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FE" w:rsidRPr="001635E1" w:rsidRDefault="003249FE" w:rsidP="003249FE">
      <w:pPr>
        <w:jc w:val="both"/>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r w:rsidRPr="001635E1">
        <w:rPr>
          <w:noProof/>
          <w:sz w:val="24"/>
          <w:szCs w:val="24"/>
        </w:rPr>
        <w:drawing>
          <wp:inline distT="0" distB="0" distL="0" distR="0">
            <wp:extent cx="1143000" cy="603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r w:rsidRPr="001635E1">
        <w:rPr>
          <w:sz w:val="24"/>
          <w:szCs w:val="24"/>
          <w:lang w:val="uk-UA"/>
        </w:rPr>
        <w:t>ЛЬВІВСЬКА  ОБЛАСТЬ</w:t>
      </w: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r w:rsidRPr="001635E1">
        <w:rPr>
          <w:sz w:val="24"/>
          <w:szCs w:val="24"/>
          <w:lang w:val="uk-UA"/>
        </w:rPr>
        <w:t>НОВОРОЗДІЛЬСЬКА  МІСЬКА  РАДА</w:t>
      </w: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r w:rsidRPr="001635E1">
        <w:rPr>
          <w:sz w:val="24"/>
          <w:szCs w:val="24"/>
          <w:lang w:val="uk-UA"/>
        </w:rPr>
        <w:t>ВИКОНАВЧИЙ  КОМІТЕТ</w:t>
      </w:r>
    </w:p>
    <w:p w:rsidR="003249FE" w:rsidRPr="001635E1" w:rsidRDefault="003249FE" w:rsidP="003249FE">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r w:rsidRPr="001635E1">
        <w:rPr>
          <w:sz w:val="24"/>
          <w:szCs w:val="24"/>
          <w:lang w:val="uk-UA"/>
        </w:rPr>
        <w:t>ПРОТОКОЛ № 22</w:t>
      </w: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r w:rsidRPr="001635E1">
        <w:rPr>
          <w:sz w:val="24"/>
          <w:szCs w:val="24"/>
          <w:lang w:val="uk-UA"/>
        </w:rPr>
        <w:t>засідання виконавчого комітету</w:t>
      </w: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ind w:firstLine="2410"/>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ind w:firstLine="2410"/>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ind w:firstLine="2410"/>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ind w:firstLine="2410"/>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ind w:firstLine="2410"/>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ind w:firstLine="2410"/>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0A04D5" w:rsidP="003249FE">
      <w:pPr>
        <w:pBdr>
          <w:top w:val="single" w:sz="4" w:space="0" w:color="auto"/>
          <w:left w:val="single" w:sz="4" w:space="0" w:color="auto"/>
          <w:bottom w:val="single" w:sz="4" w:space="31" w:color="auto"/>
          <w:right w:val="single" w:sz="4" w:space="1" w:color="auto"/>
        </w:pBdr>
        <w:ind w:firstLine="2410"/>
        <w:rPr>
          <w:spacing w:val="30"/>
          <w:sz w:val="24"/>
          <w:szCs w:val="24"/>
          <w:lang w:val="uk-UA"/>
        </w:rPr>
      </w:pPr>
      <w:r>
        <w:rPr>
          <w:sz w:val="24"/>
          <w:szCs w:val="24"/>
          <w:lang w:val="uk-UA"/>
        </w:rPr>
        <w:t xml:space="preserve">               </w:t>
      </w:r>
      <w:r>
        <w:rPr>
          <w:sz w:val="24"/>
          <w:szCs w:val="24"/>
          <w:lang w:val="uk-UA"/>
        </w:rPr>
        <w:tab/>
      </w:r>
      <w:r>
        <w:rPr>
          <w:sz w:val="24"/>
          <w:szCs w:val="24"/>
          <w:lang w:val="uk-UA"/>
        </w:rPr>
        <w:tab/>
      </w:r>
      <w:r>
        <w:rPr>
          <w:sz w:val="24"/>
          <w:szCs w:val="24"/>
          <w:lang w:val="uk-UA"/>
        </w:rPr>
        <w:tab/>
      </w:r>
      <w:r>
        <w:rPr>
          <w:sz w:val="24"/>
          <w:szCs w:val="24"/>
          <w:lang w:val="uk-UA"/>
        </w:rPr>
        <w:tab/>
        <w:t xml:space="preserve"> від  14 грудня</w:t>
      </w:r>
      <w:r w:rsidR="003249FE" w:rsidRPr="001635E1">
        <w:rPr>
          <w:sz w:val="24"/>
          <w:szCs w:val="24"/>
          <w:lang w:val="uk-UA"/>
        </w:rPr>
        <w:t xml:space="preserve">  2017 року</w:t>
      </w:r>
    </w:p>
    <w:p w:rsidR="003249FE" w:rsidRPr="001635E1" w:rsidRDefault="003249FE" w:rsidP="003249FE">
      <w:pPr>
        <w:pBdr>
          <w:top w:val="single" w:sz="4" w:space="0" w:color="auto"/>
          <w:left w:val="single" w:sz="4" w:space="0" w:color="auto"/>
          <w:bottom w:val="single" w:sz="4" w:space="31" w:color="auto"/>
          <w:right w:val="single" w:sz="4" w:space="1" w:color="auto"/>
        </w:pBdr>
        <w:ind w:firstLine="567"/>
        <w:rPr>
          <w:caps/>
          <w:spacing w:val="30"/>
          <w:sz w:val="24"/>
          <w:szCs w:val="24"/>
          <w:lang w:val="uk-UA"/>
        </w:rPr>
      </w:pPr>
      <w:r w:rsidRPr="001635E1">
        <w:rPr>
          <w:caps/>
          <w:spacing w:val="30"/>
          <w:sz w:val="24"/>
          <w:szCs w:val="24"/>
          <w:lang w:val="uk-UA"/>
        </w:rPr>
        <w:tab/>
      </w:r>
      <w:r w:rsidRPr="001635E1">
        <w:rPr>
          <w:caps/>
          <w:spacing w:val="30"/>
          <w:sz w:val="24"/>
          <w:szCs w:val="24"/>
          <w:lang w:val="uk-UA"/>
        </w:rPr>
        <w:tab/>
      </w:r>
      <w:r w:rsidRPr="001635E1">
        <w:rPr>
          <w:caps/>
          <w:spacing w:val="30"/>
          <w:sz w:val="24"/>
          <w:szCs w:val="24"/>
          <w:lang w:val="uk-UA"/>
        </w:rPr>
        <w:tab/>
      </w:r>
      <w:r w:rsidRPr="001635E1">
        <w:rPr>
          <w:caps/>
          <w:spacing w:val="30"/>
          <w:sz w:val="24"/>
          <w:szCs w:val="24"/>
          <w:lang w:val="uk-UA"/>
        </w:rPr>
        <w:tab/>
      </w:r>
      <w:r w:rsidRPr="001635E1">
        <w:rPr>
          <w:caps/>
          <w:spacing w:val="30"/>
          <w:sz w:val="24"/>
          <w:szCs w:val="24"/>
          <w:lang w:val="uk-UA"/>
        </w:rPr>
        <w:tab/>
        <w:t xml:space="preserve">          </w:t>
      </w:r>
      <w:r w:rsidRPr="001635E1">
        <w:rPr>
          <w:caps/>
          <w:spacing w:val="30"/>
          <w:sz w:val="24"/>
          <w:szCs w:val="24"/>
          <w:lang w:val="uk-UA"/>
        </w:rPr>
        <w:tab/>
        <w:t xml:space="preserve">       Р</w:t>
      </w:r>
      <w:r w:rsidRPr="001635E1">
        <w:rPr>
          <w:spacing w:val="30"/>
          <w:sz w:val="24"/>
          <w:szCs w:val="24"/>
          <w:lang w:val="uk-UA"/>
        </w:rPr>
        <w:t xml:space="preserve">ішення від № 347 до </w:t>
      </w:r>
      <w:r w:rsidR="000F3DC0">
        <w:rPr>
          <w:spacing w:val="30"/>
          <w:sz w:val="24"/>
          <w:szCs w:val="24"/>
          <w:lang w:val="uk-UA"/>
        </w:rPr>
        <w:t>363</w:t>
      </w:r>
    </w:p>
    <w:p w:rsidR="003249FE" w:rsidRPr="001635E1" w:rsidRDefault="003249FE" w:rsidP="003249FE">
      <w:pPr>
        <w:pBdr>
          <w:top w:val="single" w:sz="4" w:space="0" w:color="auto"/>
          <w:left w:val="single" w:sz="4" w:space="0" w:color="auto"/>
          <w:bottom w:val="single" w:sz="4" w:space="31" w:color="auto"/>
          <w:right w:val="single" w:sz="4" w:space="1" w:color="auto"/>
        </w:pBdr>
        <w:ind w:firstLine="567"/>
        <w:rPr>
          <w:sz w:val="24"/>
          <w:szCs w:val="24"/>
          <w:lang w:val="uk-UA"/>
        </w:rPr>
      </w:pPr>
      <w:r w:rsidRPr="001635E1">
        <w:rPr>
          <w:spacing w:val="30"/>
          <w:sz w:val="24"/>
          <w:szCs w:val="24"/>
          <w:lang w:val="uk-UA"/>
        </w:rPr>
        <w:tab/>
      </w:r>
      <w:r w:rsidRPr="001635E1">
        <w:rPr>
          <w:spacing w:val="30"/>
          <w:sz w:val="24"/>
          <w:szCs w:val="24"/>
          <w:lang w:val="uk-UA"/>
        </w:rPr>
        <w:tab/>
      </w:r>
      <w:r w:rsidRPr="001635E1">
        <w:rPr>
          <w:spacing w:val="30"/>
          <w:sz w:val="24"/>
          <w:szCs w:val="24"/>
          <w:lang w:val="uk-UA"/>
        </w:rPr>
        <w:tab/>
      </w:r>
      <w:r w:rsidRPr="001635E1">
        <w:rPr>
          <w:spacing w:val="30"/>
          <w:sz w:val="24"/>
          <w:szCs w:val="24"/>
          <w:lang w:val="uk-UA"/>
        </w:rPr>
        <w:tab/>
        <w:t xml:space="preserve">       </w:t>
      </w:r>
    </w:p>
    <w:p w:rsidR="003249FE" w:rsidRPr="001635E1" w:rsidRDefault="003249FE" w:rsidP="003249FE">
      <w:pPr>
        <w:pBdr>
          <w:top w:val="single" w:sz="4" w:space="0" w:color="auto"/>
          <w:left w:val="single" w:sz="4" w:space="0" w:color="auto"/>
          <w:bottom w:val="single" w:sz="4" w:space="31" w:color="auto"/>
          <w:right w:val="single" w:sz="4" w:space="1" w:color="auto"/>
        </w:pBdr>
        <w:jc w:val="right"/>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right"/>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677B5C" w:rsidRPr="001635E1" w:rsidRDefault="00677B5C"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677B5C" w:rsidRPr="001635E1" w:rsidRDefault="00677B5C"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677B5C" w:rsidRPr="001635E1" w:rsidRDefault="00677B5C"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r w:rsidRPr="001635E1">
        <w:rPr>
          <w:sz w:val="24"/>
          <w:szCs w:val="24"/>
          <w:lang w:val="uk-UA"/>
        </w:rPr>
        <w:t>м.  Новий Розділ</w:t>
      </w:r>
    </w:p>
    <w:p w:rsidR="003249FE" w:rsidRPr="001635E1" w:rsidRDefault="003249FE" w:rsidP="003249FE">
      <w:pPr>
        <w:pBdr>
          <w:top w:val="single" w:sz="4" w:space="0" w:color="auto"/>
          <w:left w:val="single" w:sz="4" w:space="0" w:color="auto"/>
          <w:bottom w:val="single" w:sz="4" w:space="31" w:color="auto"/>
          <w:right w:val="single" w:sz="4" w:space="1" w:color="auto"/>
        </w:pBdr>
        <w:jc w:val="center"/>
        <w:rPr>
          <w:sz w:val="24"/>
          <w:szCs w:val="24"/>
          <w:lang w:val="uk-UA"/>
        </w:rPr>
      </w:pPr>
      <w:r w:rsidRPr="001635E1">
        <w:rPr>
          <w:sz w:val="24"/>
          <w:szCs w:val="24"/>
          <w:lang w:val="uk-UA"/>
        </w:rPr>
        <w:t>2017 рік</w:t>
      </w: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3249FE" w:rsidP="003249FE">
      <w:pPr>
        <w:pBdr>
          <w:top w:val="single" w:sz="4" w:space="0" w:color="auto"/>
          <w:left w:val="single" w:sz="4" w:space="0" w:color="auto"/>
          <w:bottom w:val="single" w:sz="4" w:space="31" w:color="auto"/>
          <w:right w:val="single" w:sz="4" w:space="1" w:color="auto"/>
        </w:pBdr>
        <w:rPr>
          <w:sz w:val="24"/>
          <w:szCs w:val="24"/>
          <w:lang w:val="uk-UA"/>
        </w:rPr>
      </w:pPr>
    </w:p>
    <w:p w:rsidR="003249FE" w:rsidRPr="001635E1" w:rsidRDefault="003249FE" w:rsidP="003249FE">
      <w:pPr>
        <w:rPr>
          <w:sz w:val="24"/>
          <w:szCs w:val="24"/>
          <w:lang w:val="uk-UA"/>
        </w:rPr>
      </w:pPr>
    </w:p>
    <w:p w:rsidR="003249FE" w:rsidRPr="001635E1" w:rsidRDefault="003249FE" w:rsidP="003249FE">
      <w:pPr>
        <w:rPr>
          <w:sz w:val="24"/>
          <w:szCs w:val="24"/>
          <w:lang w:val="uk-UA"/>
        </w:rPr>
      </w:pPr>
    </w:p>
    <w:p w:rsidR="003249FE" w:rsidRPr="001635E1" w:rsidRDefault="003249FE" w:rsidP="003249FE">
      <w:pPr>
        <w:ind w:firstLine="567"/>
        <w:jc w:val="center"/>
        <w:rPr>
          <w:sz w:val="24"/>
          <w:szCs w:val="24"/>
          <w:lang w:val="uk-UA"/>
        </w:rPr>
      </w:pPr>
      <w:r w:rsidRPr="001635E1">
        <w:rPr>
          <w:noProof/>
          <w:sz w:val="24"/>
          <w:szCs w:val="24"/>
        </w:rPr>
        <w:lastRenderedPageBreak/>
        <w:drawing>
          <wp:inline distT="0" distB="0" distL="0" distR="0">
            <wp:extent cx="1143000" cy="60325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3249FE" w:rsidRPr="001635E1" w:rsidRDefault="003249FE" w:rsidP="003249FE">
      <w:pPr>
        <w:ind w:firstLine="567"/>
        <w:jc w:val="center"/>
        <w:rPr>
          <w:sz w:val="24"/>
          <w:szCs w:val="24"/>
          <w:lang w:val="uk-UA"/>
        </w:rPr>
      </w:pPr>
      <w:r w:rsidRPr="001635E1">
        <w:rPr>
          <w:sz w:val="24"/>
          <w:szCs w:val="24"/>
          <w:lang w:val="uk-UA"/>
        </w:rPr>
        <w:t>НОВОРОЗДІЛЬСЬКА  МІСЬКА  РАДА</w:t>
      </w:r>
    </w:p>
    <w:p w:rsidR="003249FE" w:rsidRPr="001635E1" w:rsidRDefault="003249FE" w:rsidP="003249FE">
      <w:pPr>
        <w:ind w:firstLine="567"/>
        <w:jc w:val="center"/>
        <w:rPr>
          <w:sz w:val="24"/>
          <w:szCs w:val="24"/>
          <w:lang w:val="uk-UA"/>
        </w:rPr>
      </w:pPr>
      <w:r w:rsidRPr="001635E1">
        <w:rPr>
          <w:sz w:val="24"/>
          <w:szCs w:val="24"/>
          <w:lang w:val="uk-UA"/>
        </w:rPr>
        <w:t>ЛЬВІВСЬКОЇ  ОБЛАСТІ</w:t>
      </w:r>
    </w:p>
    <w:p w:rsidR="003249FE" w:rsidRPr="001635E1" w:rsidRDefault="003249FE" w:rsidP="003249FE">
      <w:pPr>
        <w:ind w:firstLine="567"/>
        <w:jc w:val="center"/>
        <w:rPr>
          <w:sz w:val="24"/>
          <w:szCs w:val="24"/>
          <w:lang w:val="uk-UA"/>
        </w:rPr>
      </w:pPr>
      <w:r w:rsidRPr="001635E1">
        <w:rPr>
          <w:sz w:val="24"/>
          <w:szCs w:val="24"/>
          <w:lang w:val="uk-UA"/>
        </w:rPr>
        <w:t>ВИКОНАВЧИЙ  КОМІТЕТ</w:t>
      </w:r>
    </w:p>
    <w:p w:rsidR="003249FE" w:rsidRPr="001635E1" w:rsidRDefault="003249FE" w:rsidP="003249FE">
      <w:pPr>
        <w:ind w:firstLine="567"/>
        <w:jc w:val="center"/>
        <w:rPr>
          <w:sz w:val="24"/>
          <w:szCs w:val="24"/>
          <w:lang w:val="uk-UA"/>
        </w:rPr>
      </w:pPr>
      <w:r w:rsidRPr="001635E1">
        <w:rPr>
          <w:sz w:val="24"/>
          <w:szCs w:val="24"/>
          <w:lang w:val="uk-UA"/>
        </w:rPr>
        <w:t>ПРОТОКОЛ № 22</w:t>
      </w:r>
    </w:p>
    <w:p w:rsidR="003249FE" w:rsidRPr="001635E1" w:rsidRDefault="003249FE" w:rsidP="003249FE">
      <w:pPr>
        <w:ind w:firstLine="567"/>
        <w:jc w:val="center"/>
        <w:rPr>
          <w:sz w:val="24"/>
          <w:szCs w:val="24"/>
          <w:lang w:val="uk-UA"/>
        </w:rPr>
      </w:pPr>
      <w:r w:rsidRPr="001635E1">
        <w:rPr>
          <w:sz w:val="24"/>
          <w:szCs w:val="24"/>
          <w:lang w:val="uk-UA"/>
        </w:rPr>
        <w:t>засідання виконавчого комітету</w:t>
      </w:r>
    </w:p>
    <w:p w:rsidR="003249FE" w:rsidRPr="001635E1" w:rsidRDefault="003249FE" w:rsidP="003249FE">
      <w:pPr>
        <w:ind w:left="142" w:hanging="142"/>
        <w:rPr>
          <w:sz w:val="24"/>
          <w:szCs w:val="24"/>
          <w:lang w:val="uk-UA"/>
        </w:rPr>
      </w:pPr>
    </w:p>
    <w:p w:rsidR="003249FE" w:rsidRPr="001635E1" w:rsidRDefault="003249FE" w:rsidP="003249FE">
      <w:pPr>
        <w:ind w:left="142" w:hanging="142"/>
        <w:rPr>
          <w:sz w:val="24"/>
          <w:szCs w:val="24"/>
          <w:lang w:val="uk-UA"/>
        </w:rPr>
      </w:pPr>
    </w:p>
    <w:p w:rsidR="003249FE" w:rsidRPr="001635E1" w:rsidRDefault="003249FE" w:rsidP="003249FE">
      <w:pPr>
        <w:ind w:left="142" w:hanging="142"/>
        <w:rPr>
          <w:sz w:val="24"/>
          <w:szCs w:val="24"/>
          <w:lang w:val="uk-UA"/>
        </w:rPr>
      </w:pPr>
      <w:r w:rsidRPr="001635E1">
        <w:rPr>
          <w:sz w:val="24"/>
          <w:szCs w:val="24"/>
          <w:lang w:val="uk-UA"/>
        </w:rPr>
        <w:t xml:space="preserve">м. Новий Розділ </w:t>
      </w:r>
      <w:r w:rsidRPr="001635E1">
        <w:rPr>
          <w:sz w:val="24"/>
          <w:szCs w:val="24"/>
          <w:lang w:val="uk-UA"/>
        </w:rPr>
        <w:tab/>
      </w:r>
    </w:p>
    <w:p w:rsidR="003249FE" w:rsidRPr="001635E1" w:rsidRDefault="003249FE" w:rsidP="003249FE">
      <w:pPr>
        <w:ind w:left="142" w:hanging="142"/>
        <w:rPr>
          <w:sz w:val="24"/>
          <w:szCs w:val="24"/>
          <w:lang w:val="uk-UA"/>
        </w:rPr>
      </w:pPr>
      <w:r w:rsidRPr="001635E1">
        <w:rPr>
          <w:sz w:val="24"/>
          <w:szCs w:val="24"/>
          <w:lang w:val="uk-UA"/>
        </w:rPr>
        <w:t>вул. Грушевського, 24</w:t>
      </w: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t>14.12.17 р.</w:t>
      </w:r>
    </w:p>
    <w:p w:rsidR="003249FE" w:rsidRPr="001635E1" w:rsidRDefault="003249FE" w:rsidP="003249FE">
      <w:pPr>
        <w:ind w:left="142" w:hanging="142"/>
        <w:rPr>
          <w:sz w:val="24"/>
          <w:szCs w:val="24"/>
          <w:lang w:val="uk-UA"/>
        </w:rPr>
      </w:pPr>
    </w:p>
    <w:p w:rsidR="003249FE" w:rsidRPr="001635E1" w:rsidRDefault="00D56ECC" w:rsidP="003249FE">
      <w:pPr>
        <w:ind w:left="142" w:hanging="142"/>
        <w:rPr>
          <w:sz w:val="24"/>
          <w:szCs w:val="24"/>
          <w:lang w:val="uk-UA"/>
        </w:rPr>
      </w:pPr>
      <w:r>
        <w:rPr>
          <w:sz w:val="24"/>
          <w:szCs w:val="24"/>
          <w:lang w:val="uk-UA"/>
        </w:rPr>
        <w:t>Засідання розпочалось о 14.1</w:t>
      </w:r>
      <w:r w:rsidR="003249FE" w:rsidRPr="001635E1">
        <w:rPr>
          <w:sz w:val="24"/>
          <w:szCs w:val="24"/>
          <w:lang w:val="uk-UA"/>
        </w:rPr>
        <w:t>0 год.</w:t>
      </w:r>
    </w:p>
    <w:p w:rsidR="003249FE" w:rsidRPr="001635E1" w:rsidRDefault="003249FE" w:rsidP="003249FE">
      <w:pPr>
        <w:ind w:left="142" w:hanging="142"/>
        <w:rPr>
          <w:sz w:val="24"/>
          <w:szCs w:val="24"/>
          <w:lang w:val="uk-UA"/>
        </w:rPr>
      </w:pPr>
      <w:r w:rsidRPr="001635E1">
        <w:rPr>
          <w:sz w:val="24"/>
          <w:szCs w:val="24"/>
          <w:lang w:val="uk-UA"/>
        </w:rPr>
        <w:t>Засідання з</w:t>
      </w:r>
      <w:r w:rsidR="00B07C0D">
        <w:rPr>
          <w:sz w:val="24"/>
          <w:szCs w:val="24"/>
          <w:lang w:val="uk-UA"/>
        </w:rPr>
        <w:t>акінчилось о 17.30</w:t>
      </w:r>
      <w:r w:rsidRPr="001635E1">
        <w:rPr>
          <w:sz w:val="24"/>
          <w:szCs w:val="24"/>
          <w:lang w:val="uk-UA"/>
        </w:rPr>
        <w:t xml:space="preserve"> год.</w:t>
      </w:r>
    </w:p>
    <w:p w:rsidR="003249FE" w:rsidRPr="001635E1" w:rsidRDefault="003249FE" w:rsidP="003249FE">
      <w:pPr>
        <w:ind w:left="142" w:hanging="142"/>
        <w:rPr>
          <w:sz w:val="24"/>
          <w:szCs w:val="24"/>
          <w:lang w:val="uk-UA"/>
        </w:rPr>
      </w:pPr>
    </w:p>
    <w:p w:rsidR="003249FE" w:rsidRPr="001635E1" w:rsidRDefault="003249FE" w:rsidP="003249FE">
      <w:pPr>
        <w:ind w:left="142" w:hanging="142"/>
        <w:rPr>
          <w:sz w:val="24"/>
          <w:szCs w:val="24"/>
          <w:lang w:val="uk-UA"/>
        </w:rPr>
      </w:pPr>
      <w:r w:rsidRPr="001635E1">
        <w:rPr>
          <w:sz w:val="24"/>
          <w:szCs w:val="24"/>
          <w:lang w:val="uk-UA"/>
        </w:rPr>
        <w:t xml:space="preserve">Секретар: Головко Н. В. </w:t>
      </w:r>
    </w:p>
    <w:p w:rsidR="003249FE" w:rsidRPr="001635E1" w:rsidRDefault="003249FE" w:rsidP="003249FE">
      <w:pPr>
        <w:rPr>
          <w:sz w:val="24"/>
          <w:szCs w:val="24"/>
          <w:lang w:val="uk-UA"/>
        </w:rPr>
      </w:pPr>
      <w:r w:rsidRPr="001635E1">
        <w:rPr>
          <w:sz w:val="24"/>
          <w:szCs w:val="24"/>
          <w:lang w:val="uk-UA"/>
        </w:rPr>
        <w:t>Присутні члени виконкому:</w:t>
      </w:r>
    </w:p>
    <w:p w:rsidR="003249FE" w:rsidRPr="001635E1" w:rsidRDefault="003249FE" w:rsidP="003249FE">
      <w:pPr>
        <w:rPr>
          <w:sz w:val="24"/>
          <w:szCs w:val="24"/>
          <w:lang w:val="uk-UA"/>
        </w:rPr>
      </w:pPr>
    </w:p>
    <w:tbl>
      <w:tblPr>
        <w:tblStyle w:val="a3"/>
        <w:tblW w:w="9356" w:type="dxa"/>
        <w:tblInd w:w="250" w:type="dxa"/>
        <w:tblLook w:val="04A0"/>
      </w:tblPr>
      <w:tblGrid>
        <w:gridCol w:w="425"/>
        <w:gridCol w:w="4536"/>
        <w:gridCol w:w="456"/>
        <w:gridCol w:w="3939"/>
      </w:tblGrid>
      <w:tr w:rsidR="003249FE" w:rsidRPr="001635E1" w:rsidTr="00ED47C7">
        <w:tc>
          <w:tcPr>
            <w:tcW w:w="42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Ганущак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asciiTheme="minorHAnsi" w:eastAsiaTheme="minorHAnsi" w:hAnsiTheme="minorHAnsi" w:cstheme="minorBidi"/>
                <w:sz w:val="24"/>
                <w:szCs w:val="24"/>
                <w:lang w:val="uk-UA" w:eastAsia="en-US"/>
              </w:rPr>
            </w:pPr>
            <w:r w:rsidRPr="001635E1">
              <w:rPr>
                <w:sz w:val="24"/>
                <w:szCs w:val="24"/>
                <w:lang w:val="uk-UA" w:eastAsia="en-US"/>
              </w:rPr>
              <w:t>Семерак Степан Васильович</w:t>
            </w:r>
          </w:p>
        </w:tc>
      </w:tr>
      <w:tr w:rsidR="003249FE" w:rsidRPr="001635E1" w:rsidTr="00ED47C7">
        <w:tc>
          <w:tcPr>
            <w:tcW w:w="42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asciiTheme="minorHAnsi" w:eastAsiaTheme="minorHAnsi" w:hAnsiTheme="minorHAnsi" w:cstheme="minorBidi"/>
                <w:sz w:val="24"/>
                <w:szCs w:val="24"/>
                <w:lang w:val="uk-UA" w:eastAsia="en-US"/>
              </w:rPr>
            </w:pPr>
            <w:r w:rsidRPr="001635E1">
              <w:rPr>
                <w:sz w:val="24"/>
                <w:szCs w:val="24"/>
                <w:lang w:val="uk-UA" w:eastAsia="en-US"/>
              </w:rPr>
              <w:t>Пшик Микола Михайлович</w:t>
            </w:r>
          </w:p>
        </w:tc>
      </w:tr>
      <w:tr w:rsidR="003249FE" w:rsidRPr="001635E1" w:rsidTr="00ED47C7">
        <w:tc>
          <w:tcPr>
            <w:tcW w:w="42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3</w:t>
            </w:r>
          </w:p>
        </w:tc>
        <w:tc>
          <w:tcPr>
            <w:tcW w:w="4536" w:type="dxa"/>
            <w:tcBorders>
              <w:top w:val="single" w:sz="4" w:space="0" w:color="auto"/>
              <w:left w:val="single" w:sz="4" w:space="0" w:color="auto"/>
              <w:bottom w:val="single" w:sz="4" w:space="0" w:color="auto"/>
              <w:right w:val="single" w:sz="4" w:space="0" w:color="auto"/>
            </w:tcBorders>
            <w:hideMark/>
          </w:tcPr>
          <w:p w:rsidR="003249FE" w:rsidRPr="001635E1" w:rsidRDefault="00294600" w:rsidP="00ED47C7">
            <w:pPr>
              <w:rPr>
                <w:sz w:val="24"/>
                <w:szCs w:val="24"/>
                <w:lang w:val="uk-UA" w:eastAsia="en-US"/>
              </w:rPr>
            </w:pPr>
            <w:r w:rsidRPr="001635E1">
              <w:rPr>
                <w:sz w:val="24"/>
                <w:szCs w:val="24"/>
                <w:lang w:val="uk-UA" w:eastAsia="en-US"/>
              </w:rPr>
              <w:t>Ільків Ігор Михайлович</w:t>
            </w:r>
          </w:p>
        </w:tc>
        <w:tc>
          <w:tcPr>
            <w:tcW w:w="45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eastAsiaTheme="minorHAnsi"/>
                <w:sz w:val="24"/>
                <w:szCs w:val="24"/>
                <w:lang w:val="uk-UA" w:eastAsia="en-US"/>
              </w:rPr>
            </w:pPr>
            <w:r w:rsidRPr="001635E1">
              <w:rPr>
                <w:sz w:val="24"/>
                <w:szCs w:val="24"/>
                <w:lang w:val="uk-UA" w:eastAsia="en-US"/>
              </w:rPr>
              <w:t>Цюра Андрій Степанович</w:t>
            </w:r>
          </w:p>
        </w:tc>
      </w:tr>
      <w:tr w:rsidR="003249FE" w:rsidRPr="001635E1" w:rsidTr="00ED47C7">
        <w:tc>
          <w:tcPr>
            <w:tcW w:w="42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4</w:t>
            </w:r>
          </w:p>
        </w:tc>
        <w:tc>
          <w:tcPr>
            <w:tcW w:w="453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eastAsiaTheme="minorHAnsi"/>
                <w:sz w:val="24"/>
                <w:szCs w:val="24"/>
                <w:lang w:val="uk-UA" w:eastAsia="en-US"/>
              </w:rPr>
            </w:pPr>
            <w:r w:rsidRPr="001635E1">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eastAsiaTheme="minorHAnsi"/>
                <w:sz w:val="24"/>
                <w:szCs w:val="24"/>
                <w:lang w:val="uk-UA" w:eastAsia="en-US"/>
              </w:rPr>
            </w:pPr>
            <w:r w:rsidRPr="001635E1">
              <w:rPr>
                <w:sz w:val="24"/>
                <w:szCs w:val="24"/>
                <w:lang w:val="uk-UA" w:eastAsia="en-US"/>
              </w:rPr>
              <w:t>Шелудько Ольга Ярославівна</w:t>
            </w:r>
          </w:p>
        </w:tc>
      </w:tr>
      <w:tr w:rsidR="003249FE" w:rsidRPr="001635E1" w:rsidTr="00ED47C7">
        <w:tc>
          <w:tcPr>
            <w:tcW w:w="42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5</w:t>
            </w:r>
          </w:p>
        </w:tc>
        <w:tc>
          <w:tcPr>
            <w:tcW w:w="453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eastAsiaTheme="minorHAnsi"/>
                <w:sz w:val="24"/>
                <w:szCs w:val="24"/>
                <w:lang w:val="uk-UA" w:eastAsia="en-US"/>
              </w:rPr>
            </w:pPr>
            <w:r w:rsidRPr="001635E1">
              <w:rPr>
                <w:sz w:val="24"/>
                <w:szCs w:val="24"/>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color w:val="FF0000"/>
                <w:sz w:val="24"/>
                <w:szCs w:val="24"/>
                <w:lang w:val="uk-UA" w:eastAsia="en-US"/>
              </w:rPr>
            </w:pPr>
            <w:r w:rsidRPr="001635E1">
              <w:rPr>
                <w:color w:val="FF0000"/>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asciiTheme="minorHAnsi" w:eastAsiaTheme="minorHAnsi" w:hAnsiTheme="minorHAnsi" w:cstheme="minorBidi"/>
                <w:sz w:val="24"/>
                <w:szCs w:val="24"/>
                <w:lang w:val="uk-UA" w:eastAsia="en-US"/>
              </w:rPr>
            </w:pPr>
          </w:p>
        </w:tc>
      </w:tr>
      <w:tr w:rsidR="003249FE" w:rsidRPr="001635E1" w:rsidTr="00ED47C7">
        <w:tc>
          <w:tcPr>
            <w:tcW w:w="42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6</w:t>
            </w:r>
          </w:p>
        </w:tc>
        <w:tc>
          <w:tcPr>
            <w:tcW w:w="453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asciiTheme="minorHAnsi" w:eastAsiaTheme="minorHAnsi" w:hAnsiTheme="minorHAnsi" w:cstheme="minorBidi"/>
                <w:sz w:val="24"/>
                <w:szCs w:val="24"/>
                <w:lang w:val="uk-UA" w:eastAsia="en-US"/>
              </w:rPr>
            </w:pPr>
            <w:r w:rsidRPr="001635E1">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color w:val="FF0000"/>
                <w:sz w:val="24"/>
                <w:szCs w:val="24"/>
                <w:lang w:val="uk-UA" w:eastAsia="en-US"/>
              </w:rPr>
            </w:pPr>
            <w:r w:rsidRPr="001635E1">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3249FE" w:rsidRPr="001635E1" w:rsidRDefault="003249FE" w:rsidP="00ED47C7">
            <w:pPr>
              <w:rPr>
                <w:sz w:val="24"/>
                <w:szCs w:val="24"/>
                <w:lang w:val="uk-UA" w:eastAsia="en-US"/>
              </w:rPr>
            </w:pPr>
          </w:p>
        </w:tc>
      </w:tr>
      <w:tr w:rsidR="003249FE" w:rsidRPr="001635E1" w:rsidTr="00ED47C7">
        <w:tc>
          <w:tcPr>
            <w:tcW w:w="42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7</w:t>
            </w:r>
          </w:p>
        </w:tc>
        <w:tc>
          <w:tcPr>
            <w:tcW w:w="453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asciiTheme="minorHAnsi" w:eastAsiaTheme="minorHAnsi" w:hAnsiTheme="minorHAnsi" w:cstheme="minorBidi"/>
                <w:sz w:val="24"/>
                <w:szCs w:val="24"/>
                <w:lang w:val="uk-UA" w:eastAsia="en-US"/>
              </w:rPr>
            </w:pPr>
            <w:r w:rsidRPr="001635E1">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color w:val="FF0000"/>
                <w:sz w:val="24"/>
                <w:szCs w:val="24"/>
                <w:lang w:val="uk-UA" w:eastAsia="en-US"/>
              </w:rPr>
            </w:pPr>
            <w:r w:rsidRPr="001635E1">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3249FE" w:rsidRPr="001635E1" w:rsidRDefault="003249FE" w:rsidP="00ED47C7">
            <w:pPr>
              <w:rPr>
                <w:sz w:val="24"/>
                <w:szCs w:val="24"/>
                <w:lang w:val="uk-UA" w:eastAsia="en-US"/>
              </w:rPr>
            </w:pPr>
          </w:p>
        </w:tc>
      </w:tr>
      <w:tr w:rsidR="003249FE" w:rsidRPr="001635E1" w:rsidTr="00ED47C7">
        <w:tc>
          <w:tcPr>
            <w:tcW w:w="42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sz w:val="24"/>
                <w:szCs w:val="24"/>
                <w:lang w:val="uk-UA" w:eastAsia="en-US"/>
              </w:rPr>
            </w:pPr>
            <w:r w:rsidRPr="001635E1">
              <w:rPr>
                <w:sz w:val="24"/>
                <w:szCs w:val="24"/>
                <w:lang w:val="uk-UA" w:eastAsia="en-US"/>
              </w:rPr>
              <w:t>8</w:t>
            </w:r>
          </w:p>
        </w:tc>
        <w:tc>
          <w:tcPr>
            <w:tcW w:w="4536"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rFonts w:eastAsiaTheme="minorHAnsi"/>
                <w:sz w:val="24"/>
                <w:szCs w:val="24"/>
                <w:lang w:val="uk-UA" w:eastAsia="en-US"/>
              </w:rPr>
            </w:pPr>
            <w:r w:rsidRPr="001635E1">
              <w:rPr>
                <w:sz w:val="24"/>
                <w:szCs w:val="24"/>
                <w:lang w:val="uk-UA"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tcPr>
          <w:p w:rsidR="003249FE" w:rsidRPr="001635E1" w:rsidRDefault="003249FE" w:rsidP="00ED47C7">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3249FE" w:rsidRPr="001635E1" w:rsidRDefault="003249FE" w:rsidP="00ED47C7">
            <w:pPr>
              <w:rPr>
                <w:sz w:val="24"/>
                <w:szCs w:val="24"/>
                <w:lang w:val="uk-UA" w:eastAsia="en-US"/>
              </w:rPr>
            </w:pPr>
          </w:p>
        </w:tc>
      </w:tr>
    </w:tbl>
    <w:p w:rsidR="003249FE" w:rsidRPr="001635E1" w:rsidRDefault="003249FE" w:rsidP="003249FE">
      <w:pPr>
        <w:rPr>
          <w:sz w:val="24"/>
          <w:szCs w:val="24"/>
          <w:lang w:val="uk-UA"/>
        </w:rPr>
      </w:pPr>
    </w:p>
    <w:p w:rsidR="003249FE" w:rsidRPr="001635E1" w:rsidRDefault="003249FE" w:rsidP="003249FE">
      <w:pPr>
        <w:rPr>
          <w:sz w:val="24"/>
          <w:szCs w:val="24"/>
          <w:lang w:val="uk-UA" w:eastAsia="en-US"/>
        </w:rPr>
      </w:pPr>
      <w:r w:rsidRPr="001635E1">
        <w:rPr>
          <w:sz w:val="24"/>
          <w:szCs w:val="24"/>
          <w:lang w:val="uk-UA"/>
        </w:rPr>
        <w:t>Відсутні члени виконкому:</w:t>
      </w:r>
      <w:r w:rsidRPr="001635E1">
        <w:rPr>
          <w:sz w:val="24"/>
          <w:szCs w:val="24"/>
          <w:lang w:val="uk-UA" w:eastAsia="en-US"/>
        </w:rPr>
        <w:t xml:space="preserve"> </w:t>
      </w:r>
    </w:p>
    <w:p w:rsidR="003249FE" w:rsidRPr="001635E1" w:rsidRDefault="003249FE" w:rsidP="003249FE">
      <w:pPr>
        <w:rPr>
          <w:sz w:val="24"/>
          <w:szCs w:val="24"/>
          <w:lang w:val="uk-UA"/>
        </w:rPr>
      </w:pPr>
    </w:p>
    <w:tbl>
      <w:tblPr>
        <w:tblW w:w="0" w:type="auto"/>
        <w:tblInd w:w="392" w:type="dxa"/>
        <w:tblLook w:val="01E0"/>
      </w:tblPr>
      <w:tblGrid>
        <w:gridCol w:w="4623"/>
        <w:gridCol w:w="4555"/>
      </w:tblGrid>
      <w:tr w:rsidR="003249FE" w:rsidRPr="001635E1" w:rsidTr="00ED47C7">
        <w:tc>
          <w:tcPr>
            <w:tcW w:w="4623" w:type="dxa"/>
            <w:tcBorders>
              <w:top w:val="single" w:sz="4" w:space="0" w:color="auto"/>
              <w:left w:val="single" w:sz="4" w:space="0" w:color="auto"/>
              <w:bottom w:val="single" w:sz="4" w:space="0" w:color="auto"/>
              <w:right w:val="single" w:sz="4" w:space="0" w:color="auto"/>
            </w:tcBorders>
            <w:hideMark/>
          </w:tcPr>
          <w:p w:rsidR="003249FE" w:rsidRPr="001635E1" w:rsidRDefault="003249FE" w:rsidP="00294600">
            <w:pPr>
              <w:spacing w:line="276" w:lineRule="auto"/>
              <w:rPr>
                <w:sz w:val="24"/>
                <w:szCs w:val="24"/>
                <w:lang w:val="uk-UA" w:eastAsia="en-US"/>
              </w:rPr>
            </w:pPr>
            <w:r w:rsidRPr="001635E1">
              <w:rPr>
                <w:sz w:val="24"/>
                <w:szCs w:val="24"/>
                <w:lang w:val="uk-UA" w:eastAsia="en-US"/>
              </w:rPr>
              <w:t xml:space="preserve">1. </w:t>
            </w:r>
          </w:p>
        </w:tc>
        <w:tc>
          <w:tcPr>
            <w:tcW w:w="455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3249FE">
            <w:pPr>
              <w:spacing w:line="276" w:lineRule="auto"/>
              <w:rPr>
                <w:sz w:val="24"/>
                <w:szCs w:val="24"/>
                <w:lang w:val="uk-UA" w:eastAsia="en-US"/>
              </w:rPr>
            </w:pPr>
            <w:r w:rsidRPr="001635E1">
              <w:rPr>
                <w:sz w:val="24"/>
                <w:szCs w:val="24"/>
                <w:lang w:val="uk-UA" w:eastAsia="en-US"/>
              </w:rPr>
              <w:t>2.</w:t>
            </w:r>
            <w:r w:rsidRPr="001635E1">
              <w:rPr>
                <w:color w:val="FF0000"/>
                <w:sz w:val="24"/>
                <w:szCs w:val="24"/>
                <w:lang w:val="uk-UA" w:eastAsia="en-US"/>
              </w:rPr>
              <w:t xml:space="preserve"> </w:t>
            </w:r>
          </w:p>
        </w:tc>
      </w:tr>
      <w:tr w:rsidR="003249FE" w:rsidRPr="001635E1" w:rsidTr="00ED47C7">
        <w:tc>
          <w:tcPr>
            <w:tcW w:w="4623" w:type="dxa"/>
            <w:tcBorders>
              <w:top w:val="single" w:sz="4" w:space="0" w:color="auto"/>
              <w:left w:val="single" w:sz="4" w:space="0" w:color="auto"/>
              <w:bottom w:val="single" w:sz="4" w:space="0" w:color="auto"/>
              <w:right w:val="single" w:sz="4" w:space="0" w:color="auto"/>
            </w:tcBorders>
            <w:hideMark/>
          </w:tcPr>
          <w:p w:rsidR="003249FE" w:rsidRPr="001635E1" w:rsidRDefault="003249FE" w:rsidP="003249FE">
            <w:pPr>
              <w:spacing w:line="276" w:lineRule="auto"/>
              <w:rPr>
                <w:sz w:val="24"/>
                <w:szCs w:val="24"/>
                <w:lang w:val="uk-UA" w:eastAsia="en-US"/>
              </w:rPr>
            </w:pPr>
            <w:r w:rsidRPr="001635E1">
              <w:rPr>
                <w:sz w:val="24"/>
                <w:szCs w:val="24"/>
                <w:lang w:val="uk-UA" w:eastAsia="en-US"/>
              </w:rPr>
              <w:t xml:space="preserve">3. </w:t>
            </w:r>
          </w:p>
        </w:tc>
        <w:tc>
          <w:tcPr>
            <w:tcW w:w="455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spacing w:line="276" w:lineRule="auto"/>
              <w:rPr>
                <w:rFonts w:asciiTheme="minorHAnsi" w:eastAsiaTheme="minorHAnsi" w:hAnsiTheme="minorHAnsi" w:cstheme="minorBidi"/>
                <w:sz w:val="24"/>
                <w:szCs w:val="24"/>
                <w:lang w:val="uk-UA" w:eastAsia="en-US"/>
              </w:rPr>
            </w:pPr>
          </w:p>
        </w:tc>
      </w:tr>
    </w:tbl>
    <w:p w:rsidR="003249FE" w:rsidRPr="001635E1" w:rsidRDefault="003249FE" w:rsidP="003249FE">
      <w:pPr>
        <w:rPr>
          <w:sz w:val="24"/>
          <w:szCs w:val="24"/>
          <w:lang w:val="uk-UA"/>
        </w:rPr>
      </w:pPr>
    </w:p>
    <w:p w:rsidR="003249FE" w:rsidRPr="001635E1" w:rsidRDefault="003249FE" w:rsidP="003249FE">
      <w:pPr>
        <w:rPr>
          <w:sz w:val="24"/>
          <w:szCs w:val="24"/>
          <w:lang w:val="uk-UA"/>
        </w:rPr>
      </w:pPr>
      <w:r w:rsidRPr="001635E1">
        <w:rPr>
          <w:sz w:val="24"/>
          <w:szCs w:val="24"/>
          <w:lang w:val="uk-UA"/>
        </w:rPr>
        <w:t xml:space="preserve">Присутні депутати: –  депутат міської ради </w:t>
      </w:r>
    </w:p>
    <w:p w:rsidR="003249FE" w:rsidRPr="001635E1" w:rsidRDefault="003249FE" w:rsidP="003249FE">
      <w:pPr>
        <w:rPr>
          <w:sz w:val="24"/>
          <w:szCs w:val="24"/>
          <w:lang w:val="uk-UA"/>
        </w:rPr>
      </w:pPr>
      <w:r w:rsidRPr="001635E1">
        <w:rPr>
          <w:sz w:val="24"/>
          <w:szCs w:val="24"/>
          <w:lang w:val="uk-UA"/>
        </w:rPr>
        <w:t xml:space="preserve">                                    –  депутат міської ради</w:t>
      </w:r>
    </w:p>
    <w:p w:rsidR="003249FE" w:rsidRPr="001635E1" w:rsidRDefault="003249FE" w:rsidP="003249FE">
      <w:pPr>
        <w:rPr>
          <w:sz w:val="24"/>
          <w:szCs w:val="24"/>
          <w:lang w:val="uk-UA"/>
        </w:rPr>
      </w:pPr>
    </w:p>
    <w:p w:rsidR="003249FE" w:rsidRPr="001635E1" w:rsidRDefault="003249FE" w:rsidP="003249FE">
      <w:pPr>
        <w:rPr>
          <w:sz w:val="24"/>
          <w:szCs w:val="24"/>
          <w:lang w:val="uk-UA"/>
        </w:rPr>
      </w:pPr>
      <w:r w:rsidRPr="001635E1">
        <w:rPr>
          <w:sz w:val="24"/>
          <w:szCs w:val="24"/>
          <w:lang w:val="uk-UA"/>
        </w:rPr>
        <w:t>Запрошені для доповіді:</w:t>
      </w:r>
    </w:p>
    <w:p w:rsidR="003249FE" w:rsidRPr="001635E1" w:rsidRDefault="003249FE" w:rsidP="003249FE">
      <w:pPr>
        <w:rPr>
          <w:sz w:val="24"/>
          <w:szCs w:val="24"/>
          <w:lang w:val="uk-UA"/>
        </w:rPr>
      </w:pPr>
    </w:p>
    <w:tbl>
      <w:tblPr>
        <w:tblW w:w="9178" w:type="dxa"/>
        <w:tblInd w:w="392" w:type="dxa"/>
        <w:tblLook w:val="01E0"/>
      </w:tblPr>
      <w:tblGrid>
        <w:gridCol w:w="4225"/>
        <w:gridCol w:w="4953"/>
      </w:tblGrid>
      <w:tr w:rsidR="003249FE" w:rsidRPr="001635E1" w:rsidTr="00ED47C7">
        <w:trPr>
          <w:trHeight w:val="312"/>
        </w:trPr>
        <w:tc>
          <w:tcPr>
            <w:tcW w:w="4225" w:type="dxa"/>
            <w:tcBorders>
              <w:top w:val="single" w:sz="4" w:space="0" w:color="auto"/>
              <w:left w:val="single" w:sz="4" w:space="0" w:color="auto"/>
              <w:bottom w:val="single" w:sz="4" w:space="0" w:color="auto"/>
              <w:right w:val="single" w:sz="4" w:space="0" w:color="auto"/>
            </w:tcBorders>
            <w:hideMark/>
          </w:tcPr>
          <w:p w:rsidR="003249FE" w:rsidRPr="001635E1" w:rsidRDefault="003249FE" w:rsidP="00ED47C7">
            <w:pPr>
              <w:rPr>
                <w:bCs/>
                <w:sz w:val="24"/>
                <w:szCs w:val="24"/>
                <w:lang w:val="uk-UA" w:eastAsia="en-US"/>
              </w:rPr>
            </w:pPr>
            <w:r w:rsidRPr="001635E1">
              <w:rPr>
                <w:sz w:val="24"/>
                <w:szCs w:val="24"/>
                <w:lang w:val="uk-UA" w:eastAsia="en-US"/>
              </w:rPr>
              <w:t>Представники відділів та управлінь</w:t>
            </w:r>
            <w:r w:rsidR="000A04D5">
              <w:rPr>
                <w:sz w:val="24"/>
                <w:szCs w:val="24"/>
                <w:lang w:val="uk-UA" w:eastAsia="en-US"/>
              </w:rPr>
              <w:t xml:space="preserve"> за списком</w:t>
            </w:r>
          </w:p>
        </w:tc>
        <w:tc>
          <w:tcPr>
            <w:tcW w:w="4953" w:type="dxa"/>
            <w:tcBorders>
              <w:top w:val="single" w:sz="4" w:space="0" w:color="auto"/>
              <w:left w:val="single" w:sz="4" w:space="0" w:color="auto"/>
              <w:bottom w:val="single" w:sz="4" w:space="0" w:color="auto"/>
              <w:right w:val="single" w:sz="4" w:space="0" w:color="auto"/>
            </w:tcBorders>
            <w:hideMark/>
          </w:tcPr>
          <w:p w:rsidR="003249FE" w:rsidRPr="001635E1" w:rsidRDefault="000A04D5" w:rsidP="00ED47C7">
            <w:pPr>
              <w:widowControl w:val="0"/>
              <w:autoSpaceDE w:val="0"/>
              <w:autoSpaceDN w:val="0"/>
              <w:adjustRightInd w:val="0"/>
              <w:rPr>
                <w:sz w:val="24"/>
                <w:szCs w:val="24"/>
                <w:lang w:val="uk-UA" w:eastAsia="en-US"/>
              </w:rPr>
            </w:pPr>
            <w:r>
              <w:rPr>
                <w:sz w:val="24"/>
                <w:szCs w:val="24"/>
                <w:lang w:val="uk-UA" w:eastAsia="en-US"/>
              </w:rPr>
              <w:t>Ричагівський І.І.</w:t>
            </w:r>
          </w:p>
        </w:tc>
      </w:tr>
      <w:tr w:rsidR="000A04D5" w:rsidRPr="001635E1" w:rsidTr="00ED47C7">
        <w:trPr>
          <w:trHeight w:val="312"/>
        </w:trPr>
        <w:tc>
          <w:tcPr>
            <w:tcW w:w="4225" w:type="dxa"/>
            <w:tcBorders>
              <w:top w:val="single" w:sz="4" w:space="0" w:color="auto"/>
              <w:left w:val="single" w:sz="4" w:space="0" w:color="auto"/>
              <w:bottom w:val="single" w:sz="4" w:space="0" w:color="auto"/>
              <w:right w:val="single" w:sz="4" w:space="0" w:color="auto"/>
            </w:tcBorders>
            <w:hideMark/>
          </w:tcPr>
          <w:p w:rsidR="000A04D5" w:rsidRPr="001635E1" w:rsidRDefault="000A04D5" w:rsidP="00ED47C7">
            <w:pPr>
              <w:rPr>
                <w:sz w:val="24"/>
                <w:szCs w:val="24"/>
                <w:lang w:val="uk-UA" w:eastAsia="en-US"/>
              </w:rPr>
            </w:pPr>
            <w:r w:rsidRPr="00FA114E">
              <w:rPr>
                <w:sz w:val="24"/>
                <w:szCs w:val="24"/>
                <w:lang w:val="uk-UA" w:eastAsia="en-US"/>
              </w:rPr>
              <w:t>Панчишин Г.Ю. – нач. відділу освіти</w:t>
            </w:r>
          </w:p>
        </w:tc>
        <w:tc>
          <w:tcPr>
            <w:tcW w:w="4953" w:type="dxa"/>
            <w:tcBorders>
              <w:top w:val="single" w:sz="4" w:space="0" w:color="auto"/>
              <w:left w:val="single" w:sz="4" w:space="0" w:color="auto"/>
              <w:bottom w:val="single" w:sz="4" w:space="0" w:color="auto"/>
              <w:right w:val="single" w:sz="4" w:space="0" w:color="auto"/>
            </w:tcBorders>
            <w:hideMark/>
          </w:tcPr>
          <w:p w:rsidR="000A04D5" w:rsidRDefault="001C474C" w:rsidP="00ED47C7">
            <w:pPr>
              <w:widowControl w:val="0"/>
              <w:autoSpaceDE w:val="0"/>
              <w:autoSpaceDN w:val="0"/>
              <w:adjustRightInd w:val="0"/>
              <w:rPr>
                <w:sz w:val="24"/>
                <w:szCs w:val="24"/>
                <w:lang w:val="uk-UA" w:eastAsia="en-US"/>
              </w:rPr>
            </w:pPr>
            <w:r>
              <w:rPr>
                <w:sz w:val="24"/>
                <w:szCs w:val="24"/>
                <w:lang w:val="uk-UA" w:eastAsia="en-US"/>
              </w:rPr>
              <w:t>Колінко Н.П. – нач. відділу -</w:t>
            </w:r>
            <w:r w:rsidR="002A4758">
              <w:rPr>
                <w:sz w:val="24"/>
                <w:szCs w:val="24"/>
                <w:lang w:val="uk-UA" w:eastAsia="en-US"/>
              </w:rPr>
              <w:t xml:space="preserve"> </w:t>
            </w:r>
            <w:r>
              <w:rPr>
                <w:sz w:val="24"/>
                <w:szCs w:val="24"/>
                <w:lang w:val="uk-UA" w:eastAsia="en-US"/>
              </w:rPr>
              <w:t>гол. бухгалтер від. бухгалтерської служби</w:t>
            </w:r>
          </w:p>
        </w:tc>
      </w:tr>
      <w:tr w:rsidR="00DB755F" w:rsidRPr="001635E1" w:rsidTr="00ED47C7">
        <w:trPr>
          <w:trHeight w:val="312"/>
        </w:trPr>
        <w:tc>
          <w:tcPr>
            <w:tcW w:w="4225" w:type="dxa"/>
            <w:tcBorders>
              <w:top w:val="single" w:sz="4" w:space="0" w:color="auto"/>
              <w:left w:val="single" w:sz="4" w:space="0" w:color="auto"/>
              <w:bottom w:val="single" w:sz="4" w:space="0" w:color="auto"/>
              <w:right w:val="single" w:sz="4" w:space="0" w:color="auto"/>
            </w:tcBorders>
            <w:hideMark/>
          </w:tcPr>
          <w:p w:rsidR="00DB755F" w:rsidRPr="00FA114E" w:rsidRDefault="00DB755F" w:rsidP="00ED47C7">
            <w:pPr>
              <w:rPr>
                <w:sz w:val="24"/>
                <w:szCs w:val="24"/>
                <w:lang w:val="uk-UA" w:eastAsia="en-US"/>
              </w:rPr>
            </w:pPr>
            <w:r>
              <w:rPr>
                <w:sz w:val="24"/>
                <w:szCs w:val="24"/>
                <w:lang w:val="uk-UA" w:eastAsia="en-US"/>
              </w:rPr>
              <w:t>Калінчук Г.А. – нач. упр. соц. зах.</w:t>
            </w:r>
          </w:p>
        </w:tc>
        <w:tc>
          <w:tcPr>
            <w:tcW w:w="4953" w:type="dxa"/>
            <w:tcBorders>
              <w:top w:val="single" w:sz="4" w:space="0" w:color="auto"/>
              <w:left w:val="single" w:sz="4" w:space="0" w:color="auto"/>
              <w:bottom w:val="single" w:sz="4" w:space="0" w:color="auto"/>
              <w:right w:val="single" w:sz="4" w:space="0" w:color="auto"/>
            </w:tcBorders>
            <w:hideMark/>
          </w:tcPr>
          <w:p w:rsidR="00DB755F" w:rsidRDefault="00DB755F" w:rsidP="00ED47C7">
            <w:pPr>
              <w:widowControl w:val="0"/>
              <w:autoSpaceDE w:val="0"/>
              <w:autoSpaceDN w:val="0"/>
              <w:adjustRightInd w:val="0"/>
              <w:rPr>
                <w:sz w:val="24"/>
                <w:szCs w:val="24"/>
                <w:lang w:val="uk-UA" w:eastAsia="en-US"/>
              </w:rPr>
            </w:pPr>
          </w:p>
        </w:tc>
      </w:tr>
    </w:tbl>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677B5C" w:rsidRPr="001635E1" w:rsidRDefault="00677B5C"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rPr>
          <w:sz w:val="24"/>
          <w:szCs w:val="24"/>
          <w:lang w:val="uk-UA"/>
        </w:rPr>
      </w:pPr>
    </w:p>
    <w:p w:rsidR="003249FE" w:rsidRPr="001635E1" w:rsidRDefault="003249FE" w:rsidP="003249FE">
      <w:pPr>
        <w:widowControl w:val="0"/>
        <w:autoSpaceDE w:val="0"/>
        <w:autoSpaceDN w:val="0"/>
        <w:adjustRightInd w:val="0"/>
        <w:ind w:left="5952" w:firstLine="708"/>
        <w:rPr>
          <w:sz w:val="24"/>
          <w:szCs w:val="24"/>
          <w:lang w:val="uk-UA"/>
        </w:rPr>
      </w:pPr>
      <w:r w:rsidRPr="001635E1">
        <w:rPr>
          <w:sz w:val="24"/>
          <w:szCs w:val="24"/>
          <w:lang w:val="uk-UA"/>
        </w:rPr>
        <w:lastRenderedPageBreak/>
        <w:t>ЗАТВЕРДЖУЮ</w:t>
      </w:r>
    </w:p>
    <w:p w:rsidR="003249FE" w:rsidRPr="001635E1" w:rsidRDefault="003249FE" w:rsidP="003249FE">
      <w:pPr>
        <w:widowControl w:val="0"/>
        <w:autoSpaceDE w:val="0"/>
        <w:autoSpaceDN w:val="0"/>
        <w:adjustRightInd w:val="0"/>
        <w:ind w:left="6660"/>
        <w:rPr>
          <w:sz w:val="24"/>
          <w:szCs w:val="24"/>
          <w:lang w:val="uk-UA"/>
        </w:rPr>
      </w:pPr>
      <w:r w:rsidRPr="001635E1">
        <w:rPr>
          <w:sz w:val="24"/>
          <w:szCs w:val="24"/>
          <w:lang w:val="uk-UA"/>
        </w:rPr>
        <w:t>Міський голова</w:t>
      </w:r>
    </w:p>
    <w:p w:rsidR="003249FE" w:rsidRPr="001635E1" w:rsidRDefault="003249FE" w:rsidP="003249FE">
      <w:pPr>
        <w:widowControl w:val="0"/>
        <w:autoSpaceDE w:val="0"/>
        <w:autoSpaceDN w:val="0"/>
        <w:adjustRightInd w:val="0"/>
        <w:ind w:left="6660"/>
        <w:rPr>
          <w:sz w:val="24"/>
          <w:szCs w:val="24"/>
          <w:lang w:val="uk-UA"/>
        </w:rPr>
      </w:pPr>
      <w:r w:rsidRPr="001635E1">
        <w:rPr>
          <w:sz w:val="24"/>
          <w:szCs w:val="24"/>
          <w:lang w:val="uk-UA"/>
        </w:rPr>
        <w:t>(підпис) А.Р.Мелешко</w:t>
      </w:r>
    </w:p>
    <w:p w:rsidR="003249FE" w:rsidRPr="001635E1" w:rsidRDefault="003249FE" w:rsidP="003249FE">
      <w:pPr>
        <w:widowControl w:val="0"/>
        <w:autoSpaceDE w:val="0"/>
        <w:autoSpaceDN w:val="0"/>
        <w:adjustRightInd w:val="0"/>
        <w:ind w:left="6660"/>
        <w:rPr>
          <w:sz w:val="24"/>
          <w:szCs w:val="24"/>
          <w:lang w:val="uk-UA"/>
        </w:rPr>
      </w:pPr>
      <w:r w:rsidRPr="001635E1">
        <w:rPr>
          <w:sz w:val="24"/>
          <w:szCs w:val="24"/>
          <w:lang w:val="uk-UA"/>
        </w:rPr>
        <w:t>05.12.17р.</w:t>
      </w:r>
    </w:p>
    <w:p w:rsidR="003249FE" w:rsidRPr="001635E1" w:rsidRDefault="003249FE" w:rsidP="003249FE">
      <w:pPr>
        <w:widowControl w:val="0"/>
        <w:autoSpaceDE w:val="0"/>
        <w:autoSpaceDN w:val="0"/>
        <w:adjustRightInd w:val="0"/>
        <w:jc w:val="center"/>
        <w:rPr>
          <w:sz w:val="24"/>
          <w:szCs w:val="24"/>
          <w:lang w:val="uk-UA"/>
        </w:rPr>
      </w:pPr>
    </w:p>
    <w:p w:rsidR="003249FE" w:rsidRPr="001635E1" w:rsidRDefault="003249FE" w:rsidP="003249FE">
      <w:pPr>
        <w:widowControl w:val="0"/>
        <w:autoSpaceDE w:val="0"/>
        <w:autoSpaceDN w:val="0"/>
        <w:adjustRightInd w:val="0"/>
        <w:jc w:val="center"/>
        <w:rPr>
          <w:sz w:val="24"/>
          <w:szCs w:val="24"/>
          <w:lang w:val="uk-UA"/>
        </w:rPr>
      </w:pPr>
      <w:r w:rsidRPr="001635E1">
        <w:rPr>
          <w:sz w:val="24"/>
          <w:szCs w:val="24"/>
          <w:lang w:val="uk-UA"/>
        </w:rPr>
        <w:t>ПОРЯДОК ДЕННИЙ  ЗАСІДАННЯ  ВИКОНКОМУ</w:t>
      </w:r>
    </w:p>
    <w:p w:rsidR="003249FE" w:rsidRPr="001635E1" w:rsidRDefault="003249FE" w:rsidP="003249FE">
      <w:pPr>
        <w:widowControl w:val="0"/>
        <w:autoSpaceDE w:val="0"/>
        <w:autoSpaceDN w:val="0"/>
        <w:adjustRightInd w:val="0"/>
        <w:ind w:right="-81"/>
        <w:jc w:val="center"/>
        <w:rPr>
          <w:sz w:val="24"/>
          <w:szCs w:val="24"/>
          <w:lang w:val="uk-UA"/>
        </w:rPr>
      </w:pPr>
      <w:r w:rsidRPr="001635E1">
        <w:rPr>
          <w:sz w:val="24"/>
          <w:szCs w:val="24"/>
          <w:lang w:val="uk-UA"/>
        </w:rPr>
        <w:t>№ 22 на 14  грудня  2017 року 14.00 год.</w:t>
      </w:r>
    </w:p>
    <w:tbl>
      <w:tblPr>
        <w:tblW w:w="9924" w:type="dxa"/>
        <w:tblInd w:w="213" w:type="dxa"/>
        <w:tblLayout w:type="fixed"/>
        <w:tblCellMar>
          <w:left w:w="71" w:type="dxa"/>
          <w:right w:w="71" w:type="dxa"/>
        </w:tblCellMar>
        <w:tblLook w:val="04A0"/>
      </w:tblPr>
      <w:tblGrid>
        <w:gridCol w:w="710"/>
        <w:gridCol w:w="4871"/>
        <w:gridCol w:w="3351"/>
        <w:gridCol w:w="992"/>
      </w:tblGrid>
      <w:tr w:rsidR="003249FE" w:rsidRPr="001635E1" w:rsidTr="0039455A">
        <w:trPr>
          <w:trHeight w:val="829"/>
        </w:trPr>
        <w:tc>
          <w:tcPr>
            <w:tcW w:w="710" w:type="dxa"/>
            <w:tcBorders>
              <w:top w:val="single" w:sz="6" w:space="0" w:color="auto"/>
              <w:left w:val="single" w:sz="6" w:space="0" w:color="auto"/>
              <w:bottom w:val="single" w:sz="4" w:space="0" w:color="auto"/>
              <w:right w:val="single" w:sz="6" w:space="0" w:color="auto"/>
            </w:tcBorders>
            <w:hideMark/>
          </w:tcPr>
          <w:p w:rsidR="003249FE" w:rsidRPr="001635E1" w:rsidRDefault="003249FE" w:rsidP="00ED47C7">
            <w:pPr>
              <w:widowControl w:val="0"/>
              <w:autoSpaceDE w:val="0"/>
              <w:autoSpaceDN w:val="0"/>
              <w:adjustRightInd w:val="0"/>
              <w:rPr>
                <w:i/>
                <w:sz w:val="24"/>
                <w:szCs w:val="24"/>
                <w:lang w:val="uk-UA" w:eastAsia="en-US"/>
              </w:rPr>
            </w:pPr>
            <w:r w:rsidRPr="001635E1">
              <w:rPr>
                <w:i/>
                <w:sz w:val="24"/>
                <w:szCs w:val="24"/>
                <w:lang w:val="uk-UA" w:eastAsia="en-US"/>
              </w:rPr>
              <w:t>№</w:t>
            </w:r>
          </w:p>
          <w:p w:rsidR="003249FE" w:rsidRPr="001635E1" w:rsidRDefault="003249FE" w:rsidP="00ED47C7">
            <w:pPr>
              <w:widowControl w:val="0"/>
              <w:autoSpaceDE w:val="0"/>
              <w:autoSpaceDN w:val="0"/>
              <w:adjustRightInd w:val="0"/>
              <w:rPr>
                <w:i/>
                <w:sz w:val="24"/>
                <w:szCs w:val="24"/>
                <w:lang w:val="uk-UA" w:eastAsia="en-US"/>
              </w:rPr>
            </w:pPr>
            <w:r w:rsidRPr="001635E1">
              <w:rPr>
                <w:i/>
                <w:sz w:val="24"/>
                <w:szCs w:val="24"/>
                <w:lang w:val="uk-UA" w:eastAsia="en-US"/>
              </w:rPr>
              <w:t>з/п</w:t>
            </w:r>
          </w:p>
        </w:tc>
        <w:tc>
          <w:tcPr>
            <w:tcW w:w="4871" w:type="dxa"/>
            <w:tcBorders>
              <w:top w:val="single" w:sz="6" w:space="0" w:color="auto"/>
              <w:left w:val="single" w:sz="6" w:space="0" w:color="auto"/>
              <w:bottom w:val="single" w:sz="4" w:space="0" w:color="auto"/>
              <w:right w:val="single" w:sz="6" w:space="0" w:color="auto"/>
            </w:tcBorders>
            <w:hideMark/>
          </w:tcPr>
          <w:p w:rsidR="003249FE" w:rsidRPr="001635E1" w:rsidRDefault="003249FE" w:rsidP="00ED47C7">
            <w:pPr>
              <w:widowControl w:val="0"/>
              <w:tabs>
                <w:tab w:val="left" w:pos="989"/>
              </w:tabs>
              <w:autoSpaceDE w:val="0"/>
              <w:autoSpaceDN w:val="0"/>
              <w:adjustRightInd w:val="0"/>
              <w:rPr>
                <w:i/>
                <w:sz w:val="24"/>
                <w:szCs w:val="24"/>
                <w:lang w:val="uk-UA" w:eastAsia="en-US"/>
              </w:rPr>
            </w:pPr>
            <w:r w:rsidRPr="001635E1">
              <w:rPr>
                <w:i/>
                <w:sz w:val="24"/>
                <w:szCs w:val="24"/>
                <w:lang w:val="uk-UA" w:eastAsia="en-US"/>
              </w:rPr>
              <w:tab/>
            </w:r>
          </w:p>
          <w:p w:rsidR="003249FE" w:rsidRPr="001635E1" w:rsidRDefault="003249FE" w:rsidP="00ED47C7">
            <w:pPr>
              <w:widowControl w:val="0"/>
              <w:autoSpaceDE w:val="0"/>
              <w:autoSpaceDN w:val="0"/>
              <w:adjustRightInd w:val="0"/>
              <w:rPr>
                <w:i/>
                <w:sz w:val="24"/>
                <w:szCs w:val="24"/>
                <w:lang w:val="uk-UA" w:eastAsia="en-US"/>
              </w:rPr>
            </w:pPr>
            <w:r w:rsidRPr="001635E1">
              <w:rPr>
                <w:i/>
                <w:sz w:val="24"/>
                <w:szCs w:val="24"/>
                <w:lang w:val="uk-UA" w:eastAsia="en-US"/>
              </w:rPr>
              <w:t>Питання порядку денного</w:t>
            </w:r>
          </w:p>
        </w:tc>
        <w:tc>
          <w:tcPr>
            <w:tcW w:w="3351" w:type="dxa"/>
            <w:tcBorders>
              <w:top w:val="single" w:sz="6" w:space="0" w:color="auto"/>
              <w:left w:val="single" w:sz="6" w:space="0" w:color="auto"/>
              <w:bottom w:val="single" w:sz="4" w:space="0" w:color="auto"/>
              <w:right w:val="single" w:sz="6" w:space="0" w:color="auto"/>
            </w:tcBorders>
          </w:tcPr>
          <w:p w:rsidR="003249FE" w:rsidRPr="001635E1" w:rsidRDefault="003249FE" w:rsidP="00ED47C7">
            <w:pPr>
              <w:widowControl w:val="0"/>
              <w:autoSpaceDE w:val="0"/>
              <w:autoSpaceDN w:val="0"/>
              <w:adjustRightInd w:val="0"/>
              <w:ind w:hanging="70"/>
              <w:rPr>
                <w:i/>
                <w:caps/>
                <w:sz w:val="24"/>
                <w:szCs w:val="24"/>
                <w:lang w:val="uk-UA" w:eastAsia="en-US"/>
              </w:rPr>
            </w:pPr>
          </w:p>
          <w:p w:rsidR="003249FE" w:rsidRPr="001635E1" w:rsidRDefault="003249FE" w:rsidP="00ED47C7">
            <w:pPr>
              <w:widowControl w:val="0"/>
              <w:autoSpaceDE w:val="0"/>
              <w:autoSpaceDN w:val="0"/>
              <w:adjustRightInd w:val="0"/>
              <w:rPr>
                <w:i/>
                <w:sz w:val="24"/>
                <w:szCs w:val="24"/>
                <w:lang w:val="uk-UA" w:eastAsia="en-US"/>
              </w:rPr>
            </w:pPr>
            <w:r w:rsidRPr="001635E1">
              <w:rPr>
                <w:i/>
                <w:caps/>
                <w:sz w:val="24"/>
                <w:szCs w:val="24"/>
                <w:lang w:val="uk-UA" w:eastAsia="en-US"/>
              </w:rPr>
              <w:t>Доповідач</w:t>
            </w:r>
          </w:p>
        </w:tc>
        <w:tc>
          <w:tcPr>
            <w:tcW w:w="992" w:type="dxa"/>
            <w:tcBorders>
              <w:top w:val="single" w:sz="6" w:space="0" w:color="auto"/>
              <w:left w:val="single" w:sz="6" w:space="0" w:color="auto"/>
              <w:bottom w:val="single" w:sz="4" w:space="0" w:color="auto"/>
              <w:right w:val="single" w:sz="6" w:space="0" w:color="auto"/>
            </w:tcBorders>
            <w:hideMark/>
          </w:tcPr>
          <w:p w:rsidR="003249FE" w:rsidRPr="001635E1" w:rsidRDefault="003249FE" w:rsidP="00ED47C7">
            <w:pPr>
              <w:widowControl w:val="0"/>
              <w:autoSpaceDE w:val="0"/>
              <w:autoSpaceDN w:val="0"/>
              <w:adjustRightInd w:val="0"/>
              <w:rPr>
                <w:i/>
                <w:sz w:val="24"/>
                <w:szCs w:val="24"/>
                <w:lang w:val="uk-UA" w:eastAsia="en-US"/>
              </w:rPr>
            </w:pPr>
            <w:r w:rsidRPr="001635E1">
              <w:rPr>
                <w:i/>
                <w:sz w:val="24"/>
                <w:szCs w:val="24"/>
                <w:lang w:val="uk-UA" w:eastAsia="en-US"/>
              </w:rPr>
              <w:t>Дата</w:t>
            </w:r>
          </w:p>
          <w:p w:rsidR="003249FE" w:rsidRPr="001635E1" w:rsidRDefault="003249FE" w:rsidP="00ED47C7">
            <w:pPr>
              <w:widowControl w:val="0"/>
              <w:autoSpaceDE w:val="0"/>
              <w:autoSpaceDN w:val="0"/>
              <w:adjustRightInd w:val="0"/>
              <w:ind w:hanging="70"/>
              <w:rPr>
                <w:i/>
                <w:sz w:val="24"/>
                <w:szCs w:val="24"/>
                <w:lang w:val="uk-UA" w:eastAsia="en-US"/>
              </w:rPr>
            </w:pPr>
            <w:r w:rsidRPr="001635E1">
              <w:rPr>
                <w:i/>
                <w:sz w:val="24"/>
                <w:szCs w:val="24"/>
                <w:lang w:val="uk-UA" w:eastAsia="en-US"/>
              </w:rPr>
              <w:t>проведен- ня</w:t>
            </w:r>
          </w:p>
        </w:tc>
      </w:tr>
      <w:tr w:rsidR="00FA114E" w:rsidRPr="001635E1" w:rsidTr="0039455A">
        <w:trPr>
          <w:trHeight w:val="441"/>
        </w:trPr>
        <w:tc>
          <w:tcPr>
            <w:tcW w:w="710" w:type="dxa"/>
            <w:tcBorders>
              <w:top w:val="single" w:sz="4" w:space="0" w:color="auto"/>
              <w:left w:val="single" w:sz="4" w:space="0" w:color="auto"/>
              <w:bottom w:val="single" w:sz="4" w:space="0" w:color="auto"/>
              <w:right w:val="single" w:sz="4" w:space="0" w:color="auto"/>
            </w:tcBorders>
          </w:tcPr>
          <w:p w:rsidR="00FA114E" w:rsidRPr="001635E1" w:rsidRDefault="00FA114E" w:rsidP="00ED47C7">
            <w:pPr>
              <w:widowControl w:val="0"/>
              <w:numPr>
                <w:ilvl w:val="0"/>
                <w:numId w:val="1"/>
              </w:numPr>
              <w:tabs>
                <w:tab w:val="left" w:pos="469"/>
              </w:tabs>
              <w:autoSpaceDE w:val="0"/>
              <w:autoSpaceDN w:val="0"/>
              <w:adjustRightInd w:val="0"/>
              <w:jc w:val="both"/>
              <w:rPr>
                <w:sz w:val="24"/>
                <w:szCs w:val="24"/>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DC7A03" w:rsidRPr="00DC7A03" w:rsidRDefault="00DC7A03" w:rsidP="00DC7A03">
            <w:pPr>
              <w:rPr>
                <w:sz w:val="24"/>
                <w:szCs w:val="24"/>
              </w:rPr>
            </w:pPr>
            <w:r w:rsidRPr="00DC7A03">
              <w:rPr>
                <w:sz w:val="24"/>
                <w:szCs w:val="24"/>
                <w:lang w:eastAsia="uk-UA"/>
              </w:rPr>
              <w:t xml:space="preserve">Про погодження внесення змін до  Програми </w:t>
            </w:r>
          </w:p>
          <w:p w:rsidR="00FA114E" w:rsidRPr="00603079" w:rsidRDefault="00DC7A03" w:rsidP="00DC7A03">
            <w:pPr>
              <w:rPr>
                <w:sz w:val="24"/>
                <w:szCs w:val="24"/>
              </w:rPr>
            </w:pPr>
            <w:r w:rsidRPr="00DC7A03">
              <w:rPr>
                <w:sz w:val="24"/>
                <w:szCs w:val="24"/>
              </w:rPr>
              <w:t>розвитку житлово-комунального  господарства</w:t>
            </w:r>
            <w:r w:rsidR="00603079">
              <w:rPr>
                <w:sz w:val="24"/>
                <w:szCs w:val="24"/>
                <w:lang w:val="uk-UA"/>
              </w:rPr>
              <w:t xml:space="preserve"> </w:t>
            </w:r>
            <w:r w:rsidRPr="00DC7A03">
              <w:rPr>
                <w:sz w:val="24"/>
                <w:szCs w:val="24"/>
              </w:rPr>
              <w:t>м. Новий Розділ на 2017 р. та прогноз на 2018-2019р.р.</w:t>
            </w:r>
          </w:p>
        </w:tc>
        <w:tc>
          <w:tcPr>
            <w:tcW w:w="3351" w:type="dxa"/>
            <w:tcBorders>
              <w:top w:val="single" w:sz="4" w:space="0" w:color="auto"/>
              <w:left w:val="single" w:sz="4" w:space="0" w:color="auto"/>
              <w:bottom w:val="single" w:sz="4" w:space="0" w:color="auto"/>
              <w:right w:val="single" w:sz="4" w:space="0" w:color="auto"/>
            </w:tcBorders>
            <w:hideMark/>
          </w:tcPr>
          <w:p w:rsidR="00FA114E" w:rsidRPr="0048057E" w:rsidRDefault="00DC7A03" w:rsidP="00FA114E">
            <w:pPr>
              <w:widowControl w:val="0"/>
              <w:autoSpaceDE w:val="0"/>
              <w:autoSpaceDN w:val="0"/>
              <w:adjustRightInd w:val="0"/>
              <w:rPr>
                <w:sz w:val="24"/>
                <w:szCs w:val="24"/>
                <w:lang w:val="uk-UA" w:eastAsia="en-US"/>
              </w:rPr>
            </w:pPr>
            <w:r>
              <w:rPr>
                <w:sz w:val="24"/>
                <w:szCs w:val="24"/>
                <w:lang w:val="uk-UA" w:eastAsia="en-US"/>
              </w:rPr>
              <w:t>Пасемко Н.А. – нач. відділу КМ та приватизацї</w:t>
            </w:r>
          </w:p>
        </w:tc>
        <w:tc>
          <w:tcPr>
            <w:tcW w:w="992" w:type="dxa"/>
            <w:tcBorders>
              <w:top w:val="single" w:sz="4" w:space="0" w:color="auto"/>
              <w:left w:val="single" w:sz="4" w:space="0" w:color="auto"/>
              <w:bottom w:val="single" w:sz="4" w:space="0" w:color="auto"/>
              <w:right w:val="single" w:sz="4" w:space="0" w:color="auto"/>
            </w:tcBorders>
            <w:hideMark/>
          </w:tcPr>
          <w:p w:rsidR="00FA114E" w:rsidRPr="001635E1" w:rsidRDefault="00FA114E" w:rsidP="00ED47C7">
            <w:pPr>
              <w:rPr>
                <w:sz w:val="24"/>
                <w:szCs w:val="24"/>
                <w:lang w:val="uk-UA" w:eastAsia="en-US"/>
              </w:rPr>
            </w:pPr>
            <w:r w:rsidRPr="001635E1">
              <w:rPr>
                <w:sz w:val="24"/>
                <w:szCs w:val="24"/>
                <w:lang w:val="uk-UA" w:eastAsia="en-US"/>
              </w:rPr>
              <w:t>14.12.17</w:t>
            </w:r>
          </w:p>
        </w:tc>
      </w:tr>
      <w:tr w:rsidR="00DC7A03" w:rsidRPr="001635E1" w:rsidTr="0039455A">
        <w:trPr>
          <w:trHeight w:val="441"/>
        </w:trPr>
        <w:tc>
          <w:tcPr>
            <w:tcW w:w="710" w:type="dxa"/>
            <w:tcBorders>
              <w:top w:val="single" w:sz="4" w:space="0" w:color="auto"/>
              <w:left w:val="single" w:sz="4" w:space="0" w:color="auto"/>
              <w:bottom w:val="single" w:sz="4" w:space="0" w:color="auto"/>
              <w:right w:val="single" w:sz="4" w:space="0" w:color="auto"/>
            </w:tcBorders>
          </w:tcPr>
          <w:p w:rsidR="00DC7A03" w:rsidRPr="001635E1" w:rsidRDefault="00DC7A03" w:rsidP="00ED47C7">
            <w:pPr>
              <w:widowControl w:val="0"/>
              <w:numPr>
                <w:ilvl w:val="0"/>
                <w:numId w:val="1"/>
              </w:numPr>
              <w:tabs>
                <w:tab w:val="left" w:pos="469"/>
              </w:tabs>
              <w:autoSpaceDE w:val="0"/>
              <w:autoSpaceDN w:val="0"/>
              <w:adjustRightInd w:val="0"/>
              <w:jc w:val="both"/>
              <w:rPr>
                <w:sz w:val="24"/>
                <w:szCs w:val="24"/>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DC7A03" w:rsidRPr="0048057E" w:rsidRDefault="00DC7A03" w:rsidP="00C66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48057E">
              <w:rPr>
                <w:sz w:val="24"/>
                <w:szCs w:val="24"/>
                <w:lang w:val="uk-UA" w:eastAsia="uk-UA"/>
              </w:rPr>
              <w:t>Про внесення змін до показників міського бюджету на 2017 рік</w:t>
            </w:r>
          </w:p>
        </w:tc>
        <w:tc>
          <w:tcPr>
            <w:tcW w:w="3351" w:type="dxa"/>
            <w:tcBorders>
              <w:top w:val="single" w:sz="4" w:space="0" w:color="auto"/>
              <w:left w:val="single" w:sz="4" w:space="0" w:color="auto"/>
              <w:bottom w:val="single" w:sz="4" w:space="0" w:color="auto"/>
              <w:right w:val="single" w:sz="4" w:space="0" w:color="auto"/>
            </w:tcBorders>
            <w:hideMark/>
          </w:tcPr>
          <w:p w:rsidR="00DC7A03" w:rsidRPr="0048057E" w:rsidRDefault="00DC7A03" w:rsidP="00C66167">
            <w:pPr>
              <w:widowControl w:val="0"/>
              <w:autoSpaceDE w:val="0"/>
              <w:autoSpaceDN w:val="0"/>
              <w:adjustRightInd w:val="0"/>
              <w:rPr>
                <w:sz w:val="24"/>
                <w:szCs w:val="24"/>
                <w:lang w:val="uk-UA" w:eastAsia="en-US"/>
              </w:rPr>
            </w:pPr>
            <w:r w:rsidRPr="0048057E">
              <w:rPr>
                <w:sz w:val="24"/>
                <w:szCs w:val="24"/>
                <w:lang w:val="uk-UA" w:eastAsia="en-US"/>
              </w:rPr>
              <w:t>Ричагівський І.І. – нач. фінансового упр-ня</w:t>
            </w:r>
          </w:p>
        </w:tc>
        <w:tc>
          <w:tcPr>
            <w:tcW w:w="992" w:type="dxa"/>
            <w:tcBorders>
              <w:top w:val="single" w:sz="4" w:space="0" w:color="auto"/>
              <w:left w:val="single" w:sz="4" w:space="0" w:color="auto"/>
              <w:bottom w:val="single" w:sz="4" w:space="0" w:color="auto"/>
              <w:right w:val="single" w:sz="4" w:space="0" w:color="auto"/>
            </w:tcBorders>
            <w:hideMark/>
          </w:tcPr>
          <w:p w:rsidR="00DC7A03" w:rsidRPr="001635E1" w:rsidRDefault="00DC7A03" w:rsidP="00ED47C7">
            <w:pPr>
              <w:rPr>
                <w:sz w:val="24"/>
                <w:szCs w:val="24"/>
                <w:lang w:val="uk-UA" w:eastAsia="en-US"/>
              </w:rPr>
            </w:pPr>
            <w:r>
              <w:rPr>
                <w:sz w:val="24"/>
                <w:szCs w:val="24"/>
                <w:lang w:val="uk-UA" w:eastAsia="en-US"/>
              </w:rPr>
              <w:t>14.12.17</w:t>
            </w:r>
          </w:p>
        </w:tc>
      </w:tr>
      <w:tr w:rsidR="00DC7A03" w:rsidRPr="001635E1" w:rsidTr="0039455A">
        <w:trPr>
          <w:trHeight w:val="441"/>
        </w:trPr>
        <w:tc>
          <w:tcPr>
            <w:tcW w:w="710" w:type="dxa"/>
            <w:tcBorders>
              <w:top w:val="single" w:sz="4" w:space="0" w:color="auto"/>
              <w:left w:val="single" w:sz="4" w:space="0" w:color="auto"/>
              <w:bottom w:val="single" w:sz="4" w:space="0" w:color="auto"/>
              <w:right w:val="single" w:sz="4" w:space="0" w:color="auto"/>
            </w:tcBorders>
          </w:tcPr>
          <w:p w:rsidR="00DC7A03" w:rsidRPr="001635E1" w:rsidRDefault="00DC7A03" w:rsidP="00ED47C7">
            <w:pPr>
              <w:widowControl w:val="0"/>
              <w:numPr>
                <w:ilvl w:val="0"/>
                <w:numId w:val="1"/>
              </w:numPr>
              <w:tabs>
                <w:tab w:val="left" w:pos="469"/>
              </w:tabs>
              <w:autoSpaceDE w:val="0"/>
              <w:autoSpaceDN w:val="0"/>
              <w:adjustRightInd w:val="0"/>
              <w:jc w:val="both"/>
              <w:rPr>
                <w:sz w:val="24"/>
                <w:szCs w:val="24"/>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DC7A03" w:rsidRPr="00FA114E" w:rsidRDefault="00DC7A03" w:rsidP="00FA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FA114E">
              <w:rPr>
                <w:sz w:val="24"/>
                <w:szCs w:val="24"/>
                <w:lang w:val="uk-UA" w:eastAsia="uk-UA"/>
              </w:rPr>
              <w:t>Про перерозподіл видатків міського бюджету м межах головного розпорядника коштів</w:t>
            </w:r>
          </w:p>
        </w:tc>
        <w:tc>
          <w:tcPr>
            <w:tcW w:w="3351" w:type="dxa"/>
            <w:tcBorders>
              <w:top w:val="single" w:sz="4" w:space="0" w:color="auto"/>
              <w:left w:val="single" w:sz="4" w:space="0" w:color="auto"/>
              <w:bottom w:val="single" w:sz="4" w:space="0" w:color="auto"/>
              <w:right w:val="single" w:sz="4" w:space="0" w:color="auto"/>
            </w:tcBorders>
            <w:hideMark/>
          </w:tcPr>
          <w:p w:rsidR="00DC7A03" w:rsidRDefault="00DC7A03" w:rsidP="00FA114E">
            <w:pPr>
              <w:widowControl w:val="0"/>
              <w:autoSpaceDE w:val="0"/>
              <w:autoSpaceDN w:val="0"/>
              <w:adjustRightInd w:val="0"/>
              <w:rPr>
                <w:sz w:val="24"/>
                <w:szCs w:val="24"/>
                <w:lang w:val="uk-UA" w:eastAsia="en-US"/>
              </w:rPr>
            </w:pPr>
            <w:r w:rsidRPr="00FA114E">
              <w:rPr>
                <w:sz w:val="24"/>
                <w:szCs w:val="24"/>
                <w:lang w:val="uk-UA" w:eastAsia="en-US"/>
              </w:rPr>
              <w:t>Панчишин Г.Ю. – нач. відділу освіти</w:t>
            </w:r>
            <w:r>
              <w:rPr>
                <w:sz w:val="24"/>
                <w:szCs w:val="24"/>
                <w:lang w:val="uk-UA" w:eastAsia="en-US"/>
              </w:rPr>
              <w:t xml:space="preserve">, </w:t>
            </w:r>
          </w:p>
          <w:p w:rsidR="00DC7A03" w:rsidRDefault="00DC7A03" w:rsidP="00FA114E">
            <w:pPr>
              <w:widowControl w:val="0"/>
              <w:autoSpaceDE w:val="0"/>
              <w:autoSpaceDN w:val="0"/>
              <w:adjustRightInd w:val="0"/>
              <w:rPr>
                <w:sz w:val="24"/>
                <w:szCs w:val="24"/>
                <w:lang w:val="uk-UA" w:eastAsia="en-US"/>
              </w:rPr>
            </w:pPr>
            <w:r>
              <w:rPr>
                <w:sz w:val="24"/>
                <w:szCs w:val="24"/>
                <w:lang w:val="uk-UA" w:eastAsia="en-US"/>
              </w:rPr>
              <w:t>Колінко Н.П. – гол. бухгалтер</w:t>
            </w:r>
          </w:p>
          <w:p w:rsidR="00DC7A03" w:rsidRPr="00FA114E" w:rsidRDefault="00DC7A03" w:rsidP="00FA114E">
            <w:pPr>
              <w:widowControl w:val="0"/>
              <w:autoSpaceDE w:val="0"/>
              <w:autoSpaceDN w:val="0"/>
              <w:adjustRightInd w:val="0"/>
              <w:rPr>
                <w:sz w:val="24"/>
                <w:szCs w:val="24"/>
                <w:lang w:val="uk-UA" w:eastAsia="en-US"/>
              </w:rPr>
            </w:pPr>
            <w:r>
              <w:rPr>
                <w:sz w:val="24"/>
                <w:szCs w:val="24"/>
                <w:lang w:val="uk-UA" w:eastAsia="en-US"/>
              </w:rPr>
              <w:t>Калінчук Г.А. – нач. упр-ня соц. захисту населення</w:t>
            </w:r>
          </w:p>
        </w:tc>
        <w:tc>
          <w:tcPr>
            <w:tcW w:w="992" w:type="dxa"/>
            <w:tcBorders>
              <w:top w:val="single" w:sz="4" w:space="0" w:color="auto"/>
              <w:left w:val="single" w:sz="4" w:space="0" w:color="auto"/>
              <w:bottom w:val="single" w:sz="4" w:space="0" w:color="auto"/>
              <w:right w:val="single" w:sz="4" w:space="0" w:color="auto"/>
            </w:tcBorders>
            <w:hideMark/>
          </w:tcPr>
          <w:p w:rsidR="00DC7A03" w:rsidRPr="001635E1" w:rsidRDefault="00DC7A03" w:rsidP="00ED47C7">
            <w:pPr>
              <w:rPr>
                <w:sz w:val="24"/>
                <w:szCs w:val="24"/>
                <w:lang w:val="uk-UA" w:eastAsia="en-US"/>
              </w:rPr>
            </w:pPr>
            <w:r w:rsidRPr="001635E1">
              <w:rPr>
                <w:sz w:val="24"/>
                <w:szCs w:val="24"/>
                <w:lang w:val="uk-UA" w:eastAsia="en-US"/>
              </w:rPr>
              <w:t>14.12.17</w:t>
            </w:r>
          </w:p>
        </w:tc>
      </w:tr>
      <w:tr w:rsidR="00DC7A03" w:rsidRPr="001635E1" w:rsidTr="0039455A">
        <w:trPr>
          <w:trHeight w:val="441"/>
        </w:trPr>
        <w:tc>
          <w:tcPr>
            <w:tcW w:w="710" w:type="dxa"/>
            <w:tcBorders>
              <w:top w:val="single" w:sz="4" w:space="0" w:color="auto"/>
              <w:left w:val="single" w:sz="4" w:space="0" w:color="auto"/>
              <w:bottom w:val="single" w:sz="4" w:space="0" w:color="auto"/>
              <w:right w:val="single" w:sz="4" w:space="0" w:color="auto"/>
            </w:tcBorders>
          </w:tcPr>
          <w:p w:rsidR="00DC7A03" w:rsidRPr="001635E1" w:rsidRDefault="00DC7A03" w:rsidP="00ED47C7">
            <w:pPr>
              <w:widowControl w:val="0"/>
              <w:numPr>
                <w:ilvl w:val="0"/>
                <w:numId w:val="1"/>
              </w:numPr>
              <w:tabs>
                <w:tab w:val="left" w:pos="469"/>
              </w:tabs>
              <w:autoSpaceDE w:val="0"/>
              <w:autoSpaceDN w:val="0"/>
              <w:adjustRightInd w:val="0"/>
              <w:jc w:val="both"/>
              <w:rPr>
                <w:sz w:val="24"/>
                <w:szCs w:val="24"/>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DC7A03" w:rsidRPr="00FA114E" w:rsidRDefault="00DC7A03" w:rsidP="00FA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FA114E">
              <w:rPr>
                <w:sz w:val="24"/>
                <w:szCs w:val="24"/>
                <w:lang w:val="uk-UA"/>
              </w:rPr>
              <w:t xml:space="preserve">Про звільнення  від плати за харчування  </w:t>
            </w:r>
          </w:p>
          <w:p w:rsidR="00DC7A03" w:rsidRPr="00FA114E" w:rsidRDefault="00DC7A03" w:rsidP="00FA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FA114E">
              <w:rPr>
                <w:sz w:val="24"/>
                <w:szCs w:val="24"/>
                <w:lang w:val="uk-UA"/>
              </w:rPr>
              <w:t xml:space="preserve">в  дошкільному  навчальному закладі </w:t>
            </w:r>
          </w:p>
        </w:tc>
        <w:tc>
          <w:tcPr>
            <w:tcW w:w="3351" w:type="dxa"/>
            <w:tcBorders>
              <w:top w:val="single" w:sz="4" w:space="0" w:color="auto"/>
              <w:left w:val="single" w:sz="4" w:space="0" w:color="auto"/>
              <w:bottom w:val="single" w:sz="4" w:space="0" w:color="auto"/>
              <w:right w:val="single" w:sz="4" w:space="0" w:color="auto"/>
            </w:tcBorders>
            <w:hideMark/>
          </w:tcPr>
          <w:p w:rsidR="00DC7A03" w:rsidRPr="00FA114E" w:rsidRDefault="00DC7A03" w:rsidP="00FA114E">
            <w:pPr>
              <w:widowControl w:val="0"/>
              <w:autoSpaceDE w:val="0"/>
              <w:autoSpaceDN w:val="0"/>
              <w:adjustRightInd w:val="0"/>
              <w:rPr>
                <w:sz w:val="24"/>
                <w:szCs w:val="24"/>
                <w:lang w:val="uk-UA" w:eastAsia="en-US"/>
              </w:rPr>
            </w:pPr>
            <w:r w:rsidRPr="00FA114E">
              <w:rPr>
                <w:sz w:val="24"/>
                <w:szCs w:val="24"/>
                <w:lang w:val="uk-UA" w:eastAsia="en-US"/>
              </w:rPr>
              <w:t>Мельніков А.В. – керуючий справами виконкому</w:t>
            </w:r>
          </w:p>
        </w:tc>
        <w:tc>
          <w:tcPr>
            <w:tcW w:w="992" w:type="dxa"/>
            <w:tcBorders>
              <w:top w:val="single" w:sz="4" w:space="0" w:color="auto"/>
              <w:left w:val="single" w:sz="4" w:space="0" w:color="auto"/>
              <w:bottom w:val="single" w:sz="4" w:space="0" w:color="auto"/>
              <w:right w:val="single" w:sz="4" w:space="0" w:color="auto"/>
            </w:tcBorders>
            <w:hideMark/>
          </w:tcPr>
          <w:p w:rsidR="00DC7A03" w:rsidRPr="001635E1" w:rsidRDefault="00DC7A03" w:rsidP="00ED47C7">
            <w:pPr>
              <w:rPr>
                <w:sz w:val="24"/>
                <w:szCs w:val="24"/>
                <w:lang w:val="uk-UA" w:eastAsia="en-US"/>
              </w:rPr>
            </w:pPr>
            <w:r w:rsidRPr="001635E1">
              <w:rPr>
                <w:sz w:val="24"/>
                <w:szCs w:val="24"/>
                <w:lang w:val="uk-UA" w:eastAsia="en-US"/>
              </w:rPr>
              <w:t>14.12.17</w:t>
            </w:r>
          </w:p>
        </w:tc>
      </w:tr>
      <w:tr w:rsidR="00DC7A03" w:rsidRPr="001635E1" w:rsidTr="0039455A">
        <w:trPr>
          <w:trHeight w:val="441"/>
        </w:trPr>
        <w:tc>
          <w:tcPr>
            <w:tcW w:w="710" w:type="dxa"/>
            <w:tcBorders>
              <w:top w:val="single" w:sz="4" w:space="0" w:color="auto"/>
              <w:left w:val="single" w:sz="4" w:space="0" w:color="auto"/>
              <w:bottom w:val="single" w:sz="4" w:space="0" w:color="auto"/>
              <w:right w:val="single" w:sz="4" w:space="0" w:color="auto"/>
            </w:tcBorders>
          </w:tcPr>
          <w:p w:rsidR="00DC7A03" w:rsidRPr="001635E1" w:rsidRDefault="00DC7A03" w:rsidP="00ED47C7">
            <w:pPr>
              <w:widowControl w:val="0"/>
              <w:numPr>
                <w:ilvl w:val="0"/>
                <w:numId w:val="1"/>
              </w:numPr>
              <w:tabs>
                <w:tab w:val="left" w:pos="469"/>
              </w:tabs>
              <w:autoSpaceDE w:val="0"/>
              <w:autoSpaceDN w:val="0"/>
              <w:adjustRightInd w:val="0"/>
              <w:jc w:val="both"/>
              <w:rPr>
                <w:sz w:val="24"/>
                <w:szCs w:val="24"/>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DC7A03" w:rsidRPr="00FA114E" w:rsidRDefault="00DC7A03" w:rsidP="00FA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FA114E">
              <w:rPr>
                <w:sz w:val="24"/>
                <w:szCs w:val="24"/>
                <w:lang w:val="uk-UA" w:eastAsia="uk-UA"/>
              </w:rPr>
              <w:t>Про надання матеріальної допомоги</w:t>
            </w:r>
          </w:p>
          <w:p w:rsidR="00DC7A03" w:rsidRPr="00FA114E" w:rsidRDefault="00DC7A03" w:rsidP="00FA114E">
            <w:pPr>
              <w:tabs>
                <w:tab w:val="left" w:pos="708"/>
                <w:tab w:val="center" w:pos="4153"/>
                <w:tab w:val="right" w:pos="8306"/>
              </w:tabs>
              <w:jc w:val="both"/>
              <w:rPr>
                <w:sz w:val="24"/>
                <w:szCs w:val="24"/>
                <w:lang w:val="uk-UA" w:eastAsia="uk-UA"/>
              </w:rPr>
            </w:pPr>
            <w:r w:rsidRPr="00FA114E">
              <w:rPr>
                <w:sz w:val="24"/>
                <w:szCs w:val="24"/>
                <w:lang w:val="uk-UA" w:eastAsia="uk-UA"/>
              </w:rPr>
              <w:t>малозабезпеченим  громадянам міста</w:t>
            </w:r>
          </w:p>
        </w:tc>
        <w:tc>
          <w:tcPr>
            <w:tcW w:w="3351" w:type="dxa"/>
            <w:tcBorders>
              <w:top w:val="single" w:sz="4" w:space="0" w:color="auto"/>
              <w:left w:val="single" w:sz="4" w:space="0" w:color="auto"/>
              <w:bottom w:val="single" w:sz="4" w:space="0" w:color="auto"/>
              <w:right w:val="single" w:sz="4" w:space="0" w:color="auto"/>
            </w:tcBorders>
            <w:hideMark/>
          </w:tcPr>
          <w:p w:rsidR="00DC7A03" w:rsidRPr="00FA114E" w:rsidRDefault="00DC7A03" w:rsidP="00FA114E">
            <w:pPr>
              <w:widowControl w:val="0"/>
              <w:autoSpaceDE w:val="0"/>
              <w:autoSpaceDN w:val="0"/>
              <w:adjustRightInd w:val="0"/>
              <w:rPr>
                <w:sz w:val="24"/>
                <w:szCs w:val="24"/>
                <w:lang w:val="uk-UA" w:eastAsia="en-US"/>
              </w:rPr>
            </w:pPr>
            <w:r w:rsidRPr="00FA114E">
              <w:rPr>
                <w:sz w:val="24"/>
                <w:szCs w:val="24"/>
                <w:lang w:val="uk-UA" w:eastAsia="en-US"/>
              </w:rPr>
              <w:t>Лепкий М.П. – перший заст. міського голови</w:t>
            </w:r>
          </w:p>
        </w:tc>
        <w:tc>
          <w:tcPr>
            <w:tcW w:w="992" w:type="dxa"/>
            <w:tcBorders>
              <w:top w:val="single" w:sz="4" w:space="0" w:color="auto"/>
              <w:left w:val="single" w:sz="4" w:space="0" w:color="auto"/>
              <w:bottom w:val="single" w:sz="4" w:space="0" w:color="auto"/>
              <w:right w:val="single" w:sz="4" w:space="0" w:color="auto"/>
            </w:tcBorders>
            <w:hideMark/>
          </w:tcPr>
          <w:p w:rsidR="00DC7A03" w:rsidRPr="001635E1" w:rsidRDefault="00DC7A03" w:rsidP="00ED47C7">
            <w:pPr>
              <w:rPr>
                <w:sz w:val="24"/>
                <w:szCs w:val="24"/>
                <w:lang w:val="uk-UA" w:eastAsia="en-US"/>
              </w:rPr>
            </w:pPr>
            <w:r w:rsidRPr="001635E1">
              <w:rPr>
                <w:sz w:val="24"/>
                <w:szCs w:val="24"/>
                <w:lang w:val="uk-UA" w:eastAsia="en-US"/>
              </w:rPr>
              <w:t>14.12.17</w:t>
            </w:r>
          </w:p>
        </w:tc>
      </w:tr>
      <w:tr w:rsidR="00F672AD" w:rsidRPr="001635E1" w:rsidTr="0039455A">
        <w:trPr>
          <w:trHeight w:val="441"/>
        </w:trPr>
        <w:tc>
          <w:tcPr>
            <w:tcW w:w="710" w:type="dxa"/>
            <w:tcBorders>
              <w:top w:val="single" w:sz="4" w:space="0" w:color="auto"/>
              <w:left w:val="single" w:sz="4" w:space="0" w:color="auto"/>
              <w:bottom w:val="single" w:sz="4" w:space="0" w:color="auto"/>
              <w:right w:val="single" w:sz="4" w:space="0" w:color="auto"/>
            </w:tcBorders>
          </w:tcPr>
          <w:p w:rsidR="00F672AD" w:rsidRPr="001635E1" w:rsidRDefault="00F672AD" w:rsidP="00ED47C7">
            <w:pPr>
              <w:widowControl w:val="0"/>
              <w:numPr>
                <w:ilvl w:val="0"/>
                <w:numId w:val="1"/>
              </w:numPr>
              <w:tabs>
                <w:tab w:val="left" w:pos="469"/>
              </w:tabs>
              <w:autoSpaceDE w:val="0"/>
              <w:autoSpaceDN w:val="0"/>
              <w:adjustRightInd w:val="0"/>
              <w:jc w:val="both"/>
              <w:rPr>
                <w:sz w:val="24"/>
                <w:szCs w:val="24"/>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F672AD" w:rsidRPr="001635E1" w:rsidRDefault="00F672AD" w:rsidP="00C66167">
            <w:pPr>
              <w:rPr>
                <w:sz w:val="24"/>
                <w:szCs w:val="24"/>
                <w:lang w:val="uk-UA"/>
              </w:rPr>
            </w:pPr>
            <w:r w:rsidRPr="001635E1">
              <w:rPr>
                <w:sz w:val="24"/>
                <w:szCs w:val="24"/>
                <w:lang w:val="uk-UA"/>
              </w:rPr>
              <w:t>Про затвердження звітів про виконання міських цільових програм у 2017 році</w:t>
            </w:r>
          </w:p>
        </w:tc>
        <w:tc>
          <w:tcPr>
            <w:tcW w:w="3351" w:type="dxa"/>
            <w:tcBorders>
              <w:top w:val="single" w:sz="4" w:space="0" w:color="auto"/>
              <w:left w:val="single" w:sz="4" w:space="0" w:color="auto"/>
              <w:bottom w:val="single" w:sz="4" w:space="0" w:color="auto"/>
              <w:right w:val="single" w:sz="4" w:space="0" w:color="auto"/>
            </w:tcBorders>
            <w:hideMark/>
          </w:tcPr>
          <w:p w:rsidR="00F672AD" w:rsidRPr="001635E1" w:rsidRDefault="00F672AD" w:rsidP="00C66167">
            <w:pPr>
              <w:widowControl w:val="0"/>
              <w:autoSpaceDE w:val="0"/>
              <w:autoSpaceDN w:val="0"/>
              <w:adjustRightInd w:val="0"/>
              <w:rPr>
                <w:sz w:val="24"/>
                <w:szCs w:val="24"/>
                <w:lang w:val="uk-UA" w:eastAsia="en-US"/>
              </w:rPr>
            </w:pPr>
            <w:r w:rsidRPr="001635E1">
              <w:rPr>
                <w:sz w:val="24"/>
                <w:szCs w:val="24"/>
                <w:lang w:val="uk-UA" w:eastAsia="en-US"/>
              </w:rPr>
              <w:t>Представники відділів та управлінь міської ради</w:t>
            </w:r>
          </w:p>
        </w:tc>
        <w:tc>
          <w:tcPr>
            <w:tcW w:w="992" w:type="dxa"/>
            <w:tcBorders>
              <w:top w:val="single" w:sz="4" w:space="0" w:color="auto"/>
              <w:left w:val="single" w:sz="4" w:space="0" w:color="auto"/>
              <w:bottom w:val="single" w:sz="4" w:space="0" w:color="auto"/>
              <w:right w:val="single" w:sz="4" w:space="0" w:color="auto"/>
            </w:tcBorders>
            <w:hideMark/>
          </w:tcPr>
          <w:p w:rsidR="00F672AD" w:rsidRPr="001635E1" w:rsidRDefault="00F672AD" w:rsidP="00C66167">
            <w:pPr>
              <w:rPr>
                <w:sz w:val="24"/>
                <w:szCs w:val="24"/>
                <w:lang w:val="uk-UA" w:eastAsia="en-US"/>
              </w:rPr>
            </w:pPr>
            <w:r w:rsidRPr="001635E1">
              <w:rPr>
                <w:sz w:val="24"/>
                <w:szCs w:val="24"/>
                <w:lang w:val="uk-UA" w:eastAsia="en-US"/>
              </w:rPr>
              <w:t>14.12.17</w:t>
            </w:r>
          </w:p>
        </w:tc>
      </w:tr>
      <w:tr w:rsidR="00F672AD" w:rsidRPr="001635E1" w:rsidTr="0039455A">
        <w:trPr>
          <w:trHeight w:val="441"/>
        </w:trPr>
        <w:tc>
          <w:tcPr>
            <w:tcW w:w="710" w:type="dxa"/>
            <w:tcBorders>
              <w:top w:val="single" w:sz="4" w:space="0" w:color="auto"/>
              <w:left w:val="single" w:sz="4" w:space="0" w:color="auto"/>
              <w:bottom w:val="single" w:sz="4" w:space="0" w:color="auto"/>
              <w:right w:val="single" w:sz="4" w:space="0" w:color="auto"/>
            </w:tcBorders>
          </w:tcPr>
          <w:p w:rsidR="00F672AD" w:rsidRPr="001635E1" w:rsidRDefault="00F672AD" w:rsidP="00ED47C7">
            <w:pPr>
              <w:widowControl w:val="0"/>
              <w:numPr>
                <w:ilvl w:val="0"/>
                <w:numId w:val="1"/>
              </w:numPr>
              <w:tabs>
                <w:tab w:val="left" w:pos="469"/>
              </w:tabs>
              <w:autoSpaceDE w:val="0"/>
              <w:autoSpaceDN w:val="0"/>
              <w:adjustRightInd w:val="0"/>
              <w:jc w:val="both"/>
              <w:rPr>
                <w:sz w:val="24"/>
                <w:szCs w:val="24"/>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F672AD" w:rsidRPr="001635E1" w:rsidRDefault="00F672AD" w:rsidP="00C66167">
            <w:pPr>
              <w:tabs>
                <w:tab w:val="left" w:pos="1859"/>
              </w:tabs>
              <w:rPr>
                <w:sz w:val="24"/>
                <w:szCs w:val="24"/>
                <w:lang w:val="uk-UA" w:eastAsia="uk-UA"/>
              </w:rPr>
            </w:pPr>
            <w:r w:rsidRPr="001635E1">
              <w:rPr>
                <w:sz w:val="24"/>
                <w:szCs w:val="24"/>
                <w:lang w:val="uk-UA" w:eastAsia="uk-UA"/>
              </w:rPr>
              <w:t xml:space="preserve">Про погодження  міських цільових програм </w:t>
            </w:r>
            <w:r w:rsidR="00C66167">
              <w:rPr>
                <w:sz w:val="24"/>
                <w:szCs w:val="24"/>
                <w:lang w:val="uk-UA" w:eastAsia="uk-UA"/>
              </w:rPr>
              <w:t>на 2018 рік та на період 2019-20</w:t>
            </w:r>
            <w:r w:rsidRPr="001635E1">
              <w:rPr>
                <w:sz w:val="24"/>
                <w:szCs w:val="24"/>
                <w:lang w:val="uk-UA" w:eastAsia="uk-UA"/>
              </w:rPr>
              <w:t>20 років</w:t>
            </w:r>
          </w:p>
        </w:tc>
        <w:tc>
          <w:tcPr>
            <w:tcW w:w="3351" w:type="dxa"/>
            <w:tcBorders>
              <w:top w:val="single" w:sz="4" w:space="0" w:color="auto"/>
              <w:left w:val="single" w:sz="4" w:space="0" w:color="auto"/>
              <w:bottom w:val="single" w:sz="4" w:space="0" w:color="auto"/>
              <w:right w:val="single" w:sz="4" w:space="0" w:color="auto"/>
            </w:tcBorders>
            <w:hideMark/>
          </w:tcPr>
          <w:p w:rsidR="00F672AD" w:rsidRPr="001635E1" w:rsidRDefault="00F672AD" w:rsidP="00C66167">
            <w:pPr>
              <w:widowControl w:val="0"/>
              <w:autoSpaceDE w:val="0"/>
              <w:autoSpaceDN w:val="0"/>
              <w:adjustRightInd w:val="0"/>
              <w:rPr>
                <w:sz w:val="24"/>
                <w:szCs w:val="24"/>
                <w:lang w:val="uk-UA" w:eastAsia="en-US"/>
              </w:rPr>
            </w:pPr>
            <w:r w:rsidRPr="001635E1">
              <w:rPr>
                <w:sz w:val="24"/>
                <w:szCs w:val="24"/>
                <w:lang w:val="uk-UA" w:eastAsia="en-US"/>
              </w:rPr>
              <w:t>Представники відділів та управлінь міської ради</w:t>
            </w:r>
          </w:p>
        </w:tc>
        <w:tc>
          <w:tcPr>
            <w:tcW w:w="992" w:type="dxa"/>
            <w:tcBorders>
              <w:top w:val="single" w:sz="4" w:space="0" w:color="auto"/>
              <w:left w:val="single" w:sz="4" w:space="0" w:color="auto"/>
              <w:bottom w:val="single" w:sz="4" w:space="0" w:color="auto"/>
              <w:right w:val="single" w:sz="4" w:space="0" w:color="auto"/>
            </w:tcBorders>
            <w:hideMark/>
          </w:tcPr>
          <w:p w:rsidR="00F672AD" w:rsidRPr="001635E1" w:rsidRDefault="00F672AD" w:rsidP="00C66167">
            <w:pPr>
              <w:rPr>
                <w:sz w:val="24"/>
                <w:szCs w:val="24"/>
                <w:lang w:val="uk-UA" w:eastAsia="en-US"/>
              </w:rPr>
            </w:pPr>
            <w:r w:rsidRPr="001635E1">
              <w:rPr>
                <w:sz w:val="24"/>
                <w:szCs w:val="24"/>
                <w:lang w:val="uk-UA" w:eastAsia="en-US"/>
              </w:rPr>
              <w:t>14.12.17</w:t>
            </w:r>
          </w:p>
        </w:tc>
      </w:tr>
      <w:tr w:rsidR="00F672AD" w:rsidRPr="001635E1" w:rsidTr="0039455A">
        <w:trPr>
          <w:trHeight w:val="441"/>
        </w:trPr>
        <w:tc>
          <w:tcPr>
            <w:tcW w:w="710" w:type="dxa"/>
            <w:tcBorders>
              <w:top w:val="single" w:sz="4" w:space="0" w:color="auto"/>
              <w:left w:val="single" w:sz="4" w:space="0" w:color="auto"/>
              <w:bottom w:val="single" w:sz="4" w:space="0" w:color="auto"/>
              <w:right w:val="single" w:sz="4" w:space="0" w:color="auto"/>
            </w:tcBorders>
          </w:tcPr>
          <w:p w:rsidR="00F672AD" w:rsidRPr="001635E1" w:rsidRDefault="00F672AD" w:rsidP="00ED47C7">
            <w:pPr>
              <w:widowControl w:val="0"/>
              <w:numPr>
                <w:ilvl w:val="0"/>
                <w:numId w:val="1"/>
              </w:numPr>
              <w:tabs>
                <w:tab w:val="left" w:pos="469"/>
              </w:tabs>
              <w:autoSpaceDE w:val="0"/>
              <w:autoSpaceDN w:val="0"/>
              <w:adjustRightInd w:val="0"/>
              <w:jc w:val="both"/>
              <w:rPr>
                <w:sz w:val="24"/>
                <w:szCs w:val="24"/>
                <w:lang w:val="uk-UA" w:eastAsia="en-US"/>
              </w:rPr>
            </w:pPr>
          </w:p>
        </w:tc>
        <w:tc>
          <w:tcPr>
            <w:tcW w:w="4871" w:type="dxa"/>
            <w:tcBorders>
              <w:top w:val="single" w:sz="4" w:space="0" w:color="auto"/>
              <w:left w:val="single" w:sz="4" w:space="0" w:color="auto"/>
              <w:bottom w:val="single" w:sz="4" w:space="0" w:color="auto"/>
              <w:right w:val="single" w:sz="4" w:space="0" w:color="auto"/>
            </w:tcBorders>
            <w:hideMark/>
          </w:tcPr>
          <w:p w:rsidR="00F672AD" w:rsidRPr="001635E1" w:rsidRDefault="00F672AD" w:rsidP="00C66167">
            <w:pPr>
              <w:jc w:val="both"/>
              <w:rPr>
                <w:sz w:val="24"/>
                <w:szCs w:val="24"/>
                <w:lang w:val="uk-UA" w:eastAsia="en-US"/>
              </w:rPr>
            </w:pPr>
            <w:r w:rsidRPr="001635E1">
              <w:rPr>
                <w:sz w:val="24"/>
                <w:szCs w:val="24"/>
                <w:lang w:val="uk-UA" w:eastAsia="en-US"/>
              </w:rPr>
              <w:t>Різне</w:t>
            </w:r>
          </w:p>
        </w:tc>
        <w:tc>
          <w:tcPr>
            <w:tcW w:w="3351" w:type="dxa"/>
            <w:tcBorders>
              <w:top w:val="single" w:sz="4" w:space="0" w:color="auto"/>
              <w:left w:val="single" w:sz="4" w:space="0" w:color="auto"/>
              <w:bottom w:val="single" w:sz="4" w:space="0" w:color="auto"/>
              <w:right w:val="single" w:sz="4" w:space="0" w:color="auto"/>
            </w:tcBorders>
            <w:hideMark/>
          </w:tcPr>
          <w:p w:rsidR="00F672AD" w:rsidRPr="001635E1" w:rsidRDefault="00F672AD" w:rsidP="00C66167">
            <w:pPr>
              <w:rPr>
                <w:rFonts w:eastAsiaTheme="minorHAnsi"/>
                <w:sz w:val="24"/>
                <w:szCs w:val="24"/>
                <w:lang w:val="uk-UA" w:eastAsia="en-US"/>
              </w:rPr>
            </w:pPr>
            <w:r w:rsidRPr="001635E1">
              <w:rPr>
                <w:rFonts w:eastAsiaTheme="minorHAnsi"/>
                <w:sz w:val="24"/>
                <w:szCs w:val="24"/>
                <w:lang w:val="uk-UA" w:eastAsia="en-US"/>
              </w:rPr>
              <w:t>Мелешко А.Р. – міський голова</w:t>
            </w:r>
          </w:p>
        </w:tc>
        <w:tc>
          <w:tcPr>
            <w:tcW w:w="992" w:type="dxa"/>
            <w:tcBorders>
              <w:top w:val="single" w:sz="4" w:space="0" w:color="auto"/>
              <w:left w:val="single" w:sz="4" w:space="0" w:color="auto"/>
              <w:bottom w:val="single" w:sz="4" w:space="0" w:color="auto"/>
              <w:right w:val="single" w:sz="4" w:space="0" w:color="auto"/>
            </w:tcBorders>
            <w:hideMark/>
          </w:tcPr>
          <w:p w:rsidR="00F672AD" w:rsidRPr="001635E1" w:rsidRDefault="00F672AD" w:rsidP="00C66167">
            <w:pPr>
              <w:rPr>
                <w:sz w:val="24"/>
                <w:szCs w:val="24"/>
                <w:lang w:val="uk-UA" w:eastAsia="en-US"/>
              </w:rPr>
            </w:pPr>
            <w:r w:rsidRPr="001635E1">
              <w:rPr>
                <w:sz w:val="24"/>
                <w:szCs w:val="24"/>
                <w:lang w:val="uk-UA" w:eastAsia="en-US"/>
              </w:rPr>
              <w:t>14.12.17</w:t>
            </w:r>
          </w:p>
        </w:tc>
      </w:tr>
    </w:tbl>
    <w:p w:rsidR="00F672AD" w:rsidRDefault="00F672AD" w:rsidP="003249FE">
      <w:pPr>
        <w:rPr>
          <w:sz w:val="24"/>
          <w:szCs w:val="24"/>
          <w:lang w:val="uk-UA"/>
        </w:rPr>
      </w:pPr>
    </w:p>
    <w:p w:rsidR="003249FE" w:rsidRPr="001635E1" w:rsidRDefault="0039455A" w:rsidP="003249FE">
      <w:pPr>
        <w:rPr>
          <w:sz w:val="24"/>
          <w:szCs w:val="24"/>
          <w:lang w:val="uk-UA"/>
        </w:rPr>
      </w:pPr>
      <w:r>
        <w:rPr>
          <w:sz w:val="24"/>
          <w:szCs w:val="24"/>
          <w:lang w:val="uk-UA"/>
        </w:rPr>
        <w:t xml:space="preserve">                      </w:t>
      </w:r>
      <w:r w:rsidR="003249FE" w:rsidRPr="001635E1">
        <w:rPr>
          <w:sz w:val="24"/>
          <w:szCs w:val="24"/>
          <w:lang w:val="uk-UA"/>
        </w:rPr>
        <w:t xml:space="preserve">Керуючий справами виконкому                                         Анатолій Мельніков   </w:t>
      </w:r>
    </w:p>
    <w:p w:rsidR="003249FE" w:rsidRDefault="003249FE" w:rsidP="003249FE">
      <w:pPr>
        <w:rPr>
          <w:lang w:val="uk-UA"/>
        </w:rPr>
      </w:pPr>
    </w:p>
    <w:p w:rsidR="00C2431C" w:rsidRDefault="00C2431C" w:rsidP="003249FE">
      <w:pPr>
        <w:rPr>
          <w:lang w:val="uk-UA"/>
        </w:rPr>
      </w:pPr>
    </w:p>
    <w:p w:rsidR="00DC7A03" w:rsidRDefault="00DC7A03"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887399" w:rsidRDefault="00887399" w:rsidP="00887399">
      <w:pPr>
        <w:tabs>
          <w:tab w:val="left" w:pos="708"/>
        </w:tabs>
        <w:jc w:val="both"/>
        <w:rPr>
          <w:sz w:val="24"/>
          <w:szCs w:val="24"/>
          <w:lang w:val="uk-UA" w:eastAsia="en-US"/>
        </w:rPr>
      </w:pPr>
      <w:r w:rsidRPr="009B79E8">
        <w:rPr>
          <w:sz w:val="24"/>
          <w:szCs w:val="24"/>
          <w:lang w:val="uk-UA" w:eastAsia="en-US"/>
        </w:rPr>
        <w:t>Головуючий на засіданні Мелешко А.Р.</w:t>
      </w:r>
      <w:r w:rsidRPr="009B79E8">
        <w:rPr>
          <w:rFonts w:eastAsia="SimSun"/>
          <w:sz w:val="24"/>
          <w:szCs w:val="24"/>
          <w:lang w:val="uk-UA" w:eastAsia="en-US"/>
        </w:rPr>
        <w:t xml:space="preserve"> </w:t>
      </w:r>
      <w:r w:rsidR="0031791E">
        <w:rPr>
          <w:sz w:val="24"/>
          <w:szCs w:val="24"/>
          <w:lang w:val="uk-UA" w:eastAsia="en-US"/>
        </w:rPr>
        <w:t>відкрив засідання 14.12.17р,. 14.1</w:t>
      </w:r>
      <w:r w:rsidRPr="009B79E8">
        <w:rPr>
          <w:sz w:val="24"/>
          <w:szCs w:val="24"/>
          <w:lang w:val="uk-UA" w:eastAsia="en-US"/>
        </w:rPr>
        <w:t xml:space="preserve">0 год., оголосив порядок денний, та вніс пропозицію затвердити порядок денний засідання виконкому </w:t>
      </w:r>
    </w:p>
    <w:p w:rsidR="00887399" w:rsidRDefault="00887399" w:rsidP="00887399">
      <w:pPr>
        <w:rPr>
          <w:b/>
          <w:sz w:val="24"/>
          <w:szCs w:val="24"/>
          <w:u w:val="single"/>
          <w:lang w:val="uk-UA"/>
        </w:rPr>
      </w:pPr>
    </w:p>
    <w:p w:rsidR="00887399" w:rsidRPr="009B79E8" w:rsidRDefault="00887399" w:rsidP="00887399">
      <w:pPr>
        <w:ind w:right="76"/>
        <w:jc w:val="both"/>
        <w:rPr>
          <w:sz w:val="24"/>
          <w:szCs w:val="24"/>
          <w:lang w:val="uk-UA" w:eastAsia="en-US"/>
        </w:rPr>
      </w:pPr>
      <w:r w:rsidRPr="009B79E8">
        <w:rPr>
          <w:sz w:val="24"/>
          <w:szCs w:val="24"/>
          <w:lang w:val="uk-UA" w:eastAsia="en-US"/>
        </w:rPr>
        <w:t>Голосували за затвердження</w:t>
      </w:r>
      <w:r w:rsidR="0031791E">
        <w:rPr>
          <w:sz w:val="24"/>
          <w:szCs w:val="24"/>
          <w:lang w:val="uk-UA" w:eastAsia="en-US"/>
        </w:rPr>
        <w:t xml:space="preserve"> порядку денного</w:t>
      </w:r>
      <w:r w:rsidRPr="009B79E8">
        <w:rPr>
          <w:sz w:val="24"/>
          <w:szCs w:val="24"/>
          <w:lang w:val="uk-UA" w:eastAsia="en-US"/>
        </w:rPr>
        <w:t xml:space="preserve">: </w:t>
      </w:r>
    </w:p>
    <w:p w:rsidR="00887399" w:rsidRPr="009B79E8" w:rsidRDefault="00887399" w:rsidP="00887399">
      <w:pPr>
        <w:ind w:left="-540" w:firstLine="540"/>
        <w:jc w:val="both"/>
        <w:rPr>
          <w:sz w:val="24"/>
          <w:szCs w:val="24"/>
          <w:lang w:val="uk-UA" w:eastAsia="en-US"/>
        </w:rPr>
      </w:pPr>
    </w:p>
    <w:p w:rsidR="00887399" w:rsidRPr="009B79E8" w:rsidRDefault="0031791E" w:rsidP="00887399">
      <w:pPr>
        <w:ind w:left="168" w:firstLine="1248"/>
        <w:jc w:val="both"/>
        <w:rPr>
          <w:sz w:val="24"/>
          <w:szCs w:val="24"/>
          <w:lang w:val="uk-UA" w:eastAsia="en-US"/>
        </w:rPr>
      </w:pPr>
      <w:r>
        <w:rPr>
          <w:sz w:val="24"/>
          <w:szCs w:val="24"/>
          <w:lang w:val="uk-UA" w:eastAsia="en-US"/>
        </w:rPr>
        <w:t>за -  11</w:t>
      </w:r>
    </w:p>
    <w:p w:rsidR="00887399" w:rsidRPr="009B79E8" w:rsidRDefault="00887399" w:rsidP="00887399">
      <w:pPr>
        <w:ind w:left="-540" w:firstLine="540"/>
        <w:jc w:val="both"/>
        <w:rPr>
          <w:sz w:val="24"/>
          <w:szCs w:val="24"/>
          <w:lang w:val="uk-UA" w:eastAsia="en-US"/>
        </w:rPr>
      </w:pPr>
      <w:r w:rsidRPr="009B79E8">
        <w:rPr>
          <w:sz w:val="24"/>
          <w:szCs w:val="24"/>
          <w:lang w:val="uk-UA" w:eastAsia="en-US"/>
        </w:rPr>
        <w:t xml:space="preserve">                        проти - 0</w:t>
      </w:r>
    </w:p>
    <w:p w:rsidR="00887399" w:rsidRPr="009B79E8" w:rsidRDefault="00887399" w:rsidP="00887399">
      <w:pPr>
        <w:ind w:left="-540" w:firstLine="540"/>
        <w:jc w:val="both"/>
        <w:rPr>
          <w:sz w:val="24"/>
          <w:szCs w:val="24"/>
          <w:lang w:val="uk-UA" w:eastAsia="en-US"/>
        </w:rPr>
      </w:pPr>
      <w:r w:rsidRPr="009B79E8">
        <w:rPr>
          <w:sz w:val="24"/>
          <w:szCs w:val="24"/>
          <w:lang w:val="uk-UA" w:eastAsia="en-US"/>
        </w:rPr>
        <w:tab/>
      </w:r>
      <w:r w:rsidRPr="009B79E8">
        <w:rPr>
          <w:sz w:val="24"/>
          <w:szCs w:val="24"/>
          <w:lang w:val="uk-UA" w:eastAsia="en-US"/>
        </w:rPr>
        <w:tab/>
        <w:t>утримались -  0</w:t>
      </w:r>
    </w:p>
    <w:p w:rsidR="00887399" w:rsidRPr="009B79E8" w:rsidRDefault="00887399" w:rsidP="00887399">
      <w:pPr>
        <w:ind w:firstLine="540"/>
        <w:jc w:val="both"/>
        <w:rPr>
          <w:sz w:val="24"/>
          <w:szCs w:val="24"/>
          <w:lang w:val="uk-UA" w:eastAsia="en-US"/>
        </w:rPr>
      </w:pPr>
      <w:r w:rsidRPr="009B79E8">
        <w:rPr>
          <w:sz w:val="24"/>
          <w:szCs w:val="24"/>
          <w:lang w:val="uk-UA" w:eastAsia="en-US"/>
        </w:rPr>
        <w:t xml:space="preserve">               не голосували -  0</w:t>
      </w:r>
    </w:p>
    <w:p w:rsidR="00887399" w:rsidRPr="009B79E8" w:rsidRDefault="00887399" w:rsidP="00887399">
      <w:pPr>
        <w:ind w:firstLine="540"/>
        <w:jc w:val="both"/>
        <w:rPr>
          <w:sz w:val="24"/>
          <w:szCs w:val="24"/>
          <w:lang w:val="uk-UA" w:eastAsia="en-US"/>
        </w:rPr>
      </w:pPr>
    </w:p>
    <w:p w:rsidR="00887399" w:rsidRPr="009B79E8" w:rsidRDefault="00887399" w:rsidP="00887399">
      <w:pPr>
        <w:jc w:val="both"/>
        <w:rPr>
          <w:sz w:val="24"/>
          <w:szCs w:val="24"/>
          <w:lang w:val="uk-UA" w:eastAsia="en-US"/>
        </w:rPr>
      </w:pPr>
      <w:r w:rsidRPr="009B79E8">
        <w:rPr>
          <w:sz w:val="24"/>
          <w:szCs w:val="24"/>
          <w:lang w:val="uk-UA" w:eastAsia="en-US"/>
        </w:rPr>
        <w:t xml:space="preserve">Рішення прийнято. </w:t>
      </w:r>
    </w:p>
    <w:p w:rsidR="00887399" w:rsidRPr="003A3DA4" w:rsidRDefault="00887399" w:rsidP="00887399">
      <w:pPr>
        <w:jc w:val="both"/>
        <w:rPr>
          <w:sz w:val="24"/>
          <w:szCs w:val="24"/>
          <w:lang w:val="uk-UA" w:eastAsia="en-US"/>
        </w:rPr>
      </w:pPr>
    </w:p>
    <w:p w:rsidR="00887399" w:rsidRPr="003A3DA4" w:rsidRDefault="00887399" w:rsidP="00887399">
      <w:pPr>
        <w:jc w:val="both"/>
        <w:rPr>
          <w:sz w:val="24"/>
          <w:szCs w:val="24"/>
          <w:lang w:val="uk-UA" w:eastAsia="en-US"/>
        </w:rPr>
      </w:pPr>
      <w:r w:rsidRPr="003A3DA4">
        <w:rPr>
          <w:sz w:val="24"/>
          <w:szCs w:val="24"/>
          <w:lang w:val="uk-UA" w:eastAsia="en-US"/>
        </w:rPr>
        <w:t>Після цього перейшли до розгляду по суті питань порядку денного виконкому.</w:t>
      </w:r>
    </w:p>
    <w:p w:rsidR="00887399" w:rsidRPr="003A3DA4" w:rsidRDefault="00887399" w:rsidP="00887399">
      <w:pPr>
        <w:jc w:val="both"/>
        <w:rPr>
          <w:sz w:val="24"/>
          <w:szCs w:val="24"/>
          <w:lang w:val="uk-UA" w:eastAsia="en-US"/>
        </w:rPr>
      </w:pPr>
    </w:p>
    <w:p w:rsidR="00887399" w:rsidRPr="003A3DA4" w:rsidRDefault="00887399" w:rsidP="00887399">
      <w:pPr>
        <w:jc w:val="both"/>
        <w:rPr>
          <w:sz w:val="24"/>
          <w:szCs w:val="24"/>
          <w:lang w:val="uk-UA" w:eastAsia="en-US"/>
        </w:rPr>
      </w:pPr>
      <w:r w:rsidRPr="003A3DA4">
        <w:rPr>
          <w:sz w:val="24"/>
          <w:szCs w:val="24"/>
          <w:lang w:val="uk-UA" w:eastAsia="en-US"/>
        </w:rPr>
        <w:t xml:space="preserve">Слухали: </w:t>
      </w:r>
      <w:r>
        <w:rPr>
          <w:sz w:val="24"/>
          <w:szCs w:val="24"/>
          <w:lang w:val="uk-UA" w:eastAsia="en-US"/>
        </w:rPr>
        <w:t>Пасемко Н.А. – нач. відділу КМ та приватизацї</w:t>
      </w:r>
    </w:p>
    <w:p w:rsidR="00887399" w:rsidRPr="003A3DA4" w:rsidRDefault="00887399" w:rsidP="00887399">
      <w:pPr>
        <w:rPr>
          <w:color w:val="0000FF"/>
          <w:sz w:val="24"/>
          <w:szCs w:val="24"/>
          <w:lang w:val="uk-UA" w:eastAsia="en-US"/>
        </w:rPr>
      </w:pPr>
    </w:p>
    <w:p w:rsidR="00887399" w:rsidRPr="004C0CE3" w:rsidRDefault="00887399" w:rsidP="00887399">
      <w:pPr>
        <w:rPr>
          <w:sz w:val="24"/>
          <w:szCs w:val="24"/>
          <w:lang w:val="uk-UA" w:eastAsia="uk-UA"/>
        </w:rPr>
      </w:pPr>
      <w:r>
        <w:rPr>
          <w:sz w:val="24"/>
          <w:szCs w:val="24"/>
          <w:lang w:val="uk-UA" w:eastAsia="en-US"/>
        </w:rPr>
        <w:t>Голосували: по проекту № 1</w:t>
      </w:r>
      <w:r w:rsidRPr="003A3DA4">
        <w:rPr>
          <w:sz w:val="24"/>
          <w:szCs w:val="24"/>
          <w:lang w:val="uk-UA" w:eastAsia="en-US"/>
        </w:rPr>
        <w:t xml:space="preserve">  «</w:t>
      </w:r>
      <w:r>
        <w:rPr>
          <w:sz w:val="24"/>
          <w:szCs w:val="24"/>
          <w:lang w:val="uk-UA" w:eastAsia="uk-UA"/>
        </w:rPr>
        <w:t xml:space="preserve"> </w:t>
      </w:r>
      <w:r>
        <w:rPr>
          <w:sz w:val="24"/>
          <w:szCs w:val="24"/>
          <w:lang w:eastAsia="uk-UA"/>
        </w:rPr>
        <w:t xml:space="preserve">Про погодження внесення змін до  Програми </w:t>
      </w:r>
      <w:r>
        <w:rPr>
          <w:sz w:val="24"/>
          <w:szCs w:val="24"/>
          <w:lang w:val="uk-UA"/>
        </w:rPr>
        <w:t xml:space="preserve"> </w:t>
      </w:r>
      <w:r>
        <w:rPr>
          <w:sz w:val="24"/>
          <w:szCs w:val="24"/>
        </w:rPr>
        <w:t>розвитку житлово-комунального  господарства</w:t>
      </w:r>
      <w:r>
        <w:rPr>
          <w:sz w:val="24"/>
          <w:szCs w:val="24"/>
          <w:lang w:val="uk-UA" w:eastAsia="uk-UA"/>
        </w:rPr>
        <w:t xml:space="preserve"> </w:t>
      </w:r>
      <w:r>
        <w:rPr>
          <w:sz w:val="24"/>
          <w:szCs w:val="24"/>
        </w:rPr>
        <w:t>м. Новий Розділ на 2017 р. та прогноз на 2018-2019р.р.</w:t>
      </w:r>
      <w:r w:rsidRPr="003A3DA4">
        <w:rPr>
          <w:sz w:val="24"/>
          <w:szCs w:val="24"/>
          <w:lang w:val="uk-UA" w:eastAsia="en-US"/>
        </w:rPr>
        <w:t>»</w:t>
      </w:r>
    </w:p>
    <w:p w:rsidR="00887399" w:rsidRPr="003A3DA4" w:rsidRDefault="00887399" w:rsidP="00887399">
      <w:pPr>
        <w:rPr>
          <w:sz w:val="24"/>
          <w:szCs w:val="24"/>
          <w:lang w:val="uk-UA" w:eastAsia="en-US"/>
        </w:rPr>
      </w:pP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- 11</w:t>
      </w:r>
    </w:p>
    <w:p w:rsidR="00887399" w:rsidRPr="003A3DA4" w:rsidRDefault="00887399" w:rsidP="00887399">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887399" w:rsidRPr="003A3DA4" w:rsidRDefault="00887399" w:rsidP="00887399">
      <w:pPr>
        <w:ind w:firstLine="540"/>
        <w:jc w:val="both"/>
        <w:rPr>
          <w:sz w:val="24"/>
          <w:szCs w:val="24"/>
          <w:lang w:val="uk-UA" w:eastAsia="en-US"/>
        </w:rPr>
      </w:pPr>
      <w:r w:rsidRPr="003A3DA4">
        <w:rPr>
          <w:sz w:val="24"/>
          <w:szCs w:val="24"/>
          <w:lang w:val="uk-UA" w:eastAsia="en-US"/>
        </w:rPr>
        <w:t xml:space="preserve">Рішення     прийнято. </w:t>
      </w:r>
    </w:p>
    <w:p w:rsidR="00887399" w:rsidRDefault="00887399" w:rsidP="00887399">
      <w:pPr>
        <w:jc w:val="both"/>
        <w:rPr>
          <w:sz w:val="24"/>
          <w:szCs w:val="24"/>
          <w:lang w:val="uk-UA" w:eastAsia="en-US"/>
        </w:rPr>
      </w:pPr>
    </w:p>
    <w:p w:rsidR="00887399" w:rsidRPr="003A3DA4" w:rsidRDefault="00887399" w:rsidP="00887399">
      <w:pPr>
        <w:jc w:val="both"/>
        <w:rPr>
          <w:sz w:val="24"/>
          <w:szCs w:val="24"/>
          <w:lang w:val="uk-UA" w:eastAsia="en-US"/>
        </w:rPr>
      </w:pPr>
      <w:r w:rsidRPr="003A3DA4">
        <w:rPr>
          <w:sz w:val="24"/>
          <w:szCs w:val="24"/>
          <w:lang w:val="uk-UA" w:eastAsia="en-US"/>
        </w:rPr>
        <w:t xml:space="preserve">Слухали: </w:t>
      </w:r>
      <w:r>
        <w:rPr>
          <w:bCs/>
          <w:sz w:val="24"/>
          <w:szCs w:val="24"/>
          <w:lang w:val="uk-UA" w:eastAsia="en-US"/>
        </w:rPr>
        <w:t>Ричагівського</w:t>
      </w:r>
      <w:r w:rsidRPr="00827F63">
        <w:rPr>
          <w:bCs/>
          <w:sz w:val="24"/>
          <w:szCs w:val="24"/>
          <w:lang w:val="uk-UA" w:eastAsia="en-US"/>
        </w:rPr>
        <w:t xml:space="preserve"> І.І.  – нач. фінансового управління</w:t>
      </w:r>
    </w:p>
    <w:p w:rsidR="00887399" w:rsidRPr="003A3DA4" w:rsidRDefault="00887399" w:rsidP="00887399">
      <w:pPr>
        <w:jc w:val="both"/>
        <w:rPr>
          <w:sz w:val="24"/>
          <w:szCs w:val="24"/>
          <w:lang w:val="uk-UA" w:eastAsia="en-US"/>
        </w:rPr>
      </w:pPr>
    </w:p>
    <w:p w:rsidR="00887399" w:rsidRDefault="00887399" w:rsidP="00887399">
      <w:pPr>
        <w:rPr>
          <w:sz w:val="24"/>
          <w:szCs w:val="24"/>
        </w:rPr>
      </w:pPr>
      <w:r w:rsidRPr="003A3DA4">
        <w:rPr>
          <w:sz w:val="24"/>
          <w:szCs w:val="24"/>
          <w:lang w:val="uk-UA" w:eastAsia="en-US"/>
        </w:rPr>
        <w:t>Голосували: по проекту № 2 «</w:t>
      </w:r>
      <w:r>
        <w:rPr>
          <w:sz w:val="24"/>
          <w:szCs w:val="24"/>
        </w:rPr>
        <w:t>Про погодження внесення змін</w:t>
      </w:r>
      <w:r>
        <w:rPr>
          <w:sz w:val="24"/>
          <w:szCs w:val="24"/>
          <w:lang w:val="uk-UA"/>
        </w:rPr>
        <w:t xml:space="preserve"> </w:t>
      </w:r>
      <w:r>
        <w:rPr>
          <w:sz w:val="24"/>
          <w:szCs w:val="24"/>
        </w:rPr>
        <w:t>до показників міського бюджету</w:t>
      </w:r>
    </w:p>
    <w:p w:rsidR="00887399" w:rsidRPr="004C0CE3" w:rsidRDefault="00887399" w:rsidP="00887399">
      <w:pPr>
        <w:rPr>
          <w:sz w:val="24"/>
          <w:szCs w:val="24"/>
          <w:lang w:val="uk-UA"/>
        </w:rPr>
      </w:pPr>
      <w:r>
        <w:rPr>
          <w:sz w:val="24"/>
          <w:szCs w:val="24"/>
        </w:rPr>
        <w:t>на 2017 рік</w:t>
      </w:r>
      <w:r w:rsidRPr="003A3DA4">
        <w:rPr>
          <w:sz w:val="24"/>
          <w:szCs w:val="24"/>
          <w:lang w:val="uk-UA" w:eastAsia="en-US"/>
        </w:rPr>
        <w:t>»</w:t>
      </w:r>
    </w:p>
    <w:p w:rsidR="00887399" w:rsidRPr="003A3DA4" w:rsidRDefault="00887399" w:rsidP="00887399">
      <w:pPr>
        <w:tabs>
          <w:tab w:val="left" w:pos="916"/>
        </w:tabs>
        <w:ind w:left="-540" w:firstLine="540"/>
        <w:jc w:val="both"/>
        <w:rPr>
          <w:sz w:val="24"/>
          <w:szCs w:val="24"/>
          <w:lang w:val="uk-UA" w:eastAsia="en-US"/>
        </w:rPr>
      </w:pP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ab/>
      </w:r>
      <w:r>
        <w:rPr>
          <w:sz w:val="24"/>
          <w:szCs w:val="24"/>
          <w:lang w:val="uk-UA" w:eastAsia="en-US"/>
        </w:rPr>
        <w:tab/>
        <w:t>за - 11</w:t>
      </w:r>
    </w:p>
    <w:p w:rsidR="00887399" w:rsidRPr="003A3DA4" w:rsidRDefault="00887399" w:rsidP="00887399">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887399" w:rsidRPr="003A3DA4" w:rsidRDefault="00887399" w:rsidP="00887399">
      <w:pPr>
        <w:tabs>
          <w:tab w:val="left" w:pos="916"/>
        </w:tabs>
        <w:ind w:left="-540" w:firstLine="540"/>
        <w:jc w:val="both"/>
        <w:rPr>
          <w:sz w:val="24"/>
          <w:szCs w:val="24"/>
          <w:lang w:val="uk-UA" w:eastAsia="en-US"/>
        </w:rPr>
      </w:pPr>
      <w:r w:rsidRPr="003A3DA4">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sidRPr="003A3DA4">
        <w:rPr>
          <w:sz w:val="24"/>
          <w:szCs w:val="24"/>
          <w:lang w:val="uk-UA" w:eastAsia="en-US"/>
        </w:rPr>
        <w:t xml:space="preserve">            не голосували -   0</w:t>
      </w:r>
    </w:p>
    <w:p w:rsidR="00887399" w:rsidRPr="003A3DA4" w:rsidRDefault="00887399" w:rsidP="00887399">
      <w:pPr>
        <w:tabs>
          <w:tab w:val="left" w:pos="916"/>
        </w:tabs>
        <w:ind w:firstLine="540"/>
        <w:jc w:val="both"/>
        <w:rPr>
          <w:sz w:val="24"/>
          <w:szCs w:val="24"/>
          <w:lang w:val="uk-UA" w:eastAsia="en-US"/>
        </w:rPr>
      </w:pPr>
    </w:p>
    <w:p w:rsidR="00887399" w:rsidRPr="003A3DA4" w:rsidRDefault="00887399" w:rsidP="00887399">
      <w:pPr>
        <w:tabs>
          <w:tab w:val="left" w:pos="708"/>
          <w:tab w:val="center" w:pos="4153"/>
          <w:tab w:val="right" w:pos="8306"/>
        </w:tabs>
        <w:rPr>
          <w:rFonts w:eastAsia="MS Mincho"/>
          <w:sz w:val="24"/>
          <w:szCs w:val="24"/>
          <w:lang w:val="uk-UA"/>
        </w:rPr>
      </w:pPr>
      <w:r w:rsidRPr="003A3DA4">
        <w:rPr>
          <w:rFonts w:eastAsia="MS Mincho"/>
          <w:sz w:val="24"/>
          <w:szCs w:val="24"/>
          <w:lang w:val="uk-UA"/>
        </w:rPr>
        <w:t>Рішення  прийнято</w:t>
      </w:r>
    </w:p>
    <w:p w:rsidR="00887399" w:rsidRPr="003A3DA4" w:rsidRDefault="00887399" w:rsidP="00887399">
      <w:pPr>
        <w:jc w:val="both"/>
        <w:rPr>
          <w:sz w:val="24"/>
          <w:szCs w:val="24"/>
          <w:lang w:val="uk-UA" w:eastAsia="en-US"/>
        </w:rPr>
      </w:pPr>
    </w:p>
    <w:p w:rsidR="00887399" w:rsidRPr="003A3DA4" w:rsidRDefault="00887399" w:rsidP="00887399">
      <w:pPr>
        <w:jc w:val="both"/>
        <w:rPr>
          <w:sz w:val="24"/>
          <w:szCs w:val="24"/>
          <w:lang w:val="uk-UA" w:eastAsia="en-US"/>
        </w:rPr>
      </w:pPr>
      <w:r w:rsidRPr="003A3DA4">
        <w:rPr>
          <w:sz w:val="24"/>
          <w:szCs w:val="24"/>
          <w:lang w:val="uk-UA" w:eastAsia="en-US"/>
        </w:rPr>
        <w:t xml:space="preserve">Слухали: </w:t>
      </w:r>
      <w:r w:rsidRPr="00D925E8">
        <w:rPr>
          <w:sz w:val="24"/>
          <w:szCs w:val="24"/>
          <w:lang w:val="uk-UA" w:eastAsia="en-US"/>
        </w:rPr>
        <w:t>Панчишин Г.Ю.– нач. відділу освіти</w:t>
      </w:r>
    </w:p>
    <w:p w:rsidR="00887399" w:rsidRDefault="00887399" w:rsidP="00887399">
      <w:pPr>
        <w:autoSpaceDE w:val="0"/>
        <w:autoSpaceDN w:val="0"/>
        <w:adjustRightInd w:val="0"/>
        <w:rPr>
          <w:bCs/>
          <w:sz w:val="24"/>
          <w:szCs w:val="24"/>
          <w:lang w:val="uk-UA" w:eastAsia="en-US"/>
        </w:rPr>
      </w:pPr>
      <w:r w:rsidRPr="003A3DA4">
        <w:rPr>
          <w:bCs/>
          <w:sz w:val="24"/>
          <w:szCs w:val="24"/>
          <w:lang w:val="uk-UA" w:eastAsia="en-US"/>
        </w:rPr>
        <w:t xml:space="preserve">            </w:t>
      </w:r>
    </w:p>
    <w:p w:rsidR="00887399" w:rsidRPr="003A3DA4" w:rsidRDefault="00887399" w:rsidP="00887399">
      <w:pPr>
        <w:autoSpaceDE w:val="0"/>
        <w:autoSpaceDN w:val="0"/>
        <w:adjustRightInd w:val="0"/>
        <w:rPr>
          <w:bCs/>
          <w:sz w:val="24"/>
          <w:szCs w:val="24"/>
          <w:lang w:val="uk-UA" w:eastAsia="en-US"/>
        </w:rPr>
      </w:pPr>
    </w:p>
    <w:p w:rsidR="00887399" w:rsidRPr="003A3DA4" w:rsidRDefault="00887399" w:rsidP="00887399">
      <w:pPr>
        <w:jc w:val="both"/>
        <w:rPr>
          <w:sz w:val="24"/>
          <w:szCs w:val="24"/>
          <w:lang w:val="uk-UA"/>
        </w:rPr>
      </w:pPr>
      <w:r w:rsidRPr="003A3DA4">
        <w:rPr>
          <w:sz w:val="24"/>
          <w:szCs w:val="24"/>
          <w:lang w:val="uk-UA" w:eastAsia="en-US"/>
        </w:rPr>
        <w:t>Голосували: по проекту № 3</w:t>
      </w:r>
      <w:r>
        <w:rPr>
          <w:sz w:val="24"/>
          <w:szCs w:val="24"/>
          <w:lang w:val="uk-UA" w:eastAsia="en-US"/>
        </w:rPr>
        <w:t>-1</w:t>
      </w:r>
      <w:r w:rsidRPr="003A3DA4">
        <w:rPr>
          <w:sz w:val="24"/>
          <w:szCs w:val="24"/>
          <w:lang w:val="uk-UA" w:eastAsia="en-US"/>
        </w:rPr>
        <w:t xml:space="preserve"> «</w:t>
      </w:r>
      <w:r>
        <w:rPr>
          <w:sz w:val="24"/>
          <w:szCs w:val="24"/>
          <w:lang w:val="uk-UA"/>
        </w:rPr>
        <w:t>Про  перерозподіл видатків в межах головного розпорядника коштів</w:t>
      </w:r>
      <w:r w:rsidRPr="003A3DA4">
        <w:rPr>
          <w:sz w:val="24"/>
          <w:szCs w:val="24"/>
          <w:lang w:val="uk-UA" w:eastAsia="en-US"/>
        </w:rPr>
        <w:t>»</w:t>
      </w:r>
    </w:p>
    <w:p w:rsidR="00887399" w:rsidRPr="003A3DA4" w:rsidRDefault="00887399" w:rsidP="00887399">
      <w:pPr>
        <w:tabs>
          <w:tab w:val="left" w:pos="916"/>
        </w:tabs>
        <w:ind w:left="-540" w:firstLine="540"/>
        <w:jc w:val="both"/>
        <w:rPr>
          <w:sz w:val="24"/>
          <w:szCs w:val="24"/>
          <w:lang w:val="uk-UA" w:eastAsia="en-US"/>
        </w:rPr>
      </w:pP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- 11</w:t>
      </w:r>
    </w:p>
    <w:p w:rsidR="00887399" w:rsidRPr="003A3DA4" w:rsidRDefault="00887399" w:rsidP="00887399">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3A3DA4" w:rsidRDefault="00887399" w:rsidP="00887399">
      <w:pPr>
        <w:ind w:firstLine="540"/>
        <w:jc w:val="both"/>
        <w:rPr>
          <w:sz w:val="24"/>
          <w:szCs w:val="24"/>
          <w:lang w:val="uk-UA" w:eastAsia="en-US"/>
        </w:rPr>
      </w:pPr>
      <w:r w:rsidRPr="003A3DA4">
        <w:rPr>
          <w:sz w:val="24"/>
          <w:szCs w:val="24"/>
          <w:lang w:val="uk-UA" w:eastAsia="en-US"/>
        </w:rPr>
        <w:t xml:space="preserve">Рішення прийнято. </w:t>
      </w:r>
    </w:p>
    <w:p w:rsidR="00887399" w:rsidRDefault="00887399" w:rsidP="00887399">
      <w:pPr>
        <w:widowControl w:val="0"/>
        <w:autoSpaceDE w:val="0"/>
        <w:autoSpaceDN w:val="0"/>
        <w:adjustRightInd w:val="0"/>
        <w:rPr>
          <w:sz w:val="24"/>
          <w:szCs w:val="24"/>
          <w:lang w:val="uk-UA" w:eastAsia="en-US"/>
        </w:rPr>
      </w:pPr>
      <w:r>
        <w:rPr>
          <w:sz w:val="24"/>
          <w:szCs w:val="24"/>
          <w:lang w:val="uk-UA" w:eastAsia="en-US"/>
        </w:rPr>
        <w:t>Слухали: Колінко Н.П. – гол. бухгалтера</w:t>
      </w:r>
    </w:p>
    <w:p w:rsidR="00887399" w:rsidRDefault="00887399" w:rsidP="00887399">
      <w:pPr>
        <w:tabs>
          <w:tab w:val="left" w:pos="8460"/>
        </w:tabs>
        <w:autoSpaceDE w:val="0"/>
        <w:autoSpaceDN w:val="0"/>
        <w:adjustRightInd w:val="0"/>
        <w:ind w:right="-1"/>
        <w:rPr>
          <w:sz w:val="24"/>
          <w:szCs w:val="24"/>
          <w:lang w:val="uk-UA" w:eastAsia="en-US"/>
        </w:rPr>
      </w:pPr>
    </w:p>
    <w:p w:rsidR="00887399" w:rsidRPr="003A3DA4" w:rsidRDefault="00887399" w:rsidP="00887399">
      <w:pPr>
        <w:jc w:val="both"/>
        <w:rPr>
          <w:sz w:val="24"/>
          <w:szCs w:val="24"/>
          <w:lang w:val="uk-UA"/>
        </w:rPr>
      </w:pPr>
      <w:r w:rsidRPr="003A3DA4">
        <w:rPr>
          <w:sz w:val="24"/>
          <w:szCs w:val="24"/>
          <w:lang w:val="uk-UA" w:eastAsia="en-US"/>
        </w:rPr>
        <w:t>Голосували: по проекту № 3</w:t>
      </w:r>
      <w:r>
        <w:rPr>
          <w:sz w:val="24"/>
          <w:szCs w:val="24"/>
          <w:lang w:val="uk-UA" w:eastAsia="en-US"/>
        </w:rPr>
        <w:t>-2</w:t>
      </w:r>
      <w:r w:rsidRPr="003A3DA4">
        <w:rPr>
          <w:sz w:val="24"/>
          <w:szCs w:val="24"/>
          <w:lang w:val="uk-UA" w:eastAsia="en-US"/>
        </w:rPr>
        <w:t xml:space="preserve"> «</w:t>
      </w:r>
      <w:r>
        <w:rPr>
          <w:sz w:val="24"/>
          <w:szCs w:val="24"/>
          <w:lang w:val="uk-UA"/>
        </w:rPr>
        <w:t>Про перерозподіл видатків міського бюджету на 2017 рік в межах  головного розпорядника</w:t>
      </w:r>
      <w:r w:rsidRPr="003A3DA4">
        <w:rPr>
          <w:sz w:val="24"/>
          <w:szCs w:val="24"/>
          <w:lang w:val="uk-UA" w:eastAsia="en-US"/>
        </w:rPr>
        <w:t>»</w:t>
      </w:r>
    </w:p>
    <w:p w:rsidR="00887399" w:rsidRPr="003A3DA4" w:rsidRDefault="00887399" w:rsidP="00887399">
      <w:pPr>
        <w:tabs>
          <w:tab w:val="left" w:pos="916"/>
        </w:tabs>
        <w:ind w:left="-540" w:firstLine="540"/>
        <w:jc w:val="both"/>
        <w:rPr>
          <w:sz w:val="24"/>
          <w:szCs w:val="24"/>
          <w:lang w:val="uk-UA" w:eastAsia="en-US"/>
        </w:rPr>
      </w:pP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- 11</w:t>
      </w:r>
    </w:p>
    <w:p w:rsidR="00887399" w:rsidRPr="003A3DA4" w:rsidRDefault="00887399" w:rsidP="00887399">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lastRenderedPageBreak/>
        <w:t xml:space="preserve">            не голосували - 0</w:t>
      </w:r>
    </w:p>
    <w:p w:rsidR="00887399" w:rsidRDefault="00887399" w:rsidP="00887399">
      <w:pPr>
        <w:ind w:firstLine="540"/>
        <w:jc w:val="both"/>
        <w:rPr>
          <w:sz w:val="24"/>
          <w:szCs w:val="24"/>
          <w:lang w:val="uk-UA" w:eastAsia="en-US"/>
        </w:rPr>
      </w:pPr>
      <w:r w:rsidRPr="003A3DA4">
        <w:rPr>
          <w:sz w:val="24"/>
          <w:szCs w:val="24"/>
          <w:lang w:val="uk-UA" w:eastAsia="en-US"/>
        </w:rPr>
        <w:t xml:space="preserve">Рішення прийнято. </w:t>
      </w:r>
    </w:p>
    <w:p w:rsidR="00887399" w:rsidRDefault="00887399" w:rsidP="00887399">
      <w:pPr>
        <w:autoSpaceDE w:val="0"/>
        <w:autoSpaceDN w:val="0"/>
        <w:adjustRightInd w:val="0"/>
        <w:rPr>
          <w:sz w:val="24"/>
          <w:szCs w:val="24"/>
          <w:lang w:val="uk-UA" w:eastAsia="en-US"/>
        </w:rPr>
      </w:pPr>
    </w:p>
    <w:p w:rsidR="00887399" w:rsidRPr="003A3DA4" w:rsidRDefault="00887399" w:rsidP="00887399">
      <w:pPr>
        <w:jc w:val="both"/>
        <w:rPr>
          <w:sz w:val="24"/>
          <w:szCs w:val="24"/>
          <w:lang w:val="uk-UA"/>
        </w:rPr>
      </w:pPr>
      <w:r w:rsidRPr="003A3DA4">
        <w:rPr>
          <w:sz w:val="24"/>
          <w:szCs w:val="24"/>
          <w:lang w:val="uk-UA" w:eastAsia="en-US"/>
        </w:rPr>
        <w:t>Голосували: по проекту № 3</w:t>
      </w:r>
      <w:r>
        <w:rPr>
          <w:sz w:val="24"/>
          <w:szCs w:val="24"/>
          <w:lang w:val="uk-UA" w:eastAsia="en-US"/>
        </w:rPr>
        <w:t>-3</w:t>
      </w:r>
      <w:r w:rsidRPr="003A3DA4">
        <w:rPr>
          <w:sz w:val="24"/>
          <w:szCs w:val="24"/>
          <w:lang w:val="uk-UA" w:eastAsia="en-US"/>
        </w:rPr>
        <w:t xml:space="preserve"> «</w:t>
      </w:r>
      <w:r>
        <w:rPr>
          <w:sz w:val="24"/>
          <w:szCs w:val="24"/>
          <w:lang w:val="uk-UA"/>
        </w:rPr>
        <w:t>Про перерозподіл видатків міського бюджету на 2017 рік в межах  головного розпорядника</w:t>
      </w:r>
      <w:r w:rsidRPr="003A3DA4">
        <w:rPr>
          <w:sz w:val="24"/>
          <w:szCs w:val="24"/>
          <w:lang w:val="uk-UA" w:eastAsia="en-US"/>
        </w:rPr>
        <w:t>»</w:t>
      </w:r>
    </w:p>
    <w:p w:rsidR="00887399" w:rsidRPr="003A3DA4" w:rsidRDefault="00887399" w:rsidP="00887399">
      <w:pPr>
        <w:tabs>
          <w:tab w:val="left" w:pos="916"/>
        </w:tabs>
        <w:ind w:left="-540" w:firstLine="540"/>
        <w:jc w:val="both"/>
        <w:rPr>
          <w:sz w:val="24"/>
          <w:szCs w:val="24"/>
          <w:lang w:val="uk-UA" w:eastAsia="en-US"/>
        </w:rPr>
      </w:pP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Default="00887399" w:rsidP="00887399">
      <w:pPr>
        <w:ind w:firstLine="540"/>
        <w:jc w:val="both"/>
        <w:rPr>
          <w:sz w:val="24"/>
          <w:szCs w:val="24"/>
          <w:lang w:val="uk-UA" w:eastAsia="en-US"/>
        </w:rPr>
      </w:pPr>
      <w:r w:rsidRPr="003A3DA4">
        <w:rPr>
          <w:sz w:val="24"/>
          <w:szCs w:val="24"/>
          <w:lang w:val="uk-UA" w:eastAsia="en-US"/>
        </w:rPr>
        <w:t xml:space="preserve">Рішення прийнято. </w:t>
      </w:r>
    </w:p>
    <w:p w:rsidR="00887399" w:rsidRDefault="00887399" w:rsidP="00887399">
      <w:pPr>
        <w:autoSpaceDE w:val="0"/>
        <w:autoSpaceDN w:val="0"/>
        <w:adjustRightInd w:val="0"/>
        <w:rPr>
          <w:sz w:val="24"/>
          <w:szCs w:val="24"/>
          <w:lang w:val="uk-UA" w:eastAsia="en-US"/>
        </w:rPr>
      </w:pPr>
    </w:p>
    <w:p w:rsidR="00887399" w:rsidRDefault="00887399" w:rsidP="00887399">
      <w:pPr>
        <w:widowControl w:val="0"/>
        <w:autoSpaceDE w:val="0"/>
        <w:autoSpaceDN w:val="0"/>
        <w:adjustRightInd w:val="0"/>
        <w:rPr>
          <w:sz w:val="24"/>
          <w:szCs w:val="24"/>
          <w:lang w:val="uk-UA" w:eastAsia="en-US"/>
        </w:rPr>
      </w:pPr>
      <w:r>
        <w:rPr>
          <w:sz w:val="24"/>
          <w:szCs w:val="24"/>
          <w:lang w:val="uk-UA" w:eastAsia="en-US"/>
        </w:rPr>
        <w:t>Слухали: Калінчук Г.А. – нач. упр-ня соц. захисту населення</w:t>
      </w:r>
    </w:p>
    <w:p w:rsidR="00887399" w:rsidRDefault="00887399" w:rsidP="00887399">
      <w:pPr>
        <w:tabs>
          <w:tab w:val="left" w:pos="8460"/>
        </w:tabs>
        <w:autoSpaceDE w:val="0"/>
        <w:autoSpaceDN w:val="0"/>
        <w:adjustRightInd w:val="0"/>
        <w:ind w:right="-1"/>
        <w:rPr>
          <w:sz w:val="24"/>
          <w:szCs w:val="24"/>
          <w:lang w:val="uk-UA" w:eastAsia="en-US"/>
        </w:rPr>
      </w:pPr>
    </w:p>
    <w:p w:rsidR="00887399" w:rsidRPr="003A3DA4" w:rsidRDefault="00887399" w:rsidP="00887399">
      <w:pPr>
        <w:jc w:val="both"/>
        <w:rPr>
          <w:sz w:val="24"/>
          <w:szCs w:val="24"/>
          <w:lang w:val="uk-UA"/>
        </w:rPr>
      </w:pPr>
      <w:r w:rsidRPr="003A3DA4">
        <w:rPr>
          <w:sz w:val="24"/>
          <w:szCs w:val="24"/>
          <w:lang w:val="uk-UA" w:eastAsia="en-US"/>
        </w:rPr>
        <w:t>Голосували: по проекту № 3</w:t>
      </w:r>
      <w:r>
        <w:rPr>
          <w:sz w:val="24"/>
          <w:szCs w:val="24"/>
          <w:lang w:val="uk-UA" w:eastAsia="en-US"/>
        </w:rPr>
        <w:t>-4</w:t>
      </w:r>
      <w:r w:rsidRPr="003A3DA4">
        <w:rPr>
          <w:sz w:val="24"/>
          <w:szCs w:val="24"/>
          <w:lang w:val="uk-UA" w:eastAsia="en-US"/>
        </w:rPr>
        <w:t xml:space="preserve"> «</w:t>
      </w:r>
      <w:r>
        <w:rPr>
          <w:sz w:val="24"/>
          <w:szCs w:val="24"/>
          <w:lang w:val="uk-UA"/>
        </w:rPr>
        <w:t>Про перерозподіл видатків міського бюджету на 2017 рік в межах  головного розпорядника</w:t>
      </w:r>
      <w:r w:rsidRPr="003A3DA4">
        <w:rPr>
          <w:sz w:val="24"/>
          <w:szCs w:val="24"/>
          <w:lang w:val="uk-UA" w:eastAsia="en-US"/>
        </w:rPr>
        <w:t>»</w:t>
      </w:r>
    </w:p>
    <w:p w:rsidR="00887399" w:rsidRPr="003A3DA4" w:rsidRDefault="00887399" w:rsidP="00887399">
      <w:pPr>
        <w:tabs>
          <w:tab w:val="left" w:pos="916"/>
        </w:tabs>
        <w:ind w:left="-540" w:firstLine="540"/>
        <w:jc w:val="both"/>
        <w:rPr>
          <w:sz w:val="24"/>
          <w:szCs w:val="24"/>
          <w:lang w:val="uk-UA" w:eastAsia="en-US"/>
        </w:rPr>
      </w:pP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sidRPr="003A3DA4">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sidRPr="003A3DA4">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Default="00887399" w:rsidP="00887399">
      <w:pPr>
        <w:ind w:firstLine="540"/>
        <w:jc w:val="both"/>
        <w:rPr>
          <w:sz w:val="24"/>
          <w:szCs w:val="24"/>
          <w:lang w:val="uk-UA" w:eastAsia="en-US"/>
        </w:rPr>
      </w:pPr>
      <w:r w:rsidRPr="003A3DA4">
        <w:rPr>
          <w:sz w:val="24"/>
          <w:szCs w:val="24"/>
          <w:lang w:val="uk-UA" w:eastAsia="en-US"/>
        </w:rPr>
        <w:t xml:space="preserve">Рішення прийнято. </w:t>
      </w:r>
    </w:p>
    <w:p w:rsidR="00887399" w:rsidRDefault="00887399" w:rsidP="00887399">
      <w:pPr>
        <w:autoSpaceDE w:val="0"/>
        <w:autoSpaceDN w:val="0"/>
        <w:adjustRightInd w:val="0"/>
        <w:rPr>
          <w:sz w:val="24"/>
          <w:szCs w:val="24"/>
          <w:lang w:val="uk-UA" w:eastAsia="en-US"/>
        </w:rPr>
      </w:pPr>
    </w:p>
    <w:p w:rsidR="00887399" w:rsidRDefault="00887399" w:rsidP="00887399">
      <w:pPr>
        <w:autoSpaceDE w:val="0"/>
        <w:autoSpaceDN w:val="0"/>
        <w:adjustRightInd w:val="0"/>
        <w:rPr>
          <w:sz w:val="24"/>
          <w:szCs w:val="24"/>
          <w:lang w:val="uk-UA" w:eastAsia="en-US"/>
        </w:rPr>
      </w:pPr>
      <w:r w:rsidRPr="003A3DA4">
        <w:rPr>
          <w:sz w:val="24"/>
          <w:szCs w:val="24"/>
          <w:lang w:val="uk-UA" w:eastAsia="en-US"/>
        </w:rPr>
        <w:t xml:space="preserve">Слухали: </w:t>
      </w:r>
      <w:r w:rsidRPr="00D925E8">
        <w:rPr>
          <w:sz w:val="24"/>
          <w:szCs w:val="24"/>
          <w:lang w:val="uk-UA" w:eastAsia="en-US"/>
        </w:rPr>
        <w:t>Мельніков</w:t>
      </w:r>
      <w:r>
        <w:rPr>
          <w:sz w:val="24"/>
          <w:szCs w:val="24"/>
          <w:lang w:val="uk-UA" w:eastAsia="en-US"/>
        </w:rPr>
        <w:t>а А.В. – керуючого</w:t>
      </w:r>
      <w:r w:rsidRPr="00D925E8">
        <w:rPr>
          <w:sz w:val="24"/>
          <w:szCs w:val="24"/>
          <w:lang w:val="uk-UA" w:eastAsia="en-US"/>
        </w:rPr>
        <w:t xml:space="preserve"> справами виконкому</w:t>
      </w:r>
    </w:p>
    <w:p w:rsidR="00887399" w:rsidRPr="003A3DA4" w:rsidRDefault="00887399" w:rsidP="00887399">
      <w:pPr>
        <w:autoSpaceDE w:val="0"/>
        <w:autoSpaceDN w:val="0"/>
        <w:adjustRightInd w:val="0"/>
        <w:rPr>
          <w:sz w:val="24"/>
          <w:szCs w:val="24"/>
          <w:lang w:val="uk-UA"/>
        </w:rPr>
      </w:pPr>
    </w:p>
    <w:p w:rsidR="00887399" w:rsidRPr="00BA329E"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865D3">
        <w:rPr>
          <w:sz w:val="24"/>
          <w:szCs w:val="24"/>
          <w:lang w:val="uk-UA" w:eastAsia="en-US"/>
        </w:rPr>
        <w:t>Голосували: по проекту № 4</w:t>
      </w:r>
      <w:r w:rsidRPr="00D865D3">
        <w:rPr>
          <w:b/>
          <w:sz w:val="24"/>
          <w:szCs w:val="24"/>
          <w:lang w:val="uk-UA" w:eastAsia="en-US"/>
        </w:rPr>
        <w:t xml:space="preserve"> „</w:t>
      </w:r>
      <w:r w:rsidRPr="004C0CE3">
        <w:rPr>
          <w:sz w:val="24"/>
          <w:szCs w:val="24"/>
          <w:lang w:val="uk-UA"/>
        </w:rPr>
        <w:t xml:space="preserve"> </w:t>
      </w:r>
      <w:r>
        <w:rPr>
          <w:sz w:val="24"/>
          <w:szCs w:val="24"/>
          <w:lang w:val="uk-UA"/>
        </w:rPr>
        <w:t xml:space="preserve">Про звільнення  від плати за харчування   в  дошкільному  навчальному закладі </w:t>
      </w:r>
      <w:r>
        <w:rPr>
          <w:sz w:val="24"/>
          <w:szCs w:val="24"/>
          <w:lang w:val="uk-UA" w:eastAsia="en-US"/>
        </w:rPr>
        <w:t>»</w:t>
      </w:r>
      <w:r w:rsidRPr="003A3DA4">
        <w:rPr>
          <w:sz w:val="24"/>
          <w:szCs w:val="24"/>
          <w:lang w:val="uk-UA" w:eastAsia="en-US"/>
        </w:rPr>
        <w:t>»</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D865D3"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Default="00887399" w:rsidP="00887399">
      <w:pPr>
        <w:autoSpaceDE w:val="0"/>
        <w:autoSpaceDN w:val="0"/>
        <w:adjustRightInd w:val="0"/>
        <w:rPr>
          <w:sz w:val="24"/>
          <w:szCs w:val="24"/>
          <w:lang w:val="uk-UA" w:eastAsia="en-US"/>
        </w:rPr>
      </w:pPr>
    </w:p>
    <w:p w:rsidR="00887399" w:rsidRDefault="00887399" w:rsidP="00887399">
      <w:pPr>
        <w:autoSpaceDE w:val="0"/>
        <w:autoSpaceDN w:val="0"/>
        <w:adjustRightInd w:val="0"/>
        <w:rPr>
          <w:sz w:val="24"/>
          <w:szCs w:val="24"/>
          <w:lang w:val="uk-UA" w:eastAsia="en-US"/>
        </w:rPr>
      </w:pPr>
      <w:r w:rsidRPr="003A3DA4">
        <w:rPr>
          <w:sz w:val="24"/>
          <w:szCs w:val="24"/>
          <w:lang w:val="uk-UA" w:eastAsia="en-US"/>
        </w:rPr>
        <w:t xml:space="preserve">Слухали: </w:t>
      </w:r>
      <w:r>
        <w:rPr>
          <w:sz w:val="24"/>
          <w:szCs w:val="24"/>
          <w:lang w:val="uk-UA" w:eastAsia="en-US"/>
        </w:rPr>
        <w:t>Лепкого М.П. – першого</w:t>
      </w:r>
      <w:r w:rsidRPr="00FA114E">
        <w:rPr>
          <w:sz w:val="24"/>
          <w:szCs w:val="24"/>
          <w:lang w:val="uk-UA" w:eastAsia="en-US"/>
        </w:rPr>
        <w:t xml:space="preserve"> заст. міського голови</w:t>
      </w:r>
    </w:p>
    <w:p w:rsidR="00887399" w:rsidRPr="003A3DA4" w:rsidRDefault="00887399" w:rsidP="00887399">
      <w:pPr>
        <w:tabs>
          <w:tab w:val="left" w:pos="708"/>
        </w:tabs>
        <w:ind w:right="-102" w:firstLine="568"/>
        <w:jc w:val="both"/>
        <w:rPr>
          <w:sz w:val="24"/>
          <w:szCs w:val="24"/>
          <w:lang w:val="uk-UA"/>
        </w:rPr>
      </w:pPr>
    </w:p>
    <w:p w:rsidR="00887399" w:rsidRPr="00D865D3"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D865D3">
        <w:rPr>
          <w:sz w:val="24"/>
          <w:szCs w:val="24"/>
          <w:lang w:val="uk-UA" w:eastAsia="en-US"/>
        </w:rPr>
        <w:t>Голосували: по проекту № 5</w:t>
      </w:r>
      <w:r>
        <w:rPr>
          <w:sz w:val="24"/>
          <w:szCs w:val="24"/>
          <w:lang w:val="uk-UA" w:eastAsia="en-US"/>
        </w:rPr>
        <w:t>-1</w:t>
      </w:r>
      <w:r w:rsidRPr="00D865D3">
        <w:rPr>
          <w:b/>
          <w:sz w:val="24"/>
          <w:szCs w:val="24"/>
          <w:lang w:val="uk-UA" w:eastAsia="en-US"/>
        </w:rPr>
        <w:t xml:space="preserve"> „</w:t>
      </w:r>
      <w:r w:rsidRPr="004C0CE3">
        <w:rPr>
          <w:sz w:val="24"/>
          <w:szCs w:val="24"/>
          <w:lang w:val="uk-UA" w:eastAsia="uk-UA"/>
        </w:rPr>
        <w:t xml:space="preserve"> </w:t>
      </w:r>
      <w:r>
        <w:rPr>
          <w:sz w:val="24"/>
          <w:szCs w:val="24"/>
          <w:lang w:val="uk-UA" w:eastAsia="uk-UA"/>
        </w:rPr>
        <w:t>Про надання матеріальної допомоги малозабезпеченим  громадянам міста</w:t>
      </w:r>
      <w:r w:rsidRPr="00D865D3">
        <w:rPr>
          <w:sz w:val="24"/>
          <w:szCs w:val="24"/>
          <w:lang w:val="uk-UA" w:eastAsia="en-US"/>
        </w:rPr>
        <w:t xml:space="preserve"> »</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D865D3" w:rsidRDefault="00887399" w:rsidP="00887399">
      <w:pPr>
        <w:jc w:val="both"/>
        <w:rPr>
          <w:sz w:val="24"/>
          <w:szCs w:val="24"/>
          <w:lang w:val="uk-UA"/>
        </w:rPr>
      </w:pPr>
      <w:r w:rsidRPr="00D865D3">
        <w:rPr>
          <w:sz w:val="24"/>
          <w:szCs w:val="24"/>
          <w:lang w:val="uk-UA" w:eastAsia="en-US"/>
        </w:rPr>
        <w:t>Голосували: по проекту № 5</w:t>
      </w:r>
      <w:r>
        <w:rPr>
          <w:sz w:val="24"/>
          <w:szCs w:val="24"/>
          <w:lang w:val="uk-UA" w:eastAsia="en-US"/>
        </w:rPr>
        <w:t>-2</w:t>
      </w:r>
      <w:r w:rsidRPr="00D865D3">
        <w:rPr>
          <w:b/>
          <w:sz w:val="24"/>
          <w:szCs w:val="24"/>
          <w:lang w:val="uk-UA" w:eastAsia="en-US"/>
        </w:rPr>
        <w:t xml:space="preserve"> „</w:t>
      </w:r>
      <w:r w:rsidRPr="004C0CE3">
        <w:rPr>
          <w:sz w:val="24"/>
          <w:szCs w:val="24"/>
          <w:lang w:val="uk-UA"/>
        </w:rPr>
        <w:t xml:space="preserve"> </w:t>
      </w:r>
      <w:r>
        <w:rPr>
          <w:sz w:val="24"/>
          <w:szCs w:val="24"/>
          <w:lang w:val="uk-UA"/>
        </w:rPr>
        <w:t xml:space="preserve">Про надання матеріальної допомоги Колтун Світлані Андріївні на поховання  </w:t>
      </w:r>
      <w:r w:rsidR="001920CF">
        <w:rPr>
          <w:sz w:val="24"/>
          <w:szCs w:val="24"/>
          <w:lang w:val="uk-UA"/>
        </w:rPr>
        <w:t>М.</w:t>
      </w:r>
      <w:r w:rsidRPr="00D865D3">
        <w:rPr>
          <w:sz w:val="24"/>
          <w:szCs w:val="24"/>
          <w:lang w:val="uk-UA" w:eastAsia="en-US"/>
        </w:rPr>
        <w:t xml:space="preserve"> »</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D865D3" w:rsidRDefault="00887399" w:rsidP="00887399">
      <w:pPr>
        <w:jc w:val="both"/>
        <w:rPr>
          <w:sz w:val="24"/>
          <w:szCs w:val="24"/>
          <w:lang w:val="uk-UA"/>
        </w:rPr>
      </w:pPr>
      <w:r w:rsidRPr="00D865D3">
        <w:rPr>
          <w:sz w:val="24"/>
          <w:szCs w:val="24"/>
          <w:lang w:val="uk-UA" w:eastAsia="en-US"/>
        </w:rPr>
        <w:t>Голосували: по проекту № 5</w:t>
      </w:r>
      <w:r>
        <w:rPr>
          <w:sz w:val="24"/>
          <w:szCs w:val="24"/>
          <w:lang w:val="uk-UA" w:eastAsia="en-US"/>
        </w:rPr>
        <w:t>-3</w:t>
      </w:r>
      <w:r w:rsidRPr="00D865D3">
        <w:rPr>
          <w:b/>
          <w:sz w:val="24"/>
          <w:szCs w:val="24"/>
          <w:lang w:val="uk-UA" w:eastAsia="en-US"/>
        </w:rPr>
        <w:t xml:space="preserve"> „</w:t>
      </w:r>
      <w:r w:rsidRPr="004C0CE3">
        <w:rPr>
          <w:sz w:val="24"/>
          <w:szCs w:val="24"/>
          <w:lang w:val="uk-UA"/>
        </w:rPr>
        <w:t xml:space="preserve"> </w:t>
      </w:r>
      <w:r>
        <w:rPr>
          <w:sz w:val="24"/>
          <w:szCs w:val="24"/>
          <w:lang w:val="uk-UA"/>
        </w:rPr>
        <w:t>Про надання матеріальної допомоги Пашко Лесі Петрівні на похова</w:t>
      </w:r>
      <w:r w:rsidR="001920CF">
        <w:rPr>
          <w:sz w:val="24"/>
          <w:szCs w:val="24"/>
          <w:lang w:val="uk-UA"/>
        </w:rPr>
        <w:t>ння  П.</w:t>
      </w:r>
      <w:r w:rsidRPr="00D865D3">
        <w:rPr>
          <w:sz w:val="24"/>
          <w:szCs w:val="24"/>
          <w:lang w:val="uk-UA" w:eastAsia="en-US"/>
        </w:rPr>
        <w:t>»</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lastRenderedPageBreak/>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D865D3" w:rsidRDefault="00887399" w:rsidP="00887399">
      <w:pPr>
        <w:jc w:val="both"/>
        <w:rPr>
          <w:sz w:val="24"/>
          <w:szCs w:val="24"/>
          <w:lang w:val="uk-UA"/>
        </w:rPr>
      </w:pPr>
      <w:r w:rsidRPr="00D865D3">
        <w:rPr>
          <w:sz w:val="24"/>
          <w:szCs w:val="24"/>
          <w:lang w:val="uk-UA" w:eastAsia="en-US"/>
        </w:rPr>
        <w:t>Голосували: по проекту № 5</w:t>
      </w:r>
      <w:r>
        <w:rPr>
          <w:sz w:val="24"/>
          <w:szCs w:val="24"/>
          <w:lang w:val="uk-UA" w:eastAsia="en-US"/>
        </w:rPr>
        <w:t>-4</w:t>
      </w:r>
      <w:r w:rsidRPr="00D865D3">
        <w:rPr>
          <w:b/>
          <w:sz w:val="24"/>
          <w:szCs w:val="24"/>
          <w:lang w:val="uk-UA" w:eastAsia="en-US"/>
        </w:rPr>
        <w:t xml:space="preserve"> „</w:t>
      </w:r>
      <w:r w:rsidRPr="004C0CE3">
        <w:rPr>
          <w:sz w:val="24"/>
          <w:szCs w:val="24"/>
          <w:lang w:val="uk-UA"/>
        </w:rPr>
        <w:t xml:space="preserve"> </w:t>
      </w:r>
      <w:r>
        <w:rPr>
          <w:sz w:val="24"/>
          <w:szCs w:val="24"/>
          <w:lang w:val="uk-UA"/>
        </w:rPr>
        <w:t>Про надання матеріальної допомоги Мисак Оксані Тадеївні на похованн</w:t>
      </w:r>
      <w:r w:rsidR="001920CF">
        <w:rPr>
          <w:sz w:val="24"/>
          <w:szCs w:val="24"/>
          <w:lang w:val="uk-UA"/>
        </w:rPr>
        <w:t>я  М.</w:t>
      </w:r>
      <w:r w:rsidRPr="00D865D3">
        <w:rPr>
          <w:sz w:val="24"/>
          <w:szCs w:val="24"/>
          <w:lang w:val="uk-UA" w:eastAsia="en-US"/>
        </w:rPr>
        <w:t>»</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D865D3" w:rsidRDefault="00887399" w:rsidP="00887399">
      <w:pPr>
        <w:jc w:val="both"/>
        <w:rPr>
          <w:sz w:val="24"/>
          <w:szCs w:val="24"/>
          <w:lang w:val="uk-UA"/>
        </w:rPr>
      </w:pPr>
      <w:r w:rsidRPr="00D865D3">
        <w:rPr>
          <w:sz w:val="24"/>
          <w:szCs w:val="24"/>
          <w:lang w:val="uk-UA" w:eastAsia="en-US"/>
        </w:rPr>
        <w:t>Голосували: по проекту № 5</w:t>
      </w:r>
      <w:r>
        <w:rPr>
          <w:sz w:val="24"/>
          <w:szCs w:val="24"/>
          <w:lang w:val="uk-UA" w:eastAsia="en-US"/>
        </w:rPr>
        <w:t>-5</w:t>
      </w:r>
      <w:r w:rsidRPr="00D865D3">
        <w:rPr>
          <w:b/>
          <w:sz w:val="24"/>
          <w:szCs w:val="24"/>
          <w:lang w:val="uk-UA" w:eastAsia="en-US"/>
        </w:rPr>
        <w:t xml:space="preserve"> „</w:t>
      </w:r>
      <w:r w:rsidRPr="004C0CE3">
        <w:rPr>
          <w:sz w:val="24"/>
          <w:szCs w:val="24"/>
          <w:lang w:val="uk-UA"/>
        </w:rPr>
        <w:t xml:space="preserve"> </w:t>
      </w:r>
      <w:r>
        <w:rPr>
          <w:sz w:val="24"/>
          <w:szCs w:val="24"/>
          <w:lang w:val="uk-UA"/>
        </w:rPr>
        <w:t>Про надання матеріальної допомоги Тучабській Оксані Григорівні на похован</w:t>
      </w:r>
      <w:r w:rsidR="001920CF">
        <w:rPr>
          <w:sz w:val="24"/>
          <w:szCs w:val="24"/>
          <w:lang w:val="uk-UA"/>
        </w:rPr>
        <w:t>ня  Х.</w:t>
      </w:r>
      <w:r w:rsidRPr="00D865D3">
        <w:rPr>
          <w:sz w:val="24"/>
          <w:szCs w:val="24"/>
          <w:lang w:val="uk-UA" w:eastAsia="en-US"/>
        </w:rPr>
        <w:t xml:space="preserve"> »</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D865D3" w:rsidRDefault="00887399" w:rsidP="00887399">
      <w:pPr>
        <w:jc w:val="both"/>
        <w:rPr>
          <w:sz w:val="24"/>
          <w:szCs w:val="24"/>
          <w:lang w:val="uk-UA"/>
        </w:rPr>
      </w:pPr>
      <w:r w:rsidRPr="00D865D3">
        <w:rPr>
          <w:sz w:val="24"/>
          <w:szCs w:val="24"/>
          <w:lang w:val="uk-UA" w:eastAsia="en-US"/>
        </w:rPr>
        <w:t>Голосували: по проекту № 5</w:t>
      </w:r>
      <w:r>
        <w:rPr>
          <w:sz w:val="24"/>
          <w:szCs w:val="24"/>
          <w:lang w:val="uk-UA" w:eastAsia="en-US"/>
        </w:rPr>
        <w:t>-6</w:t>
      </w:r>
      <w:r w:rsidRPr="00D865D3">
        <w:rPr>
          <w:b/>
          <w:sz w:val="24"/>
          <w:szCs w:val="24"/>
          <w:lang w:val="uk-UA" w:eastAsia="en-US"/>
        </w:rPr>
        <w:t xml:space="preserve"> „</w:t>
      </w:r>
      <w:r w:rsidRPr="004C0CE3">
        <w:rPr>
          <w:sz w:val="24"/>
          <w:szCs w:val="24"/>
          <w:lang w:val="uk-UA"/>
        </w:rPr>
        <w:t xml:space="preserve"> </w:t>
      </w:r>
      <w:r>
        <w:rPr>
          <w:sz w:val="24"/>
          <w:szCs w:val="24"/>
          <w:lang w:val="uk-UA"/>
        </w:rPr>
        <w:t>Про надання матеріальної допомоги Козак Галині Олексіївні на похо</w:t>
      </w:r>
      <w:r w:rsidR="001920CF">
        <w:rPr>
          <w:sz w:val="24"/>
          <w:szCs w:val="24"/>
          <w:lang w:val="uk-UA"/>
        </w:rPr>
        <w:t>вання  К.</w:t>
      </w:r>
      <w:r w:rsidRPr="00D865D3">
        <w:rPr>
          <w:sz w:val="24"/>
          <w:szCs w:val="24"/>
          <w:lang w:val="uk-UA" w:eastAsia="en-US"/>
        </w:rPr>
        <w:t>»</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D865D3" w:rsidRDefault="00887399" w:rsidP="00887399">
      <w:pPr>
        <w:jc w:val="both"/>
        <w:rPr>
          <w:sz w:val="24"/>
          <w:szCs w:val="24"/>
          <w:lang w:val="uk-UA"/>
        </w:rPr>
      </w:pPr>
      <w:r w:rsidRPr="00D865D3">
        <w:rPr>
          <w:sz w:val="24"/>
          <w:szCs w:val="24"/>
          <w:lang w:val="uk-UA" w:eastAsia="en-US"/>
        </w:rPr>
        <w:t>Голосували: по проекту № 5</w:t>
      </w:r>
      <w:r>
        <w:rPr>
          <w:sz w:val="24"/>
          <w:szCs w:val="24"/>
          <w:lang w:val="uk-UA" w:eastAsia="en-US"/>
        </w:rPr>
        <w:t>-7</w:t>
      </w:r>
      <w:r w:rsidRPr="00D865D3">
        <w:rPr>
          <w:b/>
          <w:sz w:val="24"/>
          <w:szCs w:val="24"/>
          <w:lang w:val="uk-UA" w:eastAsia="en-US"/>
        </w:rPr>
        <w:t xml:space="preserve"> „</w:t>
      </w:r>
      <w:r w:rsidRPr="004C0CE3">
        <w:rPr>
          <w:sz w:val="24"/>
          <w:szCs w:val="24"/>
          <w:lang w:val="uk-UA"/>
        </w:rPr>
        <w:t xml:space="preserve"> </w:t>
      </w:r>
      <w:r>
        <w:rPr>
          <w:sz w:val="24"/>
          <w:szCs w:val="24"/>
          <w:lang w:val="uk-UA"/>
        </w:rPr>
        <w:t>Про надання матеріальної допомоги Аділову Ярославу Ісраїловичу на похов</w:t>
      </w:r>
      <w:r w:rsidR="001920CF">
        <w:rPr>
          <w:sz w:val="24"/>
          <w:szCs w:val="24"/>
          <w:lang w:val="uk-UA"/>
        </w:rPr>
        <w:t>ання  А.</w:t>
      </w:r>
      <w:r w:rsidRPr="00D865D3">
        <w:rPr>
          <w:sz w:val="24"/>
          <w:szCs w:val="24"/>
          <w:lang w:val="uk-UA" w:eastAsia="en-US"/>
        </w:rPr>
        <w:t>»</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4C0CE3" w:rsidRDefault="00887399" w:rsidP="00887399">
      <w:pPr>
        <w:jc w:val="both"/>
        <w:rPr>
          <w:sz w:val="24"/>
          <w:szCs w:val="24"/>
          <w:lang w:val="uk-UA"/>
        </w:rPr>
      </w:pPr>
      <w:r w:rsidRPr="00D865D3">
        <w:rPr>
          <w:sz w:val="24"/>
          <w:szCs w:val="24"/>
          <w:lang w:val="uk-UA" w:eastAsia="en-US"/>
        </w:rPr>
        <w:t>Голосували: по проекту № 5</w:t>
      </w:r>
      <w:r>
        <w:rPr>
          <w:sz w:val="24"/>
          <w:szCs w:val="24"/>
          <w:lang w:val="uk-UA" w:eastAsia="en-US"/>
        </w:rPr>
        <w:t>-8</w:t>
      </w:r>
      <w:r w:rsidRPr="00D865D3">
        <w:rPr>
          <w:b/>
          <w:sz w:val="24"/>
          <w:szCs w:val="24"/>
          <w:lang w:val="uk-UA" w:eastAsia="en-US"/>
        </w:rPr>
        <w:t xml:space="preserve"> „</w:t>
      </w:r>
      <w:r w:rsidRPr="004C0CE3">
        <w:rPr>
          <w:sz w:val="24"/>
          <w:szCs w:val="24"/>
          <w:lang w:val="uk-UA"/>
        </w:rPr>
        <w:t xml:space="preserve"> </w:t>
      </w:r>
      <w:r>
        <w:rPr>
          <w:sz w:val="24"/>
          <w:szCs w:val="24"/>
          <w:lang w:val="uk-UA"/>
        </w:rPr>
        <w:t>Про надання матеріальної допомоги Зошію Івану Мирославовичу на похов</w:t>
      </w:r>
      <w:r w:rsidR="001920CF">
        <w:rPr>
          <w:sz w:val="24"/>
          <w:szCs w:val="24"/>
          <w:lang w:val="uk-UA"/>
        </w:rPr>
        <w:t>ання  З.</w:t>
      </w:r>
      <w:r w:rsidRPr="00D865D3">
        <w:rPr>
          <w:sz w:val="24"/>
          <w:szCs w:val="24"/>
          <w:lang w:val="uk-UA" w:eastAsia="en-US"/>
        </w:rPr>
        <w:t xml:space="preserve"> »</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Default="00887399" w:rsidP="00887399">
      <w:pPr>
        <w:autoSpaceDE w:val="0"/>
        <w:autoSpaceDN w:val="0"/>
        <w:adjustRightInd w:val="0"/>
        <w:rPr>
          <w:sz w:val="24"/>
          <w:szCs w:val="24"/>
          <w:lang w:val="uk-UA" w:eastAsia="en-US"/>
        </w:rPr>
      </w:pPr>
    </w:p>
    <w:p w:rsidR="00887399" w:rsidRDefault="00887399" w:rsidP="00887399">
      <w:pPr>
        <w:autoSpaceDE w:val="0"/>
        <w:autoSpaceDN w:val="0"/>
        <w:adjustRightInd w:val="0"/>
        <w:rPr>
          <w:sz w:val="24"/>
          <w:szCs w:val="24"/>
          <w:lang w:val="uk-UA" w:eastAsia="en-US"/>
        </w:rPr>
      </w:pPr>
      <w:r w:rsidRPr="003A3DA4">
        <w:rPr>
          <w:sz w:val="24"/>
          <w:szCs w:val="24"/>
          <w:lang w:val="uk-UA" w:eastAsia="en-US"/>
        </w:rPr>
        <w:t xml:space="preserve">Слухали: </w:t>
      </w:r>
      <w:r w:rsidRPr="001635E1">
        <w:rPr>
          <w:sz w:val="24"/>
          <w:szCs w:val="24"/>
          <w:lang w:val="uk-UA" w:eastAsia="en-US"/>
        </w:rPr>
        <w:t>Предста</w:t>
      </w:r>
      <w:r>
        <w:rPr>
          <w:sz w:val="24"/>
          <w:szCs w:val="24"/>
          <w:lang w:val="uk-UA" w:eastAsia="en-US"/>
        </w:rPr>
        <w:t>вників</w:t>
      </w:r>
      <w:r w:rsidRPr="001635E1">
        <w:rPr>
          <w:sz w:val="24"/>
          <w:szCs w:val="24"/>
          <w:lang w:val="uk-UA" w:eastAsia="en-US"/>
        </w:rPr>
        <w:t xml:space="preserve"> відділів та управлінь міської ради</w:t>
      </w:r>
    </w:p>
    <w:p w:rsidR="00887399" w:rsidRPr="003A3DA4" w:rsidRDefault="00887399" w:rsidP="00887399">
      <w:pPr>
        <w:tabs>
          <w:tab w:val="left" w:pos="708"/>
        </w:tabs>
        <w:ind w:right="-102" w:firstLine="568"/>
        <w:jc w:val="both"/>
        <w:rPr>
          <w:sz w:val="24"/>
          <w:szCs w:val="24"/>
          <w:lang w:val="uk-UA"/>
        </w:rPr>
      </w:pPr>
    </w:p>
    <w:p w:rsidR="00887399" w:rsidRPr="00D865D3"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865D3">
        <w:rPr>
          <w:sz w:val="24"/>
          <w:szCs w:val="24"/>
          <w:lang w:val="uk-UA" w:eastAsia="en-US"/>
        </w:rPr>
        <w:t>Голосували: по проекту № 6</w:t>
      </w:r>
      <w:r w:rsidRPr="00D865D3">
        <w:rPr>
          <w:b/>
          <w:sz w:val="24"/>
          <w:szCs w:val="24"/>
          <w:lang w:val="uk-UA" w:eastAsia="en-US"/>
        </w:rPr>
        <w:t xml:space="preserve"> „</w:t>
      </w:r>
      <w:r w:rsidRPr="00D865D3">
        <w:rPr>
          <w:sz w:val="24"/>
          <w:szCs w:val="24"/>
          <w:lang w:val="uk-UA" w:eastAsia="en-US"/>
        </w:rPr>
        <w:t xml:space="preserve"> </w:t>
      </w:r>
      <w:r w:rsidRPr="001635E1">
        <w:rPr>
          <w:sz w:val="24"/>
          <w:szCs w:val="24"/>
          <w:lang w:val="uk-UA"/>
        </w:rPr>
        <w:t xml:space="preserve">Про виконання міських цільових </w:t>
      </w:r>
      <w:r>
        <w:rPr>
          <w:sz w:val="24"/>
          <w:szCs w:val="24"/>
          <w:lang w:val="uk-UA"/>
        </w:rPr>
        <w:t xml:space="preserve"> </w:t>
      </w:r>
      <w:r w:rsidRPr="001635E1">
        <w:rPr>
          <w:sz w:val="24"/>
          <w:szCs w:val="24"/>
          <w:lang w:val="uk-UA"/>
        </w:rPr>
        <w:t>програм  у 2017 році</w:t>
      </w:r>
      <w:r w:rsidRPr="00D865D3">
        <w:rPr>
          <w:sz w:val="24"/>
          <w:szCs w:val="24"/>
          <w:lang w:val="uk-UA" w:eastAsia="en-US"/>
        </w:rPr>
        <w:t>»</w:t>
      </w:r>
    </w:p>
    <w:p w:rsidR="00887399" w:rsidRPr="00D865D3" w:rsidRDefault="00887399" w:rsidP="00887399">
      <w:pPr>
        <w:tabs>
          <w:tab w:val="left" w:pos="916"/>
        </w:tabs>
        <w:jc w:val="both"/>
        <w:rPr>
          <w:sz w:val="24"/>
          <w:szCs w:val="24"/>
          <w:lang w:val="uk-UA" w:eastAsia="en-US"/>
        </w:rPr>
      </w:pPr>
      <w:r>
        <w:rPr>
          <w:sz w:val="24"/>
          <w:szCs w:val="24"/>
          <w:lang w:val="uk-UA" w:eastAsia="en-US"/>
        </w:rPr>
        <w:t xml:space="preserve">        В цілому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Default="00887399" w:rsidP="00887399">
      <w:pPr>
        <w:autoSpaceDE w:val="0"/>
        <w:autoSpaceDN w:val="0"/>
        <w:adjustRightInd w:val="0"/>
        <w:rPr>
          <w:sz w:val="24"/>
          <w:szCs w:val="24"/>
          <w:lang w:val="uk-UA" w:eastAsia="en-US"/>
        </w:rPr>
      </w:pPr>
    </w:p>
    <w:p w:rsidR="00887399" w:rsidRDefault="00887399" w:rsidP="00887399">
      <w:pPr>
        <w:autoSpaceDE w:val="0"/>
        <w:autoSpaceDN w:val="0"/>
        <w:adjustRightInd w:val="0"/>
        <w:rPr>
          <w:sz w:val="24"/>
          <w:szCs w:val="24"/>
          <w:lang w:val="uk-UA" w:eastAsia="en-US"/>
        </w:rPr>
      </w:pPr>
      <w:r w:rsidRPr="003A3DA4">
        <w:rPr>
          <w:sz w:val="24"/>
          <w:szCs w:val="24"/>
          <w:lang w:val="uk-UA" w:eastAsia="en-US"/>
        </w:rPr>
        <w:t xml:space="preserve">Слухали: </w:t>
      </w:r>
      <w:r w:rsidRPr="001635E1">
        <w:rPr>
          <w:sz w:val="24"/>
          <w:szCs w:val="24"/>
          <w:lang w:val="uk-UA" w:eastAsia="en-US"/>
        </w:rPr>
        <w:t>Предста</w:t>
      </w:r>
      <w:r>
        <w:rPr>
          <w:sz w:val="24"/>
          <w:szCs w:val="24"/>
          <w:lang w:val="uk-UA" w:eastAsia="en-US"/>
        </w:rPr>
        <w:t>вників</w:t>
      </w:r>
      <w:r w:rsidRPr="001635E1">
        <w:rPr>
          <w:sz w:val="24"/>
          <w:szCs w:val="24"/>
          <w:lang w:val="uk-UA" w:eastAsia="en-US"/>
        </w:rPr>
        <w:t xml:space="preserve"> відділів та управлінь міської ради</w:t>
      </w:r>
      <w:r>
        <w:rPr>
          <w:sz w:val="24"/>
          <w:szCs w:val="24"/>
          <w:lang w:val="uk-UA" w:eastAsia="en-US"/>
        </w:rPr>
        <w:t>, які подавали проекти програм згідно проекту № 7 :</w:t>
      </w:r>
    </w:p>
    <w:p w:rsidR="00887399" w:rsidRDefault="00887399" w:rsidP="00887399">
      <w:pPr>
        <w:autoSpaceDE w:val="0"/>
        <w:autoSpaceDN w:val="0"/>
        <w:adjustRightInd w:val="0"/>
        <w:rPr>
          <w:sz w:val="24"/>
          <w:szCs w:val="24"/>
          <w:lang w:val="uk-UA" w:eastAsia="en-US"/>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Pr>
          <w:sz w:val="24"/>
          <w:szCs w:val="24"/>
          <w:lang w:val="uk-UA"/>
        </w:rPr>
        <w:lastRenderedPageBreak/>
        <w:t xml:space="preserve">Голосували: </w:t>
      </w:r>
      <w:r w:rsidRPr="001635E1">
        <w:rPr>
          <w:sz w:val="24"/>
          <w:szCs w:val="24"/>
          <w:lang w:val="uk-UA" w:eastAsia="ar-SA"/>
        </w:rPr>
        <w:t>1  Погодити  міські  ц</w:t>
      </w:r>
      <w:r>
        <w:rPr>
          <w:sz w:val="24"/>
          <w:szCs w:val="24"/>
          <w:lang w:val="uk-UA" w:eastAsia="ar-SA"/>
        </w:rPr>
        <w:t>ільові бюджетні Програми по пунктах проекту рішення</w:t>
      </w:r>
      <w:r w:rsidRPr="001635E1">
        <w:rPr>
          <w:sz w:val="24"/>
          <w:szCs w:val="24"/>
          <w:lang w:val="uk-UA" w:eastAsia="ar-SA"/>
        </w:rPr>
        <w:t>:</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 xml:space="preserve">1.1. Програму розвитку фізичної культури та спорту м. Новий Розділ на 2018 рік та прогноз на 2019-2020 роки. (Додаток 1);  </w:t>
      </w:r>
    </w:p>
    <w:p w:rsidR="00887399" w:rsidRPr="003A3DA4" w:rsidRDefault="00887399" w:rsidP="00887399">
      <w:pPr>
        <w:ind w:firstLine="540"/>
        <w:jc w:val="both"/>
        <w:rPr>
          <w:sz w:val="24"/>
          <w:szCs w:val="24"/>
          <w:lang w:val="uk-UA" w:eastAsia="en-US"/>
        </w:rPr>
      </w:pPr>
      <w:r>
        <w:rPr>
          <w:sz w:val="24"/>
          <w:szCs w:val="24"/>
          <w:lang w:val="uk-UA" w:eastAsia="en-US"/>
        </w:rPr>
        <w:t xml:space="preserve">             за - 11</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1.2 Програму приватизації майна комунальної власності Новороздільської міської  ради на 2018 рік та прогноз на 2019-2020 роки (Додаток 2);</w:t>
      </w:r>
    </w:p>
    <w:p w:rsidR="00887399" w:rsidRPr="003A3DA4" w:rsidRDefault="00887399" w:rsidP="00887399">
      <w:pPr>
        <w:ind w:firstLine="540"/>
        <w:jc w:val="both"/>
        <w:rPr>
          <w:sz w:val="24"/>
          <w:szCs w:val="24"/>
          <w:lang w:val="uk-UA" w:eastAsia="en-US"/>
        </w:rPr>
      </w:pPr>
      <w:r>
        <w:rPr>
          <w:sz w:val="24"/>
          <w:szCs w:val="24"/>
          <w:lang w:val="uk-UA" w:eastAsia="en-US"/>
        </w:rPr>
        <w:t xml:space="preserve">             за - 11</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lang w:val="uk-UA"/>
        </w:rPr>
      </w:pPr>
      <w:r w:rsidRPr="001635E1">
        <w:rPr>
          <w:sz w:val="24"/>
          <w:szCs w:val="24"/>
          <w:lang w:val="uk-UA"/>
        </w:rPr>
        <w:t>1.3 Програму оренди майна територіальної громади міста Новий Розділ на 2018 та прогноз на 2019-2020 роки (Додаток 3);</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1635E1">
        <w:rPr>
          <w:sz w:val="24"/>
          <w:szCs w:val="24"/>
          <w:lang w:val="uk-UA" w:eastAsia="ar-SA"/>
        </w:rPr>
        <w:t xml:space="preserve">1.4 Програму благоустрою м. Новий Розділ на 2018 рік та прогноз на 2019-2020 роки (Додаток 4); </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Pr>
          <w:sz w:val="24"/>
          <w:szCs w:val="24"/>
          <w:lang w:val="uk-UA" w:eastAsia="ar-SA"/>
        </w:rPr>
        <w:t>Член виконкому Цюра А.С. запропонував розгляд програми відкласти, оскільки вона не відповідає реальним потребам комунального підприємства, відсутні кошти на ремонт доріг та освітлення.</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Pr>
          <w:sz w:val="24"/>
          <w:szCs w:val="24"/>
          <w:lang w:val="uk-UA" w:eastAsia="ar-SA"/>
        </w:rPr>
        <w:t>Після тривалого обговорення член виконкому Лепкий М.П. запропонував погодити програму якє, але внести до рішення додатковий пункт такого змісту:</w:t>
      </w:r>
    </w:p>
    <w:p w:rsidR="00887399" w:rsidRPr="0050180E" w:rsidRDefault="00887399" w:rsidP="00887399">
      <w:pPr>
        <w:ind w:firstLine="567"/>
        <w:jc w:val="both"/>
        <w:rPr>
          <w:sz w:val="24"/>
          <w:szCs w:val="24"/>
          <w:lang w:val="uk-UA"/>
        </w:rPr>
      </w:pPr>
      <w:r>
        <w:rPr>
          <w:sz w:val="24"/>
          <w:szCs w:val="24"/>
          <w:lang w:val="uk-UA" w:eastAsia="ar-SA"/>
        </w:rPr>
        <w:t>«</w:t>
      </w:r>
      <w:r w:rsidRPr="0050180E">
        <w:rPr>
          <w:sz w:val="24"/>
          <w:szCs w:val="24"/>
          <w:lang w:val="uk-UA" w:eastAsia="ar-SA"/>
        </w:rPr>
        <w:t>3. Відділу комунального майна та приват</w:t>
      </w:r>
      <w:r>
        <w:rPr>
          <w:sz w:val="24"/>
          <w:szCs w:val="24"/>
          <w:lang w:val="uk-UA" w:eastAsia="ar-SA"/>
        </w:rPr>
        <w:t xml:space="preserve">изації (начальник Пасемко Н.А.) доопрацювати погоджену </w:t>
      </w:r>
      <w:r w:rsidRPr="0050180E">
        <w:rPr>
          <w:sz w:val="24"/>
          <w:szCs w:val="24"/>
          <w:lang w:val="uk-UA" w:eastAsia="ar-SA"/>
        </w:rPr>
        <w:t>програму Благоустрою міста Новий Розділ на 2018 рік та прогноз на 2019-2020 роки</w:t>
      </w:r>
      <w:r w:rsidRPr="0050180E">
        <w:rPr>
          <w:sz w:val="24"/>
          <w:szCs w:val="24"/>
          <w:lang w:val="uk-UA"/>
        </w:rPr>
        <w:t xml:space="preserve">  (д</w:t>
      </w:r>
      <w:r>
        <w:rPr>
          <w:sz w:val="24"/>
          <w:szCs w:val="24"/>
          <w:lang w:val="uk-UA"/>
        </w:rPr>
        <w:t xml:space="preserve">одаток 4) в частині </w:t>
      </w:r>
      <w:r w:rsidRPr="0050180E">
        <w:rPr>
          <w:sz w:val="24"/>
          <w:szCs w:val="24"/>
          <w:lang w:val="uk-UA"/>
        </w:rPr>
        <w:t xml:space="preserve"> збільшення суми коштів  на поточний ремонт  доріг на 1 000, 0 тис. грн. та коштів на зовнішнє освітлення </w:t>
      </w:r>
      <w:r>
        <w:rPr>
          <w:sz w:val="24"/>
          <w:szCs w:val="24"/>
          <w:lang w:val="uk-UA"/>
        </w:rPr>
        <w:t xml:space="preserve">на суму </w:t>
      </w:r>
      <w:r w:rsidRPr="0050180E">
        <w:rPr>
          <w:sz w:val="24"/>
          <w:szCs w:val="24"/>
          <w:lang w:val="uk-UA"/>
        </w:rPr>
        <w:t>100</w:t>
      </w:r>
      <w:r>
        <w:rPr>
          <w:sz w:val="24"/>
          <w:szCs w:val="24"/>
          <w:lang w:val="uk-UA"/>
        </w:rPr>
        <w:t>,</w:t>
      </w:r>
      <w:r w:rsidRPr="0050180E">
        <w:rPr>
          <w:sz w:val="24"/>
          <w:szCs w:val="24"/>
          <w:lang w:val="uk-UA"/>
        </w:rPr>
        <w:t xml:space="preserve">0  тис. грн. </w:t>
      </w:r>
      <w:r>
        <w:rPr>
          <w:sz w:val="24"/>
          <w:szCs w:val="24"/>
          <w:lang w:val="uk-UA"/>
        </w:rPr>
        <w:t>та подати доопрацьовану програму з пропозиціями  для розгляду і затвердження депутатам міської ради.»</w:t>
      </w:r>
      <w:r w:rsidRPr="0050180E">
        <w:rPr>
          <w:sz w:val="24"/>
          <w:szCs w:val="24"/>
          <w:lang w:val="uk-UA"/>
        </w:rPr>
        <w:t xml:space="preserve">  </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Pr>
          <w:sz w:val="24"/>
          <w:szCs w:val="24"/>
          <w:lang w:val="uk-UA" w:eastAsia="ar-SA"/>
        </w:rPr>
        <w:t>Голосували погодити програму і доповнити рішення пунктом «3» за пропозицією Лепкого М.П.:</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- 1</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1635E1">
        <w:rPr>
          <w:sz w:val="24"/>
          <w:szCs w:val="24"/>
          <w:lang w:val="uk-UA" w:eastAsia="ar-SA"/>
        </w:rPr>
        <w:t>1.5. Програму розвитку житлово-комунального господарства м. Новий Розділ на 2018 рік та прогноз на 2019-2020 роки (Додаток 5);</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p>
    <w:p w:rsidR="00887399" w:rsidRPr="003A3DA4" w:rsidRDefault="00887399" w:rsidP="00887399">
      <w:pPr>
        <w:ind w:firstLine="540"/>
        <w:jc w:val="both"/>
        <w:rPr>
          <w:sz w:val="24"/>
          <w:szCs w:val="24"/>
          <w:lang w:val="uk-UA" w:eastAsia="en-US"/>
        </w:rPr>
      </w:pPr>
      <w:r>
        <w:rPr>
          <w:sz w:val="24"/>
          <w:szCs w:val="24"/>
          <w:lang w:val="uk-UA" w:eastAsia="en-US"/>
        </w:rPr>
        <w:t xml:space="preserve">             за - 11</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- 1</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1635E1">
        <w:rPr>
          <w:sz w:val="24"/>
          <w:szCs w:val="24"/>
          <w:lang w:val="uk-UA" w:eastAsia="ar-SA"/>
        </w:rPr>
        <w:lastRenderedPageBreak/>
        <w:t>1.6. Екологічну програму м. Новий Розділ на 2018 рік та прогноз на 2019-2020 роки (Додаток 6)</w:t>
      </w:r>
      <w:r>
        <w:rPr>
          <w:sz w:val="24"/>
          <w:szCs w:val="24"/>
          <w:lang w:val="uk-UA" w:eastAsia="ar-SA"/>
        </w:rPr>
        <w:t xml:space="preserve"> зі змінами 30.0 тис. грн.. на вироблення паспорту гідротехнічнихз споруд, а 100.0 тис. грн. парк культури</w:t>
      </w:r>
      <w:r w:rsidRPr="001635E1">
        <w:rPr>
          <w:sz w:val="24"/>
          <w:szCs w:val="24"/>
          <w:lang w:val="uk-UA" w:eastAsia="ar-SA"/>
        </w:rPr>
        <w:t>;</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- 2</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6"/>
          <w:lang w:val="uk-UA"/>
        </w:rPr>
      </w:pPr>
      <w:r w:rsidRPr="001635E1">
        <w:rPr>
          <w:sz w:val="24"/>
          <w:szCs w:val="26"/>
          <w:lang w:val="uk-UA"/>
        </w:rPr>
        <w:t>1.7. Програму</w:t>
      </w:r>
      <w:r w:rsidRPr="00576EF0">
        <w:rPr>
          <w:sz w:val="24"/>
          <w:szCs w:val="26"/>
          <w:lang w:val="uk-UA"/>
        </w:rPr>
        <w:t xml:space="preserve"> енергозбереження для населення міста Новий Розділ на 2018 </w:t>
      </w:r>
      <w:r w:rsidRPr="001635E1">
        <w:rPr>
          <w:sz w:val="24"/>
          <w:szCs w:val="26"/>
          <w:lang w:val="uk-UA"/>
        </w:rPr>
        <w:t>та прогноз на 2019</w:t>
      </w:r>
      <w:r w:rsidRPr="00576EF0">
        <w:rPr>
          <w:sz w:val="24"/>
          <w:szCs w:val="26"/>
          <w:lang w:val="uk-UA"/>
        </w:rPr>
        <w:t>– 2020 роки</w:t>
      </w:r>
      <w:r w:rsidRPr="001635E1">
        <w:rPr>
          <w:sz w:val="24"/>
          <w:szCs w:val="26"/>
          <w:lang w:val="uk-UA"/>
        </w:rPr>
        <w:t xml:space="preserve"> (Додаток 7);</w:t>
      </w:r>
    </w:p>
    <w:p w:rsidR="00887399" w:rsidRPr="003A3DA4" w:rsidRDefault="00887399" w:rsidP="00887399">
      <w:pPr>
        <w:ind w:firstLine="540"/>
        <w:jc w:val="both"/>
        <w:rPr>
          <w:sz w:val="24"/>
          <w:szCs w:val="24"/>
          <w:lang w:val="uk-UA" w:eastAsia="en-US"/>
        </w:rPr>
      </w:pPr>
      <w:r>
        <w:rPr>
          <w:sz w:val="24"/>
          <w:szCs w:val="24"/>
          <w:lang w:val="uk-UA" w:eastAsia="en-US"/>
        </w:rPr>
        <w:t xml:space="preserve">             за - 12</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color w:val="000000"/>
          <w:sz w:val="24"/>
          <w:szCs w:val="24"/>
          <w:lang w:val="uk-UA" w:eastAsia="uk-UA"/>
        </w:rPr>
      </w:pPr>
      <w:r w:rsidRPr="001635E1">
        <w:rPr>
          <w:sz w:val="24"/>
          <w:szCs w:val="24"/>
          <w:lang w:val="uk-UA" w:eastAsia="ar-SA"/>
        </w:rPr>
        <w:t xml:space="preserve">1.8. </w:t>
      </w:r>
      <w:r w:rsidRPr="001635E1">
        <w:rPr>
          <w:color w:val="000000"/>
          <w:sz w:val="24"/>
          <w:szCs w:val="24"/>
          <w:lang w:val="uk-UA" w:eastAsia="uk-UA"/>
        </w:rPr>
        <w:t>Програма підтримки будинків об’єднань співвласників багатоквартирних  будинків (ОСББ) на 2018 рік та прогноз на 2019-2020 роки (Додаток 8);</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color w:val="000000"/>
          <w:sz w:val="24"/>
          <w:szCs w:val="24"/>
          <w:lang w:val="uk-UA" w:eastAsia="uk-UA"/>
        </w:rPr>
      </w:pPr>
      <w:r>
        <w:rPr>
          <w:color w:val="000000"/>
          <w:sz w:val="24"/>
          <w:szCs w:val="24"/>
          <w:lang w:val="uk-UA" w:eastAsia="uk-UA"/>
        </w:rPr>
        <w:t>Член виконкому Кравець І.Д. запропонувала збільшити суму відшкодування з місцевого бюджету відсотків за кредитами, оскільки 100.тис. грн. замало.</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color w:val="000000"/>
          <w:sz w:val="24"/>
          <w:szCs w:val="24"/>
          <w:lang w:val="uk-UA" w:eastAsia="uk-UA"/>
        </w:rPr>
      </w:pPr>
      <w:r>
        <w:rPr>
          <w:color w:val="000000"/>
          <w:sz w:val="24"/>
          <w:szCs w:val="24"/>
          <w:lang w:val="uk-UA" w:eastAsia="uk-UA"/>
        </w:rPr>
        <w:t xml:space="preserve">Голосували пропозицію Кравець І.Д. </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color w:val="000000"/>
          <w:sz w:val="24"/>
          <w:szCs w:val="24"/>
          <w:lang w:val="uk-UA" w:eastAsia="uk-UA"/>
        </w:rPr>
      </w:pPr>
      <w:r>
        <w:rPr>
          <w:color w:val="000000"/>
          <w:sz w:val="24"/>
          <w:szCs w:val="24"/>
          <w:lang w:val="uk-UA" w:eastAsia="uk-UA"/>
        </w:rPr>
        <w:t>За 6 – рішення не прийнято</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color w:val="000000"/>
          <w:sz w:val="24"/>
          <w:szCs w:val="24"/>
          <w:lang w:val="uk-UA" w:eastAsia="uk-UA"/>
        </w:rPr>
      </w:pPr>
      <w:r>
        <w:rPr>
          <w:color w:val="000000"/>
          <w:sz w:val="24"/>
          <w:szCs w:val="24"/>
          <w:lang w:val="uk-UA" w:eastAsia="uk-UA"/>
        </w:rPr>
        <w:t>Голосуавли по проекту програми :</w:t>
      </w:r>
    </w:p>
    <w:p w:rsidR="00887399" w:rsidRPr="003A3DA4" w:rsidRDefault="00887399" w:rsidP="00887399">
      <w:pPr>
        <w:ind w:firstLine="540"/>
        <w:jc w:val="both"/>
        <w:rPr>
          <w:sz w:val="24"/>
          <w:szCs w:val="24"/>
          <w:lang w:val="uk-UA" w:eastAsia="en-US"/>
        </w:rPr>
      </w:pPr>
      <w:r>
        <w:rPr>
          <w:sz w:val="24"/>
          <w:szCs w:val="24"/>
          <w:lang w:val="uk-UA" w:eastAsia="en-US"/>
        </w:rPr>
        <w:t xml:space="preserve">             за - 8</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- 2</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p>
    <w:p w:rsidR="00887399" w:rsidRDefault="00887399" w:rsidP="00887399">
      <w:pPr>
        <w:ind w:firstLine="567"/>
        <w:jc w:val="both"/>
        <w:rPr>
          <w:rFonts w:eastAsia="SimSun"/>
          <w:sz w:val="24"/>
          <w:szCs w:val="24"/>
          <w:lang w:val="uk-UA"/>
        </w:rPr>
      </w:pPr>
      <w:r w:rsidRPr="001635E1">
        <w:rPr>
          <w:sz w:val="24"/>
          <w:szCs w:val="24"/>
          <w:lang w:val="uk-UA" w:eastAsia="ar-SA"/>
        </w:rPr>
        <w:t xml:space="preserve">1.9. </w:t>
      </w:r>
      <w:r w:rsidRPr="001635E1">
        <w:rPr>
          <w:sz w:val="24"/>
          <w:szCs w:val="24"/>
          <w:lang w:val="uk-UA"/>
        </w:rPr>
        <w:t xml:space="preserve">Програма  </w:t>
      </w:r>
      <w:r w:rsidRPr="001635E1">
        <w:rPr>
          <w:bCs/>
          <w:color w:val="000000"/>
          <w:sz w:val="24"/>
          <w:szCs w:val="24"/>
          <w:lang w:val="uk-UA"/>
        </w:rPr>
        <w:t xml:space="preserve">регулювання чисельності </w:t>
      </w:r>
      <w:r w:rsidRPr="001635E1">
        <w:rPr>
          <w:sz w:val="24"/>
          <w:szCs w:val="24"/>
          <w:lang w:val="uk-UA"/>
        </w:rPr>
        <w:t xml:space="preserve">  </w:t>
      </w:r>
      <w:r w:rsidRPr="001635E1">
        <w:rPr>
          <w:bCs/>
          <w:color w:val="000000"/>
          <w:sz w:val="24"/>
          <w:szCs w:val="24"/>
          <w:lang w:val="uk-UA"/>
        </w:rPr>
        <w:t xml:space="preserve">безпритульних тварин </w:t>
      </w:r>
      <w:r w:rsidRPr="001635E1">
        <w:rPr>
          <w:sz w:val="24"/>
          <w:szCs w:val="24"/>
          <w:lang w:val="uk-UA"/>
        </w:rPr>
        <w:t xml:space="preserve"> у м. Новий Розділ на 2018 р.  та прогноз 2019-2020 роки</w:t>
      </w:r>
      <w:r w:rsidRPr="001635E1">
        <w:rPr>
          <w:rFonts w:eastAsia="SimSun"/>
          <w:sz w:val="24"/>
          <w:szCs w:val="24"/>
          <w:lang w:val="uk-UA"/>
        </w:rPr>
        <w:t xml:space="preserve">   (Додаток 9);</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ind w:firstLine="567"/>
        <w:jc w:val="both"/>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1.10 Програму розвитку земельних відносин в місті Новий Розділ на 2018 рік та прогноз на 2019-2020</w:t>
      </w:r>
      <w:r>
        <w:rPr>
          <w:sz w:val="24"/>
          <w:szCs w:val="24"/>
          <w:lang w:val="uk-UA"/>
        </w:rPr>
        <w:t xml:space="preserve"> роки</w:t>
      </w:r>
      <w:r w:rsidRPr="001635E1">
        <w:rPr>
          <w:sz w:val="24"/>
          <w:szCs w:val="24"/>
          <w:lang w:val="uk-UA"/>
        </w:rPr>
        <w:t xml:space="preserve"> (Додаток 10);</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Перед початком розгляду питання член виконкому заступник міського голови Цюра Андрій Степанович оголосив про реальний  конфлікт інтересів при розгляді цього питання і покинув зал засідання з тим, щоб не брати участь в обговоренні та голосування по проекту програми розвитку земельних відносин.</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 xml:space="preserve">Член виконкому Ганущак С.М. запропонували вилучити з місцевого бюджету 50.0 тис. грн.. і перенести її в інші джерела фінансування. </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Голосували програму зі змінами:</w:t>
      </w:r>
    </w:p>
    <w:p w:rsidR="00887399" w:rsidRPr="003A3DA4" w:rsidRDefault="00887399" w:rsidP="00887399">
      <w:pPr>
        <w:ind w:firstLine="540"/>
        <w:jc w:val="both"/>
        <w:rPr>
          <w:sz w:val="24"/>
          <w:szCs w:val="24"/>
          <w:lang w:val="uk-UA" w:eastAsia="en-US"/>
        </w:rPr>
      </w:pPr>
      <w:r>
        <w:rPr>
          <w:sz w:val="24"/>
          <w:szCs w:val="24"/>
          <w:lang w:val="uk-UA" w:eastAsia="en-US"/>
        </w:rPr>
        <w:t xml:space="preserve">             за - 8</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- 2</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- 1</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4"/>
          <w:szCs w:val="24"/>
          <w:lang w:val="uk-UA" w:eastAsia="uk-UA"/>
        </w:rPr>
      </w:pPr>
      <w:r w:rsidRPr="001635E1">
        <w:rPr>
          <w:bCs/>
          <w:sz w:val="24"/>
          <w:szCs w:val="24"/>
          <w:lang w:val="uk-UA"/>
        </w:rPr>
        <w:t xml:space="preserve">1.11. </w:t>
      </w:r>
      <w:r w:rsidRPr="001635E1">
        <w:rPr>
          <w:sz w:val="24"/>
          <w:szCs w:val="24"/>
          <w:lang w:val="uk-UA" w:eastAsia="uk-UA"/>
        </w:rPr>
        <w:t xml:space="preserve">Програму Молодь Розділля на 2018 рік на прогноз на 2019-2020 роки (Додаток 11); </w:t>
      </w:r>
    </w:p>
    <w:p w:rsidR="00887399" w:rsidRPr="003A3DA4" w:rsidRDefault="00887399" w:rsidP="00887399">
      <w:pPr>
        <w:ind w:firstLine="540"/>
        <w:jc w:val="both"/>
        <w:rPr>
          <w:sz w:val="24"/>
          <w:szCs w:val="24"/>
          <w:lang w:val="uk-UA" w:eastAsia="en-US"/>
        </w:rPr>
      </w:pPr>
      <w:r>
        <w:rPr>
          <w:sz w:val="24"/>
          <w:szCs w:val="24"/>
          <w:lang w:val="uk-UA" w:eastAsia="en-US"/>
        </w:rPr>
        <w:t xml:space="preserve">             за - 11</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lastRenderedPageBreak/>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4"/>
          <w:szCs w:val="24"/>
          <w:lang w:val="uk-UA" w:eastAsia="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4"/>
          <w:szCs w:val="24"/>
          <w:lang w:val="uk-UA" w:eastAsia="uk-UA"/>
        </w:rPr>
      </w:pPr>
      <w:r w:rsidRPr="001635E1">
        <w:rPr>
          <w:sz w:val="24"/>
          <w:szCs w:val="24"/>
          <w:lang w:val="uk-UA" w:eastAsia="uk-UA"/>
        </w:rPr>
        <w:t>1.12.  Програму розвитку культури на 2018 рік та прогн</w:t>
      </w:r>
      <w:r>
        <w:rPr>
          <w:sz w:val="24"/>
          <w:szCs w:val="24"/>
          <w:lang w:val="uk-UA" w:eastAsia="uk-UA"/>
        </w:rPr>
        <w:t>оз на 2019-2020 роки (Додаток 12</w:t>
      </w:r>
      <w:r w:rsidRPr="001635E1">
        <w:rPr>
          <w:sz w:val="24"/>
          <w:szCs w:val="24"/>
          <w:lang w:val="uk-UA" w:eastAsia="uk-UA"/>
        </w:rPr>
        <w:t>);</w:t>
      </w:r>
    </w:p>
    <w:p w:rsidR="00887399" w:rsidRDefault="00887399" w:rsidP="00887399">
      <w:pPr>
        <w:ind w:firstLine="540"/>
        <w:jc w:val="both"/>
        <w:rPr>
          <w:sz w:val="24"/>
          <w:szCs w:val="24"/>
          <w:lang w:val="uk-UA" w:eastAsia="en-US"/>
        </w:rPr>
      </w:pPr>
      <w:r>
        <w:rPr>
          <w:sz w:val="24"/>
          <w:szCs w:val="24"/>
          <w:lang w:val="uk-UA" w:eastAsia="en-US"/>
        </w:rPr>
        <w:t xml:space="preserve">           Вилучити з програми 20 тис, які не закладені в бюджеті, </w:t>
      </w:r>
    </w:p>
    <w:p w:rsidR="00887399" w:rsidRDefault="00887399" w:rsidP="00887399">
      <w:pPr>
        <w:ind w:firstLine="540"/>
        <w:jc w:val="both"/>
        <w:rPr>
          <w:sz w:val="24"/>
          <w:szCs w:val="24"/>
          <w:lang w:val="uk-UA" w:eastAsia="en-US"/>
        </w:rPr>
      </w:pPr>
      <w:r>
        <w:rPr>
          <w:sz w:val="24"/>
          <w:szCs w:val="24"/>
          <w:lang w:val="uk-UA" w:eastAsia="en-US"/>
        </w:rPr>
        <w:t>Голосували в загальній сумі програми 45.0 тис. грн.</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- 1</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1635E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4"/>
          <w:szCs w:val="24"/>
          <w:lang w:val="uk-UA" w:eastAsia="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 xml:space="preserve">1.13  Програму поповнення бібліотечних фондів на 2018 рік </w:t>
      </w:r>
      <w:r>
        <w:rPr>
          <w:sz w:val="24"/>
          <w:szCs w:val="24"/>
          <w:lang w:val="uk-UA"/>
        </w:rPr>
        <w:t xml:space="preserve">та прогноз на 2019 – 2020 </w:t>
      </w:r>
      <w:r w:rsidRPr="00FF484F">
        <w:rPr>
          <w:sz w:val="24"/>
          <w:szCs w:val="24"/>
          <w:lang w:val="uk-UA"/>
        </w:rPr>
        <w:t>роки  (Додаток 13);</w:t>
      </w:r>
    </w:p>
    <w:p w:rsidR="00887399" w:rsidRPr="003A3DA4" w:rsidRDefault="00887399" w:rsidP="00887399">
      <w:pPr>
        <w:ind w:firstLine="540"/>
        <w:jc w:val="both"/>
        <w:rPr>
          <w:sz w:val="24"/>
          <w:szCs w:val="24"/>
          <w:lang w:val="uk-UA" w:eastAsia="en-US"/>
        </w:rPr>
      </w:pPr>
      <w:r>
        <w:rPr>
          <w:sz w:val="24"/>
          <w:szCs w:val="24"/>
          <w:lang w:val="uk-UA" w:eastAsia="en-US"/>
        </w:rPr>
        <w:t xml:space="preserve">             за - 11</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FF484F"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F484F">
        <w:rPr>
          <w:sz w:val="24"/>
          <w:szCs w:val="24"/>
          <w:lang w:val="uk-UA"/>
        </w:rPr>
        <w:t>1.14.  Програму розвитку освіти міста Нового Роздолу на 2018 рік та прогноз на 2019 – 2020 роки (Додаток 14);</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FF484F"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F484F">
        <w:rPr>
          <w:sz w:val="24"/>
          <w:szCs w:val="24"/>
          <w:lang w:val="uk-UA"/>
        </w:rPr>
        <w:t xml:space="preserve">1.15. Програму підтримки комунальних засобів масової інформації на 2018 рік та </w:t>
      </w:r>
      <w:r w:rsidRPr="00E95F74">
        <w:rPr>
          <w:sz w:val="24"/>
          <w:szCs w:val="24"/>
          <w:lang w:val="uk-UA"/>
        </w:rPr>
        <w:t>прогноз на 2019-2020 роки Додаток 15);</w:t>
      </w:r>
    </w:p>
    <w:p w:rsidR="00887399" w:rsidRDefault="00887399" w:rsidP="00887399">
      <w:pPr>
        <w:ind w:firstLine="540"/>
        <w:jc w:val="both"/>
        <w:rPr>
          <w:sz w:val="24"/>
          <w:szCs w:val="24"/>
          <w:lang w:val="uk-UA" w:eastAsia="en-US"/>
        </w:rPr>
      </w:pPr>
      <w:r>
        <w:rPr>
          <w:sz w:val="24"/>
          <w:szCs w:val="24"/>
          <w:lang w:val="uk-UA" w:eastAsia="en-US"/>
        </w:rPr>
        <w:t xml:space="preserve">          Голосували програму в загальній сумі 160 тис. грн.:</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- 1</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E95F74"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E95F74">
        <w:rPr>
          <w:sz w:val="24"/>
          <w:szCs w:val="24"/>
          <w:lang w:val="uk-UA"/>
        </w:rPr>
        <w:t>1.16. Програму соціального захисту населення міста Новий Розділ на 2018 рік та прогноз на 2019-2020 роки  (Додаток 16);</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E95F74"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1.17</w:t>
      </w:r>
      <w:r w:rsidRPr="008313A6">
        <w:rPr>
          <w:sz w:val="24"/>
          <w:szCs w:val="24"/>
          <w:lang w:val="uk-UA"/>
        </w:rPr>
        <w:t xml:space="preserve">  Програму розроблення містобудівної документації м. Новий </w:t>
      </w:r>
      <w:r>
        <w:rPr>
          <w:sz w:val="24"/>
          <w:szCs w:val="24"/>
          <w:lang w:val="uk-UA"/>
        </w:rPr>
        <w:t xml:space="preserve">Розділ на 2018 </w:t>
      </w:r>
      <w:r w:rsidRPr="008313A6">
        <w:rPr>
          <w:sz w:val="24"/>
          <w:szCs w:val="24"/>
          <w:lang w:val="uk-UA"/>
        </w:rPr>
        <w:t>рік та прогноз на 2019-2020</w:t>
      </w:r>
      <w:r>
        <w:rPr>
          <w:sz w:val="24"/>
          <w:szCs w:val="24"/>
          <w:lang w:val="uk-UA"/>
        </w:rPr>
        <w:t xml:space="preserve"> роки (Додаток 17</w:t>
      </w:r>
      <w:r w:rsidRPr="008313A6">
        <w:rPr>
          <w:sz w:val="24"/>
          <w:szCs w:val="24"/>
          <w:lang w:val="uk-UA"/>
        </w:rPr>
        <w:t>);</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8313A6"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1.18</w:t>
      </w:r>
      <w:r w:rsidRPr="008313A6">
        <w:rPr>
          <w:sz w:val="24"/>
          <w:szCs w:val="24"/>
          <w:lang w:val="uk-UA"/>
        </w:rPr>
        <w:t xml:space="preserve"> Програму забезпечення житлом дітей-сиріт та дітей, позбавлених батьківського піклування, та осіб з їх числа на 2018 рік та прогноз на 2019-2020 роки </w:t>
      </w:r>
      <w:r>
        <w:rPr>
          <w:sz w:val="24"/>
          <w:szCs w:val="24"/>
          <w:lang w:val="uk-UA"/>
        </w:rPr>
        <w:t>в м. Новий Розділ (Додаток 18</w:t>
      </w:r>
      <w:r w:rsidRPr="008313A6">
        <w:rPr>
          <w:sz w:val="24"/>
          <w:szCs w:val="24"/>
          <w:lang w:val="uk-UA"/>
        </w:rPr>
        <w:t>);</w:t>
      </w:r>
    </w:p>
    <w:p w:rsidR="00887399" w:rsidRPr="003A3DA4" w:rsidRDefault="00887399" w:rsidP="00887399">
      <w:pPr>
        <w:ind w:firstLine="540"/>
        <w:jc w:val="both"/>
        <w:rPr>
          <w:sz w:val="24"/>
          <w:szCs w:val="24"/>
          <w:lang w:val="uk-UA" w:eastAsia="en-US"/>
        </w:rPr>
      </w:pPr>
      <w:r>
        <w:rPr>
          <w:sz w:val="24"/>
          <w:szCs w:val="24"/>
          <w:lang w:val="uk-UA" w:eastAsia="en-US"/>
        </w:rPr>
        <w:t xml:space="preserve">             за - 11</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lastRenderedPageBreak/>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8313A6"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ind w:firstLine="567"/>
        <w:jc w:val="both"/>
        <w:rPr>
          <w:sz w:val="24"/>
          <w:szCs w:val="24"/>
          <w:lang w:val="uk-UA"/>
        </w:rPr>
      </w:pPr>
      <w:r>
        <w:rPr>
          <w:sz w:val="24"/>
          <w:szCs w:val="24"/>
          <w:lang w:val="uk-UA"/>
        </w:rPr>
        <w:t>1.19</w:t>
      </w:r>
      <w:r w:rsidRPr="008313A6">
        <w:rPr>
          <w:sz w:val="24"/>
          <w:szCs w:val="24"/>
          <w:lang w:val="uk-UA"/>
        </w:rPr>
        <w:t xml:space="preserve">  Програму </w:t>
      </w:r>
      <w:r w:rsidRPr="008313A6">
        <w:rPr>
          <w:bCs/>
          <w:sz w:val="24"/>
          <w:szCs w:val="24"/>
          <w:lang w:val="uk-UA"/>
        </w:rPr>
        <w:t xml:space="preserve">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2018 р. та прогноз на 2019-2020 роки </w:t>
      </w:r>
      <w:r>
        <w:rPr>
          <w:sz w:val="24"/>
          <w:szCs w:val="24"/>
          <w:lang w:val="uk-UA"/>
        </w:rPr>
        <w:t xml:space="preserve"> (Додаток 29</w:t>
      </w:r>
      <w:r w:rsidRPr="008313A6">
        <w:rPr>
          <w:sz w:val="24"/>
          <w:szCs w:val="24"/>
          <w:lang w:val="uk-UA"/>
        </w:rPr>
        <w:t>).</w:t>
      </w:r>
    </w:p>
    <w:p w:rsidR="00887399" w:rsidRDefault="00887399" w:rsidP="00887399">
      <w:pPr>
        <w:ind w:firstLine="540"/>
        <w:jc w:val="both"/>
        <w:rPr>
          <w:sz w:val="24"/>
          <w:szCs w:val="24"/>
          <w:lang w:val="uk-UA" w:eastAsia="en-US"/>
        </w:rPr>
      </w:pPr>
      <w:r>
        <w:rPr>
          <w:sz w:val="24"/>
          <w:szCs w:val="24"/>
          <w:lang w:val="uk-UA" w:eastAsia="en-US"/>
        </w:rPr>
        <w:t xml:space="preserve">           Голосували програму в сумі 64.0 тис. грн.</w:t>
      </w:r>
    </w:p>
    <w:p w:rsidR="00887399" w:rsidRPr="003A3DA4" w:rsidRDefault="00887399" w:rsidP="00887399">
      <w:pPr>
        <w:ind w:firstLine="540"/>
        <w:jc w:val="both"/>
        <w:rPr>
          <w:sz w:val="24"/>
          <w:szCs w:val="24"/>
          <w:lang w:val="uk-UA" w:eastAsia="en-US"/>
        </w:rPr>
      </w:pPr>
      <w:r>
        <w:rPr>
          <w:sz w:val="24"/>
          <w:szCs w:val="24"/>
          <w:lang w:val="uk-UA" w:eastAsia="en-US"/>
        </w:rPr>
        <w:t xml:space="preserve">            за - 11</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FA114E" w:rsidRDefault="00887399" w:rsidP="00887399">
      <w:pPr>
        <w:ind w:firstLine="567"/>
        <w:jc w:val="both"/>
        <w:rPr>
          <w:bCs/>
          <w:sz w:val="24"/>
          <w:szCs w:val="24"/>
          <w:lang w:val="uk-UA"/>
        </w:rPr>
      </w:pPr>
    </w:p>
    <w:p w:rsidR="00887399" w:rsidRPr="00F136CC" w:rsidRDefault="00887399" w:rsidP="008873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lang w:val="uk-UA"/>
        </w:rPr>
      </w:pPr>
      <w:r w:rsidRPr="00F136CC">
        <w:rPr>
          <w:sz w:val="24"/>
          <w:szCs w:val="24"/>
          <w:lang w:val="uk-UA"/>
        </w:rPr>
        <w:t xml:space="preserve">2. Погодити заходи міських цільових бюджетних  Програм, а саме: </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2.1</w:t>
      </w:r>
      <w:r w:rsidRPr="00E95F74">
        <w:rPr>
          <w:sz w:val="24"/>
          <w:szCs w:val="24"/>
          <w:lang w:val="uk-UA"/>
        </w:rPr>
        <w:t xml:space="preserve">. </w:t>
      </w:r>
      <w:r>
        <w:rPr>
          <w:sz w:val="24"/>
          <w:szCs w:val="24"/>
          <w:lang w:val="uk-UA"/>
        </w:rPr>
        <w:t>Міської комплексної програми</w:t>
      </w:r>
      <w:r w:rsidRPr="00E95F74">
        <w:rPr>
          <w:sz w:val="24"/>
          <w:szCs w:val="24"/>
          <w:lang w:val="uk-UA"/>
        </w:rPr>
        <w:t xml:space="preserve"> підтримки учасників антитерористичної операції та членів їх сімей на 2018 рік та прогн</w:t>
      </w:r>
      <w:r>
        <w:rPr>
          <w:sz w:val="24"/>
          <w:szCs w:val="24"/>
          <w:lang w:val="uk-UA"/>
        </w:rPr>
        <w:t>оз на 2019-2020 роки (Додаток 20</w:t>
      </w:r>
      <w:r w:rsidRPr="00E95F74">
        <w:rPr>
          <w:sz w:val="24"/>
          <w:szCs w:val="24"/>
          <w:lang w:val="uk-UA"/>
        </w:rPr>
        <w:t>);</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Голосували про погодження заходів по програмі</w:t>
      </w:r>
    </w:p>
    <w:p w:rsidR="00887399" w:rsidRPr="003A3DA4" w:rsidRDefault="00887399" w:rsidP="00887399">
      <w:pPr>
        <w:ind w:firstLine="540"/>
        <w:jc w:val="both"/>
        <w:rPr>
          <w:sz w:val="24"/>
          <w:szCs w:val="24"/>
          <w:lang w:val="uk-UA" w:eastAsia="en-US"/>
        </w:rPr>
      </w:pPr>
      <w:r>
        <w:rPr>
          <w:sz w:val="24"/>
          <w:szCs w:val="24"/>
          <w:lang w:val="uk-UA" w:eastAsia="en-US"/>
        </w:rPr>
        <w:t xml:space="preserve">             за - 11</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E95F74"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p>
    <w:p w:rsidR="00887399" w:rsidRDefault="00887399" w:rsidP="00887399">
      <w:pPr>
        <w:tabs>
          <w:tab w:val="left" w:pos="708"/>
        </w:tabs>
        <w:ind w:firstLine="540"/>
        <w:rPr>
          <w:sz w:val="24"/>
          <w:szCs w:val="24"/>
          <w:lang w:val="uk-UA"/>
        </w:rPr>
      </w:pPr>
      <w:r>
        <w:rPr>
          <w:sz w:val="24"/>
          <w:szCs w:val="24"/>
          <w:lang w:val="uk-UA"/>
        </w:rPr>
        <w:t>2.2. Програми</w:t>
      </w:r>
      <w:r w:rsidRPr="00FA114E">
        <w:rPr>
          <w:sz w:val="24"/>
          <w:szCs w:val="24"/>
          <w:lang w:val="uk-UA"/>
        </w:rPr>
        <w:t xml:space="preserve"> впровадження системи відеоспостереження для охорони публічного порядку і профілактики злочи</w:t>
      </w:r>
      <w:r>
        <w:rPr>
          <w:sz w:val="24"/>
          <w:szCs w:val="24"/>
          <w:lang w:val="uk-UA"/>
        </w:rPr>
        <w:t xml:space="preserve">нності в м. Новий Розділ на 2018 </w:t>
      </w:r>
      <w:r w:rsidRPr="00FA114E">
        <w:rPr>
          <w:sz w:val="24"/>
          <w:szCs w:val="24"/>
          <w:lang w:val="uk-UA"/>
        </w:rPr>
        <w:t>р</w:t>
      </w:r>
      <w:r>
        <w:rPr>
          <w:sz w:val="24"/>
          <w:szCs w:val="24"/>
          <w:lang w:val="uk-UA"/>
        </w:rPr>
        <w:t xml:space="preserve"> та прогноз </w:t>
      </w:r>
      <w:r w:rsidRPr="008313A6">
        <w:rPr>
          <w:bCs/>
          <w:sz w:val="24"/>
          <w:szCs w:val="24"/>
          <w:lang w:val="uk-UA"/>
        </w:rPr>
        <w:t xml:space="preserve">на 2019-2020 роки </w:t>
      </w:r>
      <w:r>
        <w:rPr>
          <w:sz w:val="24"/>
          <w:szCs w:val="24"/>
          <w:lang w:val="uk-UA"/>
        </w:rPr>
        <w:t xml:space="preserve"> </w:t>
      </w:r>
      <w:r w:rsidRPr="00FA114E">
        <w:rPr>
          <w:sz w:val="24"/>
          <w:szCs w:val="24"/>
          <w:lang w:val="uk-UA"/>
        </w:rPr>
        <w:t xml:space="preserve">(Додаток </w:t>
      </w:r>
      <w:r>
        <w:rPr>
          <w:sz w:val="24"/>
          <w:szCs w:val="24"/>
          <w:lang w:val="uk-UA"/>
        </w:rPr>
        <w:t>2</w:t>
      </w:r>
      <w:r w:rsidRPr="00FA114E">
        <w:rPr>
          <w:sz w:val="24"/>
          <w:szCs w:val="24"/>
          <w:lang w:val="uk-UA"/>
        </w:rPr>
        <w:t>1);</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eastAsia="en-US"/>
        </w:rPr>
        <w:t xml:space="preserve">   </w:t>
      </w:r>
      <w:r>
        <w:rPr>
          <w:sz w:val="24"/>
          <w:szCs w:val="24"/>
          <w:lang w:val="uk-UA"/>
        </w:rPr>
        <w:t>Голосували про погодження заходів по програмі</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FA114E" w:rsidRDefault="00887399" w:rsidP="00887399">
      <w:pPr>
        <w:tabs>
          <w:tab w:val="left" w:pos="708"/>
        </w:tabs>
        <w:ind w:firstLine="540"/>
        <w:rPr>
          <w:sz w:val="24"/>
          <w:szCs w:val="24"/>
          <w:lang w:val="uk-UA"/>
        </w:rPr>
      </w:pP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2.3</w:t>
      </w:r>
      <w:r w:rsidRPr="00FA114E">
        <w:rPr>
          <w:sz w:val="24"/>
          <w:szCs w:val="24"/>
          <w:lang w:val="uk-UA"/>
        </w:rPr>
        <w:t xml:space="preserve">. </w:t>
      </w:r>
      <w:r>
        <w:rPr>
          <w:sz w:val="24"/>
          <w:szCs w:val="24"/>
          <w:lang w:val="uk-UA"/>
        </w:rPr>
        <w:t>Програми</w:t>
      </w:r>
      <w:r w:rsidRPr="00FA114E">
        <w:rPr>
          <w:sz w:val="24"/>
          <w:szCs w:val="24"/>
          <w:lang w:val="uk-UA"/>
        </w:rPr>
        <w:t xml:space="preserve"> щодо захисту населення і територій від надзвичайних ситуацій техногенного та природного  характ</w:t>
      </w:r>
      <w:r>
        <w:rPr>
          <w:sz w:val="24"/>
          <w:szCs w:val="24"/>
          <w:lang w:val="uk-UA"/>
        </w:rPr>
        <w:t>еру в місті Новий Розділ на 2018</w:t>
      </w:r>
      <w:r w:rsidRPr="00FA114E">
        <w:rPr>
          <w:sz w:val="24"/>
          <w:szCs w:val="24"/>
          <w:lang w:val="uk-UA"/>
        </w:rPr>
        <w:t xml:space="preserve">р. </w:t>
      </w:r>
      <w:r>
        <w:rPr>
          <w:sz w:val="24"/>
          <w:szCs w:val="24"/>
          <w:lang w:val="uk-UA"/>
        </w:rPr>
        <w:t xml:space="preserve">та </w:t>
      </w:r>
      <w:r w:rsidRPr="008313A6">
        <w:rPr>
          <w:bCs/>
          <w:sz w:val="24"/>
          <w:szCs w:val="24"/>
          <w:lang w:val="uk-UA"/>
        </w:rPr>
        <w:t xml:space="preserve">прогноз на 2019-2020 роки </w:t>
      </w:r>
      <w:r>
        <w:rPr>
          <w:sz w:val="24"/>
          <w:szCs w:val="24"/>
          <w:lang w:val="uk-UA"/>
        </w:rPr>
        <w:t xml:space="preserve"> (Додаток 22</w:t>
      </w:r>
      <w:r w:rsidRPr="00FA114E">
        <w:rPr>
          <w:sz w:val="24"/>
          <w:szCs w:val="24"/>
          <w:lang w:val="uk-UA"/>
        </w:rPr>
        <w:t>).</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Голосували про погодження заходів по програмі</w:t>
      </w:r>
    </w:p>
    <w:p w:rsidR="00887399" w:rsidRPr="003A3DA4" w:rsidRDefault="00887399" w:rsidP="00887399">
      <w:pPr>
        <w:ind w:firstLine="540"/>
        <w:jc w:val="both"/>
        <w:rPr>
          <w:sz w:val="24"/>
          <w:szCs w:val="24"/>
          <w:lang w:val="uk-UA" w:eastAsia="en-US"/>
        </w:rPr>
      </w:pPr>
      <w:r>
        <w:rPr>
          <w:sz w:val="24"/>
          <w:szCs w:val="24"/>
          <w:lang w:val="uk-UA" w:eastAsia="en-US"/>
        </w:rPr>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887399" w:rsidRPr="00DB0D31"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D865D3">
        <w:rPr>
          <w:sz w:val="24"/>
          <w:szCs w:val="24"/>
          <w:lang w:val="uk-UA" w:eastAsia="en-US"/>
        </w:rPr>
        <w:t>Голосували: по проекту № 7</w:t>
      </w:r>
      <w:r w:rsidRPr="00D865D3">
        <w:rPr>
          <w:b/>
          <w:sz w:val="24"/>
          <w:szCs w:val="24"/>
          <w:lang w:val="uk-UA" w:eastAsia="en-US"/>
        </w:rPr>
        <w:t xml:space="preserve"> „</w:t>
      </w:r>
      <w:r w:rsidRPr="00DB0D31">
        <w:rPr>
          <w:sz w:val="24"/>
          <w:szCs w:val="24"/>
          <w:lang w:val="uk-UA"/>
        </w:rPr>
        <w:t xml:space="preserve"> </w:t>
      </w:r>
      <w:r>
        <w:rPr>
          <w:sz w:val="24"/>
          <w:szCs w:val="24"/>
          <w:lang w:val="uk-UA"/>
        </w:rPr>
        <w:t>Про погодження міських цільових  бюджетних програм на 2018 рік та прогноз на 2019-2020 роки</w:t>
      </w:r>
      <w:r>
        <w:rPr>
          <w:sz w:val="24"/>
          <w:szCs w:val="24"/>
          <w:lang w:val="uk-UA" w:eastAsia="uk-UA"/>
        </w:rPr>
        <w:t>.</w:t>
      </w:r>
      <w:r w:rsidRPr="00D865D3">
        <w:rPr>
          <w:sz w:val="24"/>
          <w:szCs w:val="24"/>
          <w:lang w:val="uk-UA" w:eastAsia="en-US"/>
        </w:rPr>
        <w:t>»</w:t>
      </w:r>
    </w:p>
    <w:p w:rsidR="00887399" w:rsidRDefault="00887399" w:rsidP="00887399">
      <w:pPr>
        <w:tabs>
          <w:tab w:val="left" w:pos="916"/>
        </w:tabs>
        <w:jc w:val="both"/>
        <w:rPr>
          <w:sz w:val="24"/>
          <w:szCs w:val="24"/>
          <w:lang w:val="uk-UA" w:eastAsia="en-US"/>
        </w:rPr>
      </w:pPr>
      <w:r>
        <w:rPr>
          <w:sz w:val="24"/>
          <w:szCs w:val="24"/>
          <w:lang w:val="uk-UA" w:eastAsia="en-US"/>
        </w:rPr>
        <w:t xml:space="preserve">      </w:t>
      </w:r>
    </w:p>
    <w:p w:rsidR="00887399" w:rsidRPr="003A3DA4" w:rsidRDefault="00887399" w:rsidP="00887399">
      <w:pPr>
        <w:tabs>
          <w:tab w:val="left" w:pos="916"/>
        </w:tabs>
        <w:jc w:val="both"/>
        <w:rPr>
          <w:sz w:val="24"/>
          <w:szCs w:val="24"/>
          <w:lang w:val="uk-UA" w:eastAsia="en-US"/>
        </w:rPr>
      </w:pPr>
      <w:r w:rsidRPr="003A3DA4">
        <w:rPr>
          <w:sz w:val="24"/>
          <w:szCs w:val="24"/>
          <w:lang w:val="uk-UA" w:eastAsia="en-US"/>
        </w:rPr>
        <w:t xml:space="preserve"> </w:t>
      </w:r>
      <w:r>
        <w:rPr>
          <w:sz w:val="24"/>
          <w:szCs w:val="24"/>
          <w:lang w:val="uk-UA" w:eastAsia="en-US"/>
        </w:rPr>
        <w:t>В цілому :</w:t>
      </w:r>
    </w:p>
    <w:p w:rsidR="00887399" w:rsidRPr="003A3DA4" w:rsidRDefault="00887399" w:rsidP="00887399">
      <w:pPr>
        <w:ind w:firstLine="540"/>
        <w:jc w:val="both"/>
        <w:rPr>
          <w:sz w:val="24"/>
          <w:szCs w:val="24"/>
          <w:lang w:val="uk-UA" w:eastAsia="en-US"/>
        </w:rPr>
      </w:pPr>
      <w:r>
        <w:rPr>
          <w:sz w:val="24"/>
          <w:szCs w:val="24"/>
          <w:lang w:val="uk-UA" w:eastAsia="en-US"/>
        </w:rPr>
        <w:tab/>
        <w:t xml:space="preserve">             за - 10</w:t>
      </w:r>
    </w:p>
    <w:p w:rsidR="00887399" w:rsidRPr="003A3DA4" w:rsidRDefault="00887399" w:rsidP="00887399">
      <w:pPr>
        <w:tabs>
          <w:tab w:val="left" w:pos="916"/>
        </w:tabs>
        <w:ind w:left="-540" w:firstLine="540"/>
        <w:jc w:val="both"/>
        <w:rPr>
          <w:sz w:val="24"/>
          <w:szCs w:val="24"/>
          <w:lang w:val="uk-UA" w:eastAsia="en-US"/>
        </w:rPr>
      </w:pPr>
      <w:r>
        <w:rPr>
          <w:sz w:val="24"/>
          <w:szCs w:val="24"/>
          <w:lang w:val="uk-UA" w:eastAsia="en-US"/>
        </w:rPr>
        <w:t xml:space="preserve">                     проти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утримались - 0</w:t>
      </w:r>
    </w:p>
    <w:p w:rsidR="00887399" w:rsidRPr="003A3DA4" w:rsidRDefault="00887399" w:rsidP="00887399">
      <w:pPr>
        <w:tabs>
          <w:tab w:val="left" w:pos="916"/>
        </w:tabs>
        <w:ind w:firstLine="540"/>
        <w:jc w:val="both"/>
        <w:rPr>
          <w:sz w:val="24"/>
          <w:szCs w:val="24"/>
          <w:lang w:val="uk-UA" w:eastAsia="en-US"/>
        </w:rPr>
      </w:pPr>
      <w:r>
        <w:rPr>
          <w:sz w:val="24"/>
          <w:szCs w:val="24"/>
          <w:lang w:val="uk-UA" w:eastAsia="en-US"/>
        </w:rPr>
        <w:t xml:space="preserve">            не голосували - 0</w:t>
      </w:r>
    </w:p>
    <w:p w:rsidR="00887399" w:rsidRPr="00706AD6" w:rsidRDefault="00887399" w:rsidP="00887399">
      <w:pPr>
        <w:ind w:firstLine="540"/>
        <w:jc w:val="both"/>
        <w:rPr>
          <w:sz w:val="24"/>
          <w:szCs w:val="24"/>
          <w:lang w:val="uk-UA" w:eastAsia="en-US"/>
        </w:rPr>
      </w:pPr>
      <w:r w:rsidRPr="00706AD6">
        <w:rPr>
          <w:sz w:val="24"/>
          <w:szCs w:val="24"/>
          <w:lang w:val="uk-UA" w:eastAsia="en-US"/>
        </w:rPr>
        <w:t xml:space="preserve">Рішення прийнято. </w:t>
      </w:r>
    </w:p>
    <w:p w:rsidR="00887399" w:rsidRPr="003A3DA4" w:rsidRDefault="00887399" w:rsidP="00887399">
      <w:pPr>
        <w:rPr>
          <w:color w:val="0000FF"/>
          <w:sz w:val="24"/>
          <w:szCs w:val="24"/>
          <w:lang w:val="uk-UA" w:eastAsia="en-US"/>
        </w:rPr>
      </w:pPr>
    </w:p>
    <w:p w:rsidR="00887399" w:rsidRPr="009B79E8" w:rsidRDefault="0031791E"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sz w:val="24"/>
          <w:szCs w:val="24"/>
          <w:lang w:val="uk-UA" w:eastAsia="ar-SA"/>
        </w:rPr>
      </w:pPr>
      <w:r>
        <w:rPr>
          <w:rFonts w:eastAsia="SimSun"/>
          <w:sz w:val="24"/>
          <w:szCs w:val="24"/>
          <w:lang w:val="uk-UA" w:eastAsia="ar-SA"/>
        </w:rPr>
        <w:t>17.3</w:t>
      </w:r>
      <w:r w:rsidR="00887399" w:rsidRPr="009B79E8">
        <w:rPr>
          <w:rFonts w:eastAsia="SimSun"/>
          <w:sz w:val="24"/>
          <w:szCs w:val="24"/>
          <w:lang w:val="uk-UA" w:eastAsia="ar-SA"/>
        </w:rPr>
        <w:t>0 год. головуючий  Мелешко А.Р. оголосив засідання виконавчого комітету закритим.</w:t>
      </w:r>
    </w:p>
    <w:p w:rsidR="00887399" w:rsidRPr="009B79E8" w:rsidRDefault="00887399" w:rsidP="00887399">
      <w:pPr>
        <w:jc w:val="both"/>
        <w:rPr>
          <w:sz w:val="24"/>
          <w:szCs w:val="24"/>
          <w:lang w:val="uk-UA" w:eastAsia="en-US"/>
        </w:rPr>
      </w:pPr>
    </w:p>
    <w:p w:rsidR="00887399" w:rsidRPr="009B79E8" w:rsidRDefault="00887399" w:rsidP="00887399">
      <w:pPr>
        <w:jc w:val="both"/>
        <w:rPr>
          <w:sz w:val="24"/>
          <w:szCs w:val="24"/>
          <w:lang w:val="uk-UA" w:eastAsia="en-US"/>
        </w:rPr>
      </w:pPr>
      <w:r w:rsidRPr="009B79E8">
        <w:rPr>
          <w:sz w:val="24"/>
          <w:szCs w:val="24"/>
          <w:lang w:val="uk-UA" w:eastAsia="en-US"/>
        </w:rPr>
        <w:lastRenderedPageBreak/>
        <w:t>Керуючий справами виконкому</w:t>
      </w:r>
      <w:r w:rsidRPr="009B79E8">
        <w:rPr>
          <w:sz w:val="24"/>
          <w:szCs w:val="24"/>
          <w:lang w:val="uk-UA" w:eastAsia="en-US"/>
        </w:rPr>
        <w:tab/>
      </w:r>
      <w:r w:rsidRPr="009B79E8">
        <w:rPr>
          <w:sz w:val="24"/>
          <w:szCs w:val="24"/>
          <w:lang w:val="uk-UA" w:eastAsia="en-US"/>
        </w:rPr>
        <w:tab/>
      </w:r>
      <w:r w:rsidRPr="009B79E8">
        <w:rPr>
          <w:sz w:val="24"/>
          <w:szCs w:val="24"/>
          <w:lang w:val="uk-UA" w:eastAsia="en-US"/>
        </w:rPr>
        <w:tab/>
      </w:r>
      <w:r w:rsidRPr="009B79E8">
        <w:rPr>
          <w:sz w:val="24"/>
          <w:szCs w:val="24"/>
          <w:lang w:val="uk-UA" w:eastAsia="en-US"/>
        </w:rPr>
        <w:tab/>
        <w:t>А. В. Мельніков</w:t>
      </w:r>
    </w:p>
    <w:p w:rsidR="00887399" w:rsidRPr="009B79E8" w:rsidRDefault="00887399" w:rsidP="00887399">
      <w:pPr>
        <w:rPr>
          <w:sz w:val="24"/>
          <w:szCs w:val="24"/>
          <w:lang w:val="uk-UA" w:eastAsia="en-US"/>
        </w:rPr>
      </w:pPr>
    </w:p>
    <w:p w:rsidR="00887399" w:rsidRPr="009B79E8" w:rsidRDefault="00887399" w:rsidP="00887399">
      <w:pPr>
        <w:rPr>
          <w:b/>
          <w:sz w:val="24"/>
          <w:szCs w:val="24"/>
          <w:lang w:val="uk-UA" w:eastAsia="en-US"/>
        </w:rPr>
      </w:pPr>
    </w:p>
    <w:p w:rsidR="00887399" w:rsidRPr="009B79E8"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887399" w:rsidRDefault="00887399" w:rsidP="00887399">
      <w:pPr>
        <w:jc w:val="both"/>
        <w:rPr>
          <w:sz w:val="24"/>
          <w:szCs w:val="24"/>
          <w:lang w:val="uk-UA" w:eastAsia="en-US"/>
        </w:rPr>
      </w:pPr>
    </w:p>
    <w:p w:rsidR="0031791E" w:rsidRDefault="0031791E" w:rsidP="00887399">
      <w:pPr>
        <w:jc w:val="both"/>
        <w:rPr>
          <w:sz w:val="24"/>
          <w:szCs w:val="24"/>
          <w:lang w:val="uk-UA" w:eastAsia="en-US"/>
        </w:rPr>
      </w:pPr>
    </w:p>
    <w:p w:rsidR="0031791E" w:rsidRDefault="0031791E" w:rsidP="00887399">
      <w:pPr>
        <w:jc w:val="both"/>
        <w:rPr>
          <w:sz w:val="24"/>
          <w:szCs w:val="24"/>
          <w:lang w:val="uk-UA" w:eastAsia="en-US"/>
        </w:rPr>
      </w:pPr>
    </w:p>
    <w:p w:rsidR="0031791E" w:rsidRDefault="0031791E" w:rsidP="00887399">
      <w:pPr>
        <w:jc w:val="both"/>
        <w:rPr>
          <w:sz w:val="24"/>
          <w:szCs w:val="24"/>
          <w:lang w:val="uk-UA" w:eastAsia="en-US"/>
        </w:rPr>
      </w:pPr>
    </w:p>
    <w:p w:rsidR="0031791E" w:rsidRDefault="0031791E" w:rsidP="00887399">
      <w:pPr>
        <w:jc w:val="both"/>
        <w:rPr>
          <w:sz w:val="24"/>
          <w:szCs w:val="24"/>
          <w:lang w:val="uk-UA" w:eastAsia="en-US"/>
        </w:rPr>
      </w:pPr>
    </w:p>
    <w:p w:rsidR="00887399" w:rsidRDefault="00887399" w:rsidP="00887399">
      <w:pPr>
        <w:rPr>
          <w:b/>
          <w:sz w:val="24"/>
          <w:szCs w:val="24"/>
          <w:lang w:val="uk-UA" w:eastAsia="en-US"/>
        </w:rPr>
      </w:pPr>
    </w:p>
    <w:p w:rsidR="001920CF" w:rsidRPr="003A3DA4" w:rsidRDefault="001920CF" w:rsidP="00887399">
      <w:pPr>
        <w:rPr>
          <w:b/>
          <w:sz w:val="24"/>
          <w:szCs w:val="24"/>
          <w:lang w:val="uk-UA" w:eastAsia="en-US"/>
        </w:rPr>
      </w:pPr>
    </w:p>
    <w:p w:rsidR="00887399" w:rsidRPr="003A3DA4" w:rsidRDefault="00887399" w:rsidP="00887399">
      <w:pPr>
        <w:jc w:val="center"/>
        <w:rPr>
          <w:b/>
          <w:sz w:val="24"/>
          <w:szCs w:val="24"/>
          <w:lang w:val="uk-UA" w:eastAsia="en-US"/>
        </w:rPr>
      </w:pPr>
      <w:r w:rsidRPr="003A3DA4">
        <w:rPr>
          <w:b/>
          <w:sz w:val="24"/>
          <w:szCs w:val="24"/>
          <w:lang w:val="uk-UA" w:eastAsia="en-US"/>
        </w:rPr>
        <w:lastRenderedPageBreak/>
        <w:t>ДОДАТОК</w:t>
      </w:r>
    </w:p>
    <w:p w:rsidR="00887399" w:rsidRPr="003A3DA4"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en-US"/>
        </w:rPr>
      </w:pPr>
      <w:r w:rsidRPr="003A3DA4">
        <w:rPr>
          <w:b/>
          <w:sz w:val="24"/>
          <w:szCs w:val="24"/>
          <w:lang w:val="uk-UA" w:eastAsia="en-US"/>
        </w:rPr>
        <w:t xml:space="preserve">ДО ПРОТОКОЛУ ВИКОНАВЧОГО  КОМІТЕТУ </w:t>
      </w:r>
    </w:p>
    <w:p w:rsidR="00887399" w:rsidRPr="003A3DA4"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lang w:val="uk-UA" w:eastAsia="en-US"/>
        </w:rPr>
      </w:pPr>
      <w:r>
        <w:rPr>
          <w:b/>
          <w:sz w:val="24"/>
          <w:szCs w:val="24"/>
          <w:lang w:val="uk-UA" w:eastAsia="en-US"/>
        </w:rPr>
        <w:t>№ 22 від 14 грудня  2017</w:t>
      </w:r>
      <w:r w:rsidRPr="003A3DA4">
        <w:rPr>
          <w:b/>
          <w:sz w:val="24"/>
          <w:szCs w:val="24"/>
          <w:lang w:val="uk-UA" w:eastAsia="en-US"/>
        </w:rPr>
        <w:t xml:space="preserve"> року</w:t>
      </w:r>
    </w:p>
    <w:tbl>
      <w:tblPr>
        <w:tblW w:w="10270" w:type="dxa"/>
        <w:tblInd w:w="-319" w:type="dxa"/>
        <w:tblLayout w:type="fixed"/>
        <w:tblCellMar>
          <w:left w:w="71" w:type="dxa"/>
          <w:right w:w="71" w:type="dxa"/>
        </w:tblCellMar>
        <w:tblLook w:val="0000"/>
      </w:tblPr>
      <w:tblGrid>
        <w:gridCol w:w="540"/>
        <w:gridCol w:w="4670"/>
        <w:gridCol w:w="2870"/>
        <w:gridCol w:w="720"/>
        <w:gridCol w:w="1080"/>
        <w:gridCol w:w="390"/>
      </w:tblGrid>
      <w:tr w:rsidR="00887399" w:rsidRPr="003A3DA4" w:rsidTr="0031791E">
        <w:trPr>
          <w:trHeight w:val="1575"/>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sz w:val="24"/>
                <w:szCs w:val="24"/>
                <w:lang w:val="uk-UA" w:eastAsia="en-US"/>
              </w:rPr>
            </w:pPr>
            <w:r w:rsidRPr="003A3DA4">
              <w:rPr>
                <w:sz w:val="24"/>
                <w:szCs w:val="24"/>
                <w:lang w:val="uk-UA" w:eastAsia="en-US"/>
              </w:rPr>
              <w:br w:type="page"/>
              <w:t>№</w:t>
            </w:r>
          </w:p>
          <w:p w:rsidR="00887399" w:rsidRPr="003A3DA4" w:rsidRDefault="00887399" w:rsidP="0031791E">
            <w:pPr>
              <w:jc w:val="both"/>
              <w:rPr>
                <w:sz w:val="24"/>
                <w:szCs w:val="24"/>
                <w:lang w:val="uk-UA" w:eastAsia="en-US"/>
              </w:rPr>
            </w:pPr>
            <w:r w:rsidRPr="003A3DA4">
              <w:rPr>
                <w:sz w:val="24"/>
                <w:szCs w:val="24"/>
                <w:lang w:val="uk-UA" w:eastAsia="en-US"/>
              </w:rPr>
              <w:t>з/п</w:t>
            </w:r>
          </w:p>
        </w:tc>
        <w:tc>
          <w:tcPr>
            <w:tcW w:w="467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sz w:val="24"/>
                <w:szCs w:val="24"/>
                <w:lang w:val="uk-UA" w:eastAsia="en-US"/>
              </w:rPr>
            </w:pPr>
          </w:p>
          <w:p w:rsidR="00887399" w:rsidRPr="003A3DA4" w:rsidRDefault="00887399" w:rsidP="0031791E">
            <w:pPr>
              <w:jc w:val="center"/>
              <w:rPr>
                <w:sz w:val="24"/>
                <w:szCs w:val="24"/>
                <w:lang w:val="uk-UA" w:eastAsia="en-US"/>
              </w:rPr>
            </w:pPr>
            <w:r w:rsidRPr="003A3DA4">
              <w:rPr>
                <w:sz w:val="24"/>
                <w:szCs w:val="24"/>
                <w:lang w:val="uk-UA" w:eastAsia="en-US"/>
              </w:rPr>
              <w:t>СЛУХАЛИ</w:t>
            </w:r>
          </w:p>
        </w:tc>
        <w:tc>
          <w:tcPr>
            <w:tcW w:w="287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center"/>
              <w:rPr>
                <w:color w:val="FF0000"/>
                <w:sz w:val="24"/>
                <w:szCs w:val="24"/>
                <w:lang w:val="uk-UA" w:eastAsia="en-US"/>
              </w:rPr>
            </w:pPr>
            <w:r w:rsidRPr="003A3DA4">
              <w:rPr>
                <w:caps/>
                <w:sz w:val="24"/>
                <w:szCs w:val="24"/>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center"/>
              <w:rPr>
                <w:sz w:val="24"/>
                <w:szCs w:val="24"/>
                <w:lang w:val="uk-UA" w:eastAsia="en-US"/>
              </w:rPr>
            </w:pPr>
            <w:r w:rsidRPr="003A3DA4">
              <w:rPr>
                <w:sz w:val="24"/>
                <w:szCs w:val="24"/>
                <w:lang w:val="uk-UA" w:eastAsia="en-US"/>
              </w:rPr>
              <w:t>номер</w:t>
            </w:r>
          </w:p>
          <w:p w:rsidR="00887399" w:rsidRPr="003A3DA4" w:rsidRDefault="00887399" w:rsidP="0031791E">
            <w:pPr>
              <w:jc w:val="center"/>
              <w:rPr>
                <w:sz w:val="24"/>
                <w:szCs w:val="24"/>
                <w:lang w:val="uk-UA" w:eastAsia="en-US"/>
              </w:rPr>
            </w:pPr>
            <w:r w:rsidRPr="003A3DA4">
              <w:rPr>
                <w:sz w:val="24"/>
                <w:szCs w:val="24"/>
                <w:lang w:val="uk-UA" w:eastAsia="en-US"/>
              </w:rPr>
              <w:t>рішен-ня, що дода- ється</w:t>
            </w:r>
          </w:p>
        </w:tc>
        <w:tc>
          <w:tcPr>
            <w:tcW w:w="108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center"/>
              <w:rPr>
                <w:sz w:val="24"/>
                <w:szCs w:val="24"/>
                <w:lang w:val="uk-UA" w:eastAsia="en-US"/>
              </w:rPr>
            </w:pPr>
            <w:r w:rsidRPr="003A3DA4">
              <w:rPr>
                <w:sz w:val="24"/>
                <w:szCs w:val="24"/>
                <w:lang w:val="uk-UA" w:eastAsia="en-US"/>
              </w:rPr>
              <w:t>ДАТА</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center"/>
              <w:rPr>
                <w:sz w:val="24"/>
                <w:szCs w:val="24"/>
                <w:lang w:val="uk-UA" w:eastAsia="en-US"/>
              </w:rPr>
            </w:pPr>
            <w:r w:rsidRPr="003A3DA4">
              <w:rPr>
                <w:sz w:val="24"/>
                <w:szCs w:val="24"/>
                <w:lang w:val="uk-UA" w:eastAsia="en-US"/>
              </w:rPr>
              <w:t>Сторінка</w:t>
            </w:r>
          </w:p>
        </w:tc>
      </w:tr>
      <w:tr w:rsidR="00887399" w:rsidRPr="003A3DA4" w:rsidTr="0031791E">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rPr>
                <w:sz w:val="24"/>
                <w:szCs w:val="24"/>
              </w:rPr>
            </w:pPr>
            <w:r w:rsidRPr="00BE1FB4">
              <w:rPr>
                <w:sz w:val="24"/>
                <w:szCs w:val="24"/>
                <w:lang w:eastAsia="uk-UA"/>
              </w:rPr>
              <w:t xml:space="preserve">Про погодження внесення змін до  Програми </w:t>
            </w:r>
            <w:r>
              <w:rPr>
                <w:sz w:val="24"/>
                <w:szCs w:val="24"/>
                <w:lang w:val="uk-UA"/>
              </w:rPr>
              <w:t xml:space="preserve"> </w:t>
            </w:r>
            <w:r w:rsidRPr="00BE1FB4">
              <w:rPr>
                <w:sz w:val="24"/>
                <w:szCs w:val="24"/>
              </w:rPr>
              <w:t>розвитку житлово-комунального  господарства</w:t>
            </w:r>
            <w:r>
              <w:rPr>
                <w:sz w:val="24"/>
                <w:szCs w:val="24"/>
                <w:lang w:val="uk-UA"/>
              </w:rPr>
              <w:t xml:space="preserve"> </w:t>
            </w:r>
            <w:r w:rsidRPr="00BE1FB4">
              <w:rPr>
                <w:sz w:val="24"/>
                <w:szCs w:val="24"/>
              </w:rPr>
              <w:t>м. Новий Розділ на 2017 р. та прогноз на 2018-2019р.р.</w:t>
            </w:r>
          </w:p>
        </w:tc>
        <w:tc>
          <w:tcPr>
            <w:tcW w:w="2870" w:type="dxa"/>
            <w:tcBorders>
              <w:top w:val="single" w:sz="6" w:space="0" w:color="auto"/>
              <w:left w:val="single" w:sz="6" w:space="0" w:color="auto"/>
              <w:bottom w:val="single" w:sz="6" w:space="0" w:color="auto"/>
              <w:right w:val="single" w:sz="6" w:space="0" w:color="auto"/>
            </w:tcBorders>
          </w:tcPr>
          <w:p w:rsidR="00887399" w:rsidRPr="0048057E" w:rsidRDefault="00887399" w:rsidP="0031791E">
            <w:pPr>
              <w:widowControl w:val="0"/>
              <w:autoSpaceDE w:val="0"/>
              <w:autoSpaceDN w:val="0"/>
              <w:adjustRightInd w:val="0"/>
              <w:rPr>
                <w:sz w:val="24"/>
                <w:szCs w:val="24"/>
                <w:lang w:val="uk-UA" w:eastAsia="en-US"/>
              </w:rPr>
            </w:pPr>
            <w:r>
              <w:rPr>
                <w:sz w:val="24"/>
                <w:szCs w:val="24"/>
                <w:lang w:val="uk-UA" w:eastAsia="en-US"/>
              </w:rPr>
              <w:t>Пасемко Н.А. – нач. відділу КМ та приватизацї</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rPr>
                <w:rFonts w:eastAsia="MS Mincho"/>
                <w:sz w:val="24"/>
                <w:lang w:val="uk-UA"/>
              </w:rPr>
            </w:pPr>
            <w:r>
              <w:rPr>
                <w:sz w:val="24"/>
                <w:szCs w:val="24"/>
                <w:lang w:val="uk-UA" w:eastAsia="en-US"/>
              </w:rPr>
              <w:t>14.12</w:t>
            </w:r>
            <w:r w:rsidRPr="003A3DA4">
              <w:rPr>
                <w:sz w:val="24"/>
                <w:szCs w:val="24"/>
                <w:lang w:val="uk-UA" w:eastAsia="en-US"/>
              </w:rPr>
              <w:t>.1</w:t>
            </w:r>
            <w:r>
              <w:rPr>
                <w:sz w:val="24"/>
                <w:szCs w:val="24"/>
                <w:lang w:val="uk-UA" w:eastAsia="en-US"/>
              </w:rPr>
              <w:t>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sz w:val="24"/>
                <w:szCs w:val="24"/>
                <w:lang w:val="uk-UA" w:eastAsia="en-US"/>
              </w:rPr>
            </w:pPr>
          </w:p>
        </w:tc>
      </w:tr>
      <w:tr w:rsidR="00887399" w:rsidRPr="003A3DA4" w:rsidTr="0031791E">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rPr>
                <w:sz w:val="24"/>
                <w:szCs w:val="24"/>
              </w:rPr>
            </w:pPr>
            <w:r w:rsidRPr="00BE1FB4">
              <w:rPr>
                <w:sz w:val="24"/>
                <w:szCs w:val="24"/>
              </w:rPr>
              <w:t>Про погодження внесення змін</w:t>
            </w:r>
          </w:p>
          <w:p w:rsidR="00887399" w:rsidRPr="00BE1FB4" w:rsidRDefault="00887399" w:rsidP="0031791E">
            <w:pPr>
              <w:rPr>
                <w:sz w:val="24"/>
                <w:szCs w:val="24"/>
              </w:rPr>
            </w:pPr>
            <w:r w:rsidRPr="00BE1FB4">
              <w:rPr>
                <w:sz w:val="24"/>
                <w:szCs w:val="24"/>
              </w:rPr>
              <w:t>до показників міського бюджету</w:t>
            </w:r>
          </w:p>
          <w:p w:rsidR="00887399" w:rsidRPr="00BE1FB4" w:rsidRDefault="00887399" w:rsidP="0031791E">
            <w:pPr>
              <w:rPr>
                <w:sz w:val="24"/>
                <w:szCs w:val="24"/>
              </w:rPr>
            </w:pPr>
            <w:r w:rsidRPr="00BE1FB4">
              <w:rPr>
                <w:sz w:val="24"/>
                <w:szCs w:val="24"/>
              </w:rPr>
              <w:t>на 2017 рік</w:t>
            </w:r>
          </w:p>
        </w:tc>
        <w:tc>
          <w:tcPr>
            <w:tcW w:w="2870" w:type="dxa"/>
            <w:tcBorders>
              <w:top w:val="single" w:sz="6" w:space="0" w:color="auto"/>
              <w:left w:val="single" w:sz="6" w:space="0" w:color="auto"/>
              <w:bottom w:val="single" w:sz="6" w:space="0" w:color="auto"/>
              <w:right w:val="single" w:sz="6" w:space="0" w:color="auto"/>
            </w:tcBorders>
          </w:tcPr>
          <w:p w:rsidR="00887399" w:rsidRPr="0048057E" w:rsidRDefault="00887399" w:rsidP="0031791E">
            <w:pPr>
              <w:widowControl w:val="0"/>
              <w:autoSpaceDE w:val="0"/>
              <w:autoSpaceDN w:val="0"/>
              <w:adjustRightInd w:val="0"/>
              <w:rPr>
                <w:sz w:val="24"/>
                <w:szCs w:val="24"/>
                <w:lang w:val="uk-UA" w:eastAsia="en-US"/>
              </w:rPr>
            </w:pPr>
            <w:r>
              <w:rPr>
                <w:sz w:val="24"/>
                <w:szCs w:val="24"/>
                <w:lang w:val="uk-UA" w:eastAsia="en-US"/>
              </w:rPr>
              <w:t xml:space="preserve">Ганущак С.М. </w:t>
            </w:r>
            <w:r w:rsidRPr="0048057E">
              <w:rPr>
                <w:sz w:val="24"/>
                <w:szCs w:val="24"/>
                <w:lang w:val="uk-UA" w:eastAsia="en-US"/>
              </w:rPr>
              <w:t xml:space="preserve"> – </w:t>
            </w:r>
            <w:r>
              <w:rPr>
                <w:sz w:val="24"/>
                <w:szCs w:val="24"/>
                <w:lang w:val="uk-UA" w:eastAsia="en-US"/>
              </w:rPr>
              <w:t xml:space="preserve">заст. </w:t>
            </w:r>
            <w:r w:rsidRPr="0048057E">
              <w:rPr>
                <w:sz w:val="24"/>
                <w:szCs w:val="24"/>
                <w:lang w:val="uk-UA" w:eastAsia="en-US"/>
              </w:rPr>
              <w:t>нач. фінансового упр-ня</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sz w:val="24"/>
                <w:szCs w:val="24"/>
                <w:lang w:val="uk-UA" w:eastAsia="en-US"/>
              </w:rPr>
            </w:pPr>
          </w:p>
        </w:tc>
      </w:tr>
      <w:tr w:rsidR="00887399" w:rsidRPr="003A3DA4" w:rsidTr="0031791E">
        <w:trPr>
          <w:trHeight w:val="1095"/>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перерозподіл видатків</w:t>
            </w:r>
          </w:p>
          <w:p w:rsidR="00887399" w:rsidRPr="00BE1FB4" w:rsidRDefault="00887399" w:rsidP="0031791E">
            <w:pPr>
              <w:jc w:val="both"/>
              <w:rPr>
                <w:sz w:val="24"/>
                <w:szCs w:val="24"/>
                <w:lang w:val="uk-UA"/>
              </w:rPr>
            </w:pPr>
            <w:r w:rsidRPr="00BE1FB4">
              <w:rPr>
                <w:sz w:val="24"/>
                <w:szCs w:val="24"/>
                <w:lang w:val="uk-UA"/>
              </w:rPr>
              <w:t>в межах головного розпорядника</w:t>
            </w:r>
          </w:p>
          <w:p w:rsidR="00887399" w:rsidRPr="00BE1FB4" w:rsidRDefault="00887399" w:rsidP="0031791E">
            <w:pPr>
              <w:jc w:val="both"/>
              <w:rPr>
                <w:sz w:val="24"/>
                <w:szCs w:val="24"/>
                <w:lang w:val="uk-UA"/>
              </w:rPr>
            </w:pPr>
            <w:r>
              <w:rPr>
                <w:sz w:val="24"/>
                <w:szCs w:val="24"/>
                <w:lang w:val="uk-UA"/>
              </w:rPr>
              <w:t>коштів</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pPr>
              <w:widowControl w:val="0"/>
              <w:autoSpaceDE w:val="0"/>
              <w:autoSpaceDN w:val="0"/>
              <w:adjustRightInd w:val="0"/>
              <w:rPr>
                <w:sz w:val="24"/>
                <w:szCs w:val="24"/>
                <w:lang w:val="uk-UA" w:eastAsia="en-US"/>
              </w:rPr>
            </w:pPr>
            <w:r w:rsidRPr="00FA114E">
              <w:rPr>
                <w:sz w:val="24"/>
                <w:szCs w:val="24"/>
                <w:lang w:val="uk-UA" w:eastAsia="en-US"/>
              </w:rPr>
              <w:t>Панчишин Г.Ю. – нач. відділу освіти</w:t>
            </w:r>
            <w:r>
              <w:rPr>
                <w:sz w:val="24"/>
                <w:szCs w:val="24"/>
                <w:lang w:val="uk-UA" w:eastAsia="en-US"/>
              </w:rPr>
              <w:t xml:space="preserve">, </w:t>
            </w:r>
          </w:p>
          <w:p w:rsidR="00887399" w:rsidRPr="00FA114E" w:rsidRDefault="00887399" w:rsidP="0031791E">
            <w:pPr>
              <w:widowControl w:val="0"/>
              <w:autoSpaceDE w:val="0"/>
              <w:autoSpaceDN w:val="0"/>
              <w:adjustRightInd w:val="0"/>
              <w:rPr>
                <w:sz w:val="24"/>
                <w:szCs w:val="24"/>
                <w:lang w:val="uk-UA" w:eastAsia="en-US"/>
              </w:rPr>
            </w:pP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перерозподіл видатків</w:t>
            </w:r>
          </w:p>
          <w:p w:rsidR="00887399" w:rsidRPr="00BE1FB4" w:rsidRDefault="00887399" w:rsidP="0031791E">
            <w:pPr>
              <w:jc w:val="both"/>
              <w:rPr>
                <w:sz w:val="24"/>
                <w:szCs w:val="24"/>
                <w:lang w:val="uk-UA"/>
              </w:rPr>
            </w:pPr>
            <w:r w:rsidRPr="00BE1FB4">
              <w:rPr>
                <w:sz w:val="24"/>
                <w:szCs w:val="24"/>
                <w:lang w:val="uk-UA"/>
              </w:rPr>
              <w:t xml:space="preserve">міського бюджету на 2017 рік в межах </w:t>
            </w:r>
          </w:p>
          <w:p w:rsidR="00887399" w:rsidRPr="00BE1FB4" w:rsidRDefault="00887399" w:rsidP="0031791E">
            <w:pPr>
              <w:jc w:val="both"/>
              <w:rPr>
                <w:sz w:val="24"/>
                <w:szCs w:val="24"/>
                <w:lang w:val="uk-UA"/>
              </w:rPr>
            </w:pPr>
            <w:r w:rsidRPr="00BE1FB4">
              <w:rPr>
                <w:sz w:val="24"/>
                <w:szCs w:val="24"/>
                <w:lang w:val="uk-UA"/>
              </w:rPr>
              <w:t>головного розпорядника</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pPr>
              <w:widowControl w:val="0"/>
              <w:autoSpaceDE w:val="0"/>
              <w:autoSpaceDN w:val="0"/>
              <w:adjustRightInd w:val="0"/>
              <w:rPr>
                <w:sz w:val="24"/>
                <w:szCs w:val="24"/>
                <w:lang w:val="uk-UA" w:eastAsia="en-US"/>
              </w:rPr>
            </w:pPr>
            <w:r>
              <w:rPr>
                <w:sz w:val="24"/>
                <w:szCs w:val="24"/>
                <w:lang w:val="uk-UA" w:eastAsia="en-US"/>
              </w:rPr>
              <w:t>Колінко Н.П. – гол. бухгалтер</w:t>
            </w:r>
          </w:p>
          <w:p w:rsidR="00887399" w:rsidRPr="00FA114E" w:rsidRDefault="00887399" w:rsidP="0031791E">
            <w:pPr>
              <w:widowControl w:val="0"/>
              <w:autoSpaceDE w:val="0"/>
              <w:autoSpaceDN w:val="0"/>
              <w:adjustRightInd w:val="0"/>
              <w:rPr>
                <w:sz w:val="24"/>
                <w:szCs w:val="24"/>
                <w:lang w:val="uk-UA" w:eastAsia="en-US"/>
              </w:rPr>
            </w:pP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перерозподіл видатків</w:t>
            </w:r>
          </w:p>
          <w:p w:rsidR="00887399" w:rsidRPr="00BE1FB4" w:rsidRDefault="00887399" w:rsidP="0031791E">
            <w:pPr>
              <w:jc w:val="both"/>
              <w:rPr>
                <w:sz w:val="24"/>
                <w:szCs w:val="24"/>
                <w:lang w:val="uk-UA"/>
              </w:rPr>
            </w:pPr>
            <w:r w:rsidRPr="00BE1FB4">
              <w:rPr>
                <w:sz w:val="24"/>
                <w:szCs w:val="24"/>
                <w:lang w:val="uk-UA"/>
              </w:rPr>
              <w:t>міського бюджету</w:t>
            </w:r>
            <w:r>
              <w:rPr>
                <w:sz w:val="24"/>
                <w:szCs w:val="24"/>
                <w:lang w:val="uk-UA"/>
              </w:rPr>
              <w:t xml:space="preserve"> </w:t>
            </w:r>
            <w:r w:rsidRPr="00BE1FB4">
              <w:rPr>
                <w:sz w:val="24"/>
                <w:szCs w:val="24"/>
                <w:lang w:val="uk-UA"/>
              </w:rPr>
              <w:t>на 2017 рік в межах головного розпорядника</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pPr>
              <w:widowControl w:val="0"/>
              <w:autoSpaceDE w:val="0"/>
              <w:autoSpaceDN w:val="0"/>
              <w:adjustRightInd w:val="0"/>
              <w:rPr>
                <w:sz w:val="24"/>
                <w:szCs w:val="24"/>
                <w:lang w:val="uk-UA" w:eastAsia="en-US"/>
              </w:rPr>
            </w:pPr>
            <w:r>
              <w:rPr>
                <w:sz w:val="24"/>
                <w:szCs w:val="24"/>
                <w:lang w:val="uk-UA" w:eastAsia="en-US"/>
              </w:rPr>
              <w:t>Колінко Н.П. – гол. бухгалтер</w:t>
            </w:r>
          </w:p>
          <w:p w:rsidR="00887399" w:rsidRPr="00FA114E" w:rsidRDefault="00887399" w:rsidP="0031791E">
            <w:pPr>
              <w:widowControl w:val="0"/>
              <w:autoSpaceDE w:val="0"/>
              <w:autoSpaceDN w:val="0"/>
              <w:adjustRightInd w:val="0"/>
              <w:rPr>
                <w:sz w:val="24"/>
                <w:szCs w:val="24"/>
                <w:lang w:val="uk-UA" w:eastAsia="en-US"/>
              </w:rPr>
            </w:pP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tabs>
                <w:tab w:val="clear" w:pos="501"/>
                <w:tab w:val="num" w:pos="720"/>
              </w:tabs>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rPr>
                <w:sz w:val="24"/>
                <w:szCs w:val="24"/>
                <w:lang w:val="uk-UA"/>
              </w:rPr>
            </w:pPr>
            <w:r w:rsidRPr="00BE1FB4">
              <w:rPr>
                <w:sz w:val="24"/>
                <w:szCs w:val="24"/>
                <w:lang w:val="uk-UA"/>
              </w:rPr>
              <w:t>Про перерозподіл видатків</w:t>
            </w:r>
          </w:p>
          <w:p w:rsidR="00887399" w:rsidRPr="00BE1FB4" w:rsidRDefault="00887399" w:rsidP="0031791E">
            <w:pPr>
              <w:rPr>
                <w:sz w:val="24"/>
                <w:szCs w:val="24"/>
                <w:lang w:val="uk-UA"/>
              </w:rPr>
            </w:pPr>
            <w:r w:rsidRPr="00BE1FB4">
              <w:rPr>
                <w:sz w:val="24"/>
                <w:szCs w:val="24"/>
                <w:lang w:val="uk-UA"/>
              </w:rPr>
              <w:t>міського бюджету на 2017 рік</w:t>
            </w:r>
          </w:p>
          <w:p w:rsidR="00887399" w:rsidRPr="00BE1FB4" w:rsidRDefault="00887399" w:rsidP="0031791E">
            <w:pPr>
              <w:rPr>
                <w:sz w:val="24"/>
                <w:szCs w:val="24"/>
                <w:lang w:val="uk-UA"/>
              </w:rPr>
            </w:pPr>
            <w:r w:rsidRPr="00BE1FB4">
              <w:rPr>
                <w:sz w:val="24"/>
                <w:szCs w:val="24"/>
                <w:lang w:val="uk-UA"/>
              </w:rPr>
              <w:t>в межах головного розпорядника коштів</w:t>
            </w:r>
          </w:p>
        </w:tc>
        <w:tc>
          <w:tcPr>
            <w:tcW w:w="2870" w:type="dxa"/>
            <w:tcBorders>
              <w:top w:val="single" w:sz="6" w:space="0" w:color="auto"/>
              <w:left w:val="single" w:sz="6" w:space="0" w:color="auto"/>
              <w:bottom w:val="single" w:sz="6" w:space="0" w:color="auto"/>
              <w:right w:val="single" w:sz="6" w:space="0" w:color="auto"/>
            </w:tcBorders>
          </w:tcPr>
          <w:p w:rsidR="00887399" w:rsidRPr="001635E1" w:rsidRDefault="00887399" w:rsidP="0031791E">
            <w:pPr>
              <w:widowControl w:val="0"/>
              <w:autoSpaceDE w:val="0"/>
              <w:autoSpaceDN w:val="0"/>
              <w:adjustRightInd w:val="0"/>
              <w:rPr>
                <w:sz w:val="24"/>
                <w:szCs w:val="24"/>
                <w:lang w:val="uk-UA" w:eastAsia="en-US"/>
              </w:rPr>
            </w:pPr>
            <w:r>
              <w:rPr>
                <w:sz w:val="24"/>
                <w:szCs w:val="24"/>
                <w:lang w:val="uk-UA" w:eastAsia="en-US"/>
              </w:rPr>
              <w:t>Калінчук Г.А. – нач. упр-ня соц. захисту населення</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E1FB4">
              <w:rPr>
                <w:sz w:val="24"/>
                <w:szCs w:val="24"/>
                <w:lang w:val="uk-UA"/>
              </w:rPr>
              <w:t xml:space="preserve">Про звільнення  від плати за харчування  </w:t>
            </w:r>
          </w:p>
          <w:p w:rsidR="00887399" w:rsidRPr="00BE1FB4" w:rsidRDefault="00887399" w:rsidP="0031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E1FB4">
              <w:rPr>
                <w:sz w:val="24"/>
                <w:szCs w:val="24"/>
                <w:lang w:val="uk-UA"/>
              </w:rPr>
              <w:t xml:space="preserve">в  дошкільному  навчальному закладі </w:t>
            </w:r>
          </w:p>
        </w:tc>
        <w:tc>
          <w:tcPr>
            <w:tcW w:w="2870" w:type="dxa"/>
            <w:tcBorders>
              <w:top w:val="single" w:sz="6" w:space="0" w:color="auto"/>
              <w:left w:val="single" w:sz="6" w:space="0" w:color="auto"/>
              <w:bottom w:val="single" w:sz="6" w:space="0" w:color="auto"/>
              <w:right w:val="single" w:sz="6" w:space="0" w:color="auto"/>
            </w:tcBorders>
          </w:tcPr>
          <w:p w:rsidR="00887399" w:rsidRPr="001635E1" w:rsidRDefault="00887399" w:rsidP="0031791E">
            <w:pPr>
              <w:widowControl w:val="0"/>
              <w:autoSpaceDE w:val="0"/>
              <w:autoSpaceDN w:val="0"/>
              <w:adjustRightInd w:val="0"/>
              <w:rPr>
                <w:sz w:val="24"/>
                <w:szCs w:val="24"/>
                <w:lang w:val="uk-UA" w:eastAsia="en-US"/>
              </w:rPr>
            </w:pPr>
            <w:r w:rsidRPr="00FA114E">
              <w:rPr>
                <w:sz w:val="24"/>
                <w:szCs w:val="24"/>
                <w:lang w:val="uk-UA" w:eastAsia="en-US"/>
              </w:rPr>
              <w:t>Мельніков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BE1FB4">
              <w:rPr>
                <w:sz w:val="24"/>
                <w:szCs w:val="24"/>
                <w:lang w:val="uk-UA" w:eastAsia="uk-UA"/>
              </w:rPr>
              <w:t>Про надання матеріальної допомоги</w:t>
            </w:r>
          </w:p>
          <w:p w:rsidR="00887399" w:rsidRPr="00BE1FB4" w:rsidRDefault="00887399" w:rsidP="0031791E">
            <w:pPr>
              <w:tabs>
                <w:tab w:val="left" w:pos="708"/>
                <w:tab w:val="center" w:pos="4153"/>
                <w:tab w:val="right" w:pos="8306"/>
              </w:tabs>
              <w:jc w:val="both"/>
              <w:rPr>
                <w:sz w:val="24"/>
                <w:szCs w:val="24"/>
                <w:lang w:val="uk-UA" w:eastAsia="uk-UA"/>
              </w:rPr>
            </w:pPr>
            <w:r w:rsidRPr="00BE1FB4">
              <w:rPr>
                <w:sz w:val="24"/>
                <w:szCs w:val="24"/>
                <w:lang w:val="uk-UA" w:eastAsia="uk-UA"/>
              </w:rPr>
              <w:t>малозабезпеченим  громадянам міста</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r w:rsidRPr="00223886">
              <w:rPr>
                <w:sz w:val="24"/>
                <w:szCs w:val="24"/>
                <w:lang w:val="uk-UA" w:eastAsia="en-US"/>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надання матеріальної допомоги</w:t>
            </w:r>
          </w:p>
          <w:p w:rsidR="00887399" w:rsidRPr="00BE1FB4" w:rsidRDefault="00887399" w:rsidP="0031791E">
            <w:pPr>
              <w:jc w:val="both"/>
              <w:rPr>
                <w:sz w:val="24"/>
                <w:szCs w:val="24"/>
                <w:lang w:val="uk-UA"/>
              </w:rPr>
            </w:pPr>
            <w:r w:rsidRPr="00BE1FB4">
              <w:rPr>
                <w:sz w:val="24"/>
                <w:szCs w:val="24"/>
                <w:lang w:val="uk-UA"/>
              </w:rPr>
              <w:t>Колтун Світлані Андріївні</w:t>
            </w:r>
          </w:p>
          <w:p w:rsidR="00887399" w:rsidRPr="00BE1FB4" w:rsidRDefault="00887399" w:rsidP="0031791E">
            <w:pPr>
              <w:jc w:val="both"/>
              <w:rPr>
                <w:sz w:val="24"/>
                <w:szCs w:val="24"/>
                <w:lang w:val="uk-UA"/>
              </w:rPr>
            </w:pPr>
            <w:r w:rsidRPr="00BE1FB4">
              <w:rPr>
                <w:sz w:val="24"/>
                <w:szCs w:val="24"/>
                <w:lang w:val="uk-UA"/>
              </w:rPr>
              <w:t xml:space="preserve">на поховання </w:t>
            </w:r>
          </w:p>
          <w:p w:rsidR="00887399" w:rsidRPr="00BE1FB4" w:rsidRDefault="00887399" w:rsidP="0031791E">
            <w:pPr>
              <w:pStyle w:val="21"/>
              <w:spacing w:after="0" w:line="240" w:lineRule="auto"/>
              <w:ind w:left="0"/>
              <w:jc w:val="both"/>
              <w:rPr>
                <w:sz w:val="24"/>
                <w:szCs w:val="24"/>
                <w:lang w:val="uk-UA"/>
              </w:rPr>
            </w:pPr>
            <w:r w:rsidRPr="00BE1FB4">
              <w:rPr>
                <w:rFonts w:ascii="Times New Roman" w:hAnsi="Times New Roman"/>
                <w:sz w:val="24"/>
                <w:szCs w:val="24"/>
                <w:lang w:val="uk-UA"/>
              </w:rPr>
              <w:t>М</w:t>
            </w:r>
            <w:r w:rsidR="001920CF">
              <w:rPr>
                <w:rFonts w:ascii="Times New Roman" w:hAnsi="Times New Roman"/>
                <w:sz w:val="24"/>
                <w:szCs w:val="24"/>
                <w:lang w:val="uk-UA"/>
              </w:rPr>
              <w:t>.</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r w:rsidRPr="00223886">
              <w:rPr>
                <w:sz w:val="24"/>
                <w:szCs w:val="24"/>
                <w:lang w:val="uk-UA" w:eastAsia="en-US"/>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надання матеріальної допомоги</w:t>
            </w:r>
          </w:p>
          <w:p w:rsidR="00887399" w:rsidRPr="00BE1FB4" w:rsidRDefault="00887399" w:rsidP="0031791E">
            <w:pPr>
              <w:jc w:val="both"/>
              <w:rPr>
                <w:sz w:val="24"/>
                <w:szCs w:val="24"/>
                <w:lang w:val="uk-UA"/>
              </w:rPr>
            </w:pPr>
            <w:r w:rsidRPr="00BE1FB4">
              <w:rPr>
                <w:sz w:val="24"/>
                <w:szCs w:val="24"/>
                <w:lang w:val="uk-UA"/>
              </w:rPr>
              <w:t>Пашко Лесі Петрівні</w:t>
            </w:r>
          </w:p>
          <w:p w:rsidR="00887399" w:rsidRPr="00BE1FB4" w:rsidRDefault="00887399" w:rsidP="0031791E">
            <w:pPr>
              <w:jc w:val="both"/>
              <w:rPr>
                <w:sz w:val="24"/>
                <w:szCs w:val="24"/>
                <w:lang w:val="uk-UA"/>
              </w:rPr>
            </w:pPr>
            <w:r w:rsidRPr="00BE1FB4">
              <w:rPr>
                <w:sz w:val="24"/>
                <w:szCs w:val="24"/>
                <w:lang w:val="uk-UA"/>
              </w:rPr>
              <w:t xml:space="preserve">на поховання </w:t>
            </w:r>
          </w:p>
          <w:p w:rsidR="00887399" w:rsidRPr="00BE1FB4" w:rsidRDefault="00887399" w:rsidP="0031791E">
            <w:pPr>
              <w:pStyle w:val="21"/>
              <w:spacing w:after="0" w:line="240" w:lineRule="auto"/>
              <w:ind w:left="0"/>
              <w:jc w:val="both"/>
              <w:rPr>
                <w:sz w:val="24"/>
                <w:szCs w:val="24"/>
                <w:lang w:val="uk-UA"/>
              </w:rPr>
            </w:pPr>
            <w:r w:rsidRPr="00BE1FB4">
              <w:rPr>
                <w:rFonts w:ascii="Times New Roman" w:hAnsi="Times New Roman"/>
                <w:sz w:val="24"/>
                <w:szCs w:val="24"/>
                <w:lang w:val="uk-UA"/>
              </w:rPr>
              <w:t>П</w:t>
            </w:r>
            <w:r w:rsidR="001920CF">
              <w:rPr>
                <w:rFonts w:ascii="Times New Roman" w:hAnsi="Times New Roman"/>
                <w:sz w:val="24"/>
                <w:szCs w:val="24"/>
                <w:lang w:val="uk-UA"/>
              </w:rPr>
              <w:t>.</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r w:rsidRPr="00223886">
              <w:rPr>
                <w:sz w:val="24"/>
                <w:szCs w:val="24"/>
                <w:lang w:val="uk-UA" w:eastAsia="en-US"/>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надання матеріальної допомоги</w:t>
            </w:r>
          </w:p>
          <w:p w:rsidR="00887399" w:rsidRPr="00BE1FB4" w:rsidRDefault="00887399" w:rsidP="0031791E">
            <w:pPr>
              <w:jc w:val="both"/>
              <w:rPr>
                <w:sz w:val="24"/>
                <w:szCs w:val="24"/>
                <w:lang w:val="uk-UA"/>
              </w:rPr>
            </w:pPr>
            <w:r w:rsidRPr="00BE1FB4">
              <w:rPr>
                <w:sz w:val="24"/>
                <w:szCs w:val="24"/>
                <w:lang w:val="uk-UA"/>
              </w:rPr>
              <w:t>Мисак Оксані Тадеївні</w:t>
            </w:r>
          </w:p>
          <w:p w:rsidR="00887399" w:rsidRPr="00BE1FB4" w:rsidRDefault="00887399" w:rsidP="0031791E">
            <w:pPr>
              <w:jc w:val="both"/>
              <w:rPr>
                <w:sz w:val="24"/>
                <w:szCs w:val="24"/>
                <w:lang w:val="uk-UA"/>
              </w:rPr>
            </w:pPr>
            <w:r w:rsidRPr="00BE1FB4">
              <w:rPr>
                <w:sz w:val="24"/>
                <w:szCs w:val="24"/>
                <w:lang w:val="uk-UA"/>
              </w:rPr>
              <w:t xml:space="preserve">на поховання </w:t>
            </w:r>
          </w:p>
          <w:p w:rsidR="00887399" w:rsidRPr="00BE1FB4" w:rsidRDefault="00887399" w:rsidP="0031791E">
            <w:pPr>
              <w:pStyle w:val="21"/>
              <w:spacing w:after="0" w:line="240" w:lineRule="auto"/>
              <w:ind w:left="0"/>
              <w:jc w:val="both"/>
              <w:rPr>
                <w:sz w:val="24"/>
                <w:szCs w:val="24"/>
                <w:lang w:val="uk-UA"/>
              </w:rPr>
            </w:pPr>
            <w:r w:rsidRPr="00BE1FB4">
              <w:rPr>
                <w:rFonts w:ascii="Times New Roman" w:hAnsi="Times New Roman"/>
                <w:sz w:val="24"/>
                <w:szCs w:val="24"/>
                <w:lang w:val="uk-UA"/>
              </w:rPr>
              <w:t>М</w:t>
            </w:r>
            <w:r w:rsidR="001920CF">
              <w:rPr>
                <w:rFonts w:ascii="Times New Roman" w:hAnsi="Times New Roman"/>
                <w:sz w:val="24"/>
                <w:szCs w:val="24"/>
                <w:lang w:val="uk-UA"/>
              </w:rPr>
              <w:t>.</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r w:rsidRPr="00223886">
              <w:rPr>
                <w:sz w:val="24"/>
                <w:szCs w:val="24"/>
                <w:lang w:val="uk-UA" w:eastAsia="en-US"/>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254"/>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надання матеріальної допомоги</w:t>
            </w:r>
          </w:p>
          <w:p w:rsidR="00887399" w:rsidRPr="00BE1FB4" w:rsidRDefault="00887399" w:rsidP="0031791E">
            <w:pPr>
              <w:jc w:val="both"/>
              <w:rPr>
                <w:sz w:val="24"/>
                <w:szCs w:val="24"/>
                <w:lang w:val="uk-UA"/>
              </w:rPr>
            </w:pPr>
            <w:r w:rsidRPr="00BE1FB4">
              <w:rPr>
                <w:sz w:val="24"/>
                <w:szCs w:val="24"/>
                <w:lang w:val="uk-UA"/>
              </w:rPr>
              <w:t>Тучабській Оксані Григорівні</w:t>
            </w:r>
          </w:p>
          <w:p w:rsidR="00887399" w:rsidRPr="00BE1FB4" w:rsidRDefault="00887399" w:rsidP="0031791E">
            <w:pPr>
              <w:jc w:val="both"/>
              <w:rPr>
                <w:sz w:val="24"/>
                <w:szCs w:val="24"/>
                <w:lang w:val="uk-UA"/>
              </w:rPr>
            </w:pPr>
            <w:r w:rsidRPr="00BE1FB4">
              <w:rPr>
                <w:sz w:val="24"/>
                <w:szCs w:val="24"/>
                <w:lang w:val="uk-UA"/>
              </w:rPr>
              <w:t xml:space="preserve">на поховання </w:t>
            </w:r>
          </w:p>
          <w:p w:rsidR="00887399" w:rsidRPr="00BE1FB4" w:rsidRDefault="00887399" w:rsidP="0031791E">
            <w:pPr>
              <w:pStyle w:val="21"/>
              <w:spacing w:after="0" w:line="240" w:lineRule="auto"/>
              <w:ind w:left="0"/>
              <w:jc w:val="both"/>
              <w:rPr>
                <w:sz w:val="24"/>
                <w:szCs w:val="24"/>
                <w:lang w:val="uk-UA"/>
              </w:rPr>
            </w:pPr>
            <w:r w:rsidRPr="00BE1FB4">
              <w:rPr>
                <w:rFonts w:ascii="Times New Roman" w:hAnsi="Times New Roman"/>
                <w:sz w:val="24"/>
                <w:szCs w:val="24"/>
                <w:lang w:val="uk-UA"/>
              </w:rPr>
              <w:t>Х</w:t>
            </w:r>
            <w:r w:rsidR="001920CF">
              <w:rPr>
                <w:rFonts w:ascii="Times New Roman" w:hAnsi="Times New Roman"/>
                <w:sz w:val="24"/>
                <w:szCs w:val="24"/>
                <w:lang w:val="uk-UA"/>
              </w:rPr>
              <w:t>.</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r w:rsidRPr="00223886">
              <w:rPr>
                <w:sz w:val="24"/>
                <w:szCs w:val="24"/>
                <w:lang w:val="uk-UA" w:eastAsia="en-US"/>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надання матеріальної допомоги</w:t>
            </w:r>
          </w:p>
          <w:p w:rsidR="00887399" w:rsidRPr="00BE1FB4" w:rsidRDefault="00887399" w:rsidP="0031791E">
            <w:pPr>
              <w:jc w:val="both"/>
              <w:rPr>
                <w:sz w:val="24"/>
                <w:szCs w:val="24"/>
                <w:lang w:val="uk-UA"/>
              </w:rPr>
            </w:pPr>
            <w:r w:rsidRPr="00BE1FB4">
              <w:rPr>
                <w:sz w:val="24"/>
                <w:szCs w:val="24"/>
                <w:lang w:val="uk-UA"/>
              </w:rPr>
              <w:t>Козак Галині Олексіївні</w:t>
            </w:r>
          </w:p>
          <w:p w:rsidR="00887399" w:rsidRPr="00BE1FB4" w:rsidRDefault="00887399" w:rsidP="0031791E">
            <w:pPr>
              <w:jc w:val="both"/>
              <w:rPr>
                <w:sz w:val="24"/>
                <w:szCs w:val="24"/>
                <w:lang w:val="uk-UA"/>
              </w:rPr>
            </w:pPr>
            <w:r w:rsidRPr="00BE1FB4">
              <w:rPr>
                <w:sz w:val="24"/>
                <w:szCs w:val="24"/>
                <w:lang w:val="uk-UA"/>
              </w:rPr>
              <w:t xml:space="preserve">на поховання </w:t>
            </w:r>
          </w:p>
          <w:p w:rsidR="00887399" w:rsidRPr="00BE1FB4" w:rsidRDefault="00887399" w:rsidP="0031791E">
            <w:pPr>
              <w:pStyle w:val="21"/>
              <w:spacing w:after="0" w:line="240" w:lineRule="auto"/>
              <w:ind w:left="0"/>
              <w:jc w:val="both"/>
              <w:rPr>
                <w:sz w:val="24"/>
                <w:szCs w:val="24"/>
                <w:lang w:val="uk-UA"/>
              </w:rPr>
            </w:pPr>
            <w:r w:rsidRPr="00BE1FB4">
              <w:rPr>
                <w:rFonts w:ascii="Times New Roman" w:hAnsi="Times New Roman"/>
                <w:sz w:val="24"/>
                <w:szCs w:val="24"/>
                <w:lang w:val="uk-UA"/>
              </w:rPr>
              <w:t>К</w:t>
            </w:r>
            <w:r w:rsidR="001920CF">
              <w:rPr>
                <w:rFonts w:ascii="Times New Roman" w:hAnsi="Times New Roman"/>
                <w:sz w:val="24"/>
                <w:szCs w:val="24"/>
                <w:lang w:val="uk-UA"/>
              </w:rPr>
              <w:t>.</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r w:rsidRPr="00223886">
              <w:rPr>
                <w:sz w:val="24"/>
                <w:szCs w:val="24"/>
                <w:lang w:val="uk-UA" w:eastAsia="en-US"/>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надання матеріальної допомоги</w:t>
            </w:r>
          </w:p>
          <w:p w:rsidR="00887399" w:rsidRPr="00BE1FB4" w:rsidRDefault="00887399" w:rsidP="0031791E">
            <w:pPr>
              <w:jc w:val="both"/>
              <w:rPr>
                <w:sz w:val="24"/>
                <w:szCs w:val="24"/>
                <w:lang w:val="uk-UA"/>
              </w:rPr>
            </w:pPr>
            <w:r w:rsidRPr="00BE1FB4">
              <w:rPr>
                <w:sz w:val="24"/>
                <w:szCs w:val="24"/>
                <w:lang w:val="uk-UA"/>
              </w:rPr>
              <w:t>Аділову Ярославу Ісраїловичу</w:t>
            </w:r>
          </w:p>
          <w:p w:rsidR="00887399" w:rsidRPr="00BE1FB4" w:rsidRDefault="00887399" w:rsidP="0031791E">
            <w:pPr>
              <w:jc w:val="both"/>
              <w:rPr>
                <w:sz w:val="24"/>
                <w:szCs w:val="24"/>
                <w:lang w:val="uk-UA"/>
              </w:rPr>
            </w:pPr>
            <w:r w:rsidRPr="00BE1FB4">
              <w:rPr>
                <w:sz w:val="24"/>
                <w:szCs w:val="24"/>
                <w:lang w:val="uk-UA"/>
              </w:rPr>
              <w:t xml:space="preserve">на поховання </w:t>
            </w:r>
          </w:p>
          <w:p w:rsidR="00887399" w:rsidRPr="00BE1FB4" w:rsidRDefault="00887399" w:rsidP="0031791E">
            <w:pPr>
              <w:pStyle w:val="21"/>
              <w:spacing w:after="0" w:line="240" w:lineRule="auto"/>
              <w:ind w:left="0"/>
              <w:jc w:val="both"/>
              <w:rPr>
                <w:sz w:val="24"/>
                <w:szCs w:val="24"/>
                <w:lang w:val="uk-UA"/>
              </w:rPr>
            </w:pPr>
            <w:r w:rsidRPr="00BE1FB4">
              <w:rPr>
                <w:rFonts w:ascii="Times New Roman" w:hAnsi="Times New Roman"/>
                <w:sz w:val="24"/>
                <w:szCs w:val="24"/>
                <w:lang w:val="uk-UA"/>
              </w:rPr>
              <w:t>А</w:t>
            </w:r>
            <w:r w:rsidR="001920CF">
              <w:rPr>
                <w:rFonts w:ascii="Times New Roman" w:hAnsi="Times New Roman"/>
                <w:sz w:val="24"/>
                <w:szCs w:val="24"/>
                <w:lang w:val="uk-UA"/>
              </w:rPr>
              <w:t>.</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r w:rsidRPr="00223886">
              <w:rPr>
                <w:sz w:val="24"/>
                <w:szCs w:val="24"/>
                <w:lang w:val="uk-UA" w:eastAsia="en-US"/>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jc w:val="both"/>
              <w:rPr>
                <w:sz w:val="24"/>
                <w:szCs w:val="24"/>
                <w:lang w:val="uk-UA"/>
              </w:rPr>
            </w:pPr>
            <w:r w:rsidRPr="00BE1FB4">
              <w:rPr>
                <w:sz w:val="24"/>
                <w:szCs w:val="24"/>
                <w:lang w:val="uk-UA"/>
              </w:rPr>
              <w:t>Про надання матеріальної допомоги</w:t>
            </w:r>
          </w:p>
          <w:p w:rsidR="00887399" w:rsidRPr="00BE1FB4" w:rsidRDefault="00887399" w:rsidP="0031791E">
            <w:pPr>
              <w:jc w:val="both"/>
              <w:rPr>
                <w:sz w:val="24"/>
                <w:szCs w:val="24"/>
                <w:lang w:val="uk-UA"/>
              </w:rPr>
            </w:pPr>
            <w:r w:rsidRPr="00BE1FB4">
              <w:rPr>
                <w:sz w:val="24"/>
                <w:szCs w:val="24"/>
                <w:lang w:val="uk-UA"/>
              </w:rPr>
              <w:t>Зошію Івану Мирославовичу</w:t>
            </w:r>
          </w:p>
          <w:p w:rsidR="00887399" w:rsidRPr="00BE1FB4" w:rsidRDefault="00887399" w:rsidP="0031791E">
            <w:pPr>
              <w:jc w:val="both"/>
              <w:rPr>
                <w:sz w:val="24"/>
                <w:szCs w:val="24"/>
                <w:lang w:val="uk-UA"/>
              </w:rPr>
            </w:pPr>
            <w:r w:rsidRPr="00BE1FB4">
              <w:rPr>
                <w:sz w:val="24"/>
                <w:szCs w:val="24"/>
                <w:lang w:val="uk-UA"/>
              </w:rPr>
              <w:t xml:space="preserve">на поховання </w:t>
            </w:r>
          </w:p>
          <w:p w:rsidR="00887399" w:rsidRPr="00BE1FB4" w:rsidRDefault="00887399" w:rsidP="0031791E">
            <w:pPr>
              <w:pStyle w:val="21"/>
              <w:spacing w:after="0" w:line="240" w:lineRule="auto"/>
              <w:ind w:left="0"/>
              <w:jc w:val="both"/>
              <w:rPr>
                <w:sz w:val="24"/>
                <w:szCs w:val="24"/>
                <w:lang w:val="uk-UA"/>
              </w:rPr>
            </w:pPr>
            <w:r w:rsidRPr="00BE1FB4">
              <w:rPr>
                <w:rFonts w:ascii="Times New Roman" w:hAnsi="Times New Roman"/>
                <w:sz w:val="24"/>
                <w:szCs w:val="24"/>
                <w:lang w:val="uk-UA"/>
              </w:rPr>
              <w:t>З</w:t>
            </w:r>
            <w:r w:rsidR="001920CF">
              <w:rPr>
                <w:rFonts w:ascii="Times New Roman" w:hAnsi="Times New Roman"/>
                <w:sz w:val="24"/>
                <w:szCs w:val="24"/>
                <w:lang w:val="uk-UA"/>
              </w:rPr>
              <w:t>.+</w:t>
            </w:r>
          </w:p>
        </w:tc>
        <w:tc>
          <w:tcPr>
            <w:tcW w:w="2870" w:type="dxa"/>
            <w:tcBorders>
              <w:top w:val="single" w:sz="6" w:space="0" w:color="auto"/>
              <w:left w:val="single" w:sz="6" w:space="0" w:color="auto"/>
              <w:bottom w:val="single" w:sz="6" w:space="0" w:color="auto"/>
              <w:right w:val="single" w:sz="6" w:space="0" w:color="auto"/>
            </w:tcBorders>
          </w:tcPr>
          <w:p w:rsidR="00887399" w:rsidRDefault="00887399" w:rsidP="0031791E">
            <w:r w:rsidRPr="00223886">
              <w:rPr>
                <w:sz w:val="24"/>
                <w:szCs w:val="24"/>
                <w:lang w:val="uk-UA" w:eastAsia="en-US"/>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E1FB4">
              <w:rPr>
                <w:sz w:val="24"/>
                <w:szCs w:val="24"/>
                <w:lang w:val="uk-UA"/>
              </w:rPr>
              <w:t xml:space="preserve">Про виконання міських цільових </w:t>
            </w:r>
          </w:p>
          <w:p w:rsidR="00887399" w:rsidRPr="00BE1FB4" w:rsidRDefault="00887399" w:rsidP="0031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E1FB4">
              <w:rPr>
                <w:sz w:val="24"/>
                <w:szCs w:val="24"/>
                <w:lang w:val="uk-UA"/>
              </w:rPr>
              <w:t>програм  у 2017 році</w:t>
            </w:r>
          </w:p>
        </w:tc>
        <w:tc>
          <w:tcPr>
            <w:tcW w:w="2870" w:type="dxa"/>
            <w:tcBorders>
              <w:top w:val="single" w:sz="6" w:space="0" w:color="auto"/>
              <w:left w:val="single" w:sz="6" w:space="0" w:color="auto"/>
              <w:bottom w:val="single" w:sz="6" w:space="0" w:color="auto"/>
              <w:right w:val="single" w:sz="6" w:space="0" w:color="auto"/>
            </w:tcBorders>
          </w:tcPr>
          <w:p w:rsidR="00887399" w:rsidRPr="001635E1" w:rsidRDefault="00887399" w:rsidP="0031791E">
            <w:pPr>
              <w:widowControl w:val="0"/>
              <w:autoSpaceDE w:val="0"/>
              <w:autoSpaceDN w:val="0"/>
              <w:adjustRightInd w:val="0"/>
              <w:rPr>
                <w:sz w:val="24"/>
                <w:szCs w:val="24"/>
                <w:lang w:val="uk-UA" w:eastAsia="en-US"/>
              </w:rPr>
            </w:pPr>
            <w:r w:rsidRPr="001635E1">
              <w:rPr>
                <w:sz w:val="24"/>
                <w:szCs w:val="24"/>
                <w:lang w:val="uk-UA" w:eastAsia="en-US"/>
              </w:rPr>
              <w:t>Представники відділів та управлінь міської ради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r w:rsidR="00887399" w:rsidRPr="003A3DA4" w:rsidTr="0031791E">
        <w:trPr>
          <w:trHeight w:val="608"/>
        </w:trPr>
        <w:tc>
          <w:tcPr>
            <w:tcW w:w="54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1"/>
              </w:numPr>
              <w:tabs>
                <w:tab w:val="clear" w:pos="501"/>
                <w:tab w:val="num" w:pos="540"/>
              </w:tabs>
              <w:ind w:left="540"/>
              <w:rPr>
                <w:color w:val="0000FF"/>
                <w:sz w:val="24"/>
                <w:szCs w:val="24"/>
                <w:lang w:val="uk-UA" w:eastAsia="en-US"/>
              </w:rPr>
            </w:pPr>
          </w:p>
        </w:tc>
        <w:tc>
          <w:tcPr>
            <w:tcW w:w="4670" w:type="dxa"/>
            <w:tcBorders>
              <w:top w:val="single" w:sz="6" w:space="0" w:color="auto"/>
              <w:left w:val="single" w:sz="6" w:space="0" w:color="auto"/>
              <w:bottom w:val="single" w:sz="6" w:space="0" w:color="auto"/>
              <w:right w:val="single" w:sz="6" w:space="0" w:color="auto"/>
            </w:tcBorders>
          </w:tcPr>
          <w:p w:rsidR="00887399" w:rsidRPr="00BE1FB4" w:rsidRDefault="00887399" w:rsidP="0031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E1FB4">
              <w:rPr>
                <w:sz w:val="24"/>
                <w:szCs w:val="24"/>
                <w:lang w:val="uk-UA"/>
              </w:rPr>
              <w:t xml:space="preserve">Про погодження міських цільових </w:t>
            </w:r>
          </w:p>
          <w:p w:rsidR="00887399" w:rsidRPr="00BE1FB4" w:rsidRDefault="00887399" w:rsidP="0031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BE1FB4">
              <w:rPr>
                <w:sz w:val="24"/>
                <w:szCs w:val="24"/>
                <w:lang w:val="uk-UA"/>
              </w:rPr>
              <w:t xml:space="preserve">бюджетних програм на 2018 рік та </w:t>
            </w:r>
            <w:r>
              <w:rPr>
                <w:sz w:val="24"/>
                <w:szCs w:val="24"/>
                <w:lang w:val="uk-UA"/>
              </w:rPr>
              <w:t xml:space="preserve">прогноз </w:t>
            </w:r>
          </w:p>
          <w:p w:rsidR="00887399" w:rsidRPr="00BE1FB4" w:rsidRDefault="00887399" w:rsidP="00317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rPr>
              <w:t>на  2019-2020 роки</w:t>
            </w:r>
          </w:p>
        </w:tc>
        <w:tc>
          <w:tcPr>
            <w:tcW w:w="2870" w:type="dxa"/>
            <w:tcBorders>
              <w:top w:val="single" w:sz="6" w:space="0" w:color="auto"/>
              <w:left w:val="single" w:sz="6" w:space="0" w:color="auto"/>
              <w:bottom w:val="single" w:sz="6" w:space="0" w:color="auto"/>
              <w:right w:val="single" w:sz="6" w:space="0" w:color="auto"/>
            </w:tcBorders>
          </w:tcPr>
          <w:p w:rsidR="00887399" w:rsidRPr="001635E1" w:rsidRDefault="00887399" w:rsidP="0031791E">
            <w:pPr>
              <w:widowControl w:val="0"/>
              <w:autoSpaceDE w:val="0"/>
              <w:autoSpaceDN w:val="0"/>
              <w:adjustRightInd w:val="0"/>
              <w:rPr>
                <w:sz w:val="24"/>
                <w:szCs w:val="24"/>
                <w:lang w:val="uk-UA" w:eastAsia="en-US"/>
              </w:rPr>
            </w:pPr>
            <w:r w:rsidRPr="001635E1">
              <w:rPr>
                <w:sz w:val="24"/>
                <w:szCs w:val="24"/>
                <w:lang w:val="uk-UA" w:eastAsia="en-US"/>
              </w:rPr>
              <w:t>Представники відділів та управлінь міської ради</w:t>
            </w:r>
          </w:p>
        </w:tc>
        <w:tc>
          <w:tcPr>
            <w:tcW w:w="72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numPr>
                <w:ilvl w:val="0"/>
                <w:numId w:val="54"/>
              </w:numPr>
              <w:jc w:val="both"/>
              <w:rPr>
                <w:b/>
                <w:sz w:val="24"/>
                <w:szCs w:val="24"/>
                <w:lang w:val="uk-UA" w:eastAsia="en-US"/>
              </w:rPr>
            </w:pPr>
          </w:p>
        </w:tc>
        <w:tc>
          <w:tcPr>
            <w:tcW w:w="1080" w:type="dxa"/>
            <w:tcBorders>
              <w:top w:val="single" w:sz="6" w:space="0" w:color="auto"/>
              <w:left w:val="single" w:sz="6" w:space="0" w:color="auto"/>
              <w:bottom w:val="single" w:sz="6" w:space="0" w:color="auto"/>
              <w:right w:val="single" w:sz="6" w:space="0" w:color="auto"/>
            </w:tcBorders>
          </w:tcPr>
          <w:p w:rsidR="00887399" w:rsidRDefault="00887399" w:rsidP="0031791E">
            <w:r w:rsidRPr="00B07C30">
              <w:rPr>
                <w:sz w:val="24"/>
                <w:szCs w:val="24"/>
                <w:lang w:val="uk-UA" w:eastAsia="en-US"/>
              </w:rPr>
              <w:t>14.12.17</w:t>
            </w:r>
          </w:p>
        </w:tc>
        <w:tc>
          <w:tcPr>
            <w:tcW w:w="390" w:type="dxa"/>
            <w:tcBorders>
              <w:top w:val="single" w:sz="6" w:space="0" w:color="auto"/>
              <w:left w:val="single" w:sz="6" w:space="0" w:color="auto"/>
              <w:bottom w:val="single" w:sz="6" w:space="0" w:color="auto"/>
              <w:right w:val="single" w:sz="6" w:space="0" w:color="auto"/>
            </w:tcBorders>
          </w:tcPr>
          <w:p w:rsidR="00887399" w:rsidRPr="003A3DA4" w:rsidRDefault="00887399" w:rsidP="0031791E">
            <w:pPr>
              <w:jc w:val="both"/>
              <w:rPr>
                <w:color w:val="0000FF"/>
                <w:sz w:val="24"/>
                <w:szCs w:val="24"/>
                <w:lang w:val="uk-UA" w:eastAsia="en-US"/>
              </w:rPr>
            </w:pPr>
          </w:p>
        </w:tc>
      </w:tr>
    </w:tbl>
    <w:p w:rsidR="00887399"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887399" w:rsidRPr="003A3DA4"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3A3DA4">
        <w:rPr>
          <w:sz w:val="24"/>
          <w:szCs w:val="24"/>
          <w:lang w:val="uk-UA" w:eastAsia="en-US"/>
        </w:rPr>
        <w:t xml:space="preserve">МІСЬКИЙ ГОЛОВА                 </w:t>
      </w:r>
      <w:r>
        <w:rPr>
          <w:sz w:val="24"/>
          <w:szCs w:val="24"/>
          <w:lang w:val="uk-UA" w:eastAsia="en-US"/>
        </w:rPr>
        <w:t xml:space="preserve">                </w:t>
      </w:r>
      <w:r>
        <w:rPr>
          <w:sz w:val="24"/>
          <w:szCs w:val="24"/>
          <w:lang w:val="uk-UA" w:eastAsia="en-US"/>
        </w:rPr>
        <w:tab/>
      </w:r>
      <w:r>
        <w:rPr>
          <w:sz w:val="24"/>
          <w:szCs w:val="24"/>
          <w:lang w:val="uk-UA" w:eastAsia="en-US"/>
        </w:rPr>
        <w:tab/>
      </w:r>
      <w:r>
        <w:rPr>
          <w:sz w:val="24"/>
          <w:szCs w:val="24"/>
          <w:lang w:val="uk-UA" w:eastAsia="en-US"/>
        </w:rPr>
        <w:tab/>
        <w:t>Андрій МЕЛЕШКО</w:t>
      </w:r>
      <w:r w:rsidRPr="003A3DA4">
        <w:rPr>
          <w:sz w:val="24"/>
          <w:szCs w:val="24"/>
          <w:lang w:val="uk-UA" w:eastAsia="en-US"/>
        </w:rPr>
        <w:t xml:space="preserve">    </w:t>
      </w:r>
    </w:p>
    <w:p w:rsidR="00887399" w:rsidRPr="003A3DA4"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p>
    <w:p w:rsidR="00887399" w:rsidRPr="003A3DA4" w:rsidRDefault="00887399" w:rsidP="0088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en-US"/>
        </w:rPr>
      </w:pPr>
      <w:r w:rsidRPr="003A3DA4">
        <w:rPr>
          <w:sz w:val="24"/>
          <w:szCs w:val="24"/>
          <w:lang w:val="uk-UA" w:eastAsia="en-US"/>
        </w:rPr>
        <w:t>Керуючий справами виконкому</w:t>
      </w:r>
      <w:r w:rsidRPr="003A3DA4">
        <w:rPr>
          <w:sz w:val="24"/>
          <w:szCs w:val="24"/>
          <w:lang w:val="uk-UA" w:eastAsia="en-US"/>
        </w:rPr>
        <w:tab/>
      </w:r>
      <w:r w:rsidRPr="003A3DA4">
        <w:rPr>
          <w:sz w:val="24"/>
          <w:szCs w:val="24"/>
          <w:lang w:val="uk-UA" w:eastAsia="en-US"/>
        </w:rPr>
        <w:tab/>
      </w:r>
      <w:r w:rsidRPr="003A3DA4">
        <w:rPr>
          <w:sz w:val="24"/>
          <w:szCs w:val="24"/>
          <w:lang w:val="uk-UA" w:eastAsia="en-US"/>
        </w:rPr>
        <w:tab/>
      </w:r>
      <w:r w:rsidRPr="003A3DA4">
        <w:rPr>
          <w:sz w:val="24"/>
          <w:szCs w:val="24"/>
          <w:lang w:val="uk-UA" w:eastAsia="en-US"/>
        </w:rPr>
        <w:tab/>
        <w:t xml:space="preserve">           Анатолій Мельніков</w:t>
      </w:r>
    </w:p>
    <w:p w:rsidR="00887399" w:rsidRPr="003A3DA4" w:rsidRDefault="00887399" w:rsidP="00887399">
      <w:pPr>
        <w:jc w:val="both"/>
        <w:rPr>
          <w:sz w:val="24"/>
          <w:szCs w:val="24"/>
          <w:lang w:val="uk-UA" w:eastAsia="en-US"/>
        </w:rPr>
      </w:pPr>
    </w:p>
    <w:p w:rsidR="00887399" w:rsidRPr="00827F63" w:rsidRDefault="00887399" w:rsidP="00887399">
      <w:pPr>
        <w:rPr>
          <w:sz w:val="24"/>
          <w:szCs w:val="24"/>
          <w:lang w:val="uk-UA"/>
        </w:rPr>
      </w:pPr>
    </w:p>
    <w:p w:rsidR="00887399" w:rsidRPr="00827F63" w:rsidRDefault="00887399" w:rsidP="00887399">
      <w:pPr>
        <w:tabs>
          <w:tab w:val="left" w:pos="3600"/>
        </w:tabs>
        <w:ind w:right="-180"/>
        <w:rPr>
          <w:b/>
          <w:sz w:val="24"/>
          <w:szCs w:val="24"/>
          <w:u w:val="single"/>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B07C0D" w:rsidRDefault="00B07C0D" w:rsidP="00DC7A03">
      <w:pPr>
        <w:jc w:val="both"/>
        <w:rPr>
          <w:sz w:val="24"/>
          <w:szCs w:val="24"/>
          <w:lang w:val="uk-UA"/>
        </w:rPr>
      </w:pPr>
    </w:p>
    <w:p w:rsidR="00B07C0D" w:rsidRDefault="00B07C0D"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887399" w:rsidRDefault="00887399" w:rsidP="00DC7A03">
      <w:pPr>
        <w:jc w:val="both"/>
        <w:rPr>
          <w:sz w:val="24"/>
          <w:szCs w:val="24"/>
          <w:lang w:val="uk-UA"/>
        </w:rPr>
      </w:pPr>
    </w:p>
    <w:p w:rsidR="006B0C71" w:rsidRPr="00654EDC" w:rsidRDefault="006B0C71" w:rsidP="006B0C71">
      <w:pPr>
        <w:jc w:val="center"/>
        <w:rPr>
          <w:sz w:val="24"/>
          <w:szCs w:val="24"/>
        </w:rPr>
      </w:pPr>
      <w:r>
        <w:rPr>
          <w:noProof/>
          <w:sz w:val="24"/>
          <w:szCs w:val="24"/>
        </w:rPr>
        <w:lastRenderedPageBreak/>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B0C71" w:rsidRPr="00654EDC" w:rsidRDefault="006B0C71" w:rsidP="006B0C71">
      <w:pPr>
        <w:jc w:val="center"/>
        <w:rPr>
          <w:b/>
          <w:sz w:val="24"/>
          <w:szCs w:val="24"/>
        </w:rPr>
      </w:pPr>
      <w:r w:rsidRPr="00654EDC">
        <w:rPr>
          <w:b/>
          <w:sz w:val="24"/>
          <w:szCs w:val="24"/>
        </w:rPr>
        <w:t>НОВОРОЗДІЛЬСЬКА  МІСЬКА  РАДА</w:t>
      </w:r>
    </w:p>
    <w:p w:rsidR="006B0C71" w:rsidRPr="00654EDC" w:rsidRDefault="006B0C71" w:rsidP="006B0C71">
      <w:pPr>
        <w:jc w:val="center"/>
        <w:rPr>
          <w:b/>
          <w:sz w:val="24"/>
          <w:szCs w:val="24"/>
        </w:rPr>
      </w:pPr>
      <w:r w:rsidRPr="00654EDC">
        <w:rPr>
          <w:b/>
          <w:sz w:val="24"/>
          <w:szCs w:val="24"/>
        </w:rPr>
        <w:t>ЛЬВІВСЬКОЇ  ОБЛАСТІ</w:t>
      </w:r>
    </w:p>
    <w:p w:rsidR="006B0C71" w:rsidRPr="00654EDC" w:rsidRDefault="006B0C71" w:rsidP="006B0C71">
      <w:pPr>
        <w:jc w:val="center"/>
        <w:rPr>
          <w:b/>
          <w:sz w:val="24"/>
          <w:szCs w:val="24"/>
        </w:rPr>
      </w:pPr>
      <w:r w:rsidRPr="00654EDC">
        <w:rPr>
          <w:b/>
          <w:sz w:val="24"/>
          <w:szCs w:val="24"/>
        </w:rPr>
        <w:t>ВИКОНАВЧИЙ  КОМІТЕТ</w:t>
      </w:r>
    </w:p>
    <w:p w:rsidR="006B0C71" w:rsidRPr="00654EDC" w:rsidRDefault="006B0C71" w:rsidP="006B0C7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66167" w:rsidRPr="002D6D8F" w:rsidRDefault="00C66167" w:rsidP="00DC7A03">
      <w:pPr>
        <w:jc w:val="both"/>
        <w:rPr>
          <w:b/>
          <w:sz w:val="24"/>
          <w:szCs w:val="24"/>
          <w:lang w:val="uk-UA"/>
        </w:rPr>
      </w:pPr>
    </w:p>
    <w:p w:rsidR="00DC7A03" w:rsidRPr="002D6D8F" w:rsidRDefault="002D6D8F" w:rsidP="00DC7A03">
      <w:pPr>
        <w:ind w:left="4956" w:firstLine="708"/>
        <w:jc w:val="both"/>
        <w:rPr>
          <w:b/>
          <w:sz w:val="24"/>
          <w:szCs w:val="24"/>
          <w:lang w:val="uk-UA"/>
        </w:rPr>
      </w:pPr>
      <w:r w:rsidRPr="002D6D8F">
        <w:rPr>
          <w:b/>
          <w:sz w:val="24"/>
          <w:szCs w:val="24"/>
          <w:lang w:val="uk-UA"/>
        </w:rPr>
        <w:t>347</w:t>
      </w:r>
    </w:p>
    <w:p w:rsidR="00DC7A03" w:rsidRPr="00BA348A" w:rsidRDefault="00DC7A03" w:rsidP="00DC7A03">
      <w:pPr>
        <w:tabs>
          <w:tab w:val="left" w:pos="6630"/>
        </w:tabs>
        <w:jc w:val="both"/>
        <w:rPr>
          <w:sz w:val="24"/>
          <w:szCs w:val="24"/>
          <w:lang w:val="uk-UA"/>
        </w:rPr>
      </w:pPr>
      <w:r w:rsidRPr="00BA348A">
        <w:rPr>
          <w:sz w:val="24"/>
          <w:szCs w:val="24"/>
          <w:lang w:val="uk-UA"/>
        </w:rPr>
        <w:tab/>
      </w:r>
    </w:p>
    <w:p w:rsidR="00C66167" w:rsidRDefault="00C66167" w:rsidP="00DC7A03">
      <w:pPr>
        <w:jc w:val="both"/>
        <w:rPr>
          <w:sz w:val="24"/>
          <w:szCs w:val="24"/>
          <w:lang w:val="uk-UA"/>
        </w:rPr>
      </w:pPr>
    </w:p>
    <w:p w:rsidR="00DC7A03" w:rsidRPr="00BA348A" w:rsidRDefault="00C66167" w:rsidP="00DC7A03">
      <w:pPr>
        <w:jc w:val="both"/>
        <w:rPr>
          <w:sz w:val="24"/>
          <w:szCs w:val="24"/>
          <w:lang w:val="uk-UA"/>
        </w:rPr>
      </w:pPr>
      <w:r>
        <w:rPr>
          <w:sz w:val="24"/>
          <w:szCs w:val="24"/>
          <w:lang w:val="uk-UA"/>
        </w:rPr>
        <w:t>1</w:t>
      </w:r>
      <w:r w:rsidR="00897FA5">
        <w:rPr>
          <w:sz w:val="24"/>
          <w:szCs w:val="24"/>
          <w:lang w:val="uk-UA"/>
        </w:rPr>
        <w:t xml:space="preserve">4 грудня </w:t>
      </w:r>
      <w:r w:rsidR="00DC7A03" w:rsidRPr="00BA348A">
        <w:rPr>
          <w:sz w:val="24"/>
          <w:szCs w:val="24"/>
          <w:lang w:val="uk-UA"/>
        </w:rPr>
        <w:t xml:space="preserve"> 2017 року</w:t>
      </w:r>
    </w:p>
    <w:p w:rsidR="00DC7A03" w:rsidRPr="00DC7A03" w:rsidRDefault="00DC7A03" w:rsidP="00DC7A03">
      <w:pPr>
        <w:rPr>
          <w:sz w:val="24"/>
          <w:szCs w:val="24"/>
          <w:lang w:val="uk-UA"/>
        </w:rPr>
      </w:pPr>
    </w:p>
    <w:p w:rsidR="00DC7A03" w:rsidRPr="00DC7A03" w:rsidRDefault="00DC7A03" w:rsidP="00DC7A03">
      <w:pPr>
        <w:rPr>
          <w:sz w:val="24"/>
          <w:szCs w:val="24"/>
        </w:rPr>
      </w:pPr>
      <w:r w:rsidRPr="00DC7A03">
        <w:rPr>
          <w:sz w:val="24"/>
          <w:szCs w:val="24"/>
          <w:lang w:eastAsia="uk-UA"/>
        </w:rPr>
        <w:t xml:space="preserve">Про погодження внесення змін до  Програми </w:t>
      </w:r>
    </w:p>
    <w:p w:rsidR="00DC7A03" w:rsidRPr="00DC7A03" w:rsidRDefault="00DC7A03" w:rsidP="00DC7A03">
      <w:pPr>
        <w:rPr>
          <w:sz w:val="24"/>
          <w:szCs w:val="24"/>
        </w:rPr>
      </w:pPr>
      <w:r w:rsidRPr="00DC7A03">
        <w:rPr>
          <w:sz w:val="24"/>
          <w:szCs w:val="24"/>
        </w:rPr>
        <w:t>розвитку житлово-комунального  господарства</w:t>
      </w:r>
    </w:p>
    <w:p w:rsidR="00DC7A03" w:rsidRPr="00DC7A03" w:rsidRDefault="00DC7A03" w:rsidP="00DC7A03">
      <w:pPr>
        <w:rPr>
          <w:sz w:val="24"/>
          <w:szCs w:val="24"/>
        </w:rPr>
      </w:pPr>
      <w:r w:rsidRPr="00DC7A03">
        <w:rPr>
          <w:sz w:val="24"/>
          <w:szCs w:val="24"/>
        </w:rPr>
        <w:t>м. Новий Розділ на 2017 р. та прогноз на 2018-2019р.р.</w:t>
      </w:r>
    </w:p>
    <w:p w:rsidR="00DC7A03" w:rsidRPr="00DC7A03" w:rsidRDefault="00C66167" w:rsidP="00DC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uk-UA"/>
        </w:rPr>
      </w:pPr>
      <w:r>
        <w:rPr>
          <w:sz w:val="24"/>
          <w:szCs w:val="24"/>
          <w:lang w:eastAsia="uk-UA"/>
        </w:rPr>
        <w:t xml:space="preserve"> </w:t>
      </w:r>
      <w:r w:rsidR="00DC7A03" w:rsidRPr="00DC7A03">
        <w:rPr>
          <w:sz w:val="24"/>
          <w:szCs w:val="24"/>
          <w:lang w:eastAsia="uk-UA"/>
        </w:rPr>
        <w:t xml:space="preserve">                                                                                                                                                                                                                                                                                                                                                                                                                                                                                                                                                                                                                                                                                                                                                                                                                                                                                                                                                                                                                                                                                                                                                                                                                                             </w:t>
      </w:r>
    </w:p>
    <w:p w:rsidR="00DC7A03" w:rsidRPr="00DC7A03" w:rsidRDefault="00DC7A03" w:rsidP="00DC7A03">
      <w:pPr>
        <w:suppressAutoHyphens/>
        <w:spacing w:after="120"/>
        <w:jc w:val="both"/>
        <w:rPr>
          <w:sz w:val="24"/>
          <w:szCs w:val="24"/>
          <w:lang w:eastAsia="uk-UA"/>
        </w:rPr>
      </w:pPr>
      <w:r w:rsidRPr="00DC7A03">
        <w:rPr>
          <w:sz w:val="24"/>
          <w:szCs w:val="24"/>
          <w:lang w:eastAsia="uk-UA"/>
        </w:rPr>
        <w:tab/>
        <w:t xml:space="preserve">Розглянушши лист КП «Розділжитлосервіс»  щодо внесення змін до </w:t>
      </w:r>
      <w:r w:rsidRPr="00DC7A03">
        <w:rPr>
          <w:rFonts w:eastAsia="Calibri"/>
          <w:color w:val="000000"/>
          <w:sz w:val="24"/>
          <w:szCs w:val="24"/>
          <w:lang w:eastAsia="uk-UA"/>
        </w:rPr>
        <w:t xml:space="preserve">Програми  розвитку </w:t>
      </w:r>
      <w:r w:rsidRPr="00DC7A03">
        <w:rPr>
          <w:sz w:val="24"/>
          <w:szCs w:val="24"/>
        </w:rPr>
        <w:t>житлово-комунального  господарства м. Новий Розділ на 2017 р. та прогноз на 2018-2019р.р.</w:t>
      </w:r>
      <w:r w:rsidRPr="00DC7A03">
        <w:rPr>
          <w:rFonts w:eastAsia="Calibri"/>
          <w:color w:val="000000"/>
          <w:sz w:val="24"/>
          <w:szCs w:val="24"/>
          <w:lang w:eastAsia="uk-UA"/>
        </w:rPr>
        <w:t xml:space="preserve">, </w:t>
      </w:r>
      <w:r w:rsidRPr="00DC7A03">
        <w:rPr>
          <w:sz w:val="24"/>
          <w:szCs w:val="24"/>
        </w:rPr>
        <w:t xml:space="preserve"> </w:t>
      </w:r>
      <w:r w:rsidRPr="00DC7A03">
        <w:rPr>
          <w:rFonts w:eastAsia="Calibri"/>
          <w:color w:val="000000"/>
          <w:sz w:val="24"/>
          <w:szCs w:val="24"/>
          <w:lang w:eastAsia="uk-UA"/>
        </w:rPr>
        <w:t xml:space="preserve"> </w:t>
      </w:r>
      <w:r w:rsidRPr="00DC7A03">
        <w:rPr>
          <w:sz w:val="24"/>
          <w:szCs w:val="24"/>
          <w:lang w:eastAsia="uk-UA"/>
        </w:rPr>
        <w:t xml:space="preserve">відповідно до п.п.1п.а ч.1 ст. 27, ст.29 Закону України „Про місцеве самоврядування в Україні”, виконавчий комітет  Новороздільської міської ради </w:t>
      </w:r>
    </w:p>
    <w:p w:rsidR="00DC7A03" w:rsidRPr="00DC7A03" w:rsidRDefault="00DC7A03" w:rsidP="00DC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eastAsia="uk-UA"/>
        </w:rPr>
      </w:pPr>
    </w:p>
    <w:p w:rsidR="00DC7A03" w:rsidRPr="00DC7A03" w:rsidRDefault="00DC7A03" w:rsidP="00DC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DC7A03">
        <w:rPr>
          <w:sz w:val="24"/>
          <w:szCs w:val="24"/>
          <w:lang w:eastAsia="uk-UA"/>
        </w:rPr>
        <w:t>ВИРІШИВ:</w:t>
      </w:r>
    </w:p>
    <w:p w:rsidR="00DC7A03" w:rsidRPr="00DC7A03" w:rsidRDefault="00DC7A03" w:rsidP="00DC7A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rPr>
      </w:pPr>
    </w:p>
    <w:p w:rsidR="00DC7A03" w:rsidRPr="00DC7A03" w:rsidRDefault="00DC7A03" w:rsidP="00DC7A03">
      <w:pPr>
        <w:jc w:val="both"/>
        <w:rPr>
          <w:sz w:val="24"/>
          <w:szCs w:val="24"/>
        </w:rPr>
      </w:pPr>
      <w:r w:rsidRPr="00DC7A03">
        <w:rPr>
          <w:sz w:val="24"/>
          <w:szCs w:val="24"/>
          <w:lang w:eastAsia="uk-UA"/>
        </w:rPr>
        <w:t xml:space="preserve">  </w:t>
      </w:r>
      <w:r w:rsidRPr="00DC7A03">
        <w:rPr>
          <w:sz w:val="24"/>
          <w:szCs w:val="24"/>
          <w:lang w:eastAsia="uk-UA"/>
        </w:rPr>
        <w:tab/>
        <w:t xml:space="preserve">1. Погодити внесення змін до </w:t>
      </w:r>
      <w:r w:rsidRPr="00DC7A03">
        <w:rPr>
          <w:rFonts w:eastAsia="Calibri"/>
          <w:color w:val="000000"/>
          <w:sz w:val="24"/>
          <w:szCs w:val="24"/>
          <w:lang w:eastAsia="uk-UA"/>
        </w:rPr>
        <w:t xml:space="preserve">Програма  </w:t>
      </w:r>
      <w:r w:rsidRPr="00DC7A03">
        <w:rPr>
          <w:sz w:val="24"/>
          <w:szCs w:val="24"/>
        </w:rPr>
        <w:t xml:space="preserve">розвитку житлово-комунального господарства м. Новий Розділ на 2017 </w:t>
      </w:r>
      <w:r w:rsidR="00C66167">
        <w:rPr>
          <w:sz w:val="24"/>
          <w:szCs w:val="24"/>
        </w:rPr>
        <w:t>р. та прогноз на 2018-201</w:t>
      </w:r>
      <w:r w:rsidR="00C66167">
        <w:rPr>
          <w:sz w:val="24"/>
          <w:szCs w:val="24"/>
          <w:lang w:val="uk-UA"/>
        </w:rPr>
        <w:t>9</w:t>
      </w:r>
      <w:r w:rsidR="00C66167">
        <w:rPr>
          <w:sz w:val="24"/>
          <w:szCs w:val="24"/>
        </w:rPr>
        <w:t xml:space="preserve"> р.р.,</w:t>
      </w:r>
      <w:r w:rsidR="00C66167">
        <w:rPr>
          <w:sz w:val="24"/>
          <w:szCs w:val="24"/>
          <w:lang w:val="uk-UA"/>
        </w:rPr>
        <w:t xml:space="preserve"> </w:t>
      </w:r>
      <w:r w:rsidRPr="00DC7A03">
        <w:rPr>
          <w:sz w:val="24"/>
          <w:szCs w:val="24"/>
        </w:rPr>
        <w:t xml:space="preserve">затвердженої рішенням сесії Новороздільської міської ради №239 </w:t>
      </w:r>
      <w:r w:rsidRPr="00DC7A03">
        <w:rPr>
          <w:sz w:val="24"/>
          <w:szCs w:val="24"/>
          <w:lang w:eastAsia="uk-UA"/>
        </w:rPr>
        <w:t>від 24.12.2016р</w:t>
      </w:r>
      <w:r w:rsidRPr="00DC7A03">
        <w:rPr>
          <w:sz w:val="24"/>
          <w:szCs w:val="24"/>
        </w:rPr>
        <w:t>, а саме  таблицю 1.6  додатку викласти в новій редакції  (додається).</w:t>
      </w:r>
    </w:p>
    <w:p w:rsidR="00DC7A03" w:rsidRPr="00DC7A03" w:rsidRDefault="00DC7A03" w:rsidP="00DC7A03">
      <w:pPr>
        <w:jc w:val="both"/>
        <w:rPr>
          <w:sz w:val="24"/>
          <w:szCs w:val="24"/>
        </w:rPr>
      </w:pPr>
    </w:p>
    <w:p w:rsidR="00DC7A03" w:rsidRPr="00DC7A03" w:rsidRDefault="00DC7A03" w:rsidP="00DC7A03">
      <w:pPr>
        <w:jc w:val="both"/>
        <w:rPr>
          <w:sz w:val="24"/>
          <w:szCs w:val="24"/>
          <w:lang w:val="uk-UA"/>
        </w:rPr>
      </w:pPr>
    </w:p>
    <w:p w:rsidR="00DC7A03" w:rsidRPr="00DC7A03" w:rsidRDefault="00C66167" w:rsidP="00DC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Pr>
          <w:sz w:val="24"/>
          <w:szCs w:val="24"/>
          <w:lang w:eastAsia="uk-UA"/>
        </w:rPr>
        <w:t>МІСЬКИЙ   ГОЛОВА</w:t>
      </w:r>
      <w:r>
        <w:rPr>
          <w:sz w:val="24"/>
          <w:szCs w:val="24"/>
          <w:lang w:eastAsia="uk-UA"/>
        </w:rPr>
        <w:tab/>
      </w:r>
      <w:r>
        <w:rPr>
          <w:sz w:val="24"/>
          <w:szCs w:val="24"/>
          <w:lang w:eastAsia="uk-UA"/>
        </w:rPr>
        <w:tab/>
      </w:r>
      <w:r>
        <w:rPr>
          <w:sz w:val="24"/>
          <w:szCs w:val="24"/>
          <w:lang w:eastAsia="uk-UA"/>
        </w:rPr>
        <w:tab/>
      </w:r>
      <w:r>
        <w:rPr>
          <w:sz w:val="24"/>
          <w:szCs w:val="24"/>
          <w:lang w:eastAsia="uk-UA"/>
        </w:rPr>
        <w:tab/>
        <w:t>А</w:t>
      </w:r>
      <w:r>
        <w:rPr>
          <w:sz w:val="24"/>
          <w:szCs w:val="24"/>
          <w:lang w:val="uk-UA" w:eastAsia="uk-UA"/>
        </w:rPr>
        <w:t>ндрій</w:t>
      </w:r>
      <w:r w:rsidR="00DC7A03" w:rsidRPr="00DC7A03">
        <w:rPr>
          <w:sz w:val="24"/>
          <w:szCs w:val="24"/>
          <w:lang w:eastAsia="uk-UA"/>
        </w:rPr>
        <w:t xml:space="preserve">     МЕЛЕШКО</w:t>
      </w:r>
    </w:p>
    <w:p w:rsidR="00DC7A03" w:rsidRDefault="00DC7A03"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C66167" w:rsidRDefault="00C66167" w:rsidP="00DC7A03">
      <w:pPr>
        <w:jc w:val="both"/>
        <w:rPr>
          <w:sz w:val="24"/>
          <w:szCs w:val="24"/>
          <w:lang w:val="uk-UA"/>
        </w:rPr>
      </w:pPr>
    </w:p>
    <w:p w:rsidR="006B0C71" w:rsidRDefault="006B0C71" w:rsidP="00DC7A03">
      <w:pPr>
        <w:jc w:val="both"/>
        <w:rPr>
          <w:sz w:val="24"/>
          <w:szCs w:val="24"/>
          <w:lang w:val="uk-UA"/>
        </w:rPr>
      </w:pPr>
    </w:p>
    <w:p w:rsidR="006B0C71" w:rsidRDefault="006B0C71" w:rsidP="00DC7A03">
      <w:pPr>
        <w:jc w:val="both"/>
        <w:rPr>
          <w:sz w:val="24"/>
          <w:szCs w:val="24"/>
          <w:lang w:val="uk-UA"/>
        </w:rPr>
      </w:pPr>
    </w:p>
    <w:p w:rsidR="006B0C71" w:rsidRPr="00C66167" w:rsidRDefault="006B0C71" w:rsidP="00DC7A03">
      <w:pPr>
        <w:jc w:val="both"/>
        <w:rPr>
          <w:sz w:val="24"/>
          <w:szCs w:val="24"/>
          <w:lang w:val="uk-UA"/>
        </w:rPr>
      </w:pPr>
    </w:p>
    <w:p w:rsidR="00DC7A03" w:rsidRPr="00DC7A03" w:rsidRDefault="00DC7A03" w:rsidP="00DC7A03">
      <w:pPr>
        <w:jc w:val="both"/>
        <w:rPr>
          <w:sz w:val="24"/>
          <w:szCs w:val="24"/>
          <w:lang w:val="uk-UA"/>
        </w:rPr>
      </w:pPr>
    </w:p>
    <w:p w:rsidR="00DC7A03" w:rsidRDefault="00DC7A03" w:rsidP="00DC7A03">
      <w:pPr>
        <w:jc w:val="right"/>
        <w:rPr>
          <w:sz w:val="24"/>
          <w:szCs w:val="24"/>
          <w:lang w:val="uk-UA"/>
        </w:rPr>
      </w:pPr>
      <w:r>
        <w:rPr>
          <w:sz w:val="24"/>
          <w:szCs w:val="24"/>
          <w:lang w:val="uk-UA"/>
        </w:rPr>
        <w:t xml:space="preserve">Додаток </w:t>
      </w:r>
    </w:p>
    <w:p w:rsidR="00DC7A03" w:rsidRDefault="00DC7A03" w:rsidP="00DC7A03">
      <w:pPr>
        <w:jc w:val="right"/>
        <w:rPr>
          <w:sz w:val="24"/>
          <w:szCs w:val="24"/>
          <w:lang w:val="uk-UA"/>
        </w:rPr>
      </w:pPr>
      <w:r>
        <w:rPr>
          <w:sz w:val="24"/>
          <w:szCs w:val="24"/>
          <w:lang w:val="uk-UA"/>
        </w:rPr>
        <w:t>до рішення виконкому</w:t>
      </w:r>
    </w:p>
    <w:p w:rsidR="00DC7A03" w:rsidRPr="00DC7A03" w:rsidRDefault="002D6D8F" w:rsidP="00DC7A03">
      <w:pPr>
        <w:jc w:val="right"/>
        <w:rPr>
          <w:sz w:val="24"/>
          <w:szCs w:val="24"/>
          <w:lang w:val="uk-UA"/>
        </w:rPr>
      </w:pPr>
      <w:r>
        <w:rPr>
          <w:sz w:val="24"/>
          <w:szCs w:val="24"/>
          <w:lang w:val="uk-UA"/>
        </w:rPr>
        <w:t>№ 347</w:t>
      </w:r>
      <w:r w:rsidR="00DC7A03">
        <w:rPr>
          <w:sz w:val="24"/>
          <w:szCs w:val="24"/>
          <w:lang w:val="uk-UA"/>
        </w:rPr>
        <w:t xml:space="preserve"> від 14.12.17р.</w:t>
      </w:r>
    </w:p>
    <w:p w:rsidR="00DC7A03" w:rsidRPr="00DC7A03" w:rsidRDefault="00DC7A03" w:rsidP="00DC7A03">
      <w:pPr>
        <w:jc w:val="both"/>
        <w:rPr>
          <w:bCs/>
          <w:sz w:val="24"/>
          <w:szCs w:val="24"/>
        </w:rPr>
      </w:pPr>
    </w:p>
    <w:p w:rsidR="00DC7A03" w:rsidRPr="00DC7A03" w:rsidRDefault="00DC7A03" w:rsidP="00DC7A03">
      <w:pPr>
        <w:jc w:val="both"/>
        <w:rPr>
          <w:bCs/>
          <w:sz w:val="24"/>
          <w:szCs w:val="24"/>
        </w:rPr>
      </w:pPr>
      <w:r w:rsidRPr="00DC7A03">
        <w:rPr>
          <w:bCs/>
          <w:sz w:val="24"/>
          <w:szCs w:val="24"/>
        </w:rPr>
        <w:t>Табл.1.6. Капітальний ремонт внутрішньо будинкових інженерних мереж</w:t>
      </w:r>
    </w:p>
    <w:p w:rsidR="00DC7A03" w:rsidRPr="00DC7A03" w:rsidRDefault="00DC7A03" w:rsidP="00DC7A03">
      <w:pPr>
        <w:jc w:val="both"/>
        <w:rPr>
          <w:bCs/>
          <w:sz w:val="24"/>
          <w:szCs w:val="24"/>
          <w:lang w:val="uk-UA"/>
        </w:rPr>
      </w:pPr>
    </w:p>
    <w:p w:rsidR="00DC7A03" w:rsidRPr="00DC7A03" w:rsidRDefault="00DC7A03" w:rsidP="00DC7A03">
      <w:pPr>
        <w:jc w:val="right"/>
        <w:rPr>
          <w:sz w:val="24"/>
          <w:szCs w:val="24"/>
        </w:rPr>
      </w:pPr>
      <w:r w:rsidRPr="00DC7A03">
        <w:rPr>
          <w:sz w:val="24"/>
          <w:szCs w:val="24"/>
        </w:rPr>
        <w:t>тис.грн</w:t>
      </w:r>
    </w:p>
    <w:p w:rsidR="00DC7A03" w:rsidRPr="000E7730" w:rsidRDefault="00DC7A03" w:rsidP="00DC7A03">
      <w:pPr>
        <w:jc w:val="right"/>
        <w:rPr>
          <w:sz w:val="24"/>
          <w:szCs w:val="24"/>
        </w:rPr>
      </w:pPr>
    </w:p>
    <w:tbl>
      <w:tblPr>
        <w:tblpPr w:leftFromText="181" w:rightFromText="181" w:bottomFromText="200" w:vertAnchor="text" w:horzAnchor="margin" w:tblpXSpec="center" w:tblpY="1"/>
        <w:tblW w:w="9131" w:type="dxa"/>
        <w:tblLayout w:type="fixed"/>
        <w:tblLook w:val="04A0"/>
      </w:tblPr>
      <w:tblGrid>
        <w:gridCol w:w="2294"/>
        <w:gridCol w:w="1746"/>
        <w:gridCol w:w="1600"/>
        <w:gridCol w:w="1891"/>
        <w:gridCol w:w="1594"/>
        <w:gridCol w:w="6"/>
      </w:tblGrid>
      <w:tr w:rsidR="00DC7A03" w:rsidRPr="000E7730" w:rsidTr="00C66167">
        <w:trPr>
          <w:trHeight w:val="1101"/>
        </w:trPr>
        <w:tc>
          <w:tcPr>
            <w:tcW w:w="2294" w:type="dxa"/>
            <w:tcBorders>
              <w:top w:val="single" w:sz="4" w:space="0" w:color="auto"/>
              <w:left w:val="single" w:sz="4" w:space="0" w:color="auto"/>
              <w:bottom w:val="single" w:sz="4" w:space="0" w:color="auto"/>
              <w:right w:val="single" w:sz="4" w:space="0" w:color="auto"/>
            </w:tcBorders>
            <w:hideMark/>
          </w:tcPr>
          <w:p w:rsidR="00DC7A03" w:rsidRPr="000E7730" w:rsidRDefault="00DC7A03" w:rsidP="00C66167">
            <w:pPr>
              <w:jc w:val="center"/>
              <w:rPr>
                <w:b/>
                <w:bCs/>
                <w:sz w:val="24"/>
                <w:szCs w:val="24"/>
              </w:rPr>
            </w:pPr>
            <w:r w:rsidRPr="000E7730">
              <w:rPr>
                <w:b/>
                <w:bCs/>
              </w:rPr>
              <w:t>Найменування об’єкту</w:t>
            </w:r>
          </w:p>
        </w:tc>
        <w:tc>
          <w:tcPr>
            <w:tcW w:w="1746" w:type="dxa"/>
            <w:tcBorders>
              <w:top w:val="single" w:sz="4" w:space="0" w:color="auto"/>
              <w:left w:val="nil"/>
              <w:bottom w:val="single" w:sz="4" w:space="0" w:color="auto"/>
              <w:right w:val="single" w:sz="4" w:space="0" w:color="auto"/>
            </w:tcBorders>
            <w:hideMark/>
          </w:tcPr>
          <w:p w:rsidR="00DC7A03" w:rsidRPr="000E7730" w:rsidRDefault="00DC7A03" w:rsidP="00C66167">
            <w:pPr>
              <w:jc w:val="center"/>
              <w:rPr>
                <w:b/>
                <w:bCs/>
                <w:sz w:val="24"/>
                <w:szCs w:val="24"/>
              </w:rPr>
            </w:pPr>
            <w:r w:rsidRPr="000E7730">
              <w:rPr>
                <w:b/>
                <w:bCs/>
              </w:rPr>
              <w:t>Вид робіт</w:t>
            </w:r>
          </w:p>
        </w:tc>
        <w:tc>
          <w:tcPr>
            <w:tcW w:w="1600" w:type="dxa"/>
            <w:tcBorders>
              <w:top w:val="single" w:sz="4" w:space="0" w:color="auto"/>
              <w:left w:val="single" w:sz="4" w:space="0" w:color="auto"/>
              <w:bottom w:val="single" w:sz="4" w:space="0" w:color="auto"/>
              <w:right w:val="single" w:sz="4" w:space="0" w:color="auto"/>
            </w:tcBorders>
            <w:hideMark/>
          </w:tcPr>
          <w:p w:rsidR="00DC7A03" w:rsidRPr="000E7730" w:rsidRDefault="00DC7A03" w:rsidP="00C66167">
            <w:pPr>
              <w:jc w:val="center"/>
              <w:rPr>
                <w:b/>
                <w:bCs/>
                <w:sz w:val="24"/>
                <w:szCs w:val="24"/>
              </w:rPr>
            </w:pPr>
            <w:r w:rsidRPr="000E7730">
              <w:rPr>
                <w:b/>
                <w:bCs/>
              </w:rPr>
              <w:t>Термін виконання,</w:t>
            </w:r>
          </w:p>
          <w:p w:rsidR="00DC7A03" w:rsidRPr="000E7730" w:rsidRDefault="00DC7A03" w:rsidP="00C66167">
            <w:pPr>
              <w:jc w:val="center"/>
              <w:rPr>
                <w:b/>
                <w:bCs/>
                <w:sz w:val="24"/>
                <w:szCs w:val="24"/>
              </w:rPr>
            </w:pPr>
            <w:r w:rsidRPr="000E7730">
              <w:rPr>
                <w:b/>
                <w:bCs/>
              </w:rPr>
              <w:t xml:space="preserve"> Роки</w:t>
            </w:r>
          </w:p>
        </w:tc>
        <w:tc>
          <w:tcPr>
            <w:tcW w:w="1891" w:type="dxa"/>
            <w:tcBorders>
              <w:top w:val="single" w:sz="4" w:space="0" w:color="auto"/>
              <w:left w:val="single" w:sz="4" w:space="0" w:color="auto"/>
              <w:bottom w:val="single" w:sz="4" w:space="0" w:color="auto"/>
              <w:right w:val="single" w:sz="4" w:space="0" w:color="auto"/>
            </w:tcBorders>
            <w:hideMark/>
          </w:tcPr>
          <w:p w:rsidR="00DC7A03" w:rsidRPr="000E7730" w:rsidRDefault="00DC7A03" w:rsidP="00C66167">
            <w:pPr>
              <w:jc w:val="center"/>
              <w:rPr>
                <w:b/>
                <w:bCs/>
                <w:sz w:val="24"/>
                <w:szCs w:val="24"/>
              </w:rPr>
            </w:pPr>
            <w:r w:rsidRPr="000E7730">
              <w:rPr>
                <w:b/>
                <w:bCs/>
              </w:rPr>
              <w:t>Загальний обсяг фінансування</w:t>
            </w:r>
          </w:p>
        </w:tc>
        <w:tc>
          <w:tcPr>
            <w:tcW w:w="1600" w:type="dxa"/>
            <w:gridSpan w:val="2"/>
            <w:tcBorders>
              <w:top w:val="single" w:sz="4" w:space="0" w:color="auto"/>
              <w:left w:val="nil"/>
              <w:bottom w:val="single" w:sz="4" w:space="0" w:color="auto"/>
              <w:right w:val="single" w:sz="4" w:space="0" w:color="auto"/>
            </w:tcBorders>
            <w:hideMark/>
          </w:tcPr>
          <w:p w:rsidR="00DC7A03" w:rsidRPr="000E7730" w:rsidRDefault="00DC7A03" w:rsidP="00C66167">
            <w:pPr>
              <w:jc w:val="center"/>
              <w:rPr>
                <w:b/>
                <w:bCs/>
                <w:sz w:val="24"/>
                <w:szCs w:val="24"/>
              </w:rPr>
            </w:pPr>
            <w:r w:rsidRPr="000E7730">
              <w:rPr>
                <w:b/>
                <w:bCs/>
              </w:rPr>
              <w:t>Обсяг фінансування з місцевого бюджету</w:t>
            </w:r>
          </w:p>
        </w:tc>
      </w:tr>
      <w:tr w:rsidR="00DC7A03" w:rsidRPr="000E7730" w:rsidTr="00C66167">
        <w:trPr>
          <w:trHeight w:val="313"/>
        </w:trPr>
        <w:tc>
          <w:tcPr>
            <w:tcW w:w="2294" w:type="dxa"/>
            <w:tcBorders>
              <w:top w:val="single" w:sz="4" w:space="0" w:color="auto"/>
              <w:left w:val="single" w:sz="4" w:space="0" w:color="auto"/>
              <w:bottom w:val="single" w:sz="4" w:space="0" w:color="auto"/>
              <w:right w:val="single" w:sz="4" w:space="0" w:color="auto"/>
            </w:tcBorders>
            <w:hideMark/>
          </w:tcPr>
          <w:p w:rsidR="00DC7A03" w:rsidRPr="000E7730" w:rsidRDefault="00DC7A03" w:rsidP="00C66167">
            <w:pPr>
              <w:jc w:val="center"/>
              <w:rPr>
                <w:b/>
                <w:bCs/>
                <w:color w:val="000000"/>
                <w:sz w:val="24"/>
                <w:szCs w:val="24"/>
              </w:rPr>
            </w:pPr>
            <w:r w:rsidRPr="000E7730">
              <w:rPr>
                <w:b/>
                <w:bCs/>
                <w:color w:val="000000"/>
                <w:sz w:val="24"/>
                <w:szCs w:val="24"/>
              </w:rPr>
              <w:t>1</w:t>
            </w:r>
          </w:p>
        </w:tc>
        <w:tc>
          <w:tcPr>
            <w:tcW w:w="1746" w:type="dxa"/>
            <w:tcBorders>
              <w:top w:val="single" w:sz="4" w:space="0" w:color="auto"/>
              <w:left w:val="nil"/>
              <w:bottom w:val="single" w:sz="4" w:space="0" w:color="auto"/>
              <w:right w:val="single" w:sz="4" w:space="0" w:color="auto"/>
            </w:tcBorders>
            <w:hideMark/>
          </w:tcPr>
          <w:p w:rsidR="00DC7A03" w:rsidRPr="000E7730" w:rsidRDefault="00DC7A03" w:rsidP="00C66167">
            <w:pPr>
              <w:jc w:val="center"/>
              <w:rPr>
                <w:b/>
                <w:bCs/>
                <w:color w:val="000000"/>
                <w:sz w:val="24"/>
                <w:szCs w:val="24"/>
              </w:rPr>
            </w:pPr>
            <w:r w:rsidRPr="000E7730">
              <w:rPr>
                <w:b/>
                <w:bCs/>
                <w:color w:val="000000"/>
                <w:sz w:val="24"/>
                <w:szCs w:val="24"/>
              </w:rPr>
              <w:t>2</w:t>
            </w:r>
          </w:p>
        </w:tc>
        <w:tc>
          <w:tcPr>
            <w:tcW w:w="1600" w:type="dxa"/>
            <w:tcBorders>
              <w:top w:val="single" w:sz="4" w:space="0" w:color="auto"/>
              <w:left w:val="single" w:sz="4" w:space="0" w:color="auto"/>
              <w:bottom w:val="single" w:sz="4" w:space="0" w:color="auto"/>
              <w:right w:val="single" w:sz="4" w:space="0" w:color="auto"/>
            </w:tcBorders>
            <w:hideMark/>
          </w:tcPr>
          <w:p w:rsidR="00DC7A03" w:rsidRPr="000E7730" w:rsidRDefault="00DC7A03" w:rsidP="00C66167">
            <w:pPr>
              <w:jc w:val="center"/>
              <w:rPr>
                <w:b/>
                <w:bCs/>
                <w:color w:val="000000"/>
                <w:sz w:val="24"/>
                <w:szCs w:val="24"/>
              </w:rPr>
            </w:pPr>
            <w:r w:rsidRPr="000E7730">
              <w:rPr>
                <w:b/>
                <w:bCs/>
                <w:color w:val="000000"/>
                <w:sz w:val="24"/>
                <w:szCs w:val="24"/>
              </w:rPr>
              <w:t>3</w:t>
            </w:r>
          </w:p>
        </w:tc>
        <w:tc>
          <w:tcPr>
            <w:tcW w:w="1891" w:type="dxa"/>
            <w:tcBorders>
              <w:top w:val="single" w:sz="4" w:space="0" w:color="auto"/>
              <w:left w:val="single" w:sz="4" w:space="0" w:color="auto"/>
              <w:bottom w:val="single" w:sz="4" w:space="0" w:color="auto"/>
              <w:right w:val="single" w:sz="4" w:space="0" w:color="auto"/>
            </w:tcBorders>
            <w:hideMark/>
          </w:tcPr>
          <w:p w:rsidR="00DC7A03" w:rsidRPr="000E7730" w:rsidRDefault="00DC7A03" w:rsidP="00C66167">
            <w:pPr>
              <w:jc w:val="center"/>
              <w:rPr>
                <w:b/>
                <w:bCs/>
                <w:color w:val="000000"/>
                <w:sz w:val="24"/>
                <w:szCs w:val="24"/>
              </w:rPr>
            </w:pPr>
            <w:r w:rsidRPr="000E7730">
              <w:rPr>
                <w:b/>
                <w:bCs/>
                <w:color w:val="000000"/>
                <w:sz w:val="24"/>
                <w:szCs w:val="24"/>
              </w:rPr>
              <w:t>4</w:t>
            </w:r>
          </w:p>
        </w:tc>
        <w:tc>
          <w:tcPr>
            <w:tcW w:w="1600" w:type="dxa"/>
            <w:gridSpan w:val="2"/>
            <w:tcBorders>
              <w:top w:val="single" w:sz="4" w:space="0" w:color="auto"/>
              <w:left w:val="nil"/>
              <w:bottom w:val="single" w:sz="4" w:space="0" w:color="auto"/>
              <w:right w:val="single" w:sz="4" w:space="0" w:color="auto"/>
            </w:tcBorders>
            <w:hideMark/>
          </w:tcPr>
          <w:p w:rsidR="00DC7A03" w:rsidRPr="000E7730" w:rsidRDefault="00DC7A03" w:rsidP="00C66167">
            <w:pPr>
              <w:jc w:val="center"/>
              <w:rPr>
                <w:b/>
                <w:bCs/>
                <w:color w:val="000000"/>
                <w:sz w:val="24"/>
                <w:szCs w:val="24"/>
              </w:rPr>
            </w:pPr>
            <w:r w:rsidRPr="000E7730">
              <w:rPr>
                <w:b/>
                <w:bCs/>
                <w:color w:val="000000"/>
                <w:sz w:val="24"/>
                <w:szCs w:val="24"/>
              </w:rPr>
              <w:t xml:space="preserve">5 </w:t>
            </w:r>
          </w:p>
        </w:tc>
      </w:tr>
      <w:tr w:rsidR="00DC7A03" w:rsidRPr="000E7730" w:rsidTr="00C66167">
        <w:trPr>
          <w:trHeight w:val="313"/>
        </w:trPr>
        <w:tc>
          <w:tcPr>
            <w:tcW w:w="2294" w:type="dxa"/>
            <w:tcBorders>
              <w:top w:val="single" w:sz="4" w:space="0" w:color="auto"/>
              <w:left w:val="single" w:sz="4" w:space="0" w:color="auto"/>
              <w:bottom w:val="single" w:sz="4" w:space="0" w:color="auto"/>
              <w:right w:val="single" w:sz="4" w:space="0" w:color="auto"/>
            </w:tcBorders>
          </w:tcPr>
          <w:p w:rsidR="00DC7A03" w:rsidRPr="000E7730" w:rsidRDefault="00DC7A03" w:rsidP="00C66167">
            <w:pPr>
              <w:rPr>
                <w:b/>
                <w:bCs/>
                <w:i/>
                <w:sz w:val="24"/>
                <w:szCs w:val="24"/>
              </w:rPr>
            </w:pPr>
            <w:r w:rsidRPr="000E7730">
              <w:rPr>
                <w:b/>
                <w:bCs/>
                <w:i/>
                <w:sz w:val="24"/>
                <w:szCs w:val="24"/>
              </w:rPr>
              <w:t>Аварійні об</w:t>
            </w:r>
            <w:r w:rsidRPr="000E7730">
              <w:rPr>
                <w:b/>
                <w:bCs/>
                <w:i/>
                <w:sz w:val="24"/>
                <w:szCs w:val="24"/>
                <w:lang w:val="en-US"/>
              </w:rPr>
              <w:t>’</w:t>
            </w:r>
            <w:r w:rsidRPr="000E7730">
              <w:rPr>
                <w:b/>
                <w:bCs/>
                <w:i/>
                <w:sz w:val="24"/>
                <w:szCs w:val="24"/>
              </w:rPr>
              <w:t>єкти)</w:t>
            </w:r>
          </w:p>
        </w:tc>
        <w:tc>
          <w:tcPr>
            <w:tcW w:w="1746" w:type="dxa"/>
            <w:tcBorders>
              <w:top w:val="single" w:sz="4" w:space="0" w:color="auto"/>
              <w:left w:val="nil"/>
              <w:bottom w:val="single" w:sz="4" w:space="0" w:color="auto"/>
              <w:right w:val="single" w:sz="4" w:space="0" w:color="auto"/>
            </w:tcBorders>
          </w:tcPr>
          <w:p w:rsidR="00DC7A03" w:rsidRPr="000E7730" w:rsidRDefault="00DC7A03" w:rsidP="00C66167">
            <w:pPr>
              <w:rPr>
                <w:b/>
                <w:bCs/>
                <w:i/>
                <w:color w:val="000000"/>
                <w:sz w:val="24"/>
                <w:szCs w:val="24"/>
              </w:rPr>
            </w:pPr>
            <w:r w:rsidRPr="000E7730">
              <w:rPr>
                <w:b/>
                <w:bCs/>
                <w:i/>
              </w:rPr>
              <w:t>капремонт</w:t>
            </w:r>
          </w:p>
        </w:tc>
        <w:tc>
          <w:tcPr>
            <w:tcW w:w="1600"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b/>
                <w:bCs/>
                <w:i/>
                <w:sz w:val="24"/>
                <w:szCs w:val="24"/>
              </w:rPr>
            </w:pPr>
            <w:r w:rsidRPr="000E7730">
              <w:rPr>
                <w:b/>
                <w:bCs/>
                <w:i/>
                <w:color w:val="000000"/>
                <w:sz w:val="24"/>
                <w:szCs w:val="24"/>
              </w:rPr>
              <w:t>2017р.</w:t>
            </w:r>
          </w:p>
        </w:tc>
        <w:tc>
          <w:tcPr>
            <w:tcW w:w="1891"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bCs/>
                <w:i/>
                <w:color w:val="000000"/>
                <w:sz w:val="24"/>
                <w:szCs w:val="24"/>
              </w:rPr>
            </w:pPr>
            <w:r w:rsidRPr="000E7730">
              <w:rPr>
                <w:bCs/>
                <w:i/>
                <w:color w:val="000000"/>
                <w:sz w:val="24"/>
                <w:szCs w:val="24"/>
              </w:rPr>
              <w:t>133,8</w:t>
            </w:r>
          </w:p>
        </w:tc>
        <w:tc>
          <w:tcPr>
            <w:tcW w:w="1600" w:type="dxa"/>
            <w:gridSpan w:val="2"/>
            <w:tcBorders>
              <w:top w:val="single" w:sz="4" w:space="0" w:color="auto"/>
              <w:left w:val="nil"/>
              <w:bottom w:val="single" w:sz="4" w:space="0" w:color="auto"/>
              <w:right w:val="single" w:sz="4" w:space="0" w:color="auto"/>
            </w:tcBorders>
            <w:vAlign w:val="center"/>
          </w:tcPr>
          <w:p w:rsidR="00DC7A03" w:rsidRPr="000E7730" w:rsidRDefault="00DC7A03" w:rsidP="00C66167">
            <w:pPr>
              <w:jc w:val="center"/>
              <w:rPr>
                <w:bCs/>
                <w:i/>
                <w:color w:val="000000"/>
                <w:sz w:val="24"/>
                <w:szCs w:val="24"/>
              </w:rPr>
            </w:pPr>
            <w:r w:rsidRPr="000E7730">
              <w:rPr>
                <w:bCs/>
                <w:i/>
                <w:color w:val="000000"/>
                <w:sz w:val="24"/>
                <w:szCs w:val="24"/>
              </w:rPr>
              <w:t>133,8</w:t>
            </w:r>
          </w:p>
        </w:tc>
      </w:tr>
      <w:tr w:rsidR="00DC7A03" w:rsidRPr="000E7730" w:rsidTr="00C66167">
        <w:trPr>
          <w:trHeight w:val="313"/>
        </w:trPr>
        <w:tc>
          <w:tcPr>
            <w:tcW w:w="2294" w:type="dxa"/>
            <w:tcBorders>
              <w:top w:val="single" w:sz="4" w:space="0" w:color="auto"/>
              <w:left w:val="single" w:sz="4" w:space="0" w:color="auto"/>
              <w:bottom w:val="single" w:sz="4" w:space="0" w:color="auto"/>
              <w:right w:val="single" w:sz="4" w:space="0" w:color="auto"/>
            </w:tcBorders>
          </w:tcPr>
          <w:p w:rsidR="00DC7A03" w:rsidRPr="000E7730" w:rsidRDefault="00C66167" w:rsidP="00C66167">
            <w:pPr>
              <w:rPr>
                <w:b/>
                <w:bCs/>
                <w:i/>
                <w:sz w:val="24"/>
                <w:szCs w:val="24"/>
              </w:rPr>
            </w:pPr>
            <w:r>
              <w:rPr>
                <w:b/>
                <w:bCs/>
                <w:i/>
                <w:sz w:val="24"/>
                <w:szCs w:val="24"/>
                <w:lang w:val="uk-UA"/>
              </w:rPr>
              <w:t xml:space="preserve">Капітальний ремон (заміна </w:t>
            </w:r>
            <w:r w:rsidR="00DC7A03" w:rsidRPr="000E7730">
              <w:rPr>
                <w:b/>
                <w:bCs/>
                <w:i/>
                <w:sz w:val="24"/>
                <w:szCs w:val="24"/>
              </w:rPr>
              <w:t xml:space="preserve">ізоляції </w:t>
            </w:r>
            <w:r>
              <w:rPr>
                <w:b/>
                <w:bCs/>
                <w:i/>
                <w:sz w:val="24"/>
                <w:szCs w:val="24"/>
                <w:lang w:val="uk-UA"/>
              </w:rPr>
              <w:t xml:space="preserve">) </w:t>
            </w:r>
            <w:r w:rsidR="00DC7A03" w:rsidRPr="000E7730">
              <w:rPr>
                <w:b/>
                <w:bCs/>
                <w:i/>
                <w:sz w:val="24"/>
                <w:szCs w:val="24"/>
              </w:rPr>
              <w:t>трубопроводів в</w:t>
            </w:r>
            <w:r>
              <w:rPr>
                <w:b/>
                <w:bCs/>
                <w:i/>
                <w:sz w:val="24"/>
                <w:szCs w:val="24"/>
                <w:lang w:val="uk-UA"/>
              </w:rPr>
              <w:t xml:space="preserve"> </w:t>
            </w:r>
            <w:r w:rsidR="00DC7A03" w:rsidRPr="000E7730">
              <w:rPr>
                <w:b/>
                <w:bCs/>
                <w:i/>
                <w:sz w:val="24"/>
                <w:szCs w:val="24"/>
              </w:rPr>
              <w:t xml:space="preserve">житлових будинках: </w:t>
            </w:r>
          </w:p>
          <w:p w:rsidR="00DC7A03" w:rsidRPr="000E7730" w:rsidRDefault="00DC7A03" w:rsidP="001563AB">
            <w:pPr>
              <w:numPr>
                <w:ilvl w:val="0"/>
                <w:numId w:val="38"/>
              </w:numPr>
              <w:suppressAutoHyphens/>
              <w:ind w:left="0" w:firstLine="142"/>
              <w:contextualSpacing/>
              <w:jc w:val="both"/>
              <w:rPr>
                <w:b/>
                <w:bCs/>
                <w:i/>
                <w:sz w:val="24"/>
                <w:szCs w:val="24"/>
              </w:rPr>
            </w:pPr>
            <w:r w:rsidRPr="000E7730">
              <w:rPr>
                <w:b/>
                <w:bCs/>
                <w:i/>
                <w:sz w:val="24"/>
                <w:szCs w:val="24"/>
              </w:rPr>
              <w:t>Вул.. Героя України Степана Бандери, 13;</w:t>
            </w:r>
          </w:p>
          <w:p w:rsidR="00DC7A03" w:rsidRPr="000E7730" w:rsidRDefault="00DC7A03" w:rsidP="001563AB">
            <w:pPr>
              <w:numPr>
                <w:ilvl w:val="0"/>
                <w:numId w:val="38"/>
              </w:numPr>
              <w:suppressAutoHyphens/>
              <w:ind w:left="0" w:firstLine="142"/>
              <w:contextualSpacing/>
              <w:rPr>
                <w:b/>
                <w:bCs/>
                <w:i/>
                <w:sz w:val="24"/>
                <w:szCs w:val="24"/>
              </w:rPr>
            </w:pPr>
            <w:r w:rsidRPr="000E7730">
              <w:rPr>
                <w:b/>
                <w:bCs/>
                <w:i/>
                <w:sz w:val="24"/>
                <w:szCs w:val="24"/>
              </w:rPr>
              <w:t>Вул.. Героя України Степана Бандери , 7-а;</w:t>
            </w:r>
          </w:p>
          <w:p w:rsidR="00DC7A03" w:rsidRPr="000E7730" w:rsidRDefault="00DC7A03" w:rsidP="001563AB">
            <w:pPr>
              <w:numPr>
                <w:ilvl w:val="0"/>
                <w:numId w:val="38"/>
              </w:numPr>
              <w:suppressAutoHyphens/>
              <w:ind w:left="0" w:firstLine="142"/>
              <w:contextualSpacing/>
              <w:rPr>
                <w:b/>
                <w:bCs/>
                <w:i/>
                <w:sz w:val="24"/>
                <w:szCs w:val="24"/>
              </w:rPr>
            </w:pPr>
            <w:r w:rsidRPr="000E7730">
              <w:rPr>
                <w:b/>
                <w:bCs/>
                <w:i/>
                <w:sz w:val="24"/>
                <w:szCs w:val="24"/>
              </w:rPr>
              <w:t>Вул.. Героя України Степана Бандери, 7-б;</w:t>
            </w:r>
          </w:p>
          <w:p w:rsidR="00DC7A03" w:rsidRPr="000E7730" w:rsidRDefault="00DC7A03" w:rsidP="001563AB">
            <w:pPr>
              <w:numPr>
                <w:ilvl w:val="0"/>
                <w:numId w:val="38"/>
              </w:numPr>
              <w:suppressAutoHyphens/>
              <w:ind w:left="0" w:firstLine="142"/>
              <w:contextualSpacing/>
              <w:rPr>
                <w:b/>
                <w:bCs/>
                <w:i/>
                <w:sz w:val="24"/>
                <w:szCs w:val="24"/>
              </w:rPr>
            </w:pPr>
            <w:r w:rsidRPr="000E7730">
              <w:rPr>
                <w:b/>
                <w:bCs/>
                <w:i/>
                <w:sz w:val="24"/>
                <w:szCs w:val="24"/>
              </w:rPr>
              <w:t>пр. Шевченка, 22;</w:t>
            </w:r>
          </w:p>
          <w:p w:rsidR="00DC7A03" w:rsidRPr="000E7730" w:rsidRDefault="00DC7A03" w:rsidP="001563AB">
            <w:pPr>
              <w:numPr>
                <w:ilvl w:val="0"/>
                <w:numId w:val="38"/>
              </w:numPr>
              <w:suppressAutoHyphens/>
              <w:ind w:left="0" w:firstLine="142"/>
              <w:contextualSpacing/>
              <w:rPr>
                <w:b/>
                <w:bCs/>
                <w:i/>
                <w:sz w:val="24"/>
                <w:szCs w:val="24"/>
              </w:rPr>
            </w:pPr>
            <w:r w:rsidRPr="000E7730">
              <w:rPr>
                <w:b/>
                <w:bCs/>
                <w:i/>
                <w:sz w:val="24"/>
                <w:szCs w:val="24"/>
              </w:rPr>
              <w:t>пр. Шевченка, 39-б</w:t>
            </w:r>
          </w:p>
        </w:tc>
        <w:tc>
          <w:tcPr>
            <w:tcW w:w="1746" w:type="dxa"/>
            <w:tcBorders>
              <w:top w:val="single" w:sz="4" w:space="0" w:color="auto"/>
              <w:left w:val="nil"/>
              <w:bottom w:val="single" w:sz="4" w:space="0" w:color="auto"/>
              <w:right w:val="single" w:sz="4" w:space="0" w:color="auto"/>
            </w:tcBorders>
          </w:tcPr>
          <w:p w:rsidR="00DC7A03" w:rsidRPr="000E7730" w:rsidRDefault="00DC7A03" w:rsidP="00C66167">
            <w:pPr>
              <w:rPr>
                <w:b/>
                <w:bCs/>
                <w:i/>
              </w:rPr>
            </w:pPr>
            <w:r w:rsidRPr="000E7730">
              <w:rPr>
                <w:b/>
                <w:bCs/>
                <w:i/>
              </w:rPr>
              <w:t>Капремонт</w:t>
            </w:r>
          </w:p>
          <w:p w:rsidR="00DC7A03" w:rsidRPr="000E7730" w:rsidRDefault="00DC7A03" w:rsidP="00C66167">
            <w:pPr>
              <w:rPr>
                <w:b/>
                <w:bCs/>
                <w:i/>
              </w:rPr>
            </w:pPr>
          </w:p>
          <w:p w:rsidR="00DC7A03" w:rsidRPr="000E7730" w:rsidRDefault="00DC7A03" w:rsidP="00C66167">
            <w:pPr>
              <w:rPr>
                <w:b/>
                <w:bCs/>
                <w:i/>
              </w:rPr>
            </w:pPr>
          </w:p>
          <w:p w:rsidR="00DC7A03" w:rsidRPr="000E7730" w:rsidRDefault="00DC7A03" w:rsidP="00C66167">
            <w:pPr>
              <w:rPr>
                <w:b/>
                <w:bCs/>
                <w:i/>
              </w:rPr>
            </w:pPr>
          </w:p>
          <w:p w:rsidR="00DC7A03" w:rsidRPr="000E7730" w:rsidRDefault="00DC7A03" w:rsidP="00C66167">
            <w:pPr>
              <w:rPr>
                <w:b/>
                <w:bCs/>
                <w:i/>
              </w:rPr>
            </w:pPr>
            <w:r w:rsidRPr="000E7730">
              <w:rPr>
                <w:b/>
                <w:bCs/>
                <w:i/>
              </w:rPr>
              <w:t>Капремонт</w:t>
            </w:r>
          </w:p>
          <w:p w:rsidR="00DC7A03" w:rsidRPr="000E7730" w:rsidRDefault="00DC7A03" w:rsidP="00C66167">
            <w:pPr>
              <w:rPr>
                <w:b/>
                <w:bCs/>
                <w:i/>
              </w:rPr>
            </w:pPr>
          </w:p>
          <w:p w:rsidR="00DC7A03" w:rsidRPr="000E7730" w:rsidRDefault="00DC7A03" w:rsidP="00C66167">
            <w:pPr>
              <w:rPr>
                <w:b/>
                <w:bCs/>
                <w:i/>
              </w:rPr>
            </w:pPr>
          </w:p>
          <w:p w:rsidR="00DC7A03" w:rsidRPr="000E7730" w:rsidRDefault="00DC7A03" w:rsidP="00C66167">
            <w:pPr>
              <w:rPr>
                <w:b/>
                <w:bCs/>
                <w:i/>
              </w:rPr>
            </w:pPr>
          </w:p>
          <w:p w:rsidR="00DC7A03" w:rsidRPr="000E7730" w:rsidRDefault="00DC7A03" w:rsidP="00C66167">
            <w:pPr>
              <w:rPr>
                <w:b/>
                <w:bCs/>
                <w:i/>
              </w:rPr>
            </w:pPr>
            <w:r w:rsidRPr="000E7730">
              <w:rPr>
                <w:b/>
                <w:bCs/>
                <w:i/>
              </w:rPr>
              <w:t>Капремонт</w:t>
            </w:r>
          </w:p>
          <w:p w:rsidR="00DC7A03" w:rsidRPr="000E7730" w:rsidRDefault="00DC7A03" w:rsidP="00C66167">
            <w:pPr>
              <w:rPr>
                <w:b/>
                <w:bCs/>
                <w:i/>
              </w:rPr>
            </w:pPr>
          </w:p>
          <w:p w:rsidR="00DC7A03" w:rsidRPr="000E7730" w:rsidRDefault="00DC7A03" w:rsidP="00C66167">
            <w:pPr>
              <w:rPr>
                <w:b/>
                <w:bCs/>
                <w:i/>
              </w:rPr>
            </w:pPr>
          </w:p>
          <w:p w:rsidR="00DC7A03" w:rsidRPr="000E7730" w:rsidRDefault="00DC7A03" w:rsidP="00C66167">
            <w:pPr>
              <w:rPr>
                <w:b/>
                <w:bCs/>
                <w:i/>
              </w:rPr>
            </w:pPr>
            <w:r w:rsidRPr="000E7730">
              <w:rPr>
                <w:b/>
                <w:bCs/>
                <w:i/>
              </w:rPr>
              <w:t>Капремонт</w:t>
            </w:r>
          </w:p>
          <w:p w:rsidR="00DC7A03" w:rsidRPr="000E7730" w:rsidRDefault="00DC7A03" w:rsidP="00C66167">
            <w:pPr>
              <w:rPr>
                <w:b/>
                <w:bCs/>
                <w:i/>
              </w:rPr>
            </w:pPr>
          </w:p>
          <w:p w:rsidR="00DC7A03" w:rsidRPr="000E7730" w:rsidRDefault="00DC7A03" w:rsidP="00C66167">
            <w:pPr>
              <w:rPr>
                <w:b/>
                <w:bCs/>
                <w:i/>
              </w:rPr>
            </w:pPr>
          </w:p>
          <w:p w:rsidR="00DC7A03" w:rsidRPr="000E7730" w:rsidRDefault="00DC7A03" w:rsidP="00C66167">
            <w:pPr>
              <w:rPr>
                <w:b/>
                <w:bCs/>
                <w:i/>
              </w:rPr>
            </w:pPr>
          </w:p>
          <w:p w:rsidR="00DC7A03" w:rsidRPr="000E7730" w:rsidRDefault="00DC7A03" w:rsidP="00C66167">
            <w:pPr>
              <w:rPr>
                <w:b/>
                <w:bCs/>
                <w:i/>
              </w:rPr>
            </w:pPr>
            <w:r w:rsidRPr="000E7730">
              <w:rPr>
                <w:b/>
                <w:bCs/>
                <w:i/>
              </w:rPr>
              <w:t>Капремонт</w:t>
            </w:r>
          </w:p>
          <w:p w:rsidR="00DC7A03" w:rsidRPr="000E7730" w:rsidRDefault="00DC7A03" w:rsidP="00C66167">
            <w:pPr>
              <w:rPr>
                <w:b/>
                <w:bCs/>
                <w:i/>
              </w:rPr>
            </w:pPr>
          </w:p>
          <w:p w:rsidR="00DC7A03" w:rsidRPr="000E7730" w:rsidRDefault="00DC7A03" w:rsidP="00C66167">
            <w:pPr>
              <w:rPr>
                <w:b/>
                <w:bCs/>
                <w:i/>
                <w:color w:val="000000"/>
                <w:sz w:val="24"/>
                <w:szCs w:val="24"/>
              </w:rPr>
            </w:pPr>
            <w:r w:rsidRPr="000E7730">
              <w:rPr>
                <w:b/>
                <w:bCs/>
                <w:i/>
              </w:rPr>
              <w:t>Капремонт</w:t>
            </w:r>
          </w:p>
        </w:tc>
        <w:tc>
          <w:tcPr>
            <w:tcW w:w="1600"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rPr>
                <w:b/>
                <w:bCs/>
                <w:i/>
                <w:sz w:val="24"/>
                <w:szCs w:val="24"/>
              </w:rPr>
            </w:pPr>
            <w:r w:rsidRPr="000E7730">
              <w:rPr>
                <w:b/>
                <w:bCs/>
                <w:i/>
                <w:sz w:val="24"/>
                <w:szCs w:val="24"/>
              </w:rPr>
              <w:t>2017</w:t>
            </w:r>
          </w:p>
        </w:tc>
        <w:tc>
          <w:tcPr>
            <w:tcW w:w="1891" w:type="dxa"/>
            <w:tcBorders>
              <w:top w:val="single" w:sz="4" w:space="0" w:color="auto"/>
              <w:left w:val="single" w:sz="4" w:space="0" w:color="auto"/>
              <w:bottom w:val="single" w:sz="4" w:space="0" w:color="auto"/>
              <w:right w:val="single" w:sz="4" w:space="0" w:color="auto"/>
            </w:tcBorders>
            <w:vAlign w:val="center"/>
          </w:tcPr>
          <w:p w:rsidR="00DC7A03" w:rsidRPr="000E7730" w:rsidRDefault="00C66167" w:rsidP="00DC7A03">
            <w:pPr>
              <w:rPr>
                <w:b/>
                <w:bCs/>
                <w:i/>
                <w:sz w:val="24"/>
                <w:szCs w:val="24"/>
              </w:rPr>
            </w:pPr>
            <w:r>
              <w:rPr>
                <w:b/>
                <w:bCs/>
                <w:i/>
                <w:sz w:val="24"/>
                <w:szCs w:val="24"/>
                <w:lang w:val="uk-UA"/>
              </w:rPr>
              <w:t xml:space="preserve">        </w:t>
            </w:r>
            <w:r w:rsidR="00DC7A03" w:rsidRPr="000E7730">
              <w:rPr>
                <w:b/>
                <w:bCs/>
                <w:i/>
                <w:sz w:val="24"/>
                <w:szCs w:val="24"/>
              </w:rPr>
              <w:t>66.2</w:t>
            </w:r>
          </w:p>
          <w:p w:rsidR="00DC7A03" w:rsidRPr="000E7730" w:rsidRDefault="00DC7A03" w:rsidP="00C66167">
            <w:pPr>
              <w:jc w:val="center"/>
              <w:rPr>
                <w:b/>
                <w:bCs/>
                <w:i/>
                <w:sz w:val="24"/>
                <w:szCs w:val="24"/>
              </w:rPr>
            </w:pPr>
          </w:p>
          <w:p w:rsidR="00DC7A03" w:rsidRDefault="00DC7A03" w:rsidP="00DC7A03">
            <w:pPr>
              <w:rPr>
                <w:b/>
                <w:bCs/>
                <w:i/>
                <w:sz w:val="24"/>
                <w:szCs w:val="24"/>
                <w:lang w:val="uk-UA"/>
              </w:rPr>
            </w:pPr>
          </w:p>
          <w:p w:rsidR="00DC7A03" w:rsidRPr="00DC7A03" w:rsidRDefault="00DC7A03" w:rsidP="00DC7A03">
            <w:pPr>
              <w:rPr>
                <w:b/>
                <w:bCs/>
                <w:i/>
                <w:sz w:val="24"/>
                <w:szCs w:val="24"/>
                <w:lang w:val="uk-UA"/>
              </w:rPr>
            </w:pPr>
          </w:p>
          <w:p w:rsidR="00DC7A03" w:rsidRPr="000E7730" w:rsidRDefault="00DC7A03" w:rsidP="00C66167">
            <w:pPr>
              <w:jc w:val="center"/>
              <w:rPr>
                <w:b/>
                <w:bCs/>
                <w:i/>
                <w:sz w:val="24"/>
                <w:szCs w:val="24"/>
              </w:rPr>
            </w:pPr>
            <w:r w:rsidRPr="000E7730">
              <w:rPr>
                <w:b/>
                <w:bCs/>
                <w:i/>
                <w:sz w:val="24"/>
                <w:szCs w:val="24"/>
              </w:rPr>
              <w:t>7.8</w:t>
            </w:r>
          </w:p>
          <w:p w:rsidR="00DC7A03" w:rsidRPr="00DC7A03" w:rsidRDefault="00DC7A03" w:rsidP="00DC7A03">
            <w:pPr>
              <w:rPr>
                <w:b/>
                <w:bCs/>
                <w:i/>
                <w:sz w:val="24"/>
                <w:szCs w:val="24"/>
                <w:lang w:val="uk-UA"/>
              </w:rPr>
            </w:pPr>
          </w:p>
          <w:p w:rsidR="00DC7A03" w:rsidRPr="00DC7A03" w:rsidRDefault="00DC7A03" w:rsidP="00DC7A03">
            <w:pPr>
              <w:rPr>
                <w:b/>
                <w:bCs/>
                <w:i/>
                <w:sz w:val="24"/>
                <w:szCs w:val="24"/>
                <w:lang w:val="uk-UA"/>
              </w:rPr>
            </w:pPr>
          </w:p>
          <w:p w:rsidR="00DC7A03" w:rsidRPr="000E7730" w:rsidRDefault="00DC7A03" w:rsidP="00C66167">
            <w:pPr>
              <w:jc w:val="center"/>
              <w:rPr>
                <w:b/>
                <w:bCs/>
                <w:i/>
                <w:sz w:val="24"/>
                <w:szCs w:val="24"/>
              </w:rPr>
            </w:pPr>
            <w:r w:rsidRPr="000E7730">
              <w:rPr>
                <w:b/>
                <w:bCs/>
                <w:i/>
                <w:sz w:val="24"/>
                <w:szCs w:val="24"/>
              </w:rPr>
              <w:t>14.5</w:t>
            </w:r>
          </w:p>
          <w:p w:rsidR="00DC7A03" w:rsidRDefault="00DC7A03" w:rsidP="00C66167">
            <w:pPr>
              <w:jc w:val="center"/>
              <w:rPr>
                <w:b/>
                <w:bCs/>
                <w:i/>
                <w:sz w:val="24"/>
                <w:szCs w:val="24"/>
              </w:rPr>
            </w:pPr>
          </w:p>
          <w:p w:rsidR="00DC7A03" w:rsidRPr="00DC7A03" w:rsidRDefault="00DC7A03" w:rsidP="00DC7A03">
            <w:pPr>
              <w:rPr>
                <w:b/>
                <w:bCs/>
                <w:i/>
                <w:sz w:val="24"/>
                <w:szCs w:val="24"/>
                <w:lang w:val="uk-UA"/>
              </w:rPr>
            </w:pPr>
          </w:p>
          <w:p w:rsidR="00DC7A03" w:rsidRPr="000E7730" w:rsidRDefault="00DC7A03" w:rsidP="00C66167">
            <w:pPr>
              <w:jc w:val="center"/>
              <w:rPr>
                <w:b/>
                <w:bCs/>
                <w:i/>
                <w:sz w:val="24"/>
                <w:szCs w:val="24"/>
              </w:rPr>
            </w:pPr>
            <w:r w:rsidRPr="000E7730">
              <w:rPr>
                <w:b/>
                <w:bCs/>
                <w:i/>
                <w:sz w:val="24"/>
                <w:szCs w:val="24"/>
              </w:rPr>
              <w:t>18.0</w:t>
            </w:r>
          </w:p>
          <w:p w:rsidR="00DC7A03" w:rsidRPr="000E7730" w:rsidRDefault="00DC7A03" w:rsidP="00C66167">
            <w:pPr>
              <w:jc w:val="center"/>
              <w:rPr>
                <w:b/>
                <w:bCs/>
                <w:i/>
                <w:sz w:val="24"/>
                <w:szCs w:val="24"/>
              </w:rPr>
            </w:pPr>
          </w:p>
          <w:p w:rsidR="00DC7A03" w:rsidRPr="000E7730" w:rsidRDefault="00DC7A03" w:rsidP="00C66167">
            <w:pPr>
              <w:jc w:val="center"/>
              <w:rPr>
                <w:b/>
                <w:bCs/>
                <w:i/>
                <w:sz w:val="24"/>
                <w:szCs w:val="24"/>
              </w:rPr>
            </w:pPr>
          </w:p>
          <w:p w:rsidR="00DC7A03" w:rsidRPr="000E7730" w:rsidRDefault="00DC7A03" w:rsidP="00C66167">
            <w:pPr>
              <w:jc w:val="center"/>
              <w:rPr>
                <w:b/>
                <w:bCs/>
                <w:i/>
                <w:sz w:val="24"/>
                <w:szCs w:val="24"/>
              </w:rPr>
            </w:pPr>
          </w:p>
          <w:p w:rsidR="00DC7A03" w:rsidRPr="000E7730" w:rsidRDefault="00DC7A03" w:rsidP="00C66167">
            <w:pPr>
              <w:jc w:val="center"/>
              <w:rPr>
                <w:b/>
                <w:bCs/>
                <w:i/>
                <w:sz w:val="24"/>
                <w:szCs w:val="24"/>
              </w:rPr>
            </w:pPr>
            <w:r w:rsidRPr="000E7730">
              <w:rPr>
                <w:b/>
                <w:bCs/>
                <w:i/>
                <w:sz w:val="24"/>
                <w:szCs w:val="24"/>
              </w:rPr>
              <w:t>21.5</w:t>
            </w:r>
          </w:p>
          <w:p w:rsidR="00DC7A03" w:rsidRPr="000E7730" w:rsidRDefault="00DC7A03" w:rsidP="00C66167">
            <w:pPr>
              <w:jc w:val="center"/>
              <w:rPr>
                <w:b/>
                <w:bCs/>
                <w:i/>
                <w:sz w:val="24"/>
                <w:szCs w:val="24"/>
              </w:rPr>
            </w:pPr>
          </w:p>
          <w:p w:rsidR="00DC7A03" w:rsidRPr="000E7730" w:rsidRDefault="00DC7A03" w:rsidP="00C66167">
            <w:pPr>
              <w:jc w:val="center"/>
              <w:rPr>
                <w:bCs/>
                <w:i/>
                <w:sz w:val="24"/>
                <w:szCs w:val="24"/>
              </w:rPr>
            </w:pPr>
            <w:r w:rsidRPr="000E7730">
              <w:rPr>
                <w:b/>
                <w:bCs/>
                <w:i/>
                <w:sz w:val="24"/>
                <w:szCs w:val="24"/>
              </w:rPr>
              <w:t>4.4</w:t>
            </w:r>
          </w:p>
        </w:tc>
        <w:tc>
          <w:tcPr>
            <w:tcW w:w="1600" w:type="dxa"/>
            <w:gridSpan w:val="2"/>
            <w:tcBorders>
              <w:top w:val="single" w:sz="4" w:space="0" w:color="auto"/>
              <w:left w:val="nil"/>
              <w:bottom w:val="single" w:sz="4" w:space="0" w:color="auto"/>
              <w:right w:val="single" w:sz="4" w:space="0" w:color="auto"/>
            </w:tcBorders>
            <w:vAlign w:val="center"/>
          </w:tcPr>
          <w:p w:rsidR="00DC7A03" w:rsidRPr="000E7730" w:rsidRDefault="00DC7A03" w:rsidP="00C66167">
            <w:pPr>
              <w:jc w:val="center"/>
              <w:rPr>
                <w:b/>
                <w:bCs/>
                <w:i/>
                <w:sz w:val="24"/>
                <w:szCs w:val="24"/>
              </w:rPr>
            </w:pPr>
            <w:r w:rsidRPr="000E7730">
              <w:rPr>
                <w:b/>
                <w:bCs/>
                <w:i/>
                <w:sz w:val="24"/>
                <w:szCs w:val="24"/>
              </w:rPr>
              <w:t>66.2</w:t>
            </w:r>
          </w:p>
          <w:p w:rsidR="00DC7A03" w:rsidRPr="000E7730" w:rsidRDefault="00DC7A03" w:rsidP="00C66167">
            <w:pPr>
              <w:jc w:val="center"/>
              <w:rPr>
                <w:b/>
                <w:bCs/>
                <w:i/>
                <w:sz w:val="24"/>
                <w:szCs w:val="24"/>
              </w:rPr>
            </w:pPr>
          </w:p>
          <w:p w:rsidR="00DC7A03" w:rsidRDefault="00DC7A03" w:rsidP="00C66167">
            <w:pPr>
              <w:jc w:val="center"/>
              <w:rPr>
                <w:b/>
                <w:bCs/>
                <w:i/>
                <w:sz w:val="24"/>
                <w:szCs w:val="24"/>
              </w:rPr>
            </w:pPr>
          </w:p>
          <w:p w:rsidR="00DC7A03" w:rsidRPr="000E7730" w:rsidRDefault="00DC7A03" w:rsidP="00C66167">
            <w:pPr>
              <w:jc w:val="center"/>
              <w:rPr>
                <w:b/>
                <w:bCs/>
                <w:i/>
                <w:sz w:val="24"/>
                <w:szCs w:val="24"/>
              </w:rPr>
            </w:pPr>
          </w:p>
          <w:p w:rsidR="00DC7A03" w:rsidRPr="000E7730" w:rsidRDefault="00DC7A03" w:rsidP="00DC7A03">
            <w:pPr>
              <w:rPr>
                <w:b/>
                <w:bCs/>
                <w:i/>
                <w:sz w:val="24"/>
                <w:szCs w:val="24"/>
              </w:rPr>
            </w:pPr>
            <w:r>
              <w:rPr>
                <w:b/>
                <w:bCs/>
                <w:i/>
                <w:sz w:val="24"/>
                <w:szCs w:val="24"/>
                <w:lang w:val="uk-UA"/>
              </w:rPr>
              <w:t xml:space="preserve">       </w:t>
            </w:r>
            <w:r w:rsidRPr="000E7730">
              <w:rPr>
                <w:b/>
                <w:bCs/>
                <w:i/>
                <w:sz w:val="24"/>
                <w:szCs w:val="24"/>
              </w:rPr>
              <w:t>7.8</w:t>
            </w:r>
          </w:p>
          <w:p w:rsidR="00DC7A03" w:rsidRDefault="00DC7A03" w:rsidP="00C66167">
            <w:pPr>
              <w:jc w:val="center"/>
              <w:rPr>
                <w:b/>
                <w:bCs/>
                <w:i/>
                <w:sz w:val="24"/>
                <w:szCs w:val="24"/>
              </w:rPr>
            </w:pPr>
          </w:p>
          <w:p w:rsidR="00DC7A03" w:rsidRPr="00DC7A03" w:rsidRDefault="00DC7A03" w:rsidP="00DC7A03">
            <w:pPr>
              <w:rPr>
                <w:b/>
                <w:bCs/>
                <w:i/>
                <w:sz w:val="24"/>
                <w:szCs w:val="24"/>
                <w:lang w:val="uk-UA"/>
              </w:rPr>
            </w:pPr>
          </w:p>
          <w:p w:rsidR="00DC7A03" w:rsidRPr="000E7730" w:rsidRDefault="00DC7A03" w:rsidP="00C66167">
            <w:pPr>
              <w:jc w:val="center"/>
              <w:rPr>
                <w:b/>
                <w:bCs/>
                <w:i/>
                <w:sz w:val="24"/>
                <w:szCs w:val="24"/>
              </w:rPr>
            </w:pPr>
            <w:r w:rsidRPr="000E7730">
              <w:rPr>
                <w:b/>
                <w:bCs/>
                <w:i/>
                <w:sz w:val="24"/>
                <w:szCs w:val="24"/>
              </w:rPr>
              <w:t>14.5</w:t>
            </w:r>
          </w:p>
          <w:p w:rsidR="00DC7A03" w:rsidRPr="00DC7A03" w:rsidRDefault="00DC7A03" w:rsidP="00DC7A03">
            <w:pPr>
              <w:rPr>
                <w:b/>
                <w:bCs/>
                <w:i/>
                <w:sz w:val="24"/>
                <w:szCs w:val="24"/>
                <w:lang w:val="uk-UA"/>
              </w:rPr>
            </w:pPr>
          </w:p>
          <w:p w:rsidR="00DC7A03" w:rsidRPr="000E7730" w:rsidRDefault="00DC7A03" w:rsidP="00C66167">
            <w:pPr>
              <w:jc w:val="center"/>
              <w:rPr>
                <w:b/>
                <w:bCs/>
                <w:i/>
                <w:sz w:val="24"/>
                <w:szCs w:val="24"/>
              </w:rPr>
            </w:pPr>
          </w:p>
          <w:p w:rsidR="00DC7A03" w:rsidRPr="000E7730" w:rsidRDefault="00DC7A03" w:rsidP="00C66167">
            <w:pPr>
              <w:jc w:val="center"/>
              <w:rPr>
                <w:b/>
                <w:bCs/>
                <w:i/>
                <w:sz w:val="24"/>
                <w:szCs w:val="24"/>
              </w:rPr>
            </w:pPr>
            <w:r w:rsidRPr="000E7730">
              <w:rPr>
                <w:b/>
                <w:bCs/>
                <w:i/>
                <w:sz w:val="24"/>
                <w:szCs w:val="24"/>
              </w:rPr>
              <w:t>18.0</w:t>
            </w:r>
          </w:p>
          <w:p w:rsidR="00DC7A03" w:rsidRPr="000E7730" w:rsidRDefault="00DC7A03" w:rsidP="00C66167">
            <w:pPr>
              <w:jc w:val="center"/>
              <w:rPr>
                <w:b/>
                <w:bCs/>
                <w:i/>
                <w:sz w:val="24"/>
                <w:szCs w:val="24"/>
              </w:rPr>
            </w:pPr>
          </w:p>
          <w:p w:rsidR="00DC7A03" w:rsidRPr="000E7730" w:rsidRDefault="00DC7A03" w:rsidP="00C66167">
            <w:pPr>
              <w:jc w:val="center"/>
              <w:rPr>
                <w:b/>
                <w:bCs/>
                <w:i/>
                <w:sz w:val="24"/>
                <w:szCs w:val="24"/>
              </w:rPr>
            </w:pPr>
          </w:p>
          <w:p w:rsidR="00DC7A03" w:rsidRPr="000E7730" w:rsidRDefault="00DC7A03" w:rsidP="00C66167">
            <w:pPr>
              <w:jc w:val="center"/>
              <w:rPr>
                <w:b/>
                <w:bCs/>
                <w:i/>
                <w:sz w:val="24"/>
                <w:szCs w:val="24"/>
              </w:rPr>
            </w:pPr>
          </w:p>
          <w:p w:rsidR="00DC7A03" w:rsidRPr="000E7730" w:rsidRDefault="00DC7A03" w:rsidP="00C66167">
            <w:pPr>
              <w:jc w:val="center"/>
              <w:rPr>
                <w:b/>
                <w:bCs/>
                <w:i/>
                <w:sz w:val="24"/>
                <w:szCs w:val="24"/>
              </w:rPr>
            </w:pPr>
            <w:r w:rsidRPr="000E7730">
              <w:rPr>
                <w:b/>
                <w:bCs/>
                <w:i/>
                <w:sz w:val="24"/>
                <w:szCs w:val="24"/>
              </w:rPr>
              <w:t>21.5</w:t>
            </w:r>
          </w:p>
          <w:p w:rsidR="00DC7A03" w:rsidRPr="000E7730" w:rsidRDefault="00DC7A03" w:rsidP="00C66167">
            <w:pPr>
              <w:jc w:val="center"/>
              <w:rPr>
                <w:b/>
                <w:bCs/>
                <w:i/>
                <w:sz w:val="24"/>
                <w:szCs w:val="24"/>
              </w:rPr>
            </w:pPr>
          </w:p>
          <w:p w:rsidR="00DC7A03" w:rsidRPr="000E7730" w:rsidRDefault="00DC7A03" w:rsidP="00C66167">
            <w:pPr>
              <w:jc w:val="center"/>
              <w:rPr>
                <w:bCs/>
                <w:i/>
                <w:sz w:val="24"/>
                <w:szCs w:val="24"/>
              </w:rPr>
            </w:pPr>
            <w:r w:rsidRPr="000E7730">
              <w:rPr>
                <w:b/>
                <w:bCs/>
                <w:i/>
                <w:sz w:val="24"/>
                <w:szCs w:val="24"/>
              </w:rPr>
              <w:t>4.4</w:t>
            </w:r>
          </w:p>
        </w:tc>
      </w:tr>
      <w:tr w:rsidR="00DC7A03" w:rsidRPr="000E7730" w:rsidTr="00C66167">
        <w:trPr>
          <w:gridAfter w:val="1"/>
          <w:wAfter w:w="6" w:type="dxa"/>
          <w:trHeight w:val="313"/>
        </w:trPr>
        <w:tc>
          <w:tcPr>
            <w:tcW w:w="2294" w:type="dxa"/>
            <w:tcBorders>
              <w:top w:val="single" w:sz="4" w:space="0" w:color="auto"/>
              <w:left w:val="single" w:sz="4" w:space="0" w:color="auto"/>
              <w:bottom w:val="single" w:sz="4" w:space="0" w:color="auto"/>
              <w:right w:val="single" w:sz="4" w:space="0" w:color="auto"/>
            </w:tcBorders>
          </w:tcPr>
          <w:p w:rsidR="00DC7A03" w:rsidRPr="000E7730" w:rsidRDefault="00DC7A03" w:rsidP="00C66167">
            <w:pPr>
              <w:rPr>
                <w:b/>
                <w:bCs/>
                <w:i/>
                <w:sz w:val="24"/>
                <w:szCs w:val="24"/>
              </w:rPr>
            </w:pPr>
            <w:r w:rsidRPr="000E7730">
              <w:rPr>
                <w:b/>
                <w:bCs/>
                <w:i/>
                <w:sz w:val="24"/>
                <w:szCs w:val="24"/>
              </w:rPr>
              <w:t>Аварійні ліфти</w:t>
            </w:r>
          </w:p>
        </w:tc>
        <w:tc>
          <w:tcPr>
            <w:tcW w:w="1746" w:type="dxa"/>
            <w:tcBorders>
              <w:top w:val="single" w:sz="4" w:space="0" w:color="auto"/>
              <w:left w:val="nil"/>
              <w:bottom w:val="single" w:sz="4" w:space="0" w:color="auto"/>
              <w:right w:val="single" w:sz="4" w:space="0" w:color="auto"/>
            </w:tcBorders>
          </w:tcPr>
          <w:p w:rsidR="00DC7A03" w:rsidRPr="000E7730" w:rsidRDefault="00DC7A03" w:rsidP="00C66167">
            <w:pPr>
              <w:rPr>
                <w:b/>
                <w:bCs/>
                <w:i/>
                <w:color w:val="000000"/>
                <w:sz w:val="24"/>
                <w:szCs w:val="24"/>
              </w:rPr>
            </w:pPr>
            <w:r w:rsidRPr="000E7730">
              <w:rPr>
                <w:b/>
                <w:bCs/>
                <w:i/>
              </w:rPr>
              <w:t>Капремонт</w:t>
            </w:r>
          </w:p>
        </w:tc>
        <w:tc>
          <w:tcPr>
            <w:tcW w:w="1600"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b/>
                <w:bCs/>
                <w:i/>
                <w:sz w:val="24"/>
                <w:szCs w:val="24"/>
              </w:rPr>
            </w:pPr>
            <w:r w:rsidRPr="000E7730">
              <w:rPr>
                <w:b/>
                <w:bCs/>
                <w:i/>
                <w:sz w:val="24"/>
                <w:szCs w:val="24"/>
              </w:rPr>
              <w:t>2018р.</w:t>
            </w:r>
          </w:p>
        </w:tc>
        <w:tc>
          <w:tcPr>
            <w:tcW w:w="1891"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bCs/>
                <w:i/>
                <w:sz w:val="24"/>
                <w:szCs w:val="24"/>
              </w:rPr>
            </w:pPr>
            <w:r w:rsidRPr="000E7730">
              <w:rPr>
                <w:bCs/>
                <w:i/>
                <w:sz w:val="24"/>
                <w:szCs w:val="24"/>
              </w:rPr>
              <w:t>200.0</w:t>
            </w:r>
          </w:p>
        </w:tc>
        <w:tc>
          <w:tcPr>
            <w:tcW w:w="1594"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i/>
                <w:sz w:val="24"/>
                <w:szCs w:val="24"/>
              </w:rPr>
            </w:pPr>
            <w:r w:rsidRPr="000E7730">
              <w:rPr>
                <w:i/>
                <w:sz w:val="24"/>
                <w:szCs w:val="24"/>
              </w:rPr>
              <w:t>200,0</w:t>
            </w:r>
          </w:p>
        </w:tc>
      </w:tr>
      <w:tr w:rsidR="00DC7A03" w:rsidRPr="000E7730" w:rsidTr="00C66167">
        <w:trPr>
          <w:gridAfter w:val="1"/>
          <w:wAfter w:w="6" w:type="dxa"/>
          <w:trHeight w:val="313"/>
        </w:trPr>
        <w:tc>
          <w:tcPr>
            <w:tcW w:w="2294" w:type="dxa"/>
            <w:tcBorders>
              <w:top w:val="single" w:sz="4" w:space="0" w:color="auto"/>
              <w:left w:val="single" w:sz="4" w:space="0" w:color="auto"/>
              <w:bottom w:val="single" w:sz="4" w:space="0" w:color="auto"/>
              <w:right w:val="single" w:sz="4" w:space="0" w:color="auto"/>
            </w:tcBorders>
          </w:tcPr>
          <w:p w:rsidR="00DC7A03" w:rsidRPr="000E7730" w:rsidRDefault="00DC7A03" w:rsidP="00C66167">
            <w:pPr>
              <w:rPr>
                <w:b/>
                <w:bCs/>
                <w:i/>
                <w:sz w:val="24"/>
                <w:szCs w:val="24"/>
              </w:rPr>
            </w:pPr>
            <w:r w:rsidRPr="000E7730">
              <w:rPr>
                <w:b/>
                <w:bCs/>
                <w:i/>
                <w:sz w:val="24"/>
                <w:szCs w:val="24"/>
              </w:rPr>
              <w:t>Аварійні ліфти</w:t>
            </w:r>
          </w:p>
        </w:tc>
        <w:tc>
          <w:tcPr>
            <w:tcW w:w="1746" w:type="dxa"/>
            <w:tcBorders>
              <w:top w:val="single" w:sz="4" w:space="0" w:color="auto"/>
              <w:left w:val="nil"/>
              <w:bottom w:val="single" w:sz="4" w:space="0" w:color="auto"/>
              <w:right w:val="single" w:sz="4" w:space="0" w:color="auto"/>
            </w:tcBorders>
          </w:tcPr>
          <w:p w:rsidR="00DC7A03" w:rsidRPr="000E7730" w:rsidRDefault="00DC7A03" w:rsidP="00C66167">
            <w:pPr>
              <w:rPr>
                <w:b/>
                <w:bCs/>
                <w:i/>
                <w:color w:val="000000"/>
                <w:sz w:val="24"/>
                <w:szCs w:val="24"/>
              </w:rPr>
            </w:pPr>
            <w:r w:rsidRPr="000E7730">
              <w:rPr>
                <w:b/>
                <w:bCs/>
                <w:i/>
              </w:rPr>
              <w:t>Капремонт</w:t>
            </w:r>
          </w:p>
        </w:tc>
        <w:tc>
          <w:tcPr>
            <w:tcW w:w="1600"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b/>
                <w:bCs/>
                <w:i/>
                <w:sz w:val="24"/>
                <w:szCs w:val="24"/>
              </w:rPr>
            </w:pPr>
            <w:r w:rsidRPr="000E7730">
              <w:rPr>
                <w:b/>
                <w:bCs/>
                <w:i/>
                <w:sz w:val="24"/>
                <w:szCs w:val="24"/>
              </w:rPr>
              <w:t>2019р.</w:t>
            </w:r>
          </w:p>
        </w:tc>
        <w:tc>
          <w:tcPr>
            <w:tcW w:w="1891"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bCs/>
                <w:i/>
                <w:sz w:val="24"/>
                <w:szCs w:val="24"/>
              </w:rPr>
            </w:pPr>
            <w:r w:rsidRPr="000E7730">
              <w:rPr>
                <w:bCs/>
                <w:i/>
                <w:sz w:val="24"/>
                <w:szCs w:val="24"/>
              </w:rPr>
              <w:t>200.0</w:t>
            </w:r>
          </w:p>
        </w:tc>
        <w:tc>
          <w:tcPr>
            <w:tcW w:w="1594"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i/>
                <w:sz w:val="24"/>
                <w:szCs w:val="24"/>
              </w:rPr>
            </w:pPr>
            <w:r w:rsidRPr="000E7730">
              <w:rPr>
                <w:i/>
                <w:sz w:val="24"/>
                <w:szCs w:val="24"/>
              </w:rPr>
              <w:t>200,0</w:t>
            </w:r>
          </w:p>
        </w:tc>
      </w:tr>
      <w:tr w:rsidR="00DC7A03" w:rsidRPr="000E7730" w:rsidTr="00C66167">
        <w:trPr>
          <w:gridAfter w:val="1"/>
          <w:wAfter w:w="6" w:type="dxa"/>
          <w:trHeight w:val="313"/>
        </w:trPr>
        <w:tc>
          <w:tcPr>
            <w:tcW w:w="2294" w:type="dxa"/>
            <w:tcBorders>
              <w:top w:val="single" w:sz="4" w:space="0" w:color="auto"/>
              <w:left w:val="single" w:sz="4" w:space="0" w:color="auto"/>
              <w:bottom w:val="single" w:sz="4" w:space="0" w:color="auto"/>
              <w:right w:val="single" w:sz="4" w:space="0" w:color="auto"/>
            </w:tcBorders>
          </w:tcPr>
          <w:p w:rsidR="00DC7A03" w:rsidRPr="000E7730" w:rsidRDefault="00DC7A03" w:rsidP="00C66167">
            <w:pPr>
              <w:rPr>
                <w:b/>
                <w:bCs/>
                <w:i/>
                <w:sz w:val="24"/>
                <w:szCs w:val="24"/>
              </w:rPr>
            </w:pPr>
            <w:r w:rsidRPr="000E7730">
              <w:rPr>
                <w:b/>
                <w:bCs/>
                <w:i/>
                <w:sz w:val="24"/>
                <w:szCs w:val="24"/>
              </w:rPr>
              <w:t>Разом:</w:t>
            </w:r>
          </w:p>
        </w:tc>
        <w:tc>
          <w:tcPr>
            <w:tcW w:w="1746" w:type="dxa"/>
            <w:tcBorders>
              <w:top w:val="single" w:sz="4" w:space="0" w:color="auto"/>
              <w:left w:val="nil"/>
              <w:bottom w:val="single" w:sz="4" w:space="0" w:color="auto"/>
              <w:right w:val="single" w:sz="4" w:space="0" w:color="auto"/>
            </w:tcBorders>
          </w:tcPr>
          <w:p w:rsidR="00DC7A03" w:rsidRPr="000E7730" w:rsidRDefault="00DC7A03" w:rsidP="00C66167">
            <w:pPr>
              <w:rPr>
                <w:b/>
                <w:bCs/>
                <w:i/>
              </w:rPr>
            </w:pPr>
          </w:p>
        </w:tc>
        <w:tc>
          <w:tcPr>
            <w:tcW w:w="1600"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b/>
                <w:bCs/>
                <w:i/>
                <w:sz w:val="24"/>
                <w:szCs w:val="24"/>
              </w:rPr>
            </w:pPr>
          </w:p>
        </w:tc>
        <w:tc>
          <w:tcPr>
            <w:tcW w:w="1891"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bCs/>
                <w:i/>
                <w:sz w:val="24"/>
                <w:szCs w:val="24"/>
              </w:rPr>
            </w:pPr>
            <w:r w:rsidRPr="000E7730">
              <w:rPr>
                <w:bCs/>
                <w:i/>
                <w:sz w:val="24"/>
                <w:szCs w:val="24"/>
              </w:rPr>
              <w:t>600.0</w:t>
            </w:r>
          </w:p>
        </w:tc>
        <w:tc>
          <w:tcPr>
            <w:tcW w:w="1594" w:type="dxa"/>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jc w:val="center"/>
              <w:rPr>
                <w:i/>
                <w:sz w:val="24"/>
                <w:szCs w:val="24"/>
              </w:rPr>
            </w:pPr>
            <w:r w:rsidRPr="000E7730">
              <w:rPr>
                <w:i/>
                <w:sz w:val="24"/>
                <w:szCs w:val="24"/>
              </w:rPr>
              <w:t>600.0</w:t>
            </w:r>
          </w:p>
        </w:tc>
      </w:tr>
      <w:tr w:rsidR="00DC7A03" w:rsidRPr="000E7730" w:rsidTr="00C66167">
        <w:trPr>
          <w:gridAfter w:val="1"/>
          <w:wAfter w:w="6" w:type="dxa"/>
          <w:trHeight w:val="313"/>
        </w:trPr>
        <w:tc>
          <w:tcPr>
            <w:tcW w:w="9125" w:type="dxa"/>
            <w:gridSpan w:val="5"/>
            <w:tcBorders>
              <w:top w:val="single" w:sz="4" w:space="0" w:color="auto"/>
              <w:left w:val="single" w:sz="4" w:space="0" w:color="auto"/>
              <w:bottom w:val="single" w:sz="4" w:space="0" w:color="auto"/>
              <w:right w:val="single" w:sz="4" w:space="0" w:color="auto"/>
            </w:tcBorders>
            <w:vAlign w:val="center"/>
          </w:tcPr>
          <w:p w:rsidR="00DC7A03" w:rsidRPr="000E7730" w:rsidRDefault="00DC7A03" w:rsidP="00C66167">
            <w:pPr>
              <w:rPr>
                <w:i/>
                <w:sz w:val="24"/>
                <w:szCs w:val="24"/>
              </w:rPr>
            </w:pPr>
            <w:r w:rsidRPr="000E7730">
              <w:rPr>
                <w:sz w:val="24"/>
                <w:szCs w:val="24"/>
              </w:rPr>
              <w:t>Отримувач коштів - КП «Розділжитлосервіс»</w:t>
            </w:r>
          </w:p>
        </w:tc>
      </w:tr>
    </w:tbl>
    <w:p w:rsidR="00C66167" w:rsidRDefault="00C66167" w:rsidP="00DC7A03">
      <w:pPr>
        <w:jc w:val="both"/>
        <w:rPr>
          <w:sz w:val="24"/>
          <w:szCs w:val="24"/>
          <w:lang w:val="uk-UA"/>
        </w:rPr>
      </w:pPr>
    </w:p>
    <w:p w:rsidR="00DC7A03" w:rsidRPr="00DC7A03" w:rsidRDefault="00DC7A03" w:rsidP="00DC7A03">
      <w:pPr>
        <w:jc w:val="both"/>
        <w:rPr>
          <w:sz w:val="24"/>
          <w:szCs w:val="24"/>
          <w:lang w:val="uk-UA"/>
        </w:rPr>
      </w:pPr>
      <w:r w:rsidRPr="00DC7A03">
        <w:rPr>
          <w:sz w:val="24"/>
          <w:szCs w:val="24"/>
          <w:lang w:val="uk-UA"/>
        </w:rPr>
        <w:t>Керуючий справами виконкому</w:t>
      </w:r>
      <w:r w:rsidRPr="00DC7A03">
        <w:rPr>
          <w:sz w:val="24"/>
          <w:szCs w:val="24"/>
          <w:lang w:val="uk-UA"/>
        </w:rPr>
        <w:tab/>
      </w:r>
      <w:r w:rsidRPr="00DC7A03">
        <w:rPr>
          <w:sz w:val="24"/>
          <w:szCs w:val="24"/>
          <w:lang w:val="uk-UA"/>
        </w:rPr>
        <w:tab/>
      </w:r>
      <w:r w:rsidRPr="00DC7A03">
        <w:rPr>
          <w:sz w:val="24"/>
          <w:szCs w:val="24"/>
          <w:lang w:val="uk-UA"/>
        </w:rPr>
        <w:tab/>
      </w:r>
      <w:r w:rsidRPr="00DC7A03">
        <w:rPr>
          <w:sz w:val="24"/>
          <w:szCs w:val="24"/>
          <w:lang w:val="uk-UA"/>
        </w:rPr>
        <w:tab/>
      </w:r>
      <w:r w:rsidRPr="00DC7A03">
        <w:rPr>
          <w:sz w:val="24"/>
          <w:szCs w:val="24"/>
          <w:lang w:val="uk-UA"/>
        </w:rPr>
        <w:tab/>
      </w:r>
      <w:r w:rsidRPr="00DC7A03">
        <w:rPr>
          <w:sz w:val="24"/>
          <w:szCs w:val="24"/>
          <w:lang w:val="uk-UA"/>
        </w:rPr>
        <w:tab/>
        <w:t>А.В.Мельніков</w:t>
      </w:r>
    </w:p>
    <w:p w:rsidR="00DC7A03" w:rsidRPr="000E7730" w:rsidRDefault="00DC7A03" w:rsidP="00DC7A03">
      <w:pPr>
        <w:jc w:val="right"/>
        <w:rPr>
          <w:b/>
          <w:i/>
        </w:rPr>
      </w:pPr>
    </w:p>
    <w:p w:rsidR="00D32DE5" w:rsidRPr="00BA348A" w:rsidRDefault="00D32DE5" w:rsidP="00D32DE5">
      <w:pPr>
        <w:rPr>
          <w:sz w:val="24"/>
          <w:szCs w:val="24"/>
          <w:lang w:val="uk-UA"/>
        </w:rPr>
      </w:pPr>
    </w:p>
    <w:p w:rsidR="00FA114E" w:rsidRDefault="00FA114E"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C66167" w:rsidRDefault="00C66167" w:rsidP="00FA114E">
      <w:pPr>
        <w:ind w:firstLine="708"/>
        <w:jc w:val="both"/>
        <w:rPr>
          <w:sz w:val="24"/>
          <w:szCs w:val="24"/>
          <w:lang w:val="uk-UA"/>
        </w:rPr>
      </w:pPr>
    </w:p>
    <w:p w:rsidR="002D6D8F" w:rsidRDefault="002D6D8F" w:rsidP="006B0C71">
      <w:pPr>
        <w:jc w:val="both"/>
        <w:rPr>
          <w:sz w:val="24"/>
          <w:szCs w:val="24"/>
          <w:lang w:val="uk-UA"/>
        </w:rPr>
      </w:pPr>
    </w:p>
    <w:p w:rsidR="006B0C71" w:rsidRPr="00654EDC" w:rsidRDefault="006B0C71" w:rsidP="006B0C71">
      <w:pPr>
        <w:jc w:val="center"/>
        <w:rPr>
          <w:sz w:val="24"/>
          <w:szCs w:val="24"/>
        </w:rPr>
      </w:pPr>
      <w:r>
        <w:rPr>
          <w:noProof/>
          <w:sz w:val="24"/>
          <w:szCs w:val="24"/>
        </w:rPr>
        <w:drawing>
          <wp:inline distT="0" distB="0" distL="0" distR="0">
            <wp:extent cx="1143000" cy="60261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B0C71" w:rsidRPr="00654EDC" w:rsidRDefault="006B0C71" w:rsidP="006B0C71">
      <w:pPr>
        <w:jc w:val="center"/>
        <w:rPr>
          <w:b/>
          <w:sz w:val="24"/>
          <w:szCs w:val="24"/>
        </w:rPr>
      </w:pPr>
      <w:r w:rsidRPr="00654EDC">
        <w:rPr>
          <w:b/>
          <w:sz w:val="24"/>
          <w:szCs w:val="24"/>
        </w:rPr>
        <w:t>НОВОРОЗДІЛЬСЬКА  МІСЬКА  РАДА</w:t>
      </w:r>
    </w:p>
    <w:p w:rsidR="006B0C71" w:rsidRPr="00654EDC" w:rsidRDefault="006B0C71" w:rsidP="006B0C71">
      <w:pPr>
        <w:jc w:val="center"/>
        <w:rPr>
          <w:b/>
          <w:sz w:val="24"/>
          <w:szCs w:val="24"/>
        </w:rPr>
      </w:pPr>
      <w:r w:rsidRPr="00654EDC">
        <w:rPr>
          <w:b/>
          <w:sz w:val="24"/>
          <w:szCs w:val="24"/>
        </w:rPr>
        <w:t>ЛЬВІВСЬКОЇ  ОБЛАСТІ</w:t>
      </w:r>
    </w:p>
    <w:p w:rsidR="006B0C71" w:rsidRPr="00654EDC" w:rsidRDefault="006B0C71" w:rsidP="006B0C71">
      <w:pPr>
        <w:jc w:val="center"/>
        <w:rPr>
          <w:b/>
          <w:sz w:val="24"/>
          <w:szCs w:val="24"/>
        </w:rPr>
      </w:pPr>
      <w:r w:rsidRPr="00654EDC">
        <w:rPr>
          <w:b/>
          <w:sz w:val="24"/>
          <w:szCs w:val="24"/>
        </w:rPr>
        <w:t>ВИКОНАВЧИЙ  КОМІТЕТ</w:t>
      </w:r>
    </w:p>
    <w:p w:rsidR="006B0C71" w:rsidRPr="00654EDC" w:rsidRDefault="006B0C71" w:rsidP="006B0C7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B07C0D" w:rsidRPr="002D6D8F" w:rsidRDefault="006B0C71" w:rsidP="00FA114E">
      <w:pPr>
        <w:ind w:firstLine="708"/>
        <w:jc w:val="both"/>
        <w:rPr>
          <w:sz w:val="24"/>
          <w:szCs w:val="24"/>
          <w:lang w:val="uk-UA"/>
        </w:rPr>
      </w:pPr>
      <w:r>
        <w:rPr>
          <w:sz w:val="24"/>
          <w:szCs w:val="24"/>
          <w:lang w:val="uk-UA"/>
        </w:rPr>
        <w:t xml:space="preserve"> </w:t>
      </w:r>
    </w:p>
    <w:p w:rsidR="00FA114E" w:rsidRPr="002D6D8F" w:rsidRDefault="006B0C71" w:rsidP="00FA114E">
      <w:pPr>
        <w:ind w:left="4956" w:firstLine="708"/>
        <w:jc w:val="both"/>
        <w:rPr>
          <w:b/>
          <w:sz w:val="24"/>
          <w:szCs w:val="24"/>
          <w:lang w:val="uk-UA"/>
        </w:rPr>
      </w:pPr>
      <w:r>
        <w:rPr>
          <w:b/>
          <w:sz w:val="24"/>
          <w:szCs w:val="24"/>
          <w:lang w:val="uk-UA"/>
        </w:rPr>
        <w:t xml:space="preserve">    </w:t>
      </w:r>
      <w:r w:rsidR="002D6D8F" w:rsidRPr="002D6D8F">
        <w:rPr>
          <w:b/>
          <w:sz w:val="24"/>
          <w:szCs w:val="24"/>
          <w:lang w:val="uk-UA"/>
        </w:rPr>
        <w:t>348</w:t>
      </w:r>
    </w:p>
    <w:p w:rsidR="00FA114E" w:rsidRPr="00BA348A" w:rsidRDefault="00FA114E" w:rsidP="00FA114E">
      <w:pPr>
        <w:tabs>
          <w:tab w:val="left" w:pos="6630"/>
        </w:tabs>
        <w:jc w:val="both"/>
        <w:rPr>
          <w:sz w:val="24"/>
          <w:szCs w:val="24"/>
          <w:lang w:val="uk-UA"/>
        </w:rPr>
      </w:pPr>
      <w:r w:rsidRPr="00BA348A">
        <w:rPr>
          <w:sz w:val="24"/>
          <w:szCs w:val="24"/>
          <w:lang w:val="uk-UA"/>
        </w:rPr>
        <w:tab/>
      </w:r>
    </w:p>
    <w:p w:rsidR="00C66167" w:rsidRDefault="00C66167" w:rsidP="00FA114E">
      <w:pPr>
        <w:jc w:val="both"/>
        <w:rPr>
          <w:sz w:val="24"/>
          <w:szCs w:val="24"/>
          <w:lang w:val="uk-UA"/>
        </w:rPr>
      </w:pPr>
    </w:p>
    <w:p w:rsidR="00FA114E" w:rsidRPr="00BA348A" w:rsidRDefault="00897FA5" w:rsidP="00FA114E">
      <w:pPr>
        <w:jc w:val="both"/>
        <w:rPr>
          <w:sz w:val="24"/>
          <w:szCs w:val="24"/>
          <w:lang w:val="uk-UA"/>
        </w:rPr>
      </w:pPr>
      <w:r>
        <w:rPr>
          <w:sz w:val="24"/>
          <w:szCs w:val="24"/>
          <w:lang w:val="uk-UA"/>
        </w:rPr>
        <w:t>14 грудня</w:t>
      </w:r>
      <w:r w:rsidR="00FA114E" w:rsidRPr="00BA348A">
        <w:rPr>
          <w:sz w:val="24"/>
          <w:szCs w:val="24"/>
          <w:lang w:val="uk-UA"/>
        </w:rPr>
        <w:t xml:space="preserve"> 2017 року</w:t>
      </w:r>
    </w:p>
    <w:p w:rsidR="00BA348A" w:rsidRPr="00BA348A" w:rsidRDefault="00BA348A" w:rsidP="00FA114E">
      <w:pPr>
        <w:jc w:val="both"/>
        <w:rPr>
          <w:sz w:val="24"/>
          <w:szCs w:val="24"/>
          <w:lang w:val="uk-UA"/>
        </w:rPr>
      </w:pPr>
    </w:p>
    <w:p w:rsidR="00BA348A" w:rsidRPr="00BA348A" w:rsidRDefault="00BA348A" w:rsidP="00BA348A">
      <w:pPr>
        <w:rPr>
          <w:sz w:val="24"/>
          <w:szCs w:val="24"/>
        </w:rPr>
      </w:pPr>
      <w:r w:rsidRPr="00BA348A">
        <w:rPr>
          <w:sz w:val="24"/>
          <w:szCs w:val="24"/>
        </w:rPr>
        <w:t>Про погодження внесення змін</w:t>
      </w:r>
    </w:p>
    <w:p w:rsidR="00BA348A" w:rsidRPr="00BA348A" w:rsidRDefault="00BA348A" w:rsidP="00BA348A">
      <w:pPr>
        <w:rPr>
          <w:sz w:val="24"/>
          <w:szCs w:val="24"/>
        </w:rPr>
      </w:pPr>
      <w:r w:rsidRPr="00BA348A">
        <w:rPr>
          <w:sz w:val="24"/>
          <w:szCs w:val="24"/>
        </w:rPr>
        <w:t>до показників міського бюджету</w:t>
      </w:r>
    </w:p>
    <w:p w:rsidR="00BA348A" w:rsidRPr="00BA348A" w:rsidRDefault="00BA348A" w:rsidP="00BA348A">
      <w:pPr>
        <w:rPr>
          <w:sz w:val="24"/>
          <w:szCs w:val="24"/>
          <w:lang w:val="uk-UA"/>
        </w:rPr>
      </w:pPr>
      <w:r w:rsidRPr="00BA348A">
        <w:rPr>
          <w:sz w:val="24"/>
          <w:szCs w:val="24"/>
        </w:rPr>
        <w:t>на 2017 рік</w:t>
      </w:r>
    </w:p>
    <w:p w:rsidR="00BA348A" w:rsidRPr="00BA348A" w:rsidRDefault="00BA348A" w:rsidP="00BA348A">
      <w:pPr>
        <w:rPr>
          <w:b/>
          <w:sz w:val="24"/>
          <w:szCs w:val="24"/>
          <w:lang w:val="uk-UA"/>
        </w:rPr>
      </w:pPr>
    </w:p>
    <w:p w:rsidR="00BA348A" w:rsidRDefault="00BA348A" w:rsidP="00BA348A">
      <w:pPr>
        <w:rPr>
          <w:sz w:val="24"/>
          <w:szCs w:val="24"/>
          <w:lang w:val="uk-UA"/>
        </w:rPr>
      </w:pPr>
      <w:r w:rsidRPr="00BA348A">
        <w:rPr>
          <w:sz w:val="24"/>
          <w:szCs w:val="24"/>
        </w:rPr>
        <w:tab/>
        <w:t>Заслухавши інформацію начальника фінансового управління Ричагівського І.І. про необхідність внесення змін до показників міського бюджету м. Новий Розділ на 2017 рік,  взявши до уваги  листи управління соціального захисту від07.12.2017 р №260, виконавчого к</w:t>
      </w:r>
      <w:r w:rsidR="00C66167">
        <w:rPr>
          <w:sz w:val="24"/>
          <w:szCs w:val="24"/>
        </w:rPr>
        <w:t>омітету від  12.2017 р</w:t>
      </w:r>
      <w:r w:rsidR="00C66167">
        <w:rPr>
          <w:sz w:val="24"/>
          <w:szCs w:val="24"/>
          <w:lang w:val="uk-UA"/>
        </w:rPr>
        <w:t>.</w:t>
      </w:r>
      <w:r w:rsidRPr="00BA348A">
        <w:rPr>
          <w:sz w:val="24"/>
          <w:szCs w:val="24"/>
        </w:rPr>
        <w:t xml:space="preserve">,  відділу освіти від  30.11.2017 р № 415   відповідно  до ст..78 Бюджетного Кодексу України ст..28 Закону України «Про місцеве самоврядування в Україні» виконавчий комітет Новороздільської міської ради   </w:t>
      </w:r>
    </w:p>
    <w:p w:rsidR="00BA348A" w:rsidRDefault="00BA348A" w:rsidP="00BA348A">
      <w:pPr>
        <w:rPr>
          <w:sz w:val="24"/>
          <w:szCs w:val="24"/>
          <w:lang w:val="uk-UA"/>
        </w:rPr>
      </w:pPr>
    </w:p>
    <w:p w:rsidR="00BA348A" w:rsidRPr="00BA348A" w:rsidRDefault="00BA348A" w:rsidP="00BA348A">
      <w:pPr>
        <w:rPr>
          <w:sz w:val="24"/>
          <w:szCs w:val="24"/>
          <w:lang w:val="uk-UA"/>
        </w:rPr>
      </w:pPr>
      <w:r w:rsidRPr="00BA348A">
        <w:rPr>
          <w:sz w:val="24"/>
          <w:szCs w:val="24"/>
        </w:rPr>
        <w:t>В И Р І Ш И В:</w:t>
      </w:r>
    </w:p>
    <w:p w:rsidR="00BA348A" w:rsidRPr="00BA348A" w:rsidRDefault="00BA348A" w:rsidP="00BA348A">
      <w:pPr>
        <w:jc w:val="both"/>
        <w:rPr>
          <w:sz w:val="24"/>
          <w:szCs w:val="24"/>
        </w:rPr>
      </w:pPr>
      <w:r w:rsidRPr="00BA348A">
        <w:rPr>
          <w:sz w:val="24"/>
          <w:szCs w:val="24"/>
        </w:rPr>
        <w:tab/>
      </w:r>
    </w:p>
    <w:p w:rsidR="00BA348A" w:rsidRDefault="00BA348A" w:rsidP="001C474C">
      <w:pPr>
        <w:ind w:firstLine="567"/>
        <w:jc w:val="both"/>
        <w:rPr>
          <w:sz w:val="24"/>
          <w:szCs w:val="24"/>
          <w:lang w:val="uk-UA"/>
        </w:rPr>
      </w:pPr>
      <w:r w:rsidRPr="00BA348A">
        <w:rPr>
          <w:sz w:val="24"/>
          <w:szCs w:val="24"/>
        </w:rPr>
        <w:t>1. Погодити внесення змін до показників міського бюджету в ме</w:t>
      </w:r>
      <w:r w:rsidR="001C474C">
        <w:rPr>
          <w:sz w:val="24"/>
          <w:szCs w:val="24"/>
        </w:rPr>
        <w:t>жах затверджених</w:t>
      </w:r>
      <w:r w:rsidR="001C474C">
        <w:rPr>
          <w:sz w:val="24"/>
          <w:szCs w:val="24"/>
          <w:lang w:val="uk-UA"/>
        </w:rPr>
        <w:t xml:space="preserve"> </w:t>
      </w:r>
      <w:r w:rsidRPr="00BA348A">
        <w:rPr>
          <w:sz w:val="24"/>
          <w:szCs w:val="24"/>
        </w:rPr>
        <w:t>видатків на 2017 рік.</w:t>
      </w:r>
    </w:p>
    <w:p w:rsidR="001C474C" w:rsidRPr="001C474C" w:rsidRDefault="001C474C" w:rsidP="001C474C">
      <w:pPr>
        <w:ind w:firstLine="567"/>
        <w:jc w:val="both"/>
        <w:rPr>
          <w:sz w:val="24"/>
          <w:szCs w:val="24"/>
          <w:lang w:val="uk-UA"/>
        </w:rPr>
      </w:pPr>
    </w:p>
    <w:tbl>
      <w:tblPr>
        <w:tblStyle w:val="a3"/>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95"/>
        <w:gridCol w:w="2464"/>
        <w:gridCol w:w="2464"/>
        <w:gridCol w:w="1717"/>
      </w:tblGrid>
      <w:tr w:rsidR="00BA348A" w:rsidRPr="00BA348A" w:rsidTr="00BA348A">
        <w:trPr>
          <w:trHeight w:val="411"/>
        </w:trPr>
        <w:tc>
          <w:tcPr>
            <w:tcW w:w="1995" w:type="dxa"/>
            <w:hideMark/>
          </w:tcPr>
          <w:p w:rsidR="00BA348A" w:rsidRPr="00BA348A" w:rsidRDefault="00BA348A">
            <w:pPr>
              <w:jc w:val="both"/>
              <w:rPr>
                <w:b/>
                <w:sz w:val="24"/>
                <w:szCs w:val="24"/>
                <w:lang w:val="uk-UA" w:eastAsia="uk-UA"/>
              </w:rPr>
            </w:pPr>
            <w:r w:rsidRPr="00BA348A">
              <w:rPr>
                <w:b/>
                <w:sz w:val="24"/>
                <w:szCs w:val="24"/>
              </w:rPr>
              <w:t>КВК</w:t>
            </w:r>
          </w:p>
        </w:tc>
        <w:tc>
          <w:tcPr>
            <w:tcW w:w="2464" w:type="dxa"/>
            <w:hideMark/>
          </w:tcPr>
          <w:p w:rsidR="00BA348A" w:rsidRPr="00BA348A" w:rsidRDefault="00BA348A">
            <w:pPr>
              <w:jc w:val="both"/>
              <w:rPr>
                <w:b/>
                <w:sz w:val="24"/>
                <w:szCs w:val="24"/>
                <w:lang w:val="uk-UA" w:eastAsia="uk-UA"/>
              </w:rPr>
            </w:pPr>
            <w:r w:rsidRPr="00BA348A">
              <w:rPr>
                <w:b/>
                <w:sz w:val="24"/>
                <w:szCs w:val="24"/>
              </w:rPr>
              <w:t>ТПКВКМБ</w:t>
            </w:r>
          </w:p>
        </w:tc>
        <w:tc>
          <w:tcPr>
            <w:tcW w:w="2464" w:type="dxa"/>
            <w:hideMark/>
          </w:tcPr>
          <w:p w:rsidR="00BA348A" w:rsidRPr="00BA348A" w:rsidRDefault="00BA348A">
            <w:pPr>
              <w:jc w:val="both"/>
              <w:rPr>
                <w:b/>
                <w:sz w:val="24"/>
                <w:szCs w:val="24"/>
                <w:lang w:val="uk-UA" w:eastAsia="uk-UA"/>
              </w:rPr>
            </w:pPr>
            <w:r w:rsidRPr="00BA348A">
              <w:rPr>
                <w:b/>
                <w:sz w:val="24"/>
                <w:szCs w:val="24"/>
              </w:rPr>
              <w:t>КЕКВ</w:t>
            </w:r>
          </w:p>
        </w:tc>
        <w:tc>
          <w:tcPr>
            <w:tcW w:w="1717" w:type="dxa"/>
            <w:hideMark/>
          </w:tcPr>
          <w:p w:rsidR="00BA348A" w:rsidRPr="00BA348A" w:rsidRDefault="00BA348A">
            <w:pPr>
              <w:jc w:val="both"/>
              <w:rPr>
                <w:b/>
                <w:sz w:val="24"/>
                <w:szCs w:val="24"/>
                <w:lang w:val="uk-UA" w:eastAsia="uk-UA"/>
              </w:rPr>
            </w:pPr>
            <w:r w:rsidRPr="00BA348A">
              <w:rPr>
                <w:b/>
                <w:sz w:val="24"/>
                <w:szCs w:val="24"/>
              </w:rPr>
              <w:t>Сума, грн.</w:t>
            </w:r>
          </w:p>
        </w:tc>
      </w:tr>
    </w:tbl>
    <w:p w:rsidR="00BA348A" w:rsidRPr="00BA348A" w:rsidRDefault="00BA348A" w:rsidP="00BA348A">
      <w:pPr>
        <w:ind w:left="708"/>
        <w:jc w:val="both"/>
        <w:rPr>
          <w:sz w:val="24"/>
          <w:szCs w:val="24"/>
          <w:lang w:val="uk-UA" w:eastAsia="uk-UA"/>
        </w:rPr>
      </w:pPr>
      <w:r w:rsidRPr="00BA348A">
        <w:rPr>
          <w:sz w:val="24"/>
          <w:szCs w:val="24"/>
        </w:rPr>
        <w:t>10                               1011090                           2271                                 -11000,00</w:t>
      </w:r>
    </w:p>
    <w:p w:rsidR="00BA348A" w:rsidRPr="00BA348A" w:rsidRDefault="00BA348A" w:rsidP="00BA348A">
      <w:pPr>
        <w:ind w:left="708"/>
        <w:jc w:val="both"/>
        <w:rPr>
          <w:sz w:val="24"/>
          <w:szCs w:val="24"/>
        </w:rPr>
      </w:pPr>
      <w:r w:rsidRPr="00BA348A">
        <w:rPr>
          <w:sz w:val="24"/>
          <w:szCs w:val="24"/>
        </w:rPr>
        <w:t>10                               1011090                           2210                                 +11000,00</w:t>
      </w:r>
    </w:p>
    <w:p w:rsidR="00BA348A" w:rsidRPr="00BA348A" w:rsidRDefault="00BA348A" w:rsidP="00BA348A">
      <w:pPr>
        <w:ind w:left="708"/>
        <w:jc w:val="both"/>
        <w:rPr>
          <w:sz w:val="24"/>
          <w:szCs w:val="24"/>
        </w:rPr>
      </w:pPr>
      <w:r w:rsidRPr="00BA348A">
        <w:rPr>
          <w:sz w:val="24"/>
          <w:szCs w:val="24"/>
        </w:rPr>
        <w:t>15                               1510180                           2111                                  + 8000,00</w:t>
      </w:r>
    </w:p>
    <w:p w:rsidR="00BA348A" w:rsidRPr="00BA348A" w:rsidRDefault="00BA348A" w:rsidP="00BA348A">
      <w:pPr>
        <w:ind w:left="708"/>
        <w:jc w:val="both"/>
        <w:rPr>
          <w:sz w:val="24"/>
          <w:szCs w:val="24"/>
        </w:rPr>
      </w:pPr>
      <w:r w:rsidRPr="00BA348A">
        <w:rPr>
          <w:sz w:val="24"/>
          <w:szCs w:val="24"/>
        </w:rPr>
        <w:t>15                               1510180                           2120                                  - 4000,00</w:t>
      </w:r>
    </w:p>
    <w:p w:rsidR="00BA348A" w:rsidRPr="00BA348A" w:rsidRDefault="00BA348A" w:rsidP="00BA348A">
      <w:pPr>
        <w:tabs>
          <w:tab w:val="center" w:pos="5173"/>
        </w:tabs>
        <w:ind w:left="708"/>
        <w:jc w:val="both"/>
        <w:rPr>
          <w:sz w:val="24"/>
          <w:szCs w:val="24"/>
        </w:rPr>
      </w:pPr>
      <w:r w:rsidRPr="00BA348A">
        <w:rPr>
          <w:sz w:val="24"/>
          <w:szCs w:val="24"/>
        </w:rPr>
        <w:t xml:space="preserve">15                               1513400  </w:t>
      </w:r>
      <w:r w:rsidRPr="00BA348A">
        <w:rPr>
          <w:sz w:val="24"/>
          <w:szCs w:val="24"/>
        </w:rPr>
        <w:tab/>
        <w:t xml:space="preserve">                         2730                                   -</w:t>
      </w:r>
      <w:r w:rsidR="001C474C">
        <w:rPr>
          <w:sz w:val="24"/>
          <w:szCs w:val="24"/>
          <w:lang w:val="uk-UA"/>
        </w:rPr>
        <w:t xml:space="preserve"> </w:t>
      </w:r>
      <w:r w:rsidRPr="00BA348A">
        <w:rPr>
          <w:sz w:val="24"/>
          <w:szCs w:val="24"/>
        </w:rPr>
        <w:t>20000,00</w:t>
      </w:r>
    </w:p>
    <w:p w:rsidR="00BA348A" w:rsidRPr="00BA348A" w:rsidRDefault="00BA348A" w:rsidP="00BA348A">
      <w:pPr>
        <w:ind w:left="708"/>
        <w:jc w:val="both"/>
        <w:rPr>
          <w:sz w:val="24"/>
          <w:szCs w:val="24"/>
        </w:rPr>
      </w:pPr>
      <w:r w:rsidRPr="00BA348A">
        <w:rPr>
          <w:sz w:val="24"/>
          <w:szCs w:val="24"/>
        </w:rPr>
        <w:t>15                               1510180                           2210                                  + 16000,00</w:t>
      </w:r>
    </w:p>
    <w:p w:rsidR="00BA348A" w:rsidRPr="00BA348A" w:rsidRDefault="00BA348A" w:rsidP="00BA348A">
      <w:pPr>
        <w:ind w:left="708"/>
        <w:jc w:val="both"/>
        <w:rPr>
          <w:sz w:val="24"/>
          <w:szCs w:val="24"/>
        </w:rPr>
      </w:pPr>
      <w:r w:rsidRPr="00BA348A">
        <w:rPr>
          <w:sz w:val="24"/>
          <w:szCs w:val="24"/>
        </w:rPr>
        <w:t>03                               0324100                           2111                                  + 27500,00</w:t>
      </w:r>
    </w:p>
    <w:p w:rsidR="00BA348A" w:rsidRPr="00BA348A" w:rsidRDefault="00BA348A" w:rsidP="00BA348A">
      <w:pPr>
        <w:ind w:left="708"/>
        <w:jc w:val="both"/>
        <w:rPr>
          <w:sz w:val="24"/>
          <w:szCs w:val="24"/>
        </w:rPr>
      </w:pPr>
      <w:r w:rsidRPr="00BA348A">
        <w:rPr>
          <w:sz w:val="24"/>
          <w:szCs w:val="24"/>
        </w:rPr>
        <w:t>03                               0324100                           2120                                  +6050,00</w:t>
      </w:r>
    </w:p>
    <w:p w:rsidR="00BA348A" w:rsidRDefault="00BA348A" w:rsidP="00BA348A">
      <w:pPr>
        <w:ind w:left="708"/>
        <w:jc w:val="both"/>
        <w:rPr>
          <w:sz w:val="24"/>
          <w:szCs w:val="24"/>
          <w:lang w:val="uk-UA"/>
        </w:rPr>
      </w:pPr>
      <w:r w:rsidRPr="00BA348A">
        <w:rPr>
          <w:sz w:val="24"/>
          <w:szCs w:val="24"/>
        </w:rPr>
        <w:t xml:space="preserve">03                               0324100                           2210       </w:t>
      </w:r>
      <w:r w:rsidR="001C474C">
        <w:rPr>
          <w:sz w:val="24"/>
          <w:szCs w:val="24"/>
        </w:rPr>
        <w:t xml:space="preserve">                            +</w:t>
      </w:r>
      <w:r w:rsidR="001C474C">
        <w:rPr>
          <w:sz w:val="24"/>
          <w:szCs w:val="24"/>
          <w:lang w:val="uk-UA"/>
        </w:rPr>
        <w:t>302</w:t>
      </w:r>
      <w:r w:rsidRPr="00BA348A">
        <w:rPr>
          <w:sz w:val="24"/>
          <w:szCs w:val="24"/>
        </w:rPr>
        <w:t>5,00</w:t>
      </w:r>
    </w:p>
    <w:p w:rsidR="001C474C" w:rsidRPr="00BA348A" w:rsidRDefault="001C474C" w:rsidP="001C474C">
      <w:pPr>
        <w:ind w:left="708"/>
        <w:jc w:val="both"/>
        <w:rPr>
          <w:sz w:val="24"/>
          <w:szCs w:val="24"/>
        </w:rPr>
      </w:pPr>
      <w:r w:rsidRPr="00BA348A">
        <w:rPr>
          <w:sz w:val="24"/>
          <w:szCs w:val="24"/>
        </w:rPr>
        <w:t xml:space="preserve">03                               0324100             </w:t>
      </w:r>
      <w:r>
        <w:rPr>
          <w:sz w:val="24"/>
          <w:szCs w:val="24"/>
        </w:rPr>
        <w:t xml:space="preserve">              22</w:t>
      </w:r>
      <w:r>
        <w:rPr>
          <w:sz w:val="24"/>
          <w:szCs w:val="24"/>
          <w:lang w:val="uk-UA"/>
        </w:rPr>
        <w:t>71</w:t>
      </w:r>
      <w:r w:rsidRPr="00BA348A">
        <w:rPr>
          <w:sz w:val="24"/>
          <w:szCs w:val="24"/>
        </w:rPr>
        <w:t xml:space="preserve">       </w:t>
      </w:r>
      <w:r>
        <w:rPr>
          <w:sz w:val="24"/>
          <w:szCs w:val="24"/>
        </w:rPr>
        <w:t xml:space="preserve">                            </w:t>
      </w:r>
      <w:r>
        <w:rPr>
          <w:sz w:val="24"/>
          <w:szCs w:val="24"/>
          <w:lang w:val="uk-UA"/>
        </w:rPr>
        <w:t>- 36575</w:t>
      </w:r>
      <w:r w:rsidRPr="00BA348A">
        <w:rPr>
          <w:sz w:val="24"/>
          <w:szCs w:val="24"/>
        </w:rPr>
        <w:t>,00</w:t>
      </w:r>
    </w:p>
    <w:p w:rsidR="001C474C" w:rsidRPr="001C474C" w:rsidRDefault="001C474C" w:rsidP="00BA348A">
      <w:pPr>
        <w:ind w:left="708"/>
        <w:jc w:val="both"/>
        <w:rPr>
          <w:sz w:val="24"/>
          <w:szCs w:val="24"/>
          <w:lang w:val="uk-UA"/>
        </w:rPr>
      </w:pPr>
    </w:p>
    <w:p w:rsidR="00BA348A" w:rsidRPr="00BA348A" w:rsidRDefault="00BA348A" w:rsidP="00C66167">
      <w:pPr>
        <w:ind w:firstLine="426"/>
        <w:rPr>
          <w:sz w:val="24"/>
          <w:szCs w:val="24"/>
          <w:lang w:val="uk-UA"/>
        </w:rPr>
      </w:pPr>
      <w:r w:rsidRPr="00BA348A">
        <w:rPr>
          <w:sz w:val="24"/>
          <w:szCs w:val="24"/>
        </w:rPr>
        <w:t>2. Керуючому справами виконавчого комітету Новороздільської міської ради Мельнікову А.В. погоджені зміни подати на розгляд сесії міської ради.</w:t>
      </w:r>
    </w:p>
    <w:p w:rsidR="00BA348A" w:rsidRPr="00BA348A" w:rsidRDefault="00BA348A" w:rsidP="00BA348A">
      <w:pPr>
        <w:ind w:firstLine="426"/>
        <w:rPr>
          <w:sz w:val="24"/>
          <w:szCs w:val="24"/>
        </w:rPr>
      </w:pPr>
      <w:r w:rsidRPr="00BA348A">
        <w:rPr>
          <w:sz w:val="24"/>
          <w:szCs w:val="24"/>
        </w:rPr>
        <w:t>3. Контроль за виконанням рішення покласти на міського голову  Мелешка А.Р.</w:t>
      </w:r>
    </w:p>
    <w:p w:rsidR="00BA348A" w:rsidRDefault="00BA348A" w:rsidP="00BA348A">
      <w:pPr>
        <w:rPr>
          <w:b/>
          <w:sz w:val="24"/>
          <w:szCs w:val="24"/>
          <w:lang w:val="uk-UA"/>
        </w:rPr>
      </w:pPr>
    </w:p>
    <w:p w:rsidR="00BA348A" w:rsidRPr="00BA348A" w:rsidRDefault="00BA348A" w:rsidP="00BA348A">
      <w:pPr>
        <w:rPr>
          <w:b/>
          <w:sz w:val="24"/>
          <w:szCs w:val="24"/>
          <w:lang w:val="uk-UA"/>
        </w:rPr>
      </w:pPr>
    </w:p>
    <w:p w:rsidR="00BA348A" w:rsidRPr="001635E1" w:rsidRDefault="00BA348A" w:rsidP="00BA348A">
      <w:pPr>
        <w:rPr>
          <w:sz w:val="24"/>
          <w:szCs w:val="24"/>
          <w:lang w:val="uk-UA"/>
        </w:rPr>
      </w:pPr>
      <w:r w:rsidRPr="001635E1">
        <w:rPr>
          <w:sz w:val="24"/>
          <w:szCs w:val="24"/>
          <w:lang w:val="uk-UA"/>
        </w:rPr>
        <w:t xml:space="preserve">МІСЬКИЙ ГОЛОВА                                 </w:t>
      </w:r>
      <w:r w:rsidRPr="001635E1">
        <w:rPr>
          <w:sz w:val="24"/>
          <w:szCs w:val="24"/>
          <w:lang w:val="uk-UA"/>
        </w:rPr>
        <w:tab/>
      </w:r>
      <w:r w:rsidRPr="001635E1">
        <w:rPr>
          <w:sz w:val="24"/>
          <w:szCs w:val="24"/>
          <w:lang w:val="uk-UA"/>
        </w:rPr>
        <w:tab/>
      </w:r>
      <w:r w:rsidRPr="001635E1">
        <w:rPr>
          <w:sz w:val="24"/>
          <w:szCs w:val="24"/>
          <w:lang w:val="uk-UA"/>
        </w:rPr>
        <w:tab/>
        <w:t xml:space="preserve">        Андрій МЕЛЕШКО</w:t>
      </w:r>
    </w:p>
    <w:p w:rsidR="00FA114E" w:rsidRPr="00BA348A" w:rsidRDefault="00FA114E" w:rsidP="00FA114E">
      <w:pPr>
        <w:jc w:val="both"/>
        <w:rPr>
          <w:color w:val="FF0000"/>
          <w:sz w:val="24"/>
          <w:szCs w:val="24"/>
          <w:lang w:val="uk-UA"/>
        </w:rPr>
      </w:pPr>
    </w:p>
    <w:p w:rsidR="00FA114E" w:rsidRDefault="00FA114E"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6B0C71" w:rsidRPr="00654EDC" w:rsidRDefault="006B0C71" w:rsidP="006B0C71">
      <w:pPr>
        <w:jc w:val="center"/>
        <w:rPr>
          <w:sz w:val="24"/>
          <w:szCs w:val="24"/>
        </w:rPr>
      </w:pPr>
      <w:r>
        <w:rPr>
          <w:noProof/>
          <w:sz w:val="24"/>
          <w:szCs w:val="24"/>
        </w:rPr>
        <w:lastRenderedPageBreak/>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B0C71" w:rsidRPr="00654EDC" w:rsidRDefault="006B0C71" w:rsidP="006B0C71">
      <w:pPr>
        <w:jc w:val="center"/>
        <w:rPr>
          <w:b/>
          <w:sz w:val="24"/>
          <w:szCs w:val="24"/>
        </w:rPr>
      </w:pPr>
      <w:r w:rsidRPr="00654EDC">
        <w:rPr>
          <w:b/>
          <w:sz w:val="24"/>
          <w:szCs w:val="24"/>
        </w:rPr>
        <w:t>НОВОРОЗДІЛЬСЬКА  МІСЬКА  РАДА</w:t>
      </w:r>
    </w:p>
    <w:p w:rsidR="006B0C71" w:rsidRPr="00654EDC" w:rsidRDefault="006B0C71" w:rsidP="006B0C71">
      <w:pPr>
        <w:jc w:val="center"/>
        <w:rPr>
          <w:b/>
          <w:sz w:val="24"/>
          <w:szCs w:val="24"/>
        </w:rPr>
      </w:pPr>
      <w:r w:rsidRPr="00654EDC">
        <w:rPr>
          <w:b/>
          <w:sz w:val="24"/>
          <w:szCs w:val="24"/>
        </w:rPr>
        <w:t>ЛЬВІВСЬКОЇ  ОБЛАСТІ</w:t>
      </w:r>
    </w:p>
    <w:p w:rsidR="006B0C71" w:rsidRPr="00654EDC" w:rsidRDefault="006B0C71" w:rsidP="006B0C71">
      <w:pPr>
        <w:jc w:val="center"/>
        <w:rPr>
          <w:b/>
          <w:sz w:val="24"/>
          <w:szCs w:val="24"/>
        </w:rPr>
      </w:pPr>
      <w:r w:rsidRPr="00654EDC">
        <w:rPr>
          <w:b/>
          <w:sz w:val="24"/>
          <w:szCs w:val="24"/>
        </w:rPr>
        <w:t>ВИКОНАВЧИЙ  КОМІТЕТ</w:t>
      </w:r>
    </w:p>
    <w:p w:rsidR="006B0C71" w:rsidRPr="00654EDC" w:rsidRDefault="006B0C71" w:rsidP="006B0C7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66167" w:rsidRPr="001635E1" w:rsidRDefault="00C66167" w:rsidP="00FA114E">
      <w:pPr>
        <w:jc w:val="both"/>
        <w:rPr>
          <w:sz w:val="24"/>
          <w:szCs w:val="24"/>
          <w:lang w:val="uk-UA"/>
        </w:rPr>
      </w:pPr>
    </w:p>
    <w:p w:rsidR="00FA114E" w:rsidRPr="002D6D8F" w:rsidRDefault="002D6D8F" w:rsidP="002D6D8F">
      <w:pPr>
        <w:ind w:left="5664" w:firstLine="708"/>
        <w:jc w:val="both"/>
        <w:rPr>
          <w:b/>
          <w:sz w:val="24"/>
          <w:szCs w:val="24"/>
          <w:lang w:val="uk-UA"/>
        </w:rPr>
      </w:pPr>
      <w:r w:rsidRPr="002D6D8F">
        <w:rPr>
          <w:b/>
          <w:sz w:val="24"/>
          <w:szCs w:val="24"/>
          <w:lang w:val="uk-UA"/>
        </w:rPr>
        <w:t>349</w:t>
      </w:r>
    </w:p>
    <w:p w:rsidR="00FA114E" w:rsidRPr="001635E1" w:rsidRDefault="00FA114E" w:rsidP="00FA114E">
      <w:pPr>
        <w:tabs>
          <w:tab w:val="left" w:pos="6630"/>
        </w:tabs>
        <w:jc w:val="both"/>
        <w:rPr>
          <w:sz w:val="24"/>
          <w:szCs w:val="24"/>
          <w:lang w:val="uk-UA"/>
        </w:rPr>
      </w:pPr>
      <w:r w:rsidRPr="001635E1">
        <w:rPr>
          <w:sz w:val="24"/>
          <w:szCs w:val="24"/>
          <w:lang w:val="uk-UA"/>
        </w:rPr>
        <w:tab/>
      </w:r>
    </w:p>
    <w:p w:rsidR="00C66167" w:rsidRDefault="00C66167" w:rsidP="00FA114E">
      <w:pPr>
        <w:jc w:val="both"/>
        <w:rPr>
          <w:sz w:val="24"/>
          <w:szCs w:val="24"/>
          <w:lang w:val="uk-UA"/>
        </w:rPr>
      </w:pPr>
    </w:p>
    <w:p w:rsidR="00C66167" w:rsidRDefault="00C66167" w:rsidP="00FA114E">
      <w:pPr>
        <w:jc w:val="both"/>
        <w:rPr>
          <w:sz w:val="24"/>
          <w:szCs w:val="24"/>
          <w:lang w:val="uk-UA"/>
        </w:rPr>
      </w:pPr>
    </w:p>
    <w:p w:rsidR="00FA114E" w:rsidRPr="001635E1" w:rsidRDefault="00897FA5" w:rsidP="00FA114E">
      <w:pPr>
        <w:jc w:val="both"/>
        <w:rPr>
          <w:sz w:val="24"/>
          <w:szCs w:val="24"/>
          <w:lang w:val="uk-UA"/>
        </w:rPr>
      </w:pPr>
      <w:r>
        <w:rPr>
          <w:sz w:val="24"/>
          <w:szCs w:val="24"/>
          <w:lang w:val="uk-UA"/>
        </w:rPr>
        <w:t>14 грудня</w:t>
      </w:r>
      <w:r w:rsidR="00FA114E" w:rsidRPr="001635E1">
        <w:rPr>
          <w:sz w:val="24"/>
          <w:szCs w:val="24"/>
          <w:lang w:val="uk-UA"/>
        </w:rPr>
        <w:t xml:space="preserve"> 2017 року</w:t>
      </w:r>
    </w:p>
    <w:p w:rsidR="00FA114E" w:rsidRPr="001635E1" w:rsidRDefault="00FA114E" w:rsidP="00FA114E">
      <w:pPr>
        <w:jc w:val="both"/>
        <w:rPr>
          <w:sz w:val="24"/>
          <w:szCs w:val="24"/>
          <w:lang w:val="uk-UA"/>
        </w:rPr>
      </w:pPr>
      <w:r w:rsidRPr="001635E1">
        <w:rPr>
          <w:sz w:val="24"/>
          <w:szCs w:val="24"/>
          <w:lang w:val="uk-UA"/>
        </w:rPr>
        <w:t xml:space="preserve"> </w:t>
      </w:r>
    </w:p>
    <w:p w:rsidR="00FA114E" w:rsidRPr="001635E1" w:rsidRDefault="00FA114E" w:rsidP="00FA114E">
      <w:pPr>
        <w:jc w:val="both"/>
        <w:rPr>
          <w:sz w:val="24"/>
          <w:szCs w:val="24"/>
          <w:lang w:val="uk-UA"/>
        </w:rPr>
      </w:pPr>
      <w:r w:rsidRPr="001635E1">
        <w:rPr>
          <w:sz w:val="24"/>
          <w:szCs w:val="24"/>
          <w:lang w:val="uk-UA"/>
        </w:rPr>
        <w:t>Про  перерозподіл видатків</w:t>
      </w:r>
    </w:p>
    <w:p w:rsidR="00FA114E" w:rsidRPr="001635E1" w:rsidRDefault="00FA114E" w:rsidP="00FA114E">
      <w:pPr>
        <w:jc w:val="both"/>
        <w:rPr>
          <w:sz w:val="24"/>
          <w:szCs w:val="24"/>
          <w:lang w:val="uk-UA"/>
        </w:rPr>
      </w:pPr>
      <w:r w:rsidRPr="001635E1">
        <w:rPr>
          <w:sz w:val="24"/>
          <w:szCs w:val="24"/>
          <w:lang w:val="uk-UA"/>
        </w:rPr>
        <w:t>в межах головного розпорядника</w:t>
      </w:r>
    </w:p>
    <w:p w:rsidR="00FA114E" w:rsidRPr="001635E1" w:rsidRDefault="00FA114E" w:rsidP="00FA114E">
      <w:pPr>
        <w:jc w:val="both"/>
        <w:rPr>
          <w:sz w:val="24"/>
          <w:szCs w:val="24"/>
          <w:lang w:val="uk-UA"/>
        </w:rPr>
      </w:pPr>
      <w:r w:rsidRPr="001635E1">
        <w:rPr>
          <w:sz w:val="24"/>
          <w:szCs w:val="24"/>
          <w:lang w:val="uk-UA"/>
        </w:rPr>
        <w:t>коштів</w:t>
      </w:r>
    </w:p>
    <w:p w:rsidR="00FA114E" w:rsidRPr="001635E1" w:rsidRDefault="00FA114E" w:rsidP="00FA114E">
      <w:pPr>
        <w:jc w:val="both"/>
        <w:rPr>
          <w:sz w:val="24"/>
          <w:szCs w:val="24"/>
          <w:lang w:val="uk-UA"/>
        </w:rPr>
      </w:pPr>
    </w:p>
    <w:p w:rsidR="00FA114E" w:rsidRPr="001635E1" w:rsidRDefault="00FA114E" w:rsidP="00FA114E">
      <w:pPr>
        <w:ind w:firstLine="567"/>
        <w:jc w:val="both"/>
        <w:rPr>
          <w:sz w:val="24"/>
          <w:szCs w:val="24"/>
          <w:lang w:val="uk-UA"/>
        </w:rPr>
      </w:pPr>
      <w:r w:rsidRPr="001635E1">
        <w:rPr>
          <w:sz w:val="24"/>
          <w:szCs w:val="24"/>
          <w:lang w:val="uk-UA"/>
        </w:rPr>
        <w:tab/>
        <w:t>Заслухавши інформацію начальника відділу освіти Панчишин Г.Ю. про необхідність  перерозподілу видатків за бюджетними програмами у межах загального обсягу бюджетних призначень, передбачених головному розпоряднику бюджетних коштів, відповідно до ст.23 Бюджетного кодексу України, ст. 28 Закону України «Про місцеве самоврядування в Україні», виконавчий комітет Новороздільської міської ради</w:t>
      </w:r>
    </w:p>
    <w:p w:rsidR="00FA114E" w:rsidRPr="001635E1" w:rsidRDefault="00FA114E" w:rsidP="00FA114E">
      <w:pPr>
        <w:jc w:val="both"/>
        <w:rPr>
          <w:sz w:val="24"/>
          <w:szCs w:val="24"/>
          <w:lang w:val="uk-UA"/>
        </w:rPr>
      </w:pPr>
    </w:p>
    <w:p w:rsidR="00FA114E" w:rsidRPr="001635E1" w:rsidRDefault="00FA114E" w:rsidP="00FA114E">
      <w:pPr>
        <w:jc w:val="both"/>
        <w:rPr>
          <w:b/>
          <w:sz w:val="24"/>
          <w:szCs w:val="24"/>
          <w:lang w:val="uk-UA"/>
        </w:rPr>
      </w:pPr>
      <w:r w:rsidRPr="001635E1">
        <w:rPr>
          <w:b/>
          <w:sz w:val="24"/>
          <w:szCs w:val="24"/>
          <w:lang w:val="uk-UA"/>
        </w:rPr>
        <w:t>В И Р І Ш И В:</w:t>
      </w:r>
    </w:p>
    <w:p w:rsidR="00FA114E" w:rsidRPr="001635E1" w:rsidRDefault="00FA114E" w:rsidP="00FA114E">
      <w:pPr>
        <w:jc w:val="both"/>
        <w:rPr>
          <w:b/>
          <w:sz w:val="24"/>
          <w:szCs w:val="24"/>
          <w:lang w:val="uk-UA"/>
        </w:rPr>
      </w:pPr>
    </w:p>
    <w:p w:rsidR="00FA114E" w:rsidRPr="001635E1" w:rsidRDefault="00FA114E" w:rsidP="00FA114E">
      <w:pPr>
        <w:ind w:firstLine="567"/>
        <w:jc w:val="both"/>
        <w:rPr>
          <w:sz w:val="24"/>
          <w:szCs w:val="24"/>
          <w:lang w:val="uk-UA"/>
        </w:rPr>
      </w:pPr>
      <w:r w:rsidRPr="001635E1">
        <w:rPr>
          <w:sz w:val="24"/>
          <w:szCs w:val="24"/>
          <w:lang w:val="uk-UA"/>
        </w:rPr>
        <w:t>1. Перерозподілити видатки за бюджетними програмами в межах загального обсягу бюджетних призначень головного розпорядника коштів</w:t>
      </w:r>
    </w:p>
    <w:p w:rsidR="00FA114E" w:rsidRPr="001635E1" w:rsidRDefault="00FA114E" w:rsidP="00FA114E">
      <w:pPr>
        <w:ind w:firstLine="567"/>
        <w:jc w:val="both"/>
        <w:rPr>
          <w:sz w:val="24"/>
          <w:szCs w:val="24"/>
          <w:lang w:val="uk-UA"/>
        </w:rPr>
      </w:pPr>
      <w:r w:rsidRPr="001635E1">
        <w:rPr>
          <w:sz w:val="24"/>
          <w:szCs w:val="24"/>
          <w:lang w:val="uk-UA"/>
        </w:rPr>
        <w:t>1.1. зменшити видатки по КПК 1011020 КЕКВ 2240 на суму 5500,00 (П’ять тисяч п’ятсот) грн.;</w:t>
      </w:r>
    </w:p>
    <w:p w:rsidR="00FA114E" w:rsidRPr="001635E1" w:rsidRDefault="00FA114E" w:rsidP="00FA114E">
      <w:pPr>
        <w:ind w:firstLine="567"/>
        <w:jc w:val="both"/>
        <w:rPr>
          <w:sz w:val="24"/>
          <w:szCs w:val="24"/>
          <w:lang w:val="uk-UA"/>
        </w:rPr>
      </w:pPr>
      <w:r w:rsidRPr="001635E1">
        <w:rPr>
          <w:sz w:val="24"/>
          <w:szCs w:val="24"/>
          <w:lang w:val="uk-UA"/>
        </w:rPr>
        <w:t>1.3. збільшити видатки по КПК 1011190 КЕКВ 2210 на суму 5500,00 (П’ять тисяч п’ятсот) грн.</w:t>
      </w:r>
    </w:p>
    <w:p w:rsidR="00FA114E" w:rsidRPr="001635E1" w:rsidRDefault="00FA114E" w:rsidP="00FA114E">
      <w:pPr>
        <w:ind w:firstLine="567"/>
        <w:jc w:val="both"/>
        <w:rPr>
          <w:sz w:val="24"/>
          <w:szCs w:val="24"/>
          <w:lang w:val="uk-UA"/>
        </w:rPr>
      </w:pPr>
      <w:r w:rsidRPr="001635E1">
        <w:rPr>
          <w:sz w:val="24"/>
          <w:szCs w:val="24"/>
          <w:lang w:val="uk-UA"/>
        </w:rPr>
        <w:t xml:space="preserve">2. Головному розпоряднику коштів відділу освіти Новороздільської міської ради    (Панчишин Г.Ю.) подати  проект рішення на погодження  постійній депутатській комісії  з  питань планування, бюджету, фінансів та регуляторної політики (голова Волчанський В.М.).                                          </w:t>
      </w:r>
    </w:p>
    <w:p w:rsidR="00FA114E" w:rsidRPr="001635E1" w:rsidRDefault="00FA114E" w:rsidP="00FA114E">
      <w:pPr>
        <w:ind w:firstLine="567"/>
        <w:jc w:val="both"/>
        <w:rPr>
          <w:sz w:val="24"/>
          <w:szCs w:val="24"/>
          <w:lang w:val="uk-UA"/>
        </w:rPr>
      </w:pPr>
      <w:r w:rsidRPr="001635E1">
        <w:rPr>
          <w:sz w:val="24"/>
          <w:szCs w:val="24"/>
          <w:lang w:val="uk-UA"/>
        </w:rPr>
        <w:t>3. Фінансовому  управлінню  міської  ради ( начальник  Ричагівський І.І.) внести зміни до   бюджетних призначень на 2017 рік.</w:t>
      </w:r>
    </w:p>
    <w:p w:rsidR="00FA114E" w:rsidRPr="001635E1" w:rsidRDefault="00FA114E" w:rsidP="00FA114E">
      <w:pPr>
        <w:ind w:firstLine="567"/>
        <w:jc w:val="both"/>
        <w:rPr>
          <w:sz w:val="24"/>
          <w:szCs w:val="24"/>
          <w:lang w:val="uk-UA"/>
        </w:rPr>
      </w:pPr>
      <w:r w:rsidRPr="001635E1">
        <w:rPr>
          <w:sz w:val="24"/>
          <w:szCs w:val="24"/>
          <w:lang w:val="uk-UA"/>
        </w:rPr>
        <w:t>4. Контроль за виконанням  рішення  покласти на першого заступника міського голови  Лепкого М.П.</w:t>
      </w:r>
    </w:p>
    <w:p w:rsidR="00FA114E" w:rsidRDefault="00FA114E" w:rsidP="00FA114E">
      <w:pPr>
        <w:jc w:val="both"/>
        <w:rPr>
          <w:sz w:val="24"/>
          <w:szCs w:val="24"/>
          <w:lang w:val="uk-UA"/>
        </w:rPr>
      </w:pPr>
    </w:p>
    <w:p w:rsidR="002D6D8F" w:rsidRPr="001635E1" w:rsidRDefault="002D6D8F" w:rsidP="00FA114E">
      <w:pPr>
        <w:jc w:val="both"/>
        <w:rPr>
          <w:sz w:val="24"/>
          <w:szCs w:val="24"/>
          <w:lang w:val="uk-UA"/>
        </w:rPr>
      </w:pPr>
    </w:p>
    <w:p w:rsidR="00FA114E" w:rsidRPr="001635E1" w:rsidRDefault="00FA114E" w:rsidP="00FA114E">
      <w:pPr>
        <w:rPr>
          <w:sz w:val="24"/>
          <w:szCs w:val="24"/>
          <w:lang w:val="uk-UA"/>
        </w:rPr>
      </w:pPr>
      <w:r w:rsidRPr="001635E1">
        <w:rPr>
          <w:sz w:val="24"/>
          <w:szCs w:val="24"/>
          <w:lang w:val="uk-UA"/>
        </w:rPr>
        <w:t xml:space="preserve">МІСЬКИЙ ГОЛОВА                                 </w:t>
      </w:r>
      <w:r w:rsidRPr="001635E1">
        <w:rPr>
          <w:sz w:val="24"/>
          <w:szCs w:val="24"/>
          <w:lang w:val="uk-UA"/>
        </w:rPr>
        <w:tab/>
      </w:r>
      <w:r w:rsidRPr="001635E1">
        <w:rPr>
          <w:sz w:val="24"/>
          <w:szCs w:val="24"/>
          <w:lang w:val="uk-UA"/>
        </w:rPr>
        <w:tab/>
      </w:r>
      <w:r w:rsidRPr="001635E1">
        <w:rPr>
          <w:sz w:val="24"/>
          <w:szCs w:val="24"/>
          <w:lang w:val="uk-UA"/>
        </w:rPr>
        <w:tab/>
        <w:t xml:space="preserve">        Андрій МЕЛЕШКО</w:t>
      </w:r>
    </w:p>
    <w:p w:rsidR="00FA114E" w:rsidRDefault="00FA114E"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C66167" w:rsidRDefault="00C66167" w:rsidP="00FA114E">
      <w:pPr>
        <w:jc w:val="both"/>
        <w:rPr>
          <w:sz w:val="24"/>
          <w:szCs w:val="24"/>
          <w:lang w:val="uk-UA"/>
        </w:rPr>
      </w:pPr>
    </w:p>
    <w:p w:rsidR="006B0C71" w:rsidRPr="00654EDC" w:rsidRDefault="006B0C71" w:rsidP="006B0C71">
      <w:pPr>
        <w:jc w:val="center"/>
        <w:rPr>
          <w:sz w:val="24"/>
          <w:szCs w:val="24"/>
        </w:rPr>
      </w:pPr>
      <w:r>
        <w:rPr>
          <w:noProof/>
          <w:sz w:val="24"/>
          <w:szCs w:val="24"/>
        </w:rPr>
        <w:drawing>
          <wp:inline distT="0" distB="0" distL="0" distR="0">
            <wp:extent cx="1143000" cy="60261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B0C71" w:rsidRPr="00654EDC" w:rsidRDefault="006B0C71" w:rsidP="006B0C71">
      <w:pPr>
        <w:jc w:val="center"/>
        <w:rPr>
          <w:b/>
          <w:sz w:val="24"/>
          <w:szCs w:val="24"/>
        </w:rPr>
      </w:pPr>
      <w:r w:rsidRPr="00654EDC">
        <w:rPr>
          <w:b/>
          <w:sz w:val="24"/>
          <w:szCs w:val="24"/>
        </w:rPr>
        <w:t>НОВОРОЗДІЛЬСЬКА  МІСЬКА  РАДА</w:t>
      </w:r>
    </w:p>
    <w:p w:rsidR="006B0C71" w:rsidRPr="00654EDC" w:rsidRDefault="006B0C71" w:rsidP="006B0C71">
      <w:pPr>
        <w:jc w:val="center"/>
        <w:rPr>
          <w:b/>
          <w:sz w:val="24"/>
          <w:szCs w:val="24"/>
        </w:rPr>
      </w:pPr>
      <w:r w:rsidRPr="00654EDC">
        <w:rPr>
          <w:b/>
          <w:sz w:val="24"/>
          <w:szCs w:val="24"/>
        </w:rPr>
        <w:t>ЛЬВІВСЬКОЇ  ОБЛАСТІ</w:t>
      </w:r>
    </w:p>
    <w:p w:rsidR="006B0C71" w:rsidRPr="00654EDC" w:rsidRDefault="006B0C71" w:rsidP="006B0C71">
      <w:pPr>
        <w:jc w:val="center"/>
        <w:rPr>
          <w:b/>
          <w:sz w:val="24"/>
          <w:szCs w:val="24"/>
        </w:rPr>
      </w:pPr>
      <w:r w:rsidRPr="00654EDC">
        <w:rPr>
          <w:b/>
          <w:sz w:val="24"/>
          <w:szCs w:val="24"/>
        </w:rPr>
        <w:t>ВИКОНАВЧИЙ  КОМІТЕТ</w:t>
      </w:r>
    </w:p>
    <w:p w:rsidR="006B0C71" w:rsidRPr="00654EDC" w:rsidRDefault="006B0C71" w:rsidP="006B0C7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66167" w:rsidRPr="001635E1" w:rsidRDefault="00C66167" w:rsidP="00FA114E">
      <w:pPr>
        <w:jc w:val="both"/>
        <w:rPr>
          <w:sz w:val="24"/>
          <w:szCs w:val="24"/>
          <w:lang w:val="uk-UA"/>
        </w:rPr>
      </w:pPr>
    </w:p>
    <w:p w:rsidR="00BA348A" w:rsidRPr="002D6D8F" w:rsidRDefault="002D6D8F" w:rsidP="00BA348A">
      <w:pPr>
        <w:ind w:left="4956" w:firstLine="708"/>
        <w:jc w:val="both"/>
        <w:rPr>
          <w:b/>
          <w:sz w:val="24"/>
          <w:szCs w:val="24"/>
          <w:lang w:val="uk-UA"/>
        </w:rPr>
      </w:pPr>
      <w:r>
        <w:rPr>
          <w:b/>
          <w:sz w:val="24"/>
          <w:szCs w:val="24"/>
          <w:lang w:val="uk-UA"/>
        </w:rPr>
        <w:t xml:space="preserve">      </w:t>
      </w:r>
      <w:r w:rsidRPr="002D6D8F">
        <w:rPr>
          <w:b/>
          <w:sz w:val="24"/>
          <w:szCs w:val="24"/>
          <w:lang w:val="uk-UA"/>
        </w:rPr>
        <w:t>350</w:t>
      </w:r>
    </w:p>
    <w:p w:rsidR="00BA348A" w:rsidRPr="001C474C" w:rsidRDefault="00BA348A" w:rsidP="00BA348A">
      <w:pPr>
        <w:tabs>
          <w:tab w:val="left" w:pos="6630"/>
        </w:tabs>
        <w:jc w:val="both"/>
        <w:rPr>
          <w:sz w:val="24"/>
          <w:szCs w:val="24"/>
          <w:lang w:val="uk-UA"/>
        </w:rPr>
      </w:pPr>
      <w:r w:rsidRPr="001C474C">
        <w:rPr>
          <w:sz w:val="24"/>
          <w:szCs w:val="24"/>
          <w:lang w:val="uk-UA"/>
        </w:rPr>
        <w:tab/>
      </w:r>
    </w:p>
    <w:p w:rsidR="00C66167" w:rsidRDefault="00C66167" w:rsidP="00BA348A">
      <w:pPr>
        <w:jc w:val="both"/>
        <w:rPr>
          <w:sz w:val="24"/>
          <w:szCs w:val="24"/>
          <w:lang w:val="uk-UA"/>
        </w:rPr>
      </w:pPr>
    </w:p>
    <w:p w:rsidR="00BA348A" w:rsidRPr="001C474C" w:rsidRDefault="00897FA5" w:rsidP="00BA348A">
      <w:pPr>
        <w:jc w:val="both"/>
        <w:rPr>
          <w:sz w:val="24"/>
          <w:szCs w:val="24"/>
          <w:lang w:val="uk-UA"/>
        </w:rPr>
      </w:pPr>
      <w:r>
        <w:rPr>
          <w:sz w:val="24"/>
          <w:szCs w:val="24"/>
          <w:lang w:val="uk-UA"/>
        </w:rPr>
        <w:t>14 грудня</w:t>
      </w:r>
      <w:r w:rsidR="00BA348A" w:rsidRPr="001C474C">
        <w:rPr>
          <w:sz w:val="24"/>
          <w:szCs w:val="24"/>
          <w:lang w:val="uk-UA"/>
        </w:rPr>
        <w:t xml:space="preserve"> 2017 року</w:t>
      </w:r>
    </w:p>
    <w:p w:rsidR="00FA114E" w:rsidRPr="001C474C" w:rsidRDefault="00FA114E" w:rsidP="00FA114E">
      <w:pPr>
        <w:rPr>
          <w:sz w:val="24"/>
          <w:szCs w:val="24"/>
          <w:lang w:val="uk-UA"/>
        </w:rPr>
      </w:pPr>
    </w:p>
    <w:p w:rsidR="001C474C" w:rsidRPr="001C474C" w:rsidRDefault="001C474C" w:rsidP="001C474C">
      <w:pPr>
        <w:jc w:val="both"/>
        <w:rPr>
          <w:sz w:val="24"/>
          <w:szCs w:val="24"/>
          <w:lang w:val="uk-UA"/>
        </w:rPr>
      </w:pPr>
      <w:r w:rsidRPr="001C474C">
        <w:rPr>
          <w:sz w:val="24"/>
          <w:szCs w:val="24"/>
          <w:lang w:val="uk-UA"/>
        </w:rPr>
        <w:t>Про перерозподіл видатків</w:t>
      </w:r>
    </w:p>
    <w:p w:rsidR="00141A81" w:rsidRDefault="001C474C" w:rsidP="001C474C">
      <w:pPr>
        <w:jc w:val="both"/>
        <w:rPr>
          <w:sz w:val="24"/>
          <w:szCs w:val="24"/>
          <w:lang w:val="uk-UA"/>
        </w:rPr>
      </w:pPr>
      <w:r w:rsidRPr="001C474C">
        <w:rPr>
          <w:sz w:val="24"/>
          <w:szCs w:val="24"/>
          <w:lang w:val="uk-UA"/>
        </w:rPr>
        <w:t>міського бюджету</w:t>
      </w:r>
      <w:r w:rsidR="00141A81">
        <w:rPr>
          <w:sz w:val="24"/>
          <w:szCs w:val="24"/>
          <w:lang w:val="uk-UA"/>
        </w:rPr>
        <w:t xml:space="preserve"> </w:t>
      </w:r>
      <w:r w:rsidRPr="001C474C">
        <w:rPr>
          <w:sz w:val="24"/>
          <w:szCs w:val="24"/>
          <w:lang w:val="uk-UA"/>
        </w:rPr>
        <w:t xml:space="preserve">на 2017 рік в межах </w:t>
      </w:r>
    </w:p>
    <w:p w:rsidR="001C474C" w:rsidRPr="001C474C" w:rsidRDefault="001C474C" w:rsidP="001C474C">
      <w:pPr>
        <w:jc w:val="both"/>
        <w:rPr>
          <w:sz w:val="24"/>
          <w:szCs w:val="24"/>
          <w:lang w:val="uk-UA"/>
        </w:rPr>
      </w:pPr>
      <w:r w:rsidRPr="001C474C">
        <w:rPr>
          <w:sz w:val="24"/>
          <w:szCs w:val="24"/>
          <w:lang w:val="uk-UA"/>
        </w:rPr>
        <w:t>головного розпорядника</w:t>
      </w:r>
    </w:p>
    <w:p w:rsidR="001C474C" w:rsidRPr="001C474C" w:rsidRDefault="001C474C" w:rsidP="001C474C">
      <w:pPr>
        <w:jc w:val="both"/>
        <w:rPr>
          <w:sz w:val="24"/>
          <w:szCs w:val="24"/>
          <w:lang w:val="uk-UA"/>
        </w:rPr>
      </w:pPr>
    </w:p>
    <w:p w:rsidR="001C474C" w:rsidRPr="001C474C" w:rsidRDefault="001C474C" w:rsidP="001C474C">
      <w:pPr>
        <w:pStyle w:val="af5"/>
        <w:ind w:firstLine="0"/>
        <w:rPr>
          <w:sz w:val="24"/>
          <w:szCs w:val="24"/>
        </w:rPr>
      </w:pPr>
      <w:r w:rsidRPr="001C474C">
        <w:rPr>
          <w:sz w:val="24"/>
          <w:szCs w:val="24"/>
        </w:rPr>
        <w:tab/>
        <w:t xml:space="preserve">Заслухавши інформацію начальника  відділу-головного бухгалтера відділу бухгалтерської служби Колінко Н.П. про необхідність внесення змін до показників міського бюджету м. Новий Розділ на 2017 рік для  забезпечення  виплати заробітної плати з нарахуваннями  працівникам міської бібліотечної системи (лист директора МЦБС Приріз Г.В.),  враховуючи економію інших видатків ( теплопостачання та  електроенергія),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1C474C" w:rsidRPr="001C474C" w:rsidRDefault="001C474C" w:rsidP="001C474C">
      <w:pPr>
        <w:jc w:val="both"/>
        <w:rPr>
          <w:sz w:val="24"/>
          <w:szCs w:val="24"/>
          <w:lang w:val="uk-UA"/>
        </w:rPr>
      </w:pPr>
    </w:p>
    <w:p w:rsidR="001C474C" w:rsidRPr="001C474C" w:rsidRDefault="001C474C" w:rsidP="001C474C">
      <w:pPr>
        <w:jc w:val="both"/>
        <w:rPr>
          <w:sz w:val="24"/>
          <w:szCs w:val="24"/>
          <w:lang w:val="uk-UA"/>
        </w:rPr>
      </w:pPr>
      <w:r w:rsidRPr="001C474C">
        <w:rPr>
          <w:sz w:val="24"/>
          <w:szCs w:val="24"/>
          <w:lang w:val="uk-UA"/>
        </w:rPr>
        <w:t>В И Р І Ш И В:</w:t>
      </w:r>
    </w:p>
    <w:p w:rsidR="001C474C" w:rsidRPr="001C474C" w:rsidRDefault="001C474C" w:rsidP="001C474C">
      <w:pPr>
        <w:ind w:firstLine="650"/>
        <w:jc w:val="both"/>
        <w:rPr>
          <w:sz w:val="24"/>
          <w:szCs w:val="24"/>
          <w:lang w:val="uk-UA"/>
        </w:rPr>
      </w:pPr>
    </w:p>
    <w:p w:rsidR="001C474C" w:rsidRPr="001C474C" w:rsidRDefault="001C474C" w:rsidP="001C474C">
      <w:pPr>
        <w:ind w:firstLine="650"/>
        <w:jc w:val="both"/>
        <w:rPr>
          <w:sz w:val="24"/>
          <w:szCs w:val="24"/>
          <w:lang w:val="uk-UA"/>
        </w:rPr>
      </w:pPr>
      <w:r w:rsidRPr="001C474C">
        <w:rPr>
          <w:sz w:val="24"/>
          <w:szCs w:val="24"/>
          <w:lang w:val="uk-UA"/>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1C474C" w:rsidRPr="001C474C" w:rsidRDefault="001C474C" w:rsidP="001C474C">
      <w:pPr>
        <w:ind w:firstLine="520"/>
        <w:jc w:val="both"/>
        <w:rPr>
          <w:b/>
          <w:sz w:val="24"/>
          <w:szCs w:val="24"/>
          <w:lang w:val="uk-UA"/>
        </w:rPr>
      </w:pPr>
      <w:r w:rsidRPr="001C474C">
        <w:rPr>
          <w:sz w:val="24"/>
          <w:szCs w:val="24"/>
          <w:lang w:val="uk-UA"/>
        </w:rPr>
        <w:t xml:space="preserve">1.1 зменшити видатки  міського бюджету на 2017 рік на суму 38 400,00 грн., в тому числі: видатки  </w:t>
      </w:r>
      <w:r w:rsidRPr="001C474C">
        <w:rPr>
          <w:b/>
          <w:i/>
          <w:sz w:val="24"/>
          <w:szCs w:val="24"/>
          <w:lang w:val="uk-UA"/>
        </w:rPr>
        <w:t xml:space="preserve"> загального фонду</w:t>
      </w:r>
      <w:r w:rsidRPr="001C474C">
        <w:rPr>
          <w:b/>
          <w:sz w:val="24"/>
          <w:szCs w:val="24"/>
          <w:lang w:val="uk-UA"/>
        </w:rPr>
        <w:t xml:space="preserve"> :</w:t>
      </w:r>
    </w:p>
    <w:p w:rsidR="001C474C" w:rsidRPr="001C474C" w:rsidRDefault="001C474C" w:rsidP="001C474C">
      <w:pPr>
        <w:ind w:firstLine="650"/>
        <w:jc w:val="both"/>
        <w:rPr>
          <w:sz w:val="24"/>
          <w:szCs w:val="24"/>
          <w:lang w:val="uk-UA"/>
        </w:rPr>
      </w:pPr>
      <w:r w:rsidRPr="001C474C">
        <w:rPr>
          <w:sz w:val="24"/>
          <w:szCs w:val="24"/>
          <w:lang w:val="uk-UA"/>
        </w:rPr>
        <w:t>КВК</w:t>
      </w:r>
      <w:r w:rsidRPr="001C474C">
        <w:rPr>
          <w:sz w:val="24"/>
          <w:szCs w:val="24"/>
          <w:lang w:val="uk-UA"/>
        </w:rPr>
        <w:tab/>
      </w:r>
      <w:r w:rsidRPr="001C474C">
        <w:rPr>
          <w:sz w:val="24"/>
          <w:szCs w:val="24"/>
          <w:lang w:val="uk-UA"/>
        </w:rPr>
        <w:tab/>
      </w:r>
      <w:r w:rsidRPr="001C474C">
        <w:rPr>
          <w:sz w:val="24"/>
          <w:szCs w:val="24"/>
          <w:lang w:val="uk-UA"/>
        </w:rPr>
        <w:tab/>
        <w:t>КПКВК                   КЕКВ</w:t>
      </w:r>
      <w:r w:rsidRPr="001C474C">
        <w:rPr>
          <w:sz w:val="24"/>
          <w:szCs w:val="24"/>
          <w:lang w:val="uk-UA"/>
        </w:rPr>
        <w:tab/>
      </w:r>
      <w:r w:rsidRPr="001C474C">
        <w:rPr>
          <w:sz w:val="24"/>
          <w:szCs w:val="24"/>
          <w:lang w:val="uk-UA"/>
        </w:rPr>
        <w:tab/>
      </w:r>
      <w:r w:rsidRPr="001C474C">
        <w:rPr>
          <w:sz w:val="24"/>
          <w:szCs w:val="24"/>
          <w:lang w:val="uk-UA"/>
        </w:rPr>
        <w:tab/>
        <w:t>СУМА</w:t>
      </w:r>
    </w:p>
    <w:p w:rsidR="001C474C" w:rsidRPr="001C474C" w:rsidRDefault="001C474C" w:rsidP="001C474C">
      <w:pPr>
        <w:ind w:firstLine="650"/>
        <w:jc w:val="both"/>
        <w:rPr>
          <w:sz w:val="24"/>
          <w:szCs w:val="24"/>
          <w:lang w:val="uk-UA"/>
        </w:rPr>
      </w:pPr>
      <w:r w:rsidRPr="001C474C">
        <w:rPr>
          <w:sz w:val="24"/>
          <w:szCs w:val="24"/>
          <w:lang w:val="uk-UA"/>
        </w:rPr>
        <w:t>03</w:t>
      </w:r>
      <w:r w:rsidRPr="001C474C">
        <w:rPr>
          <w:sz w:val="24"/>
          <w:szCs w:val="24"/>
          <w:lang w:val="uk-UA"/>
        </w:rPr>
        <w:tab/>
      </w:r>
      <w:r w:rsidRPr="001C474C">
        <w:rPr>
          <w:sz w:val="24"/>
          <w:szCs w:val="24"/>
          <w:lang w:val="uk-UA"/>
        </w:rPr>
        <w:tab/>
      </w:r>
      <w:r w:rsidRPr="001C474C">
        <w:rPr>
          <w:sz w:val="24"/>
          <w:szCs w:val="24"/>
          <w:lang w:val="uk-UA"/>
        </w:rPr>
        <w:tab/>
        <w:t>0314060</w:t>
      </w:r>
      <w:r w:rsidRPr="001C474C">
        <w:rPr>
          <w:sz w:val="24"/>
          <w:szCs w:val="24"/>
          <w:lang w:val="uk-UA"/>
        </w:rPr>
        <w:tab/>
      </w:r>
      <w:r w:rsidRPr="001C474C">
        <w:rPr>
          <w:sz w:val="24"/>
          <w:szCs w:val="24"/>
          <w:lang w:val="uk-UA"/>
        </w:rPr>
        <w:tab/>
        <w:t>2271</w:t>
      </w:r>
      <w:r w:rsidRPr="001C474C">
        <w:rPr>
          <w:sz w:val="24"/>
          <w:szCs w:val="24"/>
          <w:lang w:val="uk-UA"/>
        </w:rPr>
        <w:tab/>
      </w:r>
      <w:r w:rsidRPr="001C474C">
        <w:rPr>
          <w:sz w:val="24"/>
          <w:szCs w:val="24"/>
          <w:lang w:val="uk-UA"/>
        </w:rPr>
        <w:tab/>
      </w:r>
      <w:r w:rsidRPr="001C474C">
        <w:rPr>
          <w:sz w:val="24"/>
          <w:szCs w:val="24"/>
          <w:lang w:val="uk-UA"/>
        </w:rPr>
        <w:tab/>
        <w:t xml:space="preserve">  36 900,00</w:t>
      </w:r>
    </w:p>
    <w:p w:rsidR="001C474C" w:rsidRPr="001C474C" w:rsidRDefault="001C474C" w:rsidP="001C474C">
      <w:pPr>
        <w:ind w:firstLine="650"/>
        <w:jc w:val="both"/>
        <w:rPr>
          <w:sz w:val="24"/>
          <w:szCs w:val="24"/>
          <w:lang w:val="uk-UA"/>
        </w:rPr>
      </w:pPr>
      <w:r w:rsidRPr="001C474C">
        <w:rPr>
          <w:sz w:val="24"/>
          <w:szCs w:val="24"/>
          <w:lang w:val="uk-UA"/>
        </w:rPr>
        <w:t>03</w:t>
      </w:r>
      <w:r w:rsidRPr="001C474C">
        <w:rPr>
          <w:sz w:val="24"/>
          <w:szCs w:val="24"/>
          <w:lang w:val="uk-UA"/>
        </w:rPr>
        <w:tab/>
      </w:r>
      <w:r w:rsidRPr="001C474C">
        <w:rPr>
          <w:sz w:val="24"/>
          <w:szCs w:val="24"/>
          <w:lang w:val="uk-UA"/>
        </w:rPr>
        <w:tab/>
      </w:r>
      <w:r w:rsidRPr="001C474C">
        <w:rPr>
          <w:sz w:val="24"/>
          <w:szCs w:val="24"/>
          <w:lang w:val="uk-UA"/>
        </w:rPr>
        <w:tab/>
        <w:t>0314060</w:t>
      </w:r>
      <w:r w:rsidRPr="001C474C">
        <w:rPr>
          <w:sz w:val="24"/>
          <w:szCs w:val="24"/>
          <w:lang w:val="uk-UA"/>
        </w:rPr>
        <w:tab/>
      </w:r>
      <w:r w:rsidRPr="001C474C">
        <w:rPr>
          <w:sz w:val="24"/>
          <w:szCs w:val="24"/>
          <w:lang w:val="uk-UA"/>
        </w:rPr>
        <w:tab/>
        <w:t>2273</w:t>
      </w:r>
      <w:r w:rsidRPr="001C474C">
        <w:rPr>
          <w:sz w:val="24"/>
          <w:szCs w:val="24"/>
          <w:lang w:val="uk-UA"/>
        </w:rPr>
        <w:tab/>
      </w:r>
      <w:r w:rsidRPr="001C474C">
        <w:rPr>
          <w:sz w:val="24"/>
          <w:szCs w:val="24"/>
          <w:lang w:val="uk-UA"/>
        </w:rPr>
        <w:tab/>
      </w:r>
      <w:r w:rsidRPr="001C474C">
        <w:rPr>
          <w:sz w:val="24"/>
          <w:szCs w:val="24"/>
          <w:lang w:val="uk-UA"/>
        </w:rPr>
        <w:tab/>
        <w:t xml:space="preserve">  1 500,00</w:t>
      </w:r>
    </w:p>
    <w:p w:rsidR="001C474C" w:rsidRPr="001C474C" w:rsidRDefault="001C474C" w:rsidP="001C474C">
      <w:pPr>
        <w:ind w:firstLine="520"/>
        <w:jc w:val="both"/>
        <w:rPr>
          <w:sz w:val="24"/>
          <w:szCs w:val="24"/>
          <w:lang w:val="uk-UA"/>
        </w:rPr>
      </w:pPr>
      <w:r w:rsidRPr="001C474C">
        <w:rPr>
          <w:sz w:val="24"/>
          <w:szCs w:val="24"/>
          <w:lang w:val="uk-UA"/>
        </w:rPr>
        <w:t xml:space="preserve">1.2 збільшити видатки  міського бюджету на 2017 рік на суму 38 400,00 грн., в тому числі: видатки  </w:t>
      </w:r>
      <w:r w:rsidRPr="001C474C">
        <w:rPr>
          <w:b/>
          <w:i/>
          <w:sz w:val="24"/>
          <w:szCs w:val="24"/>
          <w:lang w:val="uk-UA"/>
        </w:rPr>
        <w:t xml:space="preserve"> загального фонду</w:t>
      </w:r>
      <w:r w:rsidRPr="001C474C">
        <w:rPr>
          <w:sz w:val="24"/>
          <w:szCs w:val="24"/>
          <w:lang w:val="uk-UA"/>
        </w:rPr>
        <w:t xml:space="preserve"> :</w:t>
      </w:r>
    </w:p>
    <w:p w:rsidR="001C474C" w:rsidRPr="001C474C" w:rsidRDefault="001C474C" w:rsidP="001C474C">
      <w:pPr>
        <w:ind w:firstLine="650"/>
        <w:jc w:val="both"/>
        <w:rPr>
          <w:sz w:val="24"/>
          <w:szCs w:val="24"/>
          <w:lang w:val="uk-UA"/>
        </w:rPr>
      </w:pPr>
      <w:r w:rsidRPr="001C474C">
        <w:rPr>
          <w:sz w:val="24"/>
          <w:szCs w:val="24"/>
          <w:lang w:val="uk-UA"/>
        </w:rPr>
        <w:t xml:space="preserve"> КВК</w:t>
      </w:r>
      <w:r w:rsidRPr="001C474C">
        <w:rPr>
          <w:sz w:val="24"/>
          <w:szCs w:val="24"/>
          <w:lang w:val="uk-UA"/>
        </w:rPr>
        <w:tab/>
      </w:r>
      <w:r w:rsidRPr="001C474C">
        <w:rPr>
          <w:sz w:val="24"/>
          <w:szCs w:val="24"/>
          <w:lang w:val="uk-UA"/>
        </w:rPr>
        <w:tab/>
      </w:r>
      <w:r w:rsidRPr="001C474C">
        <w:rPr>
          <w:sz w:val="24"/>
          <w:szCs w:val="24"/>
          <w:lang w:val="uk-UA"/>
        </w:rPr>
        <w:tab/>
        <w:t>КПКВК</w:t>
      </w:r>
      <w:r w:rsidRPr="001C474C">
        <w:rPr>
          <w:sz w:val="24"/>
          <w:szCs w:val="24"/>
          <w:lang w:val="uk-UA"/>
        </w:rPr>
        <w:tab/>
        <w:t xml:space="preserve">          КЕКВ</w:t>
      </w:r>
      <w:r w:rsidRPr="001C474C">
        <w:rPr>
          <w:sz w:val="24"/>
          <w:szCs w:val="24"/>
          <w:lang w:val="uk-UA"/>
        </w:rPr>
        <w:tab/>
      </w:r>
      <w:r w:rsidRPr="001C474C">
        <w:rPr>
          <w:sz w:val="24"/>
          <w:szCs w:val="24"/>
          <w:lang w:val="uk-UA"/>
        </w:rPr>
        <w:tab/>
      </w:r>
      <w:r w:rsidRPr="001C474C">
        <w:rPr>
          <w:sz w:val="24"/>
          <w:szCs w:val="24"/>
          <w:lang w:val="uk-UA"/>
        </w:rPr>
        <w:tab/>
        <w:t>СУМА</w:t>
      </w:r>
    </w:p>
    <w:p w:rsidR="001C474C" w:rsidRPr="001C474C" w:rsidRDefault="001C474C" w:rsidP="001C474C">
      <w:pPr>
        <w:ind w:firstLine="650"/>
        <w:jc w:val="both"/>
        <w:rPr>
          <w:sz w:val="24"/>
          <w:szCs w:val="24"/>
          <w:lang w:val="uk-UA"/>
        </w:rPr>
      </w:pPr>
      <w:r w:rsidRPr="001C474C">
        <w:rPr>
          <w:sz w:val="24"/>
          <w:szCs w:val="24"/>
          <w:lang w:val="uk-UA"/>
        </w:rPr>
        <w:t>03</w:t>
      </w:r>
      <w:r w:rsidRPr="001C474C">
        <w:rPr>
          <w:sz w:val="24"/>
          <w:szCs w:val="24"/>
          <w:lang w:val="uk-UA"/>
        </w:rPr>
        <w:tab/>
      </w:r>
      <w:r w:rsidRPr="001C474C">
        <w:rPr>
          <w:sz w:val="24"/>
          <w:szCs w:val="24"/>
          <w:lang w:val="uk-UA"/>
        </w:rPr>
        <w:tab/>
      </w:r>
      <w:r w:rsidRPr="001C474C">
        <w:rPr>
          <w:sz w:val="24"/>
          <w:szCs w:val="24"/>
          <w:lang w:val="uk-UA"/>
        </w:rPr>
        <w:tab/>
        <w:t>0314060</w:t>
      </w:r>
      <w:r w:rsidRPr="001C474C">
        <w:rPr>
          <w:sz w:val="24"/>
          <w:szCs w:val="24"/>
          <w:lang w:val="uk-UA"/>
        </w:rPr>
        <w:tab/>
      </w:r>
      <w:r w:rsidRPr="001C474C">
        <w:rPr>
          <w:sz w:val="24"/>
          <w:szCs w:val="24"/>
          <w:lang w:val="uk-UA"/>
        </w:rPr>
        <w:tab/>
        <w:t>2111</w:t>
      </w:r>
      <w:r w:rsidRPr="001C474C">
        <w:rPr>
          <w:sz w:val="24"/>
          <w:szCs w:val="24"/>
          <w:lang w:val="uk-UA"/>
        </w:rPr>
        <w:tab/>
      </w:r>
      <w:r w:rsidRPr="001C474C">
        <w:rPr>
          <w:sz w:val="24"/>
          <w:szCs w:val="24"/>
          <w:lang w:val="uk-UA"/>
        </w:rPr>
        <w:tab/>
        <w:t xml:space="preserve">            21 800,00</w:t>
      </w:r>
    </w:p>
    <w:p w:rsidR="001C474C" w:rsidRPr="001C474C" w:rsidRDefault="001C474C" w:rsidP="001C474C">
      <w:pPr>
        <w:ind w:firstLine="650"/>
        <w:jc w:val="both"/>
        <w:rPr>
          <w:sz w:val="24"/>
          <w:szCs w:val="24"/>
          <w:lang w:val="uk-UA"/>
        </w:rPr>
      </w:pPr>
      <w:r w:rsidRPr="001C474C">
        <w:rPr>
          <w:sz w:val="24"/>
          <w:szCs w:val="24"/>
          <w:lang w:val="uk-UA"/>
        </w:rPr>
        <w:t>03</w:t>
      </w:r>
      <w:r w:rsidRPr="001C474C">
        <w:rPr>
          <w:sz w:val="24"/>
          <w:szCs w:val="24"/>
          <w:lang w:val="uk-UA"/>
        </w:rPr>
        <w:tab/>
      </w:r>
      <w:r w:rsidRPr="001C474C">
        <w:rPr>
          <w:sz w:val="24"/>
          <w:szCs w:val="24"/>
          <w:lang w:val="uk-UA"/>
        </w:rPr>
        <w:tab/>
      </w:r>
      <w:r w:rsidRPr="001C474C">
        <w:rPr>
          <w:sz w:val="24"/>
          <w:szCs w:val="24"/>
          <w:lang w:val="uk-UA"/>
        </w:rPr>
        <w:tab/>
        <w:t>0314060</w:t>
      </w:r>
      <w:r w:rsidRPr="001C474C">
        <w:rPr>
          <w:sz w:val="24"/>
          <w:szCs w:val="24"/>
          <w:lang w:val="uk-UA"/>
        </w:rPr>
        <w:tab/>
      </w:r>
      <w:r w:rsidRPr="001C474C">
        <w:rPr>
          <w:sz w:val="24"/>
          <w:szCs w:val="24"/>
          <w:lang w:val="uk-UA"/>
        </w:rPr>
        <w:tab/>
        <w:t>2120</w:t>
      </w:r>
      <w:r w:rsidRPr="001C474C">
        <w:rPr>
          <w:sz w:val="24"/>
          <w:szCs w:val="24"/>
          <w:lang w:val="uk-UA"/>
        </w:rPr>
        <w:tab/>
      </w:r>
      <w:r w:rsidRPr="001C474C">
        <w:rPr>
          <w:sz w:val="24"/>
          <w:szCs w:val="24"/>
          <w:lang w:val="uk-UA"/>
        </w:rPr>
        <w:tab/>
        <w:t xml:space="preserve">            16 600,00</w:t>
      </w:r>
    </w:p>
    <w:p w:rsidR="001C474C" w:rsidRPr="001C474C" w:rsidRDefault="001C474C" w:rsidP="001C474C">
      <w:pPr>
        <w:ind w:firstLine="650"/>
        <w:jc w:val="both"/>
        <w:rPr>
          <w:sz w:val="24"/>
          <w:szCs w:val="24"/>
          <w:lang w:val="uk-UA"/>
        </w:rPr>
      </w:pPr>
    </w:p>
    <w:p w:rsidR="001C474C" w:rsidRPr="001C474C" w:rsidRDefault="001C474C" w:rsidP="001C474C">
      <w:pPr>
        <w:ind w:firstLine="650"/>
        <w:jc w:val="both"/>
        <w:rPr>
          <w:sz w:val="24"/>
          <w:szCs w:val="24"/>
          <w:lang w:val="uk-UA"/>
        </w:rPr>
      </w:pPr>
      <w:r w:rsidRPr="001C474C">
        <w:rPr>
          <w:sz w:val="24"/>
          <w:szCs w:val="24"/>
          <w:lang w:val="uk-UA"/>
        </w:rPr>
        <w:t xml:space="preserve">   2. Головному розпоряднику коштів виконавчому комітету Новороздільської міської ради (міський голова А.Р.Мелешко) рішення подати на погодження постійній депутатській комісії з питань планування бюджету , фінансів та регуляторної політики (голова ВолчанськийВ.М.)</w:t>
      </w:r>
    </w:p>
    <w:p w:rsidR="001C474C" w:rsidRPr="001C474C" w:rsidRDefault="001C474C" w:rsidP="001C474C">
      <w:pPr>
        <w:ind w:firstLine="650"/>
        <w:jc w:val="both"/>
        <w:rPr>
          <w:sz w:val="24"/>
          <w:szCs w:val="24"/>
          <w:lang w:val="uk-UA"/>
        </w:rPr>
      </w:pPr>
      <w:r w:rsidRPr="001C474C">
        <w:rPr>
          <w:sz w:val="24"/>
          <w:szCs w:val="24"/>
          <w:lang w:val="uk-UA"/>
        </w:rPr>
        <w:t>3. Начальнику фінансового управління Ричагівському І.І. внести зміни до бюджетних призначень на 2017 рік</w:t>
      </w:r>
    </w:p>
    <w:p w:rsidR="001C474C" w:rsidRPr="001C474C" w:rsidRDefault="001C474C" w:rsidP="001C474C">
      <w:pPr>
        <w:ind w:firstLine="650"/>
        <w:jc w:val="both"/>
        <w:rPr>
          <w:sz w:val="24"/>
          <w:szCs w:val="24"/>
          <w:lang w:val="uk-UA"/>
        </w:rPr>
      </w:pPr>
      <w:r w:rsidRPr="001C474C">
        <w:rPr>
          <w:sz w:val="24"/>
          <w:szCs w:val="24"/>
          <w:lang w:val="uk-UA"/>
        </w:rPr>
        <w:t>4. Контроль за виконанням рішення покласти на міського голову Мелешка А.Р.</w:t>
      </w:r>
    </w:p>
    <w:p w:rsidR="001C474C" w:rsidRDefault="001C474C" w:rsidP="001C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2D6D8F" w:rsidRPr="001C474C" w:rsidRDefault="002D6D8F" w:rsidP="001C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1C474C" w:rsidRPr="001C474C" w:rsidRDefault="001C474C" w:rsidP="001C474C">
      <w:pPr>
        <w:spacing w:after="200" w:line="276" w:lineRule="auto"/>
        <w:jc w:val="both"/>
        <w:rPr>
          <w:sz w:val="24"/>
          <w:szCs w:val="24"/>
          <w:lang w:val="uk-UA" w:eastAsia="uk-UA"/>
        </w:rPr>
      </w:pPr>
      <w:r w:rsidRPr="001C474C">
        <w:rPr>
          <w:sz w:val="24"/>
          <w:szCs w:val="24"/>
          <w:lang w:val="uk-UA" w:eastAsia="uk-UA"/>
        </w:rPr>
        <w:t>МІСЬКИЙ  ГОЛОВА</w:t>
      </w:r>
      <w:r w:rsidRPr="001C474C">
        <w:rPr>
          <w:sz w:val="24"/>
          <w:szCs w:val="24"/>
          <w:lang w:val="uk-UA" w:eastAsia="uk-UA"/>
        </w:rPr>
        <w:tab/>
      </w:r>
      <w:r w:rsidRPr="001C474C">
        <w:rPr>
          <w:sz w:val="24"/>
          <w:szCs w:val="24"/>
          <w:lang w:val="uk-UA" w:eastAsia="uk-UA"/>
        </w:rPr>
        <w:tab/>
      </w:r>
      <w:r w:rsidRPr="001C474C">
        <w:rPr>
          <w:sz w:val="24"/>
          <w:szCs w:val="24"/>
          <w:lang w:val="uk-UA" w:eastAsia="uk-UA"/>
        </w:rPr>
        <w:tab/>
      </w:r>
      <w:r w:rsidRPr="001C474C">
        <w:rPr>
          <w:sz w:val="24"/>
          <w:szCs w:val="24"/>
          <w:lang w:val="uk-UA" w:eastAsia="uk-UA"/>
        </w:rPr>
        <w:tab/>
      </w:r>
      <w:r w:rsidRPr="001C474C">
        <w:rPr>
          <w:sz w:val="24"/>
          <w:szCs w:val="24"/>
          <w:lang w:val="uk-UA" w:eastAsia="uk-UA"/>
        </w:rPr>
        <w:tab/>
      </w:r>
      <w:r w:rsidRPr="001C474C">
        <w:rPr>
          <w:sz w:val="24"/>
          <w:szCs w:val="24"/>
          <w:lang w:val="uk-UA" w:eastAsia="uk-UA"/>
        </w:rPr>
        <w:tab/>
        <w:t>Андрій МЕЛЕШКО</w:t>
      </w:r>
    </w:p>
    <w:p w:rsidR="00FA114E" w:rsidRDefault="00FA114E" w:rsidP="00FA114E">
      <w:pPr>
        <w:rPr>
          <w:sz w:val="24"/>
          <w:szCs w:val="24"/>
          <w:lang w:val="uk-UA"/>
        </w:rPr>
      </w:pPr>
    </w:p>
    <w:p w:rsidR="00C66167" w:rsidRDefault="00C66167" w:rsidP="00FA114E">
      <w:pPr>
        <w:rPr>
          <w:sz w:val="24"/>
          <w:szCs w:val="24"/>
          <w:lang w:val="uk-UA"/>
        </w:rPr>
      </w:pPr>
    </w:p>
    <w:p w:rsidR="00C66167" w:rsidRDefault="00C66167" w:rsidP="00FA114E">
      <w:pPr>
        <w:rPr>
          <w:sz w:val="24"/>
          <w:szCs w:val="24"/>
          <w:lang w:val="uk-UA"/>
        </w:rPr>
      </w:pPr>
    </w:p>
    <w:p w:rsidR="00C66167" w:rsidRPr="001C474C" w:rsidRDefault="00C66167" w:rsidP="00FA114E">
      <w:pPr>
        <w:rPr>
          <w:sz w:val="24"/>
          <w:szCs w:val="24"/>
          <w:lang w:val="uk-UA"/>
        </w:rPr>
      </w:pPr>
    </w:p>
    <w:p w:rsidR="006B0C71" w:rsidRPr="00654EDC" w:rsidRDefault="006B0C71" w:rsidP="006B0C71">
      <w:pPr>
        <w:jc w:val="center"/>
        <w:rPr>
          <w:sz w:val="24"/>
          <w:szCs w:val="24"/>
        </w:rPr>
      </w:pPr>
      <w:r>
        <w:rPr>
          <w:noProof/>
          <w:sz w:val="24"/>
          <w:szCs w:val="24"/>
        </w:rPr>
        <w:drawing>
          <wp:inline distT="0" distB="0" distL="0" distR="0">
            <wp:extent cx="1143000" cy="60261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B0C71" w:rsidRPr="00654EDC" w:rsidRDefault="006B0C71" w:rsidP="006B0C71">
      <w:pPr>
        <w:jc w:val="center"/>
        <w:rPr>
          <w:b/>
          <w:sz w:val="24"/>
          <w:szCs w:val="24"/>
        </w:rPr>
      </w:pPr>
      <w:r w:rsidRPr="00654EDC">
        <w:rPr>
          <w:b/>
          <w:sz w:val="24"/>
          <w:szCs w:val="24"/>
        </w:rPr>
        <w:t>НОВОРОЗДІЛЬСЬКА  МІСЬКА  РАДА</w:t>
      </w:r>
    </w:p>
    <w:p w:rsidR="006B0C71" w:rsidRPr="00654EDC" w:rsidRDefault="006B0C71" w:rsidP="006B0C71">
      <w:pPr>
        <w:jc w:val="center"/>
        <w:rPr>
          <w:b/>
          <w:sz w:val="24"/>
          <w:szCs w:val="24"/>
        </w:rPr>
      </w:pPr>
      <w:r w:rsidRPr="00654EDC">
        <w:rPr>
          <w:b/>
          <w:sz w:val="24"/>
          <w:szCs w:val="24"/>
        </w:rPr>
        <w:t>ЛЬВІВСЬКОЇ  ОБЛАСТІ</w:t>
      </w:r>
    </w:p>
    <w:p w:rsidR="006B0C71" w:rsidRPr="00654EDC" w:rsidRDefault="006B0C71" w:rsidP="006B0C71">
      <w:pPr>
        <w:jc w:val="center"/>
        <w:rPr>
          <w:b/>
          <w:sz w:val="24"/>
          <w:szCs w:val="24"/>
        </w:rPr>
      </w:pPr>
      <w:r w:rsidRPr="00654EDC">
        <w:rPr>
          <w:b/>
          <w:sz w:val="24"/>
          <w:szCs w:val="24"/>
        </w:rPr>
        <w:t>ВИКОНАВЧИЙ  КОМІТЕТ</w:t>
      </w:r>
    </w:p>
    <w:p w:rsidR="006B0C71" w:rsidRPr="00654EDC" w:rsidRDefault="006B0C71" w:rsidP="006B0C7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B07C0D" w:rsidRPr="001C474C" w:rsidRDefault="00B07C0D" w:rsidP="00FA114E">
      <w:pPr>
        <w:rPr>
          <w:sz w:val="24"/>
          <w:szCs w:val="24"/>
          <w:lang w:val="uk-UA"/>
        </w:rPr>
      </w:pPr>
    </w:p>
    <w:p w:rsidR="001C474C" w:rsidRPr="002D6D8F" w:rsidRDefault="002D6D8F" w:rsidP="001C474C">
      <w:pPr>
        <w:ind w:left="4956" w:firstLine="708"/>
        <w:jc w:val="both"/>
        <w:rPr>
          <w:b/>
          <w:sz w:val="24"/>
          <w:szCs w:val="24"/>
          <w:lang w:val="uk-UA"/>
        </w:rPr>
      </w:pPr>
      <w:r w:rsidRPr="002D6D8F">
        <w:rPr>
          <w:b/>
          <w:sz w:val="24"/>
          <w:szCs w:val="24"/>
          <w:lang w:val="uk-UA"/>
        </w:rPr>
        <w:t>351</w:t>
      </w:r>
    </w:p>
    <w:p w:rsidR="001C474C" w:rsidRPr="001C474C" w:rsidRDefault="001C474C" w:rsidP="001C474C">
      <w:pPr>
        <w:tabs>
          <w:tab w:val="left" w:pos="6630"/>
        </w:tabs>
        <w:jc w:val="both"/>
        <w:rPr>
          <w:sz w:val="24"/>
          <w:szCs w:val="24"/>
          <w:lang w:val="uk-UA"/>
        </w:rPr>
      </w:pPr>
      <w:r w:rsidRPr="001C474C">
        <w:rPr>
          <w:sz w:val="24"/>
          <w:szCs w:val="24"/>
          <w:lang w:val="uk-UA"/>
        </w:rPr>
        <w:tab/>
      </w:r>
    </w:p>
    <w:p w:rsidR="002D6D8F" w:rsidRDefault="002D6D8F" w:rsidP="001C474C">
      <w:pPr>
        <w:jc w:val="both"/>
        <w:rPr>
          <w:sz w:val="24"/>
          <w:szCs w:val="24"/>
          <w:lang w:val="uk-UA"/>
        </w:rPr>
      </w:pPr>
    </w:p>
    <w:p w:rsidR="001C474C" w:rsidRPr="001C474C" w:rsidRDefault="00897FA5" w:rsidP="001C474C">
      <w:pPr>
        <w:jc w:val="both"/>
        <w:rPr>
          <w:sz w:val="24"/>
          <w:szCs w:val="24"/>
          <w:lang w:val="uk-UA"/>
        </w:rPr>
      </w:pPr>
      <w:r>
        <w:rPr>
          <w:sz w:val="24"/>
          <w:szCs w:val="24"/>
          <w:lang w:val="uk-UA"/>
        </w:rPr>
        <w:t>14 грудня</w:t>
      </w:r>
      <w:r w:rsidR="001C474C" w:rsidRPr="001C474C">
        <w:rPr>
          <w:sz w:val="24"/>
          <w:szCs w:val="24"/>
          <w:lang w:val="uk-UA"/>
        </w:rPr>
        <w:t xml:space="preserve"> 2017 року</w:t>
      </w:r>
    </w:p>
    <w:p w:rsidR="001C474C" w:rsidRPr="001C474C" w:rsidRDefault="001C474C" w:rsidP="001C474C">
      <w:pPr>
        <w:rPr>
          <w:sz w:val="24"/>
          <w:szCs w:val="24"/>
          <w:lang w:val="uk-UA"/>
        </w:rPr>
      </w:pPr>
    </w:p>
    <w:p w:rsidR="001C474C" w:rsidRPr="001C474C" w:rsidRDefault="001C474C" w:rsidP="001C474C">
      <w:pPr>
        <w:jc w:val="both"/>
        <w:rPr>
          <w:sz w:val="24"/>
          <w:szCs w:val="24"/>
          <w:lang w:val="uk-UA"/>
        </w:rPr>
      </w:pPr>
      <w:r w:rsidRPr="001C474C">
        <w:rPr>
          <w:sz w:val="24"/>
          <w:szCs w:val="24"/>
          <w:lang w:val="uk-UA"/>
        </w:rPr>
        <w:t>Про перерозподіл видатків</w:t>
      </w:r>
    </w:p>
    <w:p w:rsidR="001C474C" w:rsidRPr="001C474C" w:rsidRDefault="001C474C" w:rsidP="001C474C">
      <w:pPr>
        <w:jc w:val="both"/>
        <w:rPr>
          <w:sz w:val="24"/>
          <w:szCs w:val="24"/>
          <w:lang w:val="uk-UA"/>
        </w:rPr>
      </w:pPr>
      <w:r w:rsidRPr="001C474C">
        <w:rPr>
          <w:sz w:val="24"/>
          <w:szCs w:val="24"/>
          <w:lang w:val="uk-UA"/>
        </w:rPr>
        <w:t>міського бюджету</w:t>
      </w:r>
    </w:p>
    <w:p w:rsidR="001C474C" w:rsidRPr="001C474C" w:rsidRDefault="001C474C" w:rsidP="001C474C">
      <w:pPr>
        <w:jc w:val="both"/>
        <w:rPr>
          <w:sz w:val="24"/>
          <w:szCs w:val="24"/>
          <w:lang w:val="uk-UA"/>
        </w:rPr>
      </w:pPr>
      <w:r w:rsidRPr="001C474C">
        <w:rPr>
          <w:sz w:val="24"/>
          <w:szCs w:val="24"/>
          <w:lang w:val="uk-UA"/>
        </w:rPr>
        <w:t>на 2017 рік в межах головного розпорядника</w:t>
      </w:r>
    </w:p>
    <w:p w:rsidR="001C474C" w:rsidRPr="001C474C" w:rsidRDefault="001C474C" w:rsidP="001C474C">
      <w:pPr>
        <w:jc w:val="both"/>
        <w:rPr>
          <w:sz w:val="24"/>
          <w:szCs w:val="24"/>
          <w:lang w:val="uk-UA"/>
        </w:rPr>
      </w:pPr>
    </w:p>
    <w:p w:rsidR="001C474C" w:rsidRPr="001C474C" w:rsidRDefault="001C474C" w:rsidP="001C474C">
      <w:pPr>
        <w:pStyle w:val="af5"/>
        <w:ind w:firstLine="0"/>
        <w:rPr>
          <w:sz w:val="24"/>
          <w:szCs w:val="24"/>
        </w:rPr>
      </w:pPr>
      <w:r w:rsidRPr="001C474C">
        <w:rPr>
          <w:sz w:val="24"/>
          <w:szCs w:val="24"/>
        </w:rPr>
        <w:tab/>
        <w:t>Заслухавши інформацію начальника  відділу-головного бухгалтера відділу бухгалтерської служби Колінко Н.П. про необхідність внесення змін до показників міського бюджету м. Новий Розділ на 2017 рік для  забезпечення  якісного надання послуг населенню та виконання своїх повноважень посадовими особами органів місцевого самоврядування  та службових записок начальників відділів про необхідність виділення додаткових коштів на матеріально-технічне забезпечення службови</w:t>
      </w:r>
      <w:r w:rsidR="001E6E3E">
        <w:rPr>
          <w:sz w:val="24"/>
          <w:szCs w:val="24"/>
        </w:rPr>
        <w:t>х приміщень( придбання ламінату</w:t>
      </w:r>
      <w:r w:rsidR="005B10D2">
        <w:rPr>
          <w:sz w:val="24"/>
          <w:szCs w:val="24"/>
        </w:rPr>
        <w:t xml:space="preserve"> в приймальню</w:t>
      </w:r>
      <w:r w:rsidR="001E6E3E">
        <w:rPr>
          <w:sz w:val="24"/>
          <w:szCs w:val="24"/>
        </w:rPr>
        <w:t>, столів, шаф</w:t>
      </w:r>
      <w:r w:rsidRPr="001C474C">
        <w:rPr>
          <w:sz w:val="24"/>
          <w:szCs w:val="24"/>
        </w:rPr>
        <w:t>, крісел), видатків на службові відрядження у м.Київ,</w:t>
      </w:r>
      <w:r w:rsidR="005C7678">
        <w:rPr>
          <w:sz w:val="24"/>
          <w:szCs w:val="24"/>
        </w:rPr>
        <w:t xml:space="preserve"> </w:t>
      </w:r>
      <w:r w:rsidRPr="001C474C">
        <w:rPr>
          <w:sz w:val="24"/>
          <w:szCs w:val="24"/>
        </w:rPr>
        <w:t>м.Л</w:t>
      </w:r>
      <w:r w:rsidR="005C7678">
        <w:rPr>
          <w:sz w:val="24"/>
          <w:szCs w:val="24"/>
        </w:rPr>
        <w:t>ьв</w:t>
      </w:r>
      <w:r w:rsidRPr="001C474C">
        <w:rPr>
          <w:sz w:val="24"/>
          <w:szCs w:val="24"/>
        </w:rPr>
        <w:t>ів, м.Миколаїв , враховуючи економію інших видатків ( теплопостачання, водопостачання та водовідведення, електропостачання),  відповідно до ч.8 ст.23 Бюджетного Кодексу України,  ст.</w:t>
      </w:r>
      <w:r w:rsidR="00141A81">
        <w:rPr>
          <w:sz w:val="24"/>
          <w:szCs w:val="24"/>
        </w:rPr>
        <w:t xml:space="preserve"> </w:t>
      </w:r>
      <w:r w:rsidRPr="001C474C">
        <w:rPr>
          <w:sz w:val="24"/>
          <w:szCs w:val="24"/>
        </w:rPr>
        <w:t xml:space="preserve">28 Закону України «Про місцеве самоврядування в Україні» виконавчий комітет Новороздільської міської ради </w:t>
      </w:r>
    </w:p>
    <w:p w:rsidR="001C474C" w:rsidRPr="001C474C" w:rsidRDefault="001C474C" w:rsidP="001C474C">
      <w:pPr>
        <w:jc w:val="both"/>
        <w:rPr>
          <w:sz w:val="24"/>
          <w:szCs w:val="24"/>
          <w:lang w:val="uk-UA"/>
        </w:rPr>
      </w:pPr>
    </w:p>
    <w:p w:rsidR="001C474C" w:rsidRPr="001C474C" w:rsidRDefault="001C474C" w:rsidP="001C474C">
      <w:pPr>
        <w:jc w:val="both"/>
        <w:rPr>
          <w:sz w:val="24"/>
          <w:szCs w:val="24"/>
          <w:lang w:val="uk-UA"/>
        </w:rPr>
      </w:pPr>
      <w:r w:rsidRPr="001C474C">
        <w:rPr>
          <w:sz w:val="24"/>
          <w:szCs w:val="24"/>
          <w:lang w:val="uk-UA"/>
        </w:rPr>
        <w:t>В И Р І Ш И В:</w:t>
      </w:r>
    </w:p>
    <w:p w:rsidR="001C474C" w:rsidRPr="001C474C" w:rsidRDefault="001C474C" w:rsidP="001C474C">
      <w:pPr>
        <w:ind w:firstLine="650"/>
        <w:jc w:val="both"/>
        <w:rPr>
          <w:sz w:val="24"/>
          <w:szCs w:val="24"/>
          <w:lang w:val="uk-UA"/>
        </w:rPr>
      </w:pPr>
    </w:p>
    <w:p w:rsidR="001C474C" w:rsidRPr="001C474C" w:rsidRDefault="001C474C" w:rsidP="001C474C">
      <w:pPr>
        <w:ind w:firstLine="650"/>
        <w:jc w:val="both"/>
        <w:rPr>
          <w:sz w:val="24"/>
          <w:szCs w:val="24"/>
          <w:lang w:val="uk-UA"/>
        </w:rPr>
      </w:pPr>
      <w:r w:rsidRPr="001C474C">
        <w:rPr>
          <w:sz w:val="24"/>
          <w:szCs w:val="24"/>
          <w:lang w:val="uk-UA"/>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1C474C" w:rsidRPr="001C474C" w:rsidRDefault="00141A81" w:rsidP="001C474C">
      <w:pPr>
        <w:ind w:firstLine="520"/>
        <w:jc w:val="both"/>
        <w:rPr>
          <w:b/>
          <w:sz w:val="24"/>
          <w:szCs w:val="24"/>
          <w:lang w:val="uk-UA"/>
        </w:rPr>
      </w:pPr>
      <w:r>
        <w:rPr>
          <w:sz w:val="24"/>
          <w:szCs w:val="24"/>
          <w:lang w:val="uk-UA"/>
        </w:rPr>
        <w:t xml:space="preserve"> </w:t>
      </w:r>
      <w:r w:rsidR="001C474C" w:rsidRPr="001C474C">
        <w:rPr>
          <w:sz w:val="24"/>
          <w:szCs w:val="24"/>
          <w:lang w:val="uk-UA"/>
        </w:rPr>
        <w:t xml:space="preserve">1.1 зменшити видатки  міського бюджету на 2017 рік на суму 41 000,00 грн., в тому числі: видатки  </w:t>
      </w:r>
      <w:r w:rsidR="001C474C" w:rsidRPr="001C474C">
        <w:rPr>
          <w:b/>
          <w:i/>
          <w:sz w:val="24"/>
          <w:szCs w:val="24"/>
          <w:lang w:val="uk-UA"/>
        </w:rPr>
        <w:t xml:space="preserve"> загального фонду</w:t>
      </w:r>
      <w:r w:rsidR="001C474C" w:rsidRPr="001C474C">
        <w:rPr>
          <w:b/>
          <w:sz w:val="24"/>
          <w:szCs w:val="24"/>
          <w:lang w:val="uk-UA"/>
        </w:rPr>
        <w:t xml:space="preserve"> :</w:t>
      </w:r>
    </w:p>
    <w:p w:rsidR="001C474C" w:rsidRPr="001C474C" w:rsidRDefault="001C474C" w:rsidP="001C474C">
      <w:pPr>
        <w:ind w:firstLine="650"/>
        <w:jc w:val="both"/>
        <w:rPr>
          <w:sz w:val="24"/>
          <w:szCs w:val="24"/>
          <w:lang w:val="uk-UA"/>
        </w:rPr>
      </w:pPr>
      <w:r w:rsidRPr="001C474C">
        <w:rPr>
          <w:sz w:val="24"/>
          <w:szCs w:val="24"/>
          <w:lang w:val="uk-UA"/>
        </w:rPr>
        <w:t>КВК</w:t>
      </w:r>
      <w:r w:rsidRPr="001C474C">
        <w:rPr>
          <w:sz w:val="24"/>
          <w:szCs w:val="24"/>
          <w:lang w:val="uk-UA"/>
        </w:rPr>
        <w:tab/>
      </w:r>
      <w:r w:rsidRPr="001C474C">
        <w:rPr>
          <w:sz w:val="24"/>
          <w:szCs w:val="24"/>
          <w:lang w:val="uk-UA"/>
        </w:rPr>
        <w:tab/>
      </w:r>
      <w:r w:rsidRPr="001C474C">
        <w:rPr>
          <w:sz w:val="24"/>
          <w:szCs w:val="24"/>
          <w:lang w:val="uk-UA"/>
        </w:rPr>
        <w:tab/>
        <w:t>КПКВК                   КЕКВ</w:t>
      </w:r>
      <w:r w:rsidRPr="001C474C">
        <w:rPr>
          <w:sz w:val="24"/>
          <w:szCs w:val="24"/>
          <w:lang w:val="uk-UA"/>
        </w:rPr>
        <w:tab/>
      </w:r>
      <w:r w:rsidRPr="001C474C">
        <w:rPr>
          <w:sz w:val="24"/>
          <w:szCs w:val="24"/>
          <w:lang w:val="uk-UA"/>
        </w:rPr>
        <w:tab/>
      </w:r>
      <w:r w:rsidRPr="001C474C">
        <w:rPr>
          <w:sz w:val="24"/>
          <w:szCs w:val="24"/>
          <w:lang w:val="uk-UA"/>
        </w:rPr>
        <w:tab/>
        <w:t>СУМА</w:t>
      </w:r>
    </w:p>
    <w:p w:rsidR="001C474C" w:rsidRDefault="001C474C" w:rsidP="001C474C">
      <w:pPr>
        <w:ind w:firstLine="650"/>
        <w:jc w:val="both"/>
        <w:rPr>
          <w:sz w:val="24"/>
          <w:szCs w:val="24"/>
          <w:lang w:val="uk-UA"/>
        </w:rPr>
      </w:pPr>
      <w:r w:rsidRPr="001C474C">
        <w:rPr>
          <w:sz w:val="24"/>
          <w:szCs w:val="24"/>
          <w:lang w:val="uk-UA"/>
        </w:rPr>
        <w:t>03</w:t>
      </w:r>
      <w:r w:rsidRPr="001C474C">
        <w:rPr>
          <w:sz w:val="24"/>
          <w:szCs w:val="24"/>
          <w:lang w:val="uk-UA"/>
        </w:rPr>
        <w:tab/>
      </w:r>
      <w:r w:rsidRPr="001C474C">
        <w:rPr>
          <w:sz w:val="24"/>
          <w:szCs w:val="24"/>
          <w:lang w:val="uk-UA"/>
        </w:rPr>
        <w:tab/>
      </w:r>
      <w:r w:rsidRPr="001C474C">
        <w:rPr>
          <w:sz w:val="24"/>
          <w:szCs w:val="24"/>
          <w:lang w:val="uk-UA"/>
        </w:rPr>
        <w:tab/>
        <w:t>0310180</w:t>
      </w:r>
      <w:r w:rsidRPr="001C474C">
        <w:rPr>
          <w:sz w:val="24"/>
          <w:szCs w:val="24"/>
          <w:lang w:val="uk-UA"/>
        </w:rPr>
        <w:tab/>
      </w:r>
      <w:r w:rsidRPr="001C474C">
        <w:rPr>
          <w:sz w:val="24"/>
          <w:szCs w:val="24"/>
          <w:lang w:val="uk-UA"/>
        </w:rPr>
        <w:tab/>
        <w:t>2271</w:t>
      </w:r>
      <w:r w:rsidRPr="001C474C">
        <w:rPr>
          <w:sz w:val="24"/>
          <w:szCs w:val="24"/>
          <w:lang w:val="uk-UA"/>
        </w:rPr>
        <w:tab/>
      </w:r>
      <w:r w:rsidRPr="001C474C">
        <w:rPr>
          <w:sz w:val="24"/>
          <w:szCs w:val="24"/>
          <w:lang w:val="uk-UA"/>
        </w:rPr>
        <w:tab/>
      </w:r>
      <w:r w:rsidRPr="001C474C">
        <w:rPr>
          <w:sz w:val="24"/>
          <w:szCs w:val="24"/>
          <w:lang w:val="uk-UA"/>
        </w:rPr>
        <w:tab/>
        <w:t xml:space="preserve">  30</w:t>
      </w:r>
      <w:r>
        <w:rPr>
          <w:sz w:val="24"/>
          <w:szCs w:val="24"/>
          <w:lang w:val="uk-UA"/>
        </w:rPr>
        <w:t xml:space="preserve"> 400,00</w:t>
      </w:r>
    </w:p>
    <w:p w:rsidR="001C474C" w:rsidRDefault="001C474C" w:rsidP="001C474C">
      <w:pPr>
        <w:ind w:firstLine="650"/>
        <w:jc w:val="both"/>
        <w:rPr>
          <w:sz w:val="24"/>
          <w:szCs w:val="24"/>
          <w:lang w:val="uk-UA"/>
        </w:rPr>
      </w:pPr>
      <w:r w:rsidRPr="0007479F">
        <w:rPr>
          <w:sz w:val="24"/>
          <w:szCs w:val="24"/>
          <w:lang w:val="uk-UA"/>
        </w:rPr>
        <w:t>03</w:t>
      </w:r>
      <w:r w:rsidRPr="0007479F">
        <w:rPr>
          <w:sz w:val="24"/>
          <w:szCs w:val="24"/>
          <w:lang w:val="uk-UA"/>
        </w:rPr>
        <w:tab/>
      </w:r>
      <w:r w:rsidRPr="0007479F">
        <w:rPr>
          <w:sz w:val="24"/>
          <w:szCs w:val="24"/>
          <w:lang w:val="uk-UA"/>
        </w:rPr>
        <w:tab/>
      </w:r>
      <w:r w:rsidRPr="0007479F">
        <w:rPr>
          <w:sz w:val="24"/>
          <w:szCs w:val="24"/>
          <w:lang w:val="uk-UA"/>
        </w:rPr>
        <w:tab/>
      </w:r>
      <w:r>
        <w:rPr>
          <w:sz w:val="24"/>
          <w:szCs w:val="24"/>
          <w:lang w:val="uk-UA"/>
        </w:rPr>
        <w:t>0310180</w:t>
      </w:r>
      <w:r>
        <w:rPr>
          <w:sz w:val="24"/>
          <w:szCs w:val="24"/>
          <w:lang w:val="uk-UA"/>
        </w:rPr>
        <w:tab/>
      </w:r>
      <w:r>
        <w:rPr>
          <w:sz w:val="24"/>
          <w:szCs w:val="24"/>
          <w:lang w:val="uk-UA"/>
        </w:rPr>
        <w:tab/>
        <w:t>2272</w:t>
      </w:r>
      <w:r w:rsidRPr="0007479F">
        <w:rPr>
          <w:sz w:val="24"/>
          <w:szCs w:val="24"/>
          <w:lang w:val="uk-UA"/>
        </w:rPr>
        <w:tab/>
      </w:r>
      <w:r w:rsidRPr="0007479F">
        <w:rPr>
          <w:sz w:val="24"/>
          <w:szCs w:val="24"/>
          <w:lang w:val="uk-UA"/>
        </w:rPr>
        <w:tab/>
      </w:r>
      <w:r w:rsidRPr="0007479F">
        <w:rPr>
          <w:sz w:val="24"/>
          <w:szCs w:val="24"/>
          <w:lang w:val="uk-UA"/>
        </w:rPr>
        <w:tab/>
        <w:t xml:space="preserve"> </w:t>
      </w:r>
      <w:r>
        <w:rPr>
          <w:sz w:val="24"/>
          <w:szCs w:val="24"/>
          <w:lang w:val="uk-UA"/>
        </w:rPr>
        <w:t xml:space="preserve">  </w:t>
      </w:r>
      <w:r w:rsidRPr="0007479F">
        <w:rPr>
          <w:sz w:val="24"/>
          <w:szCs w:val="24"/>
          <w:lang w:val="uk-UA"/>
        </w:rPr>
        <w:t xml:space="preserve"> </w:t>
      </w:r>
      <w:r>
        <w:rPr>
          <w:sz w:val="24"/>
          <w:szCs w:val="24"/>
          <w:lang w:val="uk-UA"/>
        </w:rPr>
        <w:t xml:space="preserve">   400,00</w:t>
      </w:r>
    </w:p>
    <w:p w:rsidR="001C474C" w:rsidRDefault="001C474C" w:rsidP="001C474C">
      <w:pPr>
        <w:ind w:firstLine="650"/>
        <w:jc w:val="both"/>
        <w:rPr>
          <w:sz w:val="24"/>
          <w:szCs w:val="24"/>
          <w:lang w:val="uk-UA"/>
        </w:rPr>
      </w:pPr>
      <w:r w:rsidRPr="0007479F">
        <w:rPr>
          <w:sz w:val="24"/>
          <w:szCs w:val="24"/>
          <w:lang w:val="uk-UA"/>
        </w:rPr>
        <w:t>03</w:t>
      </w:r>
      <w:r w:rsidRPr="0007479F">
        <w:rPr>
          <w:sz w:val="24"/>
          <w:szCs w:val="24"/>
          <w:lang w:val="uk-UA"/>
        </w:rPr>
        <w:tab/>
      </w:r>
      <w:r w:rsidRPr="0007479F">
        <w:rPr>
          <w:sz w:val="24"/>
          <w:szCs w:val="24"/>
          <w:lang w:val="uk-UA"/>
        </w:rPr>
        <w:tab/>
      </w:r>
      <w:r w:rsidRPr="0007479F">
        <w:rPr>
          <w:sz w:val="24"/>
          <w:szCs w:val="24"/>
          <w:lang w:val="uk-UA"/>
        </w:rPr>
        <w:tab/>
      </w:r>
      <w:r>
        <w:rPr>
          <w:sz w:val="24"/>
          <w:szCs w:val="24"/>
          <w:lang w:val="uk-UA"/>
        </w:rPr>
        <w:t>0310180</w:t>
      </w:r>
      <w:r>
        <w:rPr>
          <w:sz w:val="24"/>
          <w:szCs w:val="24"/>
          <w:lang w:val="uk-UA"/>
        </w:rPr>
        <w:tab/>
      </w:r>
      <w:r>
        <w:rPr>
          <w:sz w:val="24"/>
          <w:szCs w:val="24"/>
          <w:lang w:val="uk-UA"/>
        </w:rPr>
        <w:tab/>
        <w:t>2273</w:t>
      </w:r>
      <w:r>
        <w:rPr>
          <w:sz w:val="24"/>
          <w:szCs w:val="24"/>
          <w:lang w:val="uk-UA"/>
        </w:rPr>
        <w:tab/>
      </w:r>
      <w:r>
        <w:rPr>
          <w:sz w:val="24"/>
          <w:szCs w:val="24"/>
          <w:lang w:val="uk-UA"/>
        </w:rPr>
        <w:tab/>
      </w:r>
      <w:r>
        <w:rPr>
          <w:sz w:val="24"/>
          <w:szCs w:val="24"/>
          <w:lang w:val="uk-UA"/>
        </w:rPr>
        <w:tab/>
        <w:t xml:space="preserve">  10 200,00</w:t>
      </w:r>
    </w:p>
    <w:p w:rsidR="001C474C" w:rsidRPr="0007479F" w:rsidRDefault="001C474C" w:rsidP="001C474C">
      <w:pPr>
        <w:ind w:firstLine="520"/>
        <w:jc w:val="both"/>
        <w:rPr>
          <w:sz w:val="24"/>
          <w:szCs w:val="24"/>
          <w:lang w:val="uk-UA"/>
        </w:rPr>
      </w:pPr>
      <w:r>
        <w:rPr>
          <w:sz w:val="24"/>
          <w:szCs w:val="24"/>
          <w:lang w:val="uk-UA"/>
        </w:rPr>
        <w:t>1.2 збільшити</w:t>
      </w:r>
      <w:r w:rsidRPr="0007479F">
        <w:rPr>
          <w:sz w:val="24"/>
          <w:szCs w:val="24"/>
          <w:lang w:val="uk-UA"/>
        </w:rPr>
        <w:t xml:space="preserve"> видатки  міського бюджету на 201</w:t>
      </w:r>
      <w:r>
        <w:rPr>
          <w:sz w:val="24"/>
          <w:szCs w:val="24"/>
          <w:lang w:val="uk-UA"/>
        </w:rPr>
        <w:t>7</w:t>
      </w:r>
      <w:r w:rsidRPr="0007479F">
        <w:rPr>
          <w:sz w:val="24"/>
          <w:szCs w:val="24"/>
          <w:lang w:val="uk-UA"/>
        </w:rPr>
        <w:t xml:space="preserve"> рік на суму </w:t>
      </w:r>
      <w:r>
        <w:rPr>
          <w:sz w:val="24"/>
          <w:szCs w:val="24"/>
          <w:lang w:val="uk-UA"/>
        </w:rPr>
        <w:t>41 000,00</w:t>
      </w:r>
      <w:r w:rsidRPr="0007479F">
        <w:rPr>
          <w:sz w:val="24"/>
          <w:szCs w:val="24"/>
          <w:lang w:val="uk-UA"/>
        </w:rPr>
        <w:t xml:space="preserve"> грн.,</w:t>
      </w:r>
      <w:r>
        <w:rPr>
          <w:sz w:val="24"/>
          <w:szCs w:val="24"/>
          <w:lang w:val="uk-UA"/>
        </w:rPr>
        <w:t xml:space="preserve"> </w:t>
      </w:r>
      <w:r w:rsidRPr="0007479F">
        <w:rPr>
          <w:sz w:val="24"/>
          <w:szCs w:val="24"/>
          <w:lang w:val="uk-UA"/>
        </w:rPr>
        <w:t>в тому числі: видатки</w:t>
      </w:r>
      <w:r>
        <w:rPr>
          <w:sz w:val="24"/>
          <w:szCs w:val="24"/>
          <w:lang w:val="uk-UA"/>
        </w:rPr>
        <w:t xml:space="preserve"> </w:t>
      </w:r>
      <w:r w:rsidRPr="0007479F">
        <w:rPr>
          <w:sz w:val="24"/>
          <w:szCs w:val="24"/>
          <w:lang w:val="uk-UA"/>
        </w:rPr>
        <w:t xml:space="preserve"> </w:t>
      </w:r>
      <w:r>
        <w:rPr>
          <w:b/>
          <w:i/>
          <w:sz w:val="24"/>
          <w:szCs w:val="24"/>
          <w:lang w:val="uk-UA"/>
        </w:rPr>
        <w:t xml:space="preserve"> загального</w:t>
      </w:r>
      <w:r w:rsidRPr="00BD2E1D">
        <w:rPr>
          <w:b/>
          <w:i/>
          <w:sz w:val="24"/>
          <w:szCs w:val="24"/>
          <w:lang w:val="uk-UA"/>
        </w:rPr>
        <w:t xml:space="preserve"> фонду</w:t>
      </w:r>
      <w:r w:rsidRPr="0007479F">
        <w:rPr>
          <w:sz w:val="24"/>
          <w:szCs w:val="24"/>
          <w:lang w:val="uk-UA"/>
        </w:rPr>
        <w:t xml:space="preserve"> </w:t>
      </w:r>
      <w:r>
        <w:rPr>
          <w:sz w:val="24"/>
          <w:szCs w:val="24"/>
          <w:lang w:val="uk-UA"/>
        </w:rPr>
        <w:t>:</w:t>
      </w:r>
    </w:p>
    <w:p w:rsidR="001C474C" w:rsidRPr="0007479F" w:rsidRDefault="001C474C" w:rsidP="001C474C">
      <w:pPr>
        <w:ind w:firstLine="650"/>
        <w:jc w:val="both"/>
        <w:rPr>
          <w:sz w:val="24"/>
          <w:szCs w:val="24"/>
          <w:lang w:val="uk-UA"/>
        </w:rPr>
      </w:pPr>
      <w:r w:rsidRPr="0007479F">
        <w:rPr>
          <w:sz w:val="24"/>
          <w:szCs w:val="24"/>
          <w:lang w:val="uk-UA"/>
        </w:rPr>
        <w:t xml:space="preserve"> К</w:t>
      </w:r>
      <w:r>
        <w:rPr>
          <w:sz w:val="24"/>
          <w:szCs w:val="24"/>
          <w:lang w:val="uk-UA"/>
        </w:rPr>
        <w:t>В</w:t>
      </w:r>
      <w:r w:rsidRPr="0007479F">
        <w:rPr>
          <w:sz w:val="24"/>
          <w:szCs w:val="24"/>
          <w:lang w:val="uk-UA"/>
        </w:rPr>
        <w:t>К</w:t>
      </w:r>
      <w:r w:rsidRPr="0007479F">
        <w:rPr>
          <w:sz w:val="24"/>
          <w:szCs w:val="24"/>
          <w:lang w:val="uk-UA"/>
        </w:rPr>
        <w:tab/>
      </w:r>
      <w:r w:rsidRPr="0007479F">
        <w:rPr>
          <w:sz w:val="24"/>
          <w:szCs w:val="24"/>
          <w:lang w:val="uk-UA"/>
        </w:rPr>
        <w:tab/>
      </w:r>
      <w:r w:rsidRPr="0007479F">
        <w:rPr>
          <w:sz w:val="24"/>
          <w:szCs w:val="24"/>
          <w:lang w:val="uk-UA"/>
        </w:rPr>
        <w:tab/>
        <w:t>К</w:t>
      </w:r>
      <w:r>
        <w:rPr>
          <w:sz w:val="24"/>
          <w:szCs w:val="24"/>
          <w:lang w:val="uk-UA"/>
        </w:rPr>
        <w:t>П</w:t>
      </w:r>
      <w:r w:rsidRPr="0007479F">
        <w:rPr>
          <w:sz w:val="24"/>
          <w:szCs w:val="24"/>
          <w:lang w:val="uk-UA"/>
        </w:rPr>
        <w:t>КВ</w:t>
      </w:r>
      <w:r>
        <w:rPr>
          <w:sz w:val="24"/>
          <w:szCs w:val="24"/>
          <w:lang w:val="uk-UA"/>
        </w:rPr>
        <w:t>К</w:t>
      </w:r>
      <w:r>
        <w:rPr>
          <w:sz w:val="24"/>
          <w:szCs w:val="24"/>
          <w:lang w:val="uk-UA"/>
        </w:rPr>
        <w:tab/>
        <w:t xml:space="preserve">          </w:t>
      </w:r>
      <w:r w:rsidRPr="0007479F">
        <w:rPr>
          <w:sz w:val="24"/>
          <w:szCs w:val="24"/>
          <w:lang w:val="uk-UA"/>
        </w:rPr>
        <w:t>КЕКВ</w:t>
      </w:r>
      <w:r w:rsidRPr="0007479F">
        <w:rPr>
          <w:sz w:val="24"/>
          <w:szCs w:val="24"/>
          <w:lang w:val="uk-UA"/>
        </w:rPr>
        <w:tab/>
      </w:r>
      <w:r w:rsidRPr="0007479F">
        <w:rPr>
          <w:sz w:val="24"/>
          <w:szCs w:val="24"/>
          <w:lang w:val="uk-UA"/>
        </w:rPr>
        <w:tab/>
      </w:r>
      <w:r w:rsidRPr="0007479F">
        <w:rPr>
          <w:sz w:val="24"/>
          <w:szCs w:val="24"/>
          <w:lang w:val="uk-UA"/>
        </w:rPr>
        <w:tab/>
        <w:t>СУМА</w:t>
      </w:r>
    </w:p>
    <w:p w:rsidR="001C474C" w:rsidRDefault="001C474C" w:rsidP="001C474C">
      <w:pPr>
        <w:ind w:firstLine="650"/>
        <w:jc w:val="both"/>
        <w:rPr>
          <w:sz w:val="24"/>
          <w:szCs w:val="24"/>
          <w:lang w:val="uk-UA"/>
        </w:rPr>
      </w:pPr>
      <w:r w:rsidRPr="0007479F">
        <w:rPr>
          <w:sz w:val="24"/>
          <w:szCs w:val="24"/>
          <w:lang w:val="uk-UA"/>
        </w:rPr>
        <w:t>03</w:t>
      </w:r>
      <w:r w:rsidRPr="0007479F">
        <w:rPr>
          <w:sz w:val="24"/>
          <w:szCs w:val="24"/>
          <w:lang w:val="uk-UA"/>
        </w:rPr>
        <w:tab/>
      </w:r>
      <w:r w:rsidRPr="0007479F">
        <w:rPr>
          <w:sz w:val="24"/>
          <w:szCs w:val="24"/>
          <w:lang w:val="uk-UA"/>
        </w:rPr>
        <w:tab/>
      </w:r>
      <w:r w:rsidRPr="0007479F">
        <w:rPr>
          <w:sz w:val="24"/>
          <w:szCs w:val="24"/>
          <w:lang w:val="uk-UA"/>
        </w:rPr>
        <w:tab/>
      </w:r>
      <w:r>
        <w:rPr>
          <w:sz w:val="24"/>
          <w:szCs w:val="24"/>
          <w:lang w:val="uk-UA"/>
        </w:rPr>
        <w:t>0310180</w:t>
      </w:r>
      <w:r>
        <w:rPr>
          <w:sz w:val="24"/>
          <w:szCs w:val="24"/>
          <w:lang w:val="uk-UA"/>
        </w:rPr>
        <w:tab/>
      </w:r>
      <w:r>
        <w:rPr>
          <w:sz w:val="24"/>
          <w:szCs w:val="24"/>
          <w:lang w:val="uk-UA"/>
        </w:rPr>
        <w:tab/>
        <w:t>2210</w:t>
      </w:r>
      <w:r>
        <w:rPr>
          <w:sz w:val="24"/>
          <w:szCs w:val="24"/>
          <w:lang w:val="uk-UA"/>
        </w:rPr>
        <w:tab/>
      </w:r>
      <w:r>
        <w:rPr>
          <w:sz w:val="24"/>
          <w:szCs w:val="24"/>
          <w:lang w:val="uk-UA"/>
        </w:rPr>
        <w:tab/>
        <w:t xml:space="preserve">           </w:t>
      </w:r>
      <w:r w:rsidRPr="0007479F">
        <w:rPr>
          <w:sz w:val="24"/>
          <w:szCs w:val="24"/>
          <w:lang w:val="uk-UA"/>
        </w:rPr>
        <w:t xml:space="preserve"> </w:t>
      </w:r>
      <w:r>
        <w:rPr>
          <w:sz w:val="24"/>
          <w:szCs w:val="24"/>
          <w:lang w:val="uk-UA"/>
        </w:rPr>
        <w:t>39000,00</w:t>
      </w:r>
    </w:p>
    <w:p w:rsidR="001C474C" w:rsidRDefault="001C474C" w:rsidP="001C474C">
      <w:pPr>
        <w:ind w:firstLine="650"/>
        <w:jc w:val="both"/>
        <w:rPr>
          <w:sz w:val="24"/>
          <w:szCs w:val="24"/>
          <w:lang w:val="uk-UA"/>
        </w:rPr>
      </w:pPr>
      <w:r w:rsidRPr="0007479F">
        <w:rPr>
          <w:sz w:val="24"/>
          <w:szCs w:val="24"/>
          <w:lang w:val="uk-UA"/>
        </w:rPr>
        <w:t>03</w:t>
      </w:r>
      <w:r w:rsidRPr="0007479F">
        <w:rPr>
          <w:sz w:val="24"/>
          <w:szCs w:val="24"/>
          <w:lang w:val="uk-UA"/>
        </w:rPr>
        <w:tab/>
      </w:r>
      <w:r w:rsidRPr="0007479F">
        <w:rPr>
          <w:sz w:val="24"/>
          <w:szCs w:val="24"/>
          <w:lang w:val="uk-UA"/>
        </w:rPr>
        <w:tab/>
      </w:r>
      <w:r w:rsidRPr="0007479F">
        <w:rPr>
          <w:sz w:val="24"/>
          <w:szCs w:val="24"/>
          <w:lang w:val="uk-UA"/>
        </w:rPr>
        <w:tab/>
      </w:r>
      <w:r>
        <w:rPr>
          <w:sz w:val="24"/>
          <w:szCs w:val="24"/>
          <w:lang w:val="uk-UA"/>
        </w:rPr>
        <w:t>0310180</w:t>
      </w:r>
      <w:r>
        <w:rPr>
          <w:sz w:val="24"/>
          <w:szCs w:val="24"/>
          <w:lang w:val="uk-UA"/>
        </w:rPr>
        <w:tab/>
      </w:r>
      <w:r>
        <w:rPr>
          <w:sz w:val="24"/>
          <w:szCs w:val="24"/>
          <w:lang w:val="uk-UA"/>
        </w:rPr>
        <w:tab/>
        <w:t>2250</w:t>
      </w:r>
      <w:r>
        <w:rPr>
          <w:sz w:val="24"/>
          <w:szCs w:val="24"/>
          <w:lang w:val="uk-UA"/>
        </w:rPr>
        <w:tab/>
      </w:r>
      <w:r>
        <w:rPr>
          <w:sz w:val="24"/>
          <w:szCs w:val="24"/>
          <w:lang w:val="uk-UA"/>
        </w:rPr>
        <w:tab/>
        <w:t xml:space="preserve">           </w:t>
      </w:r>
      <w:r w:rsidRPr="0007479F">
        <w:rPr>
          <w:sz w:val="24"/>
          <w:szCs w:val="24"/>
          <w:lang w:val="uk-UA"/>
        </w:rPr>
        <w:t xml:space="preserve"> </w:t>
      </w:r>
      <w:r>
        <w:rPr>
          <w:sz w:val="24"/>
          <w:szCs w:val="24"/>
          <w:lang w:val="uk-UA"/>
        </w:rPr>
        <w:t>2 000,00</w:t>
      </w:r>
    </w:p>
    <w:p w:rsidR="001C474C" w:rsidRDefault="001C474C" w:rsidP="001C474C">
      <w:pPr>
        <w:ind w:firstLine="650"/>
        <w:jc w:val="both"/>
        <w:rPr>
          <w:sz w:val="24"/>
          <w:szCs w:val="24"/>
          <w:lang w:val="uk-UA"/>
        </w:rPr>
      </w:pPr>
    </w:p>
    <w:p w:rsidR="001C474C" w:rsidRPr="0007479F" w:rsidRDefault="00141A81" w:rsidP="001C474C">
      <w:pPr>
        <w:ind w:firstLine="650"/>
        <w:jc w:val="both"/>
        <w:rPr>
          <w:sz w:val="24"/>
          <w:szCs w:val="24"/>
          <w:lang w:val="uk-UA"/>
        </w:rPr>
      </w:pPr>
      <w:r>
        <w:rPr>
          <w:sz w:val="24"/>
          <w:szCs w:val="24"/>
          <w:lang w:val="uk-UA"/>
        </w:rPr>
        <w:t xml:space="preserve"> </w:t>
      </w:r>
      <w:r w:rsidR="001C474C" w:rsidRPr="0007479F">
        <w:rPr>
          <w:sz w:val="24"/>
          <w:szCs w:val="24"/>
          <w:lang w:val="uk-UA"/>
        </w:rPr>
        <w:t>2.</w:t>
      </w:r>
      <w:r w:rsidR="001C474C">
        <w:rPr>
          <w:sz w:val="24"/>
          <w:szCs w:val="24"/>
          <w:lang w:val="uk-UA"/>
        </w:rPr>
        <w:t xml:space="preserve"> Головному розпоряднику коштів виконавчому комітету Новороздільської міської ради (міський голова А.Р.Мелешко) рішення подати на погодження постійній депутатській комісії з питань планування бюджету , фінансів та регуляторної політики (голова ВолчанськийВ.М.)</w:t>
      </w:r>
    </w:p>
    <w:p w:rsidR="001C474C" w:rsidRDefault="001C474C" w:rsidP="001C474C">
      <w:pPr>
        <w:ind w:firstLine="650"/>
        <w:jc w:val="both"/>
        <w:rPr>
          <w:sz w:val="24"/>
          <w:szCs w:val="24"/>
          <w:lang w:val="uk-UA"/>
        </w:rPr>
      </w:pPr>
      <w:r w:rsidRPr="0007479F">
        <w:rPr>
          <w:sz w:val="24"/>
          <w:szCs w:val="24"/>
          <w:lang w:val="uk-UA"/>
        </w:rPr>
        <w:t xml:space="preserve">3. Начальнику фінансового управління Ричагівському І.І. </w:t>
      </w:r>
      <w:r>
        <w:rPr>
          <w:sz w:val="24"/>
          <w:szCs w:val="24"/>
          <w:lang w:val="uk-UA"/>
        </w:rPr>
        <w:t xml:space="preserve">внести </w:t>
      </w:r>
      <w:r w:rsidRPr="0007479F">
        <w:rPr>
          <w:sz w:val="24"/>
          <w:szCs w:val="24"/>
          <w:lang w:val="uk-UA"/>
        </w:rPr>
        <w:t xml:space="preserve">зміни </w:t>
      </w:r>
      <w:r>
        <w:rPr>
          <w:sz w:val="24"/>
          <w:szCs w:val="24"/>
          <w:lang w:val="uk-UA"/>
        </w:rPr>
        <w:t>до бюджетних призначень на 2017 рік</w:t>
      </w:r>
    </w:p>
    <w:p w:rsidR="001C474C" w:rsidRPr="0007479F" w:rsidRDefault="001C474C" w:rsidP="001C474C">
      <w:pPr>
        <w:ind w:firstLine="650"/>
        <w:jc w:val="both"/>
        <w:rPr>
          <w:sz w:val="24"/>
          <w:szCs w:val="24"/>
          <w:lang w:val="uk-UA"/>
        </w:rPr>
      </w:pPr>
      <w:r w:rsidRPr="0007479F">
        <w:rPr>
          <w:sz w:val="24"/>
          <w:szCs w:val="24"/>
          <w:lang w:val="uk-UA"/>
        </w:rPr>
        <w:t xml:space="preserve">4. Контроль за виконанням рішення покласти на міського голову </w:t>
      </w:r>
      <w:r>
        <w:rPr>
          <w:sz w:val="24"/>
          <w:szCs w:val="24"/>
          <w:lang w:val="uk-UA"/>
        </w:rPr>
        <w:t>Мелешка А.Р.</w:t>
      </w:r>
    </w:p>
    <w:p w:rsidR="001C474C" w:rsidRPr="001635E1" w:rsidRDefault="001C474C" w:rsidP="001C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141A81" w:rsidRDefault="001C474C" w:rsidP="001C474C">
      <w:pPr>
        <w:spacing w:after="200" w:line="276" w:lineRule="auto"/>
        <w:jc w:val="both"/>
        <w:rPr>
          <w:sz w:val="24"/>
          <w:szCs w:val="24"/>
          <w:lang w:val="uk-UA" w:eastAsia="uk-UA"/>
        </w:rPr>
      </w:pPr>
      <w:r w:rsidRPr="001635E1">
        <w:rPr>
          <w:sz w:val="24"/>
          <w:szCs w:val="24"/>
          <w:lang w:val="uk-UA" w:eastAsia="uk-UA"/>
        </w:rPr>
        <w:t>МІСЬКИЙ  ГОЛОВА</w:t>
      </w:r>
      <w:r w:rsidRPr="001635E1">
        <w:rPr>
          <w:sz w:val="24"/>
          <w:szCs w:val="24"/>
          <w:lang w:val="uk-UA" w:eastAsia="uk-UA"/>
        </w:rPr>
        <w:tab/>
      </w:r>
      <w:r w:rsidRPr="001635E1">
        <w:rPr>
          <w:sz w:val="24"/>
          <w:szCs w:val="24"/>
          <w:lang w:val="uk-UA" w:eastAsia="uk-UA"/>
        </w:rPr>
        <w:tab/>
      </w:r>
      <w:r w:rsidRPr="001635E1">
        <w:rPr>
          <w:sz w:val="24"/>
          <w:szCs w:val="24"/>
          <w:lang w:val="uk-UA" w:eastAsia="uk-UA"/>
        </w:rPr>
        <w:tab/>
      </w:r>
      <w:r w:rsidRPr="001635E1">
        <w:rPr>
          <w:sz w:val="24"/>
          <w:szCs w:val="24"/>
          <w:lang w:val="uk-UA" w:eastAsia="uk-UA"/>
        </w:rPr>
        <w:tab/>
      </w:r>
      <w:r w:rsidRPr="001635E1">
        <w:rPr>
          <w:sz w:val="24"/>
          <w:szCs w:val="24"/>
          <w:lang w:val="uk-UA" w:eastAsia="uk-UA"/>
        </w:rPr>
        <w:tab/>
      </w:r>
      <w:r w:rsidRPr="001635E1">
        <w:rPr>
          <w:sz w:val="24"/>
          <w:szCs w:val="24"/>
          <w:lang w:val="uk-UA" w:eastAsia="uk-UA"/>
        </w:rPr>
        <w:tab/>
        <w:t>Андрій МЕЛЕШК</w:t>
      </w:r>
      <w:r w:rsidR="006B0C71">
        <w:rPr>
          <w:sz w:val="24"/>
          <w:szCs w:val="24"/>
          <w:lang w:val="uk-UA" w:eastAsia="uk-UA"/>
        </w:rPr>
        <w:t>О</w:t>
      </w:r>
    </w:p>
    <w:p w:rsidR="006B0C71" w:rsidRPr="00654EDC" w:rsidRDefault="006B0C71" w:rsidP="006B0C71">
      <w:pPr>
        <w:jc w:val="center"/>
        <w:rPr>
          <w:sz w:val="24"/>
          <w:szCs w:val="24"/>
        </w:rPr>
      </w:pPr>
      <w:r>
        <w:rPr>
          <w:noProof/>
          <w:sz w:val="24"/>
          <w:szCs w:val="24"/>
        </w:rPr>
        <w:lastRenderedPageBreak/>
        <w:drawing>
          <wp:inline distT="0" distB="0" distL="0" distR="0">
            <wp:extent cx="1143000" cy="60261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6B0C71" w:rsidRPr="00654EDC" w:rsidRDefault="006B0C71" w:rsidP="006B0C71">
      <w:pPr>
        <w:jc w:val="center"/>
        <w:rPr>
          <w:b/>
          <w:sz w:val="24"/>
          <w:szCs w:val="24"/>
        </w:rPr>
      </w:pPr>
      <w:r w:rsidRPr="00654EDC">
        <w:rPr>
          <w:b/>
          <w:sz w:val="24"/>
          <w:szCs w:val="24"/>
        </w:rPr>
        <w:t>НОВОРОЗДІЛЬСЬКА  МІСЬКА  РАДА</w:t>
      </w:r>
    </w:p>
    <w:p w:rsidR="006B0C71" w:rsidRPr="00654EDC" w:rsidRDefault="006B0C71" w:rsidP="006B0C71">
      <w:pPr>
        <w:jc w:val="center"/>
        <w:rPr>
          <w:b/>
          <w:sz w:val="24"/>
          <w:szCs w:val="24"/>
        </w:rPr>
      </w:pPr>
      <w:r w:rsidRPr="00654EDC">
        <w:rPr>
          <w:b/>
          <w:sz w:val="24"/>
          <w:szCs w:val="24"/>
        </w:rPr>
        <w:t>ЛЬВІВСЬКОЇ  ОБЛАСТІ</w:t>
      </w:r>
    </w:p>
    <w:p w:rsidR="006B0C71" w:rsidRPr="00654EDC" w:rsidRDefault="006B0C71" w:rsidP="006B0C71">
      <w:pPr>
        <w:jc w:val="center"/>
        <w:rPr>
          <w:b/>
          <w:sz w:val="24"/>
          <w:szCs w:val="24"/>
        </w:rPr>
      </w:pPr>
      <w:r w:rsidRPr="00654EDC">
        <w:rPr>
          <w:b/>
          <w:sz w:val="24"/>
          <w:szCs w:val="24"/>
        </w:rPr>
        <w:t>ВИКОНАВЧИЙ  КОМІТЕТ</w:t>
      </w:r>
    </w:p>
    <w:p w:rsidR="006B0C71" w:rsidRPr="00654EDC" w:rsidRDefault="006B0C71" w:rsidP="006B0C7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141A81" w:rsidRDefault="00141A81" w:rsidP="00141A81">
      <w:pPr>
        <w:jc w:val="both"/>
        <w:rPr>
          <w:sz w:val="24"/>
          <w:szCs w:val="24"/>
          <w:lang w:val="uk-UA" w:eastAsia="uk-UA"/>
        </w:rPr>
      </w:pPr>
    </w:p>
    <w:p w:rsidR="00DB755F" w:rsidRPr="002D6D8F" w:rsidRDefault="002D6D8F" w:rsidP="00141A81">
      <w:pPr>
        <w:ind w:left="4956" w:firstLine="708"/>
        <w:jc w:val="both"/>
        <w:rPr>
          <w:b/>
          <w:sz w:val="24"/>
          <w:szCs w:val="24"/>
          <w:lang w:val="uk-UA"/>
        </w:rPr>
      </w:pPr>
      <w:r w:rsidRPr="002D6D8F">
        <w:rPr>
          <w:b/>
          <w:sz w:val="24"/>
          <w:szCs w:val="24"/>
          <w:lang w:val="uk-UA"/>
        </w:rPr>
        <w:t>352</w:t>
      </w:r>
    </w:p>
    <w:p w:rsidR="00141A81" w:rsidRDefault="00141A81" w:rsidP="00141A81">
      <w:pPr>
        <w:tabs>
          <w:tab w:val="left" w:pos="6630"/>
        </w:tabs>
        <w:jc w:val="both"/>
        <w:rPr>
          <w:sz w:val="24"/>
          <w:szCs w:val="24"/>
          <w:lang w:val="uk-UA"/>
        </w:rPr>
      </w:pPr>
    </w:p>
    <w:p w:rsidR="00DB755F" w:rsidRPr="001C474C" w:rsidRDefault="00DB755F" w:rsidP="00141A81">
      <w:pPr>
        <w:tabs>
          <w:tab w:val="left" w:pos="6630"/>
        </w:tabs>
        <w:jc w:val="both"/>
        <w:rPr>
          <w:sz w:val="24"/>
          <w:szCs w:val="24"/>
          <w:lang w:val="uk-UA"/>
        </w:rPr>
      </w:pPr>
      <w:r w:rsidRPr="001C474C">
        <w:rPr>
          <w:sz w:val="24"/>
          <w:szCs w:val="24"/>
          <w:lang w:val="uk-UA"/>
        </w:rPr>
        <w:tab/>
      </w:r>
    </w:p>
    <w:p w:rsidR="00DB755F" w:rsidRDefault="00897FA5" w:rsidP="00141A81">
      <w:pPr>
        <w:jc w:val="both"/>
        <w:rPr>
          <w:sz w:val="24"/>
          <w:szCs w:val="24"/>
          <w:lang w:val="uk-UA"/>
        </w:rPr>
      </w:pPr>
      <w:r>
        <w:rPr>
          <w:sz w:val="24"/>
          <w:szCs w:val="24"/>
          <w:lang w:val="uk-UA"/>
        </w:rPr>
        <w:t>14 грудня</w:t>
      </w:r>
      <w:r w:rsidR="00DB755F" w:rsidRPr="001C474C">
        <w:rPr>
          <w:sz w:val="24"/>
          <w:szCs w:val="24"/>
          <w:lang w:val="uk-UA"/>
        </w:rPr>
        <w:t xml:space="preserve"> 2017 року</w:t>
      </w:r>
    </w:p>
    <w:p w:rsidR="00141A81" w:rsidRDefault="00141A81" w:rsidP="00141A81">
      <w:pPr>
        <w:jc w:val="both"/>
        <w:rPr>
          <w:sz w:val="24"/>
          <w:szCs w:val="24"/>
          <w:lang w:val="uk-UA"/>
        </w:rPr>
      </w:pPr>
    </w:p>
    <w:p w:rsidR="00DB755F" w:rsidRPr="00DB755F" w:rsidRDefault="00DB755F" w:rsidP="00141A81">
      <w:pPr>
        <w:rPr>
          <w:sz w:val="24"/>
          <w:szCs w:val="24"/>
          <w:lang w:val="uk-UA"/>
        </w:rPr>
      </w:pPr>
      <w:r w:rsidRPr="00DB755F">
        <w:rPr>
          <w:sz w:val="24"/>
          <w:szCs w:val="24"/>
          <w:lang w:val="uk-UA"/>
        </w:rPr>
        <w:t>Про перерозподіл видатків</w:t>
      </w:r>
    </w:p>
    <w:p w:rsidR="00DB755F" w:rsidRPr="00DB755F" w:rsidRDefault="00DB755F" w:rsidP="00141A81">
      <w:pPr>
        <w:rPr>
          <w:sz w:val="24"/>
          <w:szCs w:val="24"/>
          <w:lang w:val="uk-UA"/>
        </w:rPr>
      </w:pPr>
      <w:r w:rsidRPr="00DB755F">
        <w:rPr>
          <w:sz w:val="24"/>
          <w:szCs w:val="24"/>
          <w:lang w:val="uk-UA"/>
        </w:rPr>
        <w:t>міського бюджету на 2017 рік</w:t>
      </w:r>
    </w:p>
    <w:p w:rsidR="00DB755F" w:rsidRPr="00DB755F" w:rsidRDefault="00DB755F" w:rsidP="00141A81">
      <w:pPr>
        <w:rPr>
          <w:sz w:val="24"/>
          <w:szCs w:val="24"/>
          <w:lang w:val="uk-UA"/>
        </w:rPr>
      </w:pPr>
      <w:r w:rsidRPr="00DB755F">
        <w:rPr>
          <w:sz w:val="24"/>
          <w:szCs w:val="24"/>
          <w:lang w:val="uk-UA"/>
        </w:rPr>
        <w:t>в межах головного розпорядника коштів</w:t>
      </w:r>
    </w:p>
    <w:p w:rsidR="00DB755F" w:rsidRPr="00DB755F" w:rsidRDefault="00DB755F" w:rsidP="00141A81">
      <w:pPr>
        <w:ind w:firstLine="600"/>
        <w:jc w:val="both"/>
        <w:rPr>
          <w:sz w:val="24"/>
          <w:szCs w:val="24"/>
          <w:lang w:val="uk-UA"/>
        </w:rPr>
      </w:pPr>
    </w:p>
    <w:p w:rsidR="00DB755F" w:rsidRPr="00DB755F" w:rsidRDefault="00DB755F" w:rsidP="00141A81">
      <w:pPr>
        <w:ind w:firstLine="600"/>
        <w:jc w:val="both"/>
        <w:rPr>
          <w:sz w:val="24"/>
          <w:szCs w:val="24"/>
          <w:lang w:val="uk-UA"/>
        </w:rPr>
      </w:pPr>
      <w:r w:rsidRPr="00DB755F">
        <w:rPr>
          <w:sz w:val="24"/>
          <w:szCs w:val="24"/>
          <w:lang w:val="uk-UA"/>
        </w:rPr>
        <w:t>Заслухавши інформацію начальника управління соціального захисту населення Калінчук Г.А. про необхідність внесення змін до показників міського бюджету на 2017 рік, взявши до уваги лист головного розпорядника коштів відповідно до п.8 ст.23 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№18 від 12.01.2011р., ст. 28 Закону України «Про місцеве самоврядування в Україні» виконавчий комітет Новороздільської міської ради.</w:t>
      </w:r>
    </w:p>
    <w:p w:rsidR="00DB755F" w:rsidRPr="00603079" w:rsidRDefault="00DB755F" w:rsidP="00141A81">
      <w:pPr>
        <w:ind w:firstLine="600"/>
        <w:jc w:val="both"/>
        <w:rPr>
          <w:sz w:val="24"/>
          <w:szCs w:val="24"/>
          <w:lang w:val="uk-UA"/>
        </w:rPr>
      </w:pPr>
    </w:p>
    <w:p w:rsidR="00DB755F" w:rsidRDefault="00DB755F" w:rsidP="00141A81">
      <w:pPr>
        <w:rPr>
          <w:spacing w:val="20"/>
          <w:sz w:val="24"/>
          <w:szCs w:val="24"/>
          <w:lang w:val="uk-UA"/>
        </w:rPr>
      </w:pPr>
      <w:r w:rsidRPr="00603079">
        <w:rPr>
          <w:spacing w:val="20"/>
          <w:sz w:val="24"/>
          <w:szCs w:val="24"/>
          <w:lang w:val="uk-UA"/>
        </w:rPr>
        <w:t>ВИРІШИВ:</w:t>
      </w:r>
    </w:p>
    <w:p w:rsidR="00141A81" w:rsidRPr="00603079" w:rsidRDefault="00141A81" w:rsidP="00141A81">
      <w:pPr>
        <w:rPr>
          <w:spacing w:val="20"/>
          <w:sz w:val="24"/>
          <w:szCs w:val="24"/>
          <w:lang w:val="uk-UA"/>
        </w:rPr>
      </w:pPr>
    </w:p>
    <w:p w:rsidR="00DB755F" w:rsidRPr="00603079" w:rsidRDefault="00DB755F" w:rsidP="00141A81">
      <w:pPr>
        <w:ind w:firstLine="567"/>
        <w:rPr>
          <w:sz w:val="24"/>
          <w:szCs w:val="24"/>
          <w:lang w:val="uk-UA"/>
        </w:rPr>
      </w:pPr>
      <w:r w:rsidRPr="00603079">
        <w:rPr>
          <w:sz w:val="24"/>
          <w:szCs w:val="24"/>
          <w:lang w:val="uk-UA"/>
        </w:rPr>
        <w:t>1. Перерозподілити видатки за бюджетними програмами в межах загального обсягу бюджетних призначень головного розпорядника бюджетних коштів</w:t>
      </w:r>
    </w:p>
    <w:p w:rsidR="00DB755F" w:rsidRPr="00603079" w:rsidRDefault="00DB755F" w:rsidP="00141A81">
      <w:pPr>
        <w:ind w:firstLine="567"/>
        <w:rPr>
          <w:sz w:val="24"/>
          <w:szCs w:val="24"/>
          <w:lang w:val="uk-UA"/>
        </w:rPr>
      </w:pPr>
    </w:p>
    <w:tbl>
      <w:tblPr>
        <w:tblW w:w="0" w:type="auto"/>
        <w:tblLook w:val="04A0"/>
      </w:tblPr>
      <w:tblGrid>
        <w:gridCol w:w="2392"/>
        <w:gridCol w:w="2392"/>
        <w:gridCol w:w="2393"/>
        <w:gridCol w:w="2393"/>
      </w:tblGrid>
      <w:tr w:rsidR="00DB755F" w:rsidRPr="00603079" w:rsidTr="00DB755F">
        <w:tc>
          <w:tcPr>
            <w:tcW w:w="2392" w:type="dxa"/>
            <w:hideMark/>
          </w:tcPr>
          <w:p w:rsidR="00DB755F" w:rsidRPr="00603079" w:rsidRDefault="00DB755F" w:rsidP="00141A81">
            <w:pPr>
              <w:ind w:firstLine="567"/>
              <w:jc w:val="center"/>
              <w:rPr>
                <w:sz w:val="24"/>
                <w:szCs w:val="24"/>
                <w:lang w:val="uk-UA"/>
              </w:rPr>
            </w:pPr>
            <w:r w:rsidRPr="00603079">
              <w:rPr>
                <w:sz w:val="24"/>
                <w:szCs w:val="24"/>
                <w:lang w:val="uk-UA"/>
              </w:rPr>
              <w:t>КВК</w:t>
            </w:r>
          </w:p>
        </w:tc>
        <w:tc>
          <w:tcPr>
            <w:tcW w:w="2392" w:type="dxa"/>
            <w:hideMark/>
          </w:tcPr>
          <w:p w:rsidR="00DB755F" w:rsidRPr="00603079" w:rsidRDefault="00DB755F" w:rsidP="00141A81">
            <w:pPr>
              <w:ind w:firstLine="567"/>
              <w:jc w:val="center"/>
              <w:rPr>
                <w:sz w:val="24"/>
                <w:szCs w:val="24"/>
                <w:lang w:val="uk-UA"/>
              </w:rPr>
            </w:pPr>
            <w:r w:rsidRPr="00603079">
              <w:rPr>
                <w:sz w:val="24"/>
                <w:szCs w:val="24"/>
                <w:lang w:val="uk-UA"/>
              </w:rPr>
              <w:t>КПККВК</w:t>
            </w:r>
          </w:p>
        </w:tc>
        <w:tc>
          <w:tcPr>
            <w:tcW w:w="2393" w:type="dxa"/>
            <w:hideMark/>
          </w:tcPr>
          <w:p w:rsidR="00DB755F" w:rsidRPr="00603079" w:rsidRDefault="00DB755F" w:rsidP="00141A81">
            <w:pPr>
              <w:ind w:firstLine="567"/>
              <w:jc w:val="center"/>
              <w:rPr>
                <w:sz w:val="24"/>
                <w:szCs w:val="24"/>
                <w:lang w:val="uk-UA"/>
              </w:rPr>
            </w:pPr>
            <w:r w:rsidRPr="00603079">
              <w:rPr>
                <w:sz w:val="24"/>
                <w:szCs w:val="24"/>
                <w:lang w:val="uk-UA"/>
              </w:rPr>
              <w:t>КЕКВ</w:t>
            </w:r>
          </w:p>
        </w:tc>
        <w:tc>
          <w:tcPr>
            <w:tcW w:w="2393" w:type="dxa"/>
            <w:hideMark/>
          </w:tcPr>
          <w:p w:rsidR="00DB755F" w:rsidRPr="00603079" w:rsidRDefault="00DB755F" w:rsidP="00141A81">
            <w:pPr>
              <w:ind w:firstLine="567"/>
              <w:jc w:val="center"/>
              <w:rPr>
                <w:sz w:val="24"/>
                <w:szCs w:val="24"/>
                <w:lang w:val="uk-UA"/>
              </w:rPr>
            </w:pPr>
            <w:r w:rsidRPr="00603079">
              <w:rPr>
                <w:sz w:val="24"/>
                <w:szCs w:val="24"/>
                <w:lang w:val="uk-UA"/>
              </w:rPr>
              <w:t>СУМА</w:t>
            </w:r>
          </w:p>
        </w:tc>
      </w:tr>
      <w:tr w:rsidR="00DB755F" w:rsidRPr="00603079" w:rsidTr="00DB755F">
        <w:tc>
          <w:tcPr>
            <w:tcW w:w="2392" w:type="dxa"/>
            <w:hideMark/>
          </w:tcPr>
          <w:p w:rsidR="00DB755F" w:rsidRPr="00603079" w:rsidRDefault="00DB755F" w:rsidP="00141A81">
            <w:pPr>
              <w:ind w:firstLine="567"/>
              <w:jc w:val="center"/>
              <w:rPr>
                <w:sz w:val="24"/>
                <w:szCs w:val="24"/>
                <w:lang w:val="uk-UA"/>
              </w:rPr>
            </w:pPr>
            <w:r w:rsidRPr="00603079">
              <w:rPr>
                <w:sz w:val="24"/>
                <w:szCs w:val="24"/>
                <w:lang w:val="en-US"/>
              </w:rPr>
              <w:t>1</w:t>
            </w:r>
            <w:r w:rsidRPr="00603079">
              <w:rPr>
                <w:sz w:val="24"/>
                <w:szCs w:val="24"/>
                <w:lang w:val="uk-UA"/>
              </w:rPr>
              <w:t>5</w:t>
            </w:r>
          </w:p>
        </w:tc>
        <w:tc>
          <w:tcPr>
            <w:tcW w:w="2392" w:type="dxa"/>
            <w:hideMark/>
          </w:tcPr>
          <w:p w:rsidR="00DB755F" w:rsidRPr="00603079" w:rsidRDefault="00DB755F" w:rsidP="00141A81">
            <w:pPr>
              <w:ind w:firstLine="567"/>
              <w:jc w:val="center"/>
              <w:rPr>
                <w:sz w:val="24"/>
                <w:szCs w:val="24"/>
                <w:lang w:val="en-US"/>
              </w:rPr>
            </w:pPr>
            <w:r w:rsidRPr="00603079">
              <w:rPr>
                <w:sz w:val="24"/>
                <w:szCs w:val="24"/>
              </w:rPr>
              <w:t>15130</w:t>
            </w:r>
            <w:r w:rsidRPr="00603079">
              <w:rPr>
                <w:sz w:val="24"/>
                <w:szCs w:val="24"/>
                <w:lang w:val="en-US"/>
              </w:rPr>
              <w:t>31</w:t>
            </w:r>
          </w:p>
        </w:tc>
        <w:tc>
          <w:tcPr>
            <w:tcW w:w="2393" w:type="dxa"/>
            <w:hideMark/>
          </w:tcPr>
          <w:p w:rsidR="00DB755F" w:rsidRPr="00603079" w:rsidRDefault="00DB755F" w:rsidP="00141A81">
            <w:pPr>
              <w:ind w:firstLine="567"/>
              <w:jc w:val="center"/>
              <w:rPr>
                <w:sz w:val="24"/>
                <w:szCs w:val="24"/>
                <w:lang w:val="uk-UA"/>
              </w:rPr>
            </w:pPr>
            <w:r w:rsidRPr="00603079">
              <w:rPr>
                <w:sz w:val="24"/>
                <w:szCs w:val="24"/>
                <w:lang w:val="uk-UA"/>
              </w:rPr>
              <w:t>2730</w:t>
            </w:r>
          </w:p>
        </w:tc>
        <w:tc>
          <w:tcPr>
            <w:tcW w:w="2393" w:type="dxa"/>
            <w:hideMark/>
          </w:tcPr>
          <w:p w:rsidR="00DB755F" w:rsidRPr="00603079" w:rsidRDefault="00DB755F" w:rsidP="00141A81">
            <w:pPr>
              <w:ind w:firstLine="567"/>
              <w:jc w:val="center"/>
              <w:rPr>
                <w:sz w:val="24"/>
                <w:szCs w:val="24"/>
                <w:lang w:val="uk-UA"/>
              </w:rPr>
            </w:pPr>
            <w:r w:rsidRPr="00603079">
              <w:rPr>
                <w:sz w:val="24"/>
                <w:szCs w:val="24"/>
              </w:rPr>
              <w:t xml:space="preserve">+ </w:t>
            </w:r>
            <w:r w:rsidRPr="00603079">
              <w:rPr>
                <w:sz w:val="24"/>
                <w:szCs w:val="24"/>
                <w:lang w:val="en-US"/>
              </w:rPr>
              <w:t>400,00</w:t>
            </w:r>
          </w:p>
        </w:tc>
      </w:tr>
      <w:tr w:rsidR="00DB755F" w:rsidRPr="00603079" w:rsidTr="00DB755F">
        <w:tc>
          <w:tcPr>
            <w:tcW w:w="2392" w:type="dxa"/>
            <w:hideMark/>
          </w:tcPr>
          <w:p w:rsidR="00DB755F" w:rsidRPr="00603079" w:rsidRDefault="00DB755F" w:rsidP="00141A81">
            <w:pPr>
              <w:ind w:firstLine="567"/>
              <w:jc w:val="center"/>
              <w:rPr>
                <w:sz w:val="24"/>
                <w:szCs w:val="24"/>
                <w:lang w:val="uk-UA"/>
              </w:rPr>
            </w:pPr>
            <w:r w:rsidRPr="00603079">
              <w:rPr>
                <w:sz w:val="24"/>
                <w:szCs w:val="24"/>
                <w:lang w:val="uk-UA"/>
              </w:rPr>
              <w:t>15</w:t>
            </w:r>
          </w:p>
        </w:tc>
        <w:tc>
          <w:tcPr>
            <w:tcW w:w="2392" w:type="dxa"/>
            <w:hideMark/>
          </w:tcPr>
          <w:p w:rsidR="00DB755F" w:rsidRPr="00603079" w:rsidRDefault="00DB755F" w:rsidP="00141A81">
            <w:pPr>
              <w:ind w:firstLine="567"/>
              <w:jc w:val="center"/>
              <w:rPr>
                <w:sz w:val="24"/>
                <w:szCs w:val="24"/>
                <w:lang w:val="uk-UA"/>
              </w:rPr>
            </w:pPr>
            <w:r w:rsidRPr="00603079">
              <w:rPr>
                <w:sz w:val="24"/>
                <w:szCs w:val="24"/>
                <w:lang w:val="uk-UA"/>
              </w:rPr>
              <w:t>1513034</w:t>
            </w:r>
          </w:p>
        </w:tc>
        <w:tc>
          <w:tcPr>
            <w:tcW w:w="2393" w:type="dxa"/>
            <w:hideMark/>
          </w:tcPr>
          <w:p w:rsidR="00DB755F" w:rsidRPr="00603079" w:rsidRDefault="00DB755F" w:rsidP="00141A81">
            <w:pPr>
              <w:ind w:firstLine="567"/>
              <w:jc w:val="center"/>
              <w:rPr>
                <w:sz w:val="24"/>
                <w:szCs w:val="24"/>
                <w:lang w:val="uk-UA"/>
              </w:rPr>
            </w:pPr>
            <w:r w:rsidRPr="00603079">
              <w:rPr>
                <w:sz w:val="24"/>
                <w:szCs w:val="24"/>
                <w:lang w:val="uk-UA"/>
              </w:rPr>
              <w:t>2730</w:t>
            </w:r>
          </w:p>
        </w:tc>
        <w:tc>
          <w:tcPr>
            <w:tcW w:w="2393" w:type="dxa"/>
            <w:hideMark/>
          </w:tcPr>
          <w:p w:rsidR="00DB755F" w:rsidRPr="00603079" w:rsidRDefault="00DB755F" w:rsidP="00141A81">
            <w:pPr>
              <w:rPr>
                <w:sz w:val="24"/>
                <w:szCs w:val="24"/>
                <w:lang w:val="uk-UA"/>
              </w:rPr>
            </w:pPr>
            <w:r w:rsidRPr="00603079">
              <w:rPr>
                <w:sz w:val="24"/>
                <w:szCs w:val="24"/>
                <w:lang w:val="uk-UA"/>
              </w:rPr>
              <w:t xml:space="preserve">                 -400,00</w:t>
            </w:r>
          </w:p>
        </w:tc>
      </w:tr>
    </w:tbl>
    <w:p w:rsidR="00DB755F" w:rsidRPr="00603079" w:rsidRDefault="00DB755F" w:rsidP="00141A81">
      <w:pPr>
        <w:ind w:firstLine="567"/>
        <w:jc w:val="both"/>
        <w:rPr>
          <w:sz w:val="24"/>
          <w:szCs w:val="24"/>
          <w:lang w:val="uk-UA"/>
        </w:rPr>
      </w:pPr>
      <w:r w:rsidRPr="00603079">
        <w:rPr>
          <w:sz w:val="24"/>
          <w:szCs w:val="24"/>
          <w:lang w:val="uk-UA"/>
        </w:rPr>
        <w:t>2. Головному розпоряднику коштів, управлінню соціального захисту населення (начальник Калінчук Г.А.) рішення подати на погодження постійній депутатській комісії з питань планування бюджету та фінансів (голова Волчанський В.М.)</w:t>
      </w:r>
    </w:p>
    <w:p w:rsidR="00DB755F" w:rsidRPr="00603079" w:rsidRDefault="00DB755F" w:rsidP="00141A81">
      <w:pPr>
        <w:ind w:firstLine="567"/>
        <w:jc w:val="both"/>
        <w:rPr>
          <w:sz w:val="24"/>
          <w:szCs w:val="24"/>
          <w:lang w:val="uk-UA"/>
        </w:rPr>
      </w:pPr>
      <w:r w:rsidRPr="00603079">
        <w:rPr>
          <w:sz w:val="24"/>
          <w:szCs w:val="24"/>
          <w:lang w:val="uk-UA"/>
        </w:rPr>
        <w:t>3. Фінансовому управлінню міської ради Ричагівському І.І. внести зміни до бюджетних призначень на 2017 рік.</w:t>
      </w:r>
    </w:p>
    <w:p w:rsidR="00DB755F" w:rsidRPr="00603079" w:rsidRDefault="00DB755F" w:rsidP="00141A81">
      <w:pPr>
        <w:ind w:firstLine="567"/>
        <w:jc w:val="both"/>
        <w:rPr>
          <w:sz w:val="24"/>
          <w:szCs w:val="24"/>
          <w:lang w:val="uk-UA"/>
        </w:rPr>
      </w:pPr>
      <w:r w:rsidRPr="00603079">
        <w:rPr>
          <w:sz w:val="24"/>
          <w:szCs w:val="24"/>
          <w:lang w:val="uk-UA"/>
        </w:rPr>
        <w:t>4. Контроль за виконанням даного рішення покласти на міського голову Мелешка А.Р.</w:t>
      </w:r>
    </w:p>
    <w:p w:rsidR="00DB755F" w:rsidRPr="00603079" w:rsidRDefault="00DB755F" w:rsidP="00141A81">
      <w:pPr>
        <w:ind w:firstLine="600"/>
        <w:jc w:val="both"/>
        <w:rPr>
          <w:sz w:val="24"/>
          <w:szCs w:val="24"/>
          <w:lang w:val="uk-UA"/>
        </w:rPr>
      </w:pPr>
    </w:p>
    <w:p w:rsidR="00DB755F" w:rsidRPr="00603079" w:rsidRDefault="00DB755F" w:rsidP="00141A81">
      <w:pPr>
        <w:jc w:val="both"/>
        <w:rPr>
          <w:sz w:val="24"/>
          <w:szCs w:val="24"/>
          <w:lang w:val="uk-UA"/>
        </w:rPr>
      </w:pPr>
    </w:p>
    <w:p w:rsidR="00DB755F" w:rsidRPr="00603079" w:rsidRDefault="00DB755F" w:rsidP="00141A81">
      <w:pPr>
        <w:jc w:val="both"/>
        <w:rPr>
          <w:sz w:val="24"/>
          <w:szCs w:val="24"/>
          <w:lang w:val="uk-UA" w:eastAsia="uk-UA"/>
        </w:rPr>
      </w:pPr>
      <w:r w:rsidRPr="00603079">
        <w:rPr>
          <w:sz w:val="24"/>
          <w:szCs w:val="24"/>
          <w:lang w:val="uk-UA" w:eastAsia="uk-UA"/>
        </w:rPr>
        <w:t>МІСЬКИЙ  ГОЛОВА</w:t>
      </w:r>
      <w:r w:rsidRPr="00603079">
        <w:rPr>
          <w:sz w:val="24"/>
          <w:szCs w:val="24"/>
          <w:lang w:val="uk-UA" w:eastAsia="uk-UA"/>
        </w:rPr>
        <w:tab/>
      </w:r>
      <w:r w:rsidRPr="00603079">
        <w:rPr>
          <w:sz w:val="24"/>
          <w:szCs w:val="24"/>
          <w:lang w:val="uk-UA" w:eastAsia="uk-UA"/>
        </w:rPr>
        <w:tab/>
      </w:r>
      <w:r w:rsidRPr="00603079">
        <w:rPr>
          <w:sz w:val="24"/>
          <w:szCs w:val="24"/>
          <w:lang w:val="uk-UA" w:eastAsia="uk-UA"/>
        </w:rPr>
        <w:tab/>
      </w:r>
      <w:r w:rsidRPr="00603079">
        <w:rPr>
          <w:sz w:val="24"/>
          <w:szCs w:val="24"/>
          <w:lang w:val="uk-UA" w:eastAsia="uk-UA"/>
        </w:rPr>
        <w:tab/>
      </w:r>
      <w:r w:rsidRPr="00603079">
        <w:rPr>
          <w:sz w:val="24"/>
          <w:szCs w:val="24"/>
          <w:lang w:val="uk-UA" w:eastAsia="uk-UA"/>
        </w:rPr>
        <w:tab/>
      </w:r>
      <w:r w:rsidRPr="00603079">
        <w:rPr>
          <w:sz w:val="24"/>
          <w:szCs w:val="24"/>
          <w:lang w:val="uk-UA" w:eastAsia="uk-UA"/>
        </w:rPr>
        <w:tab/>
        <w:t>Андрій МЕЛЕШКО</w:t>
      </w:r>
    </w:p>
    <w:p w:rsidR="00DB755F" w:rsidRPr="00603079" w:rsidRDefault="00DB755F" w:rsidP="00141A81">
      <w:pPr>
        <w:rPr>
          <w:sz w:val="24"/>
          <w:szCs w:val="24"/>
          <w:lang w:val="uk-UA"/>
        </w:rPr>
      </w:pPr>
    </w:p>
    <w:p w:rsidR="001C474C" w:rsidRDefault="001C474C"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141A81" w:rsidRDefault="00141A81" w:rsidP="00141A81">
      <w:pPr>
        <w:rPr>
          <w:sz w:val="24"/>
          <w:szCs w:val="24"/>
          <w:lang w:val="uk-UA"/>
        </w:rPr>
      </w:pPr>
    </w:p>
    <w:p w:rsidR="006B0C71" w:rsidRPr="00654EDC" w:rsidRDefault="006B0C71" w:rsidP="006B0C71">
      <w:pPr>
        <w:jc w:val="center"/>
        <w:rPr>
          <w:sz w:val="24"/>
          <w:szCs w:val="24"/>
        </w:rPr>
      </w:pPr>
      <w:r>
        <w:rPr>
          <w:noProof/>
          <w:sz w:val="24"/>
          <w:szCs w:val="24"/>
        </w:rPr>
        <w:drawing>
          <wp:inline distT="0" distB="0" distL="0" distR="0">
            <wp:extent cx="1143000" cy="60198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143000" cy="601980"/>
                    </a:xfrm>
                    <a:prstGeom prst="rect">
                      <a:avLst/>
                    </a:prstGeom>
                    <a:noFill/>
                    <a:ln w="9525">
                      <a:noFill/>
                      <a:miter lim="800000"/>
                      <a:headEnd/>
                      <a:tailEnd/>
                    </a:ln>
                  </pic:spPr>
                </pic:pic>
              </a:graphicData>
            </a:graphic>
          </wp:inline>
        </w:drawing>
      </w:r>
    </w:p>
    <w:p w:rsidR="006B0C71" w:rsidRPr="00654EDC" w:rsidRDefault="006B0C71" w:rsidP="006B0C71">
      <w:pPr>
        <w:jc w:val="center"/>
        <w:rPr>
          <w:b/>
          <w:sz w:val="24"/>
          <w:szCs w:val="24"/>
        </w:rPr>
      </w:pPr>
      <w:r w:rsidRPr="00654EDC">
        <w:rPr>
          <w:b/>
          <w:sz w:val="24"/>
          <w:szCs w:val="24"/>
        </w:rPr>
        <w:t>НОВОРОЗДІЛЬСЬКА  МІСЬКА  РАДА</w:t>
      </w:r>
    </w:p>
    <w:p w:rsidR="006B0C71" w:rsidRPr="00654EDC" w:rsidRDefault="006B0C71" w:rsidP="006B0C71">
      <w:pPr>
        <w:jc w:val="center"/>
        <w:rPr>
          <w:b/>
          <w:sz w:val="24"/>
          <w:szCs w:val="24"/>
        </w:rPr>
      </w:pPr>
      <w:r w:rsidRPr="00654EDC">
        <w:rPr>
          <w:b/>
          <w:sz w:val="24"/>
          <w:szCs w:val="24"/>
        </w:rPr>
        <w:t>ЛЬВІВСЬКОЇ  ОБЛАСТІ</w:t>
      </w:r>
    </w:p>
    <w:p w:rsidR="006B0C71" w:rsidRPr="00654EDC" w:rsidRDefault="006B0C71" w:rsidP="006B0C71">
      <w:pPr>
        <w:jc w:val="center"/>
        <w:rPr>
          <w:b/>
          <w:sz w:val="24"/>
          <w:szCs w:val="24"/>
        </w:rPr>
      </w:pPr>
      <w:r w:rsidRPr="00654EDC">
        <w:rPr>
          <w:b/>
          <w:sz w:val="24"/>
          <w:szCs w:val="24"/>
        </w:rPr>
        <w:t>ВИКОНАВЧИЙ  КОМІТЕТ</w:t>
      </w:r>
    </w:p>
    <w:p w:rsidR="006B0C71" w:rsidRPr="00654EDC" w:rsidRDefault="006B0C71" w:rsidP="006B0C7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141A81" w:rsidRPr="00603079" w:rsidRDefault="00141A81" w:rsidP="006B0C71">
      <w:pPr>
        <w:pStyle w:val="Default"/>
        <w:rPr>
          <w:lang w:val="uk-UA"/>
        </w:rPr>
      </w:pPr>
    </w:p>
    <w:p w:rsidR="00FA114E" w:rsidRPr="002D6D8F" w:rsidRDefault="00FA114E" w:rsidP="00141A81">
      <w:pPr>
        <w:rPr>
          <w:b/>
          <w:sz w:val="24"/>
          <w:szCs w:val="24"/>
          <w:lang w:val="uk-UA"/>
        </w:rPr>
      </w:pPr>
      <w:r w:rsidRPr="00603079">
        <w:rPr>
          <w:sz w:val="24"/>
          <w:szCs w:val="24"/>
          <w:lang w:val="uk-UA"/>
        </w:rPr>
        <w:tab/>
      </w:r>
      <w:r w:rsidRPr="00603079">
        <w:rPr>
          <w:sz w:val="24"/>
          <w:szCs w:val="24"/>
          <w:lang w:val="uk-UA"/>
        </w:rPr>
        <w:tab/>
      </w:r>
      <w:r w:rsidRPr="00603079">
        <w:rPr>
          <w:sz w:val="24"/>
          <w:szCs w:val="24"/>
          <w:lang w:val="uk-UA"/>
        </w:rPr>
        <w:tab/>
      </w:r>
      <w:r w:rsidRPr="00603079">
        <w:rPr>
          <w:sz w:val="24"/>
          <w:szCs w:val="24"/>
          <w:lang w:val="uk-UA"/>
        </w:rPr>
        <w:tab/>
      </w:r>
      <w:r w:rsidRPr="00603079">
        <w:rPr>
          <w:sz w:val="24"/>
          <w:szCs w:val="24"/>
          <w:lang w:val="uk-UA"/>
        </w:rPr>
        <w:tab/>
      </w:r>
      <w:r w:rsidRPr="00603079">
        <w:rPr>
          <w:sz w:val="24"/>
          <w:szCs w:val="24"/>
          <w:lang w:val="uk-UA"/>
        </w:rPr>
        <w:tab/>
      </w:r>
      <w:r w:rsidRPr="00603079">
        <w:rPr>
          <w:sz w:val="24"/>
          <w:szCs w:val="24"/>
          <w:lang w:val="uk-UA"/>
        </w:rPr>
        <w:tab/>
      </w:r>
      <w:r w:rsidR="002D6D8F">
        <w:rPr>
          <w:sz w:val="24"/>
          <w:szCs w:val="24"/>
          <w:lang w:val="uk-UA"/>
        </w:rPr>
        <w:tab/>
      </w:r>
      <w:r w:rsidR="002D6D8F">
        <w:rPr>
          <w:sz w:val="24"/>
          <w:szCs w:val="24"/>
          <w:lang w:val="uk-UA"/>
        </w:rPr>
        <w:tab/>
      </w:r>
      <w:r w:rsidR="002D6D8F" w:rsidRPr="002D6D8F">
        <w:rPr>
          <w:b/>
          <w:sz w:val="24"/>
          <w:szCs w:val="24"/>
          <w:lang w:val="uk-UA"/>
        </w:rPr>
        <w:t>353</w:t>
      </w:r>
    </w:p>
    <w:p w:rsidR="00141A81" w:rsidRDefault="00141A81" w:rsidP="00141A81">
      <w:pPr>
        <w:rPr>
          <w:sz w:val="24"/>
          <w:szCs w:val="24"/>
          <w:lang w:val="uk-UA"/>
        </w:rPr>
      </w:pPr>
    </w:p>
    <w:p w:rsidR="00141A81" w:rsidRDefault="00141A81" w:rsidP="00141A81">
      <w:pPr>
        <w:rPr>
          <w:sz w:val="24"/>
          <w:szCs w:val="24"/>
          <w:lang w:val="uk-UA"/>
        </w:rPr>
      </w:pPr>
    </w:p>
    <w:p w:rsidR="00FA114E" w:rsidRPr="00603079" w:rsidRDefault="00FA114E" w:rsidP="00141A81">
      <w:pPr>
        <w:rPr>
          <w:sz w:val="24"/>
          <w:szCs w:val="24"/>
          <w:lang w:val="uk-UA"/>
        </w:rPr>
      </w:pPr>
      <w:r w:rsidRPr="00603079">
        <w:rPr>
          <w:sz w:val="24"/>
          <w:szCs w:val="24"/>
          <w:lang w:val="uk-UA"/>
        </w:rPr>
        <w:t>14 грудня 2017 року</w:t>
      </w:r>
    </w:p>
    <w:p w:rsidR="00FA114E" w:rsidRPr="00603079" w:rsidRDefault="00FA114E" w:rsidP="00141A81">
      <w:pPr>
        <w:rPr>
          <w:sz w:val="24"/>
          <w:szCs w:val="24"/>
          <w:lang w:val="uk-UA"/>
        </w:rPr>
      </w:pPr>
    </w:p>
    <w:p w:rsidR="00FA114E" w:rsidRPr="00603079" w:rsidRDefault="00FA114E" w:rsidP="0014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603079">
        <w:rPr>
          <w:sz w:val="24"/>
          <w:szCs w:val="24"/>
          <w:lang w:val="uk-UA"/>
        </w:rPr>
        <w:t xml:space="preserve">Про звільнення  від плати за харчування  </w:t>
      </w:r>
    </w:p>
    <w:p w:rsidR="00FA114E" w:rsidRPr="00603079" w:rsidRDefault="00FA114E" w:rsidP="0014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603079">
        <w:rPr>
          <w:sz w:val="24"/>
          <w:szCs w:val="24"/>
          <w:lang w:val="uk-UA"/>
        </w:rPr>
        <w:t xml:space="preserve">в  дошкільному  навчальному закладі </w:t>
      </w:r>
    </w:p>
    <w:p w:rsidR="00FA114E" w:rsidRPr="00603079" w:rsidRDefault="00FA114E" w:rsidP="0014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FA114E" w:rsidRPr="00603079" w:rsidRDefault="00FA114E" w:rsidP="0014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603079">
        <w:rPr>
          <w:b/>
          <w:sz w:val="24"/>
          <w:szCs w:val="24"/>
          <w:lang w:val="uk-UA"/>
        </w:rPr>
        <w:t xml:space="preserve">  </w:t>
      </w:r>
      <w:r w:rsidRPr="00603079">
        <w:rPr>
          <w:sz w:val="24"/>
          <w:szCs w:val="24"/>
          <w:lang w:val="uk-UA"/>
        </w:rPr>
        <w:t>Розглянувши  зверненн</w:t>
      </w:r>
      <w:r w:rsidR="0031791E">
        <w:rPr>
          <w:sz w:val="24"/>
          <w:szCs w:val="24"/>
          <w:lang w:val="uk-UA"/>
        </w:rPr>
        <w:t>я Н.</w:t>
      </w:r>
      <w:r w:rsidRPr="00603079">
        <w:rPr>
          <w:sz w:val="24"/>
          <w:szCs w:val="24"/>
          <w:lang w:val="uk-UA"/>
        </w:rPr>
        <w:t>, дружини учасн</w:t>
      </w:r>
      <w:r w:rsidR="0031791E">
        <w:rPr>
          <w:sz w:val="24"/>
          <w:szCs w:val="24"/>
          <w:lang w:val="uk-UA"/>
        </w:rPr>
        <w:t>ика бойових дій К.</w:t>
      </w:r>
      <w:r w:rsidRPr="00603079">
        <w:rPr>
          <w:sz w:val="24"/>
          <w:szCs w:val="24"/>
          <w:lang w:val="uk-UA"/>
        </w:rPr>
        <w:t xml:space="preserve"> від 06.09.17р. щодо  звільнення  від  оплати  за  харчування  </w:t>
      </w:r>
      <w:r w:rsidR="0031791E">
        <w:rPr>
          <w:sz w:val="24"/>
          <w:szCs w:val="24"/>
          <w:lang w:val="uk-UA"/>
        </w:rPr>
        <w:t>дочки К., 25.02.****</w:t>
      </w:r>
      <w:r w:rsidRPr="00603079">
        <w:rPr>
          <w:sz w:val="24"/>
          <w:szCs w:val="24"/>
          <w:lang w:val="uk-UA"/>
        </w:rPr>
        <w:t xml:space="preserve"> року наро</w:t>
      </w:r>
      <w:r w:rsidR="00571B95">
        <w:rPr>
          <w:sz w:val="24"/>
          <w:szCs w:val="24"/>
          <w:lang w:val="uk-UA"/>
        </w:rPr>
        <w:t xml:space="preserve">дження,  яка  відвідує  ДНЗ № 5 </w:t>
      </w:r>
      <w:r w:rsidRPr="00603079">
        <w:rPr>
          <w:sz w:val="24"/>
          <w:szCs w:val="24"/>
          <w:lang w:val="uk-UA"/>
        </w:rPr>
        <w:t xml:space="preserve"> «Голубок»,  відповідно  до п. 2.2. </w:t>
      </w:r>
      <w:r w:rsidRPr="00603079">
        <w:rPr>
          <w:bCs/>
          <w:sz w:val="24"/>
          <w:szCs w:val="24"/>
          <w:lang w:val="uk-UA"/>
        </w:rPr>
        <w:t>Порядку встановлення плати для батьків  за перебування дітей у державних  і комунальних дошкільних та інтернатних навчальних закладах, затвердженого</w:t>
      </w:r>
      <w:r w:rsidRPr="00603079">
        <w:rPr>
          <w:sz w:val="24"/>
          <w:szCs w:val="24"/>
          <w:lang w:val="uk-UA"/>
        </w:rPr>
        <w:t xml:space="preserve">   Наказом Міністерства освіти і науки України  від 21.11.2002р.</w:t>
      </w:r>
      <w:bookmarkStart w:id="0" w:name="o15"/>
      <w:bookmarkEnd w:id="0"/>
      <w:r w:rsidRPr="00603079">
        <w:rPr>
          <w:sz w:val="24"/>
          <w:szCs w:val="24"/>
          <w:lang w:val="uk-UA"/>
        </w:rPr>
        <w:t xml:space="preserve">, ст. 32 Закону  України  «Про  місцеве  самоврядування  в Україні»,  виконавчий  комітет  Новороздільської  міської  ради </w:t>
      </w:r>
    </w:p>
    <w:p w:rsidR="00FA114E" w:rsidRPr="00603079" w:rsidRDefault="00FA114E" w:rsidP="0014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
    <w:p w:rsidR="00FA114E" w:rsidRPr="00603079" w:rsidRDefault="00FA114E" w:rsidP="0014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603079">
        <w:rPr>
          <w:sz w:val="24"/>
          <w:szCs w:val="24"/>
          <w:lang w:val="uk-UA"/>
        </w:rPr>
        <w:t>В И Р І Ш И В:</w:t>
      </w:r>
    </w:p>
    <w:p w:rsidR="00FA114E" w:rsidRPr="00603079" w:rsidRDefault="00FA114E" w:rsidP="0014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4"/>
          <w:szCs w:val="24"/>
          <w:lang w:val="uk-UA"/>
        </w:rPr>
      </w:pPr>
    </w:p>
    <w:p w:rsidR="00FA114E" w:rsidRPr="00603079" w:rsidRDefault="00FA114E" w:rsidP="00141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603079">
        <w:rPr>
          <w:sz w:val="24"/>
          <w:szCs w:val="24"/>
          <w:lang w:val="uk-UA"/>
        </w:rPr>
        <w:t>1. Звільн</w:t>
      </w:r>
      <w:r w:rsidR="0031791E">
        <w:rPr>
          <w:sz w:val="24"/>
          <w:szCs w:val="24"/>
          <w:lang w:val="uk-UA"/>
        </w:rPr>
        <w:t>ити  К.</w:t>
      </w:r>
      <w:r w:rsidRPr="00603079">
        <w:rPr>
          <w:sz w:val="24"/>
          <w:szCs w:val="24"/>
          <w:lang w:val="uk-UA"/>
        </w:rPr>
        <w:t xml:space="preserve"> від  плати  за  хар</w:t>
      </w:r>
      <w:r w:rsidR="0031791E">
        <w:rPr>
          <w:sz w:val="24"/>
          <w:szCs w:val="24"/>
          <w:lang w:val="uk-UA"/>
        </w:rPr>
        <w:t>чування  дитини К., 25.02.****</w:t>
      </w:r>
      <w:r w:rsidR="00571B95">
        <w:rPr>
          <w:sz w:val="24"/>
          <w:szCs w:val="24"/>
          <w:lang w:val="uk-UA"/>
        </w:rPr>
        <w:t xml:space="preserve"> року народження у  ДНЗ № 5 </w:t>
      </w:r>
      <w:r w:rsidRPr="00603079">
        <w:rPr>
          <w:sz w:val="24"/>
          <w:szCs w:val="24"/>
          <w:lang w:val="uk-UA"/>
        </w:rPr>
        <w:t xml:space="preserve">«Голубок» з  01.10.2017 року.  </w:t>
      </w:r>
    </w:p>
    <w:p w:rsidR="00FA114E" w:rsidRPr="00603079" w:rsidRDefault="00FA114E" w:rsidP="001C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r w:rsidRPr="00603079">
        <w:rPr>
          <w:sz w:val="24"/>
          <w:szCs w:val="24"/>
          <w:lang w:val="uk-UA"/>
        </w:rPr>
        <w:t>2. Контроль  за  виконанням  рішення  покласти  на  першого  заступника  міського  голови  Лепкого М.П.</w:t>
      </w:r>
    </w:p>
    <w:p w:rsidR="001C474C" w:rsidRPr="00603079" w:rsidRDefault="001C474C" w:rsidP="001C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p>
    <w:p w:rsidR="00DB755F" w:rsidRPr="00603079" w:rsidRDefault="00DB755F" w:rsidP="001C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uk-UA"/>
        </w:rPr>
      </w:pPr>
    </w:p>
    <w:p w:rsidR="00FA114E" w:rsidRPr="00603079" w:rsidRDefault="00FA114E" w:rsidP="00FA114E">
      <w:pPr>
        <w:spacing w:after="200" w:line="276" w:lineRule="auto"/>
        <w:jc w:val="both"/>
        <w:rPr>
          <w:sz w:val="24"/>
          <w:szCs w:val="24"/>
          <w:lang w:val="uk-UA" w:eastAsia="uk-UA"/>
        </w:rPr>
      </w:pPr>
      <w:r w:rsidRPr="00603079">
        <w:rPr>
          <w:sz w:val="24"/>
          <w:szCs w:val="24"/>
          <w:lang w:val="uk-UA" w:eastAsia="uk-UA"/>
        </w:rPr>
        <w:t>МІСЬКИЙ  ГОЛОВА</w:t>
      </w:r>
      <w:r w:rsidRPr="00603079">
        <w:rPr>
          <w:sz w:val="24"/>
          <w:szCs w:val="24"/>
          <w:lang w:val="uk-UA" w:eastAsia="uk-UA"/>
        </w:rPr>
        <w:tab/>
      </w:r>
      <w:r w:rsidRPr="00603079">
        <w:rPr>
          <w:sz w:val="24"/>
          <w:szCs w:val="24"/>
          <w:lang w:val="uk-UA" w:eastAsia="uk-UA"/>
        </w:rPr>
        <w:tab/>
      </w:r>
      <w:r w:rsidRPr="00603079">
        <w:rPr>
          <w:sz w:val="24"/>
          <w:szCs w:val="24"/>
          <w:lang w:val="uk-UA" w:eastAsia="uk-UA"/>
        </w:rPr>
        <w:tab/>
      </w:r>
      <w:r w:rsidRPr="00603079">
        <w:rPr>
          <w:sz w:val="24"/>
          <w:szCs w:val="24"/>
          <w:lang w:val="uk-UA" w:eastAsia="uk-UA"/>
        </w:rPr>
        <w:tab/>
      </w:r>
      <w:r w:rsidRPr="00603079">
        <w:rPr>
          <w:sz w:val="24"/>
          <w:szCs w:val="24"/>
          <w:lang w:val="uk-UA" w:eastAsia="uk-UA"/>
        </w:rPr>
        <w:tab/>
      </w:r>
      <w:r w:rsidRPr="00603079">
        <w:rPr>
          <w:sz w:val="24"/>
          <w:szCs w:val="24"/>
          <w:lang w:val="uk-UA" w:eastAsia="uk-UA"/>
        </w:rPr>
        <w:tab/>
        <w:t>Андрій МЕЛЕШКО</w:t>
      </w:r>
    </w:p>
    <w:p w:rsidR="00FA114E" w:rsidRDefault="00FA114E"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FA114E">
      <w:pPr>
        <w:ind w:left="4248" w:firstLine="708"/>
        <w:jc w:val="both"/>
        <w:rPr>
          <w:b/>
          <w:sz w:val="24"/>
          <w:szCs w:val="24"/>
          <w:u w:val="single"/>
          <w:lang w:val="uk-UA"/>
        </w:rPr>
      </w:pPr>
    </w:p>
    <w:p w:rsidR="00141A81" w:rsidRDefault="00141A81" w:rsidP="00BD20E3">
      <w:pPr>
        <w:jc w:val="both"/>
        <w:rPr>
          <w:b/>
          <w:sz w:val="24"/>
          <w:szCs w:val="24"/>
          <w:u w:val="single"/>
          <w:lang w:val="uk-UA"/>
        </w:rPr>
      </w:pPr>
    </w:p>
    <w:p w:rsidR="00141A81" w:rsidRDefault="00141A81" w:rsidP="00FA114E">
      <w:pPr>
        <w:ind w:left="4248" w:firstLine="708"/>
        <w:jc w:val="both"/>
        <w:rPr>
          <w:b/>
          <w:sz w:val="24"/>
          <w:szCs w:val="24"/>
          <w:u w:val="single"/>
          <w:lang w:val="uk-UA"/>
        </w:rPr>
      </w:pPr>
    </w:p>
    <w:p w:rsidR="00BD20E3" w:rsidRPr="00654EDC" w:rsidRDefault="00BD20E3" w:rsidP="00BD20E3">
      <w:pPr>
        <w:jc w:val="center"/>
        <w:rPr>
          <w:sz w:val="24"/>
          <w:szCs w:val="24"/>
        </w:rPr>
      </w:pPr>
      <w:r>
        <w:rPr>
          <w:noProof/>
          <w:sz w:val="24"/>
          <w:szCs w:val="24"/>
        </w:rPr>
        <w:drawing>
          <wp:inline distT="0" distB="0" distL="0" distR="0">
            <wp:extent cx="1143000" cy="60261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571B95" w:rsidRPr="00603079" w:rsidRDefault="00571B95" w:rsidP="00FA114E">
      <w:pPr>
        <w:ind w:left="4248" w:firstLine="708"/>
        <w:jc w:val="both"/>
        <w:rPr>
          <w:b/>
          <w:sz w:val="24"/>
          <w:szCs w:val="24"/>
          <w:u w:val="single"/>
          <w:lang w:val="uk-UA"/>
        </w:rPr>
      </w:pPr>
    </w:p>
    <w:p w:rsidR="00603079" w:rsidRPr="002D6D8F" w:rsidRDefault="002D6D8F" w:rsidP="00603079">
      <w:pPr>
        <w:ind w:left="4956" w:firstLine="708"/>
        <w:jc w:val="both"/>
        <w:rPr>
          <w:b/>
          <w:sz w:val="24"/>
          <w:szCs w:val="24"/>
          <w:lang w:val="uk-UA"/>
        </w:rPr>
      </w:pPr>
      <w:r w:rsidRPr="002D6D8F">
        <w:rPr>
          <w:b/>
          <w:sz w:val="24"/>
          <w:szCs w:val="24"/>
          <w:lang w:val="uk-UA"/>
        </w:rPr>
        <w:t>354</w:t>
      </w:r>
    </w:p>
    <w:p w:rsidR="00603079" w:rsidRPr="00603079" w:rsidRDefault="00603079" w:rsidP="00603079">
      <w:pPr>
        <w:ind w:left="6372" w:firstLine="518"/>
        <w:jc w:val="both"/>
        <w:rPr>
          <w:b/>
          <w:sz w:val="24"/>
          <w:szCs w:val="24"/>
          <w:u w:val="single"/>
          <w:lang w:val="uk-UA"/>
        </w:rPr>
      </w:pPr>
    </w:p>
    <w:p w:rsidR="00603079" w:rsidRPr="00603079" w:rsidRDefault="00603079" w:rsidP="00603079">
      <w:pPr>
        <w:rPr>
          <w:sz w:val="24"/>
          <w:szCs w:val="24"/>
          <w:lang w:val="uk-UA" w:eastAsia="uk-UA"/>
        </w:rPr>
      </w:pPr>
      <w:r w:rsidRPr="00603079">
        <w:rPr>
          <w:sz w:val="24"/>
          <w:szCs w:val="24"/>
          <w:lang w:val="uk-UA" w:eastAsia="uk-UA"/>
        </w:rPr>
        <w:t>14 грудня 2017 року</w:t>
      </w:r>
    </w:p>
    <w:p w:rsidR="00603079" w:rsidRPr="00603079" w:rsidRDefault="00603079" w:rsidP="00603079">
      <w:pPr>
        <w:rPr>
          <w:sz w:val="24"/>
          <w:szCs w:val="24"/>
          <w:lang w:val="uk-UA" w:eastAsia="uk-UA"/>
        </w:rPr>
      </w:pPr>
    </w:p>
    <w:p w:rsidR="00603079" w:rsidRPr="00603079" w:rsidRDefault="00603079" w:rsidP="0060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603079">
        <w:rPr>
          <w:sz w:val="24"/>
          <w:szCs w:val="24"/>
          <w:lang w:val="uk-UA" w:eastAsia="uk-UA"/>
        </w:rPr>
        <w:t>Про надання матеріальної допомоги</w:t>
      </w:r>
    </w:p>
    <w:p w:rsidR="00603079" w:rsidRPr="00603079" w:rsidRDefault="00603079" w:rsidP="00603079">
      <w:pPr>
        <w:tabs>
          <w:tab w:val="left" w:pos="708"/>
          <w:tab w:val="center" w:pos="4153"/>
          <w:tab w:val="right" w:pos="8306"/>
        </w:tabs>
        <w:jc w:val="both"/>
        <w:rPr>
          <w:sz w:val="24"/>
          <w:szCs w:val="24"/>
          <w:lang w:val="uk-UA" w:eastAsia="uk-UA"/>
        </w:rPr>
      </w:pPr>
      <w:r w:rsidRPr="00603079">
        <w:rPr>
          <w:sz w:val="24"/>
          <w:szCs w:val="24"/>
          <w:lang w:val="uk-UA" w:eastAsia="uk-UA"/>
        </w:rPr>
        <w:t>малозабезпеченим  громадянам міста</w:t>
      </w:r>
    </w:p>
    <w:p w:rsidR="00603079" w:rsidRPr="00603079" w:rsidRDefault="00603079" w:rsidP="00603079">
      <w:pPr>
        <w:tabs>
          <w:tab w:val="left" w:pos="708"/>
          <w:tab w:val="center" w:pos="4153"/>
          <w:tab w:val="right" w:pos="8306"/>
        </w:tabs>
        <w:jc w:val="both"/>
        <w:rPr>
          <w:sz w:val="24"/>
          <w:szCs w:val="24"/>
          <w:lang w:val="uk-UA" w:eastAsia="uk-UA"/>
        </w:rPr>
      </w:pPr>
    </w:p>
    <w:p w:rsidR="00603079" w:rsidRPr="00603079" w:rsidRDefault="00603079" w:rsidP="0060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eastAsia="uk-UA"/>
        </w:rPr>
      </w:pPr>
      <w:r w:rsidRPr="00603079">
        <w:rPr>
          <w:sz w:val="24"/>
          <w:szCs w:val="24"/>
          <w:lang w:val="uk-UA" w:eastAsia="uk-UA"/>
        </w:rPr>
        <w:t>Розглянувши заяви громадян, висновки комісії з окремих питань соціального захисту населення від 8 грудня 2017 року, відповідно до ст.ст. 34, 52, ч. 6 ст.59, ч.1 ст.73 Закону України “Про місцеве самоврядування в Україні”, виконавчий комітет  Новороздільської міської ради</w:t>
      </w:r>
    </w:p>
    <w:p w:rsidR="00603079" w:rsidRPr="00603079" w:rsidRDefault="00603079" w:rsidP="0060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p>
    <w:p w:rsidR="00603079" w:rsidRPr="00603079" w:rsidRDefault="00603079" w:rsidP="0060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603079">
        <w:rPr>
          <w:sz w:val="24"/>
          <w:szCs w:val="24"/>
          <w:lang w:val="uk-UA" w:eastAsia="uk-UA"/>
        </w:rPr>
        <w:t>В И Р І Ш И В:</w:t>
      </w:r>
    </w:p>
    <w:p w:rsidR="00603079" w:rsidRPr="00603079" w:rsidRDefault="00603079" w:rsidP="0060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p>
    <w:p w:rsidR="00603079" w:rsidRPr="00603079" w:rsidRDefault="00603079" w:rsidP="0060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eastAsia="uk-UA"/>
        </w:rPr>
      </w:pPr>
      <w:r w:rsidRPr="00603079">
        <w:rPr>
          <w:sz w:val="24"/>
          <w:szCs w:val="24"/>
          <w:lang w:val="uk-UA" w:eastAsia="uk-UA"/>
        </w:rPr>
        <w:t>1 Надати матеріальну допомогу малозабезпеченим громадянам міста згідно з Додатком.</w:t>
      </w:r>
    </w:p>
    <w:p w:rsidR="00603079" w:rsidRPr="00603079" w:rsidRDefault="00603079" w:rsidP="0060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lang w:val="uk-UA" w:eastAsia="uk-UA"/>
        </w:rPr>
      </w:pPr>
      <w:r w:rsidRPr="00603079">
        <w:rPr>
          <w:sz w:val="24"/>
          <w:szCs w:val="24"/>
          <w:lang w:val="uk-UA" w:eastAsia="uk-UA"/>
        </w:rPr>
        <w:t>2 Начальнику  фінансового управління Ричагівському І. І.  профінансувати, а начальнику відділу соціальних виплат та бухгалтерського обліку управління праці та соціального захисту населення міської  ради м. Нового Роздолу М.І. Дерефінці  провести видатки з бюджету міської ради в сумі</w:t>
      </w:r>
      <w:r w:rsidRPr="00603079">
        <w:rPr>
          <w:b/>
          <w:sz w:val="24"/>
          <w:szCs w:val="24"/>
          <w:lang w:val="uk-UA" w:eastAsia="uk-UA"/>
        </w:rPr>
        <w:t xml:space="preserve"> </w:t>
      </w:r>
      <w:r w:rsidRPr="00603079">
        <w:rPr>
          <w:b/>
          <w:sz w:val="24"/>
          <w:szCs w:val="24"/>
          <w:lang w:val="uk-UA"/>
        </w:rPr>
        <w:t xml:space="preserve">Сім тисяч шістсот грн. 00 коп. </w:t>
      </w:r>
      <w:r w:rsidRPr="00603079">
        <w:rPr>
          <w:b/>
          <w:sz w:val="24"/>
          <w:szCs w:val="24"/>
          <w:lang w:val="uk-UA" w:eastAsia="uk-UA"/>
        </w:rPr>
        <w:t xml:space="preserve">(7600 грн.00 коп.) </w:t>
      </w:r>
      <w:r w:rsidRPr="00603079">
        <w:rPr>
          <w:sz w:val="24"/>
          <w:szCs w:val="24"/>
          <w:lang w:val="uk-UA" w:eastAsia="uk-UA"/>
        </w:rPr>
        <w:t>коду функціональної класифікації 090412.</w:t>
      </w:r>
    </w:p>
    <w:p w:rsidR="00603079" w:rsidRDefault="00603079" w:rsidP="00603079">
      <w:pPr>
        <w:shd w:val="clear" w:color="auto" w:fill="FFFFFF"/>
        <w:tabs>
          <w:tab w:val="left" w:pos="5093"/>
        </w:tabs>
        <w:jc w:val="both"/>
        <w:rPr>
          <w:sz w:val="24"/>
          <w:szCs w:val="24"/>
          <w:lang w:val="uk-UA" w:eastAsia="uk-UA"/>
        </w:rPr>
      </w:pPr>
    </w:p>
    <w:p w:rsidR="002D6D8F" w:rsidRPr="00603079" w:rsidRDefault="002D6D8F" w:rsidP="00603079">
      <w:pPr>
        <w:shd w:val="clear" w:color="auto" w:fill="FFFFFF"/>
        <w:tabs>
          <w:tab w:val="left" w:pos="5093"/>
        </w:tabs>
        <w:jc w:val="both"/>
        <w:rPr>
          <w:sz w:val="24"/>
          <w:szCs w:val="24"/>
          <w:lang w:val="uk-UA" w:eastAsia="uk-UA"/>
        </w:rPr>
      </w:pPr>
    </w:p>
    <w:p w:rsidR="00603079" w:rsidRPr="00603079" w:rsidRDefault="00603079" w:rsidP="00603079">
      <w:pPr>
        <w:jc w:val="both"/>
        <w:rPr>
          <w:sz w:val="24"/>
          <w:szCs w:val="24"/>
          <w:lang w:val="uk-UA" w:eastAsia="uk-UA"/>
        </w:rPr>
      </w:pPr>
      <w:r w:rsidRPr="00603079">
        <w:rPr>
          <w:sz w:val="24"/>
          <w:szCs w:val="24"/>
          <w:lang w:val="uk-UA" w:eastAsia="uk-UA"/>
        </w:rPr>
        <w:t>МІСЬКИЙ ГОЛОВА                                                                       Андрій МЕЛЕШКО</w:t>
      </w:r>
    </w:p>
    <w:p w:rsidR="00603079" w:rsidRDefault="00603079"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B07C0D" w:rsidRDefault="00B07C0D" w:rsidP="00603079">
      <w:pPr>
        <w:jc w:val="both"/>
        <w:rPr>
          <w:b/>
          <w:sz w:val="24"/>
          <w:szCs w:val="24"/>
          <w:u w:val="single"/>
          <w:lang w:val="uk-UA"/>
        </w:rPr>
      </w:pPr>
    </w:p>
    <w:p w:rsidR="000A28D6" w:rsidRDefault="000A28D6" w:rsidP="00603079">
      <w:pPr>
        <w:jc w:val="both"/>
        <w:rPr>
          <w:b/>
          <w:sz w:val="24"/>
          <w:szCs w:val="24"/>
          <w:u w:val="single"/>
          <w:lang w:val="uk-UA"/>
        </w:rPr>
      </w:pPr>
    </w:p>
    <w:p w:rsidR="000A28D6" w:rsidRDefault="000A28D6" w:rsidP="00603079">
      <w:pPr>
        <w:jc w:val="both"/>
        <w:rPr>
          <w:b/>
          <w:sz w:val="24"/>
          <w:szCs w:val="24"/>
          <w:u w:val="single"/>
          <w:lang w:val="uk-UA"/>
        </w:rPr>
      </w:pPr>
    </w:p>
    <w:p w:rsidR="00BD20E3" w:rsidRDefault="00BD20E3" w:rsidP="00603079">
      <w:pPr>
        <w:jc w:val="both"/>
        <w:rPr>
          <w:b/>
          <w:sz w:val="24"/>
          <w:szCs w:val="24"/>
          <w:u w:val="single"/>
          <w:lang w:val="uk-UA"/>
        </w:rPr>
      </w:pPr>
    </w:p>
    <w:p w:rsidR="00BD20E3" w:rsidRPr="00603079" w:rsidRDefault="00BD20E3" w:rsidP="00603079">
      <w:pPr>
        <w:jc w:val="both"/>
        <w:rPr>
          <w:b/>
          <w:sz w:val="24"/>
          <w:szCs w:val="24"/>
          <w:u w:val="single"/>
          <w:lang w:val="uk-UA"/>
        </w:rPr>
      </w:pPr>
    </w:p>
    <w:p w:rsidR="00603079" w:rsidRPr="00603079" w:rsidRDefault="00603079" w:rsidP="00603079">
      <w:pPr>
        <w:ind w:left="6372" w:firstLine="518"/>
        <w:jc w:val="both"/>
        <w:rPr>
          <w:sz w:val="24"/>
          <w:szCs w:val="24"/>
          <w:lang w:val="uk-UA"/>
        </w:rPr>
      </w:pPr>
    </w:p>
    <w:p w:rsidR="00603079" w:rsidRPr="00603079" w:rsidRDefault="00603079" w:rsidP="00603079">
      <w:pPr>
        <w:jc w:val="right"/>
        <w:rPr>
          <w:sz w:val="24"/>
          <w:szCs w:val="24"/>
          <w:lang w:val="uk-UA"/>
        </w:rPr>
      </w:pPr>
      <w:r w:rsidRPr="00603079">
        <w:rPr>
          <w:sz w:val="24"/>
          <w:szCs w:val="24"/>
          <w:lang w:val="uk-UA"/>
        </w:rPr>
        <w:t xml:space="preserve">Додаток  </w:t>
      </w:r>
    </w:p>
    <w:p w:rsidR="00603079" w:rsidRPr="00603079" w:rsidRDefault="00603079" w:rsidP="00603079">
      <w:pPr>
        <w:jc w:val="right"/>
        <w:rPr>
          <w:sz w:val="24"/>
          <w:szCs w:val="24"/>
          <w:lang w:val="uk-UA"/>
        </w:rPr>
      </w:pPr>
      <w:r w:rsidRPr="00603079">
        <w:rPr>
          <w:sz w:val="24"/>
          <w:szCs w:val="24"/>
          <w:lang w:val="uk-UA"/>
        </w:rPr>
        <w:t xml:space="preserve">                                                                         до рішення виконкому</w:t>
      </w:r>
    </w:p>
    <w:p w:rsidR="00603079" w:rsidRPr="00603079" w:rsidRDefault="00603079" w:rsidP="00603079">
      <w:pPr>
        <w:ind w:left="585"/>
        <w:contextualSpacing/>
        <w:rPr>
          <w:sz w:val="24"/>
          <w:szCs w:val="24"/>
          <w:lang w:val="uk-UA"/>
        </w:rPr>
      </w:pPr>
      <w:r w:rsidRPr="00603079">
        <w:rPr>
          <w:sz w:val="24"/>
          <w:szCs w:val="24"/>
          <w:lang w:val="uk-UA"/>
        </w:rPr>
        <w:t xml:space="preserve">                                                                                           </w:t>
      </w:r>
      <w:r w:rsidR="002D6D8F">
        <w:rPr>
          <w:sz w:val="24"/>
          <w:szCs w:val="24"/>
          <w:lang w:val="uk-UA"/>
        </w:rPr>
        <w:t xml:space="preserve">                       № 354  від</w:t>
      </w:r>
      <w:r w:rsidRPr="00603079">
        <w:rPr>
          <w:sz w:val="24"/>
          <w:szCs w:val="24"/>
          <w:lang w:val="uk-UA"/>
        </w:rPr>
        <w:t xml:space="preserve"> 14.12.2017р</w:t>
      </w:r>
    </w:p>
    <w:p w:rsidR="00603079" w:rsidRPr="00603079" w:rsidRDefault="00603079" w:rsidP="00603079">
      <w:pPr>
        <w:ind w:left="585"/>
        <w:contextualSpacing/>
        <w:rPr>
          <w:sz w:val="24"/>
          <w:szCs w:val="24"/>
          <w:lang w:val="uk-U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59"/>
        <w:gridCol w:w="2250"/>
        <w:gridCol w:w="2569"/>
        <w:gridCol w:w="2410"/>
        <w:gridCol w:w="992"/>
      </w:tblGrid>
      <w:tr w:rsidR="00603079" w:rsidRPr="00603079" w:rsidTr="00B07C0D">
        <w:trPr>
          <w:trHeight w:val="705"/>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jc w:val="center"/>
              <w:rPr>
                <w:b/>
                <w:sz w:val="24"/>
                <w:szCs w:val="24"/>
                <w:lang w:val="uk-UA" w:eastAsia="uk-UA"/>
              </w:rPr>
            </w:pPr>
            <w:r w:rsidRPr="00603079">
              <w:rPr>
                <w:b/>
                <w:sz w:val="24"/>
                <w:szCs w:val="24"/>
                <w:lang w:val="uk-UA"/>
              </w:rPr>
              <w:t>№</w:t>
            </w:r>
          </w:p>
          <w:p w:rsidR="00603079" w:rsidRPr="00603079" w:rsidRDefault="00603079" w:rsidP="00C66167">
            <w:pPr>
              <w:jc w:val="center"/>
              <w:rPr>
                <w:b/>
                <w:sz w:val="24"/>
                <w:szCs w:val="24"/>
                <w:lang w:val="uk-UA"/>
              </w:rPr>
            </w:pPr>
            <w:r w:rsidRPr="00603079">
              <w:rPr>
                <w:b/>
                <w:sz w:val="24"/>
                <w:szCs w:val="24"/>
                <w:lang w:val="uk-UA"/>
              </w:rPr>
              <w:t>з/п</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rPr>
                <w:b/>
                <w:sz w:val="24"/>
                <w:szCs w:val="24"/>
                <w:lang w:val="uk-UA"/>
              </w:rPr>
            </w:pPr>
            <w:r w:rsidRPr="00603079">
              <w:rPr>
                <w:b/>
                <w:sz w:val="24"/>
                <w:szCs w:val="24"/>
                <w:lang w:val="uk-UA"/>
              </w:rPr>
              <w:t>Ідентифікаційний номер</w:t>
            </w: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jc w:val="center"/>
              <w:rPr>
                <w:b/>
                <w:sz w:val="24"/>
                <w:szCs w:val="24"/>
                <w:lang w:val="uk-UA"/>
              </w:rPr>
            </w:pPr>
            <w:r w:rsidRPr="00603079">
              <w:rPr>
                <w:b/>
                <w:sz w:val="24"/>
                <w:szCs w:val="24"/>
                <w:lang w:val="uk-UA"/>
              </w:rPr>
              <w:t xml:space="preserve">Прізвище, ім’я, по батькові </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jc w:val="center"/>
              <w:rPr>
                <w:b/>
                <w:sz w:val="24"/>
                <w:szCs w:val="24"/>
                <w:lang w:val="uk-UA"/>
              </w:rPr>
            </w:pPr>
            <w:r w:rsidRPr="00603079">
              <w:rPr>
                <w:b/>
                <w:sz w:val="24"/>
                <w:szCs w:val="24"/>
                <w:lang w:val="uk-UA"/>
              </w:rPr>
              <w:t>Рахунок</w:t>
            </w: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jc w:val="center"/>
              <w:rPr>
                <w:b/>
                <w:sz w:val="24"/>
                <w:szCs w:val="24"/>
                <w:lang w:val="uk-UA"/>
              </w:rPr>
            </w:pPr>
            <w:r w:rsidRPr="00603079">
              <w:rPr>
                <w:b/>
                <w:sz w:val="24"/>
                <w:szCs w:val="24"/>
                <w:lang w:val="uk-UA"/>
              </w:rPr>
              <w:t>Адреса</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jc w:val="center"/>
              <w:rPr>
                <w:b/>
                <w:sz w:val="24"/>
                <w:szCs w:val="24"/>
                <w:lang w:val="uk-UA"/>
              </w:rPr>
            </w:pPr>
            <w:r w:rsidRPr="00603079">
              <w:rPr>
                <w:b/>
                <w:sz w:val="24"/>
                <w:szCs w:val="24"/>
                <w:lang w:val="uk-UA"/>
              </w:rPr>
              <w:t>Сума</w:t>
            </w:r>
          </w:p>
          <w:p w:rsidR="00603079" w:rsidRPr="00603079" w:rsidRDefault="00603079" w:rsidP="00C66167">
            <w:pPr>
              <w:jc w:val="center"/>
              <w:rPr>
                <w:b/>
                <w:sz w:val="24"/>
                <w:szCs w:val="24"/>
                <w:lang w:val="uk-UA"/>
              </w:rPr>
            </w:pPr>
            <w:r w:rsidRPr="00603079">
              <w:rPr>
                <w:b/>
                <w:sz w:val="24"/>
                <w:szCs w:val="24"/>
                <w:lang w:val="uk-UA"/>
              </w:rPr>
              <w:t>грн.</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contextualSpacing/>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Колган Ярослав Петрович</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вул.Стуса 2а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200,00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contextualSpacing/>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Заремба Ігор Михайлович</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вул.Винниченка 21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300,00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Чвак Ярослава Йосифівна</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вул.Шептицького 9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200,00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Ільчишин Ольга Євстахівна</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пр.Шевченка 11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500,00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Ковальчук Богдан Васильович</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вул.Лесі Українки 15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250,00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Чугай Галина Мирославівна</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вул.Винниченка 29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200,00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Марчишин Ганна Василівна</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вул.Стуса 8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500,00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Баланда Василь Михайлович</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вул.Грушевського 20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500,00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9</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Горішна Орися Іванівна</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вул.Лесі Українки 17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300,00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Венгер Галина Романівна</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 Шашкевича 15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200,00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Альфавіцька Леся Тарасівна</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пр.Шевченка 20а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200,00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Данилів Віктор Володимирович</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вул.Винниченка 33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eastAsia="uk-UA"/>
              </w:rPr>
            </w:pPr>
            <w:r w:rsidRPr="00603079">
              <w:rPr>
                <w:color w:val="000000"/>
                <w:sz w:val="24"/>
                <w:szCs w:val="24"/>
                <w:lang w:val="uk-UA" w:eastAsia="uk-UA"/>
              </w:rPr>
              <w:t>500,00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 xml:space="preserve">Атаман Андрій Богданович </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вул.Чорновола 14а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ind w:left="-89"/>
              <w:rPr>
                <w:color w:val="000000"/>
                <w:sz w:val="24"/>
                <w:szCs w:val="24"/>
                <w:lang w:val="uk-UA" w:eastAsia="uk-UA"/>
              </w:rPr>
            </w:pPr>
            <w:r w:rsidRPr="00603079">
              <w:rPr>
                <w:color w:val="000000"/>
                <w:sz w:val="24"/>
                <w:szCs w:val="24"/>
                <w:lang w:val="uk-UA" w:eastAsia="uk-UA"/>
              </w:rPr>
              <w:t>1000,00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Блихарський Йосиф Йосифович</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пр.Шевченка 26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ind w:left="-89"/>
              <w:rPr>
                <w:color w:val="000000"/>
                <w:sz w:val="24"/>
                <w:szCs w:val="24"/>
                <w:lang w:val="uk-UA" w:eastAsia="uk-UA"/>
              </w:rPr>
            </w:pPr>
            <w:r w:rsidRPr="00603079">
              <w:rPr>
                <w:color w:val="000000"/>
                <w:sz w:val="24"/>
                <w:szCs w:val="24"/>
                <w:lang w:val="uk-UA" w:eastAsia="uk-UA"/>
              </w:rPr>
              <w:t>500,00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jc w:val="center"/>
              <w:rPr>
                <w:color w:val="000000"/>
                <w:sz w:val="24"/>
                <w:szCs w:val="24"/>
                <w:lang w:val="uk-UA"/>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contextualSpacing/>
              <w:rPr>
                <w:color w:val="000000"/>
                <w:sz w:val="24"/>
                <w:szCs w:val="24"/>
                <w:lang w:val="uk-UA"/>
              </w:rPr>
            </w:pPr>
            <w:r w:rsidRPr="00603079">
              <w:rPr>
                <w:color w:val="000000"/>
                <w:sz w:val="24"/>
                <w:szCs w:val="24"/>
                <w:lang w:val="uk-UA"/>
              </w:rPr>
              <w:t>Борівець Євген Володимирович</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вул. Шашкевича 3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ind w:left="-89"/>
              <w:rPr>
                <w:color w:val="000000"/>
                <w:sz w:val="24"/>
                <w:szCs w:val="24"/>
                <w:lang w:val="uk-UA" w:eastAsia="uk-UA"/>
              </w:rPr>
            </w:pPr>
            <w:r w:rsidRPr="00603079">
              <w:rPr>
                <w:color w:val="000000"/>
                <w:sz w:val="24"/>
                <w:szCs w:val="24"/>
                <w:lang w:val="uk-UA" w:eastAsia="uk-UA"/>
              </w:rPr>
              <w:t>250,00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spacing w:before="100" w:beforeAutospacing="1" w:after="100" w:afterAutospacing="1"/>
              <w:contextualSpacing/>
              <w:jc w:val="center"/>
              <w:rPr>
                <w:color w:val="000000"/>
                <w:sz w:val="24"/>
                <w:szCs w:val="24"/>
                <w:lang w:val="en-US"/>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spacing w:before="100" w:beforeAutospacing="1" w:after="100" w:afterAutospacing="1"/>
              <w:contextualSpacing/>
              <w:rPr>
                <w:color w:val="000000"/>
                <w:sz w:val="24"/>
                <w:szCs w:val="24"/>
                <w:lang w:val="uk-UA"/>
              </w:rPr>
            </w:pPr>
            <w:r w:rsidRPr="00603079">
              <w:rPr>
                <w:color w:val="000000"/>
                <w:sz w:val="24"/>
                <w:szCs w:val="24"/>
                <w:lang w:val="en-US"/>
              </w:rPr>
              <w:t>Дмитрів Роксолана Ярославівна</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100" w:afterAutospacing="1" w:line="240" w:lineRule="auto"/>
              <w:ind w:left="0"/>
              <w:rPr>
                <w:rFonts w:ascii="Times New Roman" w:hAnsi="Times New Roman"/>
                <w:color w:val="000000"/>
                <w:sz w:val="24"/>
                <w:szCs w:val="24"/>
              </w:rPr>
            </w:pPr>
            <w:r w:rsidRPr="00603079">
              <w:rPr>
                <w:rFonts w:ascii="Times New Roman" w:hAnsi="Times New Roman"/>
                <w:color w:val="000000"/>
                <w:sz w:val="24"/>
                <w:szCs w:val="24"/>
              </w:rPr>
              <w:t>пр. Шевченка 34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ind w:left="-73"/>
              <w:rPr>
                <w:color w:val="000000"/>
                <w:sz w:val="24"/>
                <w:szCs w:val="24"/>
                <w:lang w:val="uk-UA" w:eastAsia="uk-UA"/>
              </w:rPr>
            </w:pPr>
            <w:r w:rsidRPr="00603079">
              <w:rPr>
                <w:color w:val="000000"/>
                <w:sz w:val="24"/>
                <w:szCs w:val="24"/>
                <w:lang w:val="uk-UA" w:eastAsia="uk-UA"/>
              </w:rPr>
              <w:t>1000,00</w:t>
            </w:r>
          </w:p>
        </w:tc>
      </w:tr>
      <w:tr w:rsidR="00603079" w:rsidRPr="00603079" w:rsidTr="00B07C0D">
        <w:trPr>
          <w:trHeight w:val="453"/>
        </w:trPr>
        <w:tc>
          <w:tcPr>
            <w:tcW w:w="568"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color w:val="000000"/>
                <w:sz w:val="24"/>
                <w:szCs w:val="24"/>
              </w:rPr>
            </w:pPr>
            <w:r w:rsidRPr="00603079">
              <w:rPr>
                <w:rFonts w:ascii="Times New Roman" w:hAnsi="Times New Roman"/>
                <w:color w:val="000000"/>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spacing w:before="100" w:beforeAutospacing="1" w:after="100" w:afterAutospacing="1"/>
              <w:contextualSpacing/>
              <w:jc w:val="center"/>
              <w:rPr>
                <w:color w:val="000000"/>
                <w:sz w:val="24"/>
                <w:szCs w:val="24"/>
                <w:lang w:val="en-US"/>
              </w:rPr>
            </w:pPr>
          </w:p>
        </w:tc>
        <w:tc>
          <w:tcPr>
            <w:tcW w:w="225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spacing w:before="100" w:beforeAutospacing="1" w:after="100" w:afterAutospacing="1"/>
              <w:contextualSpacing/>
              <w:rPr>
                <w:color w:val="000000"/>
                <w:sz w:val="24"/>
                <w:szCs w:val="24"/>
                <w:lang w:val="uk-UA"/>
              </w:rPr>
            </w:pPr>
            <w:r w:rsidRPr="00603079">
              <w:rPr>
                <w:color w:val="000000"/>
                <w:sz w:val="24"/>
                <w:szCs w:val="24"/>
                <w:lang w:val="uk-UA"/>
              </w:rPr>
              <w:t>Касперський  Роман Васильович</w:t>
            </w:r>
          </w:p>
        </w:tc>
        <w:tc>
          <w:tcPr>
            <w:tcW w:w="2569"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rPr>
                <w:color w:val="000000"/>
                <w:sz w:val="24"/>
                <w:szCs w:val="24"/>
                <w:lang w:val="uk-UA"/>
              </w:rPr>
            </w:pPr>
          </w:p>
        </w:tc>
        <w:tc>
          <w:tcPr>
            <w:tcW w:w="2410"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pStyle w:val="a6"/>
              <w:spacing w:after="100" w:afterAutospacing="1" w:line="240" w:lineRule="auto"/>
              <w:ind w:left="0"/>
              <w:rPr>
                <w:rFonts w:ascii="Times New Roman" w:hAnsi="Times New Roman"/>
                <w:color w:val="000000"/>
                <w:sz w:val="24"/>
                <w:szCs w:val="24"/>
              </w:rPr>
            </w:pPr>
            <w:r w:rsidRPr="00603079">
              <w:rPr>
                <w:rFonts w:ascii="Times New Roman" w:hAnsi="Times New Roman"/>
                <w:color w:val="000000"/>
                <w:sz w:val="24"/>
                <w:szCs w:val="24"/>
              </w:rPr>
              <w:t>вул.Сагайдачного 17 бл.3 кв.</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31791E">
            <w:pPr>
              <w:ind w:left="-73"/>
              <w:rPr>
                <w:color w:val="000000"/>
                <w:sz w:val="24"/>
                <w:szCs w:val="24"/>
                <w:lang w:val="uk-UA" w:eastAsia="uk-UA"/>
              </w:rPr>
            </w:pPr>
            <w:r w:rsidRPr="00603079">
              <w:rPr>
                <w:color w:val="000000"/>
                <w:sz w:val="24"/>
                <w:szCs w:val="24"/>
                <w:lang w:val="en-US" w:eastAsia="uk-UA"/>
              </w:rPr>
              <w:t>10</w:t>
            </w:r>
            <w:r w:rsidRPr="00603079">
              <w:rPr>
                <w:color w:val="000000"/>
                <w:sz w:val="24"/>
                <w:szCs w:val="24"/>
                <w:lang w:val="uk-UA" w:eastAsia="uk-UA"/>
              </w:rPr>
              <w:t>00,00</w:t>
            </w:r>
          </w:p>
        </w:tc>
      </w:tr>
      <w:tr w:rsidR="00603079" w:rsidRPr="00603079" w:rsidTr="00B07C0D">
        <w:trPr>
          <w:trHeight w:val="264"/>
        </w:trPr>
        <w:tc>
          <w:tcPr>
            <w:tcW w:w="9356" w:type="dxa"/>
            <w:gridSpan w:val="5"/>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pStyle w:val="a6"/>
              <w:spacing w:after="0" w:line="240" w:lineRule="auto"/>
              <w:ind w:left="0"/>
              <w:rPr>
                <w:rFonts w:ascii="Times New Roman" w:hAnsi="Times New Roman"/>
                <w:b/>
                <w:color w:val="000000"/>
                <w:sz w:val="24"/>
                <w:szCs w:val="24"/>
              </w:rPr>
            </w:pPr>
            <w:r w:rsidRPr="00603079">
              <w:rPr>
                <w:rFonts w:ascii="Times New Roman" w:hAnsi="Times New Roman"/>
                <w:b/>
                <w:color w:val="000000"/>
                <w:sz w:val="24"/>
                <w:szCs w:val="24"/>
              </w:rPr>
              <w:t>Разом</w:t>
            </w:r>
          </w:p>
        </w:tc>
        <w:tc>
          <w:tcPr>
            <w:tcW w:w="992" w:type="dxa"/>
            <w:tcBorders>
              <w:top w:val="single" w:sz="4" w:space="0" w:color="auto"/>
              <w:left w:val="single" w:sz="4" w:space="0" w:color="auto"/>
              <w:bottom w:val="single" w:sz="4" w:space="0" w:color="auto"/>
              <w:right w:val="single" w:sz="4" w:space="0" w:color="auto"/>
            </w:tcBorders>
            <w:hideMark/>
          </w:tcPr>
          <w:p w:rsidR="00603079" w:rsidRPr="00603079" w:rsidRDefault="00603079" w:rsidP="00C66167">
            <w:pPr>
              <w:ind w:left="-89"/>
              <w:rPr>
                <w:b/>
                <w:color w:val="000000"/>
                <w:sz w:val="24"/>
                <w:szCs w:val="24"/>
                <w:lang w:val="uk-UA" w:eastAsia="uk-UA"/>
              </w:rPr>
            </w:pPr>
            <w:r w:rsidRPr="00603079">
              <w:rPr>
                <w:b/>
                <w:color w:val="000000"/>
                <w:sz w:val="24"/>
                <w:szCs w:val="24"/>
                <w:lang w:val="uk-UA" w:eastAsia="uk-UA"/>
              </w:rPr>
              <w:t>7600,00</w:t>
            </w:r>
          </w:p>
        </w:tc>
      </w:tr>
    </w:tbl>
    <w:p w:rsidR="00603079" w:rsidRPr="00603079" w:rsidRDefault="00603079" w:rsidP="00603079">
      <w:pPr>
        <w:tabs>
          <w:tab w:val="left" w:pos="3540"/>
        </w:tabs>
        <w:rPr>
          <w:sz w:val="24"/>
          <w:szCs w:val="24"/>
          <w:lang w:val="uk-UA" w:eastAsia="uk-UA"/>
        </w:rPr>
      </w:pPr>
    </w:p>
    <w:p w:rsidR="00603079" w:rsidRPr="00603079" w:rsidRDefault="00603079" w:rsidP="00603079">
      <w:pPr>
        <w:rPr>
          <w:b/>
          <w:bCs/>
          <w:iCs/>
          <w:sz w:val="24"/>
          <w:szCs w:val="24"/>
          <w:lang w:val="uk-UA" w:eastAsia="uk-UA"/>
        </w:rPr>
      </w:pPr>
      <w:r w:rsidRPr="00603079">
        <w:rPr>
          <w:b/>
          <w:sz w:val="24"/>
          <w:szCs w:val="24"/>
          <w:lang w:val="uk-UA"/>
        </w:rPr>
        <w:t xml:space="preserve">Всього: Сім тисяч шістсот грн. 00 коп. </w:t>
      </w:r>
    </w:p>
    <w:p w:rsidR="00603079" w:rsidRPr="00603079" w:rsidRDefault="00603079" w:rsidP="00603079">
      <w:pPr>
        <w:rPr>
          <w:b/>
          <w:bCs/>
          <w:iCs/>
          <w:sz w:val="24"/>
          <w:szCs w:val="24"/>
          <w:lang w:val="uk-UA" w:eastAsia="uk-UA"/>
        </w:rPr>
      </w:pPr>
      <w:r w:rsidRPr="00603079">
        <w:rPr>
          <w:b/>
          <w:sz w:val="24"/>
          <w:szCs w:val="24"/>
          <w:lang w:val="uk-UA"/>
        </w:rPr>
        <w:t xml:space="preserve"> </w:t>
      </w:r>
    </w:p>
    <w:p w:rsidR="00603079" w:rsidRPr="00603079" w:rsidRDefault="00603079" w:rsidP="00603079">
      <w:pPr>
        <w:rPr>
          <w:sz w:val="24"/>
          <w:szCs w:val="24"/>
          <w:lang w:val="uk-UA"/>
        </w:rPr>
      </w:pPr>
      <w:r w:rsidRPr="00603079">
        <w:rPr>
          <w:sz w:val="24"/>
          <w:szCs w:val="24"/>
          <w:lang w:val="uk-UA"/>
        </w:rPr>
        <w:t xml:space="preserve">МІСЬКИЙ  ГОЛОВА                             </w:t>
      </w:r>
      <w:r w:rsidRPr="00603079">
        <w:rPr>
          <w:sz w:val="24"/>
          <w:szCs w:val="24"/>
          <w:lang w:val="uk-UA"/>
        </w:rPr>
        <w:tab/>
      </w:r>
      <w:r w:rsidRPr="00603079">
        <w:rPr>
          <w:sz w:val="24"/>
          <w:szCs w:val="24"/>
          <w:lang w:val="uk-UA"/>
        </w:rPr>
        <w:tab/>
      </w:r>
      <w:r w:rsidRPr="00603079">
        <w:rPr>
          <w:sz w:val="24"/>
          <w:szCs w:val="24"/>
          <w:lang w:val="uk-UA"/>
        </w:rPr>
        <w:tab/>
        <w:t xml:space="preserve">      Андрій Мелешко</w:t>
      </w:r>
    </w:p>
    <w:p w:rsidR="00603079" w:rsidRDefault="00603079" w:rsidP="00603079">
      <w:pPr>
        <w:rPr>
          <w:sz w:val="24"/>
          <w:szCs w:val="24"/>
          <w:lang w:val="uk-UA"/>
        </w:rPr>
      </w:pPr>
    </w:p>
    <w:p w:rsidR="000A28D6" w:rsidRDefault="000A28D6" w:rsidP="00603079">
      <w:pPr>
        <w:rPr>
          <w:sz w:val="24"/>
          <w:szCs w:val="24"/>
          <w:lang w:val="uk-UA"/>
        </w:rPr>
      </w:pPr>
    </w:p>
    <w:p w:rsidR="000A28D6" w:rsidRDefault="000A28D6" w:rsidP="00603079">
      <w:pPr>
        <w:rPr>
          <w:sz w:val="24"/>
          <w:szCs w:val="24"/>
          <w:lang w:val="uk-UA"/>
        </w:rPr>
      </w:pPr>
    </w:p>
    <w:p w:rsidR="000A28D6" w:rsidRDefault="000A28D6" w:rsidP="00603079">
      <w:pPr>
        <w:rPr>
          <w:sz w:val="24"/>
          <w:szCs w:val="24"/>
          <w:lang w:val="uk-UA"/>
        </w:rPr>
      </w:pPr>
    </w:p>
    <w:p w:rsidR="000A28D6" w:rsidRDefault="000A28D6" w:rsidP="00603079">
      <w:pPr>
        <w:rPr>
          <w:sz w:val="24"/>
          <w:szCs w:val="24"/>
          <w:lang w:val="uk-UA"/>
        </w:rPr>
      </w:pPr>
    </w:p>
    <w:p w:rsidR="000A28D6" w:rsidRDefault="000A28D6" w:rsidP="00603079">
      <w:pPr>
        <w:rPr>
          <w:sz w:val="24"/>
          <w:szCs w:val="24"/>
          <w:lang w:val="uk-UA"/>
        </w:rPr>
      </w:pPr>
    </w:p>
    <w:p w:rsidR="000A28D6" w:rsidRDefault="000A28D6" w:rsidP="00603079">
      <w:pPr>
        <w:rPr>
          <w:sz w:val="24"/>
          <w:szCs w:val="24"/>
          <w:lang w:val="uk-UA"/>
        </w:rPr>
      </w:pPr>
    </w:p>
    <w:p w:rsidR="000A28D6" w:rsidRDefault="000A28D6" w:rsidP="00603079">
      <w:pPr>
        <w:rPr>
          <w:sz w:val="24"/>
          <w:szCs w:val="24"/>
          <w:lang w:val="uk-UA"/>
        </w:rPr>
      </w:pPr>
    </w:p>
    <w:p w:rsidR="000A28D6" w:rsidRDefault="000A28D6" w:rsidP="00603079">
      <w:pPr>
        <w:rPr>
          <w:sz w:val="24"/>
          <w:szCs w:val="24"/>
          <w:lang w:val="uk-UA"/>
        </w:rPr>
      </w:pPr>
    </w:p>
    <w:p w:rsidR="002D6D8F" w:rsidRPr="00603079" w:rsidRDefault="002D6D8F" w:rsidP="00603079">
      <w:pPr>
        <w:rPr>
          <w:sz w:val="24"/>
          <w:szCs w:val="24"/>
          <w:lang w:val="uk-UA"/>
        </w:rPr>
      </w:pPr>
    </w:p>
    <w:p w:rsidR="00BD20E3" w:rsidRPr="00654EDC" w:rsidRDefault="00BD20E3" w:rsidP="00BD20E3">
      <w:pPr>
        <w:jc w:val="center"/>
        <w:rPr>
          <w:sz w:val="24"/>
          <w:szCs w:val="24"/>
        </w:rPr>
      </w:pPr>
      <w:r>
        <w:rPr>
          <w:noProof/>
          <w:sz w:val="24"/>
          <w:szCs w:val="24"/>
        </w:rPr>
        <w:drawing>
          <wp:inline distT="0" distB="0" distL="0" distR="0">
            <wp:extent cx="1143000" cy="60261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FA114E" w:rsidRPr="001635E1" w:rsidRDefault="00FA114E" w:rsidP="000A28D6">
      <w:pPr>
        <w:jc w:val="both"/>
        <w:rPr>
          <w:b/>
          <w:sz w:val="24"/>
          <w:szCs w:val="24"/>
          <w:u w:val="single"/>
          <w:lang w:val="uk-UA"/>
        </w:rPr>
      </w:pPr>
    </w:p>
    <w:p w:rsidR="00FA114E" w:rsidRPr="002D6D8F" w:rsidRDefault="002D6D8F" w:rsidP="002D6D8F">
      <w:pPr>
        <w:ind w:left="5664" w:firstLine="708"/>
        <w:jc w:val="both"/>
        <w:rPr>
          <w:b/>
          <w:sz w:val="24"/>
          <w:szCs w:val="24"/>
          <w:lang w:val="uk-UA"/>
        </w:rPr>
      </w:pPr>
      <w:r w:rsidRPr="002D6D8F">
        <w:rPr>
          <w:b/>
          <w:sz w:val="24"/>
          <w:szCs w:val="24"/>
          <w:lang w:val="uk-UA"/>
        </w:rPr>
        <w:t>355</w:t>
      </w:r>
    </w:p>
    <w:p w:rsidR="00FA114E" w:rsidRPr="001635E1" w:rsidRDefault="00FA114E" w:rsidP="00FA114E">
      <w:pPr>
        <w:ind w:left="6372" w:firstLine="518"/>
        <w:jc w:val="both"/>
        <w:rPr>
          <w:b/>
          <w:sz w:val="24"/>
          <w:szCs w:val="24"/>
          <w:u w:val="single"/>
          <w:lang w:val="uk-UA"/>
        </w:rPr>
      </w:pPr>
    </w:p>
    <w:p w:rsidR="00FA114E" w:rsidRPr="001635E1" w:rsidRDefault="00FA114E" w:rsidP="00FA114E">
      <w:pPr>
        <w:rPr>
          <w:sz w:val="24"/>
          <w:szCs w:val="24"/>
          <w:lang w:val="uk-UA" w:eastAsia="uk-UA"/>
        </w:rPr>
      </w:pPr>
      <w:r w:rsidRPr="001635E1">
        <w:rPr>
          <w:sz w:val="24"/>
          <w:szCs w:val="24"/>
          <w:lang w:val="uk-UA" w:eastAsia="uk-UA"/>
        </w:rPr>
        <w:t>14 грудня 2017 року</w:t>
      </w:r>
    </w:p>
    <w:p w:rsidR="00FA114E" w:rsidRPr="001635E1" w:rsidRDefault="00FA114E" w:rsidP="00FA114E">
      <w:pPr>
        <w:jc w:val="both"/>
        <w:rPr>
          <w:b/>
          <w:sz w:val="24"/>
          <w:szCs w:val="24"/>
          <w:lang w:val="uk-UA"/>
        </w:rPr>
      </w:pPr>
    </w:p>
    <w:p w:rsidR="00FA114E" w:rsidRPr="001635E1" w:rsidRDefault="00FA114E" w:rsidP="00FA114E">
      <w:pPr>
        <w:jc w:val="both"/>
        <w:rPr>
          <w:sz w:val="24"/>
          <w:szCs w:val="24"/>
          <w:lang w:val="uk-UA"/>
        </w:rPr>
      </w:pPr>
      <w:r w:rsidRPr="001635E1">
        <w:rPr>
          <w:sz w:val="24"/>
          <w:szCs w:val="24"/>
          <w:lang w:val="uk-UA"/>
        </w:rPr>
        <w:t>Про надання матеріальної допомоги</w:t>
      </w:r>
    </w:p>
    <w:p w:rsidR="00FA114E" w:rsidRPr="001635E1" w:rsidRDefault="00FA114E" w:rsidP="00FA114E">
      <w:pPr>
        <w:jc w:val="both"/>
        <w:rPr>
          <w:sz w:val="24"/>
          <w:szCs w:val="24"/>
          <w:lang w:val="uk-UA"/>
        </w:rPr>
      </w:pPr>
      <w:r w:rsidRPr="001635E1">
        <w:rPr>
          <w:sz w:val="24"/>
          <w:szCs w:val="24"/>
          <w:lang w:val="uk-UA"/>
        </w:rPr>
        <w:t>Колтун Світлані Андріївні</w:t>
      </w:r>
    </w:p>
    <w:p w:rsidR="00FA114E" w:rsidRPr="001635E1" w:rsidRDefault="00FA114E" w:rsidP="00FA114E">
      <w:pPr>
        <w:jc w:val="both"/>
        <w:rPr>
          <w:sz w:val="24"/>
          <w:szCs w:val="24"/>
          <w:lang w:val="uk-UA"/>
        </w:rPr>
      </w:pPr>
      <w:r w:rsidRPr="001635E1">
        <w:rPr>
          <w:sz w:val="24"/>
          <w:szCs w:val="24"/>
          <w:lang w:val="uk-UA"/>
        </w:rPr>
        <w:t xml:space="preserve">на поховання </w:t>
      </w:r>
    </w:p>
    <w:p w:rsidR="00FA114E" w:rsidRPr="001635E1" w:rsidRDefault="0031791E" w:rsidP="00FA114E">
      <w:pPr>
        <w:pStyle w:val="2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М.</w:t>
      </w: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r w:rsidRPr="001635E1">
        <w:rPr>
          <w:rFonts w:ascii="Times New Roman" w:hAnsi="Times New Roman"/>
          <w:sz w:val="24"/>
          <w:szCs w:val="24"/>
          <w:lang w:val="uk-UA"/>
        </w:rPr>
        <w:t>Розглянувши заяву Колтун Світлани Андріївни (проживає: м. Нов</w:t>
      </w:r>
      <w:r w:rsidR="0031791E">
        <w:rPr>
          <w:rFonts w:ascii="Times New Roman" w:hAnsi="Times New Roman"/>
          <w:sz w:val="24"/>
          <w:szCs w:val="24"/>
          <w:lang w:val="uk-UA"/>
        </w:rPr>
        <w:t>ий Розділ, вул. Бандери ** кв.**</w:t>
      </w:r>
      <w:r w:rsidRPr="001635E1">
        <w:rPr>
          <w:rFonts w:ascii="Times New Roman" w:hAnsi="Times New Roman"/>
          <w:sz w:val="24"/>
          <w:szCs w:val="24"/>
          <w:lang w:val="uk-UA"/>
        </w:rPr>
        <w:t xml:space="preserve">  Львівської області,) про надання їй допомоги на поховання </w:t>
      </w:r>
      <w:r w:rsidR="0031791E">
        <w:rPr>
          <w:rFonts w:ascii="Times New Roman" w:hAnsi="Times New Roman"/>
          <w:sz w:val="24"/>
          <w:szCs w:val="24"/>
          <w:lang w:val="uk-UA"/>
        </w:rPr>
        <w:t>М.</w:t>
      </w:r>
      <w:r w:rsidRPr="001635E1">
        <w:rPr>
          <w:rFonts w:ascii="Times New Roman" w:hAnsi="Times New Roman"/>
          <w:sz w:val="24"/>
          <w:szCs w:val="24"/>
          <w:lang w:val="uk-UA"/>
        </w:rPr>
        <w:t xml:space="preserve"> , яка померла 10 серпня  2017 року і до дня смерті проживала за адресою:</w:t>
      </w:r>
      <w:r w:rsidR="001920CF">
        <w:rPr>
          <w:rFonts w:ascii="Times New Roman" w:hAnsi="Times New Roman"/>
          <w:sz w:val="24"/>
          <w:szCs w:val="24"/>
          <w:lang w:val="uk-UA"/>
        </w:rPr>
        <w:t xml:space="preserve"> м. Новий Розділ, вул.Бандери ** кв.2**, </w:t>
      </w:r>
      <w:r w:rsidRPr="001635E1">
        <w:rPr>
          <w:rFonts w:ascii="Times New Roman" w:hAnsi="Times New Roman"/>
          <w:sz w:val="24"/>
          <w:szCs w:val="24"/>
          <w:lang w:val="uk-UA"/>
        </w:rPr>
        <w:t xml:space="preserve">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FA114E" w:rsidRPr="001635E1" w:rsidRDefault="00FA114E" w:rsidP="00FA114E">
      <w:pPr>
        <w:jc w:val="both"/>
        <w:rPr>
          <w:sz w:val="24"/>
          <w:szCs w:val="24"/>
          <w:lang w:val="uk-UA"/>
        </w:rPr>
      </w:pPr>
    </w:p>
    <w:p w:rsidR="00FA114E" w:rsidRPr="001635E1" w:rsidRDefault="00FA114E" w:rsidP="00FA114E">
      <w:pPr>
        <w:pStyle w:val="21"/>
        <w:spacing w:after="0" w:line="240" w:lineRule="auto"/>
        <w:ind w:left="0"/>
        <w:jc w:val="both"/>
        <w:rPr>
          <w:rFonts w:ascii="Times New Roman" w:hAnsi="Times New Roman"/>
          <w:spacing w:val="20"/>
          <w:sz w:val="24"/>
          <w:szCs w:val="24"/>
          <w:lang w:val="uk-UA"/>
        </w:rPr>
      </w:pPr>
      <w:r w:rsidRPr="001635E1">
        <w:rPr>
          <w:rFonts w:ascii="Times New Roman" w:hAnsi="Times New Roman"/>
          <w:spacing w:val="20"/>
          <w:sz w:val="24"/>
          <w:szCs w:val="24"/>
          <w:lang w:val="uk-UA"/>
        </w:rPr>
        <w:t>ВИРІШИВ:</w:t>
      </w:r>
    </w:p>
    <w:p w:rsidR="00FA114E" w:rsidRPr="001635E1" w:rsidRDefault="00FA114E" w:rsidP="00FA114E">
      <w:pPr>
        <w:ind w:firstLine="540"/>
        <w:jc w:val="both"/>
        <w:rPr>
          <w:sz w:val="24"/>
          <w:szCs w:val="24"/>
          <w:lang w:val="uk-UA"/>
        </w:rPr>
      </w:pPr>
    </w:p>
    <w:p w:rsidR="00FA114E" w:rsidRPr="001635E1" w:rsidRDefault="00247E3E" w:rsidP="00FA114E">
      <w:pPr>
        <w:pStyle w:val="21"/>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1. На</w:t>
      </w:r>
      <w:r w:rsidR="00571B95">
        <w:rPr>
          <w:rFonts w:ascii="Times New Roman" w:hAnsi="Times New Roman"/>
          <w:sz w:val="24"/>
          <w:szCs w:val="24"/>
          <w:lang w:val="uk-UA"/>
        </w:rPr>
        <w:t>дати матеріальну допомогу</w:t>
      </w:r>
      <w:r w:rsidR="00FA114E" w:rsidRPr="001635E1">
        <w:rPr>
          <w:rFonts w:ascii="Times New Roman" w:hAnsi="Times New Roman"/>
          <w:sz w:val="24"/>
          <w:szCs w:val="24"/>
          <w:lang w:val="uk-UA"/>
        </w:rPr>
        <w:t xml:space="preserve"> Колтун Світлані Андріївні на поховання </w:t>
      </w:r>
      <w:r w:rsidR="001920CF">
        <w:rPr>
          <w:rFonts w:ascii="Times New Roman" w:hAnsi="Times New Roman"/>
          <w:sz w:val="24"/>
          <w:szCs w:val="24"/>
          <w:lang w:val="uk-UA"/>
        </w:rPr>
        <w:t xml:space="preserve"> М.</w:t>
      </w:r>
      <w:r w:rsidR="00FA114E" w:rsidRPr="001635E1">
        <w:rPr>
          <w:rFonts w:ascii="Times New Roman" w:hAnsi="Times New Roman"/>
          <w:sz w:val="24"/>
          <w:szCs w:val="24"/>
          <w:lang w:val="uk-UA"/>
        </w:rPr>
        <w:t xml:space="preserve"> у сумі 500 (п’ятсот) гривень.</w:t>
      </w:r>
    </w:p>
    <w:p w:rsidR="00FA114E" w:rsidRPr="001635E1" w:rsidRDefault="00FA114E" w:rsidP="00FA114E">
      <w:pPr>
        <w:ind w:firstLine="567"/>
        <w:jc w:val="both"/>
        <w:rPr>
          <w:sz w:val="24"/>
          <w:szCs w:val="24"/>
          <w:lang w:val="uk-UA"/>
        </w:rPr>
      </w:pPr>
      <w:r w:rsidRPr="001635E1">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1635E1">
        <w:rPr>
          <w:b/>
          <w:bCs/>
          <w:sz w:val="24"/>
          <w:szCs w:val="24"/>
          <w:lang w:val="uk-UA"/>
        </w:rPr>
        <w:t xml:space="preserve"> грн. (</w:t>
      </w:r>
      <w:r w:rsidRPr="001635E1">
        <w:rPr>
          <w:b/>
          <w:sz w:val="24"/>
          <w:szCs w:val="24"/>
          <w:lang w:val="uk-UA"/>
        </w:rPr>
        <w:t>П’ятсот</w:t>
      </w:r>
      <w:r w:rsidRPr="001635E1">
        <w:rPr>
          <w:b/>
          <w:bCs/>
          <w:sz w:val="24"/>
          <w:szCs w:val="24"/>
          <w:lang w:val="uk-UA"/>
        </w:rPr>
        <w:t xml:space="preserve"> грн. 00 коп.)</w:t>
      </w:r>
      <w:r w:rsidRPr="001635E1">
        <w:rPr>
          <w:sz w:val="24"/>
          <w:szCs w:val="24"/>
          <w:lang w:val="uk-UA"/>
        </w:rPr>
        <w:t xml:space="preserve"> по коду функціональної  класифікації 1513400.</w:t>
      </w:r>
    </w:p>
    <w:p w:rsidR="00FA114E" w:rsidRDefault="00FA114E" w:rsidP="00FA114E">
      <w:pPr>
        <w:jc w:val="both"/>
        <w:rPr>
          <w:sz w:val="24"/>
          <w:szCs w:val="24"/>
          <w:lang w:val="uk-UA"/>
        </w:rPr>
      </w:pPr>
    </w:p>
    <w:p w:rsidR="000A28D6" w:rsidRPr="001635E1" w:rsidRDefault="000A28D6" w:rsidP="00FA114E">
      <w:pPr>
        <w:jc w:val="both"/>
        <w:rPr>
          <w:sz w:val="24"/>
          <w:szCs w:val="24"/>
          <w:lang w:val="uk-UA"/>
        </w:rPr>
      </w:pPr>
    </w:p>
    <w:p w:rsidR="00FA114E" w:rsidRPr="001635E1" w:rsidRDefault="00FA114E" w:rsidP="00FA114E">
      <w:pPr>
        <w:rPr>
          <w:sz w:val="24"/>
          <w:szCs w:val="24"/>
          <w:lang w:val="uk-UA"/>
        </w:rPr>
      </w:pPr>
      <w:r w:rsidRPr="001635E1">
        <w:rPr>
          <w:sz w:val="24"/>
          <w:szCs w:val="24"/>
          <w:lang w:val="uk-UA"/>
        </w:rPr>
        <w:t>МІСЬКИЙ ГОЛОВА                                         Андрій Мелешко</w:t>
      </w:r>
    </w:p>
    <w:p w:rsidR="00FA114E" w:rsidRPr="001635E1" w:rsidRDefault="00FA114E" w:rsidP="00FA114E">
      <w:pPr>
        <w:ind w:firstLine="708"/>
        <w:rPr>
          <w:sz w:val="24"/>
          <w:szCs w:val="24"/>
          <w:lang w:val="uk-UA"/>
        </w:rPr>
      </w:pPr>
    </w:p>
    <w:p w:rsidR="00FA114E" w:rsidRDefault="00FA114E"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Pr="001635E1" w:rsidRDefault="000A28D6" w:rsidP="00FA114E">
      <w:pPr>
        <w:jc w:val="both"/>
        <w:rPr>
          <w:sz w:val="24"/>
          <w:szCs w:val="24"/>
          <w:lang w:val="uk-UA"/>
        </w:rPr>
      </w:pPr>
    </w:p>
    <w:p w:rsidR="00BD20E3" w:rsidRPr="00654EDC" w:rsidRDefault="00BD20E3" w:rsidP="00BD20E3">
      <w:pPr>
        <w:jc w:val="center"/>
        <w:rPr>
          <w:sz w:val="24"/>
          <w:szCs w:val="24"/>
        </w:rPr>
      </w:pPr>
      <w:r>
        <w:rPr>
          <w:noProof/>
          <w:sz w:val="24"/>
          <w:szCs w:val="24"/>
        </w:rPr>
        <w:drawing>
          <wp:inline distT="0" distB="0" distL="0" distR="0">
            <wp:extent cx="1143000" cy="60261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FA114E" w:rsidRPr="001635E1" w:rsidRDefault="00FA114E" w:rsidP="00FA114E">
      <w:pPr>
        <w:jc w:val="both"/>
        <w:rPr>
          <w:sz w:val="24"/>
          <w:szCs w:val="24"/>
          <w:lang w:val="uk-UA"/>
        </w:rPr>
      </w:pPr>
    </w:p>
    <w:p w:rsidR="00FA114E" w:rsidRPr="002D6D8F" w:rsidRDefault="002D6D8F" w:rsidP="002D6D8F">
      <w:pPr>
        <w:ind w:left="4956" w:firstLine="708"/>
        <w:jc w:val="both"/>
        <w:rPr>
          <w:b/>
          <w:sz w:val="24"/>
          <w:szCs w:val="24"/>
          <w:lang w:val="uk-UA"/>
        </w:rPr>
      </w:pPr>
      <w:r w:rsidRPr="002D6D8F">
        <w:rPr>
          <w:b/>
          <w:sz w:val="24"/>
          <w:szCs w:val="24"/>
          <w:lang w:val="uk-UA"/>
        </w:rPr>
        <w:t>356</w:t>
      </w:r>
    </w:p>
    <w:p w:rsidR="002D6D8F" w:rsidRDefault="002D6D8F" w:rsidP="00FA114E">
      <w:pPr>
        <w:tabs>
          <w:tab w:val="left" w:pos="6630"/>
        </w:tabs>
        <w:jc w:val="both"/>
        <w:rPr>
          <w:sz w:val="24"/>
          <w:szCs w:val="24"/>
          <w:lang w:val="uk-UA"/>
        </w:rPr>
      </w:pPr>
    </w:p>
    <w:p w:rsidR="00FA114E" w:rsidRPr="001635E1" w:rsidRDefault="00FA114E" w:rsidP="00FA114E">
      <w:pPr>
        <w:tabs>
          <w:tab w:val="left" w:pos="6630"/>
        </w:tabs>
        <w:jc w:val="both"/>
        <w:rPr>
          <w:sz w:val="24"/>
          <w:szCs w:val="24"/>
          <w:lang w:val="uk-UA"/>
        </w:rPr>
      </w:pPr>
      <w:r w:rsidRPr="001635E1">
        <w:rPr>
          <w:sz w:val="24"/>
          <w:szCs w:val="24"/>
          <w:lang w:val="uk-UA"/>
        </w:rPr>
        <w:tab/>
      </w:r>
    </w:p>
    <w:p w:rsidR="00FA114E" w:rsidRPr="001635E1" w:rsidRDefault="00FA114E" w:rsidP="00FA114E">
      <w:pPr>
        <w:jc w:val="both"/>
        <w:rPr>
          <w:sz w:val="24"/>
          <w:szCs w:val="24"/>
          <w:lang w:val="uk-UA"/>
        </w:rPr>
      </w:pPr>
      <w:r w:rsidRPr="001635E1">
        <w:rPr>
          <w:sz w:val="24"/>
          <w:szCs w:val="24"/>
          <w:lang w:val="uk-UA"/>
        </w:rPr>
        <w:t>14  грудня   2017 року</w:t>
      </w:r>
    </w:p>
    <w:p w:rsidR="00FA114E" w:rsidRPr="001635E1" w:rsidRDefault="00FA114E" w:rsidP="00FA114E">
      <w:pPr>
        <w:jc w:val="both"/>
        <w:rPr>
          <w:sz w:val="24"/>
          <w:szCs w:val="24"/>
          <w:lang w:val="uk-UA"/>
        </w:rPr>
      </w:pPr>
    </w:p>
    <w:p w:rsidR="00FA114E" w:rsidRPr="001635E1" w:rsidRDefault="00FA114E" w:rsidP="00FA114E">
      <w:pPr>
        <w:jc w:val="both"/>
        <w:rPr>
          <w:sz w:val="24"/>
          <w:szCs w:val="24"/>
          <w:lang w:val="uk-UA"/>
        </w:rPr>
      </w:pPr>
      <w:r w:rsidRPr="001635E1">
        <w:rPr>
          <w:sz w:val="24"/>
          <w:szCs w:val="24"/>
          <w:lang w:val="uk-UA"/>
        </w:rPr>
        <w:t>Про надання матеріальної допомоги</w:t>
      </w:r>
    </w:p>
    <w:p w:rsidR="00FA114E" w:rsidRPr="001635E1" w:rsidRDefault="00FA114E" w:rsidP="00FA114E">
      <w:pPr>
        <w:jc w:val="both"/>
        <w:rPr>
          <w:sz w:val="24"/>
          <w:szCs w:val="24"/>
          <w:lang w:val="uk-UA"/>
        </w:rPr>
      </w:pPr>
      <w:r w:rsidRPr="001635E1">
        <w:rPr>
          <w:sz w:val="24"/>
          <w:szCs w:val="24"/>
          <w:lang w:val="uk-UA"/>
        </w:rPr>
        <w:t>Пашко Лесі Петрівні</w:t>
      </w:r>
    </w:p>
    <w:p w:rsidR="00FA114E" w:rsidRPr="001635E1" w:rsidRDefault="00FA114E" w:rsidP="00FA114E">
      <w:pPr>
        <w:jc w:val="both"/>
        <w:rPr>
          <w:sz w:val="24"/>
          <w:szCs w:val="24"/>
          <w:lang w:val="uk-UA"/>
        </w:rPr>
      </w:pPr>
      <w:r w:rsidRPr="001635E1">
        <w:rPr>
          <w:sz w:val="24"/>
          <w:szCs w:val="24"/>
          <w:lang w:val="uk-UA"/>
        </w:rPr>
        <w:t xml:space="preserve">на поховання </w:t>
      </w:r>
    </w:p>
    <w:p w:rsidR="00FA114E" w:rsidRPr="001635E1" w:rsidRDefault="001920CF" w:rsidP="00FA114E">
      <w:pPr>
        <w:pStyle w:val="2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w:t>
      </w: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r w:rsidRPr="001635E1">
        <w:rPr>
          <w:rFonts w:ascii="Times New Roman" w:hAnsi="Times New Roman"/>
          <w:sz w:val="24"/>
          <w:szCs w:val="24"/>
          <w:lang w:val="uk-UA"/>
        </w:rPr>
        <w:t>Розглянувши заяву Пашко Лесі Петрівни (проживає: м. Н</w:t>
      </w:r>
      <w:r w:rsidR="001920CF">
        <w:rPr>
          <w:rFonts w:ascii="Times New Roman" w:hAnsi="Times New Roman"/>
          <w:sz w:val="24"/>
          <w:szCs w:val="24"/>
          <w:lang w:val="uk-UA"/>
        </w:rPr>
        <w:t>овий Розділ , вул. Винниченка **</w:t>
      </w:r>
      <w:r w:rsidRPr="001635E1">
        <w:rPr>
          <w:rFonts w:ascii="Times New Roman" w:hAnsi="Times New Roman"/>
          <w:sz w:val="24"/>
          <w:szCs w:val="24"/>
          <w:lang w:val="uk-UA"/>
        </w:rPr>
        <w:t xml:space="preserve"> кв.</w:t>
      </w:r>
      <w:r w:rsidR="00571B95">
        <w:rPr>
          <w:rFonts w:ascii="Times New Roman" w:hAnsi="Times New Roman"/>
          <w:sz w:val="24"/>
          <w:szCs w:val="24"/>
          <w:lang w:val="uk-UA"/>
        </w:rPr>
        <w:t xml:space="preserve"> </w:t>
      </w:r>
      <w:r w:rsidR="001920CF">
        <w:rPr>
          <w:rFonts w:ascii="Times New Roman" w:hAnsi="Times New Roman"/>
          <w:sz w:val="24"/>
          <w:szCs w:val="24"/>
          <w:lang w:val="uk-UA"/>
        </w:rPr>
        <w:t>**</w:t>
      </w:r>
      <w:r w:rsidRPr="001635E1">
        <w:rPr>
          <w:rFonts w:ascii="Times New Roman" w:hAnsi="Times New Roman"/>
          <w:sz w:val="24"/>
          <w:szCs w:val="24"/>
          <w:lang w:val="uk-UA"/>
        </w:rPr>
        <w:t xml:space="preserve">  Львівської області,) про надання їй допомоги на похова</w:t>
      </w:r>
      <w:r w:rsidR="001920CF">
        <w:rPr>
          <w:rFonts w:ascii="Times New Roman" w:hAnsi="Times New Roman"/>
          <w:sz w:val="24"/>
          <w:szCs w:val="24"/>
          <w:lang w:val="uk-UA"/>
        </w:rPr>
        <w:t>ння П.</w:t>
      </w:r>
      <w:r w:rsidRPr="001635E1">
        <w:rPr>
          <w:rFonts w:ascii="Times New Roman" w:hAnsi="Times New Roman"/>
          <w:sz w:val="24"/>
          <w:szCs w:val="24"/>
          <w:lang w:val="uk-UA"/>
        </w:rPr>
        <w:t xml:space="preserve"> , який помер 9 вересня  2017 року і до дня смерті проживав за адресою:</w:t>
      </w:r>
      <w:r w:rsidR="001920CF">
        <w:rPr>
          <w:rFonts w:ascii="Times New Roman" w:hAnsi="Times New Roman"/>
          <w:sz w:val="24"/>
          <w:szCs w:val="24"/>
          <w:lang w:val="uk-UA"/>
        </w:rPr>
        <w:t xml:space="preserve"> м. Новий Розділ, пр.Шевченка ** кв.**,</w:t>
      </w:r>
      <w:r w:rsidRPr="001635E1">
        <w:rPr>
          <w:rFonts w:ascii="Times New Roman" w:hAnsi="Times New Roman"/>
          <w:sz w:val="24"/>
          <w:szCs w:val="24"/>
          <w:lang w:val="uk-UA"/>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FA114E" w:rsidRPr="001635E1" w:rsidRDefault="00FA114E" w:rsidP="00FA114E">
      <w:pPr>
        <w:jc w:val="both"/>
        <w:rPr>
          <w:sz w:val="24"/>
          <w:szCs w:val="24"/>
          <w:lang w:val="uk-UA"/>
        </w:rPr>
      </w:pPr>
    </w:p>
    <w:p w:rsidR="00FA114E" w:rsidRPr="001635E1" w:rsidRDefault="00FA114E" w:rsidP="00FA114E">
      <w:pPr>
        <w:pStyle w:val="21"/>
        <w:spacing w:after="0" w:line="240" w:lineRule="auto"/>
        <w:ind w:left="0"/>
        <w:jc w:val="both"/>
        <w:rPr>
          <w:rFonts w:ascii="Times New Roman" w:hAnsi="Times New Roman"/>
          <w:spacing w:val="20"/>
          <w:sz w:val="24"/>
          <w:szCs w:val="24"/>
          <w:lang w:val="uk-UA"/>
        </w:rPr>
      </w:pPr>
      <w:r w:rsidRPr="001635E1">
        <w:rPr>
          <w:rFonts w:ascii="Times New Roman" w:hAnsi="Times New Roman"/>
          <w:spacing w:val="20"/>
          <w:sz w:val="24"/>
          <w:szCs w:val="24"/>
          <w:lang w:val="uk-UA"/>
        </w:rPr>
        <w:t>ВИРІШИВ:</w:t>
      </w:r>
    </w:p>
    <w:p w:rsidR="00FA114E" w:rsidRPr="001635E1" w:rsidRDefault="00FA114E" w:rsidP="00FA114E">
      <w:pPr>
        <w:ind w:firstLine="540"/>
        <w:jc w:val="both"/>
        <w:rPr>
          <w:sz w:val="24"/>
          <w:szCs w:val="24"/>
          <w:lang w:val="uk-UA"/>
        </w:rPr>
      </w:pPr>
    </w:p>
    <w:p w:rsidR="00FA114E" w:rsidRPr="001635E1" w:rsidRDefault="00571B95" w:rsidP="00FA114E">
      <w:pPr>
        <w:pStyle w:val="21"/>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1. Надати матеріальну допомогу</w:t>
      </w:r>
      <w:r w:rsidR="00FA114E" w:rsidRPr="001635E1">
        <w:rPr>
          <w:rFonts w:ascii="Times New Roman" w:hAnsi="Times New Roman"/>
          <w:sz w:val="24"/>
          <w:szCs w:val="24"/>
          <w:lang w:val="uk-UA"/>
        </w:rPr>
        <w:t xml:space="preserve"> Пашко Лесі Петрівні на похован</w:t>
      </w:r>
      <w:r w:rsidR="001920CF">
        <w:rPr>
          <w:rFonts w:ascii="Times New Roman" w:hAnsi="Times New Roman"/>
          <w:sz w:val="24"/>
          <w:szCs w:val="24"/>
          <w:lang w:val="uk-UA"/>
        </w:rPr>
        <w:t>ня  П.</w:t>
      </w:r>
      <w:r w:rsidR="00FA114E" w:rsidRPr="001635E1">
        <w:rPr>
          <w:rFonts w:ascii="Times New Roman" w:hAnsi="Times New Roman"/>
          <w:sz w:val="24"/>
          <w:szCs w:val="24"/>
          <w:lang w:val="uk-UA"/>
        </w:rPr>
        <w:t xml:space="preserve"> у сумі 500 (п’ятсот) гривень.</w:t>
      </w:r>
    </w:p>
    <w:p w:rsidR="00FA114E" w:rsidRPr="001635E1" w:rsidRDefault="00FA114E" w:rsidP="00FA114E">
      <w:pPr>
        <w:ind w:firstLine="567"/>
        <w:jc w:val="both"/>
        <w:rPr>
          <w:sz w:val="24"/>
          <w:szCs w:val="24"/>
          <w:lang w:val="uk-UA"/>
        </w:rPr>
      </w:pPr>
      <w:r w:rsidRPr="001635E1">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1635E1">
        <w:rPr>
          <w:b/>
          <w:bCs/>
          <w:sz w:val="24"/>
          <w:szCs w:val="24"/>
          <w:lang w:val="uk-UA"/>
        </w:rPr>
        <w:t xml:space="preserve"> грн. (</w:t>
      </w:r>
      <w:r w:rsidRPr="001635E1">
        <w:rPr>
          <w:b/>
          <w:sz w:val="24"/>
          <w:szCs w:val="24"/>
          <w:lang w:val="uk-UA"/>
        </w:rPr>
        <w:t>П’ятсот</w:t>
      </w:r>
      <w:r w:rsidRPr="001635E1">
        <w:rPr>
          <w:b/>
          <w:bCs/>
          <w:sz w:val="24"/>
          <w:szCs w:val="24"/>
          <w:lang w:val="uk-UA"/>
        </w:rPr>
        <w:t xml:space="preserve"> грн. 00 коп.)</w:t>
      </w:r>
      <w:r w:rsidRPr="001635E1">
        <w:rPr>
          <w:sz w:val="24"/>
          <w:szCs w:val="24"/>
          <w:lang w:val="uk-UA"/>
        </w:rPr>
        <w:t xml:space="preserve"> по коду функціональної  класифікації 1513400.</w:t>
      </w:r>
    </w:p>
    <w:p w:rsidR="00FA114E" w:rsidRPr="001635E1" w:rsidRDefault="00FA114E" w:rsidP="00FA114E">
      <w:pPr>
        <w:ind w:firstLine="567"/>
        <w:jc w:val="both"/>
        <w:rPr>
          <w:sz w:val="24"/>
          <w:szCs w:val="24"/>
          <w:lang w:val="uk-UA"/>
        </w:rPr>
      </w:pPr>
    </w:p>
    <w:p w:rsidR="00FA114E" w:rsidRPr="001635E1" w:rsidRDefault="00FA114E" w:rsidP="00FA114E">
      <w:pPr>
        <w:rPr>
          <w:sz w:val="24"/>
          <w:szCs w:val="24"/>
          <w:lang w:val="uk-UA"/>
        </w:rPr>
      </w:pPr>
    </w:p>
    <w:p w:rsidR="00FA114E" w:rsidRPr="001635E1" w:rsidRDefault="00FA114E" w:rsidP="00FA114E">
      <w:pPr>
        <w:rPr>
          <w:sz w:val="24"/>
          <w:szCs w:val="24"/>
          <w:lang w:val="uk-UA"/>
        </w:rPr>
      </w:pPr>
      <w:r w:rsidRPr="001635E1">
        <w:rPr>
          <w:sz w:val="24"/>
          <w:szCs w:val="24"/>
          <w:lang w:val="uk-UA"/>
        </w:rPr>
        <w:t>МІСЬКИЙ ГОЛОВА                                         Андрій Мелешко</w:t>
      </w:r>
    </w:p>
    <w:p w:rsidR="00FA114E" w:rsidRDefault="00FA114E"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BD20E3" w:rsidRPr="00654EDC" w:rsidRDefault="00BD20E3" w:rsidP="00BD20E3">
      <w:pPr>
        <w:jc w:val="center"/>
        <w:rPr>
          <w:sz w:val="24"/>
          <w:szCs w:val="24"/>
        </w:rPr>
      </w:pPr>
      <w:r>
        <w:rPr>
          <w:noProof/>
          <w:sz w:val="24"/>
          <w:szCs w:val="24"/>
        </w:rPr>
        <w:drawing>
          <wp:inline distT="0" distB="0" distL="0" distR="0">
            <wp:extent cx="1143000" cy="60261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0A28D6" w:rsidRPr="001635E1" w:rsidRDefault="000A28D6" w:rsidP="00FA114E">
      <w:pPr>
        <w:jc w:val="both"/>
        <w:rPr>
          <w:sz w:val="24"/>
          <w:szCs w:val="24"/>
          <w:lang w:val="uk-UA"/>
        </w:rPr>
      </w:pPr>
    </w:p>
    <w:p w:rsidR="00FA114E" w:rsidRPr="005B7748" w:rsidRDefault="005B7748" w:rsidP="005B7748">
      <w:pPr>
        <w:ind w:left="5664" w:firstLine="708"/>
        <w:jc w:val="both"/>
        <w:rPr>
          <w:b/>
          <w:sz w:val="24"/>
          <w:szCs w:val="24"/>
          <w:lang w:val="uk-UA"/>
        </w:rPr>
      </w:pPr>
      <w:r w:rsidRPr="005B7748">
        <w:rPr>
          <w:b/>
          <w:sz w:val="24"/>
          <w:szCs w:val="24"/>
          <w:lang w:val="uk-UA"/>
        </w:rPr>
        <w:t>357</w:t>
      </w:r>
    </w:p>
    <w:p w:rsidR="00FA114E" w:rsidRPr="001635E1" w:rsidRDefault="00FA114E" w:rsidP="00FA114E">
      <w:pPr>
        <w:tabs>
          <w:tab w:val="left" w:pos="6630"/>
        </w:tabs>
        <w:jc w:val="both"/>
        <w:rPr>
          <w:sz w:val="24"/>
          <w:szCs w:val="24"/>
          <w:lang w:val="uk-UA"/>
        </w:rPr>
      </w:pPr>
      <w:r w:rsidRPr="001635E1">
        <w:rPr>
          <w:sz w:val="24"/>
          <w:szCs w:val="24"/>
          <w:lang w:val="uk-UA"/>
        </w:rPr>
        <w:tab/>
      </w:r>
    </w:p>
    <w:p w:rsidR="005B7748" w:rsidRDefault="005B7748" w:rsidP="00FA114E">
      <w:pPr>
        <w:jc w:val="both"/>
        <w:rPr>
          <w:sz w:val="24"/>
          <w:szCs w:val="24"/>
          <w:lang w:val="uk-UA"/>
        </w:rPr>
      </w:pPr>
    </w:p>
    <w:p w:rsidR="00FA114E" w:rsidRPr="001635E1" w:rsidRDefault="00FA114E" w:rsidP="00FA114E">
      <w:pPr>
        <w:jc w:val="both"/>
        <w:rPr>
          <w:sz w:val="24"/>
          <w:szCs w:val="24"/>
          <w:lang w:val="uk-UA"/>
        </w:rPr>
      </w:pPr>
      <w:r w:rsidRPr="001635E1">
        <w:rPr>
          <w:sz w:val="24"/>
          <w:szCs w:val="24"/>
          <w:lang w:val="uk-UA"/>
        </w:rPr>
        <w:t>14    грудня   2017 року</w:t>
      </w:r>
    </w:p>
    <w:p w:rsidR="00FA114E" w:rsidRPr="001635E1" w:rsidRDefault="00FA114E" w:rsidP="00FA114E">
      <w:pPr>
        <w:jc w:val="both"/>
        <w:rPr>
          <w:b/>
          <w:sz w:val="24"/>
          <w:szCs w:val="24"/>
          <w:lang w:val="uk-UA"/>
        </w:rPr>
      </w:pPr>
    </w:p>
    <w:p w:rsidR="00FA114E" w:rsidRPr="001635E1" w:rsidRDefault="00FA114E" w:rsidP="00FA114E">
      <w:pPr>
        <w:jc w:val="both"/>
        <w:rPr>
          <w:sz w:val="24"/>
          <w:szCs w:val="24"/>
          <w:lang w:val="uk-UA"/>
        </w:rPr>
      </w:pPr>
      <w:r w:rsidRPr="001635E1">
        <w:rPr>
          <w:sz w:val="24"/>
          <w:szCs w:val="24"/>
          <w:lang w:val="uk-UA"/>
        </w:rPr>
        <w:t>Про надання матеріальної допомоги</w:t>
      </w:r>
    </w:p>
    <w:p w:rsidR="00FA114E" w:rsidRPr="001635E1" w:rsidRDefault="00FA114E" w:rsidP="00FA114E">
      <w:pPr>
        <w:jc w:val="both"/>
        <w:rPr>
          <w:sz w:val="24"/>
          <w:szCs w:val="24"/>
          <w:lang w:val="uk-UA"/>
        </w:rPr>
      </w:pPr>
      <w:r w:rsidRPr="001635E1">
        <w:rPr>
          <w:sz w:val="24"/>
          <w:szCs w:val="24"/>
          <w:lang w:val="uk-UA"/>
        </w:rPr>
        <w:t>Мисак Оксані Тадеївні</w:t>
      </w:r>
    </w:p>
    <w:p w:rsidR="00FA114E" w:rsidRPr="001635E1" w:rsidRDefault="00FA114E" w:rsidP="00FA114E">
      <w:pPr>
        <w:jc w:val="both"/>
        <w:rPr>
          <w:sz w:val="24"/>
          <w:szCs w:val="24"/>
          <w:lang w:val="uk-UA"/>
        </w:rPr>
      </w:pPr>
      <w:r w:rsidRPr="001635E1">
        <w:rPr>
          <w:sz w:val="24"/>
          <w:szCs w:val="24"/>
          <w:lang w:val="uk-UA"/>
        </w:rPr>
        <w:t xml:space="preserve">на поховання </w:t>
      </w:r>
    </w:p>
    <w:p w:rsidR="00FA114E" w:rsidRPr="001635E1" w:rsidRDefault="001920CF" w:rsidP="00FA114E">
      <w:pPr>
        <w:pStyle w:val="2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М.</w:t>
      </w: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r w:rsidRPr="001635E1">
        <w:rPr>
          <w:rFonts w:ascii="Times New Roman" w:hAnsi="Times New Roman"/>
          <w:sz w:val="24"/>
          <w:szCs w:val="24"/>
          <w:lang w:val="uk-UA"/>
        </w:rPr>
        <w:t>Розглянувши заяву Мисак Оксани Тадеївни (проживає: м. Но</w:t>
      </w:r>
      <w:r w:rsidR="001920CF">
        <w:rPr>
          <w:rFonts w:ascii="Times New Roman" w:hAnsi="Times New Roman"/>
          <w:sz w:val="24"/>
          <w:szCs w:val="24"/>
          <w:lang w:val="uk-UA"/>
        </w:rPr>
        <w:t xml:space="preserve">вий Розділ , вул. Яворницького ** кв.** </w:t>
      </w:r>
      <w:r w:rsidRPr="001635E1">
        <w:rPr>
          <w:rFonts w:ascii="Times New Roman" w:hAnsi="Times New Roman"/>
          <w:sz w:val="24"/>
          <w:szCs w:val="24"/>
          <w:lang w:val="uk-UA"/>
        </w:rPr>
        <w:t xml:space="preserve"> Львівської області,) про надання їй допомоги на похован</w:t>
      </w:r>
      <w:r w:rsidR="001920CF">
        <w:rPr>
          <w:rFonts w:ascii="Times New Roman" w:hAnsi="Times New Roman"/>
          <w:sz w:val="24"/>
          <w:szCs w:val="24"/>
          <w:lang w:val="uk-UA"/>
        </w:rPr>
        <w:t>ня М.</w:t>
      </w:r>
      <w:r w:rsidRPr="001635E1">
        <w:rPr>
          <w:rFonts w:ascii="Times New Roman" w:hAnsi="Times New Roman"/>
          <w:sz w:val="24"/>
          <w:szCs w:val="24"/>
          <w:lang w:val="uk-UA"/>
        </w:rPr>
        <w:t>, який помер 19 вересня  2017 року і до дня смерті проживав за адресою: м. Н</w:t>
      </w:r>
      <w:r w:rsidR="001920CF">
        <w:rPr>
          <w:rFonts w:ascii="Times New Roman" w:hAnsi="Times New Roman"/>
          <w:sz w:val="24"/>
          <w:szCs w:val="24"/>
          <w:lang w:val="uk-UA"/>
        </w:rPr>
        <w:t>овий Розділ, вул. Яворницького ** кв.**</w:t>
      </w:r>
      <w:r w:rsidRPr="001635E1">
        <w:rPr>
          <w:rFonts w:ascii="Times New Roman" w:hAnsi="Times New Roman"/>
          <w:sz w:val="24"/>
          <w:szCs w:val="24"/>
          <w:lang w:val="uk-UA"/>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FA114E" w:rsidRPr="001635E1" w:rsidRDefault="00FA114E" w:rsidP="00FA114E">
      <w:pPr>
        <w:jc w:val="both"/>
        <w:rPr>
          <w:sz w:val="24"/>
          <w:szCs w:val="24"/>
          <w:lang w:val="uk-UA"/>
        </w:rPr>
      </w:pPr>
    </w:p>
    <w:p w:rsidR="00FA114E" w:rsidRPr="001635E1" w:rsidRDefault="00FA114E" w:rsidP="00FA114E">
      <w:pPr>
        <w:pStyle w:val="21"/>
        <w:spacing w:after="0" w:line="240" w:lineRule="auto"/>
        <w:ind w:left="0"/>
        <w:jc w:val="both"/>
        <w:rPr>
          <w:rFonts w:ascii="Times New Roman" w:hAnsi="Times New Roman"/>
          <w:spacing w:val="20"/>
          <w:sz w:val="24"/>
          <w:szCs w:val="24"/>
          <w:lang w:val="uk-UA"/>
        </w:rPr>
      </w:pPr>
      <w:r w:rsidRPr="001635E1">
        <w:rPr>
          <w:rFonts w:ascii="Times New Roman" w:hAnsi="Times New Roman"/>
          <w:spacing w:val="20"/>
          <w:sz w:val="24"/>
          <w:szCs w:val="24"/>
          <w:lang w:val="uk-UA"/>
        </w:rPr>
        <w:t>ВИРІШИВ:</w:t>
      </w:r>
    </w:p>
    <w:p w:rsidR="00FA114E" w:rsidRPr="001635E1" w:rsidRDefault="00FA114E" w:rsidP="00FA114E">
      <w:pPr>
        <w:ind w:firstLine="540"/>
        <w:jc w:val="both"/>
        <w:rPr>
          <w:sz w:val="24"/>
          <w:szCs w:val="24"/>
          <w:lang w:val="uk-UA"/>
        </w:rPr>
      </w:pPr>
    </w:p>
    <w:p w:rsidR="00FA114E" w:rsidRPr="00571B95" w:rsidRDefault="00571B95" w:rsidP="00571B95">
      <w:pPr>
        <w:pStyle w:val="21"/>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1. Надати матеріальну допомогу</w:t>
      </w:r>
      <w:r w:rsidR="00FA114E" w:rsidRPr="001635E1">
        <w:rPr>
          <w:rFonts w:ascii="Times New Roman" w:hAnsi="Times New Roman"/>
          <w:sz w:val="24"/>
          <w:szCs w:val="24"/>
          <w:lang w:val="uk-UA"/>
        </w:rPr>
        <w:t xml:space="preserve"> Мисак Оксані Тадеївні на похованн</w:t>
      </w:r>
      <w:r w:rsidR="001920CF">
        <w:rPr>
          <w:rFonts w:ascii="Times New Roman" w:hAnsi="Times New Roman"/>
          <w:sz w:val="24"/>
          <w:szCs w:val="24"/>
          <w:lang w:val="uk-UA"/>
        </w:rPr>
        <w:t xml:space="preserve">я  М. </w:t>
      </w:r>
      <w:r w:rsidR="00FA114E" w:rsidRPr="001635E1">
        <w:rPr>
          <w:rFonts w:ascii="Times New Roman" w:hAnsi="Times New Roman"/>
          <w:sz w:val="24"/>
          <w:szCs w:val="24"/>
          <w:lang w:val="uk-UA"/>
        </w:rPr>
        <w:t>у сумі 500 (п’ятсот) гривень.</w:t>
      </w:r>
    </w:p>
    <w:p w:rsidR="00FA114E" w:rsidRPr="001635E1" w:rsidRDefault="00FA114E" w:rsidP="00FA114E">
      <w:pPr>
        <w:ind w:firstLine="567"/>
        <w:jc w:val="both"/>
        <w:rPr>
          <w:sz w:val="24"/>
          <w:szCs w:val="24"/>
          <w:lang w:val="uk-UA"/>
        </w:rPr>
      </w:pPr>
      <w:r w:rsidRPr="001635E1">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1635E1">
        <w:rPr>
          <w:b/>
          <w:bCs/>
          <w:sz w:val="24"/>
          <w:szCs w:val="24"/>
          <w:lang w:val="uk-UA"/>
        </w:rPr>
        <w:t xml:space="preserve"> грн. (</w:t>
      </w:r>
      <w:r w:rsidRPr="001635E1">
        <w:rPr>
          <w:b/>
          <w:sz w:val="24"/>
          <w:szCs w:val="24"/>
          <w:lang w:val="uk-UA"/>
        </w:rPr>
        <w:t>П’ятсот</w:t>
      </w:r>
      <w:r w:rsidRPr="001635E1">
        <w:rPr>
          <w:b/>
          <w:bCs/>
          <w:sz w:val="24"/>
          <w:szCs w:val="24"/>
          <w:lang w:val="uk-UA"/>
        </w:rPr>
        <w:t xml:space="preserve"> грн. 00 коп.)</w:t>
      </w:r>
      <w:r w:rsidRPr="001635E1">
        <w:rPr>
          <w:sz w:val="24"/>
          <w:szCs w:val="24"/>
          <w:lang w:val="uk-UA"/>
        </w:rPr>
        <w:t xml:space="preserve"> по коду функціональної  класифікації 1513400.</w:t>
      </w:r>
    </w:p>
    <w:p w:rsidR="00FA114E" w:rsidRDefault="00FA114E" w:rsidP="00FA114E">
      <w:pPr>
        <w:jc w:val="both"/>
        <w:rPr>
          <w:sz w:val="24"/>
          <w:szCs w:val="24"/>
          <w:lang w:val="uk-UA"/>
        </w:rPr>
      </w:pPr>
    </w:p>
    <w:p w:rsidR="005B7748" w:rsidRPr="001635E1" w:rsidRDefault="005B7748" w:rsidP="00FA114E">
      <w:pPr>
        <w:jc w:val="both"/>
        <w:rPr>
          <w:sz w:val="24"/>
          <w:szCs w:val="24"/>
          <w:lang w:val="uk-UA"/>
        </w:rPr>
      </w:pPr>
    </w:p>
    <w:p w:rsidR="00FA114E" w:rsidRPr="001635E1" w:rsidRDefault="00FA114E" w:rsidP="00FA114E">
      <w:pPr>
        <w:rPr>
          <w:sz w:val="24"/>
          <w:szCs w:val="24"/>
          <w:lang w:val="uk-UA"/>
        </w:rPr>
      </w:pPr>
      <w:r w:rsidRPr="001635E1">
        <w:rPr>
          <w:sz w:val="24"/>
          <w:szCs w:val="24"/>
          <w:lang w:val="uk-UA"/>
        </w:rPr>
        <w:t xml:space="preserve">МІСЬКИЙ ГОЛОВА                        </w:t>
      </w:r>
      <w:r w:rsidR="005B7748">
        <w:rPr>
          <w:sz w:val="24"/>
          <w:szCs w:val="24"/>
          <w:lang w:val="uk-UA"/>
        </w:rPr>
        <w:tab/>
      </w:r>
      <w:r w:rsidRPr="001635E1">
        <w:rPr>
          <w:sz w:val="24"/>
          <w:szCs w:val="24"/>
          <w:lang w:val="uk-UA"/>
        </w:rPr>
        <w:t xml:space="preserve">                 Андрій Мелешко</w:t>
      </w:r>
    </w:p>
    <w:p w:rsidR="00FA114E" w:rsidRDefault="00FA114E"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0A28D6" w:rsidRDefault="000A28D6" w:rsidP="00FA114E">
      <w:pPr>
        <w:ind w:firstLine="708"/>
        <w:rPr>
          <w:sz w:val="24"/>
          <w:szCs w:val="24"/>
          <w:lang w:val="uk-UA"/>
        </w:rPr>
      </w:pPr>
    </w:p>
    <w:p w:rsidR="00FA114E" w:rsidRPr="001635E1" w:rsidRDefault="00FA114E" w:rsidP="00FA114E">
      <w:pPr>
        <w:rPr>
          <w:sz w:val="24"/>
          <w:szCs w:val="24"/>
          <w:lang w:val="uk-UA"/>
        </w:rPr>
      </w:pPr>
    </w:p>
    <w:p w:rsidR="00BD20E3" w:rsidRPr="00654EDC" w:rsidRDefault="00BD20E3" w:rsidP="00BD20E3">
      <w:pPr>
        <w:jc w:val="center"/>
        <w:rPr>
          <w:sz w:val="24"/>
          <w:szCs w:val="24"/>
        </w:rPr>
      </w:pPr>
      <w:r>
        <w:rPr>
          <w:noProof/>
          <w:sz w:val="24"/>
          <w:szCs w:val="24"/>
        </w:rPr>
        <w:drawing>
          <wp:inline distT="0" distB="0" distL="0" distR="0">
            <wp:extent cx="1143000" cy="60261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571B95" w:rsidRDefault="00571B95" w:rsidP="00FA114E">
      <w:pPr>
        <w:ind w:left="4956" w:firstLine="708"/>
        <w:jc w:val="both"/>
        <w:rPr>
          <w:b/>
          <w:sz w:val="24"/>
          <w:szCs w:val="24"/>
          <w:lang w:val="uk-UA"/>
        </w:rPr>
      </w:pPr>
    </w:p>
    <w:p w:rsidR="00FA114E" w:rsidRPr="005B7748" w:rsidRDefault="005B7748" w:rsidP="00FA114E">
      <w:pPr>
        <w:ind w:left="4956" w:firstLine="708"/>
        <w:jc w:val="both"/>
        <w:rPr>
          <w:b/>
          <w:sz w:val="24"/>
          <w:szCs w:val="24"/>
          <w:lang w:val="uk-UA"/>
        </w:rPr>
      </w:pPr>
      <w:r>
        <w:rPr>
          <w:b/>
          <w:sz w:val="24"/>
          <w:szCs w:val="24"/>
          <w:lang w:val="uk-UA"/>
        </w:rPr>
        <w:t xml:space="preserve">   </w:t>
      </w:r>
      <w:r w:rsidRPr="005B7748">
        <w:rPr>
          <w:b/>
          <w:sz w:val="24"/>
          <w:szCs w:val="24"/>
          <w:lang w:val="uk-UA"/>
        </w:rPr>
        <w:t>358</w:t>
      </w:r>
    </w:p>
    <w:p w:rsidR="00FA114E" w:rsidRPr="001635E1" w:rsidRDefault="00FA114E" w:rsidP="00FA114E">
      <w:pPr>
        <w:tabs>
          <w:tab w:val="left" w:pos="6630"/>
        </w:tabs>
        <w:jc w:val="both"/>
        <w:rPr>
          <w:sz w:val="24"/>
          <w:szCs w:val="24"/>
          <w:lang w:val="uk-UA"/>
        </w:rPr>
      </w:pPr>
      <w:r w:rsidRPr="001635E1">
        <w:rPr>
          <w:sz w:val="24"/>
          <w:szCs w:val="24"/>
          <w:lang w:val="uk-UA"/>
        </w:rPr>
        <w:tab/>
      </w:r>
    </w:p>
    <w:p w:rsidR="005B7748" w:rsidRDefault="005B7748" w:rsidP="00FA114E">
      <w:pPr>
        <w:jc w:val="both"/>
        <w:rPr>
          <w:sz w:val="24"/>
          <w:szCs w:val="24"/>
          <w:lang w:val="uk-UA"/>
        </w:rPr>
      </w:pPr>
    </w:p>
    <w:p w:rsidR="00FA114E" w:rsidRPr="001635E1" w:rsidRDefault="00FA114E" w:rsidP="00FA114E">
      <w:pPr>
        <w:jc w:val="both"/>
        <w:rPr>
          <w:sz w:val="24"/>
          <w:szCs w:val="24"/>
          <w:lang w:val="uk-UA"/>
        </w:rPr>
      </w:pPr>
      <w:r w:rsidRPr="001635E1">
        <w:rPr>
          <w:sz w:val="24"/>
          <w:szCs w:val="24"/>
          <w:lang w:val="uk-UA"/>
        </w:rPr>
        <w:t>14 грудня   2017 року</w:t>
      </w:r>
    </w:p>
    <w:p w:rsidR="00FA114E" w:rsidRPr="001635E1" w:rsidRDefault="00FA114E" w:rsidP="00FA114E">
      <w:pPr>
        <w:jc w:val="both"/>
        <w:rPr>
          <w:b/>
          <w:sz w:val="24"/>
          <w:szCs w:val="24"/>
          <w:lang w:val="uk-UA"/>
        </w:rPr>
      </w:pPr>
    </w:p>
    <w:p w:rsidR="00FA114E" w:rsidRPr="001635E1" w:rsidRDefault="00FA114E" w:rsidP="00FA114E">
      <w:pPr>
        <w:jc w:val="both"/>
        <w:rPr>
          <w:sz w:val="24"/>
          <w:szCs w:val="24"/>
          <w:lang w:val="uk-UA"/>
        </w:rPr>
      </w:pPr>
      <w:r w:rsidRPr="001635E1">
        <w:rPr>
          <w:sz w:val="24"/>
          <w:szCs w:val="24"/>
          <w:lang w:val="uk-UA"/>
        </w:rPr>
        <w:t>Про надання матеріальної допомоги</w:t>
      </w:r>
    </w:p>
    <w:p w:rsidR="00FA114E" w:rsidRPr="001635E1" w:rsidRDefault="00FA114E" w:rsidP="00FA114E">
      <w:pPr>
        <w:jc w:val="both"/>
        <w:rPr>
          <w:sz w:val="24"/>
          <w:szCs w:val="24"/>
          <w:lang w:val="uk-UA"/>
        </w:rPr>
      </w:pPr>
      <w:r w:rsidRPr="001635E1">
        <w:rPr>
          <w:sz w:val="24"/>
          <w:szCs w:val="24"/>
          <w:lang w:val="uk-UA"/>
        </w:rPr>
        <w:t>Тучабській Оксані Григорівні</w:t>
      </w:r>
    </w:p>
    <w:p w:rsidR="00FA114E" w:rsidRPr="001635E1" w:rsidRDefault="00FA114E" w:rsidP="00FA114E">
      <w:pPr>
        <w:jc w:val="both"/>
        <w:rPr>
          <w:sz w:val="24"/>
          <w:szCs w:val="24"/>
          <w:lang w:val="uk-UA"/>
        </w:rPr>
      </w:pPr>
      <w:r w:rsidRPr="001635E1">
        <w:rPr>
          <w:sz w:val="24"/>
          <w:szCs w:val="24"/>
          <w:lang w:val="uk-UA"/>
        </w:rPr>
        <w:t xml:space="preserve">на поховання </w:t>
      </w:r>
    </w:p>
    <w:p w:rsidR="00FA114E" w:rsidRPr="001635E1" w:rsidRDefault="001920CF" w:rsidP="00FA114E">
      <w:pPr>
        <w:pStyle w:val="21"/>
        <w:spacing w:after="0" w:line="240" w:lineRule="auto"/>
        <w:ind w:left="0"/>
        <w:jc w:val="both"/>
        <w:rPr>
          <w:rFonts w:ascii="Times New Roman" w:hAnsi="Times New Roman"/>
          <w:sz w:val="24"/>
          <w:szCs w:val="24"/>
          <w:lang w:val="uk-UA"/>
        </w:rPr>
      </w:pPr>
      <w:r>
        <w:rPr>
          <w:rFonts w:ascii="Times New Roman" w:hAnsi="Times New Roman"/>
          <w:sz w:val="24"/>
          <w:szCs w:val="24"/>
          <w:lang w:val="uk-UA"/>
        </w:rPr>
        <w:t>Х.</w:t>
      </w: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r w:rsidRPr="001635E1">
        <w:rPr>
          <w:rFonts w:ascii="Times New Roman" w:hAnsi="Times New Roman"/>
          <w:sz w:val="24"/>
          <w:szCs w:val="24"/>
          <w:lang w:val="uk-UA"/>
        </w:rPr>
        <w:t xml:space="preserve">Розглянувши заяву Тучабської Оксани Григорівни (проживає: </w:t>
      </w:r>
      <w:r w:rsidR="001920CF">
        <w:rPr>
          <w:rFonts w:ascii="Times New Roman" w:hAnsi="Times New Roman"/>
          <w:sz w:val="24"/>
          <w:szCs w:val="24"/>
          <w:lang w:val="uk-UA"/>
        </w:rPr>
        <w:t>м. Новий Розділ , пр. Шевченка ** кв.**</w:t>
      </w:r>
      <w:r w:rsidRPr="001635E1">
        <w:rPr>
          <w:rFonts w:ascii="Times New Roman" w:hAnsi="Times New Roman"/>
          <w:sz w:val="24"/>
          <w:szCs w:val="24"/>
          <w:lang w:val="uk-UA"/>
        </w:rPr>
        <w:t xml:space="preserve"> Львівської області,) про надання їй допомоги на похова</w:t>
      </w:r>
      <w:r w:rsidR="001920CF">
        <w:rPr>
          <w:rFonts w:ascii="Times New Roman" w:hAnsi="Times New Roman"/>
          <w:sz w:val="24"/>
          <w:szCs w:val="24"/>
          <w:lang w:val="uk-UA"/>
        </w:rPr>
        <w:t>ння Х.</w:t>
      </w:r>
      <w:r w:rsidRPr="001635E1">
        <w:rPr>
          <w:rFonts w:ascii="Times New Roman" w:hAnsi="Times New Roman"/>
          <w:sz w:val="24"/>
          <w:szCs w:val="24"/>
          <w:lang w:val="uk-UA"/>
        </w:rPr>
        <w:t xml:space="preserve"> , яка померла 21 жовтня  2017 року і до дня смерті проживала за адресою</w:t>
      </w:r>
      <w:r w:rsidR="001920CF">
        <w:rPr>
          <w:rFonts w:ascii="Times New Roman" w:hAnsi="Times New Roman"/>
          <w:sz w:val="24"/>
          <w:szCs w:val="24"/>
          <w:lang w:val="uk-UA"/>
        </w:rPr>
        <w:t>: м. Новий Розділ, пр.Шевченка ** кв.**</w:t>
      </w:r>
      <w:r w:rsidRPr="001635E1">
        <w:rPr>
          <w:rFonts w:ascii="Times New Roman" w:hAnsi="Times New Roman"/>
          <w:sz w:val="24"/>
          <w:szCs w:val="24"/>
          <w:lang w:val="uk-UA"/>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FA114E" w:rsidRPr="001635E1" w:rsidRDefault="00FA114E" w:rsidP="00FA114E">
      <w:pPr>
        <w:jc w:val="both"/>
        <w:rPr>
          <w:sz w:val="24"/>
          <w:szCs w:val="24"/>
          <w:lang w:val="uk-UA"/>
        </w:rPr>
      </w:pPr>
    </w:p>
    <w:p w:rsidR="00FA114E" w:rsidRPr="001635E1" w:rsidRDefault="00FA114E" w:rsidP="00FA114E">
      <w:pPr>
        <w:pStyle w:val="21"/>
        <w:spacing w:after="0" w:line="240" w:lineRule="auto"/>
        <w:ind w:left="0"/>
        <w:jc w:val="both"/>
        <w:rPr>
          <w:rFonts w:ascii="Times New Roman" w:hAnsi="Times New Roman"/>
          <w:spacing w:val="20"/>
          <w:sz w:val="24"/>
          <w:szCs w:val="24"/>
          <w:lang w:val="uk-UA"/>
        </w:rPr>
      </w:pPr>
      <w:r w:rsidRPr="001635E1">
        <w:rPr>
          <w:rFonts w:ascii="Times New Roman" w:hAnsi="Times New Roman"/>
          <w:spacing w:val="20"/>
          <w:sz w:val="24"/>
          <w:szCs w:val="24"/>
          <w:lang w:val="uk-UA"/>
        </w:rPr>
        <w:t>ВИРІШИВ:</w:t>
      </w:r>
    </w:p>
    <w:p w:rsidR="00FA114E" w:rsidRPr="001635E1" w:rsidRDefault="00FA114E" w:rsidP="00FA114E">
      <w:pPr>
        <w:ind w:firstLine="540"/>
        <w:jc w:val="both"/>
        <w:rPr>
          <w:sz w:val="24"/>
          <w:szCs w:val="24"/>
          <w:lang w:val="uk-UA"/>
        </w:rPr>
      </w:pPr>
    </w:p>
    <w:p w:rsidR="00FA114E" w:rsidRPr="001635E1" w:rsidRDefault="00571B95" w:rsidP="00FA114E">
      <w:pPr>
        <w:pStyle w:val="21"/>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1. Надати матеріальну допомогу</w:t>
      </w:r>
      <w:r w:rsidR="00FA114E" w:rsidRPr="001635E1">
        <w:rPr>
          <w:rFonts w:ascii="Times New Roman" w:hAnsi="Times New Roman"/>
          <w:sz w:val="24"/>
          <w:szCs w:val="24"/>
          <w:lang w:val="uk-UA"/>
        </w:rPr>
        <w:t xml:space="preserve"> Тучабській Оксані Григорівні на похован</w:t>
      </w:r>
      <w:r w:rsidR="001920CF">
        <w:rPr>
          <w:rFonts w:ascii="Times New Roman" w:hAnsi="Times New Roman"/>
          <w:sz w:val="24"/>
          <w:szCs w:val="24"/>
          <w:lang w:val="uk-UA"/>
        </w:rPr>
        <w:t xml:space="preserve">ня Х. </w:t>
      </w:r>
      <w:r w:rsidR="00FA114E" w:rsidRPr="001635E1">
        <w:rPr>
          <w:rFonts w:ascii="Times New Roman" w:hAnsi="Times New Roman"/>
          <w:sz w:val="24"/>
          <w:szCs w:val="24"/>
          <w:lang w:val="uk-UA"/>
        </w:rPr>
        <w:t>у сумі 500 (п’ятсот) гривень.</w:t>
      </w:r>
    </w:p>
    <w:p w:rsidR="00FA114E" w:rsidRPr="001635E1" w:rsidRDefault="00FA114E" w:rsidP="00FA114E">
      <w:pPr>
        <w:ind w:firstLine="567"/>
        <w:jc w:val="both"/>
        <w:rPr>
          <w:sz w:val="24"/>
          <w:szCs w:val="24"/>
          <w:lang w:val="uk-UA"/>
        </w:rPr>
      </w:pPr>
      <w:r w:rsidRPr="001635E1">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1635E1">
        <w:rPr>
          <w:b/>
          <w:bCs/>
          <w:sz w:val="24"/>
          <w:szCs w:val="24"/>
          <w:lang w:val="uk-UA"/>
        </w:rPr>
        <w:t xml:space="preserve"> грн. (</w:t>
      </w:r>
      <w:r w:rsidRPr="001635E1">
        <w:rPr>
          <w:b/>
          <w:sz w:val="24"/>
          <w:szCs w:val="24"/>
          <w:lang w:val="uk-UA"/>
        </w:rPr>
        <w:t>П’ятсот</w:t>
      </w:r>
      <w:r w:rsidRPr="001635E1">
        <w:rPr>
          <w:b/>
          <w:bCs/>
          <w:sz w:val="24"/>
          <w:szCs w:val="24"/>
          <w:lang w:val="uk-UA"/>
        </w:rPr>
        <w:t xml:space="preserve"> грн. 00 коп.)</w:t>
      </w:r>
      <w:r w:rsidRPr="001635E1">
        <w:rPr>
          <w:sz w:val="24"/>
          <w:szCs w:val="24"/>
          <w:lang w:val="uk-UA"/>
        </w:rPr>
        <w:t xml:space="preserve"> по коду функціональної  класифікації 1513400.</w:t>
      </w:r>
    </w:p>
    <w:p w:rsidR="00FA114E" w:rsidRDefault="00FA114E" w:rsidP="00FA114E">
      <w:pPr>
        <w:rPr>
          <w:sz w:val="24"/>
          <w:szCs w:val="24"/>
          <w:lang w:val="uk-UA"/>
        </w:rPr>
      </w:pPr>
    </w:p>
    <w:p w:rsidR="005B7748" w:rsidRPr="001635E1" w:rsidRDefault="005B7748" w:rsidP="00FA114E">
      <w:pPr>
        <w:rPr>
          <w:sz w:val="24"/>
          <w:szCs w:val="24"/>
          <w:lang w:val="uk-UA"/>
        </w:rPr>
      </w:pPr>
    </w:p>
    <w:p w:rsidR="00FA114E" w:rsidRPr="001635E1" w:rsidRDefault="00FA114E" w:rsidP="00FA114E">
      <w:pPr>
        <w:rPr>
          <w:sz w:val="24"/>
          <w:szCs w:val="24"/>
          <w:lang w:val="uk-UA"/>
        </w:rPr>
      </w:pPr>
      <w:r w:rsidRPr="001635E1">
        <w:rPr>
          <w:sz w:val="24"/>
          <w:szCs w:val="24"/>
          <w:lang w:val="uk-UA"/>
        </w:rPr>
        <w:t xml:space="preserve">МІСЬКИЙ ГОЛОВА                               </w:t>
      </w:r>
      <w:r w:rsidR="00DC7A03">
        <w:rPr>
          <w:sz w:val="24"/>
          <w:szCs w:val="24"/>
          <w:lang w:val="uk-UA"/>
        </w:rPr>
        <w:tab/>
      </w:r>
      <w:r w:rsidRPr="001635E1">
        <w:rPr>
          <w:sz w:val="24"/>
          <w:szCs w:val="24"/>
          <w:lang w:val="uk-UA"/>
        </w:rPr>
        <w:t xml:space="preserve">          Андрій Мелешко</w:t>
      </w:r>
    </w:p>
    <w:p w:rsidR="00FA114E" w:rsidRPr="001635E1" w:rsidRDefault="00FA114E" w:rsidP="00FA114E">
      <w:pPr>
        <w:ind w:firstLine="708"/>
        <w:rPr>
          <w:sz w:val="24"/>
          <w:szCs w:val="24"/>
          <w:lang w:val="uk-UA"/>
        </w:rPr>
      </w:pPr>
    </w:p>
    <w:p w:rsidR="00FA114E" w:rsidRDefault="00FA114E" w:rsidP="00FA114E">
      <w:pPr>
        <w:jc w:val="both"/>
        <w:rPr>
          <w:sz w:val="24"/>
          <w:szCs w:val="24"/>
          <w:lang w:val="uk-UA"/>
        </w:rPr>
      </w:pPr>
      <w:r w:rsidRPr="001635E1">
        <w:rPr>
          <w:sz w:val="24"/>
          <w:szCs w:val="24"/>
          <w:lang w:val="uk-UA"/>
        </w:rPr>
        <w:t xml:space="preserve"> </w:t>
      </w: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BD20E3" w:rsidRPr="00654EDC" w:rsidRDefault="00BD20E3" w:rsidP="00BD20E3">
      <w:pPr>
        <w:jc w:val="center"/>
        <w:rPr>
          <w:sz w:val="24"/>
          <w:szCs w:val="24"/>
        </w:rPr>
      </w:pPr>
      <w:r>
        <w:rPr>
          <w:noProof/>
          <w:sz w:val="24"/>
          <w:szCs w:val="24"/>
        </w:rPr>
        <w:lastRenderedPageBreak/>
        <w:drawing>
          <wp:inline distT="0" distB="0" distL="0" distR="0">
            <wp:extent cx="1143000" cy="60261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B07C0D" w:rsidRDefault="00B07C0D" w:rsidP="00FA114E">
      <w:pPr>
        <w:jc w:val="both"/>
        <w:rPr>
          <w:sz w:val="24"/>
          <w:szCs w:val="24"/>
          <w:lang w:val="uk-UA"/>
        </w:rPr>
      </w:pPr>
    </w:p>
    <w:p w:rsidR="00571B95" w:rsidRPr="001635E1" w:rsidRDefault="00571B95" w:rsidP="00FA114E">
      <w:pPr>
        <w:jc w:val="both"/>
        <w:rPr>
          <w:sz w:val="24"/>
          <w:szCs w:val="24"/>
          <w:lang w:val="uk-UA"/>
        </w:rPr>
      </w:pPr>
    </w:p>
    <w:p w:rsidR="00FA114E" w:rsidRPr="005B7748" w:rsidRDefault="005B7748" w:rsidP="00FA114E">
      <w:pPr>
        <w:ind w:left="4956" w:firstLine="708"/>
        <w:jc w:val="both"/>
        <w:rPr>
          <w:b/>
          <w:sz w:val="24"/>
          <w:szCs w:val="24"/>
          <w:lang w:val="uk-UA"/>
        </w:rPr>
      </w:pPr>
      <w:r>
        <w:rPr>
          <w:b/>
          <w:sz w:val="24"/>
          <w:szCs w:val="24"/>
          <w:lang w:val="uk-UA"/>
        </w:rPr>
        <w:t xml:space="preserve">   </w:t>
      </w:r>
      <w:r w:rsidRPr="005B7748">
        <w:rPr>
          <w:b/>
          <w:sz w:val="24"/>
          <w:szCs w:val="24"/>
          <w:lang w:val="uk-UA"/>
        </w:rPr>
        <w:t>359</w:t>
      </w:r>
    </w:p>
    <w:p w:rsidR="00FA114E" w:rsidRPr="001635E1" w:rsidRDefault="00FA114E" w:rsidP="00FA114E">
      <w:pPr>
        <w:tabs>
          <w:tab w:val="left" w:pos="6630"/>
        </w:tabs>
        <w:jc w:val="both"/>
        <w:rPr>
          <w:sz w:val="24"/>
          <w:szCs w:val="24"/>
          <w:lang w:val="uk-UA"/>
        </w:rPr>
      </w:pPr>
      <w:r w:rsidRPr="001635E1">
        <w:rPr>
          <w:sz w:val="24"/>
          <w:szCs w:val="24"/>
          <w:lang w:val="uk-UA"/>
        </w:rPr>
        <w:tab/>
      </w:r>
    </w:p>
    <w:p w:rsidR="005B7748" w:rsidRDefault="005B7748" w:rsidP="00FA114E">
      <w:pPr>
        <w:jc w:val="both"/>
        <w:rPr>
          <w:sz w:val="24"/>
          <w:szCs w:val="24"/>
          <w:lang w:val="uk-UA"/>
        </w:rPr>
      </w:pPr>
    </w:p>
    <w:p w:rsidR="00FA114E" w:rsidRPr="001635E1" w:rsidRDefault="00FA114E" w:rsidP="00FA114E">
      <w:pPr>
        <w:jc w:val="both"/>
        <w:rPr>
          <w:sz w:val="24"/>
          <w:szCs w:val="24"/>
          <w:lang w:val="uk-UA"/>
        </w:rPr>
      </w:pPr>
      <w:r w:rsidRPr="001635E1">
        <w:rPr>
          <w:sz w:val="24"/>
          <w:szCs w:val="24"/>
          <w:lang w:val="uk-UA"/>
        </w:rPr>
        <w:t>14 грудня   2017 року</w:t>
      </w:r>
    </w:p>
    <w:p w:rsidR="00FA114E" w:rsidRPr="001635E1" w:rsidRDefault="00FA114E" w:rsidP="00FA114E">
      <w:pPr>
        <w:jc w:val="both"/>
        <w:rPr>
          <w:b/>
          <w:sz w:val="24"/>
          <w:szCs w:val="24"/>
          <w:lang w:val="uk-UA"/>
        </w:rPr>
      </w:pPr>
    </w:p>
    <w:p w:rsidR="00FA114E" w:rsidRPr="001635E1" w:rsidRDefault="00FA114E" w:rsidP="00FA114E">
      <w:pPr>
        <w:jc w:val="both"/>
        <w:rPr>
          <w:sz w:val="24"/>
          <w:szCs w:val="24"/>
          <w:lang w:val="uk-UA"/>
        </w:rPr>
      </w:pPr>
      <w:r w:rsidRPr="001635E1">
        <w:rPr>
          <w:sz w:val="24"/>
          <w:szCs w:val="24"/>
          <w:lang w:val="uk-UA"/>
        </w:rPr>
        <w:t>Про надання матеріальної допомоги</w:t>
      </w:r>
    </w:p>
    <w:p w:rsidR="00FA114E" w:rsidRPr="001635E1" w:rsidRDefault="00FA114E" w:rsidP="00FA114E">
      <w:pPr>
        <w:jc w:val="both"/>
        <w:rPr>
          <w:sz w:val="24"/>
          <w:szCs w:val="24"/>
          <w:lang w:val="uk-UA"/>
        </w:rPr>
      </w:pPr>
      <w:r w:rsidRPr="001635E1">
        <w:rPr>
          <w:sz w:val="24"/>
          <w:szCs w:val="24"/>
          <w:lang w:val="uk-UA"/>
        </w:rPr>
        <w:t>Козак Галині Олексіївні</w:t>
      </w:r>
    </w:p>
    <w:p w:rsidR="00FA114E" w:rsidRPr="001635E1" w:rsidRDefault="00FA114E" w:rsidP="00FA114E">
      <w:pPr>
        <w:jc w:val="both"/>
        <w:rPr>
          <w:sz w:val="24"/>
          <w:szCs w:val="24"/>
          <w:lang w:val="uk-UA"/>
        </w:rPr>
      </w:pPr>
      <w:r w:rsidRPr="001635E1">
        <w:rPr>
          <w:sz w:val="24"/>
          <w:szCs w:val="24"/>
          <w:lang w:val="uk-UA"/>
        </w:rPr>
        <w:t xml:space="preserve">на поховання </w:t>
      </w:r>
    </w:p>
    <w:p w:rsidR="00FA114E" w:rsidRPr="001635E1" w:rsidRDefault="001920CF" w:rsidP="00FA114E">
      <w:pPr>
        <w:pStyle w:val="2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К.</w:t>
      </w: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r w:rsidRPr="001635E1">
        <w:rPr>
          <w:rFonts w:ascii="Times New Roman" w:hAnsi="Times New Roman"/>
          <w:sz w:val="24"/>
          <w:szCs w:val="24"/>
          <w:lang w:val="uk-UA"/>
        </w:rPr>
        <w:t>Розглянувши заяву Козак Галини Олексіївни (проживає: м. Новий</w:t>
      </w:r>
      <w:r w:rsidR="001920CF">
        <w:rPr>
          <w:rFonts w:ascii="Times New Roman" w:hAnsi="Times New Roman"/>
          <w:sz w:val="24"/>
          <w:szCs w:val="24"/>
          <w:lang w:val="uk-UA"/>
        </w:rPr>
        <w:t xml:space="preserve"> Розділ , пр. Шевченка ** кв.**</w:t>
      </w:r>
      <w:r w:rsidRPr="001635E1">
        <w:rPr>
          <w:rFonts w:ascii="Times New Roman" w:hAnsi="Times New Roman"/>
          <w:sz w:val="24"/>
          <w:szCs w:val="24"/>
          <w:lang w:val="uk-UA"/>
        </w:rPr>
        <w:t xml:space="preserve">  Львівської області,) про надання їй допомоги на пох</w:t>
      </w:r>
      <w:r w:rsidR="001920CF">
        <w:rPr>
          <w:rFonts w:ascii="Times New Roman" w:hAnsi="Times New Roman"/>
          <w:sz w:val="24"/>
          <w:szCs w:val="24"/>
          <w:lang w:val="uk-UA"/>
        </w:rPr>
        <w:t>овання К.</w:t>
      </w:r>
      <w:r w:rsidRPr="001635E1">
        <w:rPr>
          <w:rFonts w:ascii="Times New Roman" w:hAnsi="Times New Roman"/>
          <w:sz w:val="24"/>
          <w:szCs w:val="24"/>
          <w:lang w:val="uk-UA"/>
        </w:rPr>
        <w:t xml:space="preserve"> , який помер 26 жовтня  2017 року і до дня смерті проживав за адресою:</w:t>
      </w:r>
      <w:r w:rsidR="001920CF">
        <w:rPr>
          <w:rFonts w:ascii="Times New Roman" w:hAnsi="Times New Roman"/>
          <w:sz w:val="24"/>
          <w:szCs w:val="24"/>
          <w:lang w:val="uk-UA"/>
        </w:rPr>
        <w:t xml:space="preserve"> м. Новий Розділ, пр.Шевченка ** кв.**</w:t>
      </w:r>
      <w:r w:rsidRPr="001635E1">
        <w:rPr>
          <w:rFonts w:ascii="Times New Roman" w:hAnsi="Times New Roman"/>
          <w:sz w:val="24"/>
          <w:szCs w:val="24"/>
          <w:lang w:val="uk-UA"/>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w:t>
      </w:r>
      <w:r w:rsidR="00571B95">
        <w:rPr>
          <w:rFonts w:ascii="Times New Roman" w:hAnsi="Times New Roman"/>
          <w:sz w:val="24"/>
          <w:szCs w:val="24"/>
          <w:lang w:val="uk-UA"/>
        </w:rPr>
        <w:t>к надання допомоги на поховання</w:t>
      </w:r>
      <w:r w:rsidRPr="001635E1">
        <w:rPr>
          <w:rFonts w:ascii="Times New Roman" w:hAnsi="Times New Roman"/>
          <w:sz w:val="24"/>
          <w:szCs w:val="24"/>
          <w:lang w:val="uk-UA"/>
        </w:rPr>
        <w:t xml:space="preserve">”,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FA114E" w:rsidRPr="001635E1" w:rsidRDefault="00FA114E" w:rsidP="00FA114E">
      <w:pPr>
        <w:jc w:val="both"/>
        <w:rPr>
          <w:sz w:val="24"/>
          <w:szCs w:val="24"/>
          <w:lang w:val="uk-UA"/>
        </w:rPr>
      </w:pPr>
    </w:p>
    <w:p w:rsidR="00FA114E" w:rsidRPr="001635E1" w:rsidRDefault="00FA114E" w:rsidP="00FA114E">
      <w:pPr>
        <w:pStyle w:val="21"/>
        <w:spacing w:after="0" w:line="240" w:lineRule="auto"/>
        <w:ind w:left="0"/>
        <w:jc w:val="both"/>
        <w:rPr>
          <w:rFonts w:ascii="Times New Roman" w:hAnsi="Times New Roman"/>
          <w:spacing w:val="20"/>
          <w:sz w:val="24"/>
          <w:szCs w:val="24"/>
          <w:lang w:val="uk-UA"/>
        </w:rPr>
      </w:pPr>
      <w:r w:rsidRPr="001635E1">
        <w:rPr>
          <w:rFonts w:ascii="Times New Roman" w:hAnsi="Times New Roman"/>
          <w:spacing w:val="20"/>
          <w:sz w:val="24"/>
          <w:szCs w:val="24"/>
          <w:lang w:val="uk-UA"/>
        </w:rPr>
        <w:t>ВИРІШИВ:</w:t>
      </w:r>
    </w:p>
    <w:p w:rsidR="00FA114E" w:rsidRPr="001635E1" w:rsidRDefault="00FA114E" w:rsidP="00FA114E">
      <w:pPr>
        <w:ind w:firstLine="540"/>
        <w:jc w:val="both"/>
        <w:rPr>
          <w:sz w:val="24"/>
          <w:szCs w:val="24"/>
          <w:lang w:val="uk-UA"/>
        </w:rPr>
      </w:pPr>
    </w:p>
    <w:p w:rsidR="00FA114E" w:rsidRPr="001635E1" w:rsidRDefault="00571B95" w:rsidP="00FA114E">
      <w:pPr>
        <w:pStyle w:val="21"/>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1. Надати матеріальну допомогу</w:t>
      </w:r>
      <w:r w:rsidR="00FA114E" w:rsidRPr="001635E1">
        <w:rPr>
          <w:rFonts w:ascii="Times New Roman" w:hAnsi="Times New Roman"/>
          <w:sz w:val="24"/>
          <w:szCs w:val="24"/>
          <w:lang w:val="uk-UA"/>
        </w:rPr>
        <w:t xml:space="preserve"> Козак Галині Олексіїв</w:t>
      </w:r>
      <w:r w:rsidR="001920CF">
        <w:rPr>
          <w:rFonts w:ascii="Times New Roman" w:hAnsi="Times New Roman"/>
          <w:sz w:val="24"/>
          <w:szCs w:val="24"/>
          <w:lang w:val="uk-UA"/>
        </w:rPr>
        <w:t>ні на поховання К.</w:t>
      </w:r>
      <w:r w:rsidR="00FA114E" w:rsidRPr="001635E1">
        <w:rPr>
          <w:rFonts w:ascii="Times New Roman" w:hAnsi="Times New Roman"/>
          <w:sz w:val="24"/>
          <w:szCs w:val="24"/>
          <w:lang w:val="uk-UA"/>
        </w:rPr>
        <w:t xml:space="preserve"> у сумі 500 (п’ятсот) гривень.</w:t>
      </w:r>
    </w:p>
    <w:p w:rsidR="00FA114E" w:rsidRPr="001635E1" w:rsidRDefault="00FA114E" w:rsidP="00FA114E">
      <w:pPr>
        <w:ind w:firstLine="567"/>
        <w:jc w:val="both"/>
        <w:rPr>
          <w:sz w:val="24"/>
          <w:szCs w:val="24"/>
          <w:lang w:val="uk-UA"/>
        </w:rPr>
      </w:pPr>
      <w:r w:rsidRPr="001635E1">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1635E1">
        <w:rPr>
          <w:b/>
          <w:bCs/>
          <w:sz w:val="24"/>
          <w:szCs w:val="24"/>
          <w:lang w:val="uk-UA"/>
        </w:rPr>
        <w:t xml:space="preserve"> грн. (</w:t>
      </w:r>
      <w:r w:rsidRPr="001635E1">
        <w:rPr>
          <w:b/>
          <w:sz w:val="24"/>
          <w:szCs w:val="24"/>
          <w:lang w:val="uk-UA"/>
        </w:rPr>
        <w:t>П’ятсот</w:t>
      </w:r>
      <w:r w:rsidRPr="001635E1">
        <w:rPr>
          <w:b/>
          <w:bCs/>
          <w:sz w:val="24"/>
          <w:szCs w:val="24"/>
          <w:lang w:val="uk-UA"/>
        </w:rPr>
        <w:t xml:space="preserve"> грн. 00 коп.)</w:t>
      </w:r>
      <w:r w:rsidRPr="001635E1">
        <w:rPr>
          <w:sz w:val="24"/>
          <w:szCs w:val="24"/>
          <w:lang w:val="uk-UA"/>
        </w:rPr>
        <w:t xml:space="preserve"> по коду функціональної  класифікації 1513400.</w:t>
      </w:r>
    </w:p>
    <w:p w:rsidR="00FA114E" w:rsidRDefault="00FA114E" w:rsidP="00FA114E">
      <w:pPr>
        <w:jc w:val="both"/>
        <w:rPr>
          <w:sz w:val="24"/>
          <w:szCs w:val="24"/>
          <w:lang w:val="uk-UA"/>
        </w:rPr>
      </w:pPr>
    </w:p>
    <w:p w:rsidR="005B7748" w:rsidRPr="001635E1" w:rsidRDefault="005B7748" w:rsidP="00FA114E">
      <w:pPr>
        <w:jc w:val="both"/>
        <w:rPr>
          <w:sz w:val="24"/>
          <w:szCs w:val="24"/>
          <w:lang w:val="uk-UA"/>
        </w:rPr>
      </w:pPr>
    </w:p>
    <w:p w:rsidR="00FA114E" w:rsidRPr="001635E1" w:rsidRDefault="00FA114E" w:rsidP="00FA114E">
      <w:pPr>
        <w:rPr>
          <w:sz w:val="24"/>
          <w:szCs w:val="24"/>
          <w:lang w:val="uk-UA"/>
        </w:rPr>
      </w:pPr>
      <w:r w:rsidRPr="001635E1">
        <w:rPr>
          <w:sz w:val="24"/>
          <w:szCs w:val="24"/>
          <w:lang w:val="uk-UA"/>
        </w:rPr>
        <w:t xml:space="preserve">МІСЬКИЙ ГОЛОВА                            </w:t>
      </w:r>
      <w:r w:rsidR="005B7748">
        <w:rPr>
          <w:sz w:val="24"/>
          <w:szCs w:val="24"/>
          <w:lang w:val="uk-UA"/>
        </w:rPr>
        <w:tab/>
      </w:r>
      <w:r w:rsidR="005B7748">
        <w:rPr>
          <w:sz w:val="24"/>
          <w:szCs w:val="24"/>
          <w:lang w:val="uk-UA"/>
        </w:rPr>
        <w:tab/>
      </w:r>
      <w:r w:rsidRPr="001635E1">
        <w:rPr>
          <w:sz w:val="24"/>
          <w:szCs w:val="24"/>
          <w:lang w:val="uk-UA"/>
        </w:rPr>
        <w:t xml:space="preserve">             Андрій Мелешко</w:t>
      </w:r>
    </w:p>
    <w:p w:rsidR="00FA114E" w:rsidRDefault="00FA114E"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BD20E3" w:rsidRPr="00654EDC" w:rsidRDefault="00BD20E3" w:rsidP="00BD20E3">
      <w:pPr>
        <w:jc w:val="center"/>
        <w:rPr>
          <w:sz w:val="24"/>
          <w:szCs w:val="24"/>
        </w:rPr>
      </w:pPr>
      <w:r>
        <w:rPr>
          <w:noProof/>
          <w:sz w:val="24"/>
          <w:szCs w:val="24"/>
        </w:rPr>
        <w:lastRenderedPageBreak/>
        <w:drawing>
          <wp:inline distT="0" distB="0" distL="0" distR="0">
            <wp:extent cx="1143000" cy="60261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0A28D6" w:rsidRPr="001635E1" w:rsidRDefault="000A28D6" w:rsidP="00FA114E">
      <w:pPr>
        <w:jc w:val="both"/>
        <w:rPr>
          <w:sz w:val="24"/>
          <w:szCs w:val="24"/>
          <w:lang w:val="uk-UA"/>
        </w:rPr>
      </w:pPr>
    </w:p>
    <w:p w:rsidR="00FA114E" w:rsidRPr="005B7748" w:rsidRDefault="005B7748" w:rsidP="00FA114E">
      <w:pPr>
        <w:ind w:left="4956" w:firstLine="708"/>
        <w:jc w:val="both"/>
        <w:rPr>
          <w:b/>
          <w:sz w:val="24"/>
          <w:szCs w:val="24"/>
          <w:lang w:val="uk-UA"/>
        </w:rPr>
      </w:pPr>
      <w:r>
        <w:rPr>
          <w:b/>
          <w:sz w:val="24"/>
          <w:szCs w:val="24"/>
          <w:lang w:val="uk-UA"/>
        </w:rPr>
        <w:t xml:space="preserve">  </w:t>
      </w:r>
      <w:r w:rsidRPr="005B7748">
        <w:rPr>
          <w:b/>
          <w:sz w:val="24"/>
          <w:szCs w:val="24"/>
          <w:lang w:val="uk-UA"/>
        </w:rPr>
        <w:t>360</w:t>
      </w:r>
    </w:p>
    <w:p w:rsidR="00FA114E" w:rsidRPr="001635E1" w:rsidRDefault="00FA114E" w:rsidP="00FA114E">
      <w:pPr>
        <w:tabs>
          <w:tab w:val="left" w:pos="6630"/>
        </w:tabs>
        <w:jc w:val="both"/>
        <w:rPr>
          <w:sz w:val="24"/>
          <w:szCs w:val="24"/>
          <w:lang w:val="uk-UA"/>
        </w:rPr>
      </w:pPr>
      <w:r w:rsidRPr="001635E1">
        <w:rPr>
          <w:sz w:val="24"/>
          <w:szCs w:val="24"/>
          <w:lang w:val="uk-UA"/>
        </w:rPr>
        <w:tab/>
      </w:r>
    </w:p>
    <w:p w:rsidR="005B7748" w:rsidRDefault="005B7748" w:rsidP="00FA114E">
      <w:pPr>
        <w:jc w:val="both"/>
        <w:rPr>
          <w:sz w:val="24"/>
          <w:szCs w:val="24"/>
          <w:lang w:val="uk-UA"/>
        </w:rPr>
      </w:pPr>
    </w:p>
    <w:p w:rsidR="00FA114E" w:rsidRPr="001635E1" w:rsidRDefault="00FA114E" w:rsidP="00FA114E">
      <w:pPr>
        <w:jc w:val="both"/>
        <w:rPr>
          <w:sz w:val="24"/>
          <w:szCs w:val="24"/>
          <w:lang w:val="uk-UA"/>
        </w:rPr>
      </w:pPr>
      <w:r w:rsidRPr="001635E1">
        <w:rPr>
          <w:sz w:val="24"/>
          <w:szCs w:val="24"/>
          <w:lang w:val="uk-UA"/>
        </w:rPr>
        <w:t>14  грудня   2017 року</w:t>
      </w:r>
    </w:p>
    <w:p w:rsidR="00FA114E" w:rsidRPr="001635E1" w:rsidRDefault="00FA114E" w:rsidP="00FA114E">
      <w:pPr>
        <w:jc w:val="both"/>
        <w:rPr>
          <w:b/>
          <w:sz w:val="24"/>
          <w:szCs w:val="24"/>
          <w:lang w:val="uk-UA"/>
        </w:rPr>
      </w:pPr>
    </w:p>
    <w:p w:rsidR="00FA114E" w:rsidRPr="001635E1" w:rsidRDefault="00FA114E" w:rsidP="00FA114E">
      <w:pPr>
        <w:jc w:val="both"/>
        <w:rPr>
          <w:sz w:val="24"/>
          <w:szCs w:val="24"/>
          <w:lang w:val="uk-UA"/>
        </w:rPr>
      </w:pPr>
      <w:r w:rsidRPr="001635E1">
        <w:rPr>
          <w:sz w:val="24"/>
          <w:szCs w:val="24"/>
          <w:lang w:val="uk-UA"/>
        </w:rPr>
        <w:t>Про надання матеріальної допомоги</w:t>
      </w:r>
    </w:p>
    <w:p w:rsidR="00FA114E" w:rsidRPr="001635E1" w:rsidRDefault="00FA114E" w:rsidP="00FA114E">
      <w:pPr>
        <w:jc w:val="both"/>
        <w:rPr>
          <w:sz w:val="24"/>
          <w:szCs w:val="24"/>
          <w:lang w:val="uk-UA"/>
        </w:rPr>
      </w:pPr>
      <w:r w:rsidRPr="001635E1">
        <w:rPr>
          <w:sz w:val="24"/>
          <w:szCs w:val="24"/>
          <w:lang w:val="uk-UA"/>
        </w:rPr>
        <w:t>Аділову Ярославу Ісраїловичу</w:t>
      </w:r>
    </w:p>
    <w:p w:rsidR="00FA114E" w:rsidRPr="001635E1" w:rsidRDefault="00FA114E" w:rsidP="00FA114E">
      <w:pPr>
        <w:jc w:val="both"/>
        <w:rPr>
          <w:sz w:val="24"/>
          <w:szCs w:val="24"/>
          <w:lang w:val="uk-UA"/>
        </w:rPr>
      </w:pPr>
      <w:r w:rsidRPr="001635E1">
        <w:rPr>
          <w:sz w:val="24"/>
          <w:szCs w:val="24"/>
          <w:lang w:val="uk-UA"/>
        </w:rPr>
        <w:t xml:space="preserve">на поховання </w:t>
      </w:r>
    </w:p>
    <w:p w:rsidR="00FA114E" w:rsidRPr="001635E1" w:rsidRDefault="001920CF" w:rsidP="00FA114E">
      <w:pPr>
        <w:pStyle w:val="2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А.</w:t>
      </w:r>
    </w:p>
    <w:p w:rsidR="00FA114E" w:rsidRPr="001635E1" w:rsidRDefault="00FA114E" w:rsidP="00FA114E">
      <w:pPr>
        <w:pStyle w:val="21"/>
        <w:spacing w:after="0" w:line="240" w:lineRule="auto"/>
        <w:ind w:left="0"/>
        <w:jc w:val="both"/>
        <w:rPr>
          <w:rFonts w:ascii="Times New Roman" w:hAnsi="Times New Roman"/>
          <w:sz w:val="24"/>
          <w:szCs w:val="24"/>
          <w:lang w:val="uk-UA"/>
        </w:rPr>
      </w:pP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r w:rsidRPr="001635E1">
        <w:rPr>
          <w:rFonts w:ascii="Times New Roman" w:hAnsi="Times New Roman"/>
          <w:sz w:val="24"/>
          <w:szCs w:val="24"/>
          <w:lang w:val="uk-UA"/>
        </w:rPr>
        <w:t>Розглянувши заяву Аділова Ярослава Ісраїловича (проживає: м. Льві</w:t>
      </w:r>
      <w:r w:rsidR="001920CF">
        <w:rPr>
          <w:rFonts w:ascii="Times New Roman" w:hAnsi="Times New Roman"/>
          <w:sz w:val="24"/>
          <w:szCs w:val="24"/>
          <w:lang w:val="uk-UA"/>
        </w:rPr>
        <w:t>в , вул. Медової Печери ** кв.**</w:t>
      </w:r>
      <w:r w:rsidRPr="001635E1">
        <w:rPr>
          <w:rFonts w:ascii="Times New Roman" w:hAnsi="Times New Roman"/>
          <w:sz w:val="24"/>
          <w:szCs w:val="24"/>
          <w:lang w:val="uk-UA"/>
        </w:rPr>
        <w:t xml:space="preserve">  Львівської області,) про надання йому допомоги на пох</w:t>
      </w:r>
      <w:r w:rsidR="001920CF">
        <w:rPr>
          <w:rFonts w:ascii="Times New Roman" w:hAnsi="Times New Roman"/>
          <w:sz w:val="24"/>
          <w:szCs w:val="24"/>
          <w:lang w:val="uk-UA"/>
        </w:rPr>
        <w:t>овання А.</w:t>
      </w:r>
      <w:r w:rsidRPr="001635E1">
        <w:rPr>
          <w:rFonts w:ascii="Times New Roman" w:hAnsi="Times New Roman"/>
          <w:sz w:val="24"/>
          <w:szCs w:val="24"/>
          <w:lang w:val="uk-UA"/>
        </w:rPr>
        <w:t xml:space="preserve"> , яка померла 8 листопада  2017 року і до дня смерті проживала за адресою:</w:t>
      </w:r>
      <w:r w:rsidR="001920CF">
        <w:rPr>
          <w:rFonts w:ascii="Times New Roman" w:hAnsi="Times New Roman"/>
          <w:sz w:val="24"/>
          <w:szCs w:val="24"/>
          <w:lang w:val="uk-UA"/>
        </w:rPr>
        <w:t xml:space="preserve"> м. Новий Розділ, пр.Шевченка ** кв.**</w:t>
      </w:r>
      <w:r w:rsidRPr="001635E1">
        <w:rPr>
          <w:rFonts w:ascii="Times New Roman" w:hAnsi="Times New Roman"/>
          <w:sz w:val="24"/>
          <w:szCs w:val="24"/>
          <w:lang w:val="uk-UA"/>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FA114E" w:rsidRPr="001635E1" w:rsidRDefault="00FA114E" w:rsidP="00FA114E">
      <w:pPr>
        <w:jc w:val="both"/>
        <w:rPr>
          <w:sz w:val="24"/>
          <w:szCs w:val="24"/>
          <w:lang w:val="uk-UA"/>
        </w:rPr>
      </w:pPr>
    </w:p>
    <w:p w:rsidR="00FA114E" w:rsidRPr="001635E1" w:rsidRDefault="00FA114E" w:rsidP="00FA114E">
      <w:pPr>
        <w:pStyle w:val="21"/>
        <w:spacing w:after="0" w:line="240" w:lineRule="auto"/>
        <w:ind w:left="0"/>
        <w:jc w:val="both"/>
        <w:rPr>
          <w:rFonts w:ascii="Times New Roman" w:hAnsi="Times New Roman"/>
          <w:spacing w:val="20"/>
          <w:sz w:val="24"/>
          <w:szCs w:val="24"/>
          <w:lang w:val="uk-UA"/>
        </w:rPr>
      </w:pPr>
      <w:r w:rsidRPr="001635E1">
        <w:rPr>
          <w:rFonts w:ascii="Times New Roman" w:hAnsi="Times New Roman"/>
          <w:spacing w:val="20"/>
          <w:sz w:val="24"/>
          <w:szCs w:val="24"/>
          <w:lang w:val="uk-UA"/>
        </w:rPr>
        <w:t>ВИРІШИВ:</w:t>
      </w:r>
    </w:p>
    <w:p w:rsidR="00FA114E" w:rsidRPr="001635E1" w:rsidRDefault="00FA114E" w:rsidP="00FA114E">
      <w:pPr>
        <w:ind w:firstLine="540"/>
        <w:jc w:val="both"/>
        <w:rPr>
          <w:sz w:val="24"/>
          <w:szCs w:val="24"/>
          <w:lang w:val="uk-UA"/>
        </w:rPr>
      </w:pPr>
    </w:p>
    <w:p w:rsidR="00FA114E" w:rsidRPr="001635E1" w:rsidRDefault="00571B95" w:rsidP="00FA114E">
      <w:pPr>
        <w:pStyle w:val="21"/>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1. Надати матеріальну допомогу</w:t>
      </w:r>
      <w:r w:rsidR="00FA114E" w:rsidRPr="001635E1">
        <w:rPr>
          <w:rFonts w:ascii="Times New Roman" w:hAnsi="Times New Roman"/>
          <w:sz w:val="24"/>
          <w:szCs w:val="24"/>
          <w:lang w:val="uk-UA"/>
        </w:rPr>
        <w:t xml:space="preserve"> Аділову Ярославу Ісраїловичу на похо</w:t>
      </w:r>
      <w:r w:rsidR="001920CF">
        <w:rPr>
          <w:rFonts w:ascii="Times New Roman" w:hAnsi="Times New Roman"/>
          <w:sz w:val="24"/>
          <w:szCs w:val="24"/>
          <w:lang w:val="uk-UA"/>
        </w:rPr>
        <w:t>вання  А.</w:t>
      </w:r>
      <w:r w:rsidR="00FA114E" w:rsidRPr="001635E1">
        <w:rPr>
          <w:rFonts w:ascii="Times New Roman" w:hAnsi="Times New Roman"/>
          <w:sz w:val="24"/>
          <w:szCs w:val="24"/>
          <w:lang w:val="uk-UA"/>
        </w:rPr>
        <w:t xml:space="preserve">  у сумі 500 (п’ятсот) гривень.</w:t>
      </w: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r w:rsidRPr="001635E1">
        <w:rPr>
          <w:rFonts w:ascii="Times New Roman" w:hAnsi="Times New Roman"/>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1635E1">
        <w:rPr>
          <w:rFonts w:ascii="Times New Roman" w:hAnsi="Times New Roman"/>
          <w:b/>
          <w:bCs/>
          <w:sz w:val="24"/>
          <w:szCs w:val="24"/>
          <w:lang w:val="uk-UA"/>
        </w:rPr>
        <w:t xml:space="preserve"> </w:t>
      </w:r>
      <w:r w:rsidRPr="005B7748">
        <w:rPr>
          <w:rFonts w:ascii="Times New Roman" w:hAnsi="Times New Roman"/>
          <w:bCs/>
          <w:sz w:val="24"/>
          <w:szCs w:val="24"/>
          <w:lang w:val="uk-UA"/>
        </w:rPr>
        <w:t>грн.</w:t>
      </w:r>
      <w:r w:rsidRPr="001635E1">
        <w:rPr>
          <w:rFonts w:ascii="Times New Roman" w:hAnsi="Times New Roman"/>
          <w:b/>
          <w:bCs/>
          <w:sz w:val="24"/>
          <w:szCs w:val="24"/>
          <w:lang w:val="uk-UA"/>
        </w:rPr>
        <w:t xml:space="preserve"> (</w:t>
      </w:r>
      <w:r w:rsidRPr="001635E1">
        <w:rPr>
          <w:rFonts w:ascii="Times New Roman" w:hAnsi="Times New Roman"/>
          <w:b/>
          <w:sz w:val="24"/>
          <w:szCs w:val="24"/>
          <w:lang w:val="uk-UA"/>
        </w:rPr>
        <w:t>П’ятсот</w:t>
      </w:r>
      <w:r w:rsidRPr="001635E1">
        <w:rPr>
          <w:rFonts w:ascii="Times New Roman" w:hAnsi="Times New Roman"/>
          <w:b/>
          <w:bCs/>
          <w:sz w:val="24"/>
          <w:szCs w:val="24"/>
          <w:lang w:val="uk-UA"/>
        </w:rPr>
        <w:t xml:space="preserve"> грн. 00 коп.)</w:t>
      </w:r>
      <w:r w:rsidRPr="001635E1">
        <w:rPr>
          <w:rFonts w:ascii="Times New Roman" w:hAnsi="Times New Roman"/>
          <w:sz w:val="24"/>
          <w:szCs w:val="24"/>
          <w:lang w:val="uk-UA"/>
        </w:rPr>
        <w:t xml:space="preserve"> по коду функціональної  класифікації 1513400.</w:t>
      </w:r>
    </w:p>
    <w:p w:rsidR="00FA114E" w:rsidRDefault="00FA114E" w:rsidP="00FA114E">
      <w:pPr>
        <w:jc w:val="both"/>
        <w:rPr>
          <w:sz w:val="24"/>
          <w:szCs w:val="24"/>
          <w:lang w:val="uk-UA"/>
        </w:rPr>
      </w:pPr>
    </w:p>
    <w:p w:rsidR="005B7748" w:rsidRPr="001635E1" w:rsidRDefault="005B7748" w:rsidP="00FA114E">
      <w:pPr>
        <w:jc w:val="both"/>
        <w:rPr>
          <w:sz w:val="24"/>
          <w:szCs w:val="24"/>
          <w:lang w:val="uk-UA"/>
        </w:rPr>
      </w:pPr>
    </w:p>
    <w:p w:rsidR="00FA114E" w:rsidRPr="001635E1" w:rsidRDefault="00FA114E" w:rsidP="00FA114E">
      <w:pPr>
        <w:rPr>
          <w:sz w:val="24"/>
          <w:szCs w:val="24"/>
          <w:lang w:val="uk-UA"/>
        </w:rPr>
      </w:pPr>
      <w:r w:rsidRPr="001635E1">
        <w:rPr>
          <w:sz w:val="24"/>
          <w:szCs w:val="24"/>
          <w:lang w:val="uk-UA"/>
        </w:rPr>
        <w:t xml:space="preserve">МІСЬКИЙ ГОЛОВА                                </w:t>
      </w:r>
      <w:r w:rsidR="005B7748">
        <w:rPr>
          <w:sz w:val="24"/>
          <w:szCs w:val="24"/>
          <w:lang w:val="uk-UA"/>
        </w:rPr>
        <w:t xml:space="preserve">      </w:t>
      </w:r>
      <w:r w:rsidRPr="001635E1">
        <w:rPr>
          <w:sz w:val="24"/>
          <w:szCs w:val="24"/>
          <w:lang w:val="uk-UA"/>
        </w:rPr>
        <w:t xml:space="preserve">         Андрій Мелешко</w:t>
      </w:r>
    </w:p>
    <w:p w:rsidR="00FA114E" w:rsidRPr="001635E1" w:rsidRDefault="00FA114E" w:rsidP="00FA114E">
      <w:pPr>
        <w:ind w:firstLine="708"/>
        <w:rPr>
          <w:sz w:val="24"/>
          <w:szCs w:val="24"/>
          <w:lang w:val="uk-UA"/>
        </w:rPr>
      </w:pPr>
    </w:p>
    <w:p w:rsidR="00FA114E" w:rsidRDefault="00FA114E"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0A28D6" w:rsidRDefault="000A28D6" w:rsidP="00FA114E">
      <w:pPr>
        <w:jc w:val="both"/>
        <w:rPr>
          <w:sz w:val="24"/>
          <w:szCs w:val="24"/>
          <w:lang w:val="uk-UA"/>
        </w:rPr>
      </w:pPr>
    </w:p>
    <w:p w:rsidR="00B07C0D" w:rsidRDefault="00B07C0D" w:rsidP="00FA114E">
      <w:pPr>
        <w:jc w:val="both"/>
        <w:rPr>
          <w:sz w:val="24"/>
          <w:szCs w:val="24"/>
          <w:lang w:val="uk-UA"/>
        </w:rPr>
      </w:pPr>
    </w:p>
    <w:p w:rsidR="00BD20E3" w:rsidRPr="00654EDC" w:rsidRDefault="00BD20E3" w:rsidP="00BD20E3">
      <w:pPr>
        <w:jc w:val="center"/>
        <w:rPr>
          <w:sz w:val="24"/>
          <w:szCs w:val="24"/>
        </w:rPr>
      </w:pPr>
      <w:r>
        <w:rPr>
          <w:noProof/>
          <w:sz w:val="24"/>
          <w:szCs w:val="24"/>
        </w:rPr>
        <w:lastRenderedPageBreak/>
        <w:drawing>
          <wp:inline distT="0" distB="0" distL="0" distR="0">
            <wp:extent cx="1143000" cy="60261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571B95" w:rsidRPr="001635E1" w:rsidRDefault="00571B95" w:rsidP="00FA114E">
      <w:pPr>
        <w:jc w:val="both"/>
        <w:rPr>
          <w:sz w:val="24"/>
          <w:szCs w:val="24"/>
          <w:lang w:val="uk-UA"/>
        </w:rPr>
      </w:pPr>
    </w:p>
    <w:p w:rsidR="00FA114E" w:rsidRPr="005B7748" w:rsidRDefault="005B7748" w:rsidP="00FA114E">
      <w:pPr>
        <w:ind w:left="4956" w:firstLine="708"/>
        <w:jc w:val="both"/>
        <w:rPr>
          <w:b/>
          <w:sz w:val="24"/>
          <w:szCs w:val="24"/>
          <w:lang w:val="uk-UA"/>
        </w:rPr>
      </w:pPr>
      <w:r>
        <w:rPr>
          <w:b/>
          <w:sz w:val="24"/>
          <w:szCs w:val="24"/>
          <w:lang w:val="uk-UA"/>
        </w:rPr>
        <w:t xml:space="preserve">   </w:t>
      </w:r>
      <w:r w:rsidRPr="005B7748">
        <w:rPr>
          <w:b/>
          <w:sz w:val="24"/>
          <w:szCs w:val="24"/>
          <w:lang w:val="uk-UA"/>
        </w:rPr>
        <w:t>361</w:t>
      </w:r>
    </w:p>
    <w:p w:rsidR="00FA114E" w:rsidRPr="005B7748" w:rsidRDefault="00FA114E" w:rsidP="00FA114E">
      <w:pPr>
        <w:tabs>
          <w:tab w:val="left" w:pos="6630"/>
        </w:tabs>
        <w:jc w:val="both"/>
        <w:rPr>
          <w:sz w:val="24"/>
          <w:szCs w:val="24"/>
          <w:lang w:val="uk-UA"/>
        </w:rPr>
      </w:pPr>
      <w:r w:rsidRPr="005B7748">
        <w:rPr>
          <w:sz w:val="24"/>
          <w:szCs w:val="24"/>
          <w:lang w:val="uk-UA"/>
        </w:rPr>
        <w:tab/>
      </w:r>
    </w:p>
    <w:p w:rsidR="005B7748" w:rsidRDefault="005B7748" w:rsidP="00FA114E">
      <w:pPr>
        <w:jc w:val="both"/>
        <w:rPr>
          <w:sz w:val="24"/>
          <w:szCs w:val="24"/>
          <w:lang w:val="uk-UA"/>
        </w:rPr>
      </w:pPr>
    </w:p>
    <w:p w:rsidR="00FA114E" w:rsidRPr="001635E1" w:rsidRDefault="00FA114E" w:rsidP="00FA114E">
      <w:pPr>
        <w:jc w:val="both"/>
        <w:rPr>
          <w:sz w:val="24"/>
          <w:szCs w:val="24"/>
          <w:lang w:val="uk-UA"/>
        </w:rPr>
      </w:pPr>
      <w:r w:rsidRPr="001635E1">
        <w:rPr>
          <w:sz w:val="24"/>
          <w:szCs w:val="24"/>
          <w:lang w:val="uk-UA"/>
        </w:rPr>
        <w:t>14 вересня   2017 року</w:t>
      </w:r>
    </w:p>
    <w:p w:rsidR="00FA114E" w:rsidRPr="001635E1" w:rsidRDefault="00FA114E" w:rsidP="00FA114E">
      <w:pPr>
        <w:jc w:val="both"/>
        <w:rPr>
          <w:b/>
          <w:sz w:val="24"/>
          <w:szCs w:val="24"/>
          <w:lang w:val="uk-UA"/>
        </w:rPr>
      </w:pPr>
    </w:p>
    <w:p w:rsidR="00FA114E" w:rsidRPr="001635E1" w:rsidRDefault="00FA114E" w:rsidP="00FA114E">
      <w:pPr>
        <w:jc w:val="both"/>
        <w:rPr>
          <w:sz w:val="24"/>
          <w:szCs w:val="24"/>
          <w:lang w:val="uk-UA"/>
        </w:rPr>
      </w:pPr>
      <w:r w:rsidRPr="001635E1">
        <w:rPr>
          <w:sz w:val="24"/>
          <w:szCs w:val="24"/>
          <w:lang w:val="uk-UA"/>
        </w:rPr>
        <w:t>Про надання матеріальної допомоги</w:t>
      </w:r>
    </w:p>
    <w:p w:rsidR="00FA114E" w:rsidRPr="001635E1" w:rsidRDefault="00FA114E" w:rsidP="00FA114E">
      <w:pPr>
        <w:jc w:val="both"/>
        <w:rPr>
          <w:sz w:val="24"/>
          <w:szCs w:val="24"/>
          <w:lang w:val="uk-UA"/>
        </w:rPr>
      </w:pPr>
      <w:r w:rsidRPr="001635E1">
        <w:rPr>
          <w:sz w:val="24"/>
          <w:szCs w:val="24"/>
          <w:lang w:val="uk-UA"/>
        </w:rPr>
        <w:t>Зошію Івану Мирославовичу</w:t>
      </w:r>
    </w:p>
    <w:p w:rsidR="00FA114E" w:rsidRPr="001635E1" w:rsidRDefault="00FA114E" w:rsidP="00FA114E">
      <w:pPr>
        <w:jc w:val="both"/>
        <w:rPr>
          <w:sz w:val="24"/>
          <w:szCs w:val="24"/>
          <w:lang w:val="uk-UA"/>
        </w:rPr>
      </w:pPr>
      <w:r w:rsidRPr="001635E1">
        <w:rPr>
          <w:sz w:val="24"/>
          <w:szCs w:val="24"/>
          <w:lang w:val="uk-UA"/>
        </w:rPr>
        <w:t xml:space="preserve">на поховання </w:t>
      </w:r>
    </w:p>
    <w:p w:rsidR="00FA114E" w:rsidRPr="001635E1" w:rsidRDefault="001920CF" w:rsidP="00FA114E">
      <w:pPr>
        <w:pStyle w:val="2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З.</w:t>
      </w: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p>
    <w:p w:rsidR="00FA114E" w:rsidRPr="001635E1" w:rsidRDefault="00FA114E" w:rsidP="00FA114E">
      <w:pPr>
        <w:pStyle w:val="21"/>
        <w:spacing w:after="0" w:line="240" w:lineRule="auto"/>
        <w:ind w:left="0" w:firstLine="540"/>
        <w:jc w:val="both"/>
        <w:rPr>
          <w:rFonts w:ascii="Times New Roman" w:hAnsi="Times New Roman"/>
          <w:sz w:val="24"/>
          <w:szCs w:val="24"/>
          <w:lang w:val="uk-UA"/>
        </w:rPr>
      </w:pPr>
      <w:r w:rsidRPr="001635E1">
        <w:rPr>
          <w:rFonts w:ascii="Times New Roman" w:hAnsi="Times New Roman"/>
          <w:sz w:val="24"/>
          <w:szCs w:val="24"/>
          <w:lang w:val="uk-UA"/>
        </w:rPr>
        <w:t>Розглянувши заяву Зошія Івана Мирославовича (проживає: м. Нов</w:t>
      </w:r>
      <w:r w:rsidR="001920CF">
        <w:rPr>
          <w:rFonts w:ascii="Times New Roman" w:hAnsi="Times New Roman"/>
          <w:sz w:val="24"/>
          <w:szCs w:val="24"/>
          <w:lang w:val="uk-UA"/>
        </w:rPr>
        <w:t>ий Розділ, пр. Шевченка ** кв.**</w:t>
      </w:r>
      <w:r w:rsidRPr="001635E1">
        <w:rPr>
          <w:rFonts w:ascii="Times New Roman" w:hAnsi="Times New Roman"/>
          <w:sz w:val="24"/>
          <w:szCs w:val="24"/>
          <w:lang w:val="uk-UA"/>
        </w:rPr>
        <w:t xml:space="preserve">  Львівської області,) про надання йому допомоги на похо</w:t>
      </w:r>
      <w:r w:rsidR="001920CF">
        <w:rPr>
          <w:rFonts w:ascii="Times New Roman" w:hAnsi="Times New Roman"/>
          <w:sz w:val="24"/>
          <w:szCs w:val="24"/>
          <w:lang w:val="uk-UA"/>
        </w:rPr>
        <w:t>вання З.</w:t>
      </w:r>
      <w:r w:rsidRPr="001635E1">
        <w:rPr>
          <w:rFonts w:ascii="Times New Roman" w:hAnsi="Times New Roman"/>
          <w:sz w:val="24"/>
          <w:szCs w:val="24"/>
          <w:lang w:val="uk-UA"/>
        </w:rPr>
        <w:t>, який помер 17 жовтня  2017 року і до дня смерті проживав за адресою:</w:t>
      </w:r>
      <w:r w:rsidR="001920CF">
        <w:rPr>
          <w:rFonts w:ascii="Times New Roman" w:hAnsi="Times New Roman"/>
          <w:sz w:val="24"/>
          <w:szCs w:val="24"/>
          <w:lang w:val="uk-UA"/>
        </w:rPr>
        <w:t xml:space="preserve"> м. Новий Розділ, пр.Шевченка **</w:t>
      </w:r>
      <w:r w:rsidRPr="001635E1">
        <w:rPr>
          <w:rFonts w:ascii="Times New Roman" w:hAnsi="Times New Roman"/>
          <w:sz w:val="24"/>
          <w:szCs w:val="24"/>
          <w:lang w:val="uk-UA"/>
        </w:rPr>
        <w:t xml:space="preserve"> к</w:t>
      </w:r>
      <w:r w:rsidR="001920CF">
        <w:rPr>
          <w:rFonts w:ascii="Times New Roman" w:hAnsi="Times New Roman"/>
          <w:sz w:val="24"/>
          <w:szCs w:val="24"/>
          <w:lang w:val="uk-UA"/>
        </w:rPr>
        <w:t>в.**</w:t>
      </w:r>
      <w:r w:rsidRPr="001635E1">
        <w:rPr>
          <w:rFonts w:ascii="Times New Roman" w:hAnsi="Times New Roman"/>
          <w:sz w:val="24"/>
          <w:szCs w:val="24"/>
          <w:lang w:val="uk-UA"/>
        </w:rPr>
        <w:t xml:space="preserve"> відповідно до Постанови Кабінету Міністрів України №99 від 31.01.2007р.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 рішення сесії Новороздільської міської ради №899 від 20 травня 2010 року “Про затвердження Положення про порядок надання допомоги на поховання ”, висновку комісії з питань соціального захисту населення, пп.4 п.”а” ч. 1 ст. 34, ст. 52, ч. 6 ст. 59, ч. 1 ст. 73 Закону України “Про місцеве самоврядування в Україні ”, виконавчий комітет Новороздільської міської ради </w:t>
      </w:r>
    </w:p>
    <w:p w:rsidR="00FA114E" w:rsidRPr="001635E1" w:rsidRDefault="00FA114E" w:rsidP="00FA114E">
      <w:pPr>
        <w:jc w:val="both"/>
        <w:rPr>
          <w:sz w:val="24"/>
          <w:szCs w:val="24"/>
          <w:lang w:val="uk-UA"/>
        </w:rPr>
      </w:pPr>
    </w:p>
    <w:p w:rsidR="00FA114E" w:rsidRPr="001635E1" w:rsidRDefault="00FA114E" w:rsidP="00FA114E">
      <w:pPr>
        <w:pStyle w:val="21"/>
        <w:spacing w:after="0" w:line="240" w:lineRule="auto"/>
        <w:ind w:left="0"/>
        <w:jc w:val="both"/>
        <w:rPr>
          <w:rFonts w:ascii="Times New Roman" w:hAnsi="Times New Roman"/>
          <w:spacing w:val="20"/>
          <w:sz w:val="24"/>
          <w:szCs w:val="24"/>
          <w:lang w:val="uk-UA"/>
        </w:rPr>
      </w:pPr>
      <w:r w:rsidRPr="001635E1">
        <w:rPr>
          <w:rFonts w:ascii="Times New Roman" w:hAnsi="Times New Roman"/>
          <w:spacing w:val="20"/>
          <w:sz w:val="24"/>
          <w:szCs w:val="24"/>
          <w:lang w:val="uk-UA"/>
        </w:rPr>
        <w:t>ВИРІШИВ:</w:t>
      </w:r>
    </w:p>
    <w:p w:rsidR="00FA114E" w:rsidRPr="001635E1" w:rsidRDefault="00FA114E" w:rsidP="00FA114E">
      <w:pPr>
        <w:ind w:firstLine="540"/>
        <w:jc w:val="both"/>
        <w:rPr>
          <w:sz w:val="24"/>
          <w:szCs w:val="24"/>
          <w:lang w:val="uk-UA"/>
        </w:rPr>
      </w:pPr>
    </w:p>
    <w:p w:rsidR="00FA114E" w:rsidRPr="001635E1" w:rsidRDefault="00571B95" w:rsidP="00FA114E">
      <w:pPr>
        <w:pStyle w:val="21"/>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1. Надати матеріальну допомогу</w:t>
      </w:r>
      <w:r w:rsidR="00FA114E" w:rsidRPr="001635E1">
        <w:rPr>
          <w:rFonts w:ascii="Times New Roman" w:hAnsi="Times New Roman"/>
          <w:sz w:val="24"/>
          <w:szCs w:val="24"/>
          <w:lang w:val="uk-UA"/>
        </w:rPr>
        <w:t xml:space="preserve"> Зошію Івану Мирославовичу похов</w:t>
      </w:r>
      <w:r w:rsidR="001920CF">
        <w:rPr>
          <w:rFonts w:ascii="Times New Roman" w:hAnsi="Times New Roman"/>
          <w:sz w:val="24"/>
          <w:szCs w:val="24"/>
          <w:lang w:val="uk-UA"/>
        </w:rPr>
        <w:t>ання  З.</w:t>
      </w:r>
      <w:r w:rsidR="00FA114E" w:rsidRPr="001635E1">
        <w:rPr>
          <w:rFonts w:ascii="Times New Roman" w:hAnsi="Times New Roman"/>
          <w:sz w:val="24"/>
          <w:szCs w:val="24"/>
          <w:lang w:val="uk-UA"/>
        </w:rPr>
        <w:t xml:space="preserve">  у сумі 500 (п’ятсот) гривень.</w:t>
      </w:r>
    </w:p>
    <w:p w:rsidR="00FA114E" w:rsidRPr="001635E1" w:rsidRDefault="00FA114E" w:rsidP="00FA114E">
      <w:pPr>
        <w:ind w:firstLine="567"/>
        <w:jc w:val="both"/>
        <w:rPr>
          <w:sz w:val="24"/>
          <w:szCs w:val="24"/>
          <w:lang w:val="uk-UA"/>
        </w:rPr>
      </w:pPr>
      <w:r w:rsidRPr="001635E1">
        <w:rPr>
          <w:sz w:val="24"/>
          <w:szCs w:val="24"/>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500</w:t>
      </w:r>
      <w:r w:rsidRPr="001635E1">
        <w:rPr>
          <w:b/>
          <w:bCs/>
          <w:sz w:val="24"/>
          <w:szCs w:val="24"/>
          <w:lang w:val="uk-UA"/>
        </w:rPr>
        <w:t xml:space="preserve"> грн. (</w:t>
      </w:r>
      <w:r w:rsidRPr="001635E1">
        <w:rPr>
          <w:b/>
          <w:sz w:val="24"/>
          <w:szCs w:val="24"/>
          <w:lang w:val="uk-UA"/>
        </w:rPr>
        <w:t>П’ятсот</w:t>
      </w:r>
      <w:r w:rsidRPr="001635E1">
        <w:rPr>
          <w:b/>
          <w:bCs/>
          <w:sz w:val="24"/>
          <w:szCs w:val="24"/>
          <w:lang w:val="uk-UA"/>
        </w:rPr>
        <w:t xml:space="preserve"> грн. 00 коп.)</w:t>
      </w:r>
      <w:r w:rsidRPr="001635E1">
        <w:rPr>
          <w:sz w:val="24"/>
          <w:szCs w:val="24"/>
          <w:lang w:val="uk-UA"/>
        </w:rPr>
        <w:t xml:space="preserve"> по коду функціональної  класифікації 1513400.</w:t>
      </w:r>
    </w:p>
    <w:p w:rsidR="00FA114E" w:rsidRDefault="00FA114E" w:rsidP="00FA114E">
      <w:pPr>
        <w:rPr>
          <w:sz w:val="24"/>
          <w:szCs w:val="24"/>
          <w:lang w:val="uk-UA"/>
        </w:rPr>
      </w:pPr>
    </w:p>
    <w:p w:rsidR="005B7748" w:rsidRPr="001635E1" w:rsidRDefault="005B7748" w:rsidP="00FA114E">
      <w:pPr>
        <w:rPr>
          <w:sz w:val="24"/>
          <w:szCs w:val="24"/>
          <w:lang w:val="uk-UA"/>
        </w:rPr>
      </w:pPr>
    </w:p>
    <w:p w:rsidR="005B7748" w:rsidRDefault="00FA114E" w:rsidP="003249FE">
      <w:pPr>
        <w:rPr>
          <w:sz w:val="24"/>
          <w:szCs w:val="24"/>
          <w:lang w:val="uk-UA"/>
        </w:rPr>
      </w:pPr>
      <w:r w:rsidRPr="001635E1">
        <w:rPr>
          <w:sz w:val="24"/>
          <w:szCs w:val="24"/>
          <w:lang w:val="uk-UA"/>
        </w:rPr>
        <w:t xml:space="preserve">МІСЬКИЙ ГОЛОВА                                 </w:t>
      </w:r>
      <w:r w:rsidRPr="001635E1">
        <w:rPr>
          <w:sz w:val="24"/>
          <w:szCs w:val="24"/>
          <w:lang w:val="uk-UA"/>
        </w:rPr>
        <w:tab/>
      </w:r>
      <w:r w:rsidRPr="001635E1">
        <w:rPr>
          <w:sz w:val="24"/>
          <w:szCs w:val="24"/>
          <w:lang w:val="uk-UA"/>
        </w:rPr>
        <w:tab/>
      </w:r>
      <w:r w:rsidRPr="001635E1">
        <w:rPr>
          <w:sz w:val="24"/>
          <w:szCs w:val="24"/>
          <w:lang w:val="uk-UA"/>
        </w:rPr>
        <w:tab/>
        <w:t xml:space="preserve">        Андрій Мелешко</w:t>
      </w:r>
    </w:p>
    <w:p w:rsidR="005B7748" w:rsidRDefault="005B7748" w:rsidP="003249FE">
      <w:pPr>
        <w:rPr>
          <w:sz w:val="24"/>
          <w:szCs w:val="24"/>
          <w:lang w:val="uk-UA"/>
        </w:rPr>
        <w:sectPr w:rsidR="005B7748" w:rsidSect="00BA6232">
          <w:pgSz w:w="11906" w:h="16838"/>
          <w:pgMar w:top="595" w:right="697" w:bottom="323" w:left="1276" w:header="295" w:footer="210" w:gutter="0"/>
          <w:pgNumType w:start="1"/>
          <w:cols w:space="720"/>
          <w:docGrid w:linePitch="84"/>
        </w:sectPr>
      </w:pPr>
    </w:p>
    <w:p w:rsidR="005B7748" w:rsidRDefault="005B7748" w:rsidP="00D32DE5">
      <w:pPr>
        <w:rPr>
          <w:sz w:val="24"/>
          <w:szCs w:val="24"/>
          <w:lang w:val="uk-UA"/>
        </w:rPr>
      </w:pPr>
    </w:p>
    <w:p w:rsidR="000F3DC0" w:rsidRDefault="000F3DC0" w:rsidP="000F3DC0">
      <w:pPr>
        <w:rPr>
          <w:sz w:val="24"/>
          <w:szCs w:val="24"/>
          <w:lang w:val="uk-UA"/>
        </w:rPr>
      </w:pPr>
    </w:p>
    <w:p w:rsidR="00BD20E3" w:rsidRPr="00654EDC" w:rsidRDefault="00BD20E3" w:rsidP="00BD20E3">
      <w:pPr>
        <w:jc w:val="center"/>
        <w:rPr>
          <w:sz w:val="24"/>
          <w:szCs w:val="24"/>
        </w:rPr>
      </w:pPr>
      <w:r>
        <w:rPr>
          <w:noProof/>
          <w:sz w:val="24"/>
          <w:szCs w:val="24"/>
        </w:rPr>
        <w:drawing>
          <wp:inline distT="0" distB="0" distL="0" distR="0">
            <wp:extent cx="1143000" cy="60261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0F3DC0" w:rsidRPr="001635E1" w:rsidRDefault="000F3DC0" w:rsidP="000F3DC0">
      <w:pPr>
        <w:rPr>
          <w:sz w:val="24"/>
          <w:szCs w:val="24"/>
          <w:lang w:val="uk-UA"/>
        </w:rPr>
      </w:pPr>
    </w:p>
    <w:p w:rsidR="000F3DC0" w:rsidRPr="00D07F0D" w:rsidRDefault="000F3DC0" w:rsidP="000F3DC0">
      <w:pPr>
        <w:rPr>
          <w:b/>
          <w:sz w:val="24"/>
          <w:szCs w:val="24"/>
          <w:lang w:val="uk-UA"/>
        </w:rPr>
      </w:pP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r>
      <w:r w:rsidRPr="00D07F0D">
        <w:rPr>
          <w:b/>
          <w:sz w:val="24"/>
          <w:szCs w:val="24"/>
          <w:lang w:val="uk-UA"/>
        </w:rPr>
        <w:t xml:space="preserve">       362</w:t>
      </w: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Pr="001635E1" w:rsidRDefault="000F3DC0" w:rsidP="000F3DC0">
      <w:pPr>
        <w:rPr>
          <w:sz w:val="24"/>
          <w:szCs w:val="24"/>
          <w:lang w:val="uk-UA"/>
        </w:rPr>
      </w:pPr>
      <w:r w:rsidRPr="001635E1">
        <w:rPr>
          <w:sz w:val="24"/>
          <w:szCs w:val="24"/>
          <w:lang w:val="uk-UA"/>
        </w:rPr>
        <w:t>14 грудня 2017 року</w:t>
      </w:r>
    </w:p>
    <w:p w:rsidR="000F3DC0" w:rsidRPr="001635E1"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uk-UA"/>
        </w:rPr>
      </w:pPr>
    </w:p>
    <w:p w:rsidR="000F3DC0" w:rsidRPr="001635E1"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 xml:space="preserve">Про виконання міських цільових </w:t>
      </w:r>
    </w:p>
    <w:p w:rsidR="000F3DC0" w:rsidRPr="001635E1"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програм  у 2017 році</w:t>
      </w:r>
    </w:p>
    <w:p w:rsidR="000F3DC0" w:rsidRPr="001635E1"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F3DC0" w:rsidRPr="001635E1"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635E1">
        <w:rPr>
          <w:sz w:val="24"/>
          <w:szCs w:val="24"/>
          <w:lang w:val="uk-UA"/>
        </w:rPr>
        <w:t xml:space="preserve">         Заслухавши та обговоривши інформацію представників розпорядників бюджетних коштів про проведення заходів до міських цільових Програм  у 2017 році, відповідно до підпункту 1, п. а ст.27, ст. 52  Закону України „Про місцеве самоврядування в Україні”, виконавчий комітет Новороздільської міської ради </w:t>
      </w:r>
    </w:p>
    <w:p w:rsidR="000F3DC0" w:rsidRPr="001635E1"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0F3DC0" w:rsidRPr="001635E1"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635E1">
        <w:rPr>
          <w:sz w:val="24"/>
          <w:szCs w:val="24"/>
          <w:lang w:val="uk-UA"/>
        </w:rPr>
        <w:t>В И Р І Ш И В:</w:t>
      </w:r>
    </w:p>
    <w:p w:rsidR="000F3DC0" w:rsidRPr="001635E1"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 xml:space="preserve">1. Інформацію головних розпорядників коштів про виконання міських цільових Програм у </w:t>
      </w:r>
      <w:r w:rsidRPr="00FA114E">
        <w:rPr>
          <w:sz w:val="24"/>
          <w:szCs w:val="24"/>
          <w:lang w:val="uk-UA"/>
        </w:rPr>
        <w:t>2017 році  (додається) узяти до відома:</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t xml:space="preserve">1.1. Програму розвитку фізичної культури та спорту м. Новий Розділ  (Додаток 1);  </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t>1.2 Програму приватизації майна комунальної власності Новороздільської міської  ради Додаток 2);</w:t>
      </w:r>
    </w:p>
    <w:p w:rsidR="000F3DC0" w:rsidRPr="00FA114E"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lang w:val="uk-UA"/>
        </w:rPr>
      </w:pPr>
      <w:r w:rsidRPr="00FA114E">
        <w:rPr>
          <w:sz w:val="24"/>
          <w:szCs w:val="24"/>
          <w:lang w:val="uk-UA"/>
        </w:rPr>
        <w:t>1.3 Програму оренди майна територіальної громади міста Новий Розділ  (Додаток 3);</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FA114E">
        <w:rPr>
          <w:sz w:val="24"/>
          <w:szCs w:val="24"/>
          <w:lang w:val="uk-UA" w:eastAsia="ar-SA"/>
        </w:rPr>
        <w:t xml:space="preserve">1.4 Програму благоустрою м. Новий Розділ  (Додаток 4); </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FA114E">
        <w:rPr>
          <w:sz w:val="24"/>
          <w:szCs w:val="24"/>
          <w:lang w:val="uk-UA" w:eastAsia="ar-SA"/>
        </w:rPr>
        <w:t>1.5. Програму розвитку житлово-комунального господарства м. Новий Розділ  (Додаток 5);</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FA114E">
        <w:rPr>
          <w:sz w:val="24"/>
          <w:szCs w:val="24"/>
          <w:lang w:val="uk-UA" w:eastAsia="ar-SA"/>
        </w:rPr>
        <w:t>1.6. Екологічну програму м. Новий Розділ (Додаток 6);</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rPr>
          <w:sz w:val="24"/>
          <w:szCs w:val="24"/>
          <w:lang w:val="uk-UA" w:eastAsia="ar-SA"/>
        </w:rPr>
      </w:pPr>
      <w:r w:rsidRPr="00FA114E">
        <w:rPr>
          <w:sz w:val="24"/>
          <w:szCs w:val="26"/>
          <w:lang w:val="uk-UA"/>
        </w:rPr>
        <w:t>1.7. Програму енергозбереження для населення міста Новий Розділ (Додаток 7);</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FA114E">
        <w:rPr>
          <w:sz w:val="24"/>
          <w:szCs w:val="24"/>
          <w:lang w:val="uk-UA" w:eastAsia="ar-SA"/>
        </w:rPr>
        <w:t xml:space="preserve">1.8. </w:t>
      </w:r>
      <w:r w:rsidRPr="00FA114E">
        <w:rPr>
          <w:sz w:val="24"/>
          <w:szCs w:val="24"/>
          <w:lang w:val="uk-UA" w:eastAsia="uk-UA"/>
        </w:rPr>
        <w:t>Програма підтримки будинків об’єднань співвласників багатоквартирних  будинків (ОСББ) (Додаток 8);</w:t>
      </w:r>
    </w:p>
    <w:p w:rsidR="000F3DC0" w:rsidRPr="00FA114E" w:rsidRDefault="000F3DC0" w:rsidP="000F3DC0">
      <w:pPr>
        <w:ind w:firstLine="567"/>
        <w:jc w:val="both"/>
        <w:rPr>
          <w:sz w:val="24"/>
          <w:szCs w:val="24"/>
          <w:lang w:val="uk-UA"/>
        </w:rPr>
      </w:pPr>
      <w:r w:rsidRPr="00FA114E">
        <w:rPr>
          <w:sz w:val="24"/>
          <w:szCs w:val="24"/>
          <w:lang w:val="uk-UA" w:eastAsia="ar-SA"/>
        </w:rPr>
        <w:t xml:space="preserve">1.9. </w:t>
      </w:r>
      <w:r w:rsidRPr="00FA114E">
        <w:rPr>
          <w:sz w:val="24"/>
          <w:szCs w:val="24"/>
          <w:lang w:val="uk-UA"/>
        </w:rPr>
        <w:t xml:space="preserve">Програма  </w:t>
      </w:r>
      <w:r w:rsidRPr="00FA114E">
        <w:rPr>
          <w:bCs/>
          <w:sz w:val="24"/>
          <w:szCs w:val="24"/>
          <w:lang w:val="uk-UA"/>
        </w:rPr>
        <w:t xml:space="preserve">регулювання чисельності </w:t>
      </w:r>
      <w:r w:rsidRPr="00FA114E">
        <w:rPr>
          <w:sz w:val="24"/>
          <w:szCs w:val="24"/>
          <w:lang w:val="uk-UA"/>
        </w:rPr>
        <w:t xml:space="preserve">  </w:t>
      </w:r>
      <w:r w:rsidRPr="00FA114E">
        <w:rPr>
          <w:bCs/>
          <w:sz w:val="24"/>
          <w:szCs w:val="24"/>
          <w:lang w:val="uk-UA"/>
        </w:rPr>
        <w:t xml:space="preserve">безпритульних тварин </w:t>
      </w:r>
      <w:r w:rsidRPr="00FA114E">
        <w:rPr>
          <w:sz w:val="24"/>
          <w:szCs w:val="24"/>
          <w:lang w:val="uk-UA"/>
        </w:rPr>
        <w:t xml:space="preserve"> у м. Новий Розділ</w:t>
      </w:r>
      <w:r w:rsidRPr="00FA114E">
        <w:rPr>
          <w:rFonts w:eastAsia="SimSun"/>
          <w:sz w:val="24"/>
          <w:szCs w:val="24"/>
          <w:lang w:val="uk-UA"/>
        </w:rPr>
        <w:t xml:space="preserve">  (Додаток 9);</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t>1.10 Програму розвитку земельних відносин в місті Новий Розділ (Додаток 10);</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4"/>
          <w:szCs w:val="24"/>
          <w:lang w:val="uk-UA" w:eastAsia="uk-UA"/>
        </w:rPr>
      </w:pPr>
      <w:r w:rsidRPr="00FA114E">
        <w:rPr>
          <w:bCs/>
          <w:sz w:val="24"/>
          <w:szCs w:val="24"/>
          <w:lang w:val="uk-UA"/>
        </w:rPr>
        <w:t xml:space="preserve">1.11. </w:t>
      </w:r>
      <w:r w:rsidRPr="00FA114E">
        <w:rPr>
          <w:sz w:val="24"/>
          <w:szCs w:val="24"/>
          <w:lang w:val="uk-UA" w:eastAsia="uk-UA"/>
        </w:rPr>
        <w:t xml:space="preserve">Програму Молодь Розділля  (Додаток 11); </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4"/>
          <w:szCs w:val="24"/>
          <w:lang w:val="uk-UA" w:eastAsia="uk-UA"/>
        </w:rPr>
      </w:pPr>
      <w:r w:rsidRPr="00FA114E">
        <w:rPr>
          <w:sz w:val="24"/>
          <w:szCs w:val="24"/>
          <w:lang w:val="uk-UA" w:eastAsia="uk-UA"/>
        </w:rPr>
        <w:t>1.12.  Програму розвитку культури  (Додаток 12);</w:t>
      </w:r>
    </w:p>
    <w:p w:rsidR="000F3DC0" w:rsidRPr="00DC7A03"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DC7A03">
        <w:rPr>
          <w:sz w:val="24"/>
          <w:szCs w:val="24"/>
          <w:lang w:val="uk-UA"/>
        </w:rPr>
        <w:t>1.13.  Програму розвитку освіти міста Нового Роздолу  (Додаток 13);</w:t>
      </w:r>
    </w:p>
    <w:p w:rsidR="000F3DC0" w:rsidRPr="00FA114E" w:rsidRDefault="000F3DC0" w:rsidP="000F3DC0">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t>1.14. Програму підтримки комунальних засобів масової інформації  (Додаток 14);</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t>1.15. Програму соціального захисту населення міста Новий Розділ   (Додаток 15);</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t>1.16.  Програму розроблення містобудівної документації м. Новий Розділ (Додаток 16);</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t>1.17. Програму забезпечення житлом дітей-сиріт та дітей, позбавлених батьківського піклування, та осіб з їх числа  в м. Новий Розділ (Додаток 17);</w:t>
      </w:r>
    </w:p>
    <w:p w:rsidR="000F3DC0" w:rsidRPr="00FA114E" w:rsidRDefault="000F3DC0" w:rsidP="000F3DC0">
      <w:pPr>
        <w:ind w:firstLine="540"/>
        <w:jc w:val="both"/>
        <w:rPr>
          <w:bCs/>
          <w:sz w:val="24"/>
          <w:szCs w:val="24"/>
          <w:lang w:val="uk-UA"/>
        </w:rPr>
      </w:pPr>
      <w:r w:rsidRPr="00FA114E">
        <w:rPr>
          <w:sz w:val="24"/>
          <w:szCs w:val="24"/>
          <w:lang w:val="uk-UA"/>
        </w:rPr>
        <w:t xml:space="preserve">1.18. Програму </w:t>
      </w:r>
      <w:r w:rsidRPr="00FA114E">
        <w:rPr>
          <w:bCs/>
          <w:sz w:val="24"/>
          <w:szCs w:val="24"/>
          <w:lang w:val="uk-UA"/>
        </w:rPr>
        <w:t xml:space="preserve">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w:t>
      </w:r>
      <w:r w:rsidRPr="00FA114E">
        <w:rPr>
          <w:sz w:val="24"/>
          <w:szCs w:val="24"/>
          <w:lang w:val="uk-UA"/>
        </w:rPr>
        <w:t xml:space="preserve"> (Додаток 18).</w:t>
      </w:r>
    </w:p>
    <w:p w:rsidR="000F3DC0" w:rsidRPr="00FA114E" w:rsidRDefault="000F3DC0" w:rsidP="000F3DC0">
      <w:pPr>
        <w:tabs>
          <w:tab w:val="left" w:pos="708"/>
        </w:tabs>
        <w:ind w:firstLine="540"/>
        <w:rPr>
          <w:sz w:val="24"/>
          <w:szCs w:val="24"/>
          <w:lang w:val="uk-UA"/>
        </w:rPr>
      </w:pPr>
      <w:r w:rsidRPr="00FA114E">
        <w:rPr>
          <w:sz w:val="24"/>
          <w:szCs w:val="24"/>
          <w:lang w:val="uk-UA"/>
        </w:rPr>
        <w:t>1.19. Програму впровадження системи відеоспостереження для охорони публічного порядку і профілактики злочинності в м. Новий Розділ на 2017р. (Додаток 19);</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lastRenderedPageBreak/>
        <w:t>1.20.  Заходи щодо захисту населення і територій від надзвичайних ситуацій техногенного та природного  характеру в місті Новий Розділ та удосконалення і розвитку складових елементів міської системи оповіщення на 2017рік (Додаток 20);</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t>1.21. Програму щодо захисту населення і територій від надзвичайних ситуацій техногенного та природного  характеру в місті Новий Розділ на 2017р. (Додаток 31).</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A114E">
        <w:rPr>
          <w:sz w:val="24"/>
          <w:szCs w:val="24"/>
          <w:lang w:val="uk-UA"/>
        </w:rPr>
        <w:t>2. Визнати зазначені програми ефективними та пропонувати їх для фінансування в наступному бюджетному періоді.</w:t>
      </w: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F3DC0" w:rsidRPr="00FA114E"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4"/>
          <w:szCs w:val="24"/>
          <w:lang w:val="uk-UA"/>
        </w:rPr>
      </w:pPr>
    </w:p>
    <w:p w:rsidR="000F3DC0" w:rsidRPr="001635E1"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sz w:val="24"/>
          <w:szCs w:val="24"/>
          <w:lang w:val="uk-UA" w:eastAsia="en-US"/>
        </w:rPr>
      </w:pPr>
      <w:r w:rsidRPr="00FA114E">
        <w:rPr>
          <w:rFonts w:eastAsia="MS Mincho"/>
          <w:bCs/>
          <w:iCs/>
          <w:sz w:val="24"/>
          <w:szCs w:val="24"/>
          <w:lang w:val="uk-UA" w:eastAsia="en-US"/>
        </w:rPr>
        <w:t>МІСЬКИЙ ГОЛОВА</w:t>
      </w:r>
      <w:r w:rsidRPr="00FA114E">
        <w:rPr>
          <w:rFonts w:eastAsia="MS Mincho"/>
          <w:bCs/>
          <w:iCs/>
          <w:sz w:val="24"/>
          <w:szCs w:val="24"/>
          <w:lang w:val="uk-UA" w:eastAsia="en-US"/>
        </w:rPr>
        <w:tab/>
      </w:r>
      <w:r w:rsidRPr="00FA114E">
        <w:rPr>
          <w:rFonts w:eastAsia="MS Mincho"/>
          <w:bCs/>
          <w:iCs/>
          <w:sz w:val="24"/>
          <w:szCs w:val="24"/>
          <w:lang w:val="uk-UA" w:eastAsia="en-US"/>
        </w:rPr>
        <w:tab/>
      </w:r>
      <w:r w:rsidRPr="00FA114E">
        <w:rPr>
          <w:rFonts w:eastAsia="MS Mincho"/>
          <w:bCs/>
          <w:iCs/>
          <w:sz w:val="24"/>
          <w:szCs w:val="24"/>
          <w:lang w:val="uk-UA" w:eastAsia="en-US"/>
        </w:rPr>
        <w:tab/>
      </w:r>
      <w:r w:rsidRPr="00FA114E">
        <w:rPr>
          <w:rFonts w:eastAsia="MS Mincho"/>
          <w:bCs/>
          <w:iCs/>
          <w:sz w:val="24"/>
          <w:szCs w:val="24"/>
          <w:lang w:val="uk-UA" w:eastAsia="en-US"/>
        </w:rPr>
        <w:tab/>
      </w:r>
      <w:r w:rsidRPr="00FA114E">
        <w:rPr>
          <w:rFonts w:eastAsia="MS Mincho"/>
          <w:bCs/>
          <w:iCs/>
          <w:sz w:val="24"/>
          <w:szCs w:val="24"/>
          <w:lang w:val="uk-UA" w:eastAsia="en-US"/>
        </w:rPr>
        <w:tab/>
        <w:t xml:space="preserve">          Андрій МЕЛЕШКО</w:t>
      </w:r>
      <w:r w:rsidRPr="001635E1">
        <w:rPr>
          <w:rFonts w:eastAsia="MS Mincho"/>
          <w:bCs/>
          <w:iCs/>
          <w:sz w:val="24"/>
          <w:szCs w:val="24"/>
          <w:lang w:val="uk-UA" w:eastAsia="en-US"/>
        </w:rPr>
        <w:br/>
      </w:r>
    </w:p>
    <w:p w:rsidR="000F3DC0" w:rsidRPr="001635E1"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hanging="4200"/>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Pr="001635E1" w:rsidRDefault="000F3DC0" w:rsidP="000F3D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bCs/>
          <w:iCs/>
          <w:sz w:val="24"/>
          <w:szCs w:val="24"/>
          <w:lang w:val="uk-UA" w:eastAsia="en-US"/>
        </w:rPr>
      </w:pPr>
    </w:p>
    <w:p w:rsidR="000F3DC0" w:rsidRPr="001635E1"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Додаток 1 </w:t>
      </w:r>
    </w:p>
    <w:p w:rsidR="000F3DC0" w:rsidRPr="001635E1"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0F3DC0" w:rsidRPr="001635E1"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 xml:space="preserve">362 </w:t>
      </w:r>
      <w:r w:rsidRPr="001635E1">
        <w:rPr>
          <w:rFonts w:eastAsia="MS Mincho"/>
          <w:bCs/>
          <w:iCs/>
          <w:sz w:val="24"/>
          <w:szCs w:val="24"/>
          <w:lang w:val="uk-UA" w:eastAsia="en-US"/>
        </w:rPr>
        <w:t>від 14.12.2017 року</w:t>
      </w:r>
    </w:p>
    <w:p w:rsidR="000F3DC0" w:rsidRPr="001635E1" w:rsidRDefault="000F3DC0" w:rsidP="000F3DC0">
      <w:pPr>
        <w:rPr>
          <w:sz w:val="22"/>
          <w:szCs w:val="24"/>
          <w:lang w:val="uk-UA"/>
        </w:rPr>
      </w:pPr>
    </w:p>
    <w:p w:rsidR="000F3DC0" w:rsidRPr="00B57990" w:rsidRDefault="000F3DC0" w:rsidP="000F3DC0">
      <w:pPr>
        <w:ind w:firstLine="540"/>
        <w:jc w:val="center"/>
        <w:rPr>
          <w:b/>
          <w:sz w:val="26"/>
          <w:szCs w:val="26"/>
        </w:rPr>
      </w:pPr>
      <w:r w:rsidRPr="00B57990">
        <w:rPr>
          <w:b/>
          <w:sz w:val="26"/>
          <w:szCs w:val="26"/>
        </w:rPr>
        <w:t>З</w:t>
      </w:r>
      <w:r>
        <w:rPr>
          <w:b/>
          <w:sz w:val="26"/>
          <w:szCs w:val="26"/>
        </w:rPr>
        <w:t xml:space="preserve"> </w:t>
      </w:r>
      <w:r w:rsidRPr="00B57990">
        <w:rPr>
          <w:b/>
          <w:sz w:val="26"/>
          <w:szCs w:val="26"/>
        </w:rPr>
        <w:t>В</w:t>
      </w:r>
      <w:r>
        <w:rPr>
          <w:b/>
          <w:sz w:val="26"/>
          <w:szCs w:val="26"/>
        </w:rPr>
        <w:t xml:space="preserve"> </w:t>
      </w:r>
      <w:r w:rsidRPr="00B57990">
        <w:rPr>
          <w:b/>
          <w:sz w:val="26"/>
          <w:szCs w:val="26"/>
        </w:rPr>
        <w:t>І</w:t>
      </w:r>
      <w:r>
        <w:rPr>
          <w:b/>
          <w:sz w:val="26"/>
          <w:szCs w:val="26"/>
        </w:rPr>
        <w:t xml:space="preserve"> </w:t>
      </w:r>
      <w:r w:rsidRPr="00B57990">
        <w:rPr>
          <w:b/>
          <w:sz w:val="26"/>
          <w:szCs w:val="26"/>
        </w:rPr>
        <w:t>Т</w:t>
      </w:r>
    </w:p>
    <w:p w:rsidR="000F3DC0" w:rsidRPr="00B57990" w:rsidRDefault="000F3DC0" w:rsidP="000F3DC0">
      <w:pPr>
        <w:ind w:firstLine="540"/>
        <w:jc w:val="center"/>
        <w:rPr>
          <w:b/>
          <w:sz w:val="26"/>
          <w:szCs w:val="26"/>
        </w:rPr>
      </w:pPr>
      <w:r w:rsidRPr="00B57990">
        <w:rPr>
          <w:b/>
          <w:sz w:val="26"/>
          <w:szCs w:val="26"/>
        </w:rPr>
        <w:t>по ФК і спорту по КПКВК 0315011</w:t>
      </w:r>
    </w:p>
    <w:p w:rsidR="000F3DC0" w:rsidRPr="00B57990" w:rsidRDefault="000F3DC0" w:rsidP="000F3DC0">
      <w:pPr>
        <w:ind w:firstLine="540"/>
        <w:jc w:val="both"/>
        <w:rPr>
          <w:sz w:val="26"/>
          <w:szCs w:val="26"/>
        </w:rPr>
      </w:pPr>
    </w:p>
    <w:p w:rsidR="000F3DC0" w:rsidRPr="00B57990" w:rsidRDefault="000F3DC0" w:rsidP="000F3DC0">
      <w:pPr>
        <w:ind w:firstLine="540"/>
        <w:jc w:val="both"/>
        <w:rPr>
          <w:sz w:val="26"/>
          <w:szCs w:val="26"/>
        </w:rPr>
      </w:pPr>
    </w:p>
    <w:p w:rsidR="000F3DC0" w:rsidRPr="00B57990" w:rsidRDefault="000F3DC0" w:rsidP="000F3DC0">
      <w:pPr>
        <w:ind w:firstLine="540"/>
        <w:jc w:val="both"/>
        <w:rPr>
          <w:sz w:val="26"/>
          <w:szCs w:val="26"/>
        </w:rPr>
      </w:pPr>
      <w:r w:rsidRPr="00B57990">
        <w:rPr>
          <w:sz w:val="26"/>
          <w:szCs w:val="26"/>
        </w:rPr>
        <w:t>На проведення спортивно-масових заходів у 2017р. виділено коштів на суму 34000грн.</w:t>
      </w:r>
    </w:p>
    <w:p w:rsidR="000F3DC0" w:rsidRPr="00B57990" w:rsidRDefault="000F3DC0" w:rsidP="000F3DC0">
      <w:pPr>
        <w:ind w:firstLine="540"/>
        <w:jc w:val="both"/>
        <w:rPr>
          <w:sz w:val="26"/>
          <w:szCs w:val="26"/>
        </w:rPr>
      </w:pPr>
      <w:r w:rsidRPr="00B57990">
        <w:rPr>
          <w:sz w:val="26"/>
          <w:szCs w:val="26"/>
        </w:rPr>
        <w:t xml:space="preserve">Фактично на проведення спортивно-масових заходів з 01.01.2017р. по 01.12.2017р. </w:t>
      </w:r>
    </w:p>
    <w:p w:rsidR="000F3DC0" w:rsidRPr="00B57990" w:rsidRDefault="000F3DC0" w:rsidP="000F3DC0">
      <w:pPr>
        <w:jc w:val="both"/>
        <w:rPr>
          <w:sz w:val="26"/>
          <w:szCs w:val="26"/>
        </w:rPr>
      </w:pPr>
      <w:r w:rsidRPr="00B57990">
        <w:rPr>
          <w:sz w:val="26"/>
          <w:szCs w:val="26"/>
        </w:rPr>
        <w:t xml:space="preserve">витрачено коштів на суму 33919 грн. 50 коп. До кінця року залишилося 80 грн. 50 коп. на проведення спортивно-масових заходів. За цей період  проведено 36 спортивно-масових заходів. </w:t>
      </w:r>
    </w:p>
    <w:p w:rsidR="000F3DC0" w:rsidRPr="00B57990" w:rsidRDefault="000F3DC0" w:rsidP="000F3DC0">
      <w:pPr>
        <w:ind w:firstLine="540"/>
        <w:jc w:val="both"/>
        <w:rPr>
          <w:sz w:val="26"/>
          <w:szCs w:val="26"/>
        </w:rPr>
      </w:pPr>
      <w:r w:rsidRPr="00B57990">
        <w:rPr>
          <w:sz w:val="26"/>
          <w:szCs w:val="26"/>
        </w:rPr>
        <w:t>За підсумками участі спортсменів в ХХ</w:t>
      </w:r>
      <w:r w:rsidRPr="00B57990">
        <w:rPr>
          <w:sz w:val="26"/>
          <w:szCs w:val="26"/>
          <w:lang w:val="en-US"/>
        </w:rPr>
        <w:t>V</w:t>
      </w:r>
      <w:r w:rsidRPr="00B57990">
        <w:rPr>
          <w:sz w:val="26"/>
          <w:szCs w:val="26"/>
        </w:rPr>
        <w:t>І обласних комплексних ігор Львівщини м. Новий Розділ в категорії «Дорослі» - 18 років і старші ( за винятком змагань серед спортивних сімей – вік дитини  8-10 років) – ХХ</w:t>
      </w:r>
      <w:r w:rsidRPr="00B57990">
        <w:rPr>
          <w:sz w:val="26"/>
          <w:szCs w:val="26"/>
          <w:lang w:val="en-US"/>
        </w:rPr>
        <w:t>V</w:t>
      </w:r>
      <w:r w:rsidRPr="00B57990">
        <w:rPr>
          <w:sz w:val="26"/>
          <w:szCs w:val="26"/>
        </w:rPr>
        <w:t>І спортивних  ігор Львівщини зайняло ІІ місце – 18 видів спорту. В категорії  «Ветерани» - 40 років і старші – Х обласних ігор ветеранів спорту зайняло І місце –12 видів спорту.  В категорії « Люди з інвалідністю» вік учасників до 50 років, без вікових обмежень – учасники з шахів, шашок – ІІІ спортивних ігор серед людей з інвалідністю зайняло І місце – 7 видів спорту.</w:t>
      </w:r>
    </w:p>
    <w:p w:rsidR="000F3DC0" w:rsidRPr="00B57990" w:rsidRDefault="000F3DC0" w:rsidP="000F3DC0">
      <w:pPr>
        <w:ind w:firstLine="540"/>
        <w:jc w:val="both"/>
        <w:rPr>
          <w:sz w:val="26"/>
          <w:szCs w:val="26"/>
        </w:rPr>
      </w:pPr>
    </w:p>
    <w:p w:rsidR="000F3DC0" w:rsidRPr="00B57990" w:rsidRDefault="000F3DC0" w:rsidP="000F3DC0">
      <w:pPr>
        <w:ind w:firstLine="540"/>
        <w:jc w:val="both"/>
        <w:rPr>
          <w:sz w:val="26"/>
          <w:szCs w:val="26"/>
        </w:rPr>
      </w:pPr>
    </w:p>
    <w:p w:rsidR="000F3DC0" w:rsidRPr="00B57990" w:rsidRDefault="000F3DC0" w:rsidP="000F3DC0">
      <w:pPr>
        <w:jc w:val="both"/>
        <w:rPr>
          <w:b/>
          <w:sz w:val="26"/>
          <w:szCs w:val="26"/>
        </w:rPr>
      </w:pPr>
      <w:r w:rsidRPr="00B57990">
        <w:rPr>
          <w:b/>
          <w:sz w:val="26"/>
          <w:szCs w:val="26"/>
        </w:rPr>
        <w:t xml:space="preserve">Начальник  відділу з питань </w:t>
      </w:r>
    </w:p>
    <w:p w:rsidR="000F3DC0" w:rsidRPr="00B57990" w:rsidRDefault="000F3DC0" w:rsidP="000F3DC0">
      <w:pPr>
        <w:jc w:val="both"/>
        <w:rPr>
          <w:b/>
          <w:sz w:val="26"/>
          <w:szCs w:val="26"/>
        </w:rPr>
      </w:pPr>
      <w:r w:rsidRPr="00B57990">
        <w:rPr>
          <w:b/>
          <w:sz w:val="26"/>
          <w:szCs w:val="26"/>
        </w:rPr>
        <w:t>фізичної культури та спорту:                                                           О.В. Придатко</w:t>
      </w:r>
    </w:p>
    <w:p w:rsidR="000F3DC0" w:rsidRDefault="000F3DC0" w:rsidP="000F3DC0">
      <w:pPr>
        <w:rPr>
          <w:sz w:val="26"/>
          <w:szCs w:val="26"/>
        </w:rPr>
        <w:sectPr w:rsidR="000F3DC0" w:rsidSect="0039455A">
          <w:pgSz w:w="11909" w:h="16834" w:code="9"/>
          <w:pgMar w:top="578" w:right="284" w:bottom="578" w:left="1560" w:header="578" w:footer="578" w:gutter="0"/>
          <w:pgNumType w:start="1"/>
          <w:cols w:space="720"/>
          <w:titlePg/>
          <w:docGrid w:linePitch="354"/>
        </w:sectPr>
      </w:pPr>
    </w:p>
    <w:p w:rsidR="000F3DC0" w:rsidRPr="001635E1" w:rsidRDefault="000F3DC0" w:rsidP="000F3DC0">
      <w:pPr>
        <w:shd w:val="clear" w:color="auto" w:fill="FFFFFF"/>
        <w:tabs>
          <w:tab w:val="left" w:pos="708"/>
        </w:tabs>
        <w:textAlignment w:val="baseline"/>
        <w:rPr>
          <w:rFonts w:eastAsia="MS Mincho"/>
          <w:bCs/>
          <w:iCs/>
          <w:sz w:val="24"/>
          <w:szCs w:val="24"/>
          <w:lang w:val="uk-UA" w:eastAsia="en-US"/>
        </w:rPr>
      </w:pPr>
      <w:r>
        <w:rPr>
          <w:sz w:val="26"/>
          <w:szCs w:val="26"/>
          <w:lang w:val="uk-UA"/>
        </w:rPr>
        <w:lastRenderedPageBreak/>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rFonts w:eastAsia="MS Mincho"/>
          <w:bCs/>
          <w:iCs/>
          <w:sz w:val="24"/>
          <w:szCs w:val="24"/>
          <w:lang w:val="uk-UA" w:eastAsia="en-US"/>
        </w:rPr>
        <w:t>Додаток 2</w:t>
      </w:r>
      <w:r w:rsidRPr="001635E1">
        <w:rPr>
          <w:rFonts w:eastAsia="MS Mincho"/>
          <w:bCs/>
          <w:iCs/>
          <w:sz w:val="24"/>
          <w:szCs w:val="24"/>
          <w:lang w:val="uk-UA" w:eastAsia="en-US"/>
        </w:rPr>
        <w:t xml:space="preserve"> </w:t>
      </w:r>
    </w:p>
    <w:p w:rsidR="000F3DC0" w:rsidRPr="001635E1"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0F3DC0" w:rsidRPr="001635E1"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 xml:space="preserve">362 </w:t>
      </w:r>
      <w:r w:rsidRPr="001635E1">
        <w:rPr>
          <w:rFonts w:eastAsia="MS Mincho"/>
          <w:bCs/>
          <w:iCs/>
          <w:sz w:val="24"/>
          <w:szCs w:val="24"/>
          <w:lang w:val="uk-UA" w:eastAsia="en-US"/>
        </w:rPr>
        <w:t>від 14.12.2017 року</w:t>
      </w:r>
    </w:p>
    <w:p w:rsidR="000F3DC0" w:rsidRPr="001635E1" w:rsidRDefault="000F3DC0" w:rsidP="000F3DC0">
      <w:pPr>
        <w:rPr>
          <w:sz w:val="24"/>
          <w:szCs w:val="24"/>
          <w:lang w:val="uk-UA"/>
        </w:rPr>
      </w:pPr>
    </w:p>
    <w:p w:rsidR="000F3DC0" w:rsidRPr="00560B76" w:rsidRDefault="000F3DC0" w:rsidP="000F3DC0">
      <w:pPr>
        <w:autoSpaceDE w:val="0"/>
        <w:autoSpaceDN w:val="0"/>
        <w:adjustRightInd w:val="0"/>
        <w:spacing w:line="192" w:lineRule="auto"/>
        <w:ind w:left="10807"/>
        <w:jc w:val="center"/>
        <w:rPr>
          <w:sz w:val="24"/>
          <w:szCs w:val="24"/>
          <w:lang w:eastAsia="uk-UA"/>
        </w:rPr>
      </w:pPr>
      <w:r w:rsidRPr="00560B76">
        <w:rPr>
          <w:sz w:val="24"/>
          <w:szCs w:val="24"/>
          <w:lang w:eastAsia="uk-UA"/>
        </w:rPr>
        <w:t xml:space="preserve">Додаток 5 </w:t>
      </w:r>
      <w:r w:rsidRPr="00560B76">
        <w:rPr>
          <w:sz w:val="24"/>
          <w:szCs w:val="24"/>
          <w:lang w:eastAsia="uk-UA"/>
        </w:rPr>
        <w:br/>
        <w:t xml:space="preserve">до Порядку розроблення міських </w:t>
      </w:r>
      <w:r w:rsidRPr="00560B76">
        <w:rPr>
          <w:sz w:val="24"/>
          <w:szCs w:val="24"/>
          <w:lang w:eastAsia="uk-UA"/>
        </w:rPr>
        <w:br/>
        <w:t>(бюджетних) цільових програм, моніторингу та звітності щодо їх виконання</w:t>
      </w:r>
    </w:p>
    <w:p w:rsidR="000F3DC0" w:rsidRPr="005F5FE4" w:rsidRDefault="000F3DC0" w:rsidP="000F3DC0">
      <w:pPr>
        <w:autoSpaceDE w:val="0"/>
        <w:autoSpaceDN w:val="0"/>
        <w:adjustRightInd w:val="0"/>
        <w:spacing w:line="192" w:lineRule="auto"/>
        <w:ind w:left="10807"/>
        <w:jc w:val="center"/>
        <w:rPr>
          <w:b/>
          <w:sz w:val="22"/>
          <w:szCs w:val="22"/>
        </w:rPr>
      </w:pPr>
      <w:r w:rsidRPr="005F5FE4">
        <w:rPr>
          <w:sz w:val="22"/>
          <w:szCs w:val="22"/>
          <w:lang w:eastAsia="uk-UA"/>
        </w:rPr>
        <w:t xml:space="preserve">до Порядку розроблення міських </w:t>
      </w:r>
      <w:r w:rsidRPr="005F5FE4">
        <w:rPr>
          <w:sz w:val="22"/>
          <w:szCs w:val="22"/>
          <w:lang w:eastAsia="uk-UA"/>
        </w:rPr>
        <w:br/>
        <w:t>(бюджетних) цільових програм, моніторингу та звітності щодо їх виконання</w:t>
      </w:r>
      <w:r w:rsidRPr="005F5FE4">
        <w:rPr>
          <w:b/>
          <w:sz w:val="22"/>
          <w:szCs w:val="22"/>
        </w:rPr>
        <w:t>“Ознайомлено”</w:t>
      </w:r>
    </w:p>
    <w:p w:rsidR="000F3DC0" w:rsidRPr="005F5FE4" w:rsidRDefault="000F3DC0" w:rsidP="000F3DC0">
      <w:pPr>
        <w:autoSpaceDE w:val="0"/>
        <w:autoSpaceDN w:val="0"/>
        <w:adjustRightInd w:val="0"/>
        <w:spacing w:line="192" w:lineRule="auto"/>
        <w:ind w:left="606" w:hanging="512"/>
        <w:rPr>
          <w:sz w:val="22"/>
          <w:szCs w:val="22"/>
          <w:lang w:eastAsia="uk-UA"/>
        </w:rPr>
      </w:pPr>
      <w:r w:rsidRPr="005F5FE4">
        <w:rPr>
          <w:sz w:val="22"/>
          <w:szCs w:val="22"/>
          <w:lang w:eastAsia="uk-UA"/>
        </w:rPr>
        <w:t xml:space="preserve">Фінансове управління </w:t>
      </w:r>
      <w:r w:rsidRPr="005F5FE4">
        <w:rPr>
          <w:sz w:val="22"/>
          <w:szCs w:val="22"/>
          <w:lang w:eastAsia="uk-UA"/>
        </w:rPr>
        <w:br/>
        <w:t>міської ради</w:t>
      </w:r>
    </w:p>
    <w:p w:rsidR="000F3DC0" w:rsidRPr="005F5FE4" w:rsidRDefault="000F3DC0" w:rsidP="000F3DC0">
      <w:pPr>
        <w:spacing w:line="192" w:lineRule="auto"/>
        <w:ind w:firstLine="426"/>
        <w:rPr>
          <w:sz w:val="22"/>
          <w:szCs w:val="22"/>
        </w:rPr>
      </w:pPr>
      <w:r w:rsidRPr="005F5FE4">
        <w:rPr>
          <w:sz w:val="22"/>
          <w:szCs w:val="22"/>
        </w:rPr>
        <w:t>_____  _________ 2017_ року</w:t>
      </w:r>
    </w:p>
    <w:p w:rsidR="000F3DC0" w:rsidRPr="005F5FE4" w:rsidRDefault="000F3DC0" w:rsidP="000F3DC0">
      <w:pPr>
        <w:spacing w:line="192" w:lineRule="auto"/>
        <w:jc w:val="center"/>
        <w:rPr>
          <w:b/>
          <w:sz w:val="22"/>
          <w:szCs w:val="22"/>
        </w:rPr>
      </w:pPr>
      <w:r w:rsidRPr="005F5FE4">
        <w:rPr>
          <w:b/>
          <w:sz w:val="22"/>
          <w:szCs w:val="22"/>
        </w:rPr>
        <w:t>Інформація</w:t>
      </w:r>
    </w:p>
    <w:p w:rsidR="000F3DC0" w:rsidRPr="005F5FE4" w:rsidRDefault="000F3DC0" w:rsidP="000F3DC0">
      <w:pPr>
        <w:spacing w:line="192" w:lineRule="auto"/>
        <w:jc w:val="center"/>
        <w:rPr>
          <w:sz w:val="22"/>
          <w:szCs w:val="22"/>
        </w:rPr>
      </w:pPr>
      <w:r w:rsidRPr="005F5FE4">
        <w:rPr>
          <w:b/>
          <w:sz w:val="22"/>
          <w:szCs w:val="22"/>
        </w:rPr>
        <w:t>про стан виконання міської (бюджетної) цільової програми за 2017 рік</w:t>
      </w:r>
      <w:r w:rsidRPr="005F5FE4">
        <w:rPr>
          <w:b/>
          <w:sz w:val="22"/>
          <w:szCs w:val="22"/>
        </w:rPr>
        <w:br/>
      </w:r>
      <w:r w:rsidRPr="005F5FE4">
        <w:rPr>
          <w:sz w:val="22"/>
          <w:szCs w:val="22"/>
        </w:rPr>
        <w:t xml:space="preserve"> (щоквартальна, нарощуваним підсумком)  </w:t>
      </w:r>
    </w:p>
    <w:p w:rsidR="000F3DC0" w:rsidRPr="005F5FE4" w:rsidRDefault="000F3DC0" w:rsidP="000F3DC0">
      <w:pPr>
        <w:rPr>
          <w:i/>
          <w:sz w:val="22"/>
          <w:szCs w:val="22"/>
        </w:rPr>
      </w:pPr>
      <w:r w:rsidRPr="005F5FE4">
        <w:rPr>
          <w:i/>
          <w:sz w:val="22"/>
          <w:szCs w:val="22"/>
          <w:lang w:eastAsia="uk-UA"/>
        </w:rPr>
        <w:t>Головний розпорядник коштів програми</w:t>
      </w:r>
      <w:r w:rsidRPr="005F5FE4">
        <w:rPr>
          <w:i/>
          <w:sz w:val="22"/>
          <w:szCs w:val="22"/>
        </w:rPr>
        <w:t xml:space="preserve">     </w:t>
      </w:r>
    </w:p>
    <w:p w:rsidR="000F3DC0" w:rsidRPr="005F5FE4" w:rsidRDefault="000F3DC0" w:rsidP="000F3DC0">
      <w:pPr>
        <w:rPr>
          <w:sz w:val="22"/>
          <w:szCs w:val="22"/>
          <w:u w:val="single"/>
        </w:rPr>
      </w:pPr>
      <w:r w:rsidRPr="005F5FE4">
        <w:rPr>
          <w:sz w:val="22"/>
          <w:szCs w:val="22"/>
          <w:u w:val="single"/>
        </w:rPr>
        <w:t>Виконавчий комітет Новороздільської міської ради</w:t>
      </w:r>
    </w:p>
    <w:p w:rsidR="000F3DC0" w:rsidRPr="005F5FE4" w:rsidRDefault="000F3DC0" w:rsidP="000F3DC0">
      <w:pPr>
        <w:rPr>
          <w:i/>
          <w:sz w:val="22"/>
          <w:szCs w:val="22"/>
        </w:rPr>
      </w:pPr>
      <w:r w:rsidRPr="005F5FE4">
        <w:rPr>
          <w:i/>
          <w:sz w:val="22"/>
          <w:szCs w:val="22"/>
        </w:rPr>
        <w:t xml:space="preserve">Повна назва програми, ким і коли затверджена </w:t>
      </w:r>
    </w:p>
    <w:p w:rsidR="000F3DC0" w:rsidRPr="005F5FE4" w:rsidRDefault="000F3DC0" w:rsidP="000F3DC0">
      <w:pPr>
        <w:rPr>
          <w:sz w:val="22"/>
          <w:szCs w:val="22"/>
          <w:u w:val="single"/>
        </w:rPr>
      </w:pPr>
      <w:r w:rsidRPr="005F5FE4">
        <w:rPr>
          <w:sz w:val="22"/>
          <w:szCs w:val="22"/>
          <w:u w:val="single"/>
        </w:rPr>
        <w:t>Програма приватизації майна комунальної власності Новороздільської міської ради на 2017 та прогноз на 2018-2019рр., затверджена рішенням сесії Новороздільської міської ради від 22.12.2016р. №228</w:t>
      </w:r>
    </w:p>
    <w:p w:rsidR="000F3DC0" w:rsidRPr="005F5FE4" w:rsidRDefault="000F3DC0" w:rsidP="000F3DC0">
      <w:r w:rsidRPr="005F5FE4">
        <w:t>________________________________________________________________________________________________________________________</w:t>
      </w: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726"/>
        <w:gridCol w:w="1277"/>
        <w:gridCol w:w="709"/>
        <w:gridCol w:w="817"/>
        <w:gridCol w:w="993"/>
        <w:gridCol w:w="1134"/>
        <w:gridCol w:w="850"/>
        <w:gridCol w:w="992"/>
        <w:gridCol w:w="851"/>
        <w:gridCol w:w="4603"/>
      </w:tblGrid>
      <w:tr w:rsidR="000F3DC0" w:rsidRPr="005F5FE4" w:rsidTr="00294600">
        <w:trPr>
          <w:cantSplit/>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192" w:lineRule="auto"/>
              <w:jc w:val="center"/>
              <w:rPr>
                <w:b/>
                <w:sz w:val="22"/>
                <w:szCs w:val="22"/>
              </w:rPr>
            </w:pPr>
            <w:r w:rsidRPr="005F5FE4">
              <w:rPr>
                <w:b/>
                <w:sz w:val="22"/>
                <w:szCs w:val="22"/>
              </w:rPr>
              <w:t>№ з/п</w:t>
            </w:r>
          </w:p>
        </w:tc>
        <w:tc>
          <w:tcPr>
            <w:tcW w:w="2726"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192" w:lineRule="auto"/>
              <w:jc w:val="center"/>
              <w:rPr>
                <w:b/>
                <w:sz w:val="22"/>
                <w:szCs w:val="22"/>
              </w:rPr>
            </w:pPr>
            <w:r w:rsidRPr="005F5FE4">
              <w:rPr>
                <w:b/>
                <w:sz w:val="22"/>
                <w:szCs w:val="22"/>
              </w:rPr>
              <w:t>Зміст заходу</w:t>
            </w:r>
          </w:p>
        </w:tc>
        <w:tc>
          <w:tcPr>
            <w:tcW w:w="3796" w:type="dxa"/>
            <w:gridSpan w:val="4"/>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192" w:lineRule="auto"/>
              <w:jc w:val="center"/>
              <w:rPr>
                <w:b/>
                <w:sz w:val="22"/>
                <w:szCs w:val="22"/>
              </w:rPr>
            </w:pPr>
            <w:r w:rsidRPr="005F5FE4">
              <w:rPr>
                <w:b/>
                <w:sz w:val="22"/>
                <w:szCs w:val="22"/>
              </w:rPr>
              <w:t>Передбачене фінансування на 2017_ рік, тис. грн.</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192" w:lineRule="auto"/>
              <w:jc w:val="center"/>
              <w:rPr>
                <w:b/>
                <w:sz w:val="22"/>
                <w:szCs w:val="22"/>
              </w:rPr>
            </w:pPr>
            <w:r w:rsidRPr="005F5FE4">
              <w:rPr>
                <w:b/>
                <w:sz w:val="22"/>
                <w:szCs w:val="22"/>
              </w:rPr>
              <w:t>Профінансовано за звітний період, тис.</w:t>
            </w:r>
            <w:r w:rsidRPr="005F5FE4">
              <w:rPr>
                <w:b/>
                <w:sz w:val="22"/>
                <w:szCs w:val="22"/>
                <w:lang w:val="en-US"/>
              </w:rPr>
              <w:t> </w:t>
            </w:r>
            <w:r w:rsidRPr="005F5FE4">
              <w:rPr>
                <w:b/>
                <w:sz w:val="22"/>
                <w:szCs w:val="22"/>
              </w:rPr>
              <w:t>грн.</w:t>
            </w:r>
          </w:p>
        </w:tc>
        <w:tc>
          <w:tcPr>
            <w:tcW w:w="4603" w:type="dxa"/>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192" w:lineRule="auto"/>
              <w:jc w:val="center"/>
              <w:rPr>
                <w:b/>
                <w:sz w:val="22"/>
                <w:szCs w:val="22"/>
              </w:rPr>
            </w:pPr>
            <w:r w:rsidRPr="005F5FE4">
              <w:rPr>
                <w:b/>
                <w:sz w:val="22"/>
                <w:szCs w:val="22"/>
              </w:rPr>
              <w:t>Що зроблено</w:t>
            </w:r>
          </w:p>
        </w:tc>
      </w:tr>
      <w:tr w:rsidR="000F3DC0" w:rsidRPr="005F5FE4" w:rsidTr="00294600">
        <w:trPr>
          <w:cantSplit/>
          <w:trHeight w:val="3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rPr>
                <w:b/>
                <w:sz w:val="22"/>
                <w:szCs w:val="22"/>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rPr>
                <w:b/>
                <w:sz w:val="22"/>
                <w:szCs w:val="22"/>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192" w:lineRule="auto"/>
              <w:ind w:firstLine="96"/>
              <w:jc w:val="center"/>
              <w:rPr>
                <w:b/>
                <w:sz w:val="22"/>
                <w:szCs w:val="22"/>
              </w:rPr>
            </w:pPr>
            <w:r w:rsidRPr="005F5FE4">
              <w:rPr>
                <w:b/>
                <w:sz w:val="22"/>
                <w:szCs w:val="22"/>
              </w:rPr>
              <w:t>фінан-сові джерела</w:t>
            </w:r>
          </w:p>
        </w:tc>
        <w:tc>
          <w:tcPr>
            <w:tcW w:w="2519" w:type="dxa"/>
            <w:gridSpan w:val="3"/>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jc w:val="center"/>
              <w:rPr>
                <w:b/>
                <w:sz w:val="22"/>
                <w:szCs w:val="22"/>
              </w:rPr>
            </w:pPr>
            <w:r w:rsidRPr="005F5FE4">
              <w:rPr>
                <w:b/>
                <w:sz w:val="22"/>
                <w:szCs w:val="22"/>
              </w:rPr>
              <w:t>у тому числі:</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192" w:lineRule="auto"/>
              <w:ind w:firstLine="96"/>
              <w:jc w:val="center"/>
              <w:rPr>
                <w:b/>
                <w:sz w:val="22"/>
                <w:szCs w:val="22"/>
              </w:rPr>
            </w:pPr>
            <w:r w:rsidRPr="005F5FE4">
              <w:rPr>
                <w:b/>
                <w:sz w:val="22"/>
                <w:szCs w:val="22"/>
              </w:rPr>
              <w:t>фінан-сові джерела</w:t>
            </w:r>
          </w:p>
        </w:tc>
        <w:tc>
          <w:tcPr>
            <w:tcW w:w="2693" w:type="dxa"/>
            <w:gridSpan w:val="3"/>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jc w:val="center"/>
              <w:rPr>
                <w:b/>
                <w:sz w:val="22"/>
                <w:szCs w:val="22"/>
              </w:rPr>
            </w:pPr>
            <w:r w:rsidRPr="005F5FE4">
              <w:rPr>
                <w:b/>
                <w:sz w:val="22"/>
                <w:szCs w:val="22"/>
              </w:rPr>
              <w:t>у тому числі:</w:t>
            </w:r>
          </w:p>
        </w:tc>
        <w:tc>
          <w:tcPr>
            <w:tcW w:w="4603" w:type="dxa"/>
            <w:vMerge w:val="restart"/>
            <w:tcBorders>
              <w:top w:val="single" w:sz="4" w:space="0" w:color="auto"/>
              <w:left w:val="single" w:sz="4" w:space="0" w:color="auto"/>
              <w:bottom w:val="single" w:sz="4" w:space="0" w:color="auto"/>
              <w:right w:val="single" w:sz="4" w:space="0" w:color="auto"/>
            </w:tcBorders>
          </w:tcPr>
          <w:p w:rsidR="000F3DC0" w:rsidRPr="005F5FE4" w:rsidRDefault="000F3DC0" w:rsidP="00294600">
            <w:pPr>
              <w:spacing w:line="256" w:lineRule="auto"/>
              <w:rPr>
                <w:sz w:val="22"/>
                <w:szCs w:val="22"/>
              </w:rPr>
            </w:pPr>
          </w:p>
        </w:tc>
      </w:tr>
      <w:tr w:rsidR="000F3DC0" w:rsidRPr="005F5FE4" w:rsidTr="00294600">
        <w:trPr>
          <w:cantSplit/>
          <w:trHeight w:val="48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rPr>
                <w:b/>
                <w:sz w:val="22"/>
                <w:szCs w:val="22"/>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rPr>
                <w:b/>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rPr>
                <w:b/>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216" w:lineRule="auto"/>
              <w:ind w:left="-108"/>
              <w:jc w:val="center"/>
              <w:rPr>
                <w:b/>
                <w:sz w:val="22"/>
                <w:szCs w:val="22"/>
              </w:rPr>
            </w:pPr>
            <w:r w:rsidRPr="005F5FE4">
              <w:rPr>
                <w:b/>
                <w:sz w:val="22"/>
                <w:szCs w:val="22"/>
              </w:rPr>
              <w:t>усього</w:t>
            </w:r>
          </w:p>
        </w:tc>
        <w:tc>
          <w:tcPr>
            <w:tcW w:w="817" w:type="dxa"/>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216" w:lineRule="auto"/>
              <w:jc w:val="center"/>
              <w:rPr>
                <w:b/>
                <w:sz w:val="22"/>
                <w:szCs w:val="22"/>
              </w:rPr>
            </w:pPr>
            <w:r w:rsidRPr="005F5FE4">
              <w:rPr>
                <w:b/>
                <w:sz w:val="22"/>
                <w:szCs w:val="22"/>
              </w:rPr>
              <w:t>заг.</w:t>
            </w:r>
            <w:r w:rsidRPr="005F5FE4">
              <w:rPr>
                <w:b/>
                <w:sz w:val="22"/>
                <w:szCs w:val="22"/>
              </w:rPr>
              <w:br/>
              <w:t>фонд</w:t>
            </w:r>
          </w:p>
        </w:tc>
        <w:tc>
          <w:tcPr>
            <w:tcW w:w="993" w:type="dxa"/>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216" w:lineRule="auto"/>
              <w:jc w:val="center"/>
              <w:rPr>
                <w:b/>
                <w:sz w:val="22"/>
                <w:szCs w:val="22"/>
              </w:rPr>
            </w:pPr>
            <w:r w:rsidRPr="005F5FE4">
              <w:rPr>
                <w:b/>
                <w:sz w:val="22"/>
                <w:szCs w:val="22"/>
              </w:rPr>
              <w:t>спец.</w:t>
            </w:r>
            <w:r w:rsidRPr="005F5FE4">
              <w:rPr>
                <w:b/>
                <w:sz w:val="22"/>
                <w:szCs w:val="22"/>
              </w:rPr>
              <w:br/>
              <w:t>фонд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256" w:lineRule="auto"/>
              <w:ind w:left="-108"/>
              <w:jc w:val="center"/>
              <w:rPr>
                <w:b/>
                <w:sz w:val="22"/>
                <w:szCs w:val="22"/>
              </w:rPr>
            </w:pPr>
            <w:r w:rsidRPr="005F5FE4">
              <w:rPr>
                <w:b/>
                <w:sz w:val="22"/>
                <w:szCs w:val="22"/>
              </w:rPr>
              <w:t>усього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216" w:lineRule="auto"/>
              <w:jc w:val="center"/>
              <w:rPr>
                <w:b/>
                <w:sz w:val="22"/>
                <w:szCs w:val="22"/>
              </w:rPr>
            </w:pPr>
            <w:r w:rsidRPr="005F5FE4">
              <w:rPr>
                <w:b/>
                <w:sz w:val="22"/>
                <w:szCs w:val="22"/>
              </w:rPr>
              <w:t>заг.</w:t>
            </w:r>
            <w:r w:rsidRPr="005F5FE4">
              <w:rPr>
                <w:b/>
                <w:sz w:val="22"/>
                <w:szCs w:val="22"/>
              </w:rPr>
              <w:br/>
              <w:t>фонд</w:t>
            </w:r>
          </w:p>
        </w:tc>
        <w:tc>
          <w:tcPr>
            <w:tcW w:w="851" w:type="dxa"/>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spacing w:line="216" w:lineRule="auto"/>
              <w:jc w:val="center"/>
              <w:rPr>
                <w:b/>
                <w:sz w:val="22"/>
                <w:szCs w:val="22"/>
              </w:rPr>
            </w:pPr>
            <w:r w:rsidRPr="005F5FE4">
              <w:rPr>
                <w:b/>
                <w:sz w:val="22"/>
                <w:szCs w:val="22"/>
              </w:rPr>
              <w:t>спец.</w:t>
            </w:r>
            <w:r w:rsidRPr="005F5FE4">
              <w:rPr>
                <w:b/>
                <w:sz w:val="22"/>
                <w:szCs w:val="22"/>
              </w:rPr>
              <w:br/>
              <w:t>фонд</w:t>
            </w:r>
          </w:p>
        </w:tc>
        <w:tc>
          <w:tcPr>
            <w:tcW w:w="4603" w:type="dxa"/>
            <w:vMerge/>
            <w:tcBorders>
              <w:top w:val="single" w:sz="4" w:space="0" w:color="auto"/>
              <w:left w:val="single" w:sz="4" w:space="0" w:color="auto"/>
              <w:bottom w:val="single" w:sz="4" w:space="0" w:color="auto"/>
              <w:right w:val="single" w:sz="4" w:space="0" w:color="auto"/>
            </w:tcBorders>
            <w:vAlign w:val="center"/>
            <w:hideMark/>
          </w:tcPr>
          <w:p w:rsidR="000F3DC0" w:rsidRPr="005F5FE4" w:rsidRDefault="000F3DC0" w:rsidP="00294600">
            <w:pPr>
              <w:rPr>
                <w:sz w:val="22"/>
                <w:szCs w:val="22"/>
              </w:rPr>
            </w:pPr>
          </w:p>
        </w:tc>
      </w:tr>
      <w:tr w:rsidR="000F3DC0" w:rsidRPr="005F5FE4" w:rsidTr="00294600">
        <w:trPr>
          <w:cantSplit/>
          <w:trHeight w:val="352"/>
        </w:trPr>
        <w:tc>
          <w:tcPr>
            <w:tcW w:w="708" w:type="dxa"/>
            <w:tcBorders>
              <w:top w:val="single" w:sz="4" w:space="0" w:color="auto"/>
              <w:left w:val="single" w:sz="4" w:space="0" w:color="auto"/>
              <w:bottom w:val="single" w:sz="4" w:space="0" w:color="auto"/>
              <w:right w:val="single" w:sz="4" w:space="0" w:color="auto"/>
            </w:tcBorders>
          </w:tcPr>
          <w:p w:rsidR="000F3DC0" w:rsidRPr="005F5FE4" w:rsidRDefault="000F3DC0" w:rsidP="00294600">
            <w:pPr>
              <w:spacing w:line="256" w:lineRule="auto"/>
              <w:ind w:right="-3"/>
              <w:jc w:val="center"/>
              <w:rPr>
                <w:sz w:val="22"/>
                <w:szCs w:val="22"/>
              </w:rPr>
            </w:pPr>
          </w:p>
        </w:tc>
        <w:tc>
          <w:tcPr>
            <w:tcW w:w="2726"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jc w:val="center"/>
              <w:rPr>
                <w:b/>
                <w:bCs/>
                <w:sz w:val="22"/>
                <w:szCs w:val="22"/>
              </w:rPr>
            </w:pPr>
            <w:r w:rsidRPr="005F5FE4">
              <w:rPr>
                <w:b/>
                <w:sz w:val="22"/>
                <w:szCs w:val="22"/>
              </w:rPr>
              <w:t>Виконання Програми приватизації</w:t>
            </w:r>
            <w:r w:rsidRPr="005F5FE4">
              <w:rPr>
                <w:sz w:val="22"/>
                <w:szCs w:val="22"/>
              </w:rPr>
              <w:t xml:space="preserve"> </w:t>
            </w:r>
            <w:r w:rsidRPr="005F5FE4">
              <w:rPr>
                <w:b/>
                <w:bCs/>
                <w:sz w:val="22"/>
                <w:szCs w:val="22"/>
              </w:rPr>
              <w:t>майна комунальної власності Новороздільської міської ради на 2017р.</w:t>
            </w:r>
          </w:p>
          <w:p w:rsidR="000F3DC0" w:rsidRPr="005F5FE4" w:rsidRDefault="000F3DC0" w:rsidP="00294600">
            <w:pPr>
              <w:spacing w:line="256" w:lineRule="auto"/>
              <w:jc w:val="center"/>
              <w:rPr>
                <w:sz w:val="22"/>
                <w:szCs w:val="22"/>
              </w:rPr>
            </w:pPr>
            <w:r w:rsidRPr="005F5FE4">
              <w:rPr>
                <w:b/>
                <w:bCs/>
                <w:sz w:val="22"/>
                <w:szCs w:val="22"/>
              </w:rPr>
              <w:t>шляхом виготовлення технічних паспортів та проведення незалежних оцінок на об’єкти комунальної власності, що включені до даної Програми</w:t>
            </w:r>
          </w:p>
        </w:tc>
        <w:tc>
          <w:tcPr>
            <w:tcW w:w="1277"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192" w:lineRule="auto"/>
              <w:ind w:firstLine="96"/>
              <w:rPr>
                <w:sz w:val="22"/>
                <w:szCs w:val="22"/>
              </w:rPr>
            </w:pPr>
            <w:r w:rsidRPr="005F5FE4">
              <w:rPr>
                <w:sz w:val="22"/>
                <w:szCs w:val="22"/>
              </w:rPr>
              <w:t xml:space="preserve">- кошти міського бюджету </w:t>
            </w:r>
          </w:p>
          <w:p w:rsidR="000F3DC0" w:rsidRPr="005F5FE4" w:rsidRDefault="000F3DC0" w:rsidP="00294600">
            <w:pPr>
              <w:spacing w:line="192" w:lineRule="auto"/>
              <w:ind w:firstLine="96"/>
              <w:rPr>
                <w:sz w:val="22"/>
                <w:szCs w:val="22"/>
              </w:rPr>
            </w:pPr>
            <w:r w:rsidRPr="005F5FE4">
              <w:rPr>
                <w:sz w:val="22"/>
                <w:szCs w:val="22"/>
              </w:rPr>
              <w:t xml:space="preserve">- інші джерела* </w:t>
            </w:r>
          </w:p>
        </w:tc>
        <w:tc>
          <w:tcPr>
            <w:tcW w:w="709"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jc w:val="center"/>
              <w:rPr>
                <w:b/>
                <w:sz w:val="22"/>
                <w:szCs w:val="22"/>
              </w:rPr>
            </w:pPr>
            <w:r>
              <w:rPr>
                <w:b/>
                <w:sz w:val="22"/>
                <w:szCs w:val="22"/>
              </w:rPr>
              <w:t>7,5</w:t>
            </w:r>
          </w:p>
        </w:tc>
        <w:tc>
          <w:tcPr>
            <w:tcW w:w="817"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jc w:val="center"/>
              <w:rPr>
                <w:b/>
                <w:sz w:val="22"/>
                <w:szCs w:val="22"/>
              </w:rPr>
            </w:pPr>
            <w:r>
              <w:rPr>
                <w:b/>
                <w:sz w:val="22"/>
                <w:szCs w:val="22"/>
              </w:rPr>
              <w:t>7,5</w:t>
            </w:r>
          </w:p>
        </w:tc>
        <w:tc>
          <w:tcPr>
            <w:tcW w:w="993"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jc w:val="center"/>
              <w:rPr>
                <w:sz w:val="22"/>
                <w:szCs w:val="22"/>
              </w:rPr>
            </w:pPr>
            <w:r w:rsidRPr="005F5FE4">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192" w:lineRule="auto"/>
              <w:ind w:firstLine="96"/>
              <w:rPr>
                <w:sz w:val="22"/>
                <w:szCs w:val="22"/>
              </w:rPr>
            </w:pPr>
            <w:r w:rsidRPr="005F5FE4">
              <w:rPr>
                <w:sz w:val="22"/>
                <w:szCs w:val="22"/>
              </w:rPr>
              <w:t xml:space="preserve">- кошти міського бюджету </w:t>
            </w:r>
          </w:p>
          <w:p w:rsidR="000F3DC0" w:rsidRPr="005F5FE4" w:rsidRDefault="000F3DC0" w:rsidP="00294600">
            <w:pPr>
              <w:spacing w:line="192" w:lineRule="auto"/>
              <w:ind w:firstLine="96"/>
              <w:rPr>
                <w:sz w:val="22"/>
                <w:szCs w:val="22"/>
              </w:rPr>
            </w:pPr>
            <w:r w:rsidRPr="005F5FE4">
              <w:rPr>
                <w:sz w:val="22"/>
                <w:szCs w:val="22"/>
              </w:rPr>
              <w:t>- інші джерела*</w:t>
            </w:r>
          </w:p>
        </w:tc>
        <w:tc>
          <w:tcPr>
            <w:tcW w:w="850"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jc w:val="center"/>
              <w:rPr>
                <w:b/>
                <w:sz w:val="22"/>
                <w:szCs w:val="22"/>
              </w:rPr>
            </w:pPr>
            <w:r w:rsidRPr="005F5FE4">
              <w:rPr>
                <w:b/>
                <w:sz w:val="22"/>
                <w:szCs w:val="22"/>
              </w:rPr>
              <w:t>6,7</w:t>
            </w:r>
          </w:p>
        </w:tc>
        <w:tc>
          <w:tcPr>
            <w:tcW w:w="992"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jc w:val="center"/>
              <w:rPr>
                <w:b/>
                <w:sz w:val="22"/>
                <w:szCs w:val="22"/>
              </w:rPr>
            </w:pPr>
            <w:r w:rsidRPr="005F5FE4">
              <w:rPr>
                <w:b/>
                <w:sz w:val="22"/>
                <w:szCs w:val="22"/>
              </w:rPr>
              <w:t>6,7</w:t>
            </w:r>
          </w:p>
        </w:tc>
        <w:tc>
          <w:tcPr>
            <w:tcW w:w="851"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jc w:val="center"/>
              <w:rPr>
                <w:sz w:val="22"/>
                <w:szCs w:val="22"/>
              </w:rPr>
            </w:pPr>
            <w:r w:rsidRPr="005F5FE4">
              <w:rPr>
                <w:sz w:val="22"/>
                <w:szCs w:val="22"/>
              </w:rPr>
              <w:t>-</w:t>
            </w:r>
          </w:p>
        </w:tc>
        <w:tc>
          <w:tcPr>
            <w:tcW w:w="4603" w:type="dxa"/>
            <w:tcBorders>
              <w:top w:val="single" w:sz="4" w:space="0" w:color="auto"/>
              <w:left w:val="single" w:sz="4" w:space="0" w:color="auto"/>
              <w:bottom w:val="single" w:sz="4" w:space="0" w:color="auto"/>
              <w:right w:val="single" w:sz="4" w:space="0" w:color="auto"/>
            </w:tcBorders>
            <w:hideMark/>
          </w:tcPr>
          <w:p w:rsidR="000F3DC0" w:rsidRPr="005F5FE4" w:rsidRDefault="000F3DC0" w:rsidP="00294600">
            <w:pPr>
              <w:spacing w:line="256" w:lineRule="auto"/>
              <w:rPr>
                <w:sz w:val="22"/>
                <w:szCs w:val="22"/>
              </w:rPr>
            </w:pPr>
            <w:r w:rsidRPr="005F5FE4">
              <w:rPr>
                <w:sz w:val="22"/>
                <w:szCs w:val="22"/>
              </w:rPr>
              <w:t>Укладено Договір купівлі продажу нежитлових приміщень по пр. Шевченка, 17 заг. пл. 38,4 кв. м.</w:t>
            </w:r>
          </w:p>
          <w:p w:rsidR="000F3DC0" w:rsidRPr="005F5FE4" w:rsidRDefault="000F3DC0" w:rsidP="00294600">
            <w:pPr>
              <w:spacing w:line="256" w:lineRule="auto"/>
              <w:rPr>
                <w:i/>
                <w:sz w:val="22"/>
                <w:szCs w:val="22"/>
              </w:rPr>
            </w:pPr>
            <w:r w:rsidRPr="005F5FE4">
              <w:rPr>
                <w:i/>
                <w:sz w:val="22"/>
                <w:szCs w:val="22"/>
              </w:rPr>
              <w:t>Виготовлено технічні паспорти та незалежні оцінки для відчуження наступних обєктів:</w:t>
            </w:r>
          </w:p>
          <w:p w:rsidR="000F3DC0" w:rsidRPr="005F5FE4" w:rsidRDefault="000F3DC0" w:rsidP="00294600">
            <w:pPr>
              <w:autoSpaceDE w:val="0"/>
              <w:autoSpaceDN w:val="0"/>
              <w:adjustRightInd w:val="0"/>
              <w:spacing w:line="256" w:lineRule="auto"/>
              <w:rPr>
                <w:sz w:val="22"/>
                <w:szCs w:val="22"/>
                <w:lang w:eastAsia="uk-UA"/>
              </w:rPr>
            </w:pPr>
            <w:r w:rsidRPr="005F5FE4">
              <w:rPr>
                <w:sz w:val="22"/>
                <w:szCs w:val="22"/>
                <w:lang w:eastAsia="uk-UA"/>
              </w:rPr>
              <w:t>– нежитлових  приміщень заг. пл. –67,7 м</w:t>
            </w:r>
            <w:r w:rsidRPr="005F5FE4">
              <w:rPr>
                <w:sz w:val="22"/>
                <w:szCs w:val="22"/>
                <w:vertAlign w:val="superscript"/>
                <w:lang w:eastAsia="uk-UA"/>
              </w:rPr>
              <w:t xml:space="preserve">2 </w:t>
            </w:r>
            <w:r w:rsidRPr="005F5FE4">
              <w:rPr>
                <w:sz w:val="22"/>
                <w:szCs w:val="22"/>
                <w:lang w:eastAsia="uk-UA"/>
              </w:rPr>
              <w:t xml:space="preserve"> по вул. Гірнича, 2 (вул. Промислова 1-А)</w:t>
            </w:r>
          </w:p>
          <w:p w:rsidR="000F3DC0" w:rsidRPr="005F5FE4" w:rsidRDefault="000F3DC0" w:rsidP="00294600">
            <w:pPr>
              <w:autoSpaceDE w:val="0"/>
              <w:autoSpaceDN w:val="0"/>
              <w:adjustRightInd w:val="0"/>
              <w:spacing w:line="256" w:lineRule="auto"/>
              <w:rPr>
                <w:sz w:val="22"/>
                <w:szCs w:val="22"/>
                <w:lang w:eastAsia="uk-UA"/>
              </w:rPr>
            </w:pPr>
            <w:r w:rsidRPr="005F5FE4">
              <w:rPr>
                <w:sz w:val="22"/>
                <w:szCs w:val="22"/>
                <w:lang w:eastAsia="uk-UA"/>
              </w:rPr>
              <w:t>– нежитлових  приміщень заг. пл. –208</w:t>
            </w:r>
            <w:r w:rsidRPr="005F5FE4">
              <w:rPr>
                <w:sz w:val="22"/>
                <w:szCs w:val="22"/>
              </w:rPr>
              <w:t>,8 м</w:t>
            </w:r>
            <w:r w:rsidRPr="005F5FE4">
              <w:rPr>
                <w:sz w:val="22"/>
                <w:szCs w:val="22"/>
                <w:vertAlign w:val="superscript"/>
              </w:rPr>
              <w:t xml:space="preserve">2 </w:t>
            </w:r>
            <w:r w:rsidRPr="005F5FE4">
              <w:rPr>
                <w:sz w:val="22"/>
                <w:szCs w:val="22"/>
              </w:rPr>
              <w:t xml:space="preserve"> </w:t>
            </w:r>
            <w:r w:rsidRPr="005F5FE4">
              <w:rPr>
                <w:sz w:val="22"/>
                <w:szCs w:val="22"/>
                <w:lang w:eastAsia="uk-UA"/>
              </w:rPr>
              <w:t>по пр. Шевченка,4</w:t>
            </w:r>
          </w:p>
          <w:p w:rsidR="000F3DC0" w:rsidRPr="005F5FE4" w:rsidRDefault="000F3DC0" w:rsidP="00294600">
            <w:pPr>
              <w:autoSpaceDE w:val="0"/>
              <w:autoSpaceDN w:val="0"/>
              <w:adjustRightInd w:val="0"/>
              <w:spacing w:line="256" w:lineRule="auto"/>
              <w:rPr>
                <w:sz w:val="22"/>
                <w:szCs w:val="22"/>
                <w:lang w:eastAsia="uk-UA"/>
              </w:rPr>
            </w:pPr>
            <w:r w:rsidRPr="005F5FE4">
              <w:rPr>
                <w:sz w:val="22"/>
                <w:szCs w:val="22"/>
                <w:lang w:eastAsia="uk-UA"/>
              </w:rPr>
              <w:t>– нежитлових  приміщень заг. пл. –</w:t>
            </w:r>
            <w:r w:rsidRPr="005F5FE4">
              <w:rPr>
                <w:sz w:val="22"/>
                <w:szCs w:val="22"/>
              </w:rPr>
              <w:t>11,7 м</w:t>
            </w:r>
            <w:r w:rsidRPr="005F5FE4">
              <w:rPr>
                <w:sz w:val="22"/>
                <w:szCs w:val="22"/>
                <w:vertAlign w:val="superscript"/>
              </w:rPr>
              <w:t xml:space="preserve">2 </w:t>
            </w:r>
            <w:r w:rsidRPr="005F5FE4">
              <w:rPr>
                <w:sz w:val="22"/>
                <w:szCs w:val="22"/>
              </w:rPr>
              <w:t xml:space="preserve"> </w:t>
            </w:r>
            <w:r w:rsidRPr="005F5FE4">
              <w:rPr>
                <w:sz w:val="22"/>
                <w:szCs w:val="22"/>
                <w:lang w:eastAsia="uk-UA"/>
              </w:rPr>
              <w:t xml:space="preserve">по вул. Ст. Бандери, 3-А. </w:t>
            </w:r>
          </w:p>
          <w:p w:rsidR="000F3DC0" w:rsidRPr="005F5FE4" w:rsidRDefault="000F3DC0" w:rsidP="00294600">
            <w:pPr>
              <w:autoSpaceDE w:val="0"/>
              <w:autoSpaceDN w:val="0"/>
              <w:adjustRightInd w:val="0"/>
              <w:spacing w:line="256" w:lineRule="auto"/>
              <w:rPr>
                <w:sz w:val="22"/>
                <w:szCs w:val="22"/>
              </w:rPr>
            </w:pPr>
            <w:r w:rsidRPr="005F5FE4">
              <w:rPr>
                <w:sz w:val="22"/>
                <w:szCs w:val="22"/>
                <w:lang w:eastAsia="uk-UA"/>
              </w:rPr>
              <w:t>– нежитлових  приміщень заг. пл. –67</w:t>
            </w:r>
            <w:r w:rsidRPr="005F5FE4">
              <w:rPr>
                <w:sz w:val="22"/>
                <w:szCs w:val="22"/>
              </w:rPr>
              <w:t>,2 м</w:t>
            </w:r>
            <w:r w:rsidRPr="005F5FE4">
              <w:rPr>
                <w:sz w:val="22"/>
                <w:szCs w:val="22"/>
                <w:vertAlign w:val="superscript"/>
              </w:rPr>
              <w:t xml:space="preserve">2 </w:t>
            </w:r>
            <w:r w:rsidRPr="005F5FE4">
              <w:rPr>
                <w:sz w:val="22"/>
                <w:szCs w:val="22"/>
              </w:rPr>
              <w:t xml:space="preserve"> </w:t>
            </w:r>
            <w:r w:rsidRPr="005F5FE4">
              <w:rPr>
                <w:sz w:val="22"/>
                <w:szCs w:val="22"/>
                <w:lang w:eastAsia="uk-UA"/>
              </w:rPr>
              <w:t xml:space="preserve">по вул. В.Чорновола, 6. </w:t>
            </w:r>
            <w:r w:rsidRPr="005F5FE4">
              <w:rPr>
                <w:sz w:val="22"/>
                <w:szCs w:val="22"/>
              </w:rPr>
              <w:t xml:space="preserve"> м. Новий Розділ</w:t>
            </w:r>
          </w:p>
        </w:tc>
      </w:tr>
    </w:tbl>
    <w:p w:rsidR="000F3DC0" w:rsidRPr="005F5FE4" w:rsidRDefault="000F3DC0" w:rsidP="000F3DC0">
      <w:pPr>
        <w:autoSpaceDE w:val="0"/>
        <w:autoSpaceDN w:val="0"/>
        <w:adjustRightInd w:val="0"/>
        <w:spacing w:line="192" w:lineRule="auto"/>
        <w:ind w:left="650"/>
        <w:rPr>
          <w:sz w:val="22"/>
          <w:szCs w:val="22"/>
        </w:rPr>
      </w:pPr>
      <w:r w:rsidRPr="005F5FE4">
        <w:rPr>
          <w:sz w:val="22"/>
          <w:szCs w:val="22"/>
        </w:rPr>
        <w:t xml:space="preserve">* </w:t>
      </w:r>
      <w:r w:rsidRPr="005F5FE4">
        <w:rPr>
          <w:sz w:val="22"/>
          <w:szCs w:val="22"/>
          <w:lang w:eastAsia="uk-UA"/>
        </w:rPr>
        <w:t>вказується кожне джерело окремо.</w:t>
      </w:r>
    </w:p>
    <w:p w:rsidR="000F3DC0" w:rsidRDefault="000F3DC0" w:rsidP="000F3DC0">
      <w:pPr>
        <w:ind w:left="2080"/>
        <w:rPr>
          <w:b/>
          <w:sz w:val="22"/>
          <w:szCs w:val="22"/>
        </w:rPr>
      </w:pPr>
    </w:p>
    <w:p w:rsidR="000F3DC0" w:rsidRPr="005F5FE4" w:rsidRDefault="000F3DC0" w:rsidP="000F3DC0">
      <w:pPr>
        <w:ind w:left="2080"/>
        <w:rPr>
          <w:b/>
          <w:sz w:val="22"/>
          <w:szCs w:val="22"/>
        </w:rPr>
      </w:pPr>
    </w:p>
    <w:p w:rsidR="000F3DC0" w:rsidRPr="005F5FE4" w:rsidRDefault="000F3DC0" w:rsidP="000F3DC0">
      <w:pPr>
        <w:ind w:left="2080"/>
        <w:rPr>
          <w:b/>
          <w:sz w:val="22"/>
          <w:szCs w:val="22"/>
        </w:rPr>
      </w:pPr>
      <w:r w:rsidRPr="005F5FE4">
        <w:rPr>
          <w:b/>
          <w:sz w:val="22"/>
          <w:szCs w:val="22"/>
        </w:rPr>
        <w:lastRenderedPageBreak/>
        <w:t xml:space="preserve">Відповідальний </w:t>
      </w:r>
      <w:r w:rsidRPr="005F5FE4">
        <w:rPr>
          <w:b/>
          <w:sz w:val="22"/>
          <w:szCs w:val="22"/>
        </w:rPr>
        <w:br/>
        <w:t>виконавець програми</w:t>
      </w:r>
      <w:r w:rsidRPr="005F5FE4">
        <w:rPr>
          <w:b/>
          <w:sz w:val="22"/>
          <w:szCs w:val="22"/>
        </w:rPr>
        <w:tab/>
      </w:r>
      <w:r w:rsidRPr="005F5FE4">
        <w:rPr>
          <w:b/>
          <w:sz w:val="22"/>
          <w:szCs w:val="22"/>
        </w:rPr>
        <w:tab/>
      </w:r>
      <w:r w:rsidRPr="005F5FE4">
        <w:rPr>
          <w:b/>
          <w:sz w:val="22"/>
          <w:szCs w:val="22"/>
        </w:rPr>
        <w:tab/>
        <w:t>_____________________</w:t>
      </w:r>
      <w:r w:rsidRPr="005F5FE4">
        <w:rPr>
          <w:b/>
          <w:sz w:val="22"/>
          <w:szCs w:val="22"/>
        </w:rPr>
        <w:tab/>
      </w:r>
      <w:r w:rsidRPr="005F5FE4">
        <w:rPr>
          <w:b/>
          <w:sz w:val="22"/>
          <w:szCs w:val="22"/>
        </w:rPr>
        <w:tab/>
      </w:r>
      <w:r w:rsidRPr="005F5FE4">
        <w:rPr>
          <w:b/>
          <w:sz w:val="22"/>
          <w:szCs w:val="22"/>
        </w:rPr>
        <w:tab/>
      </w:r>
      <w:r w:rsidRPr="005F5FE4">
        <w:rPr>
          <w:b/>
          <w:sz w:val="22"/>
          <w:szCs w:val="22"/>
        </w:rPr>
        <w:tab/>
        <w:t xml:space="preserve">              </w:t>
      </w:r>
    </w:p>
    <w:p w:rsidR="000F3DC0" w:rsidRPr="005F5FE4" w:rsidRDefault="000F3DC0" w:rsidP="000F3DC0">
      <w:pPr>
        <w:ind w:left="2080"/>
        <w:rPr>
          <w:b/>
          <w:sz w:val="22"/>
          <w:szCs w:val="22"/>
        </w:rPr>
      </w:pPr>
      <w:r w:rsidRPr="005F5FE4">
        <w:rPr>
          <w:b/>
          <w:sz w:val="22"/>
          <w:szCs w:val="22"/>
        </w:rPr>
        <w:tab/>
      </w:r>
      <w:r w:rsidRPr="005F5FE4">
        <w:rPr>
          <w:b/>
          <w:sz w:val="22"/>
          <w:szCs w:val="22"/>
        </w:rPr>
        <w:tab/>
      </w:r>
      <w:r w:rsidRPr="005F5FE4">
        <w:rPr>
          <w:b/>
          <w:sz w:val="22"/>
          <w:szCs w:val="22"/>
        </w:rPr>
        <w:tab/>
      </w:r>
      <w:r w:rsidRPr="005F5FE4">
        <w:rPr>
          <w:b/>
          <w:sz w:val="22"/>
          <w:szCs w:val="22"/>
        </w:rPr>
        <w:tab/>
      </w:r>
      <w:r w:rsidRPr="005F5FE4">
        <w:rPr>
          <w:b/>
          <w:sz w:val="22"/>
          <w:szCs w:val="22"/>
        </w:rPr>
        <w:tab/>
      </w:r>
      <w:r w:rsidRPr="005F5FE4">
        <w:rPr>
          <w:b/>
          <w:sz w:val="22"/>
          <w:szCs w:val="22"/>
        </w:rPr>
        <w:tab/>
      </w:r>
      <w:r w:rsidRPr="005F5FE4">
        <w:rPr>
          <w:b/>
          <w:sz w:val="22"/>
          <w:szCs w:val="22"/>
        </w:rPr>
        <w:tab/>
      </w:r>
      <w:r w:rsidRPr="005F5FE4">
        <w:rPr>
          <w:b/>
          <w:sz w:val="22"/>
          <w:szCs w:val="22"/>
        </w:rPr>
        <w:tab/>
        <w:t xml:space="preserve"> (П. І. Б.) </w:t>
      </w:r>
      <w:r w:rsidRPr="005F5FE4">
        <w:rPr>
          <w:b/>
          <w:sz w:val="22"/>
          <w:szCs w:val="22"/>
        </w:rPr>
        <w:tab/>
      </w:r>
      <w:r w:rsidRPr="005F5FE4">
        <w:rPr>
          <w:b/>
          <w:sz w:val="22"/>
          <w:szCs w:val="22"/>
        </w:rPr>
        <w:tab/>
      </w:r>
      <w:r w:rsidRPr="005F5FE4">
        <w:rPr>
          <w:b/>
          <w:sz w:val="22"/>
          <w:szCs w:val="22"/>
        </w:rPr>
        <w:tab/>
      </w:r>
      <w:r w:rsidRPr="005F5FE4">
        <w:rPr>
          <w:b/>
          <w:sz w:val="22"/>
          <w:szCs w:val="22"/>
        </w:rPr>
        <w:tab/>
      </w:r>
      <w:r w:rsidRPr="005F5FE4">
        <w:rPr>
          <w:b/>
          <w:sz w:val="22"/>
          <w:szCs w:val="22"/>
        </w:rPr>
        <w:tab/>
      </w:r>
      <w:r w:rsidRPr="005F5FE4">
        <w:rPr>
          <w:b/>
          <w:sz w:val="22"/>
          <w:szCs w:val="22"/>
        </w:rPr>
        <w:tab/>
      </w:r>
      <w:r w:rsidRPr="005F5FE4">
        <w:rPr>
          <w:b/>
          <w:sz w:val="22"/>
          <w:szCs w:val="22"/>
        </w:rPr>
        <w:tab/>
        <w:t xml:space="preserve"> (підпис) </w:t>
      </w:r>
    </w:p>
    <w:p w:rsidR="000F3DC0" w:rsidRPr="005F5FE4" w:rsidRDefault="000F3DC0" w:rsidP="000F3DC0">
      <w:pPr>
        <w:ind w:left="2080"/>
        <w:rPr>
          <w:b/>
          <w:sz w:val="22"/>
          <w:szCs w:val="22"/>
        </w:rPr>
      </w:pPr>
      <w:r w:rsidRPr="005F5FE4">
        <w:rPr>
          <w:b/>
          <w:sz w:val="22"/>
          <w:szCs w:val="22"/>
        </w:rPr>
        <w:t>тел.:</w:t>
      </w:r>
    </w:p>
    <w:p w:rsidR="000F3DC0" w:rsidRPr="00CE6240" w:rsidRDefault="000F3DC0" w:rsidP="000F3DC0">
      <w:pPr>
        <w:spacing w:line="192" w:lineRule="auto"/>
        <w:rPr>
          <w:b/>
          <w:sz w:val="24"/>
          <w:szCs w:val="24"/>
          <w:lang w:val="uk-UA"/>
        </w:rPr>
        <w:sectPr w:rsidR="000F3DC0" w:rsidRPr="00CE6240" w:rsidSect="00ED47C7">
          <w:pgSz w:w="16834" w:h="11909" w:orient="landscape" w:code="9"/>
          <w:pgMar w:top="426" w:right="576" w:bottom="284" w:left="576" w:header="576" w:footer="576" w:gutter="0"/>
          <w:pgNumType w:start="1"/>
          <w:cols w:space="720"/>
          <w:titlePg/>
          <w:docGrid w:linePitch="354"/>
        </w:sectPr>
      </w:pPr>
    </w:p>
    <w:p w:rsidR="000F3DC0" w:rsidRPr="00A2320A" w:rsidRDefault="000F3DC0" w:rsidP="000F3DC0">
      <w:pPr>
        <w:ind w:left="-540" w:firstLine="540"/>
        <w:jc w:val="center"/>
        <w:rPr>
          <w:b/>
          <w:sz w:val="28"/>
          <w:szCs w:val="28"/>
          <w:lang w:eastAsia="uk-UA"/>
        </w:rPr>
      </w:pPr>
      <w:r w:rsidRPr="00A2320A">
        <w:rPr>
          <w:b/>
          <w:sz w:val="28"/>
          <w:szCs w:val="28"/>
          <w:lang w:eastAsia="uk-UA"/>
        </w:rPr>
        <w:lastRenderedPageBreak/>
        <w:t>Звіт</w:t>
      </w:r>
    </w:p>
    <w:p w:rsidR="000F3DC0" w:rsidRPr="00A2320A" w:rsidRDefault="000F3DC0" w:rsidP="000F3DC0">
      <w:pPr>
        <w:ind w:left="360" w:right="332"/>
        <w:rPr>
          <w:b/>
          <w:i/>
          <w:sz w:val="28"/>
          <w:szCs w:val="28"/>
          <w:lang w:eastAsia="uk-UA"/>
        </w:rPr>
      </w:pPr>
    </w:p>
    <w:p w:rsidR="000F3DC0" w:rsidRPr="00A2320A" w:rsidRDefault="000F3DC0" w:rsidP="000F3DC0">
      <w:pPr>
        <w:ind w:right="332"/>
        <w:rPr>
          <w:b/>
          <w:i/>
          <w:sz w:val="24"/>
          <w:szCs w:val="24"/>
          <w:lang w:eastAsia="uk-UA"/>
        </w:rPr>
      </w:pPr>
      <w:r w:rsidRPr="00A2320A">
        <w:rPr>
          <w:b/>
          <w:i/>
          <w:sz w:val="24"/>
          <w:szCs w:val="24"/>
          <w:lang w:eastAsia="uk-UA"/>
        </w:rPr>
        <w:t>До Програми приватизації майна комунальної власності Новороздільської міської ради на 2016 та прогноз на 2017-2018 рр. було включено п»ять об’єктів комунальної власності.</w:t>
      </w:r>
    </w:p>
    <w:p w:rsidR="000F3DC0" w:rsidRPr="00A2320A" w:rsidRDefault="000F3DC0" w:rsidP="000F3DC0">
      <w:pPr>
        <w:ind w:right="332"/>
        <w:rPr>
          <w:b/>
          <w:i/>
          <w:sz w:val="24"/>
          <w:szCs w:val="24"/>
          <w:lang w:eastAsia="uk-UA"/>
        </w:rPr>
      </w:pPr>
    </w:p>
    <w:p w:rsidR="000F3DC0" w:rsidRPr="00A2320A" w:rsidRDefault="000F3DC0" w:rsidP="000F3DC0">
      <w:pPr>
        <w:ind w:right="332"/>
        <w:rPr>
          <w:b/>
          <w:i/>
          <w:sz w:val="24"/>
          <w:szCs w:val="24"/>
          <w:lang w:eastAsia="uk-UA"/>
        </w:rPr>
      </w:pPr>
      <w:r w:rsidRPr="00A2320A">
        <w:rPr>
          <w:b/>
          <w:i/>
          <w:sz w:val="24"/>
          <w:szCs w:val="24"/>
          <w:lang w:eastAsia="uk-UA"/>
        </w:rPr>
        <w:t>З них відчужено 1- об’єкт комунальної власності:</w:t>
      </w:r>
    </w:p>
    <w:p w:rsidR="000F3DC0" w:rsidRPr="00A2320A" w:rsidRDefault="000F3DC0" w:rsidP="000F3DC0">
      <w:pPr>
        <w:autoSpaceDE w:val="0"/>
        <w:autoSpaceDN w:val="0"/>
        <w:adjustRightInd w:val="0"/>
        <w:ind w:right="332"/>
        <w:rPr>
          <w:sz w:val="24"/>
          <w:szCs w:val="24"/>
          <w:lang w:eastAsia="uk-UA"/>
        </w:rPr>
      </w:pPr>
    </w:p>
    <w:p w:rsidR="000F3DC0" w:rsidRPr="00A2320A" w:rsidRDefault="000F3DC0" w:rsidP="000F3DC0">
      <w:pPr>
        <w:autoSpaceDE w:val="0"/>
        <w:autoSpaceDN w:val="0"/>
        <w:adjustRightInd w:val="0"/>
        <w:ind w:right="332"/>
        <w:rPr>
          <w:b/>
          <w:i/>
          <w:sz w:val="24"/>
          <w:szCs w:val="24"/>
          <w:lang w:eastAsia="uk-UA"/>
        </w:rPr>
      </w:pPr>
      <w:r w:rsidRPr="00A2320A">
        <w:rPr>
          <w:b/>
          <w:i/>
          <w:sz w:val="24"/>
          <w:szCs w:val="24"/>
          <w:lang w:eastAsia="uk-UA"/>
        </w:rPr>
        <w:t>– шляхом викупу, 6/1000 - нежитлових приміщень заг. пл. – 28,0 м</w:t>
      </w:r>
      <w:r w:rsidRPr="00A2320A">
        <w:rPr>
          <w:b/>
          <w:i/>
          <w:sz w:val="24"/>
          <w:szCs w:val="24"/>
          <w:vertAlign w:val="superscript"/>
          <w:lang w:eastAsia="uk-UA"/>
        </w:rPr>
        <w:t xml:space="preserve">2 </w:t>
      </w:r>
      <w:r w:rsidRPr="00A2320A">
        <w:rPr>
          <w:b/>
          <w:i/>
          <w:sz w:val="24"/>
          <w:szCs w:val="24"/>
          <w:lang w:eastAsia="uk-UA"/>
        </w:rPr>
        <w:t xml:space="preserve"> по пр. Шевченка,36-А м. Новий Розділ, </w:t>
      </w:r>
    </w:p>
    <w:p w:rsidR="000F3DC0" w:rsidRPr="00A2320A" w:rsidRDefault="000F3DC0" w:rsidP="000F3DC0">
      <w:pPr>
        <w:ind w:right="332"/>
        <w:rPr>
          <w:b/>
          <w:i/>
          <w:sz w:val="24"/>
          <w:szCs w:val="24"/>
          <w:lang w:eastAsia="uk-UA"/>
        </w:rPr>
      </w:pPr>
      <w:r w:rsidRPr="00A2320A">
        <w:rPr>
          <w:b/>
          <w:i/>
          <w:sz w:val="24"/>
          <w:szCs w:val="24"/>
          <w:lang w:eastAsia="uk-UA"/>
        </w:rPr>
        <w:t>Покупець –ФОП-Левченко Микола Васильович, прож. по пр. Шевченка, 36-А кв.31 м. Новий Розділ.</w:t>
      </w:r>
    </w:p>
    <w:p w:rsidR="000F3DC0" w:rsidRPr="00A2320A" w:rsidRDefault="000F3DC0" w:rsidP="000F3DC0">
      <w:pPr>
        <w:ind w:right="332"/>
        <w:rPr>
          <w:b/>
          <w:i/>
          <w:sz w:val="24"/>
          <w:szCs w:val="24"/>
          <w:lang w:eastAsia="uk-UA"/>
        </w:rPr>
      </w:pPr>
      <w:r w:rsidRPr="00A2320A">
        <w:rPr>
          <w:b/>
          <w:i/>
          <w:sz w:val="24"/>
          <w:szCs w:val="24"/>
          <w:lang w:eastAsia="uk-UA"/>
        </w:rPr>
        <w:t>Сума поступлень 99,084 тис. грн</w:t>
      </w:r>
      <w:r w:rsidRPr="00A2320A">
        <w:rPr>
          <w:sz w:val="24"/>
          <w:szCs w:val="24"/>
          <w:lang w:eastAsia="uk-UA"/>
        </w:rPr>
        <w:t xml:space="preserve">. </w:t>
      </w:r>
      <w:r w:rsidRPr="00A2320A">
        <w:rPr>
          <w:b/>
          <w:i/>
          <w:sz w:val="24"/>
          <w:szCs w:val="24"/>
          <w:lang w:eastAsia="uk-UA"/>
        </w:rPr>
        <w:t xml:space="preserve">(з ПДВ) </w:t>
      </w:r>
    </w:p>
    <w:p w:rsidR="000F3DC0" w:rsidRPr="00A2320A" w:rsidRDefault="000F3DC0" w:rsidP="000F3DC0">
      <w:pPr>
        <w:ind w:right="332"/>
        <w:rPr>
          <w:b/>
          <w:i/>
          <w:sz w:val="24"/>
          <w:szCs w:val="24"/>
          <w:lang w:eastAsia="uk-UA"/>
        </w:rPr>
      </w:pPr>
      <w:r w:rsidRPr="00A2320A">
        <w:rPr>
          <w:b/>
          <w:i/>
          <w:sz w:val="24"/>
          <w:szCs w:val="24"/>
          <w:lang w:eastAsia="uk-UA"/>
        </w:rPr>
        <w:t>82,570 тис. грн. без ПДВ надійшло до міського бюджету</w:t>
      </w:r>
    </w:p>
    <w:p w:rsidR="000F3DC0" w:rsidRPr="00A2320A" w:rsidRDefault="000F3DC0" w:rsidP="000F3DC0">
      <w:pPr>
        <w:ind w:right="332"/>
        <w:rPr>
          <w:b/>
          <w:i/>
          <w:sz w:val="24"/>
          <w:szCs w:val="24"/>
          <w:lang w:eastAsia="uk-UA"/>
        </w:rPr>
      </w:pPr>
      <w:r w:rsidRPr="00A2320A">
        <w:rPr>
          <w:b/>
          <w:i/>
          <w:sz w:val="24"/>
          <w:szCs w:val="24"/>
          <w:lang w:eastAsia="uk-UA"/>
        </w:rPr>
        <w:t xml:space="preserve">Договір купівлі - продажу від 23.09.2016 року                                      </w:t>
      </w:r>
    </w:p>
    <w:p w:rsidR="000F3DC0" w:rsidRPr="00A2320A" w:rsidRDefault="000F3DC0" w:rsidP="000F3DC0">
      <w:pPr>
        <w:ind w:right="332"/>
        <w:rPr>
          <w:b/>
          <w:i/>
          <w:sz w:val="24"/>
          <w:szCs w:val="24"/>
          <w:lang w:eastAsia="uk-UA"/>
        </w:rPr>
      </w:pPr>
      <w:r w:rsidRPr="00A2320A">
        <w:rPr>
          <w:b/>
          <w:i/>
          <w:sz w:val="24"/>
          <w:szCs w:val="24"/>
          <w:lang w:eastAsia="uk-UA"/>
        </w:rPr>
        <w:t>Видатки: 1500 грн. -тех паспорт; 500 грн. – незалеж. Оцінка</w:t>
      </w:r>
    </w:p>
    <w:p w:rsidR="000F3DC0" w:rsidRPr="00A2320A" w:rsidRDefault="000F3DC0" w:rsidP="000F3DC0">
      <w:pPr>
        <w:ind w:right="332"/>
        <w:rPr>
          <w:sz w:val="24"/>
          <w:szCs w:val="24"/>
          <w:lang w:eastAsia="uk-UA"/>
        </w:rPr>
      </w:pPr>
      <w:r w:rsidRPr="00A2320A">
        <w:rPr>
          <w:sz w:val="24"/>
          <w:szCs w:val="24"/>
          <w:lang w:eastAsia="uk-UA"/>
        </w:rPr>
        <w:t>разом: 2000грн.</w:t>
      </w:r>
    </w:p>
    <w:p w:rsidR="000F3DC0" w:rsidRPr="00A2320A" w:rsidRDefault="000F3DC0" w:rsidP="000F3DC0">
      <w:pPr>
        <w:ind w:right="332"/>
        <w:rPr>
          <w:b/>
          <w:i/>
          <w:sz w:val="24"/>
          <w:szCs w:val="24"/>
          <w:lang w:eastAsia="uk-UA"/>
        </w:rPr>
      </w:pPr>
    </w:p>
    <w:p w:rsidR="000F3DC0" w:rsidRPr="00A2320A" w:rsidRDefault="000F3DC0" w:rsidP="000F3DC0">
      <w:pPr>
        <w:ind w:right="332"/>
        <w:rPr>
          <w:b/>
          <w:i/>
          <w:sz w:val="24"/>
          <w:szCs w:val="24"/>
          <w:lang w:eastAsia="uk-UA"/>
        </w:rPr>
      </w:pPr>
      <w:r w:rsidRPr="00A2320A">
        <w:rPr>
          <w:b/>
          <w:i/>
          <w:sz w:val="24"/>
          <w:szCs w:val="24"/>
          <w:lang w:eastAsia="uk-UA"/>
        </w:rPr>
        <w:t>Відчужено 2 перехідні обєкти</w:t>
      </w:r>
      <w:r w:rsidRPr="00A2320A">
        <w:rPr>
          <w:i/>
          <w:sz w:val="24"/>
          <w:szCs w:val="24"/>
          <w:lang w:eastAsia="uk-UA"/>
        </w:rPr>
        <w:t xml:space="preserve">  з Програми приватизації майна комунальної власності Новороздільської міської ради на 2015 та прогноз на 2016-2017 рр.</w:t>
      </w:r>
    </w:p>
    <w:p w:rsidR="000F3DC0" w:rsidRPr="00A2320A" w:rsidRDefault="000F3DC0" w:rsidP="000F3DC0">
      <w:pPr>
        <w:ind w:right="332"/>
        <w:rPr>
          <w:b/>
          <w:i/>
          <w:sz w:val="24"/>
          <w:szCs w:val="24"/>
          <w:lang w:eastAsia="uk-UA"/>
        </w:rPr>
      </w:pPr>
    </w:p>
    <w:p w:rsidR="000F3DC0" w:rsidRPr="00A2320A" w:rsidRDefault="000F3DC0" w:rsidP="000F3DC0">
      <w:pPr>
        <w:autoSpaceDE w:val="0"/>
        <w:autoSpaceDN w:val="0"/>
        <w:adjustRightInd w:val="0"/>
        <w:rPr>
          <w:b/>
          <w:sz w:val="24"/>
          <w:szCs w:val="24"/>
          <w:lang w:eastAsia="uk-UA"/>
        </w:rPr>
      </w:pPr>
      <w:r w:rsidRPr="00A2320A">
        <w:rPr>
          <w:b/>
          <w:sz w:val="24"/>
          <w:szCs w:val="24"/>
          <w:lang w:eastAsia="uk-UA"/>
        </w:rPr>
        <w:t xml:space="preserve">- шляхом викупу,15/1000 – нежитлових приміщень заг. пл. – </w:t>
      </w:r>
      <w:smartTag w:uri="urn:schemas-microsoft-com:office:smarttags" w:element="metricconverter">
        <w:smartTagPr>
          <w:attr w:name="ProductID" w:val="44,9 м2"/>
        </w:smartTagPr>
        <w:r w:rsidRPr="00A2320A">
          <w:rPr>
            <w:b/>
            <w:sz w:val="24"/>
            <w:szCs w:val="24"/>
            <w:lang w:eastAsia="uk-UA"/>
          </w:rPr>
          <w:t>44,9 м</w:t>
        </w:r>
        <w:r w:rsidRPr="00A2320A">
          <w:rPr>
            <w:b/>
            <w:sz w:val="24"/>
            <w:szCs w:val="24"/>
            <w:vertAlign w:val="superscript"/>
            <w:lang w:eastAsia="uk-UA"/>
          </w:rPr>
          <w:t>2</w:t>
        </w:r>
      </w:smartTag>
      <w:r w:rsidRPr="00A2320A">
        <w:rPr>
          <w:b/>
          <w:sz w:val="24"/>
          <w:szCs w:val="24"/>
          <w:vertAlign w:val="superscript"/>
          <w:lang w:eastAsia="uk-UA"/>
        </w:rPr>
        <w:t xml:space="preserve"> </w:t>
      </w:r>
      <w:r w:rsidRPr="00A2320A">
        <w:rPr>
          <w:b/>
          <w:sz w:val="24"/>
          <w:szCs w:val="24"/>
          <w:lang w:eastAsia="uk-UA"/>
        </w:rPr>
        <w:t xml:space="preserve"> по пр. Шевченка,6 м. Новий Розділ,</w:t>
      </w:r>
    </w:p>
    <w:p w:rsidR="000F3DC0" w:rsidRPr="00A2320A" w:rsidRDefault="000F3DC0" w:rsidP="000F3DC0">
      <w:pPr>
        <w:rPr>
          <w:b/>
          <w:i/>
          <w:sz w:val="24"/>
          <w:szCs w:val="24"/>
          <w:lang w:eastAsia="uk-UA"/>
        </w:rPr>
      </w:pPr>
      <w:r w:rsidRPr="00A2320A">
        <w:rPr>
          <w:b/>
          <w:sz w:val="24"/>
          <w:szCs w:val="24"/>
          <w:lang w:eastAsia="uk-UA"/>
        </w:rPr>
        <w:t>Покупець – МПП «Просіка» директор М.П. Прокоп, зареєст. вул. Грушевського, 35 кв. 33 м. Новий Розділ</w:t>
      </w:r>
    </w:p>
    <w:p w:rsidR="000F3DC0" w:rsidRPr="00A2320A" w:rsidRDefault="000F3DC0" w:rsidP="000F3DC0">
      <w:pPr>
        <w:rPr>
          <w:b/>
          <w:i/>
          <w:sz w:val="24"/>
          <w:szCs w:val="24"/>
          <w:lang w:eastAsia="uk-UA"/>
        </w:rPr>
      </w:pPr>
      <w:r w:rsidRPr="00A2320A">
        <w:rPr>
          <w:b/>
          <w:i/>
          <w:sz w:val="24"/>
          <w:szCs w:val="24"/>
          <w:lang w:eastAsia="uk-UA"/>
        </w:rPr>
        <w:t>сума поступлень - 72,420 тис. грн. (з ПДВ)</w:t>
      </w:r>
    </w:p>
    <w:p w:rsidR="000F3DC0" w:rsidRPr="00A2320A" w:rsidRDefault="000F3DC0" w:rsidP="000F3DC0">
      <w:pPr>
        <w:ind w:right="332"/>
        <w:rPr>
          <w:b/>
          <w:i/>
          <w:sz w:val="24"/>
          <w:szCs w:val="24"/>
          <w:lang w:eastAsia="uk-UA"/>
        </w:rPr>
      </w:pPr>
      <w:r w:rsidRPr="00A2320A">
        <w:rPr>
          <w:b/>
          <w:i/>
          <w:sz w:val="24"/>
          <w:szCs w:val="24"/>
          <w:lang w:eastAsia="uk-UA"/>
        </w:rPr>
        <w:t>60,350 тис. грн. без ПДВ надійшло до міського бюджету</w:t>
      </w:r>
    </w:p>
    <w:p w:rsidR="000F3DC0" w:rsidRPr="00A2320A" w:rsidRDefault="000F3DC0" w:rsidP="000F3DC0">
      <w:pPr>
        <w:ind w:right="332"/>
        <w:rPr>
          <w:b/>
          <w:i/>
          <w:sz w:val="24"/>
          <w:szCs w:val="24"/>
          <w:lang w:eastAsia="uk-UA"/>
        </w:rPr>
      </w:pPr>
      <w:r w:rsidRPr="00A2320A">
        <w:rPr>
          <w:b/>
          <w:i/>
          <w:sz w:val="24"/>
          <w:szCs w:val="24"/>
          <w:lang w:eastAsia="uk-UA"/>
        </w:rPr>
        <w:t xml:space="preserve">Договір купівлі - продажу від 28.03.2016 року                                      </w:t>
      </w:r>
    </w:p>
    <w:p w:rsidR="000F3DC0" w:rsidRPr="00A2320A" w:rsidRDefault="000F3DC0" w:rsidP="000F3DC0">
      <w:pPr>
        <w:rPr>
          <w:b/>
          <w:sz w:val="24"/>
          <w:szCs w:val="24"/>
          <w:lang w:eastAsia="uk-UA"/>
        </w:rPr>
      </w:pPr>
    </w:p>
    <w:p w:rsidR="000F3DC0" w:rsidRPr="00A2320A" w:rsidRDefault="000F3DC0" w:rsidP="000F3DC0">
      <w:pPr>
        <w:autoSpaceDE w:val="0"/>
        <w:autoSpaceDN w:val="0"/>
        <w:adjustRightInd w:val="0"/>
        <w:rPr>
          <w:b/>
          <w:sz w:val="24"/>
          <w:szCs w:val="24"/>
          <w:lang w:eastAsia="uk-UA"/>
        </w:rPr>
      </w:pPr>
      <w:r w:rsidRPr="00A2320A">
        <w:rPr>
          <w:b/>
          <w:sz w:val="24"/>
          <w:szCs w:val="24"/>
          <w:lang w:eastAsia="uk-UA"/>
        </w:rPr>
        <w:t xml:space="preserve">- шляхом викупу, – 23/1000 -нежитлових приміщень заг. пл. – </w:t>
      </w:r>
      <w:smartTag w:uri="urn:schemas-microsoft-com:office:smarttags" w:element="metricconverter">
        <w:smartTagPr>
          <w:attr w:name="ProductID" w:val="95,2 м2"/>
        </w:smartTagPr>
        <w:r w:rsidRPr="00A2320A">
          <w:rPr>
            <w:b/>
            <w:sz w:val="24"/>
            <w:szCs w:val="24"/>
            <w:lang w:eastAsia="uk-UA"/>
          </w:rPr>
          <w:t>95,2 м</w:t>
        </w:r>
        <w:r w:rsidRPr="00A2320A">
          <w:rPr>
            <w:b/>
            <w:sz w:val="24"/>
            <w:szCs w:val="24"/>
            <w:vertAlign w:val="superscript"/>
            <w:lang w:eastAsia="uk-UA"/>
          </w:rPr>
          <w:t>2</w:t>
        </w:r>
      </w:smartTag>
      <w:r w:rsidRPr="00A2320A">
        <w:rPr>
          <w:b/>
          <w:sz w:val="24"/>
          <w:szCs w:val="24"/>
          <w:vertAlign w:val="superscript"/>
          <w:lang w:eastAsia="uk-UA"/>
        </w:rPr>
        <w:t xml:space="preserve"> </w:t>
      </w:r>
      <w:r w:rsidRPr="00A2320A">
        <w:rPr>
          <w:b/>
          <w:sz w:val="24"/>
          <w:szCs w:val="24"/>
          <w:lang w:eastAsia="uk-UA"/>
        </w:rPr>
        <w:t xml:space="preserve"> по вул. Шашкевича,13 м. Новий Розділ, </w:t>
      </w:r>
    </w:p>
    <w:p w:rsidR="000F3DC0" w:rsidRPr="00A2320A" w:rsidRDefault="000F3DC0" w:rsidP="000F3DC0">
      <w:pPr>
        <w:tabs>
          <w:tab w:val="left" w:pos="0"/>
        </w:tabs>
        <w:rPr>
          <w:b/>
          <w:i/>
          <w:sz w:val="24"/>
          <w:szCs w:val="24"/>
          <w:lang w:eastAsia="uk-UA"/>
        </w:rPr>
      </w:pPr>
      <w:r w:rsidRPr="00A2320A">
        <w:rPr>
          <w:b/>
          <w:sz w:val="24"/>
          <w:szCs w:val="24"/>
          <w:lang w:eastAsia="uk-UA"/>
        </w:rPr>
        <w:t xml:space="preserve">     орендар –І.А. Білан, прож. вул. Шашкевича, 13 кв.9 м. Новий Розділ.</w:t>
      </w:r>
      <w:r w:rsidRPr="00A2320A">
        <w:rPr>
          <w:b/>
          <w:i/>
          <w:sz w:val="24"/>
          <w:szCs w:val="24"/>
          <w:lang w:eastAsia="uk-UA"/>
        </w:rPr>
        <w:t xml:space="preserve"> </w:t>
      </w:r>
    </w:p>
    <w:p w:rsidR="000F3DC0" w:rsidRPr="00A2320A" w:rsidRDefault="000F3DC0" w:rsidP="000F3DC0">
      <w:pPr>
        <w:rPr>
          <w:b/>
          <w:sz w:val="24"/>
          <w:szCs w:val="24"/>
          <w:lang w:eastAsia="uk-UA"/>
        </w:rPr>
      </w:pPr>
      <w:r w:rsidRPr="00A2320A">
        <w:rPr>
          <w:b/>
          <w:i/>
          <w:sz w:val="24"/>
          <w:szCs w:val="24"/>
          <w:lang w:eastAsia="uk-UA"/>
        </w:rPr>
        <w:t xml:space="preserve">      сума поступлень -102,516 тис. грн.(з ПДВ)                                                         </w:t>
      </w:r>
    </w:p>
    <w:p w:rsidR="000F3DC0" w:rsidRPr="00A2320A" w:rsidRDefault="000F3DC0" w:rsidP="000F3DC0">
      <w:pPr>
        <w:ind w:right="332"/>
        <w:rPr>
          <w:b/>
          <w:i/>
          <w:sz w:val="24"/>
          <w:szCs w:val="24"/>
          <w:lang w:eastAsia="uk-UA"/>
        </w:rPr>
      </w:pPr>
      <w:r w:rsidRPr="00A2320A">
        <w:rPr>
          <w:b/>
          <w:i/>
          <w:sz w:val="24"/>
          <w:szCs w:val="24"/>
          <w:lang w:eastAsia="uk-UA"/>
        </w:rPr>
        <w:t>85,430 тис. грн. без ПДВ надійшло до міського бюджету</w:t>
      </w:r>
    </w:p>
    <w:p w:rsidR="000F3DC0" w:rsidRPr="00A2320A" w:rsidRDefault="000F3DC0" w:rsidP="000F3DC0">
      <w:pPr>
        <w:shd w:val="clear" w:color="auto" w:fill="FFFFFF"/>
        <w:rPr>
          <w:b/>
          <w:sz w:val="24"/>
          <w:szCs w:val="24"/>
          <w:lang w:eastAsia="uk-UA"/>
        </w:rPr>
      </w:pPr>
      <w:r w:rsidRPr="00A2320A">
        <w:rPr>
          <w:b/>
          <w:i/>
          <w:sz w:val="24"/>
          <w:szCs w:val="24"/>
          <w:lang w:eastAsia="uk-UA"/>
        </w:rPr>
        <w:t xml:space="preserve">    Договір купівлі - продажу від 25.02.2016 року                                      </w:t>
      </w:r>
    </w:p>
    <w:p w:rsidR="000F3DC0" w:rsidRPr="00A2320A" w:rsidRDefault="000F3DC0" w:rsidP="000F3DC0">
      <w:pPr>
        <w:shd w:val="clear" w:color="auto" w:fill="FFFFFF"/>
        <w:rPr>
          <w:b/>
          <w:sz w:val="24"/>
          <w:szCs w:val="24"/>
          <w:lang w:eastAsia="uk-UA"/>
        </w:rPr>
      </w:pPr>
    </w:p>
    <w:p w:rsidR="000F3DC0" w:rsidRPr="00A2320A" w:rsidRDefault="000F3DC0" w:rsidP="000F3DC0">
      <w:pPr>
        <w:ind w:right="332"/>
        <w:rPr>
          <w:b/>
          <w:sz w:val="24"/>
          <w:szCs w:val="24"/>
          <w:lang w:eastAsia="uk-UA"/>
        </w:rPr>
      </w:pPr>
      <w:r w:rsidRPr="00A2320A">
        <w:rPr>
          <w:b/>
          <w:sz w:val="24"/>
          <w:szCs w:val="24"/>
          <w:lang w:eastAsia="uk-UA"/>
        </w:rPr>
        <w:t>ВСЬОГО: 228,350 тис. грн. надійшло до міського бюджету в 2016 році.</w:t>
      </w:r>
    </w:p>
    <w:p w:rsidR="000F3DC0" w:rsidRPr="00A2320A" w:rsidRDefault="000F3DC0" w:rsidP="000F3DC0">
      <w:pPr>
        <w:ind w:right="332"/>
        <w:rPr>
          <w:b/>
          <w:sz w:val="24"/>
          <w:szCs w:val="24"/>
          <w:lang w:eastAsia="uk-UA"/>
        </w:rPr>
      </w:pPr>
    </w:p>
    <w:p w:rsidR="000F3DC0" w:rsidRPr="00A2320A" w:rsidRDefault="000F3DC0" w:rsidP="000F3DC0">
      <w:pPr>
        <w:jc w:val="center"/>
        <w:rPr>
          <w:b/>
          <w:sz w:val="28"/>
          <w:szCs w:val="28"/>
          <w:lang w:eastAsia="uk-UA"/>
        </w:rPr>
      </w:pPr>
      <w:r w:rsidRPr="00A2320A">
        <w:rPr>
          <w:b/>
          <w:sz w:val="28"/>
          <w:szCs w:val="28"/>
          <w:lang w:eastAsia="uk-UA"/>
        </w:rPr>
        <w:t>Підготовлено до приватизації наступні об’єкти</w:t>
      </w:r>
    </w:p>
    <w:p w:rsidR="000F3DC0" w:rsidRPr="00A2320A" w:rsidRDefault="000F3DC0" w:rsidP="000F3DC0">
      <w:pPr>
        <w:autoSpaceDE w:val="0"/>
        <w:autoSpaceDN w:val="0"/>
        <w:adjustRightInd w:val="0"/>
        <w:rPr>
          <w:b/>
          <w:sz w:val="24"/>
          <w:szCs w:val="24"/>
          <w:lang w:eastAsia="uk-UA"/>
        </w:rPr>
      </w:pPr>
      <w:r w:rsidRPr="00A2320A">
        <w:rPr>
          <w:b/>
          <w:sz w:val="24"/>
          <w:szCs w:val="24"/>
          <w:lang w:eastAsia="uk-UA"/>
        </w:rPr>
        <w:t xml:space="preserve">- шляхом конкурсу – нежитлової будівлі кінотеатру „Україна” заг. пл. – </w:t>
      </w:r>
      <w:smartTag w:uri="urn:schemas-microsoft-com:office:smarttags" w:element="metricconverter">
        <w:smartTagPr>
          <w:attr w:name="ProductID" w:val="1542,0 м2"/>
        </w:smartTagPr>
        <w:r w:rsidRPr="00A2320A">
          <w:rPr>
            <w:b/>
            <w:sz w:val="24"/>
            <w:szCs w:val="24"/>
            <w:lang w:eastAsia="uk-UA"/>
          </w:rPr>
          <w:t>1542,0 м</w:t>
        </w:r>
        <w:r w:rsidRPr="00A2320A">
          <w:rPr>
            <w:b/>
            <w:sz w:val="24"/>
            <w:szCs w:val="24"/>
            <w:vertAlign w:val="superscript"/>
            <w:lang w:eastAsia="uk-UA"/>
          </w:rPr>
          <w:t>2</w:t>
        </w:r>
      </w:smartTag>
      <w:r w:rsidRPr="00A2320A">
        <w:rPr>
          <w:b/>
          <w:sz w:val="24"/>
          <w:szCs w:val="24"/>
          <w:vertAlign w:val="superscript"/>
          <w:lang w:eastAsia="uk-UA"/>
        </w:rPr>
        <w:t xml:space="preserve"> </w:t>
      </w:r>
      <w:r w:rsidRPr="00A2320A">
        <w:rPr>
          <w:b/>
          <w:sz w:val="24"/>
          <w:szCs w:val="24"/>
          <w:lang w:eastAsia="uk-UA"/>
        </w:rPr>
        <w:t xml:space="preserve"> по пр. Шевченка,30 м. Новий Розділ,  ( з зменшенням ціни  в два етапи по 10 %)</w:t>
      </w:r>
    </w:p>
    <w:p w:rsidR="000F3DC0" w:rsidRPr="00A2320A" w:rsidRDefault="000F3DC0" w:rsidP="000F3DC0">
      <w:pPr>
        <w:jc w:val="center"/>
        <w:rPr>
          <w:sz w:val="24"/>
          <w:szCs w:val="24"/>
          <w:lang w:eastAsia="uk-UA"/>
        </w:rPr>
      </w:pPr>
      <w:r w:rsidRPr="00A2320A">
        <w:rPr>
          <w:b/>
          <w:i/>
          <w:sz w:val="24"/>
          <w:szCs w:val="24"/>
          <w:lang w:eastAsia="uk-UA"/>
        </w:rPr>
        <w:t>Прогнозована сума поступлень в 2016 році -  (з ПДВ)</w:t>
      </w:r>
      <w:r w:rsidRPr="00A2320A">
        <w:rPr>
          <w:b/>
          <w:bCs/>
          <w:sz w:val="24"/>
          <w:szCs w:val="24"/>
          <w:u w:val="single"/>
          <w:shd w:val="clear" w:color="auto" w:fill="FAFAFA"/>
          <w:lang w:eastAsia="uk-UA"/>
        </w:rPr>
        <w:t xml:space="preserve"> 2911917,60 грн.</w:t>
      </w:r>
      <w:r w:rsidRPr="00A2320A">
        <w:rPr>
          <w:sz w:val="24"/>
          <w:szCs w:val="24"/>
          <w:lang w:eastAsia="uk-UA"/>
        </w:rPr>
        <w:t>.</w:t>
      </w:r>
    </w:p>
    <w:p w:rsidR="000F3DC0" w:rsidRPr="00A2320A" w:rsidRDefault="000F3DC0" w:rsidP="000F3DC0">
      <w:pPr>
        <w:jc w:val="center"/>
        <w:rPr>
          <w:b/>
          <w:i/>
          <w:sz w:val="24"/>
          <w:szCs w:val="24"/>
          <w:lang w:eastAsia="uk-UA"/>
        </w:rPr>
      </w:pPr>
      <w:r w:rsidRPr="00A2320A">
        <w:rPr>
          <w:sz w:val="24"/>
          <w:szCs w:val="24"/>
          <w:lang w:eastAsia="uk-UA"/>
        </w:rPr>
        <w:t xml:space="preserve"> ( не було претендентів на участь в конкурсі, пропозиція: провести конкурс в 2017році) </w:t>
      </w:r>
    </w:p>
    <w:p w:rsidR="000F3DC0" w:rsidRPr="00A2320A" w:rsidRDefault="000F3DC0" w:rsidP="000F3DC0">
      <w:pPr>
        <w:autoSpaceDE w:val="0"/>
        <w:autoSpaceDN w:val="0"/>
        <w:adjustRightInd w:val="0"/>
        <w:rPr>
          <w:b/>
          <w:i/>
          <w:sz w:val="24"/>
          <w:szCs w:val="24"/>
          <w:lang w:eastAsia="uk-UA"/>
        </w:rPr>
      </w:pPr>
      <w:r w:rsidRPr="00A2320A">
        <w:rPr>
          <w:b/>
          <w:i/>
          <w:sz w:val="24"/>
          <w:szCs w:val="24"/>
          <w:lang w:eastAsia="uk-UA"/>
        </w:rPr>
        <w:lastRenderedPageBreak/>
        <w:t>Завдання 2</w:t>
      </w:r>
    </w:p>
    <w:p w:rsidR="000F3DC0" w:rsidRPr="00A2320A" w:rsidRDefault="000F3DC0" w:rsidP="000F3DC0">
      <w:pPr>
        <w:rPr>
          <w:sz w:val="24"/>
          <w:szCs w:val="24"/>
          <w:lang w:eastAsia="uk-UA"/>
        </w:rPr>
      </w:pPr>
      <w:r w:rsidRPr="00A2320A">
        <w:rPr>
          <w:b/>
          <w:sz w:val="24"/>
          <w:szCs w:val="24"/>
          <w:lang w:eastAsia="uk-UA"/>
        </w:rPr>
        <w:t xml:space="preserve">Наповнення спеціального фонду міського бюджету від  відчуження комунального майна, шляхом викупу, </w:t>
      </w:r>
    </w:p>
    <w:p w:rsidR="000F3DC0" w:rsidRPr="00A2320A" w:rsidRDefault="000F3DC0" w:rsidP="000F3DC0">
      <w:pPr>
        <w:autoSpaceDE w:val="0"/>
        <w:autoSpaceDN w:val="0"/>
        <w:adjustRightInd w:val="0"/>
        <w:rPr>
          <w:b/>
          <w:sz w:val="24"/>
          <w:szCs w:val="24"/>
          <w:lang w:eastAsia="uk-UA"/>
        </w:rPr>
      </w:pPr>
      <w:r w:rsidRPr="00A2320A">
        <w:rPr>
          <w:b/>
          <w:sz w:val="24"/>
          <w:szCs w:val="24"/>
          <w:lang w:eastAsia="uk-UA"/>
        </w:rPr>
        <w:t>– нежитлових  приміщень заг. пл. –56,16</w:t>
      </w:r>
      <w:r w:rsidRPr="00A2320A">
        <w:rPr>
          <w:szCs w:val="26"/>
          <w:lang w:eastAsia="uk-UA"/>
        </w:rPr>
        <w:t xml:space="preserve"> </w:t>
      </w:r>
      <w:r w:rsidRPr="00A2320A">
        <w:rPr>
          <w:b/>
          <w:sz w:val="24"/>
          <w:szCs w:val="24"/>
          <w:lang w:eastAsia="uk-UA"/>
        </w:rPr>
        <w:t>м</w:t>
      </w:r>
      <w:r w:rsidRPr="00A2320A">
        <w:rPr>
          <w:b/>
          <w:sz w:val="24"/>
          <w:szCs w:val="24"/>
          <w:vertAlign w:val="superscript"/>
          <w:lang w:eastAsia="uk-UA"/>
        </w:rPr>
        <w:t xml:space="preserve">2 </w:t>
      </w:r>
      <w:r w:rsidRPr="00A2320A">
        <w:rPr>
          <w:b/>
          <w:sz w:val="24"/>
          <w:szCs w:val="24"/>
          <w:lang w:eastAsia="uk-UA"/>
        </w:rPr>
        <w:t xml:space="preserve"> по пр. Шевченка,12</w:t>
      </w:r>
    </w:p>
    <w:p w:rsidR="000F3DC0" w:rsidRPr="00A2320A" w:rsidRDefault="000F3DC0" w:rsidP="000F3DC0">
      <w:pPr>
        <w:autoSpaceDE w:val="0"/>
        <w:autoSpaceDN w:val="0"/>
        <w:adjustRightInd w:val="0"/>
        <w:rPr>
          <w:b/>
          <w:sz w:val="24"/>
          <w:szCs w:val="24"/>
          <w:lang w:eastAsia="uk-UA"/>
        </w:rPr>
      </w:pPr>
      <w:r w:rsidRPr="00A2320A">
        <w:rPr>
          <w:b/>
          <w:sz w:val="24"/>
          <w:szCs w:val="24"/>
          <w:lang w:eastAsia="uk-UA"/>
        </w:rPr>
        <w:t>м. Новий Розділ</w:t>
      </w:r>
    </w:p>
    <w:p w:rsidR="000F3DC0" w:rsidRPr="00A2320A" w:rsidRDefault="000F3DC0" w:rsidP="000F3DC0">
      <w:pPr>
        <w:autoSpaceDE w:val="0"/>
        <w:autoSpaceDN w:val="0"/>
        <w:adjustRightInd w:val="0"/>
        <w:rPr>
          <w:sz w:val="24"/>
          <w:szCs w:val="24"/>
          <w:lang w:eastAsia="uk-UA"/>
        </w:rPr>
      </w:pPr>
      <w:r w:rsidRPr="00A2320A">
        <w:rPr>
          <w:sz w:val="24"/>
          <w:szCs w:val="24"/>
          <w:lang w:eastAsia="uk-UA"/>
        </w:rPr>
        <w:t>(орендар – ФОП Стеценко І.Е.)</w:t>
      </w:r>
    </w:p>
    <w:p w:rsidR="000F3DC0" w:rsidRPr="00A2320A" w:rsidRDefault="000F3DC0" w:rsidP="000F3DC0">
      <w:pPr>
        <w:rPr>
          <w:b/>
          <w:sz w:val="24"/>
          <w:szCs w:val="24"/>
          <w:lang w:eastAsia="uk-UA"/>
        </w:rPr>
      </w:pPr>
      <w:r w:rsidRPr="00A2320A">
        <w:rPr>
          <w:b/>
          <w:sz w:val="24"/>
          <w:szCs w:val="24"/>
          <w:lang w:eastAsia="uk-UA"/>
        </w:rPr>
        <w:t>Проведено інвентаризацію та виготовлено тех. паспорт (</w:t>
      </w:r>
      <w:r w:rsidRPr="00A2320A">
        <w:rPr>
          <w:b/>
          <w:i/>
          <w:sz w:val="24"/>
          <w:szCs w:val="24"/>
          <w:lang w:eastAsia="uk-UA"/>
        </w:rPr>
        <w:t>сума оплати послуг МБТІ- 1200 грн.),</w:t>
      </w:r>
      <w:r w:rsidRPr="00A2320A">
        <w:rPr>
          <w:b/>
          <w:sz w:val="24"/>
          <w:szCs w:val="24"/>
          <w:lang w:eastAsia="uk-UA"/>
        </w:rPr>
        <w:t xml:space="preserve"> виготовлено  незалежну оцінку (очікуємо на рецензію)</w:t>
      </w:r>
    </w:p>
    <w:p w:rsidR="000F3DC0" w:rsidRPr="00A2320A" w:rsidRDefault="000F3DC0" w:rsidP="000F3DC0">
      <w:pPr>
        <w:rPr>
          <w:b/>
          <w:sz w:val="24"/>
          <w:szCs w:val="24"/>
          <w:lang w:eastAsia="uk-UA"/>
        </w:rPr>
      </w:pPr>
    </w:p>
    <w:p w:rsidR="000F3DC0" w:rsidRPr="00A2320A" w:rsidRDefault="000F3DC0" w:rsidP="000F3DC0">
      <w:pPr>
        <w:autoSpaceDE w:val="0"/>
        <w:autoSpaceDN w:val="0"/>
        <w:adjustRightInd w:val="0"/>
        <w:jc w:val="center"/>
        <w:rPr>
          <w:b/>
          <w:i/>
          <w:sz w:val="24"/>
          <w:szCs w:val="24"/>
          <w:lang w:eastAsia="uk-UA"/>
        </w:rPr>
      </w:pPr>
      <w:r w:rsidRPr="00A2320A">
        <w:rPr>
          <w:b/>
          <w:i/>
          <w:sz w:val="24"/>
          <w:szCs w:val="24"/>
          <w:lang w:eastAsia="uk-UA"/>
        </w:rPr>
        <w:t>Додатково включено 2- об’єкти до Програми на 2016 рік</w:t>
      </w:r>
    </w:p>
    <w:p w:rsidR="000F3DC0" w:rsidRPr="00A2320A" w:rsidRDefault="000F3DC0" w:rsidP="000F3DC0">
      <w:pPr>
        <w:autoSpaceDE w:val="0"/>
        <w:autoSpaceDN w:val="0"/>
        <w:adjustRightInd w:val="0"/>
        <w:rPr>
          <w:b/>
          <w:i/>
          <w:sz w:val="24"/>
          <w:szCs w:val="24"/>
          <w:lang w:eastAsia="uk-UA"/>
        </w:rPr>
      </w:pPr>
      <w:r w:rsidRPr="00A2320A">
        <w:rPr>
          <w:b/>
          <w:i/>
          <w:sz w:val="24"/>
          <w:szCs w:val="24"/>
          <w:lang w:eastAsia="uk-UA"/>
        </w:rPr>
        <w:t xml:space="preserve">Завдання 4 </w:t>
      </w:r>
    </w:p>
    <w:p w:rsidR="000F3DC0" w:rsidRPr="00A2320A" w:rsidRDefault="000F3DC0" w:rsidP="000F3DC0">
      <w:pPr>
        <w:rPr>
          <w:sz w:val="24"/>
          <w:szCs w:val="24"/>
          <w:lang w:eastAsia="uk-UA"/>
        </w:rPr>
      </w:pPr>
      <w:r w:rsidRPr="00A2320A">
        <w:rPr>
          <w:b/>
          <w:sz w:val="24"/>
          <w:szCs w:val="24"/>
          <w:lang w:eastAsia="uk-UA"/>
        </w:rPr>
        <w:t xml:space="preserve">Наповнення спеціального фонду міського бюджету від  відчуження комунального майна, шляхом викупу, </w:t>
      </w:r>
    </w:p>
    <w:p w:rsidR="000F3DC0" w:rsidRPr="00A2320A" w:rsidRDefault="000F3DC0" w:rsidP="000F3DC0">
      <w:pPr>
        <w:autoSpaceDE w:val="0"/>
        <w:autoSpaceDN w:val="0"/>
        <w:adjustRightInd w:val="0"/>
        <w:rPr>
          <w:b/>
          <w:sz w:val="24"/>
          <w:szCs w:val="24"/>
          <w:lang w:eastAsia="uk-UA"/>
        </w:rPr>
      </w:pPr>
      <w:r w:rsidRPr="00A2320A">
        <w:rPr>
          <w:b/>
          <w:sz w:val="24"/>
          <w:szCs w:val="24"/>
          <w:lang w:eastAsia="uk-UA"/>
        </w:rPr>
        <w:t>– нежитлових  приміщень заг. пл. –</w:t>
      </w:r>
      <w:r w:rsidRPr="00A2320A">
        <w:rPr>
          <w:b/>
          <w:sz w:val="24"/>
          <w:szCs w:val="24"/>
        </w:rPr>
        <w:t>119,95</w:t>
      </w:r>
      <w:r w:rsidRPr="00A2320A">
        <w:rPr>
          <w:szCs w:val="26"/>
        </w:rPr>
        <w:t xml:space="preserve"> </w:t>
      </w:r>
      <w:r w:rsidRPr="00A2320A">
        <w:rPr>
          <w:b/>
          <w:sz w:val="24"/>
          <w:szCs w:val="24"/>
        </w:rPr>
        <w:t>м</w:t>
      </w:r>
      <w:r w:rsidRPr="00A2320A">
        <w:rPr>
          <w:b/>
          <w:sz w:val="24"/>
          <w:szCs w:val="24"/>
          <w:vertAlign w:val="superscript"/>
        </w:rPr>
        <w:t xml:space="preserve">2 </w:t>
      </w:r>
      <w:r w:rsidRPr="00A2320A">
        <w:rPr>
          <w:b/>
          <w:sz w:val="24"/>
          <w:szCs w:val="24"/>
        </w:rPr>
        <w:t xml:space="preserve"> </w:t>
      </w:r>
      <w:r w:rsidRPr="00A2320A">
        <w:rPr>
          <w:b/>
          <w:sz w:val="24"/>
          <w:szCs w:val="24"/>
          <w:lang w:eastAsia="uk-UA"/>
        </w:rPr>
        <w:t>по пр. Шевченка,21</w:t>
      </w:r>
    </w:p>
    <w:p w:rsidR="000F3DC0" w:rsidRPr="00A2320A" w:rsidRDefault="000F3DC0" w:rsidP="000F3DC0">
      <w:pPr>
        <w:autoSpaceDE w:val="0"/>
        <w:autoSpaceDN w:val="0"/>
        <w:adjustRightInd w:val="0"/>
        <w:rPr>
          <w:b/>
          <w:sz w:val="24"/>
          <w:szCs w:val="24"/>
          <w:lang w:eastAsia="uk-UA"/>
        </w:rPr>
      </w:pPr>
      <w:r w:rsidRPr="00A2320A">
        <w:rPr>
          <w:b/>
          <w:sz w:val="24"/>
          <w:szCs w:val="24"/>
          <w:lang w:eastAsia="uk-UA"/>
        </w:rPr>
        <w:t>м. Новий Розділ</w:t>
      </w:r>
    </w:p>
    <w:p w:rsidR="000F3DC0" w:rsidRPr="00A2320A" w:rsidRDefault="000F3DC0" w:rsidP="000F3DC0">
      <w:pPr>
        <w:autoSpaceDE w:val="0"/>
        <w:autoSpaceDN w:val="0"/>
        <w:adjustRightInd w:val="0"/>
        <w:rPr>
          <w:sz w:val="24"/>
          <w:szCs w:val="24"/>
          <w:lang w:eastAsia="uk-UA"/>
        </w:rPr>
      </w:pPr>
      <w:r w:rsidRPr="00A2320A">
        <w:rPr>
          <w:sz w:val="24"/>
          <w:szCs w:val="24"/>
          <w:lang w:eastAsia="uk-UA"/>
        </w:rPr>
        <w:t>(орендар – ФОП Туз Н.В.)</w:t>
      </w:r>
    </w:p>
    <w:p w:rsidR="000F3DC0" w:rsidRPr="00A2320A" w:rsidRDefault="000F3DC0" w:rsidP="000F3DC0">
      <w:pPr>
        <w:rPr>
          <w:b/>
          <w:sz w:val="24"/>
          <w:szCs w:val="24"/>
          <w:lang w:eastAsia="uk-UA"/>
        </w:rPr>
      </w:pPr>
      <w:r w:rsidRPr="00A2320A">
        <w:rPr>
          <w:b/>
          <w:sz w:val="24"/>
          <w:szCs w:val="24"/>
          <w:lang w:eastAsia="uk-UA"/>
        </w:rPr>
        <w:t>Проведено інвентаризацію та виготовлено тех. паспорт (</w:t>
      </w:r>
      <w:r w:rsidRPr="00A2320A">
        <w:rPr>
          <w:b/>
          <w:i/>
          <w:sz w:val="24"/>
          <w:szCs w:val="24"/>
          <w:lang w:eastAsia="uk-UA"/>
        </w:rPr>
        <w:t>сума оплати послуг МБТІ- 2500 грн.),</w:t>
      </w:r>
      <w:r w:rsidRPr="00A2320A">
        <w:rPr>
          <w:b/>
          <w:sz w:val="24"/>
          <w:szCs w:val="24"/>
          <w:lang w:eastAsia="uk-UA"/>
        </w:rPr>
        <w:t xml:space="preserve"> виготовлено  незалежну оцінку (очікуємо на рецензію)</w:t>
      </w:r>
    </w:p>
    <w:p w:rsidR="000F3DC0" w:rsidRPr="00A2320A" w:rsidRDefault="000F3DC0" w:rsidP="000F3DC0">
      <w:pPr>
        <w:autoSpaceDE w:val="0"/>
        <w:autoSpaceDN w:val="0"/>
        <w:adjustRightInd w:val="0"/>
        <w:rPr>
          <w:b/>
          <w:sz w:val="24"/>
          <w:szCs w:val="24"/>
          <w:lang w:eastAsia="uk-UA"/>
        </w:rPr>
      </w:pPr>
    </w:p>
    <w:p w:rsidR="000F3DC0" w:rsidRPr="00A2320A" w:rsidRDefault="000F3DC0" w:rsidP="000F3DC0">
      <w:pPr>
        <w:autoSpaceDE w:val="0"/>
        <w:autoSpaceDN w:val="0"/>
        <w:adjustRightInd w:val="0"/>
        <w:rPr>
          <w:b/>
          <w:i/>
          <w:sz w:val="24"/>
          <w:szCs w:val="24"/>
          <w:lang w:eastAsia="uk-UA"/>
        </w:rPr>
      </w:pPr>
      <w:r w:rsidRPr="00A2320A">
        <w:rPr>
          <w:b/>
          <w:i/>
          <w:sz w:val="24"/>
          <w:szCs w:val="24"/>
          <w:lang w:eastAsia="uk-UA"/>
        </w:rPr>
        <w:t xml:space="preserve">Завдання 5 </w:t>
      </w:r>
    </w:p>
    <w:p w:rsidR="000F3DC0" w:rsidRPr="00A2320A" w:rsidRDefault="000F3DC0" w:rsidP="000F3DC0">
      <w:pPr>
        <w:rPr>
          <w:sz w:val="24"/>
          <w:szCs w:val="24"/>
          <w:lang w:eastAsia="uk-UA"/>
        </w:rPr>
      </w:pPr>
      <w:r w:rsidRPr="00A2320A">
        <w:rPr>
          <w:b/>
          <w:sz w:val="24"/>
          <w:szCs w:val="24"/>
          <w:lang w:eastAsia="uk-UA"/>
        </w:rPr>
        <w:t xml:space="preserve">Наповнення спеціального фонду міського бюджету від  відчуження комунального майна, шляхом викупу, </w:t>
      </w:r>
    </w:p>
    <w:p w:rsidR="000F3DC0" w:rsidRPr="00A2320A" w:rsidRDefault="000F3DC0" w:rsidP="000F3DC0">
      <w:pPr>
        <w:autoSpaceDE w:val="0"/>
        <w:autoSpaceDN w:val="0"/>
        <w:adjustRightInd w:val="0"/>
        <w:rPr>
          <w:b/>
          <w:sz w:val="24"/>
          <w:szCs w:val="24"/>
          <w:lang w:eastAsia="uk-UA"/>
        </w:rPr>
      </w:pPr>
      <w:r w:rsidRPr="00A2320A">
        <w:rPr>
          <w:b/>
          <w:sz w:val="24"/>
          <w:szCs w:val="24"/>
          <w:lang w:eastAsia="uk-UA"/>
        </w:rPr>
        <w:t>– нежитлових  приміщень заг. пл. –</w:t>
      </w:r>
      <w:r w:rsidRPr="00A2320A">
        <w:rPr>
          <w:b/>
          <w:sz w:val="24"/>
          <w:szCs w:val="24"/>
        </w:rPr>
        <w:t>17,2</w:t>
      </w:r>
      <w:r w:rsidRPr="00A2320A">
        <w:rPr>
          <w:szCs w:val="26"/>
        </w:rPr>
        <w:t xml:space="preserve"> </w:t>
      </w:r>
      <w:r w:rsidRPr="00A2320A">
        <w:rPr>
          <w:b/>
          <w:sz w:val="24"/>
          <w:szCs w:val="24"/>
        </w:rPr>
        <w:t>м</w:t>
      </w:r>
      <w:r w:rsidRPr="00A2320A">
        <w:rPr>
          <w:b/>
          <w:sz w:val="24"/>
          <w:szCs w:val="24"/>
          <w:vertAlign w:val="superscript"/>
        </w:rPr>
        <w:t xml:space="preserve">2 </w:t>
      </w:r>
      <w:r w:rsidRPr="00A2320A">
        <w:rPr>
          <w:b/>
          <w:sz w:val="24"/>
          <w:szCs w:val="24"/>
        </w:rPr>
        <w:t xml:space="preserve"> </w:t>
      </w:r>
      <w:r w:rsidRPr="00A2320A">
        <w:rPr>
          <w:b/>
          <w:sz w:val="24"/>
          <w:szCs w:val="24"/>
          <w:lang w:eastAsia="uk-UA"/>
        </w:rPr>
        <w:t>по пр. Шевченка,31</w:t>
      </w:r>
    </w:p>
    <w:p w:rsidR="000F3DC0" w:rsidRPr="00A2320A" w:rsidRDefault="000F3DC0" w:rsidP="000F3DC0">
      <w:pPr>
        <w:autoSpaceDE w:val="0"/>
        <w:autoSpaceDN w:val="0"/>
        <w:adjustRightInd w:val="0"/>
        <w:rPr>
          <w:b/>
          <w:sz w:val="24"/>
          <w:szCs w:val="24"/>
          <w:lang w:eastAsia="uk-UA"/>
        </w:rPr>
      </w:pPr>
      <w:r w:rsidRPr="00A2320A">
        <w:rPr>
          <w:b/>
          <w:sz w:val="24"/>
          <w:szCs w:val="24"/>
          <w:lang w:eastAsia="uk-UA"/>
        </w:rPr>
        <w:t>м. Новий Розділ</w:t>
      </w:r>
    </w:p>
    <w:p w:rsidR="000F3DC0" w:rsidRPr="00A2320A" w:rsidRDefault="000F3DC0" w:rsidP="000F3DC0">
      <w:pPr>
        <w:autoSpaceDE w:val="0"/>
        <w:autoSpaceDN w:val="0"/>
        <w:adjustRightInd w:val="0"/>
        <w:rPr>
          <w:sz w:val="24"/>
          <w:szCs w:val="24"/>
          <w:lang w:eastAsia="uk-UA"/>
        </w:rPr>
      </w:pPr>
      <w:r w:rsidRPr="00A2320A">
        <w:rPr>
          <w:sz w:val="24"/>
          <w:szCs w:val="24"/>
          <w:lang w:eastAsia="uk-UA"/>
        </w:rPr>
        <w:t>(орендар – ФОП Тріщ В.Я.)</w:t>
      </w:r>
    </w:p>
    <w:p w:rsidR="000F3DC0" w:rsidRPr="00A2320A" w:rsidRDefault="000F3DC0" w:rsidP="000F3DC0">
      <w:pPr>
        <w:rPr>
          <w:b/>
          <w:sz w:val="24"/>
          <w:szCs w:val="24"/>
          <w:lang w:eastAsia="uk-UA"/>
        </w:rPr>
      </w:pPr>
      <w:r w:rsidRPr="00A2320A">
        <w:rPr>
          <w:b/>
          <w:sz w:val="24"/>
          <w:szCs w:val="24"/>
          <w:lang w:eastAsia="uk-UA"/>
        </w:rPr>
        <w:t>Проведено інвентаризацію та виготовлено тех. паспорт (</w:t>
      </w:r>
      <w:r w:rsidRPr="00A2320A">
        <w:rPr>
          <w:b/>
          <w:i/>
          <w:sz w:val="24"/>
          <w:szCs w:val="24"/>
          <w:lang w:eastAsia="uk-UA"/>
        </w:rPr>
        <w:t>сума оплати послуг МБТІ- 1200 грн.),</w:t>
      </w:r>
      <w:r w:rsidRPr="00A2320A">
        <w:rPr>
          <w:b/>
          <w:sz w:val="24"/>
          <w:szCs w:val="24"/>
          <w:lang w:eastAsia="uk-UA"/>
        </w:rPr>
        <w:t xml:space="preserve"> виготовлено  незалежну оцінку (очікуємо на рецензію)</w:t>
      </w:r>
    </w:p>
    <w:p w:rsidR="000F3DC0" w:rsidRPr="00A2320A" w:rsidRDefault="000F3DC0" w:rsidP="000F3DC0">
      <w:pPr>
        <w:autoSpaceDE w:val="0"/>
        <w:autoSpaceDN w:val="0"/>
        <w:adjustRightInd w:val="0"/>
        <w:rPr>
          <w:b/>
          <w:sz w:val="24"/>
          <w:szCs w:val="24"/>
          <w:lang w:eastAsia="uk-UA"/>
        </w:rPr>
      </w:pPr>
    </w:p>
    <w:p w:rsidR="000F3DC0" w:rsidRPr="00A2320A" w:rsidRDefault="000F3DC0" w:rsidP="000F3DC0">
      <w:pPr>
        <w:autoSpaceDE w:val="0"/>
        <w:autoSpaceDN w:val="0"/>
        <w:adjustRightInd w:val="0"/>
        <w:rPr>
          <w:sz w:val="24"/>
          <w:szCs w:val="24"/>
          <w:lang w:eastAsia="uk-UA"/>
        </w:rPr>
      </w:pPr>
    </w:p>
    <w:p w:rsidR="000F3DC0" w:rsidRDefault="000F3DC0" w:rsidP="000F3DC0">
      <w:r w:rsidRPr="00A2320A">
        <w:rPr>
          <w:sz w:val="24"/>
          <w:szCs w:val="24"/>
          <w:lang w:eastAsia="uk-UA"/>
        </w:rPr>
        <w:t>Використано коштів з місцевого бюджету за 2016рік в сумі  - 6900 грн</w:t>
      </w: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Pr="001635E1"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3</w:t>
      </w:r>
      <w:r w:rsidRPr="001635E1">
        <w:rPr>
          <w:rFonts w:eastAsia="MS Mincho"/>
          <w:bCs/>
          <w:iCs/>
          <w:sz w:val="24"/>
          <w:szCs w:val="24"/>
          <w:lang w:val="uk-UA" w:eastAsia="en-US"/>
        </w:rPr>
        <w:t xml:space="preserve"> </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 рішення виконкому</w:t>
      </w:r>
    </w:p>
    <w:p w:rsidR="000F3DC0" w:rsidRPr="001635E1"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362</w:t>
      </w:r>
      <w:r w:rsidRPr="001635E1">
        <w:rPr>
          <w:rFonts w:eastAsia="MS Mincho"/>
          <w:bCs/>
          <w:iCs/>
          <w:sz w:val="24"/>
          <w:szCs w:val="24"/>
          <w:lang w:val="uk-UA" w:eastAsia="en-US"/>
        </w:rPr>
        <w:t xml:space="preserve"> від 14.12.2017 року</w:t>
      </w:r>
    </w:p>
    <w:p w:rsidR="000F3DC0" w:rsidRDefault="000F3DC0" w:rsidP="000F3DC0">
      <w:pPr>
        <w:rPr>
          <w:sz w:val="24"/>
          <w:szCs w:val="24"/>
          <w:lang w:val="uk-UA"/>
        </w:rPr>
      </w:pPr>
    </w:p>
    <w:p w:rsidR="000F3DC0" w:rsidRDefault="000F3DC0" w:rsidP="000F3DC0">
      <w:pPr>
        <w:rPr>
          <w:sz w:val="24"/>
          <w:szCs w:val="24"/>
          <w:lang w:val="uk-UA"/>
        </w:rPr>
      </w:pPr>
    </w:p>
    <w:p w:rsidR="000F3DC0" w:rsidRPr="001F1379" w:rsidRDefault="000F3DC0" w:rsidP="000F3DC0">
      <w:pPr>
        <w:spacing w:line="192" w:lineRule="auto"/>
        <w:ind w:firstLine="707"/>
        <w:rPr>
          <w:rFonts w:eastAsia="Calibri"/>
          <w:b/>
          <w:sz w:val="28"/>
        </w:rPr>
      </w:pPr>
      <w:r w:rsidRPr="001F1379">
        <w:rPr>
          <w:rFonts w:eastAsia="Calibri"/>
          <w:b/>
          <w:sz w:val="28"/>
        </w:rPr>
        <w:t>“Ознайомлено”</w:t>
      </w:r>
    </w:p>
    <w:p w:rsidR="000F3DC0" w:rsidRPr="001F1379" w:rsidRDefault="000F3DC0" w:rsidP="000F3DC0">
      <w:pPr>
        <w:autoSpaceDE w:val="0"/>
        <w:autoSpaceDN w:val="0"/>
        <w:adjustRightInd w:val="0"/>
        <w:spacing w:line="192" w:lineRule="auto"/>
        <w:ind w:left="606" w:hanging="512"/>
        <w:rPr>
          <w:rFonts w:eastAsia="Calibri"/>
          <w:sz w:val="24"/>
          <w:lang w:eastAsia="uk-UA"/>
        </w:rPr>
      </w:pPr>
      <w:r w:rsidRPr="001F1379">
        <w:rPr>
          <w:rFonts w:eastAsia="Calibri"/>
          <w:sz w:val="24"/>
          <w:lang w:eastAsia="uk-UA"/>
        </w:rPr>
        <w:t xml:space="preserve">Фінансове управління </w:t>
      </w:r>
      <w:r w:rsidRPr="001F1379">
        <w:rPr>
          <w:rFonts w:eastAsia="Calibri"/>
          <w:sz w:val="24"/>
          <w:lang w:eastAsia="uk-UA"/>
        </w:rPr>
        <w:br/>
        <w:t>міської ради</w:t>
      </w:r>
    </w:p>
    <w:p w:rsidR="000F3DC0" w:rsidRPr="001F1379" w:rsidRDefault="000F3DC0" w:rsidP="000F3DC0">
      <w:pPr>
        <w:spacing w:line="192" w:lineRule="auto"/>
        <w:ind w:firstLine="426"/>
        <w:rPr>
          <w:rFonts w:eastAsia="Calibri"/>
          <w:sz w:val="24"/>
        </w:rPr>
      </w:pPr>
      <w:r w:rsidRPr="001F1379">
        <w:rPr>
          <w:rFonts w:eastAsia="Calibri"/>
          <w:sz w:val="24"/>
        </w:rPr>
        <w:t>_________________ _________</w:t>
      </w:r>
    </w:p>
    <w:p w:rsidR="000F3DC0" w:rsidRPr="001F1379" w:rsidRDefault="000F3DC0" w:rsidP="000F3DC0">
      <w:pPr>
        <w:spacing w:line="192" w:lineRule="auto"/>
        <w:ind w:firstLine="709"/>
        <w:rPr>
          <w:rFonts w:eastAsia="Calibri"/>
          <w:sz w:val="16"/>
        </w:rPr>
      </w:pPr>
      <w:r w:rsidRPr="001F1379">
        <w:rPr>
          <w:rFonts w:eastAsia="Calibri"/>
          <w:sz w:val="24"/>
        </w:rPr>
        <w:t>___  _________ 20_ року</w:t>
      </w:r>
    </w:p>
    <w:p w:rsidR="000F3DC0" w:rsidRPr="001F1379" w:rsidRDefault="000F3DC0" w:rsidP="000F3DC0">
      <w:pPr>
        <w:spacing w:line="192" w:lineRule="auto"/>
        <w:jc w:val="center"/>
        <w:rPr>
          <w:rFonts w:eastAsia="Calibri"/>
          <w:b/>
          <w:sz w:val="36"/>
        </w:rPr>
      </w:pPr>
      <w:r w:rsidRPr="001F1379">
        <w:rPr>
          <w:rFonts w:eastAsia="Calibri"/>
          <w:b/>
          <w:sz w:val="36"/>
        </w:rPr>
        <w:t>Інформація</w:t>
      </w:r>
    </w:p>
    <w:p w:rsidR="000F3DC0" w:rsidRPr="001F1379" w:rsidRDefault="000F3DC0" w:rsidP="000F3DC0">
      <w:pPr>
        <w:spacing w:line="192" w:lineRule="auto"/>
        <w:jc w:val="center"/>
        <w:rPr>
          <w:rFonts w:eastAsia="Calibri"/>
        </w:rPr>
      </w:pPr>
      <w:r w:rsidRPr="001F1379">
        <w:rPr>
          <w:rFonts w:eastAsia="Calibri"/>
          <w:b/>
          <w:sz w:val="30"/>
        </w:rPr>
        <w:t>про стан виконання міської (</w:t>
      </w:r>
      <w:r w:rsidRPr="001F1379">
        <w:rPr>
          <w:rFonts w:eastAsia="Calibri"/>
          <w:b/>
          <w:sz w:val="32"/>
        </w:rPr>
        <w:t>бюджетної) цільової</w:t>
      </w:r>
      <w:r w:rsidRPr="001F1379">
        <w:rPr>
          <w:rFonts w:eastAsia="Calibri"/>
          <w:b/>
          <w:sz w:val="30"/>
        </w:rPr>
        <w:t xml:space="preserve"> програми за 2017 рік</w:t>
      </w:r>
      <w:r w:rsidRPr="001F1379">
        <w:rPr>
          <w:rFonts w:eastAsia="Calibri"/>
          <w:b/>
          <w:sz w:val="30"/>
        </w:rPr>
        <w:br/>
      </w:r>
      <w:r w:rsidRPr="001F1379">
        <w:rPr>
          <w:rFonts w:eastAsia="Calibri"/>
        </w:rPr>
        <w:t xml:space="preserve"> (щоквартальна, нарощуваним підсумком)  </w:t>
      </w:r>
    </w:p>
    <w:p w:rsidR="000F3DC0" w:rsidRPr="001F1379" w:rsidRDefault="000F3DC0" w:rsidP="000F3DC0">
      <w:pPr>
        <w:rPr>
          <w:rFonts w:eastAsia="Calibri"/>
        </w:rPr>
      </w:pPr>
    </w:p>
    <w:p w:rsidR="000F3DC0" w:rsidRPr="001F1379" w:rsidRDefault="000F3DC0" w:rsidP="000F3DC0">
      <w:pPr>
        <w:rPr>
          <w:rFonts w:eastAsia="Calibri"/>
        </w:rPr>
      </w:pPr>
      <w:r w:rsidRPr="001F1379">
        <w:rPr>
          <w:rFonts w:eastAsia="Calibri"/>
          <w:lang w:eastAsia="uk-UA"/>
        </w:rPr>
        <w:t>Головний розпорядник коштів програми</w:t>
      </w:r>
      <w:r w:rsidRPr="001F1379">
        <w:rPr>
          <w:rFonts w:eastAsia="Calibri"/>
        </w:rPr>
        <w:t xml:space="preserve">  </w:t>
      </w:r>
      <w:r w:rsidRPr="001F1379">
        <w:rPr>
          <w:rFonts w:eastAsia="Calibri"/>
          <w:b/>
        </w:rPr>
        <w:t>Виконавчий комітет Новороздільської міської ради</w:t>
      </w:r>
    </w:p>
    <w:p w:rsidR="000F3DC0" w:rsidRPr="001F1379" w:rsidRDefault="000F3DC0" w:rsidP="000F3DC0">
      <w:pPr>
        <w:spacing w:after="200" w:line="276" w:lineRule="auto"/>
        <w:jc w:val="center"/>
        <w:rPr>
          <w:rFonts w:eastAsia="Calibri"/>
          <w:b/>
          <w:bCs/>
          <w:i/>
          <w:color w:val="FF0000"/>
          <w:szCs w:val="26"/>
          <w:lang w:eastAsia="uk-UA"/>
        </w:rPr>
      </w:pPr>
      <w:r w:rsidRPr="001F1379">
        <w:rPr>
          <w:rFonts w:eastAsia="Calibri"/>
        </w:rPr>
        <w:t xml:space="preserve">Повна назва програми, ким і коли затверджена  </w:t>
      </w:r>
      <w:r w:rsidRPr="001F1379">
        <w:rPr>
          <w:rFonts w:eastAsia="Calibri"/>
          <w:b/>
        </w:rPr>
        <w:t>Програма оренди майна територіальної громади м. Новий Розділ на 2017 рік та прогноз на 2018-19 роки”, затверджена рішенням сесії Новороздільської міської ради від 22 грудня 2016р № 228.</w:t>
      </w:r>
    </w:p>
    <w:p w:rsidR="000F3DC0" w:rsidRPr="001F1379" w:rsidRDefault="000F3DC0" w:rsidP="000F3DC0">
      <w:pPr>
        <w:tabs>
          <w:tab w:val="left" w:pos="6255"/>
        </w:tabs>
        <w:rPr>
          <w:rFonts w:eastAsia="Calibri"/>
        </w:rPr>
      </w:pPr>
      <w:r w:rsidRPr="001F1379">
        <w:rPr>
          <w:rFonts w:eastAsia="Calibri"/>
        </w:rPr>
        <w:tab/>
      </w: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312"/>
        <w:gridCol w:w="1260"/>
        <w:gridCol w:w="991"/>
        <w:gridCol w:w="991"/>
        <w:gridCol w:w="992"/>
        <w:gridCol w:w="1274"/>
        <w:gridCol w:w="850"/>
        <w:gridCol w:w="991"/>
        <w:gridCol w:w="789"/>
        <w:gridCol w:w="4670"/>
      </w:tblGrid>
      <w:tr w:rsidR="000F3DC0" w:rsidRPr="001F1379" w:rsidTr="00294600">
        <w:tc>
          <w:tcPr>
            <w:tcW w:w="540" w:type="dxa"/>
            <w:vMerge w:val="restart"/>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rPr>
                <w:rFonts w:eastAsia="Calibri"/>
                <w:sz w:val="24"/>
                <w:szCs w:val="24"/>
                <w:lang w:val="en-US"/>
              </w:rPr>
            </w:pPr>
            <w:r w:rsidRPr="001F1379">
              <w:rPr>
                <w:rFonts w:eastAsia="Calibri"/>
                <w:b/>
                <w:sz w:val="24"/>
                <w:szCs w:val="24"/>
                <w:lang w:val="en-US"/>
              </w:rPr>
              <w:t>№ з/п</w:t>
            </w:r>
          </w:p>
        </w:tc>
        <w:tc>
          <w:tcPr>
            <w:tcW w:w="2312" w:type="dxa"/>
            <w:vMerge w:val="restart"/>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rPr>
                <w:rFonts w:eastAsia="Calibri"/>
                <w:sz w:val="24"/>
                <w:szCs w:val="24"/>
                <w:lang w:val="en-US"/>
              </w:rPr>
            </w:pPr>
            <w:r w:rsidRPr="001F1379">
              <w:rPr>
                <w:rFonts w:eastAsia="Calibri"/>
                <w:b/>
                <w:sz w:val="24"/>
                <w:szCs w:val="24"/>
                <w:lang w:val="en-US"/>
              </w:rPr>
              <w:t>Зміст заходу</w:t>
            </w:r>
          </w:p>
        </w:tc>
        <w:tc>
          <w:tcPr>
            <w:tcW w:w="4234" w:type="dxa"/>
            <w:gridSpan w:val="4"/>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rPr>
            </w:pPr>
            <w:r w:rsidRPr="001F1379">
              <w:rPr>
                <w:rFonts w:eastAsia="Calibri"/>
                <w:b/>
                <w:sz w:val="24"/>
                <w:szCs w:val="24"/>
              </w:rPr>
              <w:t>Передбачене фінансування на 2017 рік, тис.</w:t>
            </w:r>
            <w:r w:rsidRPr="001F1379">
              <w:rPr>
                <w:rFonts w:eastAsia="Calibri"/>
                <w:b/>
                <w:sz w:val="24"/>
                <w:szCs w:val="24"/>
                <w:lang w:val="en-US"/>
              </w:rPr>
              <w:t> </w:t>
            </w:r>
            <w:r w:rsidRPr="001F1379">
              <w:rPr>
                <w:rFonts w:eastAsia="Calibri"/>
                <w:b/>
                <w:sz w:val="24"/>
                <w:szCs w:val="24"/>
              </w:rPr>
              <w:t>грн.</w:t>
            </w:r>
          </w:p>
        </w:tc>
        <w:tc>
          <w:tcPr>
            <w:tcW w:w="3904" w:type="dxa"/>
            <w:gridSpan w:val="4"/>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rPr>
            </w:pPr>
            <w:r w:rsidRPr="001F1379">
              <w:rPr>
                <w:rFonts w:eastAsia="Calibri"/>
                <w:b/>
                <w:sz w:val="24"/>
                <w:szCs w:val="24"/>
              </w:rPr>
              <w:t>Профінансовано за звітний період, тис.</w:t>
            </w:r>
            <w:r w:rsidRPr="001F1379">
              <w:rPr>
                <w:rFonts w:eastAsia="Calibri"/>
                <w:b/>
                <w:sz w:val="24"/>
                <w:szCs w:val="24"/>
                <w:lang w:val="en-US"/>
              </w:rPr>
              <w:t> </w:t>
            </w:r>
            <w:r w:rsidRPr="001F1379">
              <w:rPr>
                <w:rFonts w:eastAsia="Calibri"/>
                <w:b/>
                <w:sz w:val="24"/>
                <w:szCs w:val="24"/>
              </w:rPr>
              <w:t>грн.</w:t>
            </w:r>
          </w:p>
        </w:tc>
        <w:tc>
          <w:tcPr>
            <w:tcW w:w="4670"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tabs>
                <w:tab w:val="left" w:pos="6255"/>
              </w:tabs>
              <w:jc w:val="center"/>
              <w:rPr>
                <w:rFonts w:eastAsia="Calibri"/>
                <w:sz w:val="24"/>
                <w:szCs w:val="24"/>
                <w:lang w:val="en-US"/>
              </w:rPr>
            </w:pPr>
            <w:r w:rsidRPr="001F1379">
              <w:rPr>
                <w:rFonts w:eastAsia="Calibri"/>
                <w:b/>
                <w:sz w:val="24"/>
                <w:szCs w:val="24"/>
                <w:lang w:val="en-US"/>
              </w:rPr>
              <w:t>Що зроблено</w:t>
            </w:r>
          </w:p>
        </w:tc>
      </w:tr>
      <w:tr w:rsidR="000F3DC0" w:rsidRPr="001F1379" w:rsidTr="00294600">
        <w:tc>
          <w:tcPr>
            <w:tcW w:w="300" w:type="dxa"/>
            <w:vMerge/>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sz w:val="24"/>
                <w:szCs w:val="24"/>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sz w:val="24"/>
                <w:szCs w:val="24"/>
                <w:lang w:val="en-US"/>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rPr>
                <w:rFonts w:eastAsia="Calibri"/>
                <w:sz w:val="24"/>
                <w:szCs w:val="24"/>
                <w:lang w:val="en-US"/>
              </w:rPr>
            </w:pPr>
            <w:r w:rsidRPr="001F1379">
              <w:rPr>
                <w:rFonts w:eastAsia="Calibri"/>
                <w:b/>
                <w:sz w:val="24"/>
                <w:szCs w:val="24"/>
                <w:lang w:val="en-US"/>
              </w:rPr>
              <w:t>фінан-сові джерела</w:t>
            </w:r>
          </w:p>
        </w:tc>
        <w:tc>
          <w:tcPr>
            <w:tcW w:w="2974" w:type="dxa"/>
            <w:gridSpan w:val="3"/>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lang w:val="en-US"/>
              </w:rPr>
            </w:pPr>
            <w:r w:rsidRPr="001F1379">
              <w:rPr>
                <w:rFonts w:eastAsia="Calibri"/>
                <w:b/>
                <w:sz w:val="24"/>
                <w:szCs w:val="24"/>
                <w:lang w:val="en-US"/>
              </w:rPr>
              <w:t>у тому числі:</w:t>
            </w:r>
          </w:p>
        </w:tc>
        <w:tc>
          <w:tcPr>
            <w:tcW w:w="1274" w:type="dxa"/>
            <w:vMerge w:val="restart"/>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rPr>
                <w:rFonts w:eastAsia="Calibri"/>
                <w:sz w:val="24"/>
                <w:szCs w:val="24"/>
                <w:lang w:val="en-US"/>
              </w:rPr>
            </w:pPr>
            <w:r w:rsidRPr="001F1379">
              <w:rPr>
                <w:rFonts w:eastAsia="Calibri"/>
                <w:b/>
                <w:sz w:val="24"/>
                <w:szCs w:val="24"/>
                <w:lang w:val="en-US"/>
              </w:rPr>
              <w:t>фінан-сові джерела</w:t>
            </w:r>
          </w:p>
        </w:tc>
        <w:tc>
          <w:tcPr>
            <w:tcW w:w="2630" w:type="dxa"/>
            <w:gridSpan w:val="3"/>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lang w:val="en-US"/>
              </w:rPr>
            </w:pPr>
            <w:r w:rsidRPr="001F1379">
              <w:rPr>
                <w:rFonts w:eastAsia="Calibri"/>
                <w:b/>
                <w:sz w:val="24"/>
                <w:szCs w:val="24"/>
                <w:lang w:val="en-US"/>
              </w:rPr>
              <w:t>у тому числі:</w:t>
            </w:r>
          </w:p>
        </w:tc>
        <w:tc>
          <w:tcPr>
            <w:tcW w:w="4670" w:type="dxa"/>
            <w:vMerge/>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sz w:val="24"/>
                <w:szCs w:val="24"/>
                <w:lang w:val="en-US"/>
              </w:rPr>
            </w:pPr>
          </w:p>
        </w:tc>
      </w:tr>
      <w:tr w:rsidR="000F3DC0" w:rsidRPr="001F1379" w:rsidTr="00294600">
        <w:tc>
          <w:tcPr>
            <w:tcW w:w="300" w:type="dxa"/>
            <w:vMerge/>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sz w:val="24"/>
                <w:szCs w:val="24"/>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sz w:val="24"/>
                <w:szCs w:val="24"/>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sz w:val="24"/>
                <w:szCs w:val="24"/>
                <w:lang w:val="en-US"/>
              </w:rPr>
            </w:pP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lang w:val="en-US"/>
              </w:rPr>
            </w:pPr>
            <w:r w:rsidRPr="001F1379">
              <w:rPr>
                <w:rFonts w:eastAsia="Calibri"/>
                <w:b/>
                <w:sz w:val="24"/>
                <w:szCs w:val="24"/>
                <w:lang w:val="en-US"/>
              </w:rPr>
              <w:t>усього</w:t>
            </w: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lang w:val="en-US"/>
              </w:rPr>
            </w:pPr>
            <w:r w:rsidRPr="001F1379">
              <w:rPr>
                <w:rFonts w:eastAsia="Calibri"/>
                <w:b/>
                <w:sz w:val="24"/>
                <w:szCs w:val="24"/>
                <w:lang w:val="en-US"/>
              </w:rPr>
              <w:t>заг.</w:t>
            </w:r>
            <w:r w:rsidRPr="001F1379">
              <w:rPr>
                <w:rFonts w:eastAsia="Calibri"/>
                <w:b/>
                <w:sz w:val="24"/>
                <w:szCs w:val="24"/>
                <w:lang w:val="en-US"/>
              </w:rPr>
              <w:br/>
              <w:t>фонд</w:t>
            </w:r>
          </w:p>
        </w:tc>
        <w:tc>
          <w:tcPr>
            <w:tcW w:w="992"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lang w:val="en-US"/>
              </w:rPr>
            </w:pPr>
            <w:r w:rsidRPr="001F1379">
              <w:rPr>
                <w:rFonts w:eastAsia="Calibri"/>
                <w:b/>
                <w:sz w:val="24"/>
                <w:szCs w:val="24"/>
                <w:lang w:val="en-US"/>
              </w:rPr>
              <w:t>спец.</w:t>
            </w:r>
            <w:r w:rsidRPr="001F1379">
              <w:rPr>
                <w:rFonts w:eastAsia="Calibri"/>
                <w:b/>
                <w:sz w:val="24"/>
                <w:szCs w:val="24"/>
                <w:lang w:val="en-US"/>
              </w:rPr>
              <w:br/>
              <w:t>фонд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ind w:left="-108"/>
              <w:jc w:val="center"/>
              <w:rPr>
                <w:rFonts w:eastAsia="Calibri"/>
                <w:b/>
                <w:sz w:val="24"/>
                <w:szCs w:val="24"/>
                <w:lang w:val="en-US"/>
              </w:rPr>
            </w:pPr>
            <w:r w:rsidRPr="001F1379">
              <w:rPr>
                <w:rFonts w:eastAsia="Calibri"/>
                <w:b/>
                <w:sz w:val="24"/>
                <w:szCs w:val="24"/>
                <w:lang w:val="en-US"/>
              </w:rPr>
              <w:t>Усього</w:t>
            </w: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lang w:val="en-US"/>
              </w:rPr>
            </w:pPr>
            <w:r w:rsidRPr="001F1379">
              <w:rPr>
                <w:rFonts w:eastAsia="Calibri"/>
                <w:b/>
                <w:sz w:val="24"/>
                <w:szCs w:val="24"/>
                <w:lang w:val="en-US"/>
              </w:rPr>
              <w:t>заг.</w:t>
            </w:r>
            <w:r w:rsidRPr="001F1379">
              <w:rPr>
                <w:rFonts w:eastAsia="Calibri"/>
                <w:b/>
                <w:sz w:val="24"/>
                <w:szCs w:val="24"/>
                <w:lang w:val="en-US"/>
              </w:rPr>
              <w:br/>
              <w:t>фонд</w:t>
            </w:r>
          </w:p>
        </w:tc>
        <w:tc>
          <w:tcPr>
            <w:tcW w:w="789"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lang w:val="en-US"/>
              </w:rPr>
            </w:pPr>
            <w:r w:rsidRPr="001F1379">
              <w:rPr>
                <w:rFonts w:eastAsia="Calibri"/>
                <w:b/>
                <w:sz w:val="24"/>
                <w:szCs w:val="24"/>
                <w:lang w:val="en-US"/>
              </w:rPr>
              <w:t>спец.</w:t>
            </w:r>
            <w:r w:rsidRPr="001F1379">
              <w:rPr>
                <w:rFonts w:eastAsia="Calibri"/>
                <w:b/>
                <w:sz w:val="24"/>
                <w:szCs w:val="24"/>
                <w:lang w:val="en-US"/>
              </w:rPr>
              <w:br/>
              <w:t>фонд</w:t>
            </w:r>
          </w:p>
        </w:tc>
        <w:tc>
          <w:tcPr>
            <w:tcW w:w="4670" w:type="dxa"/>
            <w:vMerge/>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sz w:val="24"/>
                <w:szCs w:val="24"/>
                <w:lang w:val="en-US"/>
              </w:rPr>
            </w:pPr>
          </w:p>
        </w:tc>
      </w:tr>
      <w:tr w:rsidR="000F3DC0" w:rsidRPr="001F1379" w:rsidTr="00294600">
        <w:trPr>
          <w:trHeight w:val="763"/>
        </w:trPr>
        <w:tc>
          <w:tcPr>
            <w:tcW w:w="540" w:type="dxa"/>
            <w:vMerge w:val="restart"/>
            <w:tcBorders>
              <w:top w:val="single" w:sz="4" w:space="0" w:color="auto"/>
              <w:left w:val="single" w:sz="4" w:space="0" w:color="auto"/>
              <w:bottom w:val="single" w:sz="4" w:space="0" w:color="auto"/>
              <w:right w:val="single" w:sz="4" w:space="0" w:color="auto"/>
            </w:tcBorders>
          </w:tcPr>
          <w:p w:rsidR="000F3DC0" w:rsidRPr="001F1379" w:rsidRDefault="000F3DC0" w:rsidP="00294600">
            <w:pPr>
              <w:tabs>
                <w:tab w:val="left" w:pos="6255"/>
              </w:tabs>
              <w:rPr>
                <w:rFonts w:eastAsia="Calibri"/>
                <w:sz w:val="24"/>
                <w:szCs w:val="24"/>
                <w:lang w:val="en-US"/>
              </w:rPr>
            </w:pPr>
            <w:r w:rsidRPr="001F1379">
              <w:rPr>
                <w:rFonts w:eastAsia="Calibri"/>
                <w:sz w:val="24"/>
                <w:szCs w:val="24"/>
                <w:lang w:val="en-US"/>
              </w:rPr>
              <w:t>1</w:t>
            </w:r>
          </w:p>
          <w:p w:rsidR="000F3DC0" w:rsidRPr="001F1379" w:rsidRDefault="000F3DC0" w:rsidP="00294600">
            <w:pPr>
              <w:tabs>
                <w:tab w:val="left" w:pos="6255"/>
              </w:tabs>
              <w:rPr>
                <w:rFonts w:eastAsia="Calibri"/>
                <w:sz w:val="24"/>
                <w:szCs w:val="24"/>
                <w:lang w:val="en-US"/>
              </w:rPr>
            </w:pPr>
          </w:p>
        </w:tc>
        <w:tc>
          <w:tcPr>
            <w:tcW w:w="15120" w:type="dxa"/>
            <w:gridSpan w:val="10"/>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autoSpaceDE w:val="0"/>
              <w:autoSpaceDN w:val="0"/>
              <w:adjustRightInd w:val="0"/>
              <w:rPr>
                <w:rFonts w:eastAsia="Calibri"/>
                <w:i/>
                <w:sz w:val="24"/>
                <w:szCs w:val="24"/>
                <w:lang w:eastAsia="uk-UA"/>
              </w:rPr>
            </w:pPr>
            <w:r w:rsidRPr="001F1379">
              <w:rPr>
                <w:rFonts w:eastAsia="Calibri"/>
                <w:i/>
                <w:sz w:val="24"/>
                <w:szCs w:val="24"/>
                <w:lang w:eastAsia="uk-UA"/>
              </w:rPr>
              <w:t>Завдання 1.</w:t>
            </w:r>
          </w:p>
          <w:p w:rsidR="000F3DC0" w:rsidRPr="001F1379" w:rsidRDefault="000F3DC0" w:rsidP="00294600">
            <w:pPr>
              <w:tabs>
                <w:tab w:val="left" w:pos="6255"/>
              </w:tabs>
              <w:jc w:val="center"/>
              <w:rPr>
                <w:rFonts w:eastAsia="Calibri"/>
                <w:sz w:val="24"/>
                <w:szCs w:val="24"/>
              </w:rPr>
            </w:pPr>
            <w:r w:rsidRPr="001F1379">
              <w:rPr>
                <w:rFonts w:eastAsia="Calibri"/>
                <w:b/>
                <w:sz w:val="24"/>
                <w:szCs w:val="24"/>
              </w:rPr>
              <w:t>Наповнення загального фонду міського бюджету від  оренди майна територіальної громади міста Новий Розділ (нежитлові приміщення)</w:t>
            </w:r>
            <w:r w:rsidRPr="001F1379">
              <w:rPr>
                <w:rFonts w:ascii="Calibri" w:eastAsia="Calibri" w:hAnsi="Calibri"/>
                <w:b/>
                <w:sz w:val="24"/>
                <w:szCs w:val="24"/>
                <w:lang w:eastAsia="en-US"/>
              </w:rPr>
              <w:t xml:space="preserve"> </w:t>
            </w:r>
          </w:p>
        </w:tc>
      </w:tr>
      <w:tr w:rsidR="000F3DC0" w:rsidRPr="001F1379" w:rsidTr="00294600">
        <w:trPr>
          <w:trHeight w:val="18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rPr>
                <w:rFonts w:eastAsia="Calibri"/>
                <w:b/>
                <w:sz w:val="24"/>
                <w:szCs w:val="24"/>
              </w:rPr>
            </w:pPr>
            <w:r w:rsidRPr="001F1379">
              <w:rPr>
                <w:rFonts w:eastAsia="Calibri"/>
                <w:b/>
                <w:sz w:val="24"/>
                <w:szCs w:val="24"/>
              </w:rPr>
              <w:t>Захід 1</w:t>
            </w:r>
          </w:p>
          <w:p w:rsidR="000F3DC0" w:rsidRPr="001F1379" w:rsidRDefault="000F3DC0" w:rsidP="00294600">
            <w:pPr>
              <w:rPr>
                <w:rFonts w:eastAsia="Calibri"/>
                <w:i/>
                <w:sz w:val="24"/>
                <w:szCs w:val="24"/>
                <w:lang w:eastAsia="uk-UA"/>
              </w:rPr>
            </w:pPr>
            <w:r w:rsidRPr="001F1379">
              <w:rPr>
                <w:rFonts w:eastAsia="Calibri"/>
                <w:sz w:val="24"/>
                <w:szCs w:val="24"/>
                <w:lang w:eastAsia="uk-UA"/>
              </w:rPr>
              <w:t>Проведення незалежної оцінки вартості  об’єктів оренди для продовження  терміну дії  договорів оренди, згідно переліку, затвердженого сесією міської ради</w:t>
            </w:r>
          </w:p>
        </w:tc>
        <w:tc>
          <w:tcPr>
            <w:tcW w:w="1260"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spacing w:line="192" w:lineRule="auto"/>
              <w:ind w:firstLine="96"/>
              <w:jc w:val="center"/>
              <w:rPr>
                <w:rFonts w:eastAsia="Calibri"/>
                <w:sz w:val="24"/>
                <w:szCs w:val="24"/>
                <w:lang w:val="en-US"/>
              </w:rPr>
            </w:pPr>
            <w:r w:rsidRPr="001F1379">
              <w:rPr>
                <w:rFonts w:eastAsia="Calibri"/>
                <w:sz w:val="24"/>
                <w:szCs w:val="24"/>
                <w:lang w:val="en-US"/>
              </w:rPr>
              <w:t>кошти міського бюджету</w:t>
            </w:r>
          </w:p>
          <w:p w:rsidR="000F3DC0" w:rsidRPr="001F1379" w:rsidRDefault="000F3DC0" w:rsidP="00294600">
            <w:pPr>
              <w:tabs>
                <w:tab w:val="left" w:pos="6255"/>
              </w:tabs>
              <w:jc w:val="center"/>
              <w:rPr>
                <w:rFonts w:eastAsia="Calibri"/>
                <w:sz w:val="24"/>
                <w:szCs w:val="24"/>
                <w:lang w:val="en-US"/>
              </w:rPr>
            </w:pP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sz w:val="24"/>
                <w:szCs w:val="24"/>
                <w:lang w:val="en-US"/>
              </w:rPr>
            </w:pPr>
            <w:r w:rsidRPr="001F1379">
              <w:rPr>
                <w:rFonts w:eastAsia="Calibri"/>
                <w:sz w:val="24"/>
                <w:szCs w:val="24"/>
                <w:lang w:val="en-US"/>
              </w:rPr>
              <w:t>4,6</w:t>
            </w: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b/>
                <w:sz w:val="24"/>
                <w:szCs w:val="24"/>
                <w:lang w:val="en-US"/>
              </w:rPr>
            </w:pPr>
            <w:r w:rsidRPr="001F1379">
              <w:rPr>
                <w:rFonts w:eastAsia="Calibri"/>
                <w:b/>
                <w:sz w:val="24"/>
                <w:szCs w:val="24"/>
                <w:lang w:val="en-US"/>
              </w:rPr>
              <w:t>4,6</w:t>
            </w:r>
          </w:p>
        </w:tc>
        <w:tc>
          <w:tcPr>
            <w:tcW w:w="992"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tabs>
                <w:tab w:val="left" w:pos="6255"/>
              </w:tabs>
              <w:jc w:val="center"/>
              <w:rPr>
                <w:rFonts w:eastAsia="Calibri"/>
                <w:b/>
                <w:sz w:val="24"/>
                <w:szCs w:val="24"/>
                <w:lang w:val="en-US"/>
              </w:rPr>
            </w:pPr>
          </w:p>
        </w:tc>
        <w:tc>
          <w:tcPr>
            <w:tcW w:w="1274"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spacing w:line="192" w:lineRule="auto"/>
              <w:ind w:firstLine="96"/>
              <w:jc w:val="center"/>
              <w:rPr>
                <w:rFonts w:eastAsia="Calibri"/>
                <w:sz w:val="24"/>
                <w:szCs w:val="24"/>
                <w:lang w:val="en-US"/>
              </w:rPr>
            </w:pPr>
            <w:r w:rsidRPr="001F1379">
              <w:rPr>
                <w:rFonts w:eastAsia="Calibri"/>
                <w:sz w:val="24"/>
                <w:szCs w:val="24"/>
                <w:lang w:val="en-US"/>
              </w:rPr>
              <w:t>кошти міського бюджету</w:t>
            </w:r>
          </w:p>
          <w:p w:rsidR="000F3DC0" w:rsidRPr="001F1379" w:rsidRDefault="000F3DC0" w:rsidP="00294600">
            <w:pPr>
              <w:tabs>
                <w:tab w:val="left" w:pos="6255"/>
              </w:tabs>
              <w:jc w:val="center"/>
              <w:rPr>
                <w:rFonts w:eastAsia="Calibri"/>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jc w:val="center"/>
              <w:rPr>
                <w:rFonts w:eastAsia="Calibri"/>
                <w:b/>
                <w:sz w:val="24"/>
                <w:szCs w:val="24"/>
                <w:lang w:val="en-US"/>
              </w:rPr>
            </w:pPr>
            <w:r w:rsidRPr="001F1379">
              <w:rPr>
                <w:rFonts w:eastAsia="Calibri"/>
                <w:b/>
                <w:sz w:val="24"/>
                <w:szCs w:val="24"/>
                <w:lang w:val="en-US"/>
              </w:rPr>
              <w:t>4,4</w:t>
            </w: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b/>
                <w:sz w:val="24"/>
                <w:szCs w:val="24"/>
                <w:lang w:val="en-US"/>
              </w:rPr>
            </w:pPr>
            <w:r w:rsidRPr="001F1379">
              <w:rPr>
                <w:rFonts w:eastAsia="Calibri"/>
                <w:b/>
                <w:sz w:val="24"/>
                <w:szCs w:val="24"/>
                <w:lang w:val="en-US"/>
              </w:rPr>
              <w:t>4,4</w:t>
            </w:r>
          </w:p>
        </w:tc>
        <w:tc>
          <w:tcPr>
            <w:tcW w:w="789"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jc w:val="center"/>
              <w:rPr>
                <w:rFonts w:eastAsia="Calibri"/>
                <w:b/>
                <w:sz w:val="24"/>
                <w:szCs w:val="24"/>
                <w:lang w:val="en-US"/>
              </w:rPr>
            </w:pPr>
          </w:p>
        </w:tc>
        <w:tc>
          <w:tcPr>
            <w:tcW w:w="4670"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ind w:firstLine="709"/>
              <w:rPr>
                <w:rFonts w:eastAsia="Calibri"/>
                <w:sz w:val="24"/>
                <w:szCs w:val="24"/>
                <w:lang w:eastAsia="en-US"/>
              </w:rPr>
            </w:pPr>
            <w:r w:rsidRPr="001F1379">
              <w:rPr>
                <w:rFonts w:eastAsia="Calibri"/>
                <w:sz w:val="24"/>
                <w:szCs w:val="24"/>
                <w:lang w:eastAsia="en-US"/>
              </w:rPr>
              <w:t>Протягом 2017 року проведено незалежну оцінку вартості:</w:t>
            </w:r>
          </w:p>
          <w:p w:rsidR="000F3DC0" w:rsidRPr="001F1379" w:rsidRDefault="000F3DC0" w:rsidP="00294600">
            <w:pPr>
              <w:ind w:firstLine="708"/>
              <w:rPr>
                <w:rFonts w:eastAsia="Calibri"/>
                <w:sz w:val="24"/>
                <w:szCs w:val="24"/>
                <w:lang w:eastAsia="en-US"/>
              </w:rPr>
            </w:pPr>
            <w:r w:rsidRPr="001F1379">
              <w:rPr>
                <w:rFonts w:eastAsia="Calibri"/>
                <w:sz w:val="24"/>
                <w:szCs w:val="24"/>
                <w:lang w:eastAsia="en-US"/>
              </w:rPr>
              <w:t>- підвальних приміщень площею 78,8 м</w:t>
            </w:r>
            <w:r w:rsidRPr="001F1379">
              <w:rPr>
                <w:rFonts w:eastAsia="Calibri"/>
                <w:sz w:val="24"/>
                <w:szCs w:val="24"/>
                <w:vertAlign w:val="superscript"/>
                <w:lang w:eastAsia="en-US"/>
              </w:rPr>
              <w:t>2</w:t>
            </w:r>
            <w:r w:rsidRPr="001F1379">
              <w:rPr>
                <w:rFonts w:eastAsia="Calibri"/>
                <w:sz w:val="24"/>
                <w:szCs w:val="24"/>
                <w:lang w:eastAsia="en-US"/>
              </w:rPr>
              <w:t>, бульвар Довженка, 4 на суму – 450 грн.;</w:t>
            </w:r>
          </w:p>
          <w:p w:rsidR="000F3DC0" w:rsidRPr="001F1379" w:rsidRDefault="000F3DC0" w:rsidP="00294600">
            <w:pPr>
              <w:ind w:firstLine="708"/>
              <w:rPr>
                <w:rFonts w:eastAsia="Calibri"/>
                <w:sz w:val="24"/>
                <w:szCs w:val="24"/>
                <w:lang w:eastAsia="en-US"/>
              </w:rPr>
            </w:pPr>
            <w:r w:rsidRPr="001F1379">
              <w:rPr>
                <w:rFonts w:eastAsia="Calibri"/>
                <w:sz w:val="24"/>
                <w:szCs w:val="24"/>
                <w:lang w:eastAsia="en-US"/>
              </w:rPr>
              <w:t>-  підвальних приміщень площею 179,70 м</w:t>
            </w:r>
            <w:r w:rsidRPr="001F1379">
              <w:rPr>
                <w:rFonts w:eastAsia="Calibri"/>
                <w:sz w:val="24"/>
                <w:szCs w:val="24"/>
                <w:vertAlign w:val="superscript"/>
                <w:lang w:eastAsia="en-US"/>
              </w:rPr>
              <w:t>2</w:t>
            </w:r>
            <w:r w:rsidRPr="001F1379">
              <w:rPr>
                <w:rFonts w:eastAsia="Calibri"/>
                <w:sz w:val="24"/>
                <w:szCs w:val="24"/>
                <w:lang w:eastAsia="en-US"/>
              </w:rPr>
              <w:t>, пр. Шевченка, 34 на суму – 550 грн.;</w:t>
            </w:r>
          </w:p>
          <w:p w:rsidR="000F3DC0" w:rsidRPr="001F1379" w:rsidRDefault="000F3DC0" w:rsidP="00294600">
            <w:pPr>
              <w:ind w:firstLine="708"/>
              <w:rPr>
                <w:rFonts w:eastAsia="Calibri"/>
                <w:sz w:val="24"/>
                <w:szCs w:val="24"/>
                <w:lang w:eastAsia="en-US"/>
              </w:rPr>
            </w:pPr>
            <w:r w:rsidRPr="001F1379">
              <w:rPr>
                <w:rFonts w:eastAsia="Calibri"/>
                <w:sz w:val="24"/>
                <w:szCs w:val="24"/>
                <w:lang w:eastAsia="en-US"/>
              </w:rPr>
              <w:t xml:space="preserve">- приміщень площею </w:t>
            </w:r>
            <w:r w:rsidRPr="005413A1">
              <w:rPr>
                <w:rFonts w:eastAsia="Calibri"/>
                <w:sz w:val="24"/>
                <w:szCs w:val="24"/>
                <w:lang w:eastAsia="en-US"/>
              </w:rPr>
              <w:t>50,65 м</w:t>
            </w:r>
            <w:r w:rsidRPr="005413A1">
              <w:rPr>
                <w:rFonts w:eastAsia="Calibri"/>
                <w:sz w:val="24"/>
                <w:szCs w:val="24"/>
                <w:vertAlign w:val="superscript"/>
                <w:lang w:eastAsia="en-US"/>
              </w:rPr>
              <w:t>2</w:t>
            </w:r>
            <w:r w:rsidRPr="005413A1">
              <w:rPr>
                <w:rFonts w:eastAsia="Calibri"/>
                <w:sz w:val="24"/>
                <w:szCs w:val="24"/>
                <w:lang w:eastAsia="en-US"/>
              </w:rPr>
              <w:t xml:space="preserve">, вул. </w:t>
            </w:r>
            <w:r w:rsidRPr="001F1379">
              <w:rPr>
                <w:rFonts w:eastAsia="Calibri"/>
                <w:sz w:val="24"/>
                <w:szCs w:val="24"/>
                <w:lang w:eastAsia="en-US"/>
              </w:rPr>
              <w:t>Грушевського, 37 на суму – 400,0 грн.;</w:t>
            </w:r>
          </w:p>
          <w:p w:rsidR="000F3DC0" w:rsidRPr="001F1379" w:rsidRDefault="000F3DC0" w:rsidP="00294600">
            <w:pPr>
              <w:ind w:firstLine="708"/>
              <w:rPr>
                <w:rFonts w:eastAsia="Calibri"/>
                <w:sz w:val="24"/>
                <w:szCs w:val="24"/>
                <w:lang w:eastAsia="en-US"/>
              </w:rPr>
            </w:pPr>
            <w:r w:rsidRPr="001F1379">
              <w:rPr>
                <w:rFonts w:eastAsia="Calibri"/>
                <w:sz w:val="24"/>
                <w:szCs w:val="24"/>
                <w:lang w:eastAsia="en-US"/>
              </w:rPr>
              <w:t xml:space="preserve">- будівлі площею </w:t>
            </w:r>
            <w:r w:rsidRPr="005413A1">
              <w:rPr>
                <w:rFonts w:eastAsia="Calibri"/>
                <w:sz w:val="24"/>
                <w:szCs w:val="24"/>
                <w:lang w:eastAsia="en-US"/>
              </w:rPr>
              <w:t>453,3 м</w:t>
            </w:r>
            <w:r w:rsidRPr="005413A1">
              <w:rPr>
                <w:rFonts w:eastAsia="Calibri"/>
                <w:sz w:val="24"/>
                <w:szCs w:val="24"/>
                <w:vertAlign w:val="superscript"/>
                <w:lang w:eastAsia="en-US"/>
              </w:rPr>
              <w:t>2</w:t>
            </w:r>
            <w:r w:rsidRPr="005413A1">
              <w:rPr>
                <w:rFonts w:eastAsia="Calibri"/>
                <w:sz w:val="24"/>
                <w:szCs w:val="24"/>
                <w:lang w:eastAsia="en-US"/>
              </w:rPr>
              <w:t xml:space="preserve">, вул. </w:t>
            </w:r>
            <w:r w:rsidRPr="001F1379">
              <w:rPr>
                <w:rFonts w:eastAsia="Calibri"/>
                <w:sz w:val="24"/>
                <w:szCs w:val="24"/>
                <w:lang w:eastAsia="en-US"/>
              </w:rPr>
              <w:t>Винниченка, 2 на суму – 600 грн.;</w:t>
            </w:r>
          </w:p>
          <w:p w:rsidR="000F3DC0" w:rsidRPr="001F1379" w:rsidRDefault="000F3DC0" w:rsidP="00294600">
            <w:pPr>
              <w:ind w:firstLine="708"/>
              <w:rPr>
                <w:rFonts w:eastAsia="Calibri"/>
                <w:sz w:val="24"/>
                <w:szCs w:val="24"/>
                <w:lang w:eastAsia="en-US"/>
              </w:rPr>
            </w:pPr>
            <w:r w:rsidRPr="001F1379">
              <w:rPr>
                <w:rFonts w:eastAsia="Calibri"/>
                <w:sz w:val="24"/>
                <w:szCs w:val="24"/>
                <w:lang w:eastAsia="en-US"/>
              </w:rPr>
              <w:lastRenderedPageBreak/>
              <w:t xml:space="preserve">- приміщень площею </w:t>
            </w:r>
            <w:r w:rsidRPr="005413A1">
              <w:rPr>
                <w:rFonts w:eastAsia="Calibri"/>
                <w:sz w:val="24"/>
                <w:szCs w:val="24"/>
                <w:lang w:eastAsia="en-US"/>
              </w:rPr>
              <w:t>38,51 м</w:t>
            </w:r>
            <w:r w:rsidRPr="005413A1">
              <w:rPr>
                <w:rFonts w:eastAsia="Calibri"/>
                <w:sz w:val="24"/>
                <w:szCs w:val="24"/>
                <w:vertAlign w:val="superscript"/>
                <w:lang w:eastAsia="en-US"/>
              </w:rPr>
              <w:t>2</w:t>
            </w:r>
            <w:r w:rsidRPr="005413A1">
              <w:rPr>
                <w:rFonts w:eastAsia="Calibri"/>
                <w:sz w:val="24"/>
                <w:szCs w:val="24"/>
                <w:lang w:eastAsia="en-US"/>
              </w:rPr>
              <w:t xml:space="preserve">, пр. </w:t>
            </w:r>
            <w:r w:rsidRPr="001F1379">
              <w:rPr>
                <w:rFonts w:eastAsia="Calibri"/>
                <w:sz w:val="24"/>
                <w:szCs w:val="24"/>
                <w:lang w:eastAsia="en-US"/>
              </w:rPr>
              <w:t>Шевченка, 17 на суму – 400,0 грн.;</w:t>
            </w:r>
          </w:p>
          <w:p w:rsidR="000F3DC0" w:rsidRPr="001F1379" w:rsidRDefault="000F3DC0" w:rsidP="00294600">
            <w:pPr>
              <w:ind w:firstLine="708"/>
              <w:rPr>
                <w:rFonts w:eastAsia="Calibri"/>
                <w:sz w:val="24"/>
                <w:szCs w:val="24"/>
                <w:lang w:eastAsia="en-US"/>
              </w:rPr>
            </w:pPr>
            <w:r w:rsidRPr="001F1379">
              <w:rPr>
                <w:rFonts w:eastAsia="Calibri"/>
                <w:sz w:val="24"/>
                <w:szCs w:val="24"/>
                <w:lang w:eastAsia="en-US"/>
              </w:rPr>
              <w:t xml:space="preserve">- будівлі площею </w:t>
            </w:r>
            <w:r w:rsidRPr="005413A1">
              <w:rPr>
                <w:rFonts w:eastAsia="Calibri"/>
                <w:sz w:val="24"/>
                <w:szCs w:val="24"/>
                <w:lang w:eastAsia="en-US"/>
              </w:rPr>
              <w:t>563,0 м</w:t>
            </w:r>
            <w:r w:rsidRPr="005413A1">
              <w:rPr>
                <w:rFonts w:eastAsia="Calibri"/>
                <w:sz w:val="24"/>
                <w:szCs w:val="24"/>
                <w:vertAlign w:val="superscript"/>
                <w:lang w:eastAsia="en-US"/>
              </w:rPr>
              <w:t>2</w:t>
            </w:r>
            <w:r w:rsidRPr="005413A1">
              <w:rPr>
                <w:rFonts w:eastAsia="Calibri"/>
                <w:sz w:val="24"/>
                <w:szCs w:val="24"/>
                <w:lang w:eastAsia="en-US"/>
              </w:rPr>
              <w:t xml:space="preserve">, пр. </w:t>
            </w:r>
            <w:r w:rsidRPr="001F1379">
              <w:rPr>
                <w:rFonts w:eastAsia="Calibri"/>
                <w:sz w:val="24"/>
                <w:szCs w:val="24"/>
                <w:lang w:eastAsia="en-US"/>
              </w:rPr>
              <w:t>Шевченка, 9-В на суму – 600 грн. ;</w:t>
            </w:r>
          </w:p>
          <w:p w:rsidR="000F3DC0" w:rsidRPr="001F1379" w:rsidRDefault="000F3DC0" w:rsidP="00294600">
            <w:pPr>
              <w:ind w:firstLine="708"/>
              <w:rPr>
                <w:rFonts w:eastAsia="Calibri"/>
                <w:sz w:val="24"/>
                <w:szCs w:val="24"/>
                <w:lang w:eastAsia="en-US"/>
              </w:rPr>
            </w:pPr>
            <w:r w:rsidRPr="001F1379">
              <w:rPr>
                <w:rFonts w:eastAsia="Calibri"/>
                <w:sz w:val="24"/>
                <w:szCs w:val="24"/>
                <w:lang w:eastAsia="en-US"/>
              </w:rPr>
              <w:t>- підвальних приміщень площею 26,90 м</w:t>
            </w:r>
            <w:r w:rsidRPr="001F1379">
              <w:rPr>
                <w:rFonts w:eastAsia="Calibri"/>
                <w:sz w:val="24"/>
                <w:szCs w:val="24"/>
                <w:vertAlign w:val="superscript"/>
                <w:lang w:eastAsia="en-US"/>
              </w:rPr>
              <w:t>2</w:t>
            </w:r>
            <w:r w:rsidRPr="001F1379">
              <w:rPr>
                <w:rFonts w:eastAsia="Calibri"/>
                <w:sz w:val="24"/>
                <w:szCs w:val="24"/>
                <w:lang w:eastAsia="en-US"/>
              </w:rPr>
              <w:t>, пр. Шевченка, 40а на суму – 400 грн. ;</w:t>
            </w:r>
          </w:p>
          <w:p w:rsidR="000F3DC0" w:rsidRPr="001F1379" w:rsidRDefault="000F3DC0" w:rsidP="00294600">
            <w:pPr>
              <w:ind w:firstLine="708"/>
              <w:rPr>
                <w:rFonts w:eastAsia="Calibri"/>
                <w:sz w:val="24"/>
                <w:szCs w:val="24"/>
                <w:lang w:eastAsia="en-US"/>
              </w:rPr>
            </w:pPr>
            <w:r w:rsidRPr="001F1379">
              <w:rPr>
                <w:rFonts w:eastAsia="Calibri"/>
                <w:sz w:val="24"/>
                <w:szCs w:val="24"/>
                <w:lang w:eastAsia="en-US"/>
              </w:rPr>
              <w:t>- приміщень площею117,40 м</w:t>
            </w:r>
            <w:r w:rsidRPr="001F1379">
              <w:rPr>
                <w:rFonts w:eastAsia="Calibri"/>
                <w:sz w:val="24"/>
                <w:szCs w:val="24"/>
                <w:vertAlign w:val="superscript"/>
                <w:lang w:eastAsia="en-US"/>
              </w:rPr>
              <w:t>2</w:t>
            </w:r>
            <w:r w:rsidRPr="001F1379">
              <w:rPr>
                <w:rFonts w:eastAsia="Calibri"/>
                <w:sz w:val="24"/>
                <w:szCs w:val="24"/>
                <w:lang w:eastAsia="en-US"/>
              </w:rPr>
              <w:t>, пр. Шевченка, 27 на суму – 500 грн. ;</w:t>
            </w:r>
          </w:p>
          <w:p w:rsidR="000F3DC0" w:rsidRPr="001F1379" w:rsidRDefault="000F3DC0" w:rsidP="00294600">
            <w:pPr>
              <w:ind w:firstLine="708"/>
              <w:rPr>
                <w:rFonts w:eastAsia="Calibri"/>
                <w:sz w:val="24"/>
                <w:szCs w:val="24"/>
                <w:lang w:eastAsia="en-US"/>
              </w:rPr>
            </w:pPr>
            <w:r w:rsidRPr="001F1379">
              <w:rPr>
                <w:rFonts w:eastAsia="Calibri"/>
                <w:sz w:val="24"/>
                <w:szCs w:val="24"/>
                <w:lang w:eastAsia="en-US"/>
              </w:rPr>
              <w:t>півпідвальних приміщень площею 304,0 м</w:t>
            </w:r>
            <w:r w:rsidRPr="001F1379">
              <w:rPr>
                <w:rFonts w:eastAsia="Calibri"/>
                <w:sz w:val="24"/>
                <w:szCs w:val="24"/>
                <w:vertAlign w:val="superscript"/>
                <w:lang w:eastAsia="en-US"/>
              </w:rPr>
              <w:t>2</w:t>
            </w:r>
            <w:r w:rsidRPr="001F1379">
              <w:rPr>
                <w:rFonts w:eastAsia="Calibri"/>
                <w:sz w:val="24"/>
                <w:szCs w:val="24"/>
                <w:lang w:eastAsia="en-US"/>
              </w:rPr>
              <w:t>, вул. Чорновола, 12 на суму – 500 грн. ;</w:t>
            </w:r>
          </w:p>
          <w:p w:rsidR="000F3DC0" w:rsidRPr="001F1379" w:rsidRDefault="000F3DC0" w:rsidP="00294600">
            <w:pPr>
              <w:rPr>
                <w:rFonts w:eastAsia="Calibri"/>
                <w:sz w:val="24"/>
                <w:szCs w:val="24"/>
                <w:lang w:eastAsia="en-US"/>
              </w:rPr>
            </w:pPr>
          </w:p>
        </w:tc>
      </w:tr>
      <w:tr w:rsidR="000F3DC0" w:rsidRPr="001F1379" w:rsidTr="00294600">
        <w:trPr>
          <w:trHeight w:val="1789"/>
        </w:trPr>
        <w:tc>
          <w:tcPr>
            <w:tcW w:w="540" w:type="dxa"/>
            <w:tcBorders>
              <w:top w:val="single" w:sz="4" w:space="0" w:color="auto"/>
              <w:left w:val="single" w:sz="4" w:space="0" w:color="auto"/>
              <w:bottom w:val="single" w:sz="4" w:space="0" w:color="auto"/>
              <w:right w:val="single" w:sz="4" w:space="0" w:color="auto"/>
            </w:tcBorders>
            <w:vAlign w:val="center"/>
          </w:tcPr>
          <w:p w:rsidR="000F3DC0" w:rsidRPr="001F1379" w:rsidRDefault="000F3DC0" w:rsidP="00294600">
            <w:pPr>
              <w:rPr>
                <w:rFonts w:eastAsia="Calibri"/>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rPr>
                <w:rFonts w:eastAsia="Calibri"/>
                <w:b/>
                <w:sz w:val="24"/>
                <w:szCs w:val="24"/>
              </w:rPr>
            </w:pPr>
            <w:r w:rsidRPr="001F1379">
              <w:rPr>
                <w:rFonts w:eastAsia="Calibri"/>
                <w:b/>
                <w:sz w:val="24"/>
                <w:szCs w:val="24"/>
              </w:rPr>
              <w:t>Захід 2</w:t>
            </w:r>
          </w:p>
          <w:p w:rsidR="000F3DC0" w:rsidRPr="001F1379" w:rsidRDefault="000F3DC0" w:rsidP="00294600">
            <w:pPr>
              <w:rPr>
                <w:rFonts w:eastAsia="Calibri"/>
                <w:b/>
                <w:sz w:val="24"/>
                <w:szCs w:val="24"/>
                <w:lang w:eastAsia="uk-UA"/>
              </w:rPr>
            </w:pPr>
            <w:r w:rsidRPr="001F1379">
              <w:rPr>
                <w:rFonts w:eastAsia="Calibri"/>
                <w:sz w:val="24"/>
                <w:szCs w:val="24"/>
                <w:lang w:eastAsia="uk-UA"/>
              </w:rPr>
              <w:t>Проведення незалежної оцінки вартості комунального майна (нежилих приміщень), яке пропонується для надання в оренду, згідно переліку, затвердженого сесією міської ради</w:t>
            </w:r>
          </w:p>
        </w:tc>
        <w:tc>
          <w:tcPr>
            <w:tcW w:w="1260"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spacing w:line="192" w:lineRule="auto"/>
              <w:ind w:firstLine="96"/>
              <w:rPr>
                <w:rFonts w:eastAsia="Calibri"/>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jc w:val="center"/>
              <w:rPr>
                <w:rFonts w:eastAsia="Calibri"/>
                <w:sz w:val="24"/>
                <w:szCs w:val="24"/>
                <w:lang w:val="en-US"/>
              </w:rPr>
            </w:pPr>
            <w:r w:rsidRPr="001F1379">
              <w:rPr>
                <w:rFonts w:eastAsia="Calibri"/>
                <w:sz w:val="24"/>
                <w:szCs w:val="24"/>
                <w:lang w:val="en-US"/>
              </w:rPr>
              <w:t>0,4</w:t>
            </w: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b/>
                <w:sz w:val="24"/>
                <w:szCs w:val="24"/>
                <w:lang w:val="en-US"/>
              </w:rPr>
            </w:pPr>
            <w:r w:rsidRPr="001F1379">
              <w:rPr>
                <w:rFonts w:eastAsia="Calibri"/>
                <w:b/>
                <w:sz w:val="24"/>
                <w:szCs w:val="24"/>
                <w:lang w:val="en-US"/>
              </w:rPr>
              <w:t>0,4</w:t>
            </w:r>
          </w:p>
        </w:tc>
        <w:tc>
          <w:tcPr>
            <w:tcW w:w="992"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jc w:val="center"/>
              <w:rPr>
                <w:rFonts w:eastAsia="Calibri"/>
                <w:sz w:val="24"/>
                <w:szCs w:val="24"/>
                <w:lang w:val="en-US"/>
              </w:rPr>
            </w:pPr>
          </w:p>
        </w:tc>
        <w:tc>
          <w:tcPr>
            <w:tcW w:w="1274"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spacing w:line="192" w:lineRule="auto"/>
              <w:ind w:firstLine="96"/>
              <w:jc w:val="center"/>
              <w:rPr>
                <w:rFonts w:eastAsia="Calibri"/>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jc w:val="center"/>
              <w:rPr>
                <w:rFonts w:eastAsia="Calibri"/>
                <w:b/>
                <w:sz w:val="24"/>
                <w:szCs w:val="24"/>
                <w:lang w:val="en-US"/>
              </w:rPr>
            </w:pPr>
            <w:r w:rsidRPr="001F1379">
              <w:rPr>
                <w:rFonts w:eastAsia="Calibri"/>
                <w:b/>
                <w:sz w:val="24"/>
                <w:szCs w:val="24"/>
                <w:lang w:val="en-US"/>
              </w:rPr>
              <w:t>0,4</w:t>
            </w: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b/>
                <w:sz w:val="24"/>
                <w:szCs w:val="24"/>
                <w:lang w:val="en-US"/>
              </w:rPr>
            </w:pPr>
            <w:r w:rsidRPr="001F1379">
              <w:rPr>
                <w:rFonts w:eastAsia="Calibri"/>
                <w:b/>
                <w:sz w:val="24"/>
                <w:szCs w:val="24"/>
                <w:lang w:val="en-US"/>
              </w:rPr>
              <w:t>0,4</w:t>
            </w:r>
          </w:p>
        </w:tc>
        <w:tc>
          <w:tcPr>
            <w:tcW w:w="789"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jc w:val="center"/>
              <w:rPr>
                <w:rFonts w:eastAsia="Calibri"/>
                <w:b/>
                <w:sz w:val="24"/>
                <w:szCs w:val="24"/>
                <w:lang w:val="en-US"/>
              </w:rPr>
            </w:pPr>
          </w:p>
        </w:tc>
        <w:tc>
          <w:tcPr>
            <w:tcW w:w="4670"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rPr>
                <w:rFonts w:eastAsia="Calibri"/>
                <w:sz w:val="24"/>
                <w:szCs w:val="24"/>
                <w:lang w:eastAsia="en-US"/>
              </w:rPr>
            </w:pPr>
            <w:r w:rsidRPr="001F1379">
              <w:rPr>
                <w:rFonts w:eastAsia="Calibri"/>
                <w:sz w:val="24"/>
                <w:szCs w:val="24"/>
                <w:lang w:eastAsia="en-US"/>
              </w:rPr>
              <w:t>Протягом 2017 року проведено незалежну оцінку вартості майна для надання в оренду:</w:t>
            </w:r>
          </w:p>
          <w:p w:rsidR="000F3DC0" w:rsidRPr="005413A1" w:rsidRDefault="000F3DC0" w:rsidP="00294600">
            <w:pPr>
              <w:rPr>
                <w:rFonts w:eastAsia="Calibri"/>
                <w:sz w:val="24"/>
                <w:szCs w:val="24"/>
                <w:lang w:eastAsia="en-US"/>
              </w:rPr>
            </w:pPr>
            <w:r w:rsidRPr="001F1379">
              <w:rPr>
                <w:rFonts w:eastAsia="Calibri"/>
                <w:sz w:val="24"/>
                <w:szCs w:val="24"/>
                <w:lang w:eastAsia="en-US"/>
              </w:rPr>
              <w:t>півпідвальних приміщень площею 25,23 м</w:t>
            </w:r>
            <w:r w:rsidRPr="001F1379">
              <w:rPr>
                <w:rFonts w:eastAsia="Calibri"/>
                <w:sz w:val="24"/>
                <w:szCs w:val="24"/>
                <w:vertAlign w:val="superscript"/>
                <w:lang w:eastAsia="en-US"/>
              </w:rPr>
              <w:t>2</w:t>
            </w:r>
            <w:r w:rsidRPr="001F1379">
              <w:rPr>
                <w:rFonts w:eastAsia="Calibri"/>
                <w:sz w:val="24"/>
                <w:szCs w:val="24"/>
                <w:lang w:eastAsia="en-US"/>
              </w:rPr>
              <w:t xml:space="preserve">, пр. </w:t>
            </w:r>
            <w:r w:rsidRPr="005413A1">
              <w:rPr>
                <w:rFonts w:eastAsia="Calibri"/>
                <w:sz w:val="24"/>
                <w:szCs w:val="24"/>
                <w:lang w:eastAsia="en-US"/>
              </w:rPr>
              <w:t>Шевченка, 4 на суму – 400,0 грн.;</w:t>
            </w:r>
          </w:p>
        </w:tc>
      </w:tr>
      <w:tr w:rsidR="000F3DC0" w:rsidRPr="001F1379" w:rsidTr="00294600">
        <w:trPr>
          <w:trHeight w:val="906"/>
        </w:trPr>
        <w:tc>
          <w:tcPr>
            <w:tcW w:w="2852" w:type="dxa"/>
            <w:gridSpan w:val="2"/>
            <w:tcBorders>
              <w:top w:val="single" w:sz="4" w:space="0" w:color="auto"/>
              <w:left w:val="single" w:sz="4" w:space="0" w:color="auto"/>
              <w:bottom w:val="single" w:sz="4" w:space="0" w:color="auto"/>
              <w:right w:val="single" w:sz="4" w:space="0" w:color="auto"/>
            </w:tcBorders>
            <w:vAlign w:val="center"/>
            <w:hideMark/>
          </w:tcPr>
          <w:p w:rsidR="000F3DC0" w:rsidRPr="001F1379" w:rsidRDefault="000F3DC0" w:rsidP="00294600">
            <w:pPr>
              <w:rPr>
                <w:rFonts w:eastAsia="Calibri"/>
                <w:b/>
                <w:sz w:val="24"/>
                <w:szCs w:val="24"/>
                <w:lang w:val="en-US"/>
              </w:rPr>
            </w:pPr>
            <w:r w:rsidRPr="001F1379">
              <w:rPr>
                <w:rFonts w:eastAsia="Calibri"/>
                <w:b/>
                <w:sz w:val="24"/>
                <w:szCs w:val="24"/>
                <w:lang w:val="en-US"/>
              </w:rPr>
              <w:t>Всього</w:t>
            </w:r>
          </w:p>
        </w:tc>
        <w:tc>
          <w:tcPr>
            <w:tcW w:w="1260"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spacing w:line="192" w:lineRule="auto"/>
              <w:ind w:firstLine="96"/>
              <w:rPr>
                <w:rFonts w:eastAsia="Calibri"/>
                <w:sz w:val="24"/>
                <w:szCs w:val="24"/>
                <w:lang w:val="en-US"/>
              </w:rPr>
            </w:pP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jc w:val="center"/>
              <w:rPr>
                <w:rFonts w:eastAsia="Calibri"/>
                <w:sz w:val="24"/>
                <w:szCs w:val="24"/>
                <w:lang w:val="en-US"/>
              </w:rPr>
            </w:pPr>
            <w:r w:rsidRPr="001F1379">
              <w:rPr>
                <w:rFonts w:eastAsia="Calibri"/>
                <w:sz w:val="24"/>
                <w:szCs w:val="24"/>
                <w:lang w:val="en-US"/>
              </w:rPr>
              <w:t>5,0</w:t>
            </w: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b/>
                <w:sz w:val="24"/>
                <w:szCs w:val="24"/>
                <w:lang w:val="en-US"/>
              </w:rPr>
            </w:pPr>
            <w:r w:rsidRPr="001F1379">
              <w:rPr>
                <w:rFonts w:eastAsia="Calibri"/>
                <w:b/>
                <w:sz w:val="24"/>
                <w:szCs w:val="24"/>
                <w:lang w:val="en-US"/>
              </w:rPr>
              <w:t>5,0</w:t>
            </w:r>
          </w:p>
        </w:tc>
        <w:tc>
          <w:tcPr>
            <w:tcW w:w="992"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jc w:val="center"/>
              <w:rPr>
                <w:rFonts w:eastAsia="Calibri"/>
                <w:sz w:val="24"/>
                <w:szCs w:val="24"/>
                <w:lang w:val="en-US"/>
              </w:rPr>
            </w:pPr>
          </w:p>
        </w:tc>
        <w:tc>
          <w:tcPr>
            <w:tcW w:w="1274"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spacing w:line="192" w:lineRule="auto"/>
              <w:ind w:firstLine="96"/>
              <w:jc w:val="center"/>
              <w:rPr>
                <w:rFonts w:eastAsia="Calibri"/>
                <w:sz w:val="24"/>
                <w:szCs w:val="24"/>
                <w:lang w:val="en-US"/>
              </w:rPr>
            </w:pPr>
          </w:p>
        </w:tc>
        <w:tc>
          <w:tcPr>
            <w:tcW w:w="850"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jc w:val="center"/>
              <w:rPr>
                <w:rFonts w:eastAsia="Calibri"/>
                <w:b/>
                <w:sz w:val="24"/>
                <w:szCs w:val="24"/>
                <w:lang w:val="en-US"/>
              </w:rPr>
            </w:pPr>
            <w:r w:rsidRPr="001F1379">
              <w:rPr>
                <w:rFonts w:eastAsia="Calibri"/>
                <w:b/>
                <w:sz w:val="24"/>
                <w:szCs w:val="24"/>
                <w:lang w:val="en-US"/>
              </w:rPr>
              <w:t>4,8</w:t>
            </w:r>
          </w:p>
        </w:tc>
        <w:tc>
          <w:tcPr>
            <w:tcW w:w="991" w:type="dxa"/>
            <w:tcBorders>
              <w:top w:val="single" w:sz="4" w:space="0" w:color="auto"/>
              <w:left w:val="single" w:sz="4" w:space="0" w:color="auto"/>
              <w:bottom w:val="single" w:sz="4" w:space="0" w:color="auto"/>
              <w:right w:val="single" w:sz="4" w:space="0" w:color="auto"/>
            </w:tcBorders>
            <w:hideMark/>
          </w:tcPr>
          <w:p w:rsidR="000F3DC0" w:rsidRPr="001F1379" w:rsidRDefault="000F3DC0" w:rsidP="00294600">
            <w:pPr>
              <w:tabs>
                <w:tab w:val="left" w:pos="6255"/>
              </w:tabs>
              <w:jc w:val="center"/>
              <w:rPr>
                <w:rFonts w:eastAsia="Calibri"/>
                <w:b/>
                <w:sz w:val="24"/>
                <w:szCs w:val="24"/>
                <w:lang w:val="en-US"/>
              </w:rPr>
            </w:pPr>
            <w:r w:rsidRPr="001F1379">
              <w:rPr>
                <w:rFonts w:eastAsia="Calibri"/>
                <w:b/>
                <w:sz w:val="24"/>
                <w:szCs w:val="24"/>
                <w:lang w:val="en-US"/>
              </w:rPr>
              <w:t>4,8</w:t>
            </w:r>
          </w:p>
        </w:tc>
        <w:tc>
          <w:tcPr>
            <w:tcW w:w="789"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jc w:val="center"/>
              <w:rPr>
                <w:rFonts w:eastAsia="Calibri"/>
                <w:b/>
                <w:sz w:val="24"/>
                <w:szCs w:val="24"/>
                <w:lang w:val="en-US"/>
              </w:rPr>
            </w:pPr>
          </w:p>
        </w:tc>
        <w:tc>
          <w:tcPr>
            <w:tcW w:w="4670" w:type="dxa"/>
            <w:tcBorders>
              <w:top w:val="single" w:sz="4" w:space="0" w:color="auto"/>
              <w:left w:val="single" w:sz="4" w:space="0" w:color="auto"/>
              <w:bottom w:val="single" w:sz="4" w:space="0" w:color="auto"/>
              <w:right w:val="single" w:sz="4" w:space="0" w:color="auto"/>
            </w:tcBorders>
          </w:tcPr>
          <w:p w:rsidR="000F3DC0" w:rsidRPr="001F1379" w:rsidRDefault="000F3DC0" w:rsidP="00294600">
            <w:pPr>
              <w:rPr>
                <w:rFonts w:eastAsia="Calibri"/>
                <w:sz w:val="24"/>
                <w:szCs w:val="24"/>
                <w:lang w:val="en-US" w:eastAsia="en-US"/>
              </w:rPr>
            </w:pPr>
          </w:p>
        </w:tc>
      </w:tr>
    </w:tbl>
    <w:p w:rsidR="000F3DC0" w:rsidRPr="001F1379" w:rsidRDefault="000F3DC0" w:rsidP="000F3DC0">
      <w:pPr>
        <w:tabs>
          <w:tab w:val="left" w:pos="708"/>
          <w:tab w:val="center" w:pos="4320"/>
          <w:tab w:val="right" w:pos="8640"/>
        </w:tabs>
        <w:ind w:left="2080"/>
        <w:rPr>
          <w:rFonts w:eastAsia="Calibri"/>
          <w:b/>
        </w:rPr>
      </w:pPr>
      <w:r w:rsidRPr="001F1379">
        <w:rPr>
          <w:rFonts w:eastAsia="Calibri"/>
          <w:b/>
        </w:rPr>
        <w:tab/>
      </w:r>
      <w:r w:rsidRPr="001F1379">
        <w:rPr>
          <w:rFonts w:eastAsia="Calibri"/>
          <w:b/>
        </w:rPr>
        <w:tab/>
      </w:r>
      <w:r w:rsidRPr="001F1379">
        <w:rPr>
          <w:rFonts w:eastAsia="Calibri"/>
          <w:b/>
        </w:rPr>
        <w:tab/>
      </w:r>
      <w:r w:rsidRPr="001F1379">
        <w:rPr>
          <w:rFonts w:eastAsia="Calibri"/>
          <w:b/>
        </w:rPr>
        <w:tab/>
      </w:r>
      <w:r w:rsidRPr="001F1379">
        <w:rPr>
          <w:rFonts w:eastAsia="Calibri"/>
          <w:b/>
        </w:rPr>
        <w:tab/>
        <w:t>____________</w:t>
      </w:r>
      <w:r w:rsidRPr="001F1379">
        <w:rPr>
          <w:rFonts w:eastAsia="Calibri"/>
          <w:b/>
        </w:rPr>
        <w:tab/>
      </w:r>
      <w:r w:rsidRPr="001F1379">
        <w:rPr>
          <w:rFonts w:eastAsia="Calibri"/>
          <w:b/>
          <w:sz w:val="22"/>
        </w:rPr>
        <w:t xml:space="preserve"> (П. І. Б.) </w:t>
      </w:r>
      <w:r w:rsidRPr="001F1379">
        <w:rPr>
          <w:rFonts w:eastAsia="Calibri"/>
          <w:b/>
        </w:rPr>
        <w:tab/>
      </w:r>
      <w:r w:rsidRPr="001F1379">
        <w:rPr>
          <w:rFonts w:eastAsia="Calibri"/>
          <w:b/>
        </w:rPr>
        <w:tab/>
      </w:r>
      <w:r w:rsidRPr="001F1379">
        <w:rPr>
          <w:rFonts w:eastAsia="Calibri"/>
          <w:b/>
        </w:rPr>
        <w:tab/>
      </w:r>
      <w:r w:rsidRPr="001F1379">
        <w:rPr>
          <w:rFonts w:eastAsia="Calibri"/>
          <w:b/>
        </w:rPr>
        <w:tab/>
      </w:r>
      <w:r w:rsidRPr="001F1379">
        <w:rPr>
          <w:rFonts w:eastAsia="Calibri"/>
          <w:b/>
          <w:sz w:val="22"/>
        </w:rPr>
        <w:t xml:space="preserve"> (підпис) </w:t>
      </w:r>
    </w:p>
    <w:p w:rsidR="000F3DC0" w:rsidRPr="001F1379" w:rsidRDefault="000F3DC0" w:rsidP="000F3DC0">
      <w:pPr>
        <w:tabs>
          <w:tab w:val="left" w:pos="708"/>
          <w:tab w:val="center" w:pos="4320"/>
          <w:tab w:val="right" w:pos="8640"/>
        </w:tabs>
        <w:ind w:left="2080"/>
        <w:rPr>
          <w:rFonts w:eastAsia="Calibri"/>
          <w:b/>
          <w:sz w:val="22"/>
        </w:rPr>
      </w:pPr>
      <w:r w:rsidRPr="001F1379">
        <w:rPr>
          <w:rFonts w:eastAsia="Calibri"/>
          <w:b/>
        </w:rPr>
        <w:t xml:space="preserve">Відповідальний </w:t>
      </w:r>
      <w:r w:rsidRPr="001F1379">
        <w:rPr>
          <w:rFonts w:eastAsia="Calibri"/>
          <w:b/>
        </w:rPr>
        <w:br/>
        <w:t>виконавець програми_______________                 (</w:t>
      </w:r>
      <w:r w:rsidRPr="001F1379">
        <w:rPr>
          <w:rFonts w:eastAsia="Calibri"/>
          <w:b/>
          <w:sz w:val="22"/>
        </w:rPr>
        <w:t xml:space="preserve">підпис) </w:t>
      </w:r>
    </w:p>
    <w:p w:rsidR="000F3DC0" w:rsidRPr="001F1379" w:rsidRDefault="000F3DC0" w:rsidP="000F3DC0">
      <w:pPr>
        <w:tabs>
          <w:tab w:val="left" w:pos="708"/>
          <w:tab w:val="center" w:pos="4320"/>
          <w:tab w:val="right" w:pos="8640"/>
        </w:tabs>
        <w:ind w:left="2080"/>
        <w:rPr>
          <w:rFonts w:eastAsia="Calibri"/>
          <w:b/>
        </w:rPr>
      </w:pPr>
      <w:r w:rsidRPr="001F1379">
        <w:rPr>
          <w:rFonts w:eastAsia="Calibri"/>
          <w:b/>
        </w:rPr>
        <w:t>тел.:</w:t>
      </w:r>
      <w:r w:rsidRPr="001F1379">
        <w:rPr>
          <w:rFonts w:eastAsia="Calibri"/>
          <w:b/>
          <w:sz w:val="22"/>
        </w:rPr>
        <w:t xml:space="preserve"> (П. І. Б.)</w:t>
      </w:r>
    </w:p>
    <w:p w:rsidR="000F3DC0" w:rsidRDefault="000F3DC0" w:rsidP="000F3DC0">
      <w:pPr>
        <w:rPr>
          <w:rFonts w:eastAsia="Calibri"/>
          <w:lang w:val="uk-UA"/>
        </w:rPr>
      </w:pPr>
    </w:p>
    <w:p w:rsidR="000F3DC0" w:rsidRDefault="000F3DC0" w:rsidP="000F3DC0">
      <w:pPr>
        <w:rPr>
          <w:rFonts w:eastAsia="Calibri"/>
          <w:lang w:val="uk-UA"/>
        </w:rPr>
      </w:pPr>
    </w:p>
    <w:p w:rsidR="000F3DC0" w:rsidRDefault="000F3DC0" w:rsidP="000F3DC0">
      <w:pPr>
        <w:rPr>
          <w:rFonts w:eastAsia="Calibri"/>
          <w:lang w:val="uk-UA"/>
        </w:rPr>
      </w:pPr>
    </w:p>
    <w:p w:rsidR="000F3DC0" w:rsidRDefault="000F3DC0" w:rsidP="000F3DC0">
      <w:pPr>
        <w:rPr>
          <w:rFonts w:eastAsia="Calibri"/>
          <w:lang w:val="uk-UA"/>
        </w:rPr>
      </w:pPr>
    </w:p>
    <w:p w:rsidR="000F3DC0" w:rsidRDefault="000F3DC0" w:rsidP="000F3DC0">
      <w:pPr>
        <w:rPr>
          <w:rFonts w:eastAsia="Calibri"/>
          <w:lang w:val="uk-UA"/>
        </w:rPr>
      </w:pPr>
    </w:p>
    <w:p w:rsidR="000F3DC0" w:rsidRDefault="000F3DC0" w:rsidP="000F3DC0">
      <w:pPr>
        <w:rPr>
          <w:rFonts w:eastAsia="Calibri"/>
          <w:lang w:val="uk-UA"/>
        </w:rPr>
      </w:pPr>
    </w:p>
    <w:p w:rsidR="000F3DC0" w:rsidRDefault="000F3DC0" w:rsidP="000F3DC0">
      <w:pPr>
        <w:rPr>
          <w:rFonts w:eastAsia="Calibri"/>
          <w:lang w:val="uk-UA"/>
        </w:rPr>
      </w:pPr>
    </w:p>
    <w:p w:rsidR="000F3DC0" w:rsidRDefault="000F3DC0" w:rsidP="000F3DC0">
      <w:pPr>
        <w:rPr>
          <w:rFonts w:eastAsia="Calibri"/>
          <w:lang w:val="uk-UA"/>
        </w:rPr>
      </w:pPr>
    </w:p>
    <w:p w:rsidR="000F3DC0" w:rsidRPr="001635E1"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4</w:t>
      </w:r>
      <w:r w:rsidRPr="001635E1">
        <w:rPr>
          <w:rFonts w:eastAsia="MS Mincho"/>
          <w:bCs/>
          <w:iCs/>
          <w:sz w:val="24"/>
          <w:szCs w:val="24"/>
          <w:lang w:val="uk-UA" w:eastAsia="en-US"/>
        </w:rPr>
        <w:t xml:space="preserve"> </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 рішення виконкому</w:t>
      </w:r>
    </w:p>
    <w:p w:rsidR="000F3DC0" w:rsidRPr="001635E1"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 xml:space="preserve">362 </w:t>
      </w:r>
      <w:r w:rsidRPr="001635E1">
        <w:rPr>
          <w:rFonts w:eastAsia="MS Mincho"/>
          <w:bCs/>
          <w:iCs/>
          <w:sz w:val="24"/>
          <w:szCs w:val="24"/>
          <w:lang w:val="uk-UA" w:eastAsia="en-US"/>
        </w:rPr>
        <w:t>від 14.12.2017 року</w:t>
      </w:r>
    </w:p>
    <w:p w:rsidR="000F3DC0" w:rsidRDefault="000F3DC0" w:rsidP="000F3DC0">
      <w:pPr>
        <w:autoSpaceDE w:val="0"/>
        <w:autoSpaceDN w:val="0"/>
        <w:adjustRightInd w:val="0"/>
        <w:spacing w:line="192" w:lineRule="auto"/>
        <w:ind w:left="10807"/>
        <w:jc w:val="center"/>
        <w:rPr>
          <w:sz w:val="24"/>
          <w:lang w:val="uk-UA" w:eastAsia="uk-UA"/>
        </w:rPr>
      </w:pPr>
    </w:p>
    <w:p w:rsidR="000F3DC0" w:rsidRDefault="000F3DC0" w:rsidP="000F3DC0">
      <w:pPr>
        <w:autoSpaceDE w:val="0"/>
        <w:autoSpaceDN w:val="0"/>
        <w:adjustRightInd w:val="0"/>
        <w:spacing w:line="192" w:lineRule="auto"/>
        <w:ind w:left="10807"/>
        <w:jc w:val="center"/>
        <w:rPr>
          <w:sz w:val="24"/>
          <w:lang w:val="uk-UA" w:eastAsia="uk-UA"/>
        </w:rPr>
      </w:pPr>
    </w:p>
    <w:p w:rsidR="000F3DC0" w:rsidRDefault="000F3DC0" w:rsidP="000F3DC0">
      <w:pPr>
        <w:autoSpaceDE w:val="0"/>
        <w:autoSpaceDN w:val="0"/>
        <w:adjustRightInd w:val="0"/>
        <w:spacing w:line="192" w:lineRule="auto"/>
        <w:ind w:left="10807"/>
        <w:jc w:val="center"/>
        <w:rPr>
          <w:sz w:val="24"/>
          <w:lang w:eastAsia="uk-UA"/>
        </w:rPr>
      </w:pPr>
      <w:r>
        <w:rPr>
          <w:sz w:val="24"/>
          <w:lang w:eastAsia="uk-UA"/>
        </w:rPr>
        <w:t xml:space="preserve">Додаток 5 </w:t>
      </w:r>
      <w:r>
        <w:rPr>
          <w:sz w:val="24"/>
          <w:lang w:eastAsia="uk-UA"/>
        </w:rPr>
        <w:br/>
        <w:t xml:space="preserve">до Порядку розроблення міських </w:t>
      </w:r>
      <w:r>
        <w:rPr>
          <w:sz w:val="24"/>
          <w:lang w:eastAsia="uk-UA"/>
        </w:rPr>
        <w:br/>
        <w:t>(бюджетних) цільових програм, моніторингу та звітності щодо їх виконання</w:t>
      </w:r>
    </w:p>
    <w:p w:rsidR="000F3DC0" w:rsidRDefault="000F3DC0" w:rsidP="000F3DC0">
      <w:pPr>
        <w:autoSpaceDE w:val="0"/>
        <w:autoSpaceDN w:val="0"/>
        <w:adjustRightInd w:val="0"/>
        <w:spacing w:line="192" w:lineRule="auto"/>
        <w:jc w:val="center"/>
        <w:rPr>
          <w:sz w:val="16"/>
          <w:lang w:eastAsia="uk-UA"/>
        </w:rPr>
      </w:pPr>
    </w:p>
    <w:p w:rsidR="000F3DC0" w:rsidRDefault="000F3DC0" w:rsidP="000F3DC0">
      <w:pPr>
        <w:spacing w:line="192" w:lineRule="auto"/>
        <w:ind w:firstLine="707"/>
        <w:rPr>
          <w:b/>
          <w:sz w:val="28"/>
        </w:rPr>
      </w:pPr>
      <w:r>
        <w:rPr>
          <w:b/>
          <w:sz w:val="28"/>
        </w:rPr>
        <w:t>“Ознайомлено”</w:t>
      </w:r>
    </w:p>
    <w:p w:rsidR="000F3DC0" w:rsidRDefault="000F3DC0" w:rsidP="000F3DC0">
      <w:pPr>
        <w:pStyle w:val="33"/>
        <w:spacing w:line="192" w:lineRule="auto"/>
        <w:ind w:left="606" w:hanging="512"/>
        <w:rPr>
          <w:sz w:val="24"/>
        </w:rPr>
      </w:pPr>
      <w:r>
        <w:rPr>
          <w:sz w:val="24"/>
        </w:rPr>
        <w:t xml:space="preserve">Фінансове управління </w:t>
      </w:r>
      <w:r>
        <w:rPr>
          <w:sz w:val="24"/>
        </w:rPr>
        <w:br/>
        <w:t>міської ради_________________ _________</w:t>
      </w:r>
    </w:p>
    <w:p w:rsidR="000F3DC0" w:rsidRDefault="000F3DC0" w:rsidP="000F3DC0">
      <w:pPr>
        <w:spacing w:line="192" w:lineRule="auto"/>
        <w:ind w:firstLine="709"/>
        <w:rPr>
          <w:sz w:val="16"/>
        </w:rPr>
      </w:pPr>
      <w:r>
        <w:rPr>
          <w:sz w:val="24"/>
        </w:rPr>
        <w:t>___  _________ 2016_ року</w:t>
      </w:r>
    </w:p>
    <w:p w:rsidR="000F3DC0" w:rsidRDefault="000F3DC0" w:rsidP="000F3DC0">
      <w:pPr>
        <w:spacing w:line="192" w:lineRule="auto"/>
        <w:jc w:val="center"/>
        <w:rPr>
          <w:b/>
          <w:sz w:val="36"/>
        </w:rPr>
      </w:pPr>
      <w:r>
        <w:rPr>
          <w:b/>
          <w:sz w:val="36"/>
        </w:rPr>
        <w:t>Інформація</w:t>
      </w:r>
    </w:p>
    <w:p w:rsidR="000F3DC0" w:rsidRDefault="000F3DC0" w:rsidP="000F3DC0">
      <w:pPr>
        <w:spacing w:line="192" w:lineRule="auto"/>
        <w:jc w:val="center"/>
      </w:pPr>
      <w:r>
        <w:rPr>
          <w:b/>
          <w:sz w:val="30"/>
        </w:rPr>
        <w:t>про стан виконання міської (</w:t>
      </w:r>
      <w:r w:rsidRPr="00F86520">
        <w:rPr>
          <w:b/>
          <w:sz w:val="32"/>
        </w:rPr>
        <w:t>бюджетної</w:t>
      </w:r>
      <w:r>
        <w:rPr>
          <w:b/>
          <w:sz w:val="32"/>
        </w:rPr>
        <w:t xml:space="preserve">) </w:t>
      </w:r>
      <w:r w:rsidRPr="00F86520">
        <w:rPr>
          <w:b/>
          <w:sz w:val="32"/>
        </w:rPr>
        <w:t>цільової</w:t>
      </w:r>
      <w:r>
        <w:rPr>
          <w:b/>
          <w:sz w:val="30"/>
        </w:rPr>
        <w:t xml:space="preserve"> програми за 2017 рік</w:t>
      </w:r>
      <w:r>
        <w:rPr>
          <w:b/>
          <w:sz w:val="30"/>
        </w:rPr>
        <w:br/>
      </w:r>
      <w:r>
        <w:t xml:space="preserve"> (щоквартальна, нарощуваним підсумком)  </w:t>
      </w:r>
    </w:p>
    <w:p w:rsidR="000F3DC0" w:rsidRDefault="000F3DC0" w:rsidP="000F3DC0"/>
    <w:p w:rsidR="000F3DC0" w:rsidRDefault="000F3DC0" w:rsidP="000F3DC0">
      <w:pPr>
        <w:pStyle w:val="2d"/>
        <w:ind w:firstLine="360"/>
      </w:pPr>
      <w:r>
        <w:rPr>
          <w:lang w:eastAsia="uk-UA"/>
        </w:rPr>
        <w:t>Головний розпорядник коштів програми</w:t>
      </w:r>
      <w:r>
        <w:t> </w:t>
      </w:r>
      <w:r w:rsidRPr="008F4FB7">
        <w:rPr>
          <w:b/>
          <w:i/>
        </w:rPr>
        <w:t xml:space="preserve">Виконавчий комітет Новороздільської міської </w:t>
      </w:r>
    </w:p>
    <w:p w:rsidR="000F3DC0" w:rsidRPr="00502250" w:rsidRDefault="000F3DC0" w:rsidP="000F3DC0">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32"/>
          <w:szCs w:val="32"/>
        </w:rPr>
      </w:pPr>
      <w:r>
        <w:t xml:space="preserve">Повна назва програми, ким і коли затверджена </w:t>
      </w:r>
      <w:r w:rsidRPr="00502250">
        <w:rPr>
          <w:b/>
        </w:rPr>
        <w:t>П</w:t>
      </w:r>
      <w:r w:rsidRPr="00502250">
        <w:rPr>
          <w:b/>
          <w:sz w:val="26"/>
          <w:szCs w:val="26"/>
        </w:rPr>
        <w:t>рограма Благоустрою  м</w:t>
      </w:r>
      <w:r>
        <w:rPr>
          <w:sz w:val="26"/>
          <w:szCs w:val="26"/>
        </w:rPr>
        <w:t xml:space="preserve">. </w:t>
      </w:r>
      <w:r>
        <w:rPr>
          <w:b/>
          <w:sz w:val="26"/>
          <w:szCs w:val="26"/>
        </w:rPr>
        <w:t xml:space="preserve">Новий Розділ на 2017рік та прогноз на 2018-2019 роки                       </w:t>
      </w:r>
      <w:r w:rsidRPr="00D57F0A">
        <w:rPr>
          <w:bCs/>
          <w:szCs w:val="26"/>
          <w:lang w:eastAsia="uk-UA"/>
        </w:rPr>
        <w:t>затверджена рішенням сесії Новороздільської міської ради № 28 від 15.01.2016р.</w:t>
      </w:r>
    </w:p>
    <w:p w:rsidR="000F3DC0" w:rsidRDefault="000F3DC0" w:rsidP="000F3DC0">
      <w:pPr>
        <w:pStyle w:val="2d"/>
      </w:pPr>
    </w:p>
    <w:tbl>
      <w:tblPr>
        <w:tblW w:w="15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2979"/>
        <w:gridCol w:w="1134"/>
        <w:gridCol w:w="992"/>
        <w:gridCol w:w="142"/>
        <w:gridCol w:w="850"/>
        <w:gridCol w:w="993"/>
        <w:gridCol w:w="1134"/>
        <w:gridCol w:w="283"/>
        <w:gridCol w:w="992"/>
        <w:gridCol w:w="284"/>
        <w:gridCol w:w="992"/>
        <w:gridCol w:w="425"/>
        <w:gridCol w:w="686"/>
        <w:gridCol w:w="165"/>
        <w:gridCol w:w="3140"/>
      </w:tblGrid>
      <w:tr w:rsidR="000F3DC0" w:rsidTr="00294600">
        <w:trPr>
          <w:cantSplit/>
        </w:trPr>
        <w:tc>
          <w:tcPr>
            <w:tcW w:w="707" w:type="dxa"/>
            <w:vMerge w:val="restart"/>
            <w:vAlign w:val="center"/>
          </w:tcPr>
          <w:p w:rsidR="000F3DC0" w:rsidRDefault="000F3DC0" w:rsidP="00294600">
            <w:pPr>
              <w:spacing w:line="192" w:lineRule="auto"/>
              <w:jc w:val="center"/>
              <w:rPr>
                <w:b/>
                <w:sz w:val="24"/>
              </w:rPr>
            </w:pPr>
            <w:r>
              <w:rPr>
                <w:b/>
                <w:sz w:val="24"/>
              </w:rPr>
              <w:t>№ з/п</w:t>
            </w:r>
          </w:p>
        </w:tc>
        <w:tc>
          <w:tcPr>
            <w:tcW w:w="2979" w:type="dxa"/>
            <w:vMerge w:val="restart"/>
            <w:vAlign w:val="center"/>
          </w:tcPr>
          <w:p w:rsidR="000F3DC0" w:rsidRDefault="000F3DC0" w:rsidP="00294600">
            <w:pPr>
              <w:spacing w:line="192" w:lineRule="auto"/>
              <w:jc w:val="center"/>
              <w:rPr>
                <w:b/>
              </w:rPr>
            </w:pPr>
            <w:r>
              <w:rPr>
                <w:b/>
              </w:rPr>
              <w:t>Зміст заходу</w:t>
            </w:r>
          </w:p>
        </w:tc>
        <w:tc>
          <w:tcPr>
            <w:tcW w:w="4111" w:type="dxa"/>
            <w:gridSpan w:val="5"/>
            <w:vAlign w:val="center"/>
          </w:tcPr>
          <w:p w:rsidR="000F3DC0" w:rsidRDefault="000F3DC0" w:rsidP="00294600">
            <w:pPr>
              <w:spacing w:line="192" w:lineRule="auto"/>
              <w:jc w:val="center"/>
              <w:rPr>
                <w:b/>
              </w:rPr>
            </w:pPr>
            <w:r>
              <w:rPr>
                <w:b/>
              </w:rPr>
              <w:t>Передбачене фінансування на 200_ рік, тис. грн.</w:t>
            </w:r>
          </w:p>
        </w:tc>
        <w:tc>
          <w:tcPr>
            <w:tcW w:w="4961" w:type="dxa"/>
            <w:gridSpan w:val="8"/>
            <w:vAlign w:val="center"/>
          </w:tcPr>
          <w:p w:rsidR="000F3DC0" w:rsidRDefault="000F3DC0" w:rsidP="00294600">
            <w:pPr>
              <w:spacing w:line="192" w:lineRule="auto"/>
              <w:jc w:val="center"/>
              <w:rPr>
                <w:b/>
              </w:rPr>
            </w:pPr>
            <w:r>
              <w:rPr>
                <w:b/>
              </w:rPr>
              <w:t>Профінансовано за звітний період, тис.</w:t>
            </w:r>
            <w:r>
              <w:rPr>
                <w:b/>
                <w:lang w:val="en-US"/>
              </w:rPr>
              <w:t> </w:t>
            </w:r>
            <w:r>
              <w:rPr>
                <w:b/>
              </w:rPr>
              <w:t>грн.</w:t>
            </w:r>
          </w:p>
        </w:tc>
        <w:tc>
          <w:tcPr>
            <w:tcW w:w="3140" w:type="dxa"/>
            <w:vAlign w:val="center"/>
          </w:tcPr>
          <w:p w:rsidR="000F3DC0" w:rsidRDefault="000F3DC0" w:rsidP="00294600">
            <w:pPr>
              <w:spacing w:line="192" w:lineRule="auto"/>
              <w:jc w:val="center"/>
              <w:rPr>
                <w:b/>
              </w:rPr>
            </w:pPr>
            <w:r>
              <w:rPr>
                <w:b/>
              </w:rPr>
              <w:t>Що зроблено</w:t>
            </w:r>
          </w:p>
        </w:tc>
      </w:tr>
      <w:tr w:rsidR="000F3DC0" w:rsidTr="00294600">
        <w:trPr>
          <w:cantSplit/>
          <w:trHeight w:val="335"/>
        </w:trPr>
        <w:tc>
          <w:tcPr>
            <w:tcW w:w="707" w:type="dxa"/>
            <w:vMerge/>
          </w:tcPr>
          <w:p w:rsidR="000F3DC0" w:rsidRDefault="000F3DC0" w:rsidP="00294600">
            <w:pPr>
              <w:ind w:right="-3"/>
              <w:jc w:val="center"/>
            </w:pPr>
          </w:p>
        </w:tc>
        <w:tc>
          <w:tcPr>
            <w:tcW w:w="2979" w:type="dxa"/>
            <w:vMerge/>
          </w:tcPr>
          <w:p w:rsidR="000F3DC0" w:rsidRDefault="000F3DC0" w:rsidP="00294600">
            <w:pPr>
              <w:jc w:val="center"/>
            </w:pPr>
          </w:p>
        </w:tc>
        <w:tc>
          <w:tcPr>
            <w:tcW w:w="1134" w:type="dxa"/>
            <w:vMerge w:val="restart"/>
            <w:vAlign w:val="center"/>
          </w:tcPr>
          <w:p w:rsidR="000F3DC0" w:rsidRDefault="000F3DC0" w:rsidP="00294600">
            <w:pPr>
              <w:spacing w:line="192" w:lineRule="auto"/>
              <w:ind w:firstLine="96"/>
              <w:jc w:val="center"/>
              <w:rPr>
                <w:b/>
                <w:sz w:val="24"/>
              </w:rPr>
            </w:pPr>
            <w:r>
              <w:rPr>
                <w:b/>
                <w:sz w:val="24"/>
              </w:rPr>
              <w:t>фінан-сові джерела</w:t>
            </w:r>
          </w:p>
        </w:tc>
        <w:tc>
          <w:tcPr>
            <w:tcW w:w="2977" w:type="dxa"/>
            <w:gridSpan w:val="4"/>
          </w:tcPr>
          <w:p w:rsidR="000F3DC0" w:rsidRDefault="000F3DC0" w:rsidP="00294600">
            <w:pPr>
              <w:jc w:val="center"/>
              <w:rPr>
                <w:b/>
                <w:sz w:val="24"/>
              </w:rPr>
            </w:pPr>
            <w:r>
              <w:rPr>
                <w:b/>
                <w:sz w:val="24"/>
              </w:rPr>
              <w:t>у тому числі:</w:t>
            </w:r>
          </w:p>
        </w:tc>
        <w:tc>
          <w:tcPr>
            <w:tcW w:w="1417" w:type="dxa"/>
            <w:gridSpan w:val="2"/>
            <w:vMerge w:val="restart"/>
            <w:vAlign w:val="center"/>
          </w:tcPr>
          <w:p w:rsidR="000F3DC0" w:rsidRDefault="000F3DC0" w:rsidP="00294600">
            <w:pPr>
              <w:spacing w:line="192" w:lineRule="auto"/>
              <w:ind w:firstLine="96"/>
              <w:jc w:val="center"/>
              <w:rPr>
                <w:b/>
                <w:sz w:val="24"/>
              </w:rPr>
            </w:pPr>
            <w:r>
              <w:rPr>
                <w:b/>
                <w:sz w:val="24"/>
              </w:rPr>
              <w:t>фінан-сові джерела</w:t>
            </w:r>
          </w:p>
        </w:tc>
        <w:tc>
          <w:tcPr>
            <w:tcW w:w="3544" w:type="dxa"/>
            <w:gridSpan w:val="6"/>
          </w:tcPr>
          <w:p w:rsidR="000F3DC0" w:rsidRDefault="000F3DC0" w:rsidP="00294600">
            <w:pPr>
              <w:jc w:val="center"/>
              <w:rPr>
                <w:b/>
                <w:sz w:val="24"/>
              </w:rPr>
            </w:pPr>
            <w:r>
              <w:rPr>
                <w:b/>
                <w:sz w:val="24"/>
              </w:rPr>
              <w:t>у тому числі:</w:t>
            </w:r>
          </w:p>
        </w:tc>
        <w:tc>
          <w:tcPr>
            <w:tcW w:w="3140" w:type="dxa"/>
            <w:vMerge w:val="restart"/>
          </w:tcPr>
          <w:p w:rsidR="000F3DC0" w:rsidRDefault="000F3DC0" w:rsidP="00294600"/>
        </w:tc>
      </w:tr>
      <w:tr w:rsidR="000F3DC0" w:rsidTr="00294600">
        <w:trPr>
          <w:cantSplit/>
          <w:trHeight w:val="489"/>
        </w:trPr>
        <w:tc>
          <w:tcPr>
            <w:tcW w:w="707" w:type="dxa"/>
            <w:vMerge/>
          </w:tcPr>
          <w:p w:rsidR="000F3DC0" w:rsidRDefault="000F3DC0" w:rsidP="00294600">
            <w:pPr>
              <w:ind w:right="-3"/>
              <w:jc w:val="center"/>
            </w:pPr>
          </w:p>
        </w:tc>
        <w:tc>
          <w:tcPr>
            <w:tcW w:w="2979" w:type="dxa"/>
            <w:vMerge/>
          </w:tcPr>
          <w:p w:rsidR="000F3DC0" w:rsidRDefault="000F3DC0" w:rsidP="00294600">
            <w:pPr>
              <w:jc w:val="center"/>
            </w:pPr>
          </w:p>
        </w:tc>
        <w:tc>
          <w:tcPr>
            <w:tcW w:w="1134" w:type="dxa"/>
            <w:vMerge/>
          </w:tcPr>
          <w:p w:rsidR="000F3DC0" w:rsidRDefault="000F3DC0" w:rsidP="00294600">
            <w:pPr>
              <w:spacing w:line="192" w:lineRule="auto"/>
              <w:ind w:firstLine="96"/>
              <w:rPr>
                <w:sz w:val="24"/>
              </w:rPr>
            </w:pPr>
          </w:p>
        </w:tc>
        <w:tc>
          <w:tcPr>
            <w:tcW w:w="992" w:type="dxa"/>
            <w:vAlign w:val="center"/>
          </w:tcPr>
          <w:p w:rsidR="000F3DC0" w:rsidRDefault="000F3DC0" w:rsidP="00294600">
            <w:pPr>
              <w:spacing w:line="216" w:lineRule="auto"/>
              <w:ind w:left="-108"/>
              <w:jc w:val="center"/>
              <w:rPr>
                <w:b/>
                <w:sz w:val="24"/>
              </w:rPr>
            </w:pPr>
            <w:r>
              <w:rPr>
                <w:b/>
                <w:sz w:val="24"/>
              </w:rPr>
              <w:t>усього</w:t>
            </w:r>
          </w:p>
        </w:tc>
        <w:tc>
          <w:tcPr>
            <w:tcW w:w="992" w:type="dxa"/>
            <w:gridSpan w:val="2"/>
            <w:vAlign w:val="center"/>
          </w:tcPr>
          <w:p w:rsidR="000F3DC0" w:rsidRDefault="000F3DC0" w:rsidP="00294600">
            <w:pPr>
              <w:spacing w:line="216" w:lineRule="auto"/>
              <w:jc w:val="center"/>
              <w:rPr>
                <w:b/>
                <w:sz w:val="24"/>
              </w:rPr>
            </w:pPr>
            <w:r>
              <w:rPr>
                <w:b/>
                <w:sz w:val="24"/>
              </w:rPr>
              <w:t>заг.</w:t>
            </w:r>
            <w:r>
              <w:rPr>
                <w:b/>
                <w:sz w:val="24"/>
              </w:rPr>
              <w:br/>
              <w:t>фонд</w:t>
            </w:r>
          </w:p>
        </w:tc>
        <w:tc>
          <w:tcPr>
            <w:tcW w:w="993" w:type="dxa"/>
            <w:vAlign w:val="center"/>
          </w:tcPr>
          <w:p w:rsidR="000F3DC0" w:rsidRDefault="000F3DC0" w:rsidP="00294600">
            <w:pPr>
              <w:spacing w:line="216" w:lineRule="auto"/>
              <w:jc w:val="center"/>
              <w:rPr>
                <w:b/>
                <w:sz w:val="24"/>
              </w:rPr>
            </w:pPr>
            <w:r>
              <w:rPr>
                <w:b/>
                <w:sz w:val="24"/>
              </w:rPr>
              <w:t>спец.</w:t>
            </w:r>
            <w:r>
              <w:rPr>
                <w:b/>
                <w:sz w:val="24"/>
              </w:rPr>
              <w:br/>
              <w:t>фонд</w:t>
            </w:r>
          </w:p>
        </w:tc>
        <w:tc>
          <w:tcPr>
            <w:tcW w:w="1417" w:type="dxa"/>
            <w:gridSpan w:val="2"/>
            <w:vMerge/>
          </w:tcPr>
          <w:p w:rsidR="000F3DC0" w:rsidRDefault="000F3DC0" w:rsidP="00294600">
            <w:pPr>
              <w:spacing w:line="192" w:lineRule="auto"/>
              <w:ind w:firstLine="96"/>
              <w:rPr>
                <w:sz w:val="24"/>
              </w:rPr>
            </w:pPr>
          </w:p>
        </w:tc>
        <w:tc>
          <w:tcPr>
            <w:tcW w:w="1276" w:type="dxa"/>
            <w:gridSpan w:val="2"/>
            <w:vAlign w:val="center"/>
          </w:tcPr>
          <w:p w:rsidR="000F3DC0" w:rsidRDefault="000F3DC0" w:rsidP="00294600">
            <w:pPr>
              <w:ind w:left="-108"/>
              <w:jc w:val="center"/>
              <w:rPr>
                <w:b/>
                <w:sz w:val="24"/>
              </w:rPr>
            </w:pPr>
            <w:r>
              <w:rPr>
                <w:b/>
                <w:sz w:val="24"/>
              </w:rPr>
              <w:t>усього</w:t>
            </w:r>
          </w:p>
        </w:tc>
        <w:tc>
          <w:tcPr>
            <w:tcW w:w="1417" w:type="dxa"/>
            <w:gridSpan w:val="2"/>
            <w:vAlign w:val="center"/>
          </w:tcPr>
          <w:p w:rsidR="000F3DC0" w:rsidRDefault="000F3DC0" w:rsidP="00294600">
            <w:pPr>
              <w:spacing w:line="216" w:lineRule="auto"/>
              <w:jc w:val="center"/>
              <w:rPr>
                <w:b/>
                <w:sz w:val="24"/>
              </w:rPr>
            </w:pPr>
            <w:r>
              <w:rPr>
                <w:b/>
                <w:sz w:val="24"/>
              </w:rPr>
              <w:t>заг.</w:t>
            </w:r>
            <w:r>
              <w:rPr>
                <w:b/>
                <w:sz w:val="24"/>
              </w:rPr>
              <w:br/>
              <w:t>фонд</w:t>
            </w:r>
          </w:p>
        </w:tc>
        <w:tc>
          <w:tcPr>
            <w:tcW w:w="851" w:type="dxa"/>
            <w:gridSpan w:val="2"/>
            <w:vAlign w:val="center"/>
          </w:tcPr>
          <w:p w:rsidR="000F3DC0" w:rsidRDefault="000F3DC0" w:rsidP="00294600">
            <w:pPr>
              <w:spacing w:line="216" w:lineRule="auto"/>
              <w:jc w:val="center"/>
              <w:rPr>
                <w:b/>
                <w:sz w:val="24"/>
              </w:rPr>
            </w:pPr>
            <w:r>
              <w:rPr>
                <w:b/>
                <w:sz w:val="24"/>
              </w:rPr>
              <w:t>спец.</w:t>
            </w:r>
            <w:r>
              <w:rPr>
                <w:b/>
                <w:sz w:val="24"/>
              </w:rPr>
              <w:br/>
              <w:t>фонд</w:t>
            </w:r>
          </w:p>
        </w:tc>
        <w:tc>
          <w:tcPr>
            <w:tcW w:w="3140" w:type="dxa"/>
            <w:vMerge/>
          </w:tcPr>
          <w:p w:rsidR="000F3DC0" w:rsidRDefault="000F3DC0" w:rsidP="00294600"/>
        </w:tc>
      </w:tr>
      <w:tr w:rsidR="000F3DC0" w:rsidTr="00294600">
        <w:trPr>
          <w:cantSplit/>
          <w:trHeight w:val="705"/>
        </w:trPr>
        <w:tc>
          <w:tcPr>
            <w:tcW w:w="707" w:type="dxa"/>
            <w:vMerge w:val="restart"/>
          </w:tcPr>
          <w:p w:rsidR="000F3DC0" w:rsidRDefault="000F3DC0" w:rsidP="00294600">
            <w:pPr>
              <w:ind w:right="-3"/>
              <w:jc w:val="center"/>
            </w:pPr>
          </w:p>
        </w:tc>
        <w:tc>
          <w:tcPr>
            <w:tcW w:w="15191" w:type="dxa"/>
            <w:gridSpan w:val="15"/>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 xml:space="preserve">Завдання 1 </w:t>
            </w:r>
          </w:p>
          <w:p w:rsidR="000F3DC0" w:rsidRDefault="000F3DC0" w:rsidP="00294600">
            <w:r w:rsidRPr="00636D92">
              <w:rPr>
                <w:b/>
                <w:sz w:val="24"/>
                <w:szCs w:val="24"/>
                <w:lang w:eastAsia="uk-UA"/>
              </w:rPr>
              <w:t>Благоустрій міста Новий Розділ</w:t>
            </w:r>
          </w:p>
          <w:p w:rsidR="000F3DC0" w:rsidRDefault="000F3DC0" w:rsidP="00294600"/>
        </w:tc>
      </w:tr>
      <w:tr w:rsidR="000F3DC0" w:rsidTr="00294600">
        <w:trPr>
          <w:cantSplit/>
          <w:trHeight w:val="1147"/>
        </w:trPr>
        <w:tc>
          <w:tcPr>
            <w:tcW w:w="707" w:type="dxa"/>
            <w:vMerge/>
          </w:tcPr>
          <w:p w:rsidR="000F3DC0" w:rsidRDefault="000F3DC0" w:rsidP="00294600">
            <w:pPr>
              <w:ind w:right="-3"/>
              <w:jc w:val="center"/>
            </w:pPr>
          </w:p>
        </w:tc>
        <w:tc>
          <w:tcPr>
            <w:tcW w:w="2979" w:type="dxa"/>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Захід 1.</w:t>
            </w:r>
          </w:p>
          <w:p w:rsidR="000F3DC0" w:rsidRPr="00636D92" w:rsidRDefault="000F3DC0" w:rsidP="00294600">
            <w:pPr>
              <w:rPr>
                <w:i/>
                <w:sz w:val="24"/>
                <w:szCs w:val="24"/>
                <w:lang w:eastAsia="uk-UA"/>
              </w:rPr>
            </w:pPr>
            <w:r w:rsidRPr="00636D92">
              <w:rPr>
                <w:sz w:val="24"/>
                <w:szCs w:val="24"/>
                <w:lang w:eastAsia="uk-UA"/>
              </w:rPr>
              <w:t>Озеленення території</w:t>
            </w:r>
          </w:p>
        </w:tc>
        <w:tc>
          <w:tcPr>
            <w:tcW w:w="1134" w:type="dxa"/>
          </w:tcPr>
          <w:p w:rsidR="000F3DC0" w:rsidRDefault="000F3DC0" w:rsidP="00294600">
            <w:pPr>
              <w:spacing w:line="192" w:lineRule="auto"/>
              <w:ind w:right="107" w:firstLine="33"/>
              <w:rPr>
                <w:sz w:val="24"/>
              </w:rPr>
            </w:pPr>
          </w:p>
          <w:p w:rsidR="000F3DC0" w:rsidRDefault="000F3DC0" w:rsidP="00294600">
            <w:pPr>
              <w:spacing w:line="192" w:lineRule="auto"/>
              <w:ind w:right="-108" w:firstLine="33"/>
              <w:rPr>
                <w:sz w:val="24"/>
              </w:rPr>
            </w:pPr>
            <w:r>
              <w:rPr>
                <w:sz w:val="24"/>
              </w:rPr>
              <w:t xml:space="preserve"> кошти міського бюджету </w:t>
            </w:r>
          </w:p>
          <w:p w:rsidR="000F3DC0" w:rsidRDefault="000F3DC0" w:rsidP="00294600">
            <w:pPr>
              <w:spacing w:line="192" w:lineRule="auto"/>
              <w:ind w:right="107" w:firstLine="96"/>
              <w:rPr>
                <w:sz w:val="24"/>
              </w:rPr>
            </w:pPr>
          </w:p>
          <w:p w:rsidR="000F3DC0" w:rsidRDefault="000F3DC0" w:rsidP="00294600">
            <w:pPr>
              <w:spacing w:line="192" w:lineRule="auto"/>
              <w:ind w:right="107" w:firstLine="96"/>
              <w:rPr>
                <w:sz w:val="24"/>
              </w:rPr>
            </w:pPr>
          </w:p>
        </w:tc>
        <w:tc>
          <w:tcPr>
            <w:tcW w:w="992" w:type="dxa"/>
          </w:tcPr>
          <w:p w:rsidR="000F3DC0" w:rsidRDefault="000F3DC0" w:rsidP="00294600">
            <w:pPr>
              <w:rPr>
                <w:sz w:val="24"/>
                <w:szCs w:val="24"/>
              </w:rPr>
            </w:pPr>
          </w:p>
          <w:p w:rsidR="000F3DC0" w:rsidRPr="00D0208B" w:rsidRDefault="000F3DC0" w:rsidP="00294600">
            <w:pPr>
              <w:rPr>
                <w:sz w:val="24"/>
                <w:szCs w:val="24"/>
              </w:rPr>
            </w:pPr>
            <w:r w:rsidRPr="00D0208B">
              <w:rPr>
                <w:sz w:val="24"/>
                <w:szCs w:val="24"/>
              </w:rPr>
              <w:t>280</w:t>
            </w:r>
          </w:p>
        </w:tc>
        <w:tc>
          <w:tcPr>
            <w:tcW w:w="992" w:type="dxa"/>
            <w:gridSpan w:val="2"/>
          </w:tcPr>
          <w:p w:rsidR="000F3DC0" w:rsidRDefault="000F3DC0" w:rsidP="00294600">
            <w:pPr>
              <w:rPr>
                <w:sz w:val="24"/>
                <w:szCs w:val="24"/>
              </w:rPr>
            </w:pPr>
          </w:p>
          <w:p w:rsidR="000F3DC0" w:rsidRPr="00D0208B" w:rsidRDefault="000F3DC0" w:rsidP="00294600">
            <w:pPr>
              <w:rPr>
                <w:sz w:val="24"/>
                <w:szCs w:val="24"/>
              </w:rPr>
            </w:pPr>
            <w:r w:rsidRPr="00D0208B">
              <w:rPr>
                <w:sz w:val="24"/>
                <w:szCs w:val="24"/>
              </w:rPr>
              <w:t>280</w:t>
            </w:r>
          </w:p>
        </w:tc>
        <w:tc>
          <w:tcPr>
            <w:tcW w:w="993" w:type="dxa"/>
          </w:tcPr>
          <w:p w:rsidR="000F3DC0" w:rsidRDefault="000F3DC0" w:rsidP="00294600">
            <w:pPr>
              <w:jc w:val="center"/>
            </w:pP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right="-108" w:firstLine="96"/>
              <w:rPr>
                <w:sz w:val="24"/>
              </w:rPr>
            </w:pPr>
            <w:r>
              <w:rPr>
                <w:sz w:val="24"/>
              </w:rPr>
              <w:t>кошти міського бюджету</w:t>
            </w:r>
          </w:p>
        </w:tc>
        <w:tc>
          <w:tcPr>
            <w:tcW w:w="1275" w:type="dxa"/>
            <w:gridSpan w:val="2"/>
          </w:tcPr>
          <w:p w:rsidR="000F3DC0" w:rsidRDefault="000F3DC0" w:rsidP="00294600">
            <w:pPr>
              <w:spacing w:line="192" w:lineRule="auto"/>
              <w:ind w:firstLine="96"/>
              <w:rPr>
                <w:sz w:val="24"/>
                <w:szCs w:val="24"/>
              </w:rPr>
            </w:pPr>
          </w:p>
          <w:p w:rsidR="000F3DC0" w:rsidRPr="008B078F" w:rsidRDefault="000F3DC0" w:rsidP="00294600">
            <w:pPr>
              <w:spacing w:line="192" w:lineRule="auto"/>
              <w:ind w:firstLine="96"/>
              <w:rPr>
                <w:sz w:val="24"/>
                <w:szCs w:val="24"/>
              </w:rPr>
            </w:pPr>
            <w:r w:rsidRPr="008B078F">
              <w:rPr>
                <w:sz w:val="24"/>
                <w:szCs w:val="24"/>
              </w:rPr>
              <w:t>279,0757</w:t>
            </w:r>
          </w:p>
        </w:tc>
        <w:tc>
          <w:tcPr>
            <w:tcW w:w="1276" w:type="dxa"/>
            <w:gridSpan w:val="2"/>
          </w:tcPr>
          <w:p w:rsidR="000F3DC0" w:rsidRDefault="000F3DC0" w:rsidP="00294600">
            <w:pPr>
              <w:spacing w:line="192" w:lineRule="auto"/>
              <w:ind w:firstLine="96"/>
              <w:rPr>
                <w:sz w:val="24"/>
                <w:szCs w:val="24"/>
              </w:rPr>
            </w:pPr>
          </w:p>
          <w:p w:rsidR="000F3DC0" w:rsidRPr="008B078F" w:rsidRDefault="000F3DC0" w:rsidP="00294600">
            <w:pPr>
              <w:spacing w:line="192" w:lineRule="auto"/>
              <w:ind w:firstLine="96"/>
              <w:rPr>
                <w:sz w:val="24"/>
                <w:szCs w:val="24"/>
              </w:rPr>
            </w:pPr>
            <w:r w:rsidRPr="008B078F">
              <w:rPr>
                <w:sz w:val="24"/>
                <w:szCs w:val="24"/>
              </w:rPr>
              <w:t>279,0757</w:t>
            </w:r>
          </w:p>
        </w:tc>
        <w:tc>
          <w:tcPr>
            <w:tcW w:w="1276" w:type="dxa"/>
            <w:gridSpan w:val="3"/>
          </w:tcPr>
          <w:p w:rsidR="000F3DC0" w:rsidRDefault="000F3DC0" w:rsidP="00294600">
            <w:pPr>
              <w:jc w:val="center"/>
              <w:rPr>
                <w:sz w:val="24"/>
              </w:rPr>
            </w:pPr>
          </w:p>
        </w:tc>
        <w:tc>
          <w:tcPr>
            <w:tcW w:w="3140" w:type="dxa"/>
          </w:tcPr>
          <w:p w:rsidR="000F3DC0" w:rsidRDefault="000F3DC0" w:rsidP="00294600">
            <w:r>
              <w:t>Виконані роботи за 11 місяців</w:t>
            </w:r>
          </w:p>
          <w:p w:rsidR="000F3DC0" w:rsidRDefault="000F3DC0" w:rsidP="00294600">
            <w:r>
              <w:t>0,9243тис.грн. - залишок</w:t>
            </w:r>
          </w:p>
        </w:tc>
      </w:tr>
      <w:tr w:rsidR="000F3DC0" w:rsidTr="00294600">
        <w:trPr>
          <w:cantSplit/>
          <w:trHeight w:val="1021"/>
        </w:trPr>
        <w:tc>
          <w:tcPr>
            <w:tcW w:w="707" w:type="dxa"/>
            <w:vMerge/>
          </w:tcPr>
          <w:p w:rsidR="000F3DC0" w:rsidRDefault="000F3DC0" w:rsidP="00294600">
            <w:pPr>
              <w:ind w:right="-3"/>
              <w:jc w:val="center"/>
            </w:pPr>
          </w:p>
        </w:tc>
        <w:tc>
          <w:tcPr>
            <w:tcW w:w="2979" w:type="dxa"/>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Захід 2.</w:t>
            </w:r>
          </w:p>
          <w:p w:rsidR="000F3DC0" w:rsidRPr="00636D92" w:rsidRDefault="000F3DC0" w:rsidP="00294600">
            <w:pPr>
              <w:jc w:val="center"/>
              <w:rPr>
                <w:i/>
                <w:sz w:val="24"/>
                <w:szCs w:val="24"/>
                <w:lang w:eastAsia="uk-UA"/>
              </w:rPr>
            </w:pPr>
            <w:r w:rsidRPr="00636D92">
              <w:rPr>
                <w:sz w:val="24"/>
                <w:szCs w:val="24"/>
                <w:lang w:eastAsia="uk-UA"/>
              </w:rPr>
              <w:t>Благоустрій  території</w:t>
            </w:r>
          </w:p>
        </w:tc>
        <w:tc>
          <w:tcPr>
            <w:tcW w:w="1134" w:type="dxa"/>
          </w:tcPr>
          <w:p w:rsidR="000F3DC0" w:rsidRDefault="000F3DC0" w:rsidP="00294600">
            <w:pPr>
              <w:spacing w:line="192" w:lineRule="auto"/>
              <w:ind w:right="107"/>
              <w:rPr>
                <w:sz w:val="24"/>
              </w:rPr>
            </w:pPr>
          </w:p>
          <w:p w:rsidR="000F3DC0" w:rsidRDefault="000F3DC0" w:rsidP="00294600">
            <w:pPr>
              <w:spacing w:line="192" w:lineRule="auto"/>
              <w:ind w:right="-108"/>
              <w:rPr>
                <w:sz w:val="24"/>
              </w:rPr>
            </w:pPr>
            <w:r>
              <w:rPr>
                <w:sz w:val="24"/>
              </w:rPr>
              <w:t>кошти міського бюджету</w:t>
            </w:r>
          </w:p>
          <w:p w:rsidR="000F3DC0" w:rsidRDefault="000F3DC0" w:rsidP="00294600">
            <w:pPr>
              <w:spacing w:line="192" w:lineRule="auto"/>
              <w:ind w:right="107" w:firstLine="96"/>
              <w:rPr>
                <w:sz w:val="24"/>
              </w:rPr>
            </w:pPr>
          </w:p>
          <w:p w:rsidR="000F3DC0" w:rsidRDefault="000F3DC0" w:rsidP="00294600">
            <w:pPr>
              <w:spacing w:line="192" w:lineRule="auto"/>
              <w:ind w:right="107" w:firstLine="96"/>
              <w:rPr>
                <w:sz w:val="24"/>
              </w:rPr>
            </w:pPr>
          </w:p>
        </w:tc>
        <w:tc>
          <w:tcPr>
            <w:tcW w:w="992" w:type="dxa"/>
          </w:tcPr>
          <w:p w:rsidR="000F3DC0" w:rsidRDefault="000F3DC0" w:rsidP="00294600">
            <w:pPr>
              <w:spacing w:line="192" w:lineRule="auto"/>
              <w:ind w:firstLine="96"/>
              <w:rPr>
                <w:sz w:val="24"/>
                <w:szCs w:val="24"/>
              </w:rPr>
            </w:pPr>
          </w:p>
          <w:p w:rsidR="000F3DC0" w:rsidRPr="00D0208B" w:rsidRDefault="000F3DC0" w:rsidP="00294600">
            <w:pPr>
              <w:spacing w:line="192" w:lineRule="auto"/>
              <w:ind w:firstLine="96"/>
              <w:rPr>
                <w:sz w:val="24"/>
                <w:szCs w:val="24"/>
              </w:rPr>
            </w:pPr>
            <w:r w:rsidRPr="00D0208B">
              <w:rPr>
                <w:sz w:val="24"/>
                <w:szCs w:val="24"/>
              </w:rPr>
              <w:t>400</w:t>
            </w:r>
          </w:p>
          <w:p w:rsidR="000F3DC0" w:rsidRPr="00D0208B" w:rsidRDefault="000F3DC0" w:rsidP="00294600">
            <w:pPr>
              <w:rPr>
                <w:sz w:val="24"/>
                <w:szCs w:val="24"/>
              </w:rPr>
            </w:pPr>
          </w:p>
        </w:tc>
        <w:tc>
          <w:tcPr>
            <w:tcW w:w="992" w:type="dxa"/>
            <w:gridSpan w:val="2"/>
          </w:tcPr>
          <w:p w:rsidR="000F3DC0" w:rsidRDefault="000F3DC0" w:rsidP="00294600">
            <w:pPr>
              <w:rPr>
                <w:sz w:val="24"/>
                <w:szCs w:val="24"/>
              </w:rPr>
            </w:pPr>
          </w:p>
          <w:p w:rsidR="000F3DC0" w:rsidRPr="00D0208B" w:rsidRDefault="000F3DC0" w:rsidP="00294600">
            <w:pPr>
              <w:rPr>
                <w:sz w:val="24"/>
                <w:szCs w:val="24"/>
              </w:rPr>
            </w:pPr>
            <w:r w:rsidRPr="00D0208B">
              <w:rPr>
                <w:sz w:val="24"/>
                <w:szCs w:val="24"/>
              </w:rPr>
              <w:t>400</w:t>
            </w:r>
          </w:p>
        </w:tc>
        <w:tc>
          <w:tcPr>
            <w:tcW w:w="993" w:type="dxa"/>
          </w:tcPr>
          <w:p w:rsidR="000F3DC0" w:rsidRDefault="000F3DC0" w:rsidP="00294600">
            <w:pPr>
              <w:jc w:val="center"/>
            </w:pP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right="-108" w:firstLine="33"/>
              <w:rPr>
                <w:sz w:val="24"/>
              </w:rPr>
            </w:pPr>
            <w:r>
              <w:rPr>
                <w:sz w:val="24"/>
              </w:rPr>
              <w:t xml:space="preserve">кошти міського бюджету </w:t>
            </w:r>
          </w:p>
          <w:p w:rsidR="000F3DC0" w:rsidRDefault="000F3DC0" w:rsidP="00294600">
            <w:pPr>
              <w:spacing w:line="192" w:lineRule="auto"/>
              <w:ind w:firstLine="96"/>
              <w:rPr>
                <w:sz w:val="24"/>
              </w:rPr>
            </w:pPr>
          </w:p>
        </w:tc>
        <w:tc>
          <w:tcPr>
            <w:tcW w:w="1275" w:type="dxa"/>
            <w:gridSpan w:val="2"/>
          </w:tcPr>
          <w:p w:rsidR="000F3DC0" w:rsidRDefault="000F3DC0" w:rsidP="00294600">
            <w:pPr>
              <w:spacing w:line="192" w:lineRule="auto"/>
              <w:rPr>
                <w:sz w:val="24"/>
              </w:rPr>
            </w:pPr>
          </w:p>
          <w:p w:rsidR="000F3DC0" w:rsidRPr="00345493" w:rsidRDefault="000F3DC0" w:rsidP="00294600">
            <w:pPr>
              <w:spacing w:line="192" w:lineRule="auto"/>
              <w:rPr>
                <w:sz w:val="24"/>
              </w:rPr>
            </w:pPr>
            <w:r w:rsidRPr="00345493">
              <w:rPr>
                <w:sz w:val="24"/>
              </w:rPr>
              <w:t>392,66227</w:t>
            </w:r>
          </w:p>
          <w:p w:rsidR="000F3DC0" w:rsidRPr="00345493" w:rsidRDefault="000F3DC0" w:rsidP="00294600">
            <w:pPr>
              <w:jc w:val="center"/>
            </w:pPr>
          </w:p>
        </w:tc>
        <w:tc>
          <w:tcPr>
            <w:tcW w:w="1276" w:type="dxa"/>
            <w:gridSpan w:val="2"/>
          </w:tcPr>
          <w:p w:rsidR="000F3DC0" w:rsidRDefault="000F3DC0" w:rsidP="00294600">
            <w:pPr>
              <w:spacing w:line="192" w:lineRule="auto"/>
              <w:ind w:firstLine="96"/>
              <w:rPr>
                <w:sz w:val="24"/>
              </w:rPr>
            </w:pPr>
          </w:p>
          <w:p w:rsidR="000F3DC0" w:rsidRPr="00345493" w:rsidRDefault="000F3DC0" w:rsidP="00294600">
            <w:pPr>
              <w:spacing w:line="192" w:lineRule="auto"/>
              <w:rPr>
                <w:sz w:val="24"/>
              </w:rPr>
            </w:pPr>
            <w:r w:rsidRPr="00345493">
              <w:rPr>
                <w:sz w:val="24"/>
              </w:rPr>
              <w:t>392,66227</w:t>
            </w:r>
          </w:p>
          <w:p w:rsidR="000F3DC0" w:rsidRPr="00345493" w:rsidRDefault="000F3DC0" w:rsidP="00294600">
            <w:pPr>
              <w:jc w:val="center"/>
            </w:pPr>
          </w:p>
        </w:tc>
        <w:tc>
          <w:tcPr>
            <w:tcW w:w="1276" w:type="dxa"/>
            <w:gridSpan w:val="3"/>
          </w:tcPr>
          <w:p w:rsidR="000F3DC0" w:rsidRDefault="000F3DC0" w:rsidP="00294600">
            <w:pPr>
              <w:jc w:val="center"/>
              <w:rPr>
                <w:sz w:val="24"/>
              </w:rPr>
            </w:pPr>
          </w:p>
        </w:tc>
        <w:tc>
          <w:tcPr>
            <w:tcW w:w="3140" w:type="dxa"/>
          </w:tcPr>
          <w:p w:rsidR="000F3DC0" w:rsidRDefault="000F3DC0" w:rsidP="00294600">
            <w:r>
              <w:t>Виконані роботи за 11 місяців</w:t>
            </w:r>
          </w:p>
          <w:p w:rsidR="000F3DC0" w:rsidRDefault="000F3DC0" w:rsidP="00294600">
            <w:r>
              <w:t xml:space="preserve">7,33773тис.грн. – залишок    </w:t>
            </w:r>
          </w:p>
          <w:p w:rsidR="000F3DC0" w:rsidRDefault="000F3DC0" w:rsidP="00294600"/>
        </w:tc>
      </w:tr>
      <w:tr w:rsidR="000F3DC0" w:rsidTr="00294600">
        <w:trPr>
          <w:cantSplit/>
          <w:trHeight w:val="1833"/>
        </w:trPr>
        <w:tc>
          <w:tcPr>
            <w:tcW w:w="707" w:type="dxa"/>
            <w:vMerge/>
          </w:tcPr>
          <w:p w:rsidR="000F3DC0" w:rsidRDefault="000F3DC0" w:rsidP="00294600">
            <w:pPr>
              <w:ind w:right="-3"/>
              <w:jc w:val="center"/>
            </w:pPr>
          </w:p>
        </w:tc>
        <w:tc>
          <w:tcPr>
            <w:tcW w:w="2979" w:type="dxa"/>
          </w:tcPr>
          <w:p w:rsidR="000F3DC0" w:rsidRPr="00CC0CD9" w:rsidRDefault="000F3DC0" w:rsidP="00294600">
            <w:pPr>
              <w:autoSpaceDE w:val="0"/>
              <w:autoSpaceDN w:val="0"/>
              <w:adjustRightInd w:val="0"/>
              <w:rPr>
                <w:i/>
                <w:sz w:val="24"/>
                <w:szCs w:val="24"/>
                <w:lang w:eastAsia="uk-UA"/>
              </w:rPr>
            </w:pPr>
            <w:r w:rsidRPr="00CC0CD9">
              <w:rPr>
                <w:i/>
                <w:sz w:val="24"/>
                <w:szCs w:val="24"/>
                <w:lang w:eastAsia="uk-UA"/>
              </w:rPr>
              <w:t>Захід 3</w:t>
            </w:r>
          </w:p>
          <w:p w:rsidR="000F3DC0" w:rsidRPr="00636D92" w:rsidRDefault="000F3DC0" w:rsidP="00294600">
            <w:pPr>
              <w:autoSpaceDE w:val="0"/>
              <w:autoSpaceDN w:val="0"/>
              <w:adjustRightInd w:val="0"/>
              <w:rPr>
                <w:i/>
                <w:sz w:val="24"/>
                <w:szCs w:val="24"/>
                <w:lang w:eastAsia="uk-UA"/>
              </w:rPr>
            </w:pPr>
            <w:r w:rsidRPr="00CC0CD9">
              <w:rPr>
                <w:sz w:val="24"/>
                <w:szCs w:val="24"/>
                <w:lang w:eastAsia="uk-UA"/>
              </w:rPr>
              <w:t>Облаштування дитячих майданчиків у м. Новий Розділ</w:t>
            </w:r>
          </w:p>
        </w:tc>
        <w:tc>
          <w:tcPr>
            <w:tcW w:w="1134" w:type="dxa"/>
          </w:tcPr>
          <w:p w:rsidR="000F3DC0" w:rsidRDefault="000F3DC0" w:rsidP="00294600">
            <w:pPr>
              <w:tabs>
                <w:tab w:val="left" w:pos="918"/>
              </w:tabs>
              <w:spacing w:line="192" w:lineRule="auto"/>
              <w:rPr>
                <w:sz w:val="24"/>
              </w:rPr>
            </w:pPr>
          </w:p>
          <w:p w:rsidR="000F3DC0" w:rsidRPr="00D0208B" w:rsidRDefault="000F3DC0" w:rsidP="00294600">
            <w:pPr>
              <w:tabs>
                <w:tab w:val="left" w:pos="918"/>
              </w:tabs>
              <w:spacing w:line="192" w:lineRule="auto"/>
              <w:rPr>
                <w:sz w:val="24"/>
              </w:rPr>
            </w:pPr>
            <w:r w:rsidRPr="00D0208B">
              <w:rPr>
                <w:sz w:val="24"/>
              </w:rPr>
              <w:t>держа</w:t>
            </w:r>
          </w:p>
          <w:p w:rsidR="000F3DC0" w:rsidRDefault="000F3DC0" w:rsidP="00294600">
            <w:pPr>
              <w:spacing w:line="192" w:lineRule="auto"/>
              <w:ind w:right="107"/>
              <w:rPr>
                <w:sz w:val="24"/>
              </w:rPr>
            </w:pPr>
            <w:r w:rsidRPr="009C128B">
              <w:rPr>
                <w:sz w:val="24"/>
              </w:rPr>
              <w:t>вний бюджет</w:t>
            </w:r>
          </w:p>
          <w:p w:rsidR="000F3DC0" w:rsidRPr="009C128B" w:rsidRDefault="000F3DC0" w:rsidP="00294600">
            <w:pPr>
              <w:spacing w:line="192" w:lineRule="auto"/>
              <w:ind w:left="96" w:right="107"/>
              <w:rPr>
                <w:sz w:val="24"/>
              </w:rPr>
            </w:pPr>
          </w:p>
          <w:p w:rsidR="000F3DC0" w:rsidRPr="00D0208B" w:rsidRDefault="000F3DC0" w:rsidP="00294600">
            <w:pPr>
              <w:tabs>
                <w:tab w:val="left" w:pos="33"/>
              </w:tabs>
              <w:spacing w:line="192" w:lineRule="auto"/>
              <w:ind w:left="33" w:right="-108"/>
              <w:rPr>
                <w:sz w:val="24"/>
              </w:rPr>
            </w:pPr>
            <w:r>
              <w:rPr>
                <w:sz w:val="24"/>
              </w:rPr>
              <w:t xml:space="preserve"> </w:t>
            </w:r>
            <w:r w:rsidRPr="00D0208B">
              <w:rPr>
                <w:sz w:val="24"/>
              </w:rPr>
              <w:t xml:space="preserve">кошти міського бюджету </w:t>
            </w:r>
          </w:p>
          <w:p w:rsidR="000F3DC0" w:rsidRDefault="000F3DC0" w:rsidP="00294600">
            <w:pPr>
              <w:spacing w:line="192" w:lineRule="auto"/>
              <w:ind w:right="107" w:firstLine="96"/>
              <w:rPr>
                <w:sz w:val="24"/>
              </w:rPr>
            </w:pPr>
          </w:p>
        </w:tc>
        <w:tc>
          <w:tcPr>
            <w:tcW w:w="992"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300</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9</w:t>
            </w:r>
          </w:p>
        </w:tc>
        <w:tc>
          <w:tcPr>
            <w:tcW w:w="992" w:type="dxa"/>
            <w:gridSpan w:val="2"/>
          </w:tcPr>
          <w:p w:rsidR="000F3DC0" w:rsidRDefault="000F3DC0" w:rsidP="00294600">
            <w:pPr>
              <w:spacing w:line="192" w:lineRule="auto"/>
              <w:ind w:firstLine="96"/>
              <w:rPr>
                <w:sz w:val="24"/>
              </w:rPr>
            </w:pPr>
          </w:p>
          <w:p w:rsidR="000F3DC0" w:rsidRPr="00D3078E" w:rsidRDefault="000F3DC0" w:rsidP="00294600">
            <w:pPr>
              <w:spacing w:line="192" w:lineRule="auto"/>
              <w:ind w:firstLine="96"/>
              <w:rPr>
                <w:sz w:val="24"/>
              </w:rPr>
            </w:pPr>
            <w:r w:rsidRPr="00D3078E">
              <w:rPr>
                <w:sz w:val="24"/>
              </w:rPr>
              <w:t>300</w:t>
            </w:r>
          </w:p>
          <w:p w:rsidR="000F3DC0" w:rsidRDefault="000F3DC0" w:rsidP="00294600">
            <w:pPr>
              <w:spacing w:line="192" w:lineRule="auto"/>
              <w:ind w:firstLine="96"/>
              <w:rPr>
                <w:sz w:val="24"/>
              </w:rPr>
            </w:pPr>
          </w:p>
          <w:p w:rsidR="000F3DC0" w:rsidRPr="00D3078E" w:rsidRDefault="000F3DC0" w:rsidP="00294600">
            <w:pPr>
              <w:spacing w:line="192" w:lineRule="auto"/>
              <w:ind w:firstLine="96"/>
              <w:rPr>
                <w:sz w:val="24"/>
              </w:rPr>
            </w:pPr>
          </w:p>
          <w:p w:rsidR="000F3DC0" w:rsidRPr="00D3078E" w:rsidRDefault="000F3DC0" w:rsidP="00294600">
            <w:pPr>
              <w:spacing w:line="192" w:lineRule="auto"/>
              <w:ind w:firstLine="96"/>
              <w:rPr>
                <w:sz w:val="24"/>
              </w:rPr>
            </w:pPr>
          </w:p>
          <w:p w:rsidR="000F3DC0" w:rsidRDefault="000F3DC0" w:rsidP="00294600">
            <w:r w:rsidRPr="00D3078E">
              <w:rPr>
                <w:sz w:val="24"/>
              </w:rPr>
              <w:t>9</w:t>
            </w:r>
          </w:p>
        </w:tc>
        <w:tc>
          <w:tcPr>
            <w:tcW w:w="993" w:type="dxa"/>
          </w:tcPr>
          <w:p w:rsidR="000F3DC0" w:rsidRDefault="000F3DC0" w:rsidP="00294600">
            <w:pPr>
              <w:jc w:val="center"/>
            </w:pPr>
          </w:p>
        </w:tc>
        <w:tc>
          <w:tcPr>
            <w:tcW w:w="1134" w:type="dxa"/>
          </w:tcPr>
          <w:p w:rsidR="000F3DC0" w:rsidRDefault="000F3DC0" w:rsidP="00294600">
            <w:pPr>
              <w:spacing w:line="192" w:lineRule="auto"/>
              <w:ind w:left="96" w:right="107"/>
              <w:rPr>
                <w:sz w:val="24"/>
              </w:rPr>
            </w:pPr>
          </w:p>
          <w:p w:rsidR="000F3DC0" w:rsidRDefault="000F3DC0" w:rsidP="00294600">
            <w:pPr>
              <w:spacing w:line="192" w:lineRule="auto"/>
              <w:ind w:left="96" w:right="107"/>
              <w:rPr>
                <w:sz w:val="24"/>
              </w:rPr>
            </w:pPr>
            <w:r>
              <w:rPr>
                <w:sz w:val="24"/>
              </w:rPr>
              <w:t>д</w:t>
            </w:r>
            <w:r w:rsidRPr="009C128B">
              <w:rPr>
                <w:sz w:val="24"/>
              </w:rPr>
              <w:t>ержа</w:t>
            </w:r>
          </w:p>
          <w:p w:rsidR="000F3DC0" w:rsidRDefault="000F3DC0" w:rsidP="00294600">
            <w:pPr>
              <w:spacing w:line="192" w:lineRule="auto"/>
              <w:ind w:right="107" w:firstLine="96"/>
              <w:rPr>
                <w:sz w:val="24"/>
              </w:rPr>
            </w:pPr>
            <w:r w:rsidRPr="009C128B">
              <w:rPr>
                <w:sz w:val="24"/>
              </w:rPr>
              <w:t>вний бюджет</w:t>
            </w:r>
          </w:p>
          <w:p w:rsidR="000F3DC0" w:rsidRPr="009C128B" w:rsidRDefault="000F3DC0" w:rsidP="00294600">
            <w:pPr>
              <w:spacing w:line="192" w:lineRule="auto"/>
              <w:ind w:left="96" w:right="107"/>
              <w:rPr>
                <w:sz w:val="24"/>
              </w:rPr>
            </w:pPr>
          </w:p>
          <w:p w:rsidR="000F3DC0" w:rsidRPr="009C128B" w:rsidRDefault="000F3DC0" w:rsidP="00294600">
            <w:pPr>
              <w:spacing w:line="192" w:lineRule="auto"/>
              <w:ind w:left="-15" w:right="-108"/>
              <w:rPr>
                <w:sz w:val="24"/>
              </w:rPr>
            </w:pPr>
            <w:r w:rsidRPr="009C128B">
              <w:rPr>
                <w:sz w:val="24"/>
              </w:rPr>
              <w:t xml:space="preserve">кошти міського бюджету </w:t>
            </w:r>
          </w:p>
          <w:p w:rsidR="000F3DC0" w:rsidRDefault="000F3DC0" w:rsidP="00294600">
            <w:pPr>
              <w:spacing w:line="192" w:lineRule="auto"/>
              <w:ind w:firstLine="96"/>
              <w:rPr>
                <w:sz w:val="24"/>
              </w:rPr>
            </w:pPr>
          </w:p>
        </w:tc>
        <w:tc>
          <w:tcPr>
            <w:tcW w:w="1275" w:type="dxa"/>
            <w:gridSpan w:val="2"/>
          </w:tcPr>
          <w:p w:rsidR="000F3DC0" w:rsidRPr="00971BDA" w:rsidRDefault="000F3DC0" w:rsidP="00294600">
            <w:pPr>
              <w:spacing w:line="192" w:lineRule="auto"/>
              <w:rPr>
                <w:sz w:val="24"/>
              </w:rPr>
            </w:pPr>
          </w:p>
          <w:p w:rsidR="000F3DC0" w:rsidRPr="00971BDA" w:rsidRDefault="000F3DC0" w:rsidP="00294600">
            <w:pPr>
              <w:spacing w:line="192" w:lineRule="auto"/>
              <w:rPr>
                <w:sz w:val="24"/>
              </w:rPr>
            </w:pPr>
            <w:r w:rsidRPr="00971BDA">
              <w:rPr>
                <w:sz w:val="24"/>
              </w:rPr>
              <w:t>291.34920</w:t>
            </w:r>
          </w:p>
          <w:p w:rsidR="000F3DC0" w:rsidRPr="00971BDA" w:rsidRDefault="000F3DC0" w:rsidP="00294600">
            <w:pPr>
              <w:spacing w:line="192" w:lineRule="auto"/>
              <w:ind w:firstLine="96"/>
              <w:rPr>
                <w:sz w:val="24"/>
              </w:rPr>
            </w:pPr>
          </w:p>
          <w:p w:rsidR="000F3DC0" w:rsidRPr="00971BDA" w:rsidRDefault="000F3DC0" w:rsidP="00294600">
            <w:pPr>
              <w:spacing w:line="192" w:lineRule="auto"/>
              <w:ind w:firstLine="96"/>
              <w:rPr>
                <w:sz w:val="24"/>
              </w:rPr>
            </w:pPr>
          </w:p>
          <w:p w:rsidR="000F3DC0" w:rsidRPr="00971BDA" w:rsidRDefault="000F3DC0" w:rsidP="00294600">
            <w:pPr>
              <w:spacing w:line="192" w:lineRule="auto"/>
              <w:ind w:firstLine="96"/>
              <w:rPr>
                <w:sz w:val="24"/>
              </w:rPr>
            </w:pPr>
          </w:p>
          <w:p w:rsidR="000F3DC0" w:rsidRPr="00971BDA" w:rsidRDefault="000F3DC0" w:rsidP="00294600">
            <w:pPr>
              <w:spacing w:line="192" w:lineRule="auto"/>
              <w:ind w:firstLine="96"/>
              <w:rPr>
                <w:sz w:val="24"/>
              </w:rPr>
            </w:pPr>
            <w:r w:rsidRPr="00971BDA">
              <w:rPr>
                <w:sz w:val="24"/>
              </w:rPr>
              <w:t>6,9944</w:t>
            </w:r>
          </w:p>
        </w:tc>
        <w:tc>
          <w:tcPr>
            <w:tcW w:w="1276" w:type="dxa"/>
            <w:gridSpan w:val="2"/>
          </w:tcPr>
          <w:p w:rsidR="000F3DC0" w:rsidRPr="00971BDA" w:rsidRDefault="000F3DC0" w:rsidP="00294600">
            <w:pPr>
              <w:jc w:val="center"/>
              <w:rPr>
                <w:sz w:val="24"/>
              </w:rPr>
            </w:pPr>
          </w:p>
          <w:p w:rsidR="000F3DC0" w:rsidRPr="00971BDA" w:rsidRDefault="000F3DC0" w:rsidP="00294600">
            <w:pPr>
              <w:jc w:val="center"/>
              <w:rPr>
                <w:sz w:val="24"/>
              </w:rPr>
            </w:pPr>
            <w:r w:rsidRPr="00971BDA">
              <w:rPr>
                <w:sz w:val="24"/>
              </w:rPr>
              <w:t>291.34920</w:t>
            </w:r>
          </w:p>
          <w:p w:rsidR="000F3DC0" w:rsidRPr="00971BDA" w:rsidRDefault="000F3DC0" w:rsidP="00294600">
            <w:pPr>
              <w:jc w:val="center"/>
              <w:rPr>
                <w:sz w:val="24"/>
              </w:rPr>
            </w:pPr>
          </w:p>
          <w:p w:rsidR="000F3DC0" w:rsidRPr="00971BDA" w:rsidRDefault="000F3DC0" w:rsidP="00294600">
            <w:pPr>
              <w:jc w:val="center"/>
              <w:rPr>
                <w:sz w:val="24"/>
              </w:rPr>
            </w:pPr>
          </w:p>
          <w:p w:rsidR="000F3DC0" w:rsidRPr="00971BDA" w:rsidRDefault="000F3DC0" w:rsidP="00294600">
            <w:pPr>
              <w:jc w:val="center"/>
              <w:rPr>
                <w:sz w:val="24"/>
              </w:rPr>
            </w:pPr>
            <w:r w:rsidRPr="00971BDA">
              <w:rPr>
                <w:sz w:val="24"/>
              </w:rPr>
              <w:t>6,9944</w:t>
            </w:r>
          </w:p>
        </w:tc>
        <w:tc>
          <w:tcPr>
            <w:tcW w:w="1276" w:type="dxa"/>
            <w:gridSpan w:val="3"/>
          </w:tcPr>
          <w:p w:rsidR="000F3DC0" w:rsidRDefault="000F3DC0" w:rsidP="00294600">
            <w:pPr>
              <w:jc w:val="center"/>
              <w:rPr>
                <w:sz w:val="24"/>
              </w:rPr>
            </w:pPr>
          </w:p>
        </w:tc>
        <w:tc>
          <w:tcPr>
            <w:tcW w:w="3140" w:type="dxa"/>
          </w:tcPr>
          <w:p w:rsidR="000F3DC0" w:rsidRDefault="000F3DC0" w:rsidP="00294600">
            <w:r>
              <w:t>Дитячі майданчики встановлені</w:t>
            </w:r>
          </w:p>
        </w:tc>
      </w:tr>
      <w:tr w:rsidR="000F3DC0" w:rsidTr="00294600">
        <w:trPr>
          <w:cantSplit/>
          <w:trHeight w:val="1818"/>
        </w:trPr>
        <w:tc>
          <w:tcPr>
            <w:tcW w:w="707" w:type="dxa"/>
            <w:vMerge/>
          </w:tcPr>
          <w:p w:rsidR="000F3DC0" w:rsidRDefault="000F3DC0" w:rsidP="00294600">
            <w:pPr>
              <w:ind w:right="-3"/>
              <w:jc w:val="center"/>
            </w:pPr>
          </w:p>
        </w:tc>
        <w:tc>
          <w:tcPr>
            <w:tcW w:w="2979" w:type="dxa"/>
          </w:tcPr>
          <w:p w:rsidR="000F3DC0" w:rsidRPr="00CC0CD9" w:rsidRDefault="000F3DC0" w:rsidP="00294600">
            <w:pPr>
              <w:autoSpaceDE w:val="0"/>
              <w:autoSpaceDN w:val="0"/>
              <w:adjustRightInd w:val="0"/>
              <w:rPr>
                <w:i/>
                <w:sz w:val="24"/>
                <w:szCs w:val="24"/>
                <w:lang w:eastAsia="uk-UA"/>
              </w:rPr>
            </w:pPr>
            <w:r w:rsidRPr="00CC0CD9">
              <w:rPr>
                <w:i/>
                <w:sz w:val="24"/>
                <w:szCs w:val="24"/>
                <w:lang w:eastAsia="uk-UA"/>
              </w:rPr>
              <w:t>Захід 4</w:t>
            </w:r>
          </w:p>
          <w:p w:rsidR="000F3DC0" w:rsidRPr="009C128B" w:rsidRDefault="000F3DC0" w:rsidP="00294600">
            <w:pPr>
              <w:autoSpaceDE w:val="0"/>
              <w:autoSpaceDN w:val="0"/>
              <w:adjustRightInd w:val="0"/>
              <w:rPr>
                <w:i/>
                <w:lang w:eastAsia="uk-UA"/>
              </w:rPr>
            </w:pPr>
            <w:r w:rsidRPr="00CC0CD9">
              <w:rPr>
                <w:sz w:val="24"/>
                <w:szCs w:val="24"/>
                <w:lang w:eastAsia="uk-UA"/>
              </w:rPr>
              <w:t>Капітальний ремонт центральних тротуарів по пр.. Шевченка у м. Новий Розділ</w:t>
            </w:r>
          </w:p>
        </w:tc>
        <w:tc>
          <w:tcPr>
            <w:tcW w:w="1134" w:type="dxa"/>
          </w:tcPr>
          <w:p w:rsidR="000F3DC0" w:rsidRDefault="000F3DC0" w:rsidP="00294600">
            <w:pPr>
              <w:spacing w:line="192" w:lineRule="auto"/>
              <w:ind w:left="96" w:right="107"/>
              <w:rPr>
                <w:sz w:val="24"/>
              </w:rPr>
            </w:pPr>
          </w:p>
          <w:p w:rsidR="000F3DC0" w:rsidRDefault="000F3DC0" w:rsidP="00294600">
            <w:pPr>
              <w:spacing w:line="192" w:lineRule="auto"/>
              <w:ind w:left="96" w:right="107"/>
              <w:rPr>
                <w:sz w:val="24"/>
              </w:rPr>
            </w:pPr>
            <w:r>
              <w:rPr>
                <w:sz w:val="24"/>
              </w:rPr>
              <w:t>д</w:t>
            </w:r>
            <w:r w:rsidRPr="009C128B">
              <w:rPr>
                <w:sz w:val="24"/>
              </w:rPr>
              <w:t>ержа</w:t>
            </w:r>
          </w:p>
          <w:p w:rsidR="000F3DC0" w:rsidRDefault="000F3DC0" w:rsidP="00294600">
            <w:pPr>
              <w:spacing w:line="192" w:lineRule="auto"/>
              <w:ind w:left="34" w:right="-108" w:firstLine="62"/>
              <w:rPr>
                <w:sz w:val="24"/>
              </w:rPr>
            </w:pPr>
            <w:r w:rsidRPr="009C128B">
              <w:rPr>
                <w:sz w:val="24"/>
              </w:rPr>
              <w:t>вний бюджет</w:t>
            </w:r>
          </w:p>
          <w:p w:rsidR="000F3DC0" w:rsidRDefault="000F3DC0" w:rsidP="00294600">
            <w:pPr>
              <w:spacing w:line="192" w:lineRule="auto"/>
              <w:ind w:left="96" w:right="107"/>
              <w:rPr>
                <w:sz w:val="24"/>
              </w:rPr>
            </w:pPr>
          </w:p>
          <w:p w:rsidR="000F3DC0" w:rsidRPr="009C128B" w:rsidRDefault="000F3DC0" w:rsidP="00294600">
            <w:pPr>
              <w:spacing w:line="192" w:lineRule="auto"/>
              <w:ind w:left="-15" w:right="-108"/>
              <w:rPr>
                <w:sz w:val="24"/>
              </w:rPr>
            </w:pPr>
            <w:r w:rsidRPr="009C128B">
              <w:rPr>
                <w:sz w:val="24"/>
              </w:rPr>
              <w:t xml:space="preserve">кошти міського бюджету </w:t>
            </w:r>
          </w:p>
          <w:p w:rsidR="000F3DC0" w:rsidRDefault="000F3DC0" w:rsidP="00294600">
            <w:pPr>
              <w:spacing w:line="192" w:lineRule="auto"/>
              <w:ind w:left="96" w:right="107"/>
              <w:rPr>
                <w:sz w:val="24"/>
              </w:rPr>
            </w:pPr>
          </w:p>
        </w:tc>
        <w:tc>
          <w:tcPr>
            <w:tcW w:w="992" w:type="dxa"/>
          </w:tcPr>
          <w:p w:rsidR="000F3DC0" w:rsidRDefault="000F3DC0" w:rsidP="00294600">
            <w:pPr>
              <w:spacing w:line="192" w:lineRule="auto"/>
              <w:rPr>
                <w:sz w:val="24"/>
              </w:rPr>
            </w:pPr>
          </w:p>
          <w:p w:rsidR="000F3DC0" w:rsidRDefault="000F3DC0" w:rsidP="00294600">
            <w:pPr>
              <w:spacing w:line="192" w:lineRule="auto"/>
              <w:rPr>
                <w:sz w:val="24"/>
              </w:rPr>
            </w:pPr>
            <w:r>
              <w:rPr>
                <w:sz w:val="24"/>
              </w:rPr>
              <w:t>930.0</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27.9</w:t>
            </w:r>
          </w:p>
        </w:tc>
        <w:tc>
          <w:tcPr>
            <w:tcW w:w="992" w:type="dxa"/>
            <w:gridSpan w:val="2"/>
          </w:tcPr>
          <w:p w:rsidR="000F3DC0" w:rsidRDefault="000F3DC0" w:rsidP="00294600">
            <w:pPr>
              <w:spacing w:line="192" w:lineRule="auto"/>
              <w:ind w:firstLine="96"/>
              <w:rPr>
                <w:sz w:val="24"/>
              </w:rPr>
            </w:pPr>
          </w:p>
          <w:p w:rsidR="000F3DC0" w:rsidRPr="0049785E" w:rsidRDefault="000F3DC0" w:rsidP="00294600">
            <w:pPr>
              <w:spacing w:line="192" w:lineRule="auto"/>
              <w:ind w:firstLine="96"/>
              <w:rPr>
                <w:sz w:val="24"/>
              </w:rPr>
            </w:pPr>
            <w:r w:rsidRPr="0049785E">
              <w:rPr>
                <w:sz w:val="24"/>
              </w:rPr>
              <w:t>930.0</w:t>
            </w:r>
          </w:p>
          <w:p w:rsidR="000F3DC0" w:rsidRPr="0049785E" w:rsidRDefault="000F3DC0" w:rsidP="00294600">
            <w:pPr>
              <w:spacing w:line="192" w:lineRule="auto"/>
              <w:ind w:firstLine="96"/>
              <w:rPr>
                <w:sz w:val="24"/>
              </w:rPr>
            </w:pPr>
          </w:p>
          <w:p w:rsidR="000F3DC0" w:rsidRPr="0049785E" w:rsidRDefault="000F3DC0" w:rsidP="00294600">
            <w:pPr>
              <w:spacing w:line="192" w:lineRule="auto"/>
              <w:ind w:firstLine="96"/>
              <w:rPr>
                <w:sz w:val="24"/>
              </w:rPr>
            </w:pPr>
          </w:p>
          <w:p w:rsidR="000F3DC0" w:rsidRPr="0049785E" w:rsidRDefault="000F3DC0" w:rsidP="00294600">
            <w:pPr>
              <w:spacing w:line="192" w:lineRule="auto"/>
              <w:ind w:firstLine="96"/>
              <w:rPr>
                <w:sz w:val="24"/>
              </w:rPr>
            </w:pPr>
          </w:p>
          <w:p w:rsidR="000F3DC0" w:rsidRPr="0049785E" w:rsidRDefault="000F3DC0" w:rsidP="00294600">
            <w:pPr>
              <w:spacing w:line="192" w:lineRule="auto"/>
              <w:ind w:firstLine="96"/>
              <w:rPr>
                <w:sz w:val="24"/>
              </w:rPr>
            </w:pPr>
            <w:r w:rsidRPr="0049785E">
              <w:rPr>
                <w:sz w:val="24"/>
              </w:rPr>
              <w:t>27.9</w:t>
            </w:r>
          </w:p>
          <w:p w:rsidR="000F3DC0" w:rsidRPr="0049785E" w:rsidRDefault="000F3DC0" w:rsidP="00294600">
            <w:pPr>
              <w:jc w:val="center"/>
            </w:pPr>
          </w:p>
        </w:tc>
        <w:tc>
          <w:tcPr>
            <w:tcW w:w="993" w:type="dxa"/>
          </w:tcPr>
          <w:p w:rsidR="000F3DC0" w:rsidRPr="0049785E" w:rsidRDefault="000F3DC0" w:rsidP="00294600">
            <w:pPr>
              <w:jc w:val="center"/>
            </w:pPr>
          </w:p>
        </w:tc>
        <w:tc>
          <w:tcPr>
            <w:tcW w:w="1134" w:type="dxa"/>
          </w:tcPr>
          <w:p w:rsidR="000F3DC0" w:rsidRDefault="000F3DC0" w:rsidP="00294600">
            <w:pPr>
              <w:spacing w:line="192" w:lineRule="auto"/>
              <w:ind w:left="96" w:right="107"/>
              <w:rPr>
                <w:sz w:val="24"/>
              </w:rPr>
            </w:pPr>
          </w:p>
          <w:p w:rsidR="000F3DC0" w:rsidRPr="0049785E" w:rsidRDefault="000F3DC0" w:rsidP="00294600">
            <w:pPr>
              <w:spacing w:line="192" w:lineRule="auto"/>
              <w:ind w:left="96" w:right="107"/>
              <w:rPr>
                <w:sz w:val="24"/>
              </w:rPr>
            </w:pPr>
            <w:r w:rsidRPr="0049785E">
              <w:rPr>
                <w:sz w:val="24"/>
              </w:rPr>
              <w:t>держа</w:t>
            </w:r>
          </w:p>
          <w:p w:rsidR="000F3DC0" w:rsidRPr="0049785E" w:rsidRDefault="000F3DC0" w:rsidP="00294600">
            <w:pPr>
              <w:spacing w:line="192" w:lineRule="auto"/>
              <w:ind w:right="107" w:firstLine="96"/>
              <w:rPr>
                <w:sz w:val="24"/>
              </w:rPr>
            </w:pPr>
            <w:r w:rsidRPr="0049785E">
              <w:rPr>
                <w:sz w:val="24"/>
              </w:rPr>
              <w:t>вний бюджет</w:t>
            </w:r>
          </w:p>
          <w:p w:rsidR="000F3DC0" w:rsidRPr="0049785E" w:rsidRDefault="000F3DC0" w:rsidP="00294600">
            <w:pPr>
              <w:spacing w:line="192" w:lineRule="auto"/>
              <w:ind w:left="96" w:right="107"/>
              <w:rPr>
                <w:sz w:val="24"/>
              </w:rPr>
            </w:pPr>
          </w:p>
          <w:p w:rsidR="000F3DC0" w:rsidRPr="0049785E" w:rsidRDefault="000F3DC0" w:rsidP="00294600">
            <w:pPr>
              <w:spacing w:line="192" w:lineRule="auto"/>
              <w:ind w:left="-15" w:right="-108"/>
              <w:rPr>
                <w:sz w:val="24"/>
              </w:rPr>
            </w:pPr>
            <w:r w:rsidRPr="0049785E">
              <w:rPr>
                <w:sz w:val="24"/>
              </w:rPr>
              <w:t>кошти міського бюджету</w:t>
            </w:r>
          </w:p>
        </w:tc>
        <w:tc>
          <w:tcPr>
            <w:tcW w:w="1275" w:type="dxa"/>
            <w:gridSpan w:val="2"/>
          </w:tcPr>
          <w:p w:rsidR="000F3DC0" w:rsidRDefault="000F3DC0" w:rsidP="00294600">
            <w:pPr>
              <w:spacing w:line="192" w:lineRule="auto"/>
              <w:ind w:firstLine="96"/>
              <w:rPr>
                <w:sz w:val="24"/>
              </w:rPr>
            </w:pPr>
          </w:p>
          <w:p w:rsidR="000F3DC0" w:rsidRPr="0049785E" w:rsidRDefault="000F3DC0" w:rsidP="00294600">
            <w:pPr>
              <w:spacing w:line="192" w:lineRule="auto"/>
              <w:ind w:firstLine="96"/>
              <w:rPr>
                <w:sz w:val="24"/>
              </w:rPr>
            </w:pPr>
            <w:r w:rsidRPr="0049785E">
              <w:rPr>
                <w:sz w:val="24"/>
              </w:rPr>
              <w:t>918.363</w:t>
            </w:r>
          </w:p>
          <w:p w:rsidR="000F3DC0" w:rsidRPr="0049785E" w:rsidRDefault="000F3DC0" w:rsidP="00294600">
            <w:pPr>
              <w:spacing w:line="192" w:lineRule="auto"/>
              <w:ind w:firstLine="96"/>
              <w:rPr>
                <w:sz w:val="24"/>
              </w:rPr>
            </w:pPr>
          </w:p>
          <w:p w:rsidR="000F3DC0" w:rsidRPr="0049785E" w:rsidRDefault="000F3DC0" w:rsidP="00294600">
            <w:pPr>
              <w:spacing w:line="192" w:lineRule="auto"/>
              <w:ind w:firstLine="96"/>
              <w:rPr>
                <w:sz w:val="24"/>
              </w:rPr>
            </w:pPr>
          </w:p>
          <w:p w:rsidR="000F3DC0" w:rsidRPr="0049785E" w:rsidRDefault="000F3DC0" w:rsidP="00294600">
            <w:pPr>
              <w:spacing w:line="192" w:lineRule="auto"/>
              <w:ind w:firstLine="96"/>
              <w:rPr>
                <w:sz w:val="24"/>
              </w:rPr>
            </w:pPr>
          </w:p>
          <w:p w:rsidR="000F3DC0" w:rsidRPr="0049785E" w:rsidRDefault="000F3DC0" w:rsidP="00294600">
            <w:pPr>
              <w:spacing w:line="192" w:lineRule="auto"/>
              <w:ind w:firstLine="96"/>
              <w:rPr>
                <w:sz w:val="24"/>
              </w:rPr>
            </w:pPr>
            <w:r w:rsidRPr="0049785E">
              <w:rPr>
                <w:sz w:val="24"/>
              </w:rPr>
              <w:t>26,906</w:t>
            </w:r>
          </w:p>
        </w:tc>
        <w:tc>
          <w:tcPr>
            <w:tcW w:w="1276" w:type="dxa"/>
            <w:gridSpan w:val="2"/>
          </w:tcPr>
          <w:p w:rsidR="000F3DC0" w:rsidRDefault="000F3DC0" w:rsidP="00294600">
            <w:pPr>
              <w:rPr>
                <w:sz w:val="24"/>
              </w:rPr>
            </w:pPr>
          </w:p>
          <w:p w:rsidR="000F3DC0" w:rsidRPr="0049785E" w:rsidRDefault="000F3DC0" w:rsidP="00294600">
            <w:pPr>
              <w:rPr>
                <w:sz w:val="24"/>
              </w:rPr>
            </w:pPr>
            <w:r w:rsidRPr="0049785E">
              <w:rPr>
                <w:sz w:val="24"/>
              </w:rPr>
              <w:t>918,363</w:t>
            </w:r>
          </w:p>
          <w:p w:rsidR="000F3DC0" w:rsidRPr="0049785E" w:rsidRDefault="000F3DC0" w:rsidP="00294600">
            <w:pPr>
              <w:rPr>
                <w:sz w:val="24"/>
              </w:rPr>
            </w:pPr>
          </w:p>
          <w:p w:rsidR="000F3DC0" w:rsidRPr="0049785E" w:rsidRDefault="000F3DC0" w:rsidP="00294600">
            <w:pPr>
              <w:rPr>
                <w:sz w:val="24"/>
              </w:rPr>
            </w:pPr>
          </w:p>
          <w:p w:rsidR="000F3DC0" w:rsidRPr="0049785E" w:rsidRDefault="000F3DC0" w:rsidP="00294600">
            <w:pPr>
              <w:rPr>
                <w:sz w:val="24"/>
              </w:rPr>
            </w:pPr>
            <w:r w:rsidRPr="0049785E">
              <w:rPr>
                <w:sz w:val="24"/>
              </w:rPr>
              <w:t>26,906</w:t>
            </w:r>
          </w:p>
        </w:tc>
        <w:tc>
          <w:tcPr>
            <w:tcW w:w="1276" w:type="dxa"/>
            <w:gridSpan w:val="3"/>
          </w:tcPr>
          <w:p w:rsidR="000F3DC0" w:rsidRDefault="000F3DC0" w:rsidP="00294600">
            <w:pPr>
              <w:jc w:val="center"/>
              <w:rPr>
                <w:sz w:val="24"/>
              </w:rPr>
            </w:pPr>
          </w:p>
        </w:tc>
        <w:tc>
          <w:tcPr>
            <w:tcW w:w="3140" w:type="dxa"/>
          </w:tcPr>
          <w:p w:rsidR="000F3DC0" w:rsidRDefault="000F3DC0" w:rsidP="00294600">
            <w:r>
              <w:t xml:space="preserve">Виконані роботи з капітального ремонту  </w:t>
            </w:r>
          </w:p>
        </w:tc>
      </w:tr>
      <w:tr w:rsidR="000F3DC0" w:rsidTr="00294600">
        <w:trPr>
          <w:cantSplit/>
          <w:trHeight w:val="465"/>
        </w:trPr>
        <w:tc>
          <w:tcPr>
            <w:tcW w:w="707" w:type="dxa"/>
            <w:vMerge/>
          </w:tcPr>
          <w:p w:rsidR="000F3DC0" w:rsidRDefault="000F3DC0" w:rsidP="00294600">
            <w:pPr>
              <w:ind w:right="-3"/>
              <w:jc w:val="center"/>
            </w:pPr>
          </w:p>
        </w:tc>
        <w:tc>
          <w:tcPr>
            <w:tcW w:w="2979" w:type="dxa"/>
          </w:tcPr>
          <w:p w:rsidR="000F3DC0" w:rsidRPr="00876FF1" w:rsidRDefault="000F3DC0" w:rsidP="00294600">
            <w:pPr>
              <w:autoSpaceDE w:val="0"/>
              <w:autoSpaceDN w:val="0"/>
              <w:adjustRightInd w:val="0"/>
              <w:rPr>
                <w:i/>
                <w:sz w:val="24"/>
                <w:szCs w:val="24"/>
                <w:lang w:eastAsia="uk-UA"/>
              </w:rPr>
            </w:pPr>
            <w:r w:rsidRPr="00876FF1">
              <w:rPr>
                <w:i/>
                <w:sz w:val="24"/>
                <w:szCs w:val="24"/>
                <w:lang w:eastAsia="uk-UA"/>
              </w:rPr>
              <w:t>Захід 5</w:t>
            </w:r>
          </w:p>
          <w:p w:rsidR="000F3DC0" w:rsidRPr="009C128B" w:rsidRDefault="000F3DC0" w:rsidP="00294600">
            <w:pPr>
              <w:autoSpaceDE w:val="0"/>
              <w:autoSpaceDN w:val="0"/>
              <w:adjustRightInd w:val="0"/>
              <w:rPr>
                <w:i/>
                <w:lang w:eastAsia="uk-UA"/>
              </w:rPr>
            </w:pPr>
            <w:r w:rsidRPr="00876FF1">
              <w:rPr>
                <w:sz w:val="24"/>
                <w:szCs w:val="24"/>
                <w:lang w:eastAsia="uk-UA"/>
              </w:rPr>
              <w:t>Капітальний ремонт центральних тротуарів по вул.. Грушевського</w:t>
            </w:r>
          </w:p>
        </w:tc>
        <w:tc>
          <w:tcPr>
            <w:tcW w:w="1134" w:type="dxa"/>
          </w:tcPr>
          <w:p w:rsidR="000F3DC0" w:rsidRDefault="000F3DC0" w:rsidP="00294600">
            <w:pPr>
              <w:spacing w:line="192" w:lineRule="auto"/>
              <w:ind w:left="96" w:right="107"/>
              <w:rPr>
                <w:sz w:val="24"/>
              </w:rPr>
            </w:pPr>
          </w:p>
          <w:p w:rsidR="000F3DC0" w:rsidRDefault="000F3DC0" w:rsidP="00294600">
            <w:pPr>
              <w:spacing w:line="192" w:lineRule="auto"/>
              <w:ind w:left="96" w:right="107"/>
              <w:rPr>
                <w:sz w:val="24"/>
              </w:rPr>
            </w:pPr>
            <w:r>
              <w:rPr>
                <w:sz w:val="24"/>
              </w:rPr>
              <w:t>д</w:t>
            </w:r>
            <w:r w:rsidRPr="009C128B">
              <w:rPr>
                <w:sz w:val="24"/>
              </w:rPr>
              <w:t>ержа</w:t>
            </w:r>
          </w:p>
          <w:p w:rsidR="000F3DC0" w:rsidRDefault="000F3DC0" w:rsidP="00294600">
            <w:pPr>
              <w:spacing w:line="192" w:lineRule="auto"/>
              <w:ind w:left="96" w:right="-108"/>
              <w:rPr>
                <w:sz w:val="24"/>
              </w:rPr>
            </w:pPr>
            <w:r w:rsidRPr="009C128B">
              <w:rPr>
                <w:sz w:val="24"/>
              </w:rPr>
              <w:t>вний бюдже</w:t>
            </w:r>
          </w:p>
          <w:p w:rsidR="000F3DC0" w:rsidRPr="009C128B" w:rsidRDefault="000F3DC0" w:rsidP="00294600">
            <w:pPr>
              <w:spacing w:line="192" w:lineRule="auto"/>
              <w:ind w:left="96" w:right="107"/>
              <w:rPr>
                <w:sz w:val="24"/>
              </w:rPr>
            </w:pPr>
          </w:p>
          <w:p w:rsidR="000F3DC0" w:rsidRPr="009C128B" w:rsidRDefault="000F3DC0" w:rsidP="00294600">
            <w:pPr>
              <w:tabs>
                <w:tab w:val="left" w:pos="1026"/>
              </w:tabs>
              <w:spacing w:line="192" w:lineRule="auto"/>
              <w:ind w:left="-15" w:right="-108"/>
              <w:rPr>
                <w:sz w:val="24"/>
              </w:rPr>
            </w:pPr>
            <w:r w:rsidRPr="009C128B">
              <w:rPr>
                <w:sz w:val="24"/>
              </w:rPr>
              <w:t xml:space="preserve"> міськ</w:t>
            </w:r>
            <w:r>
              <w:rPr>
                <w:sz w:val="24"/>
              </w:rPr>
              <w:t>ий</w:t>
            </w:r>
            <w:r w:rsidRPr="009C128B">
              <w:rPr>
                <w:sz w:val="24"/>
              </w:rPr>
              <w:t xml:space="preserve"> бюджет </w:t>
            </w:r>
          </w:p>
          <w:p w:rsidR="000F3DC0" w:rsidRDefault="000F3DC0" w:rsidP="00294600">
            <w:pPr>
              <w:spacing w:line="192" w:lineRule="auto"/>
              <w:ind w:left="96" w:right="107"/>
              <w:rPr>
                <w:sz w:val="24"/>
              </w:rPr>
            </w:pPr>
          </w:p>
        </w:tc>
        <w:tc>
          <w:tcPr>
            <w:tcW w:w="992"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90.0</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2.7</w:t>
            </w:r>
          </w:p>
        </w:tc>
        <w:tc>
          <w:tcPr>
            <w:tcW w:w="992" w:type="dxa"/>
            <w:gridSpan w:val="2"/>
          </w:tcPr>
          <w:p w:rsidR="000F3DC0" w:rsidRPr="0049785E" w:rsidRDefault="000F3DC0" w:rsidP="00294600">
            <w:pPr>
              <w:spacing w:line="192" w:lineRule="auto"/>
              <w:ind w:firstLine="96"/>
              <w:rPr>
                <w:sz w:val="24"/>
                <w:szCs w:val="24"/>
              </w:rPr>
            </w:pPr>
          </w:p>
          <w:p w:rsidR="000F3DC0" w:rsidRPr="0049785E" w:rsidRDefault="000F3DC0" w:rsidP="00294600">
            <w:pPr>
              <w:spacing w:line="192" w:lineRule="auto"/>
              <w:ind w:firstLine="96"/>
              <w:rPr>
                <w:sz w:val="24"/>
                <w:szCs w:val="24"/>
              </w:rPr>
            </w:pPr>
            <w:r w:rsidRPr="0049785E">
              <w:rPr>
                <w:sz w:val="24"/>
                <w:szCs w:val="24"/>
              </w:rPr>
              <w:t>90.0</w:t>
            </w:r>
          </w:p>
          <w:p w:rsidR="000F3DC0" w:rsidRPr="0049785E" w:rsidRDefault="000F3DC0" w:rsidP="00294600">
            <w:pPr>
              <w:spacing w:line="192" w:lineRule="auto"/>
              <w:ind w:firstLine="96"/>
              <w:rPr>
                <w:sz w:val="24"/>
                <w:szCs w:val="24"/>
              </w:rPr>
            </w:pPr>
          </w:p>
          <w:p w:rsidR="000F3DC0" w:rsidRPr="0049785E" w:rsidRDefault="000F3DC0" w:rsidP="00294600">
            <w:pPr>
              <w:spacing w:line="192" w:lineRule="auto"/>
              <w:ind w:firstLine="96"/>
              <w:rPr>
                <w:sz w:val="24"/>
                <w:szCs w:val="24"/>
              </w:rPr>
            </w:pPr>
          </w:p>
          <w:p w:rsidR="000F3DC0" w:rsidRPr="0049785E" w:rsidRDefault="000F3DC0" w:rsidP="00294600">
            <w:pPr>
              <w:spacing w:line="192" w:lineRule="auto"/>
              <w:ind w:firstLine="96"/>
              <w:rPr>
                <w:sz w:val="24"/>
                <w:szCs w:val="24"/>
              </w:rPr>
            </w:pPr>
          </w:p>
          <w:p w:rsidR="000F3DC0" w:rsidRPr="0049785E" w:rsidRDefault="000F3DC0" w:rsidP="00294600">
            <w:pPr>
              <w:jc w:val="center"/>
              <w:rPr>
                <w:sz w:val="24"/>
                <w:szCs w:val="24"/>
              </w:rPr>
            </w:pPr>
            <w:r w:rsidRPr="0049785E">
              <w:rPr>
                <w:sz w:val="24"/>
                <w:szCs w:val="24"/>
              </w:rPr>
              <w:t>2.7</w:t>
            </w:r>
          </w:p>
        </w:tc>
        <w:tc>
          <w:tcPr>
            <w:tcW w:w="993" w:type="dxa"/>
          </w:tcPr>
          <w:p w:rsidR="000F3DC0" w:rsidRPr="0049785E" w:rsidRDefault="000F3DC0" w:rsidP="00294600">
            <w:pPr>
              <w:jc w:val="center"/>
              <w:rPr>
                <w:sz w:val="24"/>
                <w:szCs w:val="24"/>
              </w:rPr>
            </w:pPr>
          </w:p>
        </w:tc>
        <w:tc>
          <w:tcPr>
            <w:tcW w:w="1134" w:type="dxa"/>
          </w:tcPr>
          <w:p w:rsidR="000F3DC0" w:rsidRPr="0049785E" w:rsidRDefault="000F3DC0" w:rsidP="00294600">
            <w:pPr>
              <w:spacing w:line="192" w:lineRule="auto"/>
              <w:ind w:left="96" w:right="107"/>
              <w:rPr>
                <w:sz w:val="24"/>
                <w:szCs w:val="24"/>
              </w:rPr>
            </w:pPr>
          </w:p>
          <w:p w:rsidR="000F3DC0" w:rsidRPr="0049785E" w:rsidRDefault="000F3DC0" w:rsidP="00294600">
            <w:pPr>
              <w:spacing w:line="192" w:lineRule="auto"/>
              <w:ind w:left="96" w:right="107"/>
              <w:rPr>
                <w:sz w:val="24"/>
                <w:szCs w:val="24"/>
              </w:rPr>
            </w:pPr>
            <w:r w:rsidRPr="0049785E">
              <w:rPr>
                <w:sz w:val="24"/>
                <w:szCs w:val="24"/>
              </w:rPr>
              <w:t>держа</w:t>
            </w:r>
          </w:p>
          <w:p w:rsidR="000F3DC0" w:rsidRPr="0049785E" w:rsidRDefault="000F3DC0" w:rsidP="00294600">
            <w:pPr>
              <w:spacing w:line="192" w:lineRule="auto"/>
              <w:ind w:left="96" w:right="-108"/>
              <w:rPr>
                <w:sz w:val="24"/>
                <w:szCs w:val="24"/>
              </w:rPr>
            </w:pPr>
            <w:r w:rsidRPr="0049785E">
              <w:rPr>
                <w:sz w:val="24"/>
                <w:szCs w:val="24"/>
              </w:rPr>
              <w:t>вний бюджет</w:t>
            </w:r>
          </w:p>
          <w:p w:rsidR="000F3DC0" w:rsidRPr="0049785E" w:rsidRDefault="000F3DC0" w:rsidP="00294600">
            <w:pPr>
              <w:spacing w:line="192" w:lineRule="auto"/>
              <w:ind w:left="96" w:right="107"/>
              <w:rPr>
                <w:sz w:val="24"/>
                <w:szCs w:val="24"/>
              </w:rPr>
            </w:pPr>
            <w:r w:rsidRPr="0049785E">
              <w:rPr>
                <w:sz w:val="24"/>
                <w:szCs w:val="24"/>
              </w:rPr>
              <w:t xml:space="preserve">       </w:t>
            </w:r>
          </w:p>
          <w:p w:rsidR="000F3DC0" w:rsidRPr="0049785E" w:rsidRDefault="000F3DC0" w:rsidP="00294600">
            <w:pPr>
              <w:spacing w:line="192" w:lineRule="auto"/>
              <w:ind w:left="-15" w:right="-108"/>
              <w:rPr>
                <w:sz w:val="24"/>
                <w:szCs w:val="24"/>
              </w:rPr>
            </w:pPr>
            <w:r w:rsidRPr="0049785E">
              <w:rPr>
                <w:sz w:val="24"/>
                <w:szCs w:val="24"/>
              </w:rPr>
              <w:t xml:space="preserve"> міськ</w:t>
            </w:r>
            <w:r>
              <w:rPr>
                <w:sz w:val="24"/>
                <w:szCs w:val="24"/>
              </w:rPr>
              <w:t>ий</w:t>
            </w:r>
            <w:r w:rsidRPr="0049785E">
              <w:rPr>
                <w:sz w:val="24"/>
                <w:szCs w:val="24"/>
              </w:rPr>
              <w:t xml:space="preserve"> бюджет </w:t>
            </w:r>
          </w:p>
          <w:p w:rsidR="000F3DC0" w:rsidRPr="0049785E" w:rsidRDefault="000F3DC0" w:rsidP="00294600">
            <w:pPr>
              <w:spacing w:line="192" w:lineRule="auto"/>
              <w:ind w:firstLine="96"/>
              <w:rPr>
                <w:sz w:val="24"/>
                <w:szCs w:val="24"/>
              </w:rPr>
            </w:pPr>
          </w:p>
        </w:tc>
        <w:tc>
          <w:tcPr>
            <w:tcW w:w="1275" w:type="dxa"/>
            <w:gridSpan w:val="2"/>
          </w:tcPr>
          <w:p w:rsidR="000F3DC0" w:rsidRPr="0049785E" w:rsidRDefault="000F3DC0" w:rsidP="00294600">
            <w:pPr>
              <w:spacing w:line="192" w:lineRule="auto"/>
              <w:ind w:firstLine="96"/>
              <w:rPr>
                <w:sz w:val="24"/>
                <w:szCs w:val="24"/>
              </w:rPr>
            </w:pPr>
          </w:p>
          <w:p w:rsidR="000F3DC0" w:rsidRPr="0049785E" w:rsidRDefault="000F3DC0" w:rsidP="00294600">
            <w:pPr>
              <w:spacing w:line="192" w:lineRule="auto"/>
              <w:ind w:firstLine="96"/>
              <w:rPr>
                <w:sz w:val="24"/>
                <w:szCs w:val="24"/>
              </w:rPr>
            </w:pPr>
            <w:r w:rsidRPr="0049785E">
              <w:rPr>
                <w:sz w:val="24"/>
                <w:szCs w:val="24"/>
              </w:rPr>
              <w:t>89,801</w:t>
            </w:r>
          </w:p>
          <w:p w:rsidR="000F3DC0" w:rsidRPr="0049785E" w:rsidRDefault="000F3DC0" w:rsidP="00294600">
            <w:pPr>
              <w:spacing w:line="192" w:lineRule="auto"/>
              <w:ind w:firstLine="96"/>
              <w:rPr>
                <w:sz w:val="24"/>
                <w:szCs w:val="24"/>
              </w:rPr>
            </w:pPr>
          </w:p>
          <w:p w:rsidR="000F3DC0" w:rsidRPr="0049785E" w:rsidRDefault="000F3DC0" w:rsidP="00294600">
            <w:pPr>
              <w:spacing w:line="192" w:lineRule="auto"/>
              <w:ind w:firstLine="96"/>
              <w:rPr>
                <w:sz w:val="24"/>
                <w:szCs w:val="24"/>
              </w:rPr>
            </w:pPr>
          </w:p>
          <w:p w:rsidR="000F3DC0" w:rsidRPr="0049785E" w:rsidRDefault="000F3DC0" w:rsidP="00294600">
            <w:pPr>
              <w:spacing w:line="192" w:lineRule="auto"/>
              <w:ind w:firstLine="96"/>
              <w:rPr>
                <w:sz w:val="24"/>
                <w:szCs w:val="24"/>
              </w:rPr>
            </w:pPr>
          </w:p>
          <w:p w:rsidR="000F3DC0" w:rsidRPr="0049785E" w:rsidRDefault="000F3DC0" w:rsidP="00294600">
            <w:pPr>
              <w:spacing w:line="192" w:lineRule="auto"/>
              <w:ind w:firstLine="96"/>
              <w:rPr>
                <w:sz w:val="24"/>
                <w:szCs w:val="24"/>
              </w:rPr>
            </w:pPr>
            <w:r w:rsidRPr="0049785E">
              <w:rPr>
                <w:sz w:val="24"/>
                <w:szCs w:val="24"/>
              </w:rPr>
              <w:t>2,58561</w:t>
            </w:r>
          </w:p>
          <w:p w:rsidR="000F3DC0" w:rsidRPr="0049785E" w:rsidRDefault="000F3DC0" w:rsidP="00294600">
            <w:pPr>
              <w:spacing w:line="192" w:lineRule="auto"/>
              <w:ind w:firstLine="96"/>
              <w:rPr>
                <w:sz w:val="24"/>
                <w:szCs w:val="24"/>
              </w:rPr>
            </w:pPr>
          </w:p>
        </w:tc>
        <w:tc>
          <w:tcPr>
            <w:tcW w:w="1276" w:type="dxa"/>
            <w:gridSpan w:val="2"/>
          </w:tcPr>
          <w:p w:rsidR="000F3DC0" w:rsidRPr="0049785E" w:rsidRDefault="000F3DC0" w:rsidP="00294600">
            <w:pPr>
              <w:jc w:val="center"/>
              <w:rPr>
                <w:sz w:val="24"/>
                <w:szCs w:val="24"/>
              </w:rPr>
            </w:pPr>
          </w:p>
          <w:p w:rsidR="000F3DC0" w:rsidRPr="0049785E" w:rsidRDefault="000F3DC0" w:rsidP="00294600">
            <w:pPr>
              <w:rPr>
                <w:sz w:val="24"/>
                <w:szCs w:val="24"/>
              </w:rPr>
            </w:pPr>
            <w:r w:rsidRPr="0049785E">
              <w:rPr>
                <w:sz w:val="24"/>
                <w:szCs w:val="24"/>
              </w:rPr>
              <w:t>89,80163</w:t>
            </w:r>
          </w:p>
          <w:p w:rsidR="000F3DC0" w:rsidRPr="0049785E" w:rsidRDefault="000F3DC0" w:rsidP="00294600">
            <w:pPr>
              <w:jc w:val="center"/>
              <w:rPr>
                <w:sz w:val="24"/>
                <w:szCs w:val="24"/>
              </w:rPr>
            </w:pPr>
          </w:p>
          <w:p w:rsidR="000F3DC0" w:rsidRPr="0049785E" w:rsidRDefault="000F3DC0" w:rsidP="00294600">
            <w:pPr>
              <w:jc w:val="center"/>
              <w:rPr>
                <w:sz w:val="24"/>
                <w:szCs w:val="24"/>
              </w:rPr>
            </w:pPr>
          </w:p>
          <w:p w:rsidR="000F3DC0" w:rsidRPr="0049785E" w:rsidRDefault="000F3DC0" w:rsidP="00294600">
            <w:pPr>
              <w:jc w:val="center"/>
              <w:rPr>
                <w:sz w:val="24"/>
                <w:szCs w:val="24"/>
              </w:rPr>
            </w:pPr>
            <w:r w:rsidRPr="0049785E">
              <w:rPr>
                <w:sz w:val="24"/>
                <w:szCs w:val="24"/>
              </w:rPr>
              <w:t>2,58561</w:t>
            </w:r>
          </w:p>
        </w:tc>
        <w:tc>
          <w:tcPr>
            <w:tcW w:w="1276" w:type="dxa"/>
            <w:gridSpan w:val="3"/>
          </w:tcPr>
          <w:p w:rsidR="000F3DC0" w:rsidRPr="0049785E" w:rsidRDefault="000F3DC0" w:rsidP="00294600">
            <w:pPr>
              <w:jc w:val="center"/>
              <w:rPr>
                <w:sz w:val="24"/>
                <w:szCs w:val="24"/>
              </w:rPr>
            </w:pPr>
          </w:p>
        </w:tc>
        <w:tc>
          <w:tcPr>
            <w:tcW w:w="3140" w:type="dxa"/>
          </w:tcPr>
          <w:p w:rsidR="000F3DC0" w:rsidRDefault="000F3DC0" w:rsidP="00294600"/>
          <w:p w:rsidR="000F3DC0" w:rsidRDefault="000F3DC0" w:rsidP="00294600">
            <w:r>
              <w:t>Виконані роботи з капітального ремонту</w:t>
            </w:r>
          </w:p>
        </w:tc>
      </w:tr>
      <w:tr w:rsidR="000F3DC0" w:rsidTr="00294600">
        <w:trPr>
          <w:cantSplit/>
          <w:trHeight w:val="465"/>
        </w:trPr>
        <w:tc>
          <w:tcPr>
            <w:tcW w:w="707" w:type="dxa"/>
            <w:vMerge/>
          </w:tcPr>
          <w:p w:rsidR="000F3DC0" w:rsidRDefault="000F3DC0" w:rsidP="00294600">
            <w:pPr>
              <w:ind w:right="-3"/>
              <w:jc w:val="center"/>
            </w:pPr>
          </w:p>
        </w:tc>
        <w:tc>
          <w:tcPr>
            <w:tcW w:w="2979" w:type="dxa"/>
          </w:tcPr>
          <w:p w:rsidR="000F3DC0" w:rsidRDefault="000F3DC0" w:rsidP="00294600">
            <w:pPr>
              <w:autoSpaceDE w:val="0"/>
              <w:autoSpaceDN w:val="0"/>
              <w:adjustRightInd w:val="0"/>
              <w:rPr>
                <w:szCs w:val="26"/>
                <w:lang w:eastAsia="uk-UA"/>
              </w:rPr>
            </w:pPr>
            <w:r>
              <w:rPr>
                <w:szCs w:val="26"/>
                <w:lang w:eastAsia="uk-UA"/>
              </w:rPr>
              <w:t>Захід6</w:t>
            </w:r>
          </w:p>
          <w:p w:rsidR="000F3DC0" w:rsidRPr="00876FF1" w:rsidRDefault="000F3DC0" w:rsidP="00294600">
            <w:pPr>
              <w:autoSpaceDE w:val="0"/>
              <w:autoSpaceDN w:val="0"/>
              <w:adjustRightInd w:val="0"/>
              <w:rPr>
                <w:i/>
                <w:sz w:val="24"/>
                <w:szCs w:val="24"/>
                <w:lang w:eastAsia="uk-UA"/>
              </w:rPr>
            </w:pPr>
            <w:r w:rsidRPr="00876FF1">
              <w:rPr>
                <w:sz w:val="24"/>
                <w:szCs w:val="24"/>
                <w:lang w:eastAsia="uk-UA"/>
              </w:rPr>
              <w:t>Облаштування основи для багатофункціонального майданчика в дворі між пр. Шевченка та вул. Грушевського у м. Новий Розділ Львівської області</w:t>
            </w:r>
          </w:p>
        </w:tc>
        <w:tc>
          <w:tcPr>
            <w:tcW w:w="1134" w:type="dxa"/>
          </w:tcPr>
          <w:p w:rsidR="000F3DC0" w:rsidRDefault="000F3DC0" w:rsidP="00294600">
            <w:pPr>
              <w:spacing w:line="192" w:lineRule="auto"/>
              <w:ind w:left="96" w:right="107"/>
              <w:rPr>
                <w:sz w:val="24"/>
              </w:rPr>
            </w:pPr>
          </w:p>
          <w:p w:rsidR="000F3DC0" w:rsidRDefault="000F3DC0" w:rsidP="00294600">
            <w:pPr>
              <w:spacing w:line="192" w:lineRule="auto"/>
              <w:ind w:left="96" w:right="107"/>
              <w:rPr>
                <w:sz w:val="24"/>
              </w:rPr>
            </w:pPr>
          </w:p>
          <w:p w:rsidR="000F3DC0" w:rsidRDefault="000F3DC0" w:rsidP="00294600">
            <w:pPr>
              <w:spacing w:line="192" w:lineRule="auto"/>
              <w:ind w:left="96" w:right="107"/>
              <w:rPr>
                <w:sz w:val="24"/>
              </w:rPr>
            </w:pPr>
            <w:r>
              <w:rPr>
                <w:sz w:val="24"/>
              </w:rPr>
              <w:t>д</w:t>
            </w:r>
            <w:r w:rsidRPr="009C128B">
              <w:rPr>
                <w:sz w:val="24"/>
              </w:rPr>
              <w:t>ержа</w:t>
            </w:r>
          </w:p>
          <w:p w:rsidR="000F3DC0" w:rsidRDefault="000F3DC0" w:rsidP="00294600">
            <w:pPr>
              <w:spacing w:line="192" w:lineRule="auto"/>
              <w:ind w:right="107" w:firstLine="96"/>
              <w:rPr>
                <w:sz w:val="24"/>
              </w:rPr>
            </w:pPr>
            <w:r w:rsidRPr="009C128B">
              <w:rPr>
                <w:sz w:val="24"/>
              </w:rPr>
              <w:t>вний бюджет</w:t>
            </w:r>
          </w:p>
          <w:p w:rsidR="000F3DC0" w:rsidRPr="009C128B" w:rsidRDefault="000F3DC0" w:rsidP="00294600">
            <w:pPr>
              <w:spacing w:line="192" w:lineRule="auto"/>
              <w:ind w:left="96" w:right="107"/>
              <w:rPr>
                <w:sz w:val="24"/>
              </w:rPr>
            </w:pPr>
          </w:p>
          <w:p w:rsidR="000F3DC0" w:rsidRPr="009C128B" w:rsidRDefault="000F3DC0" w:rsidP="00294600">
            <w:pPr>
              <w:spacing w:line="192" w:lineRule="auto"/>
              <w:ind w:left="-15" w:right="-108"/>
              <w:rPr>
                <w:sz w:val="24"/>
              </w:rPr>
            </w:pPr>
            <w:r w:rsidRPr="009C128B">
              <w:rPr>
                <w:sz w:val="24"/>
              </w:rPr>
              <w:t>міськ</w:t>
            </w:r>
            <w:r>
              <w:rPr>
                <w:sz w:val="24"/>
              </w:rPr>
              <w:t>ий</w:t>
            </w:r>
            <w:r w:rsidRPr="009C128B">
              <w:rPr>
                <w:sz w:val="24"/>
              </w:rPr>
              <w:t xml:space="preserve"> бюджет </w:t>
            </w:r>
          </w:p>
          <w:p w:rsidR="000F3DC0" w:rsidRDefault="000F3DC0" w:rsidP="00294600">
            <w:pPr>
              <w:spacing w:line="192" w:lineRule="auto"/>
              <w:ind w:left="96" w:right="107"/>
              <w:rPr>
                <w:sz w:val="24"/>
              </w:rPr>
            </w:pPr>
          </w:p>
        </w:tc>
        <w:tc>
          <w:tcPr>
            <w:tcW w:w="992"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60.0</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1.8</w:t>
            </w:r>
          </w:p>
        </w:tc>
        <w:tc>
          <w:tcPr>
            <w:tcW w:w="992" w:type="dxa"/>
            <w:gridSpan w:val="2"/>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60.0</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jc w:val="center"/>
            </w:pPr>
            <w:r>
              <w:rPr>
                <w:sz w:val="24"/>
              </w:rPr>
              <w:t>1.8</w:t>
            </w:r>
          </w:p>
        </w:tc>
        <w:tc>
          <w:tcPr>
            <w:tcW w:w="993" w:type="dxa"/>
          </w:tcPr>
          <w:p w:rsidR="000F3DC0" w:rsidRDefault="000F3DC0" w:rsidP="00294600">
            <w:pPr>
              <w:jc w:val="center"/>
            </w:pPr>
          </w:p>
        </w:tc>
        <w:tc>
          <w:tcPr>
            <w:tcW w:w="1134" w:type="dxa"/>
          </w:tcPr>
          <w:p w:rsidR="000F3DC0" w:rsidRDefault="000F3DC0" w:rsidP="00294600">
            <w:pPr>
              <w:spacing w:line="192" w:lineRule="auto"/>
              <w:ind w:left="96" w:right="107"/>
              <w:rPr>
                <w:sz w:val="24"/>
              </w:rPr>
            </w:pPr>
          </w:p>
          <w:p w:rsidR="000F3DC0" w:rsidRDefault="000F3DC0" w:rsidP="00294600">
            <w:pPr>
              <w:spacing w:line="192" w:lineRule="auto"/>
              <w:ind w:left="96" w:right="107"/>
              <w:rPr>
                <w:sz w:val="24"/>
              </w:rPr>
            </w:pPr>
            <w:r>
              <w:rPr>
                <w:sz w:val="24"/>
              </w:rPr>
              <w:t>д</w:t>
            </w:r>
            <w:r w:rsidRPr="009C128B">
              <w:rPr>
                <w:sz w:val="24"/>
              </w:rPr>
              <w:t>ержа</w:t>
            </w:r>
          </w:p>
          <w:p w:rsidR="000F3DC0" w:rsidRDefault="000F3DC0" w:rsidP="00294600">
            <w:pPr>
              <w:spacing w:line="192" w:lineRule="auto"/>
              <w:ind w:left="-9" w:right="107" w:hanging="37"/>
              <w:rPr>
                <w:sz w:val="24"/>
              </w:rPr>
            </w:pPr>
            <w:r w:rsidRPr="009C128B">
              <w:rPr>
                <w:sz w:val="24"/>
              </w:rPr>
              <w:t>вний бюджет</w:t>
            </w:r>
          </w:p>
          <w:p w:rsidR="000F3DC0" w:rsidRPr="009C128B" w:rsidRDefault="000F3DC0" w:rsidP="00294600">
            <w:pPr>
              <w:spacing w:line="192" w:lineRule="auto"/>
              <w:ind w:left="96" w:right="107"/>
              <w:rPr>
                <w:sz w:val="24"/>
              </w:rPr>
            </w:pPr>
          </w:p>
          <w:p w:rsidR="000F3DC0" w:rsidRPr="009C128B" w:rsidRDefault="000F3DC0" w:rsidP="00294600">
            <w:pPr>
              <w:spacing w:line="192" w:lineRule="auto"/>
              <w:ind w:left="-15" w:right="-108"/>
              <w:rPr>
                <w:sz w:val="24"/>
              </w:rPr>
            </w:pPr>
            <w:r w:rsidRPr="009C128B">
              <w:rPr>
                <w:sz w:val="24"/>
              </w:rPr>
              <w:t>міськ</w:t>
            </w:r>
            <w:r>
              <w:rPr>
                <w:sz w:val="24"/>
              </w:rPr>
              <w:t>ий</w:t>
            </w:r>
            <w:r w:rsidRPr="009C128B">
              <w:rPr>
                <w:sz w:val="24"/>
              </w:rPr>
              <w:t xml:space="preserve"> бюджет </w:t>
            </w:r>
          </w:p>
          <w:p w:rsidR="000F3DC0" w:rsidRDefault="000F3DC0" w:rsidP="00294600">
            <w:pPr>
              <w:spacing w:line="192" w:lineRule="auto"/>
              <w:ind w:firstLine="96"/>
              <w:rPr>
                <w:sz w:val="24"/>
              </w:rPr>
            </w:pPr>
          </w:p>
        </w:tc>
        <w:tc>
          <w:tcPr>
            <w:tcW w:w="1275" w:type="dxa"/>
            <w:gridSpan w:val="2"/>
          </w:tcPr>
          <w:p w:rsidR="000F3DC0" w:rsidRDefault="000F3DC0" w:rsidP="00294600">
            <w:pPr>
              <w:spacing w:line="192" w:lineRule="auto"/>
              <w:ind w:firstLine="96"/>
              <w:rPr>
                <w:color w:val="FF0000"/>
                <w:sz w:val="24"/>
              </w:rPr>
            </w:pPr>
          </w:p>
          <w:p w:rsidR="000F3DC0" w:rsidRPr="0049785E" w:rsidRDefault="000F3DC0" w:rsidP="00294600">
            <w:pPr>
              <w:spacing w:line="192" w:lineRule="auto"/>
              <w:ind w:firstLine="96"/>
              <w:rPr>
                <w:sz w:val="24"/>
              </w:rPr>
            </w:pPr>
            <w:r w:rsidRPr="0049785E">
              <w:rPr>
                <w:sz w:val="24"/>
              </w:rPr>
              <w:t>59,97681</w:t>
            </w:r>
          </w:p>
          <w:p w:rsidR="000F3DC0" w:rsidRPr="0049785E" w:rsidRDefault="000F3DC0" w:rsidP="00294600">
            <w:pPr>
              <w:spacing w:line="192" w:lineRule="auto"/>
              <w:ind w:firstLine="96"/>
              <w:rPr>
                <w:sz w:val="24"/>
              </w:rPr>
            </w:pPr>
          </w:p>
          <w:p w:rsidR="000F3DC0" w:rsidRDefault="000F3DC0" w:rsidP="00294600">
            <w:pPr>
              <w:spacing w:line="192" w:lineRule="auto"/>
              <w:ind w:firstLine="96"/>
              <w:rPr>
                <w:color w:val="FF0000"/>
                <w:sz w:val="24"/>
              </w:rPr>
            </w:pPr>
          </w:p>
          <w:p w:rsidR="000F3DC0" w:rsidRDefault="000F3DC0" w:rsidP="00294600">
            <w:pPr>
              <w:spacing w:line="192" w:lineRule="auto"/>
              <w:ind w:firstLine="96"/>
              <w:rPr>
                <w:color w:val="FF0000"/>
                <w:sz w:val="24"/>
              </w:rPr>
            </w:pPr>
          </w:p>
          <w:p w:rsidR="000F3DC0" w:rsidRPr="006862D3" w:rsidRDefault="000F3DC0" w:rsidP="00294600">
            <w:pPr>
              <w:spacing w:line="192" w:lineRule="auto"/>
              <w:ind w:firstLine="96"/>
              <w:rPr>
                <w:color w:val="FF0000"/>
                <w:sz w:val="24"/>
              </w:rPr>
            </w:pPr>
            <w:r w:rsidRPr="00C9545A">
              <w:rPr>
                <w:sz w:val="24"/>
              </w:rPr>
              <w:t>1.</w:t>
            </w:r>
            <w:r>
              <w:rPr>
                <w:sz w:val="24"/>
              </w:rPr>
              <w:t xml:space="preserve">8 </w:t>
            </w:r>
          </w:p>
        </w:tc>
        <w:tc>
          <w:tcPr>
            <w:tcW w:w="1276" w:type="dxa"/>
            <w:gridSpan w:val="2"/>
          </w:tcPr>
          <w:p w:rsidR="000F3DC0" w:rsidRDefault="000F3DC0" w:rsidP="00294600">
            <w:pPr>
              <w:jc w:val="center"/>
              <w:rPr>
                <w:color w:val="FF0000"/>
                <w:sz w:val="24"/>
              </w:rPr>
            </w:pPr>
          </w:p>
          <w:p w:rsidR="000F3DC0" w:rsidRPr="00C57F46" w:rsidRDefault="000F3DC0" w:rsidP="00294600">
            <w:pPr>
              <w:jc w:val="center"/>
              <w:rPr>
                <w:sz w:val="24"/>
              </w:rPr>
            </w:pPr>
            <w:r w:rsidRPr="00C57F46">
              <w:rPr>
                <w:sz w:val="24"/>
              </w:rPr>
              <w:t>59,97681</w:t>
            </w:r>
          </w:p>
          <w:p w:rsidR="000F3DC0" w:rsidRDefault="000F3DC0" w:rsidP="00294600">
            <w:pPr>
              <w:rPr>
                <w:sz w:val="24"/>
              </w:rPr>
            </w:pPr>
          </w:p>
          <w:p w:rsidR="000F3DC0" w:rsidRDefault="000F3DC0" w:rsidP="00294600">
            <w:pPr>
              <w:rPr>
                <w:sz w:val="24"/>
              </w:rPr>
            </w:pPr>
          </w:p>
          <w:p w:rsidR="000F3DC0" w:rsidRPr="00D3078E" w:rsidRDefault="000F3DC0" w:rsidP="00294600">
            <w:pPr>
              <w:rPr>
                <w:sz w:val="24"/>
              </w:rPr>
            </w:pPr>
            <w:r>
              <w:rPr>
                <w:sz w:val="24"/>
              </w:rPr>
              <w:t>1.8</w:t>
            </w:r>
          </w:p>
        </w:tc>
        <w:tc>
          <w:tcPr>
            <w:tcW w:w="1276" w:type="dxa"/>
            <w:gridSpan w:val="3"/>
          </w:tcPr>
          <w:p w:rsidR="000F3DC0" w:rsidRDefault="000F3DC0" w:rsidP="00294600">
            <w:pPr>
              <w:jc w:val="center"/>
              <w:rPr>
                <w:sz w:val="24"/>
              </w:rPr>
            </w:pPr>
          </w:p>
        </w:tc>
        <w:tc>
          <w:tcPr>
            <w:tcW w:w="3140" w:type="dxa"/>
          </w:tcPr>
          <w:p w:rsidR="000F3DC0" w:rsidRDefault="000F3DC0" w:rsidP="00294600">
            <w:r>
              <w:t>Виконані роботи з облаштування багатофункціонального майданчика</w:t>
            </w:r>
          </w:p>
        </w:tc>
      </w:tr>
      <w:tr w:rsidR="000F3DC0" w:rsidTr="00294600">
        <w:trPr>
          <w:cantSplit/>
          <w:trHeight w:val="465"/>
        </w:trPr>
        <w:tc>
          <w:tcPr>
            <w:tcW w:w="707" w:type="dxa"/>
            <w:vMerge/>
          </w:tcPr>
          <w:p w:rsidR="000F3DC0" w:rsidRDefault="000F3DC0" w:rsidP="00294600">
            <w:pPr>
              <w:ind w:right="-3"/>
              <w:jc w:val="center"/>
            </w:pPr>
          </w:p>
        </w:tc>
        <w:tc>
          <w:tcPr>
            <w:tcW w:w="2979" w:type="dxa"/>
          </w:tcPr>
          <w:p w:rsidR="000F3DC0" w:rsidRPr="00F15352" w:rsidRDefault="000F3DC0" w:rsidP="00294600">
            <w:pPr>
              <w:autoSpaceDE w:val="0"/>
              <w:autoSpaceDN w:val="0"/>
              <w:adjustRightInd w:val="0"/>
              <w:rPr>
                <w:i/>
                <w:sz w:val="24"/>
                <w:szCs w:val="24"/>
                <w:lang w:eastAsia="uk-UA"/>
              </w:rPr>
            </w:pPr>
            <w:r w:rsidRPr="00F15352">
              <w:rPr>
                <w:i/>
                <w:sz w:val="24"/>
                <w:szCs w:val="24"/>
                <w:lang w:eastAsia="uk-UA"/>
              </w:rPr>
              <w:t xml:space="preserve">Захід </w:t>
            </w:r>
            <w:r>
              <w:rPr>
                <w:i/>
                <w:sz w:val="24"/>
                <w:szCs w:val="24"/>
                <w:lang w:eastAsia="uk-UA"/>
              </w:rPr>
              <w:t>7</w:t>
            </w:r>
            <w:r w:rsidRPr="00F15352">
              <w:rPr>
                <w:i/>
                <w:sz w:val="24"/>
                <w:szCs w:val="24"/>
                <w:lang w:eastAsia="uk-UA"/>
              </w:rPr>
              <w:t xml:space="preserve"> </w:t>
            </w:r>
          </w:p>
          <w:p w:rsidR="000F3DC0" w:rsidRPr="00F15352" w:rsidRDefault="000F3DC0" w:rsidP="00294600">
            <w:pPr>
              <w:autoSpaceDE w:val="0"/>
              <w:autoSpaceDN w:val="0"/>
              <w:adjustRightInd w:val="0"/>
              <w:rPr>
                <w:szCs w:val="26"/>
                <w:lang w:eastAsia="uk-UA"/>
              </w:rPr>
            </w:pPr>
            <w:r w:rsidRPr="00F15352">
              <w:rPr>
                <w:sz w:val="24"/>
                <w:szCs w:val="24"/>
                <w:lang w:eastAsia="uk-UA"/>
              </w:rPr>
              <w:t>Облаштування дитячих ігрових майданчиків у м. Новий Розділ</w:t>
            </w:r>
            <w:r w:rsidRPr="00F15352">
              <w:rPr>
                <w:szCs w:val="26"/>
                <w:lang w:eastAsia="uk-UA"/>
              </w:rPr>
              <w:t xml:space="preserve"> </w:t>
            </w:r>
          </w:p>
          <w:p w:rsidR="000F3DC0" w:rsidRPr="009C128B" w:rsidRDefault="000F3DC0" w:rsidP="00294600">
            <w:pPr>
              <w:autoSpaceDE w:val="0"/>
              <w:autoSpaceDN w:val="0"/>
              <w:adjustRightInd w:val="0"/>
              <w:rPr>
                <w:i/>
                <w:lang w:eastAsia="uk-UA"/>
              </w:rPr>
            </w:pPr>
            <w:r w:rsidRPr="00F15352">
              <w:rPr>
                <w:szCs w:val="26"/>
                <w:lang w:eastAsia="uk-UA"/>
              </w:rPr>
              <w:t>Львівської області</w:t>
            </w:r>
          </w:p>
        </w:tc>
        <w:tc>
          <w:tcPr>
            <w:tcW w:w="1134" w:type="dxa"/>
          </w:tcPr>
          <w:p w:rsidR="000F3DC0" w:rsidRDefault="000F3DC0" w:rsidP="00294600">
            <w:pPr>
              <w:spacing w:line="192" w:lineRule="auto"/>
              <w:ind w:left="96" w:right="107"/>
              <w:rPr>
                <w:sz w:val="24"/>
              </w:rPr>
            </w:pPr>
          </w:p>
          <w:p w:rsidR="000F3DC0" w:rsidRDefault="000F3DC0" w:rsidP="00294600">
            <w:pPr>
              <w:spacing w:line="192" w:lineRule="auto"/>
              <w:ind w:left="96" w:right="107"/>
              <w:rPr>
                <w:sz w:val="24"/>
              </w:rPr>
            </w:pPr>
            <w:r>
              <w:rPr>
                <w:sz w:val="24"/>
              </w:rPr>
              <w:t>д</w:t>
            </w:r>
            <w:r w:rsidRPr="009C128B">
              <w:rPr>
                <w:sz w:val="24"/>
              </w:rPr>
              <w:t>ержа</w:t>
            </w:r>
          </w:p>
          <w:p w:rsidR="000F3DC0" w:rsidRDefault="000F3DC0" w:rsidP="00294600">
            <w:pPr>
              <w:spacing w:line="192" w:lineRule="auto"/>
              <w:ind w:left="96" w:right="-108"/>
              <w:rPr>
                <w:sz w:val="24"/>
              </w:rPr>
            </w:pPr>
            <w:r w:rsidRPr="009C128B">
              <w:rPr>
                <w:sz w:val="24"/>
              </w:rPr>
              <w:t>вний бюджет</w:t>
            </w:r>
          </w:p>
          <w:p w:rsidR="000F3DC0" w:rsidRPr="009C128B" w:rsidRDefault="000F3DC0" w:rsidP="00294600">
            <w:pPr>
              <w:spacing w:line="192" w:lineRule="auto"/>
              <w:ind w:left="96" w:right="107"/>
              <w:rPr>
                <w:sz w:val="24"/>
              </w:rPr>
            </w:pPr>
          </w:p>
          <w:p w:rsidR="000F3DC0" w:rsidRPr="009C128B" w:rsidRDefault="000F3DC0" w:rsidP="00294600">
            <w:pPr>
              <w:spacing w:line="192" w:lineRule="auto"/>
              <w:ind w:left="-15" w:right="-108"/>
              <w:rPr>
                <w:sz w:val="24"/>
              </w:rPr>
            </w:pPr>
            <w:r w:rsidRPr="009C128B">
              <w:rPr>
                <w:sz w:val="24"/>
              </w:rPr>
              <w:t xml:space="preserve"> міськ</w:t>
            </w:r>
            <w:r>
              <w:rPr>
                <w:sz w:val="24"/>
              </w:rPr>
              <w:t>ий</w:t>
            </w:r>
            <w:r w:rsidRPr="009C128B">
              <w:rPr>
                <w:sz w:val="24"/>
              </w:rPr>
              <w:t xml:space="preserve"> бюджет </w:t>
            </w:r>
          </w:p>
          <w:p w:rsidR="000F3DC0" w:rsidRDefault="000F3DC0" w:rsidP="00294600">
            <w:pPr>
              <w:spacing w:line="192" w:lineRule="auto"/>
              <w:ind w:left="-15" w:right="107"/>
              <w:rPr>
                <w:sz w:val="24"/>
              </w:rPr>
            </w:pPr>
          </w:p>
        </w:tc>
        <w:tc>
          <w:tcPr>
            <w:tcW w:w="992"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200</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6</w:t>
            </w:r>
          </w:p>
        </w:tc>
        <w:tc>
          <w:tcPr>
            <w:tcW w:w="992" w:type="dxa"/>
            <w:gridSpan w:val="2"/>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200</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jc w:val="center"/>
            </w:pPr>
            <w:r>
              <w:rPr>
                <w:sz w:val="24"/>
              </w:rPr>
              <w:t>6</w:t>
            </w:r>
          </w:p>
        </w:tc>
        <w:tc>
          <w:tcPr>
            <w:tcW w:w="993" w:type="dxa"/>
          </w:tcPr>
          <w:p w:rsidR="000F3DC0" w:rsidRDefault="000F3DC0" w:rsidP="00294600">
            <w:pPr>
              <w:jc w:val="center"/>
            </w:pPr>
          </w:p>
        </w:tc>
        <w:tc>
          <w:tcPr>
            <w:tcW w:w="1134" w:type="dxa"/>
          </w:tcPr>
          <w:p w:rsidR="000F3DC0" w:rsidRDefault="000F3DC0" w:rsidP="00294600">
            <w:pPr>
              <w:spacing w:line="192" w:lineRule="auto"/>
              <w:ind w:left="96" w:right="107"/>
              <w:rPr>
                <w:sz w:val="24"/>
              </w:rPr>
            </w:pPr>
          </w:p>
          <w:p w:rsidR="000F3DC0" w:rsidRDefault="000F3DC0" w:rsidP="00294600">
            <w:pPr>
              <w:spacing w:line="192" w:lineRule="auto"/>
              <w:ind w:left="96" w:right="107"/>
              <w:rPr>
                <w:sz w:val="24"/>
              </w:rPr>
            </w:pPr>
            <w:r>
              <w:rPr>
                <w:sz w:val="24"/>
              </w:rPr>
              <w:t>д</w:t>
            </w:r>
            <w:r w:rsidRPr="009C128B">
              <w:rPr>
                <w:sz w:val="24"/>
              </w:rPr>
              <w:t>ержа</w:t>
            </w:r>
          </w:p>
          <w:p w:rsidR="000F3DC0" w:rsidRDefault="000F3DC0" w:rsidP="00294600">
            <w:pPr>
              <w:spacing w:line="192" w:lineRule="auto"/>
              <w:ind w:left="96" w:right="-108"/>
              <w:rPr>
                <w:sz w:val="24"/>
              </w:rPr>
            </w:pPr>
            <w:r w:rsidRPr="009C128B">
              <w:rPr>
                <w:sz w:val="24"/>
              </w:rPr>
              <w:t>вний бюджет</w:t>
            </w:r>
          </w:p>
          <w:p w:rsidR="000F3DC0" w:rsidRPr="009C128B" w:rsidRDefault="000F3DC0" w:rsidP="00294600">
            <w:pPr>
              <w:spacing w:line="192" w:lineRule="auto"/>
              <w:ind w:left="96" w:right="107"/>
              <w:rPr>
                <w:sz w:val="24"/>
              </w:rPr>
            </w:pPr>
          </w:p>
          <w:p w:rsidR="000F3DC0" w:rsidRPr="009C128B" w:rsidRDefault="000F3DC0" w:rsidP="00294600">
            <w:pPr>
              <w:tabs>
                <w:tab w:val="left" w:pos="1026"/>
              </w:tabs>
              <w:spacing w:line="192" w:lineRule="auto"/>
              <w:ind w:left="-15" w:right="-108"/>
              <w:rPr>
                <w:sz w:val="24"/>
              </w:rPr>
            </w:pPr>
            <w:r w:rsidRPr="009C128B">
              <w:rPr>
                <w:sz w:val="24"/>
              </w:rPr>
              <w:t>міськ</w:t>
            </w:r>
            <w:r>
              <w:rPr>
                <w:sz w:val="24"/>
              </w:rPr>
              <w:t>ий</w:t>
            </w:r>
            <w:r w:rsidRPr="009C128B">
              <w:rPr>
                <w:sz w:val="24"/>
              </w:rPr>
              <w:t xml:space="preserve"> бюджет </w:t>
            </w:r>
          </w:p>
          <w:p w:rsidR="000F3DC0" w:rsidRDefault="000F3DC0" w:rsidP="00294600">
            <w:pPr>
              <w:spacing w:line="192" w:lineRule="auto"/>
              <w:ind w:firstLine="96"/>
              <w:rPr>
                <w:sz w:val="24"/>
              </w:rPr>
            </w:pPr>
          </w:p>
        </w:tc>
        <w:tc>
          <w:tcPr>
            <w:tcW w:w="1275" w:type="dxa"/>
            <w:gridSpan w:val="2"/>
          </w:tcPr>
          <w:p w:rsidR="000F3DC0" w:rsidRDefault="000F3DC0" w:rsidP="00294600">
            <w:pPr>
              <w:spacing w:line="192" w:lineRule="auto"/>
              <w:ind w:firstLine="96"/>
              <w:rPr>
                <w:color w:val="FF0000"/>
                <w:sz w:val="24"/>
              </w:rPr>
            </w:pPr>
          </w:p>
          <w:p w:rsidR="000F3DC0" w:rsidRPr="00971BDA" w:rsidRDefault="000F3DC0" w:rsidP="00294600">
            <w:pPr>
              <w:spacing w:line="192" w:lineRule="auto"/>
              <w:ind w:firstLine="96"/>
              <w:rPr>
                <w:sz w:val="24"/>
              </w:rPr>
            </w:pPr>
            <w:r w:rsidRPr="00971BDA">
              <w:rPr>
                <w:sz w:val="24"/>
              </w:rPr>
              <w:t>199.378</w:t>
            </w:r>
          </w:p>
          <w:p w:rsidR="000F3DC0" w:rsidRPr="00971BDA" w:rsidRDefault="000F3DC0" w:rsidP="00294600">
            <w:pPr>
              <w:spacing w:line="192" w:lineRule="auto"/>
              <w:ind w:firstLine="96"/>
              <w:rPr>
                <w:sz w:val="24"/>
              </w:rPr>
            </w:pPr>
          </w:p>
          <w:p w:rsidR="000F3DC0" w:rsidRPr="00971BDA" w:rsidRDefault="000F3DC0" w:rsidP="00294600">
            <w:pPr>
              <w:spacing w:line="192" w:lineRule="auto"/>
              <w:ind w:firstLine="96"/>
              <w:rPr>
                <w:sz w:val="24"/>
              </w:rPr>
            </w:pPr>
          </w:p>
          <w:p w:rsidR="000F3DC0" w:rsidRPr="00971BDA" w:rsidRDefault="000F3DC0" w:rsidP="00294600">
            <w:pPr>
              <w:spacing w:line="192" w:lineRule="auto"/>
              <w:ind w:firstLine="96"/>
              <w:rPr>
                <w:sz w:val="24"/>
              </w:rPr>
            </w:pPr>
          </w:p>
          <w:p w:rsidR="000F3DC0" w:rsidRPr="00F15352" w:rsidRDefault="000F3DC0" w:rsidP="00294600">
            <w:pPr>
              <w:spacing w:line="192" w:lineRule="auto"/>
              <w:ind w:firstLine="96"/>
              <w:rPr>
                <w:color w:val="FF0000"/>
                <w:sz w:val="24"/>
              </w:rPr>
            </w:pPr>
            <w:r w:rsidRPr="00971BDA">
              <w:rPr>
                <w:sz w:val="24"/>
              </w:rPr>
              <w:t>6,0</w:t>
            </w:r>
          </w:p>
        </w:tc>
        <w:tc>
          <w:tcPr>
            <w:tcW w:w="1276" w:type="dxa"/>
            <w:gridSpan w:val="2"/>
          </w:tcPr>
          <w:p w:rsidR="000F3DC0" w:rsidRDefault="000F3DC0" w:rsidP="00294600">
            <w:pPr>
              <w:jc w:val="center"/>
              <w:rPr>
                <w:sz w:val="24"/>
              </w:rPr>
            </w:pPr>
          </w:p>
          <w:p w:rsidR="000F3DC0" w:rsidRPr="00EF2BCC" w:rsidRDefault="000F3DC0" w:rsidP="00294600">
            <w:pPr>
              <w:jc w:val="center"/>
              <w:rPr>
                <w:sz w:val="24"/>
              </w:rPr>
            </w:pPr>
            <w:r w:rsidRPr="00EF2BCC">
              <w:rPr>
                <w:sz w:val="24"/>
              </w:rPr>
              <w:t>199.378</w:t>
            </w:r>
          </w:p>
          <w:p w:rsidR="000F3DC0" w:rsidRPr="00EF2BCC" w:rsidRDefault="000F3DC0" w:rsidP="00294600">
            <w:pPr>
              <w:jc w:val="center"/>
              <w:rPr>
                <w:sz w:val="24"/>
              </w:rPr>
            </w:pPr>
          </w:p>
          <w:p w:rsidR="000F3DC0" w:rsidRDefault="000F3DC0" w:rsidP="00294600">
            <w:pPr>
              <w:jc w:val="center"/>
              <w:rPr>
                <w:sz w:val="24"/>
              </w:rPr>
            </w:pPr>
          </w:p>
          <w:p w:rsidR="000F3DC0" w:rsidRPr="00EF2BCC" w:rsidRDefault="000F3DC0" w:rsidP="00294600">
            <w:pPr>
              <w:jc w:val="center"/>
              <w:rPr>
                <w:sz w:val="24"/>
              </w:rPr>
            </w:pPr>
            <w:r w:rsidRPr="00EF2BCC">
              <w:rPr>
                <w:sz w:val="24"/>
              </w:rPr>
              <w:t>6.0</w:t>
            </w:r>
          </w:p>
        </w:tc>
        <w:tc>
          <w:tcPr>
            <w:tcW w:w="1276" w:type="dxa"/>
            <w:gridSpan w:val="3"/>
          </w:tcPr>
          <w:p w:rsidR="000F3DC0" w:rsidRDefault="000F3DC0" w:rsidP="00294600">
            <w:pPr>
              <w:jc w:val="center"/>
              <w:rPr>
                <w:sz w:val="24"/>
              </w:rPr>
            </w:pPr>
          </w:p>
        </w:tc>
        <w:tc>
          <w:tcPr>
            <w:tcW w:w="3140" w:type="dxa"/>
          </w:tcPr>
          <w:p w:rsidR="000F3DC0" w:rsidRDefault="000F3DC0" w:rsidP="00294600"/>
          <w:p w:rsidR="000F3DC0" w:rsidRDefault="000F3DC0" w:rsidP="00294600">
            <w:r>
              <w:t>Встановлені дитячі ігрові майданчики</w:t>
            </w:r>
          </w:p>
        </w:tc>
      </w:tr>
      <w:tr w:rsidR="000F3DC0" w:rsidTr="00294600">
        <w:trPr>
          <w:cantSplit/>
          <w:trHeight w:val="465"/>
        </w:trPr>
        <w:tc>
          <w:tcPr>
            <w:tcW w:w="707" w:type="dxa"/>
            <w:vMerge/>
          </w:tcPr>
          <w:p w:rsidR="000F3DC0" w:rsidRDefault="000F3DC0" w:rsidP="00294600">
            <w:pPr>
              <w:ind w:right="-3"/>
              <w:jc w:val="center"/>
            </w:pPr>
          </w:p>
        </w:tc>
        <w:tc>
          <w:tcPr>
            <w:tcW w:w="2979" w:type="dxa"/>
          </w:tcPr>
          <w:p w:rsidR="000F3DC0" w:rsidRPr="00F15352" w:rsidRDefault="000F3DC0" w:rsidP="00294600">
            <w:pPr>
              <w:autoSpaceDE w:val="0"/>
              <w:autoSpaceDN w:val="0"/>
              <w:adjustRightInd w:val="0"/>
              <w:rPr>
                <w:i/>
                <w:sz w:val="24"/>
                <w:szCs w:val="24"/>
                <w:lang w:eastAsia="uk-UA"/>
              </w:rPr>
            </w:pPr>
          </w:p>
        </w:tc>
        <w:tc>
          <w:tcPr>
            <w:tcW w:w="1134" w:type="dxa"/>
          </w:tcPr>
          <w:p w:rsidR="000F3DC0" w:rsidRDefault="000F3DC0" w:rsidP="00294600">
            <w:pPr>
              <w:spacing w:line="192" w:lineRule="auto"/>
              <w:ind w:left="96" w:right="107"/>
              <w:rPr>
                <w:sz w:val="24"/>
              </w:rPr>
            </w:pPr>
          </w:p>
        </w:tc>
        <w:tc>
          <w:tcPr>
            <w:tcW w:w="992" w:type="dxa"/>
          </w:tcPr>
          <w:p w:rsidR="000F3DC0" w:rsidRDefault="000F3DC0" w:rsidP="00294600">
            <w:pPr>
              <w:spacing w:line="192" w:lineRule="auto"/>
              <w:ind w:firstLine="96"/>
              <w:rPr>
                <w:sz w:val="24"/>
              </w:rPr>
            </w:pPr>
          </w:p>
        </w:tc>
        <w:tc>
          <w:tcPr>
            <w:tcW w:w="992" w:type="dxa"/>
            <w:gridSpan w:val="2"/>
          </w:tcPr>
          <w:p w:rsidR="000F3DC0" w:rsidRDefault="000F3DC0" w:rsidP="00294600">
            <w:pPr>
              <w:jc w:val="center"/>
            </w:pPr>
          </w:p>
        </w:tc>
        <w:tc>
          <w:tcPr>
            <w:tcW w:w="993" w:type="dxa"/>
          </w:tcPr>
          <w:p w:rsidR="000F3DC0" w:rsidRDefault="000F3DC0" w:rsidP="00294600">
            <w:pPr>
              <w:jc w:val="center"/>
            </w:pPr>
          </w:p>
        </w:tc>
        <w:tc>
          <w:tcPr>
            <w:tcW w:w="1134" w:type="dxa"/>
          </w:tcPr>
          <w:p w:rsidR="000F3DC0" w:rsidRDefault="000F3DC0" w:rsidP="00294600">
            <w:pPr>
              <w:spacing w:line="192" w:lineRule="auto"/>
              <w:ind w:firstLine="96"/>
              <w:rPr>
                <w:sz w:val="24"/>
              </w:rPr>
            </w:pPr>
          </w:p>
        </w:tc>
        <w:tc>
          <w:tcPr>
            <w:tcW w:w="1275" w:type="dxa"/>
            <w:gridSpan w:val="2"/>
          </w:tcPr>
          <w:p w:rsidR="000F3DC0" w:rsidRPr="00F15352" w:rsidRDefault="000F3DC0" w:rsidP="00294600">
            <w:pPr>
              <w:spacing w:line="192" w:lineRule="auto"/>
              <w:ind w:firstLine="96"/>
              <w:rPr>
                <w:color w:val="FF0000"/>
                <w:sz w:val="24"/>
              </w:rPr>
            </w:pPr>
          </w:p>
        </w:tc>
        <w:tc>
          <w:tcPr>
            <w:tcW w:w="1276" w:type="dxa"/>
            <w:gridSpan w:val="2"/>
          </w:tcPr>
          <w:p w:rsidR="000F3DC0" w:rsidRPr="006862D3" w:rsidRDefault="000F3DC0" w:rsidP="00294600">
            <w:pPr>
              <w:jc w:val="center"/>
              <w:rPr>
                <w:color w:val="FF0000"/>
                <w:sz w:val="24"/>
              </w:rPr>
            </w:pPr>
          </w:p>
        </w:tc>
        <w:tc>
          <w:tcPr>
            <w:tcW w:w="1276" w:type="dxa"/>
            <w:gridSpan w:val="3"/>
          </w:tcPr>
          <w:p w:rsidR="000F3DC0" w:rsidRDefault="000F3DC0" w:rsidP="00294600">
            <w:pPr>
              <w:jc w:val="center"/>
              <w:rPr>
                <w:sz w:val="24"/>
              </w:rPr>
            </w:pPr>
          </w:p>
        </w:tc>
        <w:tc>
          <w:tcPr>
            <w:tcW w:w="3140" w:type="dxa"/>
          </w:tcPr>
          <w:p w:rsidR="000F3DC0" w:rsidRDefault="000F3DC0" w:rsidP="00294600"/>
        </w:tc>
      </w:tr>
      <w:tr w:rsidR="000F3DC0" w:rsidTr="00294600">
        <w:trPr>
          <w:cantSplit/>
          <w:trHeight w:val="634"/>
        </w:trPr>
        <w:tc>
          <w:tcPr>
            <w:tcW w:w="707" w:type="dxa"/>
            <w:vMerge/>
          </w:tcPr>
          <w:p w:rsidR="000F3DC0" w:rsidRDefault="000F3DC0" w:rsidP="00294600">
            <w:pPr>
              <w:ind w:right="-3"/>
              <w:jc w:val="center"/>
            </w:pPr>
          </w:p>
        </w:tc>
        <w:tc>
          <w:tcPr>
            <w:tcW w:w="15191" w:type="dxa"/>
            <w:gridSpan w:val="15"/>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Завдання 2</w:t>
            </w:r>
          </w:p>
          <w:p w:rsidR="000F3DC0" w:rsidRDefault="000F3DC0" w:rsidP="00294600">
            <w:r w:rsidRPr="00636D92">
              <w:rPr>
                <w:b/>
                <w:sz w:val="24"/>
                <w:szCs w:val="24"/>
                <w:lang w:eastAsia="uk-UA"/>
              </w:rPr>
              <w:t>Утримання центральних територій та тротуарів</w:t>
            </w:r>
          </w:p>
        </w:tc>
      </w:tr>
      <w:tr w:rsidR="000F3DC0" w:rsidTr="00294600">
        <w:trPr>
          <w:cantSplit/>
          <w:trHeight w:val="487"/>
        </w:trPr>
        <w:tc>
          <w:tcPr>
            <w:tcW w:w="707" w:type="dxa"/>
            <w:vMerge/>
          </w:tcPr>
          <w:p w:rsidR="000F3DC0" w:rsidRDefault="000F3DC0" w:rsidP="00294600">
            <w:pPr>
              <w:ind w:right="-3"/>
              <w:jc w:val="center"/>
            </w:pPr>
          </w:p>
        </w:tc>
        <w:tc>
          <w:tcPr>
            <w:tcW w:w="2979" w:type="dxa"/>
          </w:tcPr>
          <w:p w:rsidR="000F3DC0" w:rsidRPr="00876FF1" w:rsidRDefault="000F3DC0" w:rsidP="00294600">
            <w:pPr>
              <w:rPr>
                <w:sz w:val="24"/>
                <w:szCs w:val="24"/>
                <w:lang w:eastAsia="uk-UA"/>
              </w:rPr>
            </w:pPr>
            <w:r w:rsidRPr="00876FF1">
              <w:rPr>
                <w:i/>
                <w:sz w:val="24"/>
                <w:szCs w:val="24"/>
                <w:lang w:eastAsia="uk-UA"/>
              </w:rPr>
              <w:t>Захід 1</w:t>
            </w:r>
            <w:r w:rsidRPr="00876FF1">
              <w:rPr>
                <w:sz w:val="24"/>
                <w:szCs w:val="24"/>
                <w:lang w:eastAsia="uk-UA"/>
              </w:rPr>
              <w:t xml:space="preserve"> </w:t>
            </w:r>
          </w:p>
          <w:p w:rsidR="000F3DC0" w:rsidRPr="00636D92" w:rsidRDefault="000F3DC0" w:rsidP="00294600">
            <w:pPr>
              <w:rPr>
                <w:i/>
                <w:sz w:val="24"/>
                <w:szCs w:val="24"/>
                <w:lang w:eastAsia="uk-UA"/>
              </w:rPr>
            </w:pPr>
            <w:r w:rsidRPr="00876FF1">
              <w:rPr>
                <w:sz w:val="24"/>
                <w:szCs w:val="24"/>
                <w:lang w:eastAsia="uk-UA"/>
              </w:rPr>
              <w:t>Прибирання в зимовий та літній період</w:t>
            </w: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right="-108" w:firstLine="34"/>
              <w:rPr>
                <w:sz w:val="24"/>
              </w:rPr>
            </w:pPr>
            <w:r>
              <w:rPr>
                <w:sz w:val="24"/>
              </w:rPr>
              <w:t xml:space="preserve">міського бюджет </w:t>
            </w:r>
          </w:p>
          <w:p w:rsidR="000F3DC0" w:rsidRDefault="000F3DC0" w:rsidP="00294600">
            <w:pPr>
              <w:spacing w:line="192" w:lineRule="auto"/>
              <w:ind w:firstLine="96"/>
              <w:rPr>
                <w:sz w:val="24"/>
              </w:rPr>
            </w:pPr>
          </w:p>
        </w:tc>
        <w:tc>
          <w:tcPr>
            <w:tcW w:w="992" w:type="dxa"/>
          </w:tcPr>
          <w:p w:rsidR="000F3DC0" w:rsidRPr="00876FF1" w:rsidRDefault="000F3DC0" w:rsidP="00294600">
            <w:pPr>
              <w:spacing w:line="192" w:lineRule="auto"/>
              <w:ind w:firstLine="96"/>
              <w:rPr>
                <w:sz w:val="24"/>
                <w:szCs w:val="24"/>
              </w:rPr>
            </w:pPr>
          </w:p>
          <w:p w:rsidR="000F3DC0" w:rsidRPr="00876FF1" w:rsidRDefault="000F3DC0" w:rsidP="00294600">
            <w:pPr>
              <w:spacing w:line="192" w:lineRule="auto"/>
              <w:ind w:firstLine="96"/>
              <w:rPr>
                <w:sz w:val="24"/>
                <w:szCs w:val="24"/>
              </w:rPr>
            </w:pPr>
            <w:r w:rsidRPr="00876FF1">
              <w:rPr>
                <w:sz w:val="24"/>
                <w:szCs w:val="24"/>
              </w:rPr>
              <w:t>651</w:t>
            </w:r>
          </w:p>
          <w:p w:rsidR="000F3DC0" w:rsidRPr="00876FF1" w:rsidRDefault="000F3DC0" w:rsidP="00294600">
            <w:pPr>
              <w:jc w:val="center"/>
              <w:rPr>
                <w:sz w:val="24"/>
                <w:szCs w:val="24"/>
              </w:rPr>
            </w:pPr>
          </w:p>
        </w:tc>
        <w:tc>
          <w:tcPr>
            <w:tcW w:w="992" w:type="dxa"/>
            <w:gridSpan w:val="2"/>
          </w:tcPr>
          <w:p w:rsidR="000F3DC0" w:rsidRPr="00876FF1" w:rsidRDefault="000F3DC0" w:rsidP="00294600">
            <w:pPr>
              <w:jc w:val="center"/>
              <w:rPr>
                <w:sz w:val="24"/>
                <w:szCs w:val="24"/>
              </w:rPr>
            </w:pPr>
          </w:p>
          <w:p w:rsidR="000F3DC0" w:rsidRPr="00876FF1" w:rsidRDefault="000F3DC0" w:rsidP="00294600">
            <w:pPr>
              <w:jc w:val="center"/>
              <w:rPr>
                <w:sz w:val="24"/>
                <w:szCs w:val="24"/>
              </w:rPr>
            </w:pPr>
            <w:r w:rsidRPr="00876FF1">
              <w:rPr>
                <w:sz w:val="24"/>
                <w:szCs w:val="24"/>
              </w:rPr>
              <w:t>651</w:t>
            </w:r>
          </w:p>
        </w:tc>
        <w:tc>
          <w:tcPr>
            <w:tcW w:w="993" w:type="dxa"/>
          </w:tcPr>
          <w:p w:rsidR="000F3DC0" w:rsidRDefault="000F3DC0" w:rsidP="00294600">
            <w:pPr>
              <w:jc w:val="center"/>
            </w:pP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right="-108" w:firstLine="96"/>
              <w:rPr>
                <w:sz w:val="24"/>
              </w:rPr>
            </w:pPr>
            <w:r>
              <w:rPr>
                <w:sz w:val="24"/>
              </w:rPr>
              <w:t xml:space="preserve">міського бюджет </w:t>
            </w:r>
          </w:p>
          <w:p w:rsidR="000F3DC0" w:rsidRDefault="000F3DC0" w:rsidP="00294600">
            <w:pPr>
              <w:spacing w:line="192" w:lineRule="auto"/>
              <w:ind w:firstLine="96"/>
              <w:rPr>
                <w:sz w:val="24"/>
              </w:rPr>
            </w:pPr>
          </w:p>
        </w:tc>
        <w:tc>
          <w:tcPr>
            <w:tcW w:w="1275" w:type="dxa"/>
            <w:gridSpan w:val="2"/>
          </w:tcPr>
          <w:p w:rsidR="000F3DC0" w:rsidRDefault="000F3DC0" w:rsidP="00294600">
            <w:pPr>
              <w:spacing w:line="192" w:lineRule="auto"/>
              <w:ind w:firstLine="96"/>
              <w:rPr>
                <w:sz w:val="24"/>
              </w:rPr>
            </w:pPr>
          </w:p>
          <w:p w:rsidR="000F3DC0" w:rsidRPr="00345493" w:rsidRDefault="000F3DC0" w:rsidP="00294600">
            <w:pPr>
              <w:spacing w:line="192" w:lineRule="auto"/>
              <w:rPr>
                <w:sz w:val="24"/>
              </w:rPr>
            </w:pPr>
            <w:r w:rsidRPr="00345493">
              <w:rPr>
                <w:sz w:val="24"/>
              </w:rPr>
              <w:t>563,46728</w:t>
            </w:r>
          </w:p>
          <w:p w:rsidR="000F3DC0" w:rsidRPr="00345493" w:rsidRDefault="000F3DC0" w:rsidP="00294600">
            <w:pPr>
              <w:jc w:val="center"/>
            </w:pPr>
          </w:p>
        </w:tc>
        <w:tc>
          <w:tcPr>
            <w:tcW w:w="1276" w:type="dxa"/>
            <w:gridSpan w:val="2"/>
          </w:tcPr>
          <w:p w:rsidR="000F3DC0" w:rsidRDefault="000F3DC0" w:rsidP="00294600">
            <w:pPr>
              <w:spacing w:line="192" w:lineRule="auto"/>
              <w:ind w:firstLine="96"/>
              <w:rPr>
                <w:sz w:val="24"/>
              </w:rPr>
            </w:pPr>
          </w:p>
          <w:p w:rsidR="000F3DC0" w:rsidRPr="00345493" w:rsidRDefault="000F3DC0" w:rsidP="00294600">
            <w:pPr>
              <w:spacing w:line="192" w:lineRule="auto"/>
              <w:rPr>
                <w:sz w:val="24"/>
              </w:rPr>
            </w:pPr>
            <w:r w:rsidRPr="00345493">
              <w:rPr>
                <w:sz w:val="24"/>
              </w:rPr>
              <w:t>563,46728</w:t>
            </w:r>
          </w:p>
          <w:p w:rsidR="000F3DC0" w:rsidRPr="00345493" w:rsidRDefault="000F3DC0" w:rsidP="00294600">
            <w:pPr>
              <w:jc w:val="center"/>
              <w:rPr>
                <w:sz w:val="24"/>
              </w:rPr>
            </w:pPr>
          </w:p>
        </w:tc>
        <w:tc>
          <w:tcPr>
            <w:tcW w:w="1111" w:type="dxa"/>
            <w:gridSpan w:val="2"/>
          </w:tcPr>
          <w:p w:rsidR="000F3DC0" w:rsidRDefault="000F3DC0" w:rsidP="00294600">
            <w:pPr>
              <w:jc w:val="center"/>
              <w:rPr>
                <w:sz w:val="24"/>
              </w:rPr>
            </w:pPr>
          </w:p>
        </w:tc>
        <w:tc>
          <w:tcPr>
            <w:tcW w:w="3305" w:type="dxa"/>
            <w:gridSpan w:val="2"/>
          </w:tcPr>
          <w:p w:rsidR="000F3DC0" w:rsidRDefault="000F3DC0" w:rsidP="00294600">
            <w:r>
              <w:t>Виконані роботи за 11 місяців</w:t>
            </w:r>
          </w:p>
          <w:p w:rsidR="000F3DC0" w:rsidRDefault="000F3DC0" w:rsidP="00294600">
            <w:r>
              <w:rPr>
                <w:sz w:val="24"/>
              </w:rPr>
              <w:t>106532,72- залишок</w:t>
            </w:r>
          </w:p>
        </w:tc>
      </w:tr>
      <w:tr w:rsidR="000F3DC0" w:rsidTr="00294600">
        <w:trPr>
          <w:cantSplit/>
          <w:trHeight w:val="567"/>
        </w:trPr>
        <w:tc>
          <w:tcPr>
            <w:tcW w:w="707" w:type="dxa"/>
            <w:vMerge/>
          </w:tcPr>
          <w:p w:rsidR="000F3DC0" w:rsidRDefault="000F3DC0" w:rsidP="00294600">
            <w:pPr>
              <w:ind w:right="-3"/>
              <w:jc w:val="center"/>
            </w:pPr>
          </w:p>
        </w:tc>
        <w:tc>
          <w:tcPr>
            <w:tcW w:w="15191" w:type="dxa"/>
            <w:gridSpan w:val="15"/>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Завдання 3</w:t>
            </w:r>
          </w:p>
          <w:p w:rsidR="000F3DC0" w:rsidRDefault="000F3DC0" w:rsidP="00294600">
            <w:r w:rsidRPr="00636D92">
              <w:rPr>
                <w:b/>
                <w:sz w:val="24"/>
                <w:szCs w:val="24"/>
                <w:lang w:eastAsia="uk-UA"/>
              </w:rPr>
              <w:t>Утримання території об’єктів благоустрою</w:t>
            </w:r>
          </w:p>
        </w:tc>
      </w:tr>
      <w:tr w:rsidR="000F3DC0" w:rsidTr="00294600">
        <w:trPr>
          <w:cantSplit/>
          <w:trHeight w:val="705"/>
        </w:trPr>
        <w:tc>
          <w:tcPr>
            <w:tcW w:w="707" w:type="dxa"/>
            <w:vMerge/>
          </w:tcPr>
          <w:p w:rsidR="000F3DC0" w:rsidRDefault="000F3DC0" w:rsidP="00294600">
            <w:pPr>
              <w:ind w:right="-3"/>
              <w:jc w:val="center"/>
            </w:pPr>
          </w:p>
        </w:tc>
        <w:tc>
          <w:tcPr>
            <w:tcW w:w="2979" w:type="dxa"/>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Захід 1.</w:t>
            </w:r>
          </w:p>
          <w:p w:rsidR="000F3DC0" w:rsidRPr="007C190D" w:rsidRDefault="000F3DC0" w:rsidP="00294600">
            <w:pPr>
              <w:rPr>
                <w:i/>
                <w:sz w:val="24"/>
                <w:szCs w:val="24"/>
                <w:lang w:eastAsia="uk-UA"/>
              </w:rPr>
            </w:pPr>
            <w:r w:rsidRPr="00636D92">
              <w:rPr>
                <w:sz w:val="24"/>
                <w:szCs w:val="24"/>
                <w:lang w:eastAsia="uk-UA"/>
              </w:rPr>
              <w:t>Утримання міського кладовища</w:t>
            </w: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right="-108" w:firstLine="96"/>
              <w:rPr>
                <w:sz w:val="24"/>
              </w:rPr>
            </w:pPr>
            <w:r>
              <w:rPr>
                <w:sz w:val="24"/>
              </w:rPr>
              <w:t xml:space="preserve">міський бюджет </w:t>
            </w:r>
          </w:p>
          <w:p w:rsidR="000F3DC0" w:rsidRDefault="000F3DC0" w:rsidP="00294600">
            <w:pPr>
              <w:spacing w:line="192" w:lineRule="auto"/>
              <w:ind w:firstLine="96"/>
              <w:rPr>
                <w:sz w:val="24"/>
              </w:rPr>
            </w:pPr>
          </w:p>
        </w:tc>
        <w:tc>
          <w:tcPr>
            <w:tcW w:w="992" w:type="dxa"/>
          </w:tcPr>
          <w:p w:rsidR="000F3DC0" w:rsidRDefault="000F3DC0" w:rsidP="00294600">
            <w:pPr>
              <w:spacing w:line="192" w:lineRule="auto"/>
              <w:ind w:firstLine="96"/>
              <w:rPr>
                <w:sz w:val="24"/>
                <w:szCs w:val="24"/>
              </w:rPr>
            </w:pPr>
          </w:p>
          <w:p w:rsidR="000F3DC0" w:rsidRPr="00A9053D" w:rsidRDefault="000F3DC0" w:rsidP="00294600">
            <w:pPr>
              <w:spacing w:line="192" w:lineRule="auto"/>
              <w:ind w:firstLine="96"/>
              <w:rPr>
                <w:sz w:val="24"/>
                <w:szCs w:val="24"/>
              </w:rPr>
            </w:pPr>
            <w:r w:rsidRPr="00A9053D">
              <w:rPr>
                <w:sz w:val="24"/>
                <w:szCs w:val="24"/>
              </w:rPr>
              <w:t>61,0</w:t>
            </w:r>
          </w:p>
          <w:p w:rsidR="000F3DC0" w:rsidRPr="00A9053D" w:rsidRDefault="000F3DC0" w:rsidP="00294600">
            <w:pPr>
              <w:jc w:val="center"/>
              <w:rPr>
                <w:sz w:val="24"/>
                <w:szCs w:val="24"/>
              </w:rPr>
            </w:pPr>
          </w:p>
        </w:tc>
        <w:tc>
          <w:tcPr>
            <w:tcW w:w="992" w:type="dxa"/>
            <w:gridSpan w:val="2"/>
          </w:tcPr>
          <w:p w:rsidR="000F3DC0" w:rsidRDefault="000F3DC0" w:rsidP="00294600">
            <w:pPr>
              <w:jc w:val="center"/>
              <w:rPr>
                <w:sz w:val="24"/>
                <w:szCs w:val="24"/>
              </w:rPr>
            </w:pPr>
          </w:p>
          <w:p w:rsidR="000F3DC0" w:rsidRPr="00A9053D" w:rsidRDefault="000F3DC0" w:rsidP="00294600">
            <w:pPr>
              <w:rPr>
                <w:sz w:val="24"/>
                <w:szCs w:val="24"/>
              </w:rPr>
            </w:pPr>
            <w:r w:rsidRPr="00A9053D">
              <w:rPr>
                <w:sz w:val="24"/>
                <w:szCs w:val="24"/>
              </w:rPr>
              <w:t>61,0</w:t>
            </w:r>
          </w:p>
        </w:tc>
        <w:tc>
          <w:tcPr>
            <w:tcW w:w="993" w:type="dxa"/>
          </w:tcPr>
          <w:p w:rsidR="000F3DC0" w:rsidRDefault="000F3DC0" w:rsidP="00294600">
            <w:pPr>
              <w:jc w:val="center"/>
            </w:pP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right="-108"/>
              <w:rPr>
                <w:sz w:val="24"/>
              </w:rPr>
            </w:pPr>
            <w:r>
              <w:rPr>
                <w:sz w:val="24"/>
              </w:rPr>
              <w:t xml:space="preserve"> міський бюджет </w:t>
            </w:r>
          </w:p>
          <w:p w:rsidR="000F3DC0" w:rsidRDefault="000F3DC0" w:rsidP="00294600">
            <w:pPr>
              <w:spacing w:line="192" w:lineRule="auto"/>
              <w:ind w:firstLine="96"/>
              <w:rPr>
                <w:sz w:val="24"/>
              </w:rPr>
            </w:pPr>
          </w:p>
        </w:tc>
        <w:tc>
          <w:tcPr>
            <w:tcW w:w="1275" w:type="dxa"/>
            <w:gridSpan w:val="2"/>
          </w:tcPr>
          <w:p w:rsidR="000F3DC0" w:rsidRDefault="000F3DC0" w:rsidP="00294600">
            <w:pPr>
              <w:spacing w:line="192" w:lineRule="auto"/>
              <w:ind w:firstLine="96"/>
              <w:rPr>
                <w:sz w:val="24"/>
                <w:szCs w:val="24"/>
              </w:rPr>
            </w:pPr>
          </w:p>
          <w:p w:rsidR="000F3DC0" w:rsidRPr="00A9053D" w:rsidRDefault="000F3DC0" w:rsidP="00294600">
            <w:pPr>
              <w:spacing w:line="192" w:lineRule="auto"/>
              <w:ind w:firstLine="96"/>
              <w:rPr>
                <w:sz w:val="24"/>
                <w:szCs w:val="24"/>
              </w:rPr>
            </w:pPr>
            <w:r w:rsidRPr="00A9053D">
              <w:rPr>
                <w:sz w:val="24"/>
                <w:szCs w:val="24"/>
              </w:rPr>
              <w:t>47, 88147</w:t>
            </w:r>
          </w:p>
        </w:tc>
        <w:tc>
          <w:tcPr>
            <w:tcW w:w="1276" w:type="dxa"/>
            <w:gridSpan w:val="2"/>
          </w:tcPr>
          <w:p w:rsidR="000F3DC0" w:rsidRDefault="000F3DC0" w:rsidP="00294600">
            <w:pPr>
              <w:spacing w:line="192" w:lineRule="auto"/>
              <w:ind w:firstLine="96"/>
              <w:rPr>
                <w:sz w:val="24"/>
                <w:szCs w:val="24"/>
              </w:rPr>
            </w:pPr>
          </w:p>
          <w:p w:rsidR="000F3DC0" w:rsidRPr="00A9053D" w:rsidRDefault="000F3DC0" w:rsidP="00294600">
            <w:pPr>
              <w:spacing w:line="192" w:lineRule="auto"/>
              <w:ind w:firstLine="96"/>
              <w:rPr>
                <w:sz w:val="24"/>
                <w:szCs w:val="24"/>
              </w:rPr>
            </w:pPr>
            <w:r w:rsidRPr="00A9053D">
              <w:rPr>
                <w:sz w:val="24"/>
                <w:szCs w:val="24"/>
              </w:rPr>
              <w:t>47,88147</w:t>
            </w:r>
          </w:p>
        </w:tc>
        <w:tc>
          <w:tcPr>
            <w:tcW w:w="1111" w:type="dxa"/>
            <w:gridSpan w:val="2"/>
          </w:tcPr>
          <w:p w:rsidR="000F3DC0" w:rsidRDefault="000F3DC0" w:rsidP="00294600">
            <w:pPr>
              <w:jc w:val="center"/>
              <w:rPr>
                <w:sz w:val="24"/>
              </w:rPr>
            </w:pPr>
          </w:p>
        </w:tc>
        <w:tc>
          <w:tcPr>
            <w:tcW w:w="3305" w:type="dxa"/>
            <w:gridSpan w:val="2"/>
          </w:tcPr>
          <w:p w:rsidR="000F3DC0" w:rsidRDefault="000F3DC0" w:rsidP="00294600">
            <w:r>
              <w:t>Виконані роботи за 11 місяців</w:t>
            </w:r>
          </w:p>
          <w:p w:rsidR="000F3DC0" w:rsidRDefault="000F3DC0" w:rsidP="00294600">
            <w:r>
              <w:rPr>
                <w:sz w:val="24"/>
              </w:rPr>
              <w:t>13118,53- залишок</w:t>
            </w:r>
          </w:p>
        </w:tc>
      </w:tr>
      <w:tr w:rsidR="000F3DC0" w:rsidTr="00294600">
        <w:trPr>
          <w:cantSplit/>
          <w:trHeight w:val="884"/>
        </w:trPr>
        <w:tc>
          <w:tcPr>
            <w:tcW w:w="707" w:type="dxa"/>
            <w:vMerge/>
          </w:tcPr>
          <w:p w:rsidR="000F3DC0" w:rsidRDefault="000F3DC0" w:rsidP="00294600">
            <w:pPr>
              <w:ind w:right="-3"/>
              <w:jc w:val="center"/>
            </w:pPr>
          </w:p>
        </w:tc>
        <w:tc>
          <w:tcPr>
            <w:tcW w:w="2979" w:type="dxa"/>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 xml:space="preserve">Захід </w:t>
            </w:r>
            <w:r>
              <w:rPr>
                <w:i/>
                <w:sz w:val="24"/>
                <w:szCs w:val="24"/>
                <w:lang w:eastAsia="uk-UA"/>
              </w:rPr>
              <w:t>2</w:t>
            </w:r>
            <w:r w:rsidRPr="00636D92">
              <w:rPr>
                <w:i/>
                <w:sz w:val="24"/>
                <w:szCs w:val="24"/>
                <w:lang w:eastAsia="uk-UA"/>
              </w:rPr>
              <w:t>.</w:t>
            </w:r>
          </w:p>
          <w:p w:rsidR="000F3DC0" w:rsidRPr="00636D92" w:rsidRDefault="000F3DC0" w:rsidP="00294600">
            <w:pPr>
              <w:rPr>
                <w:i/>
                <w:sz w:val="24"/>
                <w:szCs w:val="24"/>
                <w:lang w:eastAsia="uk-UA"/>
              </w:rPr>
            </w:pPr>
            <w:r w:rsidRPr="00636D92">
              <w:rPr>
                <w:sz w:val="24"/>
                <w:szCs w:val="24"/>
                <w:lang w:eastAsia="uk-UA"/>
              </w:rPr>
              <w:t>Забезпечення  вуличного освітлення міста</w:t>
            </w:r>
          </w:p>
        </w:tc>
        <w:tc>
          <w:tcPr>
            <w:tcW w:w="1134" w:type="dxa"/>
          </w:tcPr>
          <w:p w:rsidR="000F3DC0" w:rsidRDefault="000F3DC0" w:rsidP="00294600">
            <w:pPr>
              <w:spacing w:line="192" w:lineRule="auto"/>
              <w:ind w:right="-108" w:firstLine="96"/>
              <w:rPr>
                <w:sz w:val="24"/>
              </w:rPr>
            </w:pPr>
          </w:p>
          <w:p w:rsidR="000F3DC0" w:rsidRDefault="000F3DC0" w:rsidP="00294600">
            <w:pPr>
              <w:spacing w:line="192" w:lineRule="auto"/>
              <w:ind w:right="-108" w:firstLine="96"/>
              <w:rPr>
                <w:sz w:val="24"/>
              </w:rPr>
            </w:pPr>
            <w:r>
              <w:rPr>
                <w:sz w:val="24"/>
              </w:rPr>
              <w:t xml:space="preserve"> міський бюджет </w:t>
            </w:r>
          </w:p>
          <w:p w:rsidR="000F3DC0" w:rsidRDefault="000F3DC0" w:rsidP="00294600">
            <w:pPr>
              <w:spacing w:line="192" w:lineRule="auto"/>
              <w:ind w:firstLine="96"/>
              <w:rPr>
                <w:sz w:val="24"/>
              </w:rPr>
            </w:pPr>
          </w:p>
        </w:tc>
        <w:tc>
          <w:tcPr>
            <w:tcW w:w="992" w:type="dxa"/>
          </w:tcPr>
          <w:p w:rsidR="000F3DC0" w:rsidRDefault="000F3DC0" w:rsidP="00294600">
            <w:pPr>
              <w:jc w:val="center"/>
            </w:pPr>
          </w:p>
          <w:p w:rsidR="000F3DC0" w:rsidRPr="00345493" w:rsidRDefault="000F3DC0" w:rsidP="00294600">
            <w:pPr>
              <w:jc w:val="center"/>
            </w:pPr>
            <w:r w:rsidRPr="00345493">
              <w:t>433,4</w:t>
            </w:r>
          </w:p>
        </w:tc>
        <w:tc>
          <w:tcPr>
            <w:tcW w:w="992" w:type="dxa"/>
            <w:gridSpan w:val="2"/>
          </w:tcPr>
          <w:p w:rsidR="000F3DC0" w:rsidRDefault="000F3DC0" w:rsidP="00294600">
            <w:pPr>
              <w:jc w:val="center"/>
            </w:pPr>
          </w:p>
          <w:p w:rsidR="000F3DC0" w:rsidRPr="00345493" w:rsidRDefault="000F3DC0" w:rsidP="00294600">
            <w:pPr>
              <w:jc w:val="center"/>
            </w:pPr>
            <w:r w:rsidRPr="00345493">
              <w:t>433,4</w:t>
            </w:r>
          </w:p>
        </w:tc>
        <w:tc>
          <w:tcPr>
            <w:tcW w:w="993" w:type="dxa"/>
          </w:tcPr>
          <w:p w:rsidR="000F3DC0" w:rsidRPr="00345493" w:rsidRDefault="000F3DC0" w:rsidP="00294600">
            <w:pPr>
              <w:jc w:val="center"/>
            </w:pPr>
          </w:p>
        </w:tc>
        <w:tc>
          <w:tcPr>
            <w:tcW w:w="1134" w:type="dxa"/>
          </w:tcPr>
          <w:p w:rsidR="000F3DC0" w:rsidRDefault="000F3DC0" w:rsidP="00294600">
            <w:pPr>
              <w:spacing w:line="192" w:lineRule="auto"/>
              <w:ind w:right="-108" w:firstLine="96"/>
              <w:rPr>
                <w:sz w:val="24"/>
              </w:rPr>
            </w:pPr>
            <w:r w:rsidRPr="00345493">
              <w:rPr>
                <w:sz w:val="24"/>
              </w:rPr>
              <w:t xml:space="preserve"> </w:t>
            </w:r>
          </w:p>
          <w:p w:rsidR="000F3DC0" w:rsidRPr="00345493" w:rsidRDefault="000F3DC0" w:rsidP="00294600">
            <w:pPr>
              <w:spacing w:line="192" w:lineRule="auto"/>
              <w:ind w:right="-108" w:firstLine="96"/>
              <w:rPr>
                <w:sz w:val="24"/>
              </w:rPr>
            </w:pPr>
            <w:r w:rsidRPr="00345493">
              <w:rPr>
                <w:sz w:val="24"/>
              </w:rPr>
              <w:t>міськ</w:t>
            </w:r>
            <w:r>
              <w:rPr>
                <w:sz w:val="24"/>
              </w:rPr>
              <w:t>ий</w:t>
            </w:r>
            <w:r w:rsidRPr="00345493">
              <w:rPr>
                <w:sz w:val="24"/>
              </w:rPr>
              <w:t xml:space="preserve"> бюджет </w:t>
            </w:r>
          </w:p>
          <w:p w:rsidR="000F3DC0" w:rsidRPr="00345493" w:rsidRDefault="000F3DC0" w:rsidP="00294600">
            <w:pPr>
              <w:spacing w:line="192" w:lineRule="auto"/>
              <w:ind w:firstLine="96"/>
              <w:rPr>
                <w:sz w:val="24"/>
              </w:rPr>
            </w:pPr>
          </w:p>
        </w:tc>
        <w:tc>
          <w:tcPr>
            <w:tcW w:w="1275" w:type="dxa"/>
            <w:gridSpan w:val="2"/>
          </w:tcPr>
          <w:p w:rsidR="000F3DC0" w:rsidRDefault="000F3DC0" w:rsidP="00294600">
            <w:pPr>
              <w:jc w:val="center"/>
              <w:rPr>
                <w:sz w:val="24"/>
                <w:szCs w:val="24"/>
              </w:rPr>
            </w:pPr>
          </w:p>
          <w:p w:rsidR="000F3DC0" w:rsidRPr="00CB4CBB" w:rsidRDefault="000F3DC0" w:rsidP="00294600">
            <w:pPr>
              <w:jc w:val="center"/>
              <w:rPr>
                <w:sz w:val="24"/>
                <w:szCs w:val="24"/>
              </w:rPr>
            </w:pPr>
            <w:r w:rsidRPr="00CB4CBB">
              <w:rPr>
                <w:sz w:val="24"/>
                <w:szCs w:val="24"/>
              </w:rPr>
              <w:t>390,60225</w:t>
            </w:r>
          </w:p>
        </w:tc>
        <w:tc>
          <w:tcPr>
            <w:tcW w:w="1276" w:type="dxa"/>
            <w:gridSpan w:val="2"/>
          </w:tcPr>
          <w:p w:rsidR="000F3DC0" w:rsidRDefault="000F3DC0" w:rsidP="00294600">
            <w:pPr>
              <w:jc w:val="center"/>
              <w:rPr>
                <w:sz w:val="24"/>
                <w:szCs w:val="24"/>
              </w:rPr>
            </w:pPr>
          </w:p>
          <w:p w:rsidR="000F3DC0" w:rsidRPr="00CB4CBB" w:rsidRDefault="000F3DC0" w:rsidP="00294600">
            <w:pPr>
              <w:jc w:val="center"/>
              <w:rPr>
                <w:sz w:val="24"/>
                <w:szCs w:val="24"/>
              </w:rPr>
            </w:pPr>
            <w:r w:rsidRPr="00CB4CBB">
              <w:rPr>
                <w:sz w:val="24"/>
                <w:szCs w:val="24"/>
              </w:rPr>
              <w:t>390,60225</w:t>
            </w:r>
          </w:p>
        </w:tc>
        <w:tc>
          <w:tcPr>
            <w:tcW w:w="1111" w:type="dxa"/>
            <w:gridSpan w:val="2"/>
          </w:tcPr>
          <w:p w:rsidR="000F3DC0" w:rsidRDefault="000F3DC0" w:rsidP="00294600">
            <w:pPr>
              <w:jc w:val="center"/>
              <w:rPr>
                <w:sz w:val="24"/>
              </w:rPr>
            </w:pPr>
          </w:p>
        </w:tc>
        <w:tc>
          <w:tcPr>
            <w:tcW w:w="3305" w:type="dxa"/>
            <w:gridSpan w:val="2"/>
          </w:tcPr>
          <w:p w:rsidR="000F3DC0" w:rsidRDefault="000F3DC0" w:rsidP="00294600">
            <w:r>
              <w:t>Освітлення  міста</w:t>
            </w:r>
          </w:p>
          <w:p w:rsidR="000F3DC0" w:rsidRDefault="000F3DC0" w:rsidP="00294600">
            <w:r>
              <w:rPr>
                <w:sz w:val="24"/>
              </w:rPr>
              <w:t>41797,5 – залишок</w:t>
            </w:r>
          </w:p>
        </w:tc>
      </w:tr>
      <w:tr w:rsidR="000F3DC0" w:rsidTr="00294600">
        <w:trPr>
          <w:cantSplit/>
          <w:trHeight w:val="600"/>
        </w:trPr>
        <w:tc>
          <w:tcPr>
            <w:tcW w:w="707" w:type="dxa"/>
            <w:vMerge/>
          </w:tcPr>
          <w:p w:rsidR="000F3DC0" w:rsidRDefault="000F3DC0" w:rsidP="00294600">
            <w:pPr>
              <w:ind w:right="-3"/>
              <w:jc w:val="center"/>
            </w:pPr>
          </w:p>
        </w:tc>
        <w:tc>
          <w:tcPr>
            <w:tcW w:w="2979" w:type="dxa"/>
          </w:tcPr>
          <w:p w:rsidR="000F3DC0" w:rsidRPr="00636D92" w:rsidRDefault="000F3DC0" w:rsidP="00294600">
            <w:pPr>
              <w:autoSpaceDE w:val="0"/>
              <w:autoSpaceDN w:val="0"/>
              <w:adjustRightInd w:val="0"/>
              <w:rPr>
                <w:sz w:val="24"/>
                <w:szCs w:val="24"/>
                <w:lang w:eastAsia="uk-UA"/>
              </w:rPr>
            </w:pPr>
            <w:r w:rsidRPr="00636D92">
              <w:rPr>
                <w:sz w:val="24"/>
                <w:szCs w:val="24"/>
                <w:lang w:eastAsia="uk-UA"/>
              </w:rPr>
              <w:t xml:space="preserve">Захід </w:t>
            </w:r>
            <w:r>
              <w:rPr>
                <w:sz w:val="24"/>
                <w:szCs w:val="24"/>
                <w:lang w:eastAsia="uk-UA"/>
              </w:rPr>
              <w:t>3</w:t>
            </w:r>
          </w:p>
          <w:p w:rsidR="000F3DC0" w:rsidRDefault="000F3DC0" w:rsidP="00294600">
            <w:pPr>
              <w:rPr>
                <w:sz w:val="24"/>
                <w:szCs w:val="24"/>
                <w:lang w:eastAsia="uk-UA"/>
              </w:rPr>
            </w:pPr>
            <w:r w:rsidRPr="00636D92">
              <w:rPr>
                <w:sz w:val="24"/>
                <w:szCs w:val="24"/>
                <w:lang w:eastAsia="uk-UA"/>
              </w:rPr>
              <w:t>Поховання одиноких</w:t>
            </w:r>
          </w:p>
        </w:tc>
        <w:tc>
          <w:tcPr>
            <w:tcW w:w="1134" w:type="dxa"/>
          </w:tcPr>
          <w:p w:rsidR="000F3DC0" w:rsidRDefault="000F3DC0" w:rsidP="00294600">
            <w:pPr>
              <w:spacing w:line="192" w:lineRule="auto"/>
              <w:ind w:firstLine="96"/>
              <w:rPr>
                <w:sz w:val="24"/>
              </w:rPr>
            </w:pPr>
            <w:r>
              <w:rPr>
                <w:sz w:val="24"/>
              </w:rPr>
              <w:t xml:space="preserve"> міський бюджет </w:t>
            </w:r>
          </w:p>
          <w:p w:rsidR="000F3DC0" w:rsidRDefault="000F3DC0" w:rsidP="00294600">
            <w:pPr>
              <w:spacing w:line="192" w:lineRule="auto"/>
              <w:ind w:firstLine="96"/>
              <w:rPr>
                <w:sz w:val="24"/>
              </w:rPr>
            </w:pPr>
          </w:p>
        </w:tc>
        <w:tc>
          <w:tcPr>
            <w:tcW w:w="992"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9,0</w:t>
            </w:r>
          </w:p>
          <w:p w:rsidR="000F3DC0" w:rsidRDefault="000F3DC0" w:rsidP="00294600">
            <w:pPr>
              <w:jc w:val="center"/>
            </w:pPr>
          </w:p>
        </w:tc>
        <w:tc>
          <w:tcPr>
            <w:tcW w:w="992" w:type="dxa"/>
            <w:gridSpan w:val="2"/>
          </w:tcPr>
          <w:p w:rsidR="000F3DC0" w:rsidRDefault="000F3DC0" w:rsidP="00294600">
            <w:pPr>
              <w:jc w:val="center"/>
            </w:pPr>
          </w:p>
          <w:p w:rsidR="000F3DC0" w:rsidRDefault="000F3DC0" w:rsidP="00294600">
            <w:pPr>
              <w:jc w:val="center"/>
            </w:pPr>
            <w:r>
              <w:t>9,0</w:t>
            </w:r>
          </w:p>
        </w:tc>
        <w:tc>
          <w:tcPr>
            <w:tcW w:w="993" w:type="dxa"/>
          </w:tcPr>
          <w:p w:rsidR="000F3DC0" w:rsidRDefault="000F3DC0" w:rsidP="00294600">
            <w:pPr>
              <w:jc w:val="center"/>
            </w:pPr>
          </w:p>
        </w:tc>
        <w:tc>
          <w:tcPr>
            <w:tcW w:w="1134" w:type="dxa"/>
          </w:tcPr>
          <w:p w:rsidR="000F3DC0" w:rsidRDefault="000F3DC0" w:rsidP="00294600">
            <w:pPr>
              <w:spacing w:line="192" w:lineRule="auto"/>
              <w:ind w:firstLine="96"/>
              <w:rPr>
                <w:sz w:val="24"/>
              </w:rPr>
            </w:pPr>
            <w:r>
              <w:rPr>
                <w:sz w:val="24"/>
              </w:rPr>
              <w:t xml:space="preserve"> міський бюджет </w:t>
            </w:r>
          </w:p>
          <w:p w:rsidR="000F3DC0" w:rsidRDefault="000F3DC0" w:rsidP="00294600">
            <w:pPr>
              <w:spacing w:line="192" w:lineRule="auto"/>
              <w:ind w:firstLine="96"/>
              <w:rPr>
                <w:sz w:val="24"/>
              </w:rPr>
            </w:pPr>
          </w:p>
        </w:tc>
        <w:tc>
          <w:tcPr>
            <w:tcW w:w="1275" w:type="dxa"/>
            <w:gridSpan w:val="2"/>
          </w:tcPr>
          <w:p w:rsidR="000F3DC0" w:rsidRDefault="000F3DC0" w:rsidP="00294600">
            <w:pPr>
              <w:jc w:val="center"/>
            </w:pPr>
          </w:p>
          <w:p w:rsidR="000F3DC0" w:rsidRPr="00345493" w:rsidRDefault="000F3DC0" w:rsidP="00294600">
            <w:pPr>
              <w:jc w:val="center"/>
            </w:pPr>
            <w:r w:rsidRPr="00345493">
              <w:t>2,413</w:t>
            </w:r>
          </w:p>
        </w:tc>
        <w:tc>
          <w:tcPr>
            <w:tcW w:w="1276" w:type="dxa"/>
            <w:gridSpan w:val="2"/>
          </w:tcPr>
          <w:p w:rsidR="000F3DC0" w:rsidRDefault="000F3DC0" w:rsidP="00294600">
            <w:pPr>
              <w:jc w:val="center"/>
            </w:pPr>
          </w:p>
          <w:p w:rsidR="000F3DC0" w:rsidRPr="00345493" w:rsidRDefault="000F3DC0" w:rsidP="00294600">
            <w:pPr>
              <w:jc w:val="center"/>
            </w:pPr>
            <w:r w:rsidRPr="00345493">
              <w:t>2,413</w:t>
            </w:r>
          </w:p>
        </w:tc>
        <w:tc>
          <w:tcPr>
            <w:tcW w:w="1111" w:type="dxa"/>
            <w:gridSpan w:val="2"/>
          </w:tcPr>
          <w:p w:rsidR="000F3DC0" w:rsidRPr="00345493" w:rsidRDefault="000F3DC0" w:rsidP="00294600">
            <w:pPr>
              <w:jc w:val="center"/>
              <w:rPr>
                <w:sz w:val="24"/>
              </w:rPr>
            </w:pPr>
          </w:p>
        </w:tc>
        <w:tc>
          <w:tcPr>
            <w:tcW w:w="3305" w:type="dxa"/>
            <w:gridSpan w:val="2"/>
          </w:tcPr>
          <w:p w:rsidR="000F3DC0" w:rsidRPr="00D57F0A" w:rsidRDefault="000F3DC0" w:rsidP="00294600">
            <w:r w:rsidRPr="00D57F0A">
              <w:t xml:space="preserve">Поховано </w:t>
            </w:r>
            <w:r>
              <w:t>2</w:t>
            </w:r>
            <w:r w:rsidRPr="00D57F0A">
              <w:t xml:space="preserve"> одиноких</w:t>
            </w:r>
          </w:p>
          <w:p w:rsidR="000F3DC0" w:rsidRDefault="000F3DC0" w:rsidP="00294600">
            <w:r>
              <w:rPr>
                <w:sz w:val="24"/>
              </w:rPr>
              <w:t>6,58672 – залишок</w:t>
            </w:r>
          </w:p>
        </w:tc>
      </w:tr>
      <w:tr w:rsidR="000F3DC0" w:rsidTr="00294600">
        <w:trPr>
          <w:cantSplit/>
          <w:trHeight w:val="600"/>
        </w:trPr>
        <w:tc>
          <w:tcPr>
            <w:tcW w:w="707" w:type="dxa"/>
            <w:vMerge/>
          </w:tcPr>
          <w:p w:rsidR="000F3DC0" w:rsidRDefault="000F3DC0" w:rsidP="00294600">
            <w:pPr>
              <w:ind w:right="-3"/>
              <w:jc w:val="center"/>
            </w:pPr>
          </w:p>
        </w:tc>
        <w:tc>
          <w:tcPr>
            <w:tcW w:w="2979" w:type="dxa"/>
          </w:tcPr>
          <w:p w:rsidR="000F3DC0" w:rsidRPr="00A74D65" w:rsidRDefault="000F3DC0" w:rsidP="00294600">
            <w:pPr>
              <w:autoSpaceDE w:val="0"/>
              <w:autoSpaceDN w:val="0"/>
              <w:adjustRightInd w:val="0"/>
              <w:rPr>
                <w:i/>
                <w:sz w:val="24"/>
                <w:szCs w:val="24"/>
                <w:lang w:eastAsia="uk-UA"/>
              </w:rPr>
            </w:pPr>
            <w:r w:rsidRPr="00A74D65">
              <w:rPr>
                <w:i/>
                <w:sz w:val="24"/>
                <w:szCs w:val="24"/>
                <w:lang w:eastAsia="uk-UA"/>
              </w:rPr>
              <w:t>Захід 4</w:t>
            </w:r>
          </w:p>
          <w:p w:rsidR="000F3DC0" w:rsidRPr="00636D92" w:rsidRDefault="000F3DC0" w:rsidP="00294600">
            <w:pPr>
              <w:autoSpaceDE w:val="0"/>
              <w:autoSpaceDN w:val="0"/>
              <w:adjustRightInd w:val="0"/>
              <w:rPr>
                <w:sz w:val="24"/>
                <w:szCs w:val="24"/>
                <w:lang w:eastAsia="uk-UA"/>
              </w:rPr>
            </w:pPr>
            <w:r w:rsidRPr="00A74D65">
              <w:rPr>
                <w:sz w:val="24"/>
                <w:szCs w:val="24"/>
                <w:lang w:eastAsia="zh-CN"/>
              </w:rPr>
              <w:t>Перевід приладів обліку ел. енергії вуличного освітлення на 3-зонний облік</w:t>
            </w:r>
          </w:p>
        </w:tc>
        <w:tc>
          <w:tcPr>
            <w:tcW w:w="1134" w:type="dxa"/>
          </w:tcPr>
          <w:p w:rsidR="000F3DC0" w:rsidRDefault="000F3DC0" w:rsidP="00294600">
            <w:pPr>
              <w:spacing w:line="192" w:lineRule="auto"/>
              <w:ind w:firstLine="96"/>
              <w:rPr>
                <w:sz w:val="24"/>
              </w:rPr>
            </w:pPr>
            <w:r>
              <w:rPr>
                <w:sz w:val="24"/>
              </w:rPr>
              <w:t xml:space="preserve"> міський бюджет </w:t>
            </w:r>
          </w:p>
          <w:p w:rsidR="000F3DC0" w:rsidRDefault="000F3DC0" w:rsidP="00294600">
            <w:pPr>
              <w:spacing w:line="192" w:lineRule="auto"/>
              <w:ind w:firstLine="96"/>
              <w:rPr>
                <w:sz w:val="24"/>
              </w:rPr>
            </w:pPr>
          </w:p>
        </w:tc>
        <w:tc>
          <w:tcPr>
            <w:tcW w:w="992"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28.4</w:t>
            </w:r>
          </w:p>
        </w:tc>
        <w:tc>
          <w:tcPr>
            <w:tcW w:w="992" w:type="dxa"/>
            <w:gridSpan w:val="2"/>
          </w:tcPr>
          <w:p w:rsidR="000F3DC0" w:rsidRDefault="000F3DC0" w:rsidP="00294600">
            <w:pPr>
              <w:jc w:val="center"/>
            </w:pPr>
          </w:p>
          <w:p w:rsidR="000F3DC0" w:rsidRDefault="000F3DC0" w:rsidP="00294600">
            <w:pPr>
              <w:jc w:val="center"/>
            </w:pPr>
            <w:r>
              <w:t>28.4</w:t>
            </w:r>
          </w:p>
        </w:tc>
        <w:tc>
          <w:tcPr>
            <w:tcW w:w="993" w:type="dxa"/>
          </w:tcPr>
          <w:p w:rsidR="000F3DC0" w:rsidRDefault="000F3DC0" w:rsidP="00294600">
            <w:pPr>
              <w:jc w:val="center"/>
            </w:pPr>
          </w:p>
        </w:tc>
        <w:tc>
          <w:tcPr>
            <w:tcW w:w="1134" w:type="dxa"/>
          </w:tcPr>
          <w:p w:rsidR="000F3DC0" w:rsidRDefault="000F3DC0" w:rsidP="00294600">
            <w:pPr>
              <w:spacing w:line="192" w:lineRule="auto"/>
              <w:ind w:firstLine="96"/>
              <w:rPr>
                <w:sz w:val="24"/>
              </w:rPr>
            </w:pPr>
            <w:r>
              <w:rPr>
                <w:sz w:val="24"/>
              </w:rPr>
              <w:t xml:space="preserve"> міський бюджет </w:t>
            </w:r>
          </w:p>
          <w:p w:rsidR="000F3DC0" w:rsidRDefault="000F3DC0" w:rsidP="00294600">
            <w:pPr>
              <w:spacing w:line="192" w:lineRule="auto"/>
              <w:ind w:firstLine="96"/>
              <w:rPr>
                <w:sz w:val="24"/>
              </w:rPr>
            </w:pPr>
          </w:p>
        </w:tc>
        <w:tc>
          <w:tcPr>
            <w:tcW w:w="1275" w:type="dxa"/>
            <w:gridSpan w:val="2"/>
          </w:tcPr>
          <w:p w:rsidR="000F3DC0" w:rsidRDefault="000F3DC0" w:rsidP="00294600">
            <w:pPr>
              <w:jc w:val="center"/>
              <w:rPr>
                <w:sz w:val="24"/>
              </w:rPr>
            </w:pPr>
          </w:p>
          <w:p w:rsidR="000F3DC0" w:rsidRPr="00A74D65" w:rsidRDefault="000F3DC0" w:rsidP="00294600">
            <w:pPr>
              <w:jc w:val="center"/>
              <w:rPr>
                <w:sz w:val="24"/>
              </w:rPr>
            </w:pPr>
            <w:r w:rsidRPr="00A74D65">
              <w:rPr>
                <w:sz w:val="24"/>
              </w:rPr>
              <w:t>28.4</w:t>
            </w:r>
          </w:p>
        </w:tc>
        <w:tc>
          <w:tcPr>
            <w:tcW w:w="1276" w:type="dxa"/>
            <w:gridSpan w:val="2"/>
          </w:tcPr>
          <w:p w:rsidR="000F3DC0" w:rsidRDefault="000F3DC0" w:rsidP="00294600">
            <w:pPr>
              <w:jc w:val="center"/>
              <w:rPr>
                <w:sz w:val="24"/>
              </w:rPr>
            </w:pPr>
          </w:p>
          <w:p w:rsidR="000F3DC0" w:rsidRPr="00A74D65" w:rsidRDefault="000F3DC0" w:rsidP="00294600">
            <w:pPr>
              <w:jc w:val="center"/>
              <w:rPr>
                <w:sz w:val="24"/>
              </w:rPr>
            </w:pPr>
            <w:r w:rsidRPr="00A74D65">
              <w:rPr>
                <w:sz w:val="24"/>
              </w:rPr>
              <w:t>28.4</w:t>
            </w:r>
          </w:p>
        </w:tc>
        <w:tc>
          <w:tcPr>
            <w:tcW w:w="1111" w:type="dxa"/>
            <w:gridSpan w:val="2"/>
          </w:tcPr>
          <w:p w:rsidR="000F3DC0" w:rsidRDefault="000F3DC0" w:rsidP="00294600">
            <w:pPr>
              <w:jc w:val="center"/>
              <w:rPr>
                <w:sz w:val="24"/>
              </w:rPr>
            </w:pPr>
          </w:p>
        </w:tc>
        <w:tc>
          <w:tcPr>
            <w:tcW w:w="3305" w:type="dxa"/>
            <w:gridSpan w:val="2"/>
          </w:tcPr>
          <w:p w:rsidR="000F3DC0" w:rsidRPr="00D57F0A" w:rsidRDefault="000F3DC0" w:rsidP="00294600">
            <w:r>
              <w:t xml:space="preserve">Виконані роботи з переводу </w:t>
            </w:r>
            <w:r w:rsidRPr="00A74D65">
              <w:rPr>
                <w:sz w:val="24"/>
                <w:szCs w:val="24"/>
                <w:lang w:eastAsia="zh-CN"/>
              </w:rPr>
              <w:t>приладів обліку ел. енергії вуличного освітлення на 3-зонний облік</w:t>
            </w:r>
          </w:p>
        </w:tc>
      </w:tr>
      <w:tr w:rsidR="000F3DC0" w:rsidTr="00294600">
        <w:trPr>
          <w:cantSplit/>
          <w:trHeight w:val="669"/>
        </w:trPr>
        <w:tc>
          <w:tcPr>
            <w:tcW w:w="707" w:type="dxa"/>
            <w:vMerge/>
          </w:tcPr>
          <w:p w:rsidR="000F3DC0" w:rsidRDefault="000F3DC0" w:rsidP="00294600">
            <w:pPr>
              <w:ind w:right="-3"/>
              <w:jc w:val="center"/>
            </w:pPr>
          </w:p>
        </w:tc>
        <w:tc>
          <w:tcPr>
            <w:tcW w:w="15191" w:type="dxa"/>
            <w:gridSpan w:val="15"/>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Завдання 4</w:t>
            </w:r>
          </w:p>
          <w:p w:rsidR="000F3DC0" w:rsidRDefault="000F3DC0" w:rsidP="00294600">
            <w:r w:rsidRPr="00636D92">
              <w:rPr>
                <w:b/>
                <w:sz w:val="24"/>
                <w:szCs w:val="24"/>
                <w:lang w:eastAsia="uk-UA"/>
              </w:rPr>
              <w:t>Ремонт та утримання вулиць та доріг комунальної власності</w:t>
            </w:r>
          </w:p>
        </w:tc>
      </w:tr>
      <w:tr w:rsidR="000F3DC0" w:rsidTr="00294600">
        <w:trPr>
          <w:cantSplit/>
          <w:trHeight w:val="840"/>
        </w:trPr>
        <w:tc>
          <w:tcPr>
            <w:tcW w:w="707" w:type="dxa"/>
            <w:vMerge/>
          </w:tcPr>
          <w:p w:rsidR="000F3DC0" w:rsidRDefault="000F3DC0" w:rsidP="00294600">
            <w:pPr>
              <w:ind w:right="-3"/>
              <w:jc w:val="center"/>
            </w:pPr>
          </w:p>
        </w:tc>
        <w:tc>
          <w:tcPr>
            <w:tcW w:w="2979" w:type="dxa"/>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Захід 1</w:t>
            </w:r>
          </w:p>
          <w:p w:rsidR="000F3DC0" w:rsidRPr="00636D92" w:rsidRDefault="000F3DC0" w:rsidP="00294600">
            <w:pPr>
              <w:autoSpaceDE w:val="0"/>
              <w:autoSpaceDN w:val="0"/>
              <w:adjustRightInd w:val="0"/>
              <w:rPr>
                <w:i/>
                <w:sz w:val="24"/>
                <w:szCs w:val="24"/>
                <w:lang w:eastAsia="uk-UA"/>
              </w:rPr>
            </w:pPr>
            <w:r w:rsidRPr="00636D92">
              <w:rPr>
                <w:sz w:val="24"/>
                <w:szCs w:val="24"/>
                <w:lang w:eastAsia="uk-UA"/>
              </w:rPr>
              <w:t>Поточний ремонт доріг комунальної власності</w:t>
            </w: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 xml:space="preserve">міський бюджет </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tc>
        <w:tc>
          <w:tcPr>
            <w:tcW w:w="1134" w:type="dxa"/>
            <w:gridSpan w:val="2"/>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1698.0</w:t>
            </w:r>
          </w:p>
          <w:p w:rsidR="000F3DC0" w:rsidRDefault="000F3DC0" w:rsidP="00294600">
            <w:pPr>
              <w:spacing w:line="192" w:lineRule="auto"/>
              <w:ind w:firstLine="96"/>
            </w:pPr>
          </w:p>
        </w:tc>
        <w:tc>
          <w:tcPr>
            <w:tcW w:w="850" w:type="dxa"/>
          </w:tcPr>
          <w:p w:rsidR="000F3DC0" w:rsidRDefault="000F3DC0" w:rsidP="00294600">
            <w:pPr>
              <w:spacing w:line="192" w:lineRule="auto"/>
              <w:ind w:firstLine="96"/>
              <w:rPr>
                <w:sz w:val="24"/>
              </w:rPr>
            </w:pPr>
          </w:p>
          <w:p w:rsidR="000F3DC0" w:rsidRDefault="000F3DC0" w:rsidP="00294600">
            <w:pPr>
              <w:spacing w:line="192" w:lineRule="auto"/>
              <w:ind w:right="-69"/>
              <w:rPr>
                <w:sz w:val="24"/>
              </w:rPr>
            </w:pPr>
            <w:r>
              <w:rPr>
                <w:sz w:val="24"/>
              </w:rPr>
              <w:t>1698.0</w:t>
            </w:r>
          </w:p>
          <w:p w:rsidR="000F3DC0" w:rsidRDefault="000F3DC0" w:rsidP="00294600">
            <w:pPr>
              <w:spacing w:line="192" w:lineRule="auto"/>
              <w:ind w:firstLine="96"/>
            </w:pPr>
          </w:p>
        </w:tc>
        <w:tc>
          <w:tcPr>
            <w:tcW w:w="993" w:type="dxa"/>
          </w:tcPr>
          <w:p w:rsidR="000F3DC0" w:rsidRDefault="000F3DC0" w:rsidP="00294600">
            <w:pPr>
              <w:spacing w:line="192" w:lineRule="auto"/>
              <w:ind w:firstLine="96"/>
              <w:rPr>
                <w:sz w:val="24"/>
              </w:rPr>
            </w:pPr>
          </w:p>
          <w:p w:rsidR="000F3DC0" w:rsidRDefault="000F3DC0" w:rsidP="00294600">
            <w:pPr>
              <w:spacing w:line="192" w:lineRule="auto"/>
              <w:ind w:firstLine="96"/>
            </w:pP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 xml:space="preserve">міський бюджет </w:t>
            </w:r>
          </w:p>
          <w:p w:rsidR="000F3DC0" w:rsidRDefault="000F3DC0" w:rsidP="00294600">
            <w:pPr>
              <w:spacing w:line="192" w:lineRule="auto"/>
              <w:ind w:firstLine="96"/>
              <w:rPr>
                <w:sz w:val="24"/>
              </w:rPr>
            </w:pPr>
          </w:p>
        </w:tc>
        <w:tc>
          <w:tcPr>
            <w:tcW w:w="1275" w:type="dxa"/>
            <w:gridSpan w:val="2"/>
          </w:tcPr>
          <w:p w:rsidR="000F3DC0" w:rsidRPr="00866F08" w:rsidRDefault="000F3DC0" w:rsidP="00294600">
            <w:pPr>
              <w:spacing w:line="192" w:lineRule="auto"/>
              <w:ind w:firstLine="96"/>
              <w:rPr>
                <w:sz w:val="24"/>
                <w:szCs w:val="24"/>
              </w:rPr>
            </w:pPr>
          </w:p>
          <w:p w:rsidR="000F3DC0" w:rsidRPr="00866F08" w:rsidRDefault="000F3DC0" w:rsidP="00294600">
            <w:pPr>
              <w:spacing w:line="192" w:lineRule="auto"/>
              <w:ind w:hanging="108"/>
              <w:rPr>
                <w:sz w:val="24"/>
                <w:szCs w:val="24"/>
              </w:rPr>
            </w:pPr>
            <w:r w:rsidRPr="00866F08">
              <w:rPr>
                <w:sz w:val="24"/>
                <w:szCs w:val="24"/>
              </w:rPr>
              <w:t>1664,8476</w:t>
            </w:r>
          </w:p>
        </w:tc>
        <w:tc>
          <w:tcPr>
            <w:tcW w:w="1276" w:type="dxa"/>
            <w:gridSpan w:val="2"/>
          </w:tcPr>
          <w:p w:rsidR="000F3DC0" w:rsidRPr="00866F08" w:rsidRDefault="000F3DC0" w:rsidP="00294600">
            <w:pPr>
              <w:jc w:val="center"/>
              <w:rPr>
                <w:sz w:val="24"/>
                <w:szCs w:val="24"/>
              </w:rPr>
            </w:pPr>
          </w:p>
          <w:p w:rsidR="000F3DC0" w:rsidRPr="00866F08" w:rsidRDefault="000F3DC0" w:rsidP="00294600">
            <w:pPr>
              <w:ind w:left="-108"/>
              <w:jc w:val="center"/>
              <w:rPr>
                <w:sz w:val="24"/>
                <w:szCs w:val="24"/>
              </w:rPr>
            </w:pPr>
            <w:r w:rsidRPr="00866F08">
              <w:rPr>
                <w:sz w:val="24"/>
                <w:szCs w:val="24"/>
              </w:rPr>
              <w:t>1664,8476</w:t>
            </w:r>
          </w:p>
        </w:tc>
        <w:tc>
          <w:tcPr>
            <w:tcW w:w="1276" w:type="dxa"/>
            <w:gridSpan w:val="3"/>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tc>
        <w:tc>
          <w:tcPr>
            <w:tcW w:w="3140" w:type="dxa"/>
          </w:tcPr>
          <w:p w:rsidR="000F3DC0" w:rsidRDefault="000F3DC0" w:rsidP="00294600">
            <w:r>
              <w:t>Виконаний поточний ремонт центральних доріг по вул.. Чорновола – 118870,8грн.; пр. Шевченка обмежено вул.. Чорновола та по вул.. Л. Українки – 787233,6 грн.; вул.. Л. Українки – 117639,6 грн.; вул.. Грушевського – 195000,0 грн.; провул. Придорожний – 192000,0 грн ,вул.. Яворницького – 39974.4 грн.; вул. Чорновола – 16129,0 грн., пр. Шевченка обмежена бл. Довженка та вул. Стуса -198000,0 грн</w:t>
            </w:r>
          </w:p>
        </w:tc>
      </w:tr>
      <w:tr w:rsidR="000F3DC0" w:rsidTr="00294600">
        <w:trPr>
          <w:cantSplit/>
          <w:trHeight w:val="937"/>
        </w:trPr>
        <w:tc>
          <w:tcPr>
            <w:tcW w:w="707" w:type="dxa"/>
            <w:vMerge/>
          </w:tcPr>
          <w:p w:rsidR="000F3DC0" w:rsidRDefault="000F3DC0" w:rsidP="00294600">
            <w:pPr>
              <w:ind w:right="-3"/>
              <w:jc w:val="center"/>
            </w:pPr>
          </w:p>
        </w:tc>
        <w:tc>
          <w:tcPr>
            <w:tcW w:w="2979" w:type="dxa"/>
          </w:tcPr>
          <w:p w:rsidR="000F3DC0" w:rsidRPr="00636D92" w:rsidRDefault="000F3DC0" w:rsidP="00294600">
            <w:pPr>
              <w:rPr>
                <w:i/>
              </w:rPr>
            </w:pPr>
            <w:r w:rsidRPr="00636D92">
              <w:rPr>
                <w:i/>
              </w:rPr>
              <w:t>Захід2</w:t>
            </w:r>
          </w:p>
          <w:p w:rsidR="000F3DC0" w:rsidRPr="00636D92" w:rsidRDefault="000F3DC0" w:rsidP="00294600">
            <w:pPr>
              <w:rPr>
                <w:i/>
                <w:sz w:val="24"/>
                <w:szCs w:val="24"/>
                <w:lang w:eastAsia="uk-UA"/>
              </w:rPr>
            </w:pPr>
            <w:r>
              <w:t>Встановлення дорожніх знаків</w:t>
            </w:r>
          </w:p>
        </w:tc>
        <w:tc>
          <w:tcPr>
            <w:tcW w:w="1134" w:type="dxa"/>
          </w:tcPr>
          <w:p w:rsidR="000F3DC0" w:rsidRDefault="000F3DC0" w:rsidP="00294600">
            <w:pPr>
              <w:spacing w:line="192" w:lineRule="auto"/>
              <w:ind w:firstLine="96"/>
              <w:rPr>
                <w:sz w:val="24"/>
              </w:rPr>
            </w:pPr>
            <w:r>
              <w:rPr>
                <w:sz w:val="24"/>
              </w:rPr>
              <w:t xml:space="preserve"> міський бюджет </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tc>
        <w:tc>
          <w:tcPr>
            <w:tcW w:w="1134" w:type="dxa"/>
            <w:gridSpan w:val="2"/>
          </w:tcPr>
          <w:p w:rsidR="000F3DC0" w:rsidRDefault="000F3DC0" w:rsidP="00294600">
            <w:pPr>
              <w:rPr>
                <w:sz w:val="24"/>
              </w:rPr>
            </w:pPr>
          </w:p>
          <w:p w:rsidR="000F3DC0" w:rsidRDefault="000F3DC0" w:rsidP="00294600">
            <w:r>
              <w:rPr>
                <w:sz w:val="24"/>
              </w:rPr>
              <w:t>19.00</w:t>
            </w:r>
          </w:p>
        </w:tc>
        <w:tc>
          <w:tcPr>
            <w:tcW w:w="850" w:type="dxa"/>
          </w:tcPr>
          <w:p w:rsidR="000F3DC0" w:rsidRDefault="000F3DC0" w:rsidP="00294600">
            <w:pPr>
              <w:jc w:val="center"/>
            </w:pPr>
          </w:p>
        </w:tc>
        <w:tc>
          <w:tcPr>
            <w:tcW w:w="993" w:type="dxa"/>
          </w:tcPr>
          <w:p w:rsidR="000F3DC0" w:rsidRDefault="000F3DC0" w:rsidP="00294600">
            <w:pPr>
              <w:jc w:val="center"/>
              <w:rPr>
                <w:sz w:val="24"/>
              </w:rPr>
            </w:pPr>
          </w:p>
          <w:p w:rsidR="000F3DC0" w:rsidRDefault="000F3DC0" w:rsidP="00294600">
            <w:pPr>
              <w:jc w:val="center"/>
            </w:pPr>
            <w:r>
              <w:rPr>
                <w:sz w:val="24"/>
              </w:rPr>
              <w:t>19.00</w:t>
            </w:r>
          </w:p>
        </w:tc>
        <w:tc>
          <w:tcPr>
            <w:tcW w:w="1134" w:type="dxa"/>
          </w:tcPr>
          <w:p w:rsidR="000F3DC0" w:rsidRDefault="000F3DC0" w:rsidP="00294600">
            <w:pPr>
              <w:spacing w:line="192" w:lineRule="auto"/>
              <w:ind w:firstLine="96"/>
              <w:rPr>
                <w:sz w:val="24"/>
              </w:rPr>
            </w:pPr>
            <w:r>
              <w:rPr>
                <w:sz w:val="24"/>
              </w:rPr>
              <w:t xml:space="preserve"> міський бюджет </w:t>
            </w:r>
          </w:p>
          <w:p w:rsidR="000F3DC0" w:rsidRPr="00883296" w:rsidRDefault="000F3DC0" w:rsidP="00294600">
            <w:pPr>
              <w:spacing w:line="192" w:lineRule="auto"/>
              <w:ind w:firstLine="96"/>
              <w:rPr>
                <w:sz w:val="24"/>
              </w:rPr>
            </w:pPr>
          </w:p>
        </w:tc>
        <w:tc>
          <w:tcPr>
            <w:tcW w:w="1275" w:type="dxa"/>
            <w:gridSpan w:val="2"/>
          </w:tcPr>
          <w:p w:rsidR="000F3DC0" w:rsidRDefault="000F3DC0" w:rsidP="00294600">
            <w:pPr>
              <w:jc w:val="center"/>
              <w:rPr>
                <w:sz w:val="24"/>
              </w:rPr>
            </w:pPr>
          </w:p>
          <w:p w:rsidR="000F3DC0" w:rsidRDefault="000F3DC0" w:rsidP="00294600">
            <w:pPr>
              <w:jc w:val="center"/>
            </w:pPr>
            <w:r>
              <w:rPr>
                <w:sz w:val="24"/>
              </w:rPr>
              <w:t>7,48700</w:t>
            </w:r>
          </w:p>
        </w:tc>
        <w:tc>
          <w:tcPr>
            <w:tcW w:w="1276" w:type="dxa"/>
            <w:gridSpan w:val="2"/>
          </w:tcPr>
          <w:p w:rsidR="000F3DC0" w:rsidRDefault="000F3DC0" w:rsidP="00294600">
            <w:pPr>
              <w:jc w:val="center"/>
              <w:rPr>
                <w:sz w:val="24"/>
              </w:rPr>
            </w:pPr>
          </w:p>
          <w:p w:rsidR="000F3DC0" w:rsidRDefault="000F3DC0" w:rsidP="00294600">
            <w:pPr>
              <w:jc w:val="center"/>
              <w:rPr>
                <w:sz w:val="24"/>
              </w:rPr>
            </w:pPr>
            <w:r>
              <w:rPr>
                <w:sz w:val="24"/>
              </w:rPr>
              <w:t>7,4870</w:t>
            </w:r>
          </w:p>
        </w:tc>
        <w:tc>
          <w:tcPr>
            <w:tcW w:w="1276" w:type="dxa"/>
            <w:gridSpan w:val="3"/>
          </w:tcPr>
          <w:p w:rsidR="000F3DC0" w:rsidRDefault="000F3DC0" w:rsidP="00294600">
            <w:pPr>
              <w:jc w:val="center"/>
              <w:rPr>
                <w:sz w:val="24"/>
              </w:rPr>
            </w:pPr>
          </w:p>
        </w:tc>
        <w:tc>
          <w:tcPr>
            <w:tcW w:w="3140" w:type="dxa"/>
          </w:tcPr>
          <w:p w:rsidR="000F3DC0" w:rsidRDefault="000F3DC0" w:rsidP="00294600">
            <w:r>
              <w:t>До кінця року будуть встановлені</w:t>
            </w:r>
          </w:p>
        </w:tc>
      </w:tr>
      <w:tr w:rsidR="000F3DC0" w:rsidTr="00294600">
        <w:trPr>
          <w:cantSplit/>
          <w:trHeight w:val="4385"/>
        </w:trPr>
        <w:tc>
          <w:tcPr>
            <w:tcW w:w="707" w:type="dxa"/>
            <w:vMerge/>
          </w:tcPr>
          <w:p w:rsidR="000F3DC0" w:rsidRDefault="000F3DC0" w:rsidP="00294600">
            <w:pPr>
              <w:ind w:right="-3"/>
              <w:jc w:val="center"/>
            </w:pPr>
          </w:p>
        </w:tc>
        <w:tc>
          <w:tcPr>
            <w:tcW w:w="2979" w:type="dxa"/>
          </w:tcPr>
          <w:p w:rsidR="000F3DC0" w:rsidRDefault="000F3DC0" w:rsidP="00294600">
            <w:pPr>
              <w:tabs>
                <w:tab w:val="left" w:pos="11590"/>
              </w:tabs>
              <w:autoSpaceDE w:val="0"/>
              <w:autoSpaceDN w:val="0"/>
              <w:adjustRightInd w:val="0"/>
              <w:rPr>
                <w:szCs w:val="26"/>
                <w:lang w:eastAsia="uk-UA"/>
              </w:rPr>
            </w:pPr>
            <w:r w:rsidRPr="00CB6865">
              <w:rPr>
                <w:szCs w:val="26"/>
                <w:lang w:eastAsia="uk-UA"/>
              </w:rPr>
              <w:t>Захід 1.</w:t>
            </w:r>
          </w:p>
          <w:p w:rsidR="000F3DC0" w:rsidRPr="00CB6865" w:rsidRDefault="000F3DC0" w:rsidP="00294600">
            <w:pPr>
              <w:tabs>
                <w:tab w:val="left" w:pos="11590"/>
              </w:tabs>
              <w:autoSpaceDE w:val="0"/>
              <w:autoSpaceDN w:val="0"/>
              <w:adjustRightInd w:val="0"/>
              <w:rPr>
                <w:szCs w:val="26"/>
              </w:rPr>
            </w:pPr>
            <w:r w:rsidRPr="00CB6865">
              <w:rPr>
                <w:szCs w:val="26"/>
                <w:lang w:eastAsia="uk-UA"/>
              </w:rPr>
              <w:t xml:space="preserve"> </w:t>
            </w:r>
            <w:r w:rsidRPr="008C21B3">
              <w:rPr>
                <w:lang w:eastAsia="uk-UA"/>
              </w:rPr>
              <w:t>Капітальний ремонт доріг комунальної власності</w:t>
            </w:r>
            <w:r w:rsidRPr="00CB6865">
              <w:rPr>
                <w:szCs w:val="26"/>
                <w:lang w:eastAsia="uk-UA"/>
              </w:rPr>
              <w:t xml:space="preserve"> </w:t>
            </w: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 xml:space="preserve"> міського бюджет</w:t>
            </w:r>
          </w:p>
          <w:p w:rsidR="000F3DC0" w:rsidRDefault="000F3DC0" w:rsidP="00294600">
            <w:pPr>
              <w:rPr>
                <w:sz w:val="24"/>
              </w:rPr>
            </w:pPr>
          </w:p>
          <w:p w:rsidR="000F3DC0" w:rsidRDefault="000F3DC0" w:rsidP="00294600">
            <w:pPr>
              <w:rPr>
                <w:sz w:val="24"/>
              </w:rPr>
            </w:pPr>
          </w:p>
          <w:p w:rsidR="000F3DC0" w:rsidRDefault="000F3DC0" w:rsidP="00294600">
            <w:pPr>
              <w:rPr>
                <w:sz w:val="24"/>
              </w:rPr>
            </w:pPr>
            <w:r>
              <w:rPr>
                <w:sz w:val="24"/>
              </w:rPr>
              <w:t>Обласний бюджет</w:t>
            </w:r>
          </w:p>
          <w:p w:rsidR="000F3DC0" w:rsidRDefault="000F3DC0" w:rsidP="00294600">
            <w:pPr>
              <w:rPr>
                <w:sz w:val="24"/>
              </w:rPr>
            </w:pPr>
          </w:p>
          <w:p w:rsidR="000F3DC0" w:rsidRDefault="000F3DC0" w:rsidP="00294600">
            <w:pPr>
              <w:rPr>
                <w:sz w:val="24"/>
              </w:rPr>
            </w:pPr>
          </w:p>
          <w:p w:rsidR="000F3DC0" w:rsidRDefault="000F3DC0" w:rsidP="00294600">
            <w:pPr>
              <w:rPr>
                <w:sz w:val="24"/>
              </w:rPr>
            </w:pPr>
            <w:r>
              <w:rPr>
                <w:sz w:val="24"/>
              </w:rPr>
              <w:t>Державний бюджет</w:t>
            </w:r>
          </w:p>
        </w:tc>
        <w:tc>
          <w:tcPr>
            <w:tcW w:w="1134" w:type="dxa"/>
            <w:gridSpan w:val="2"/>
          </w:tcPr>
          <w:p w:rsidR="000F3DC0" w:rsidRPr="00866F08" w:rsidRDefault="000F3DC0" w:rsidP="00294600">
            <w:pPr>
              <w:jc w:val="center"/>
              <w:rPr>
                <w:sz w:val="24"/>
                <w:szCs w:val="24"/>
              </w:rPr>
            </w:pPr>
          </w:p>
          <w:p w:rsidR="000F3DC0" w:rsidRPr="00866F08" w:rsidRDefault="000F3DC0" w:rsidP="00294600">
            <w:pPr>
              <w:jc w:val="center"/>
              <w:rPr>
                <w:sz w:val="24"/>
                <w:szCs w:val="24"/>
              </w:rPr>
            </w:pPr>
            <w:r w:rsidRPr="00866F08">
              <w:rPr>
                <w:sz w:val="24"/>
                <w:szCs w:val="24"/>
              </w:rPr>
              <w:t>1716,0</w:t>
            </w:r>
          </w:p>
          <w:p w:rsidR="000F3DC0" w:rsidRPr="00866F08" w:rsidRDefault="000F3DC0" w:rsidP="00294600">
            <w:pPr>
              <w:jc w:val="center"/>
              <w:rPr>
                <w:sz w:val="24"/>
                <w:szCs w:val="24"/>
              </w:rPr>
            </w:pPr>
            <w:r w:rsidRPr="00866F08">
              <w:rPr>
                <w:sz w:val="24"/>
                <w:szCs w:val="24"/>
              </w:rPr>
              <w:t>(1487.0+229.0)</w:t>
            </w:r>
          </w:p>
          <w:p w:rsidR="000F3DC0" w:rsidRPr="00866F08" w:rsidRDefault="000F3DC0" w:rsidP="00294600">
            <w:pPr>
              <w:jc w:val="center"/>
              <w:rPr>
                <w:sz w:val="24"/>
                <w:szCs w:val="24"/>
              </w:rPr>
            </w:pPr>
          </w:p>
          <w:p w:rsidR="000F3DC0" w:rsidRDefault="000F3DC0" w:rsidP="00294600">
            <w:pPr>
              <w:jc w:val="center"/>
              <w:rPr>
                <w:sz w:val="24"/>
                <w:szCs w:val="24"/>
              </w:rPr>
            </w:pPr>
          </w:p>
          <w:p w:rsidR="000F3DC0" w:rsidRPr="00866F08" w:rsidRDefault="000F3DC0" w:rsidP="00294600">
            <w:pPr>
              <w:jc w:val="center"/>
              <w:rPr>
                <w:sz w:val="24"/>
                <w:szCs w:val="24"/>
              </w:rPr>
            </w:pPr>
            <w:r w:rsidRPr="00866F08">
              <w:rPr>
                <w:sz w:val="24"/>
                <w:szCs w:val="24"/>
              </w:rPr>
              <w:t>350</w:t>
            </w:r>
          </w:p>
          <w:p w:rsidR="000F3DC0" w:rsidRPr="00866F08" w:rsidRDefault="000F3DC0" w:rsidP="00294600">
            <w:pPr>
              <w:jc w:val="center"/>
              <w:rPr>
                <w:sz w:val="24"/>
                <w:szCs w:val="24"/>
              </w:rPr>
            </w:pPr>
          </w:p>
          <w:p w:rsidR="000F3DC0" w:rsidRPr="00866F08" w:rsidRDefault="000F3DC0" w:rsidP="00294600">
            <w:pPr>
              <w:jc w:val="center"/>
              <w:rPr>
                <w:sz w:val="24"/>
                <w:szCs w:val="24"/>
              </w:rPr>
            </w:pPr>
          </w:p>
          <w:p w:rsidR="000F3DC0" w:rsidRPr="00866F08" w:rsidRDefault="000F3DC0" w:rsidP="00294600">
            <w:pPr>
              <w:jc w:val="center"/>
              <w:rPr>
                <w:sz w:val="24"/>
                <w:szCs w:val="24"/>
              </w:rPr>
            </w:pPr>
          </w:p>
          <w:p w:rsidR="000F3DC0" w:rsidRPr="00866F08" w:rsidRDefault="000F3DC0" w:rsidP="00294600">
            <w:pPr>
              <w:jc w:val="center"/>
              <w:rPr>
                <w:sz w:val="24"/>
                <w:szCs w:val="24"/>
              </w:rPr>
            </w:pPr>
            <w:r w:rsidRPr="00866F08">
              <w:rPr>
                <w:sz w:val="24"/>
                <w:szCs w:val="24"/>
              </w:rPr>
              <w:t>800</w:t>
            </w:r>
          </w:p>
          <w:p w:rsidR="000F3DC0" w:rsidRPr="00866F08" w:rsidRDefault="000F3DC0" w:rsidP="00294600">
            <w:pPr>
              <w:jc w:val="center"/>
              <w:rPr>
                <w:sz w:val="24"/>
                <w:szCs w:val="24"/>
              </w:rPr>
            </w:pPr>
          </w:p>
          <w:p w:rsidR="000F3DC0" w:rsidRPr="00866F08" w:rsidRDefault="000F3DC0" w:rsidP="00294600">
            <w:pPr>
              <w:jc w:val="center"/>
              <w:rPr>
                <w:sz w:val="24"/>
                <w:szCs w:val="24"/>
              </w:rPr>
            </w:pPr>
          </w:p>
          <w:p w:rsidR="000F3DC0" w:rsidRPr="00866F08" w:rsidRDefault="000F3DC0" w:rsidP="00294600">
            <w:pPr>
              <w:jc w:val="center"/>
              <w:rPr>
                <w:sz w:val="24"/>
                <w:szCs w:val="24"/>
              </w:rPr>
            </w:pPr>
          </w:p>
          <w:p w:rsidR="000F3DC0" w:rsidRPr="00866F08" w:rsidRDefault="000F3DC0" w:rsidP="00294600">
            <w:pPr>
              <w:jc w:val="center"/>
              <w:rPr>
                <w:sz w:val="24"/>
                <w:szCs w:val="24"/>
              </w:rPr>
            </w:pPr>
          </w:p>
        </w:tc>
        <w:tc>
          <w:tcPr>
            <w:tcW w:w="850" w:type="dxa"/>
          </w:tcPr>
          <w:p w:rsidR="000F3DC0" w:rsidRPr="00866F08" w:rsidRDefault="000F3DC0" w:rsidP="00294600">
            <w:pPr>
              <w:jc w:val="center"/>
              <w:rPr>
                <w:sz w:val="24"/>
                <w:szCs w:val="24"/>
              </w:rPr>
            </w:pPr>
          </w:p>
        </w:tc>
        <w:tc>
          <w:tcPr>
            <w:tcW w:w="993" w:type="dxa"/>
          </w:tcPr>
          <w:p w:rsidR="000F3DC0" w:rsidRPr="00866F08" w:rsidRDefault="000F3DC0" w:rsidP="00294600">
            <w:pPr>
              <w:jc w:val="center"/>
              <w:rPr>
                <w:sz w:val="24"/>
                <w:szCs w:val="24"/>
              </w:rPr>
            </w:pPr>
          </w:p>
          <w:p w:rsidR="000F3DC0" w:rsidRPr="00866F08" w:rsidRDefault="000F3DC0" w:rsidP="00294600">
            <w:pPr>
              <w:jc w:val="center"/>
              <w:rPr>
                <w:sz w:val="24"/>
                <w:szCs w:val="24"/>
              </w:rPr>
            </w:pPr>
            <w:r w:rsidRPr="00866F08">
              <w:rPr>
                <w:sz w:val="24"/>
                <w:szCs w:val="24"/>
              </w:rPr>
              <w:t>1716,0</w:t>
            </w:r>
          </w:p>
          <w:p w:rsidR="000F3DC0" w:rsidRPr="00866F08" w:rsidRDefault="000F3DC0" w:rsidP="00294600">
            <w:pPr>
              <w:jc w:val="center"/>
              <w:rPr>
                <w:sz w:val="24"/>
                <w:szCs w:val="24"/>
              </w:rPr>
            </w:pPr>
          </w:p>
          <w:p w:rsidR="000F3DC0" w:rsidRPr="00866F08" w:rsidRDefault="000F3DC0" w:rsidP="00294600">
            <w:pPr>
              <w:jc w:val="center"/>
              <w:rPr>
                <w:sz w:val="24"/>
                <w:szCs w:val="24"/>
              </w:rPr>
            </w:pPr>
          </w:p>
          <w:p w:rsidR="000F3DC0" w:rsidRPr="00866F08" w:rsidRDefault="000F3DC0" w:rsidP="00294600">
            <w:pPr>
              <w:jc w:val="center"/>
              <w:rPr>
                <w:sz w:val="24"/>
                <w:szCs w:val="24"/>
              </w:rPr>
            </w:pP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 xml:space="preserve"> міський бюджет</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rPr>
                <w:sz w:val="24"/>
              </w:rPr>
            </w:pPr>
            <w:r>
              <w:rPr>
                <w:sz w:val="24"/>
              </w:rPr>
              <w:t>Обласний бюджет</w:t>
            </w:r>
          </w:p>
          <w:p w:rsidR="000F3DC0" w:rsidRDefault="000F3DC0" w:rsidP="00294600">
            <w:pPr>
              <w:rPr>
                <w:sz w:val="24"/>
              </w:rPr>
            </w:pPr>
          </w:p>
          <w:p w:rsidR="000F3DC0" w:rsidRDefault="000F3DC0" w:rsidP="00294600">
            <w:pPr>
              <w:rPr>
                <w:sz w:val="24"/>
              </w:rPr>
            </w:pPr>
          </w:p>
          <w:p w:rsidR="000F3DC0" w:rsidRDefault="000F3DC0" w:rsidP="00294600">
            <w:pPr>
              <w:rPr>
                <w:sz w:val="24"/>
              </w:rPr>
            </w:pPr>
            <w:r>
              <w:rPr>
                <w:sz w:val="24"/>
              </w:rPr>
              <w:t>Державний бюджет</w:t>
            </w:r>
          </w:p>
        </w:tc>
        <w:tc>
          <w:tcPr>
            <w:tcW w:w="1275" w:type="dxa"/>
            <w:gridSpan w:val="2"/>
          </w:tcPr>
          <w:p w:rsidR="000F3DC0" w:rsidRDefault="000F3DC0" w:rsidP="00294600">
            <w:pPr>
              <w:jc w:val="center"/>
            </w:pPr>
          </w:p>
          <w:p w:rsidR="000F3DC0" w:rsidRDefault="000F3DC0" w:rsidP="00294600">
            <w:pPr>
              <w:jc w:val="center"/>
              <w:rPr>
                <w:sz w:val="24"/>
              </w:rPr>
            </w:pPr>
            <w:r>
              <w:rPr>
                <w:sz w:val="24"/>
              </w:rPr>
              <w:t>1699,8204</w:t>
            </w:r>
          </w:p>
          <w:p w:rsidR="000F3DC0" w:rsidRDefault="000F3DC0" w:rsidP="00294600">
            <w:pPr>
              <w:jc w:val="center"/>
            </w:pPr>
          </w:p>
          <w:p w:rsidR="000F3DC0" w:rsidRDefault="000F3DC0" w:rsidP="00294600">
            <w:pPr>
              <w:jc w:val="center"/>
            </w:pPr>
          </w:p>
          <w:p w:rsidR="000F3DC0" w:rsidRDefault="000F3DC0" w:rsidP="00294600">
            <w:pPr>
              <w:jc w:val="center"/>
            </w:pPr>
          </w:p>
          <w:p w:rsidR="000F3DC0" w:rsidRDefault="000F3DC0" w:rsidP="00294600">
            <w:pPr>
              <w:jc w:val="center"/>
            </w:pPr>
            <w:r>
              <w:t>347,209</w:t>
            </w:r>
          </w:p>
          <w:p w:rsidR="000F3DC0" w:rsidRDefault="000F3DC0" w:rsidP="00294600">
            <w:pPr>
              <w:jc w:val="center"/>
            </w:pPr>
          </w:p>
          <w:p w:rsidR="000F3DC0" w:rsidRDefault="000F3DC0" w:rsidP="00294600">
            <w:pPr>
              <w:jc w:val="center"/>
            </w:pPr>
          </w:p>
          <w:p w:rsidR="000F3DC0" w:rsidRDefault="000F3DC0" w:rsidP="00294600">
            <w:pPr>
              <w:jc w:val="center"/>
            </w:pPr>
          </w:p>
          <w:p w:rsidR="000F3DC0" w:rsidRDefault="000F3DC0" w:rsidP="00294600">
            <w:pPr>
              <w:jc w:val="center"/>
            </w:pPr>
            <w:r>
              <w:t>778,584</w:t>
            </w:r>
          </w:p>
          <w:p w:rsidR="000F3DC0" w:rsidRDefault="000F3DC0" w:rsidP="00294600">
            <w:pPr>
              <w:jc w:val="center"/>
            </w:pPr>
          </w:p>
          <w:p w:rsidR="000F3DC0" w:rsidRDefault="000F3DC0" w:rsidP="00294600">
            <w:pPr>
              <w:jc w:val="center"/>
            </w:pPr>
          </w:p>
          <w:p w:rsidR="000F3DC0" w:rsidRDefault="000F3DC0" w:rsidP="00294600">
            <w:pPr>
              <w:jc w:val="center"/>
            </w:pPr>
          </w:p>
        </w:tc>
        <w:tc>
          <w:tcPr>
            <w:tcW w:w="1276" w:type="dxa"/>
            <w:gridSpan w:val="2"/>
          </w:tcPr>
          <w:p w:rsidR="000F3DC0" w:rsidRDefault="000F3DC0" w:rsidP="00294600">
            <w:pPr>
              <w:jc w:val="center"/>
              <w:rPr>
                <w:sz w:val="24"/>
              </w:rPr>
            </w:pPr>
          </w:p>
          <w:p w:rsidR="000F3DC0" w:rsidRDefault="000F3DC0" w:rsidP="00294600">
            <w:pPr>
              <w:jc w:val="center"/>
              <w:rPr>
                <w:sz w:val="24"/>
              </w:rPr>
            </w:pPr>
          </w:p>
          <w:p w:rsidR="000F3DC0" w:rsidRDefault="000F3DC0" w:rsidP="00294600">
            <w:pPr>
              <w:jc w:val="center"/>
              <w:rPr>
                <w:sz w:val="24"/>
              </w:rPr>
            </w:pPr>
          </w:p>
          <w:p w:rsidR="000F3DC0" w:rsidRDefault="000F3DC0" w:rsidP="00294600">
            <w:pPr>
              <w:jc w:val="center"/>
              <w:rPr>
                <w:sz w:val="24"/>
              </w:rPr>
            </w:pPr>
          </w:p>
          <w:p w:rsidR="000F3DC0" w:rsidRDefault="000F3DC0" w:rsidP="00294600">
            <w:pPr>
              <w:jc w:val="center"/>
              <w:rPr>
                <w:sz w:val="24"/>
              </w:rPr>
            </w:pPr>
          </w:p>
          <w:p w:rsidR="000F3DC0" w:rsidRDefault="000F3DC0" w:rsidP="00294600">
            <w:pPr>
              <w:jc w:val="center"/>
              <w:rPr>
                <w:sz w:val="24"/>
              </w:rPr>
            </w:pPr>
          </w:p>
          <w:p w:rsidR="000F3DC0" w:rsidRDefault="000F3DC0" w:rsidP="00294600">
            <w:pPr>
              <w:jc w:val="center"/>
              <w:rPr>
                <w:sz w:val="24"/>
              </w:rPr>
            </w:pPr>
          </w:p>
        </w:tc>
        <w:tc>
          <w:tcPr>
            <w:tcW w:w="1276" w:type="dxa"/>
            <w:gridSpan w:val="3"/>
          </w:tcPr>
          <w:p w:rsidR="000F3DC0" w:rsidRDefault="000F3DC0" w:rsidP="00294600">
            <w:pPr>
              <w:ind w:right="-108"/>
              <w:jc w:val="center"/>
            </w:pPr>
          </w:p>
          <w:p w:rsidR="000F3DC0" w:rsidRDefault="000F3DC0" w:rsidP="00294600">
            <w:pPr>
              <w:ind w:left="-108"/>
              <w:jc w:val="center"/>
            </w:pPr>
            <w:r>
              <w:t>1699,8204</w:t>
            </w:r>
          </w:p>
          <w:p w:rsidR="000F3DC0" w:rsidRDefault="000F3DC0" w:rsidP="00294600">
            <w:pPr>
              <w:jc w:val="center"/>
            </w:pPr>
          </w:p>
          <w:p w:rsidR="000F3DC0" w:rsidRDefault="000F3DC0" w:rsidP="00294600">
            <w:pPr>
              <w:jc w:val="center"/>
            </w:pPr>
          </w:p>
          <w:p w:rsidR="000F3DC0" w:rsidRDefault="000F3DC0" w:rsidP="00294600">
            <w:pPr>
              <w:jc w:val="center"/>
            </w:pPr>
          </w:p>
          <w:p w:rsidR="000F3DC0" w:rsidRDefault="000F3DC0" w:rsidP="00294600">
            <w:pPr>
              <w:jc w:val="center"/>
            </w:pPr>
            <w:r>
              <w:t>347.209</w:t>
            </w:r>
          </w:p>
          <w:p w:rsidR="000F3DC0" w:rsidRDefault="000F3DC0" w:rsidP="00294600">
            <w:pPr>
              <w:jc w:val="center"/>
            </w:pPr>
          </w:p>
          <w:p w:rsidR="000F3DC0" w:rsidRDefault="000F3DC0" w:rsidP="00294600">
            <w:pPr>
              <w:jc w:val="center"/>
            </w:pPr>
          </w:p>
          <w:p w:rsidR="000F3DC0" w:rsidRDefault="000F3DC0" w:rsidP="00294600">
            <w:pPr>
              <w:jc w:val="center"/>
            </w:pPr>
          </w:p>
          <w:p w:rsidR="000F3DC0" w:rsidRDefault="000F3DC0" w:rsidP="00294600">
            <w:pPr>
              <w:jc w:val="center"/>
            </w:pPr>
            <w:r>
              <w:t>778.584</w:t>
            </w:r>
          </w:p>
          <w:p w:rsidR="000F3DC0" w:rsidRDefault="000F3DC0" w:rsidP="00294600">
            <w:pPr>
              <w:jc w:val="center"/>
              <w:rPr>
                <w:sz w:val="24"/>
              </w:rPr>
            </w:pPr>
          </w:p>
        </w:tc>
        <w:tc>
          <w:tcPr>
            <w:tcW w:w="3140" w:type="dxa"/>
          </w:tcPr>
          <w:p w:rsidR="000F3DC0" w:rsidRDefault="000F3DC0" w:rsidP="00294600">
            <w:r>
              <w:t>Виконані роботи з капітального ремонту дороги по пр. Шевченка  - 1475,3828тис.грн., внутріквартальної дороги по вул. Чорновола  - 1350,231 тис. грн.. в т.ч. 224,4376- міс.б., 778,584тис.грн.- держав.б., 347,209тис.грн.- обласний</w:t>
            </w:r>
          </w:p>
        </w:tc>
      </w:tr>
      <w:tr w:rsidR="000F3DC0" w:rsidTr="00294600">
        <w:trPr>
          <w:cantSplit/>
          <w:trHeight w:val="949"/>
        </w:trPr>
        <w:tc>
          <w:tcPr>
            <w:tcW w:w="707" w:type="dxa"/>
            <w:vMerge/>
          </w:tcPr>
          <w:p w:rsidR="000F3DC0" w:rsidRDefault="000F3DC0" w:rsidP="00294600">
            <w:pPr>
              <w:ind w:right="-3"/>
              <w:jc w:val="center"/>
            </w:pPr>
          </w:p>
        </w:tc>
        <w:tc>
          <w:tcPr>
            <w:tcW w:w="15191" w:type="dxa"/>
            <w:gridSpan w:val="15"/>
          </w:tcPr>
          <w:p w:rsidR="000F3DC0" w:rsidRPr="00B63155" w:rsidRDefault="000F3DC0" w:rsidP="00294600">
            <w:pPr>
              <w:autoSpaceDE w:val="0"/>
              <w:autoSpaceDN w:val="0"/>
              <w:adjustRightInd w:val="0"/>
              <w:spacing w:line="276" w:lineRule="auto"/>
              <w:rPr>
                <w:b/>
                <w:sz w:val="24"/>
                <w:szCs w:val="24"/>
                <w:lang w:eastAsia="uk-UA"/>
              </w:rPr>
            </w:pPr>
            <w:r w:rsidRPr="00B63155">
              <w:rPr>
                <w:b/>
                <w:sz w:val="24"/>
                <w:szCs w:val="24"/>
                <w:lang w:eastAsia="uk-UA"/>
              </w:rPr>
              <w:t>Завдання 5</w:t>
            </w:r>
          </w:p>
          <w:p w:rsidR="000F3DC0" w:rsidRPr="00F91CBE" w:rsidRDefault="000F3DC0" w:rsidP="00294600">
            <w:pPr>
              <w:autoSpaceDE w:val="0"/>
              <w:autoSpaceDN w:val="0"/>
              <w:adjustRightInd w:val="0"/>
              <w:rPr>
                <w:color w:val="FF0000"/>
              </w:rPr>
            </w:pPr>
            <w:r w:rsidRPr="00B63155">
              <w:rPr>
                <w:szCs w:val="26"/>
                <w:lang w:eastAsia="uk-UA"/>
              </w:rPr>
              <w:t>Реконструкція Площі Героїв Майдану  міста Новий Розділ</w:t>
            </w:r>
            <w:r>
              <w:rPr>
                <w:szCs w:val="26"/>
                <w:lang w:eastAsia="uk-UA"/>
              </w:rPr>
              <w:t xml:space="preserve">  </w:t>
            </w:r>
            <w:r w:rsidRPr="00B63155">
              <w:rPr>
                <w:szCs w:val="26"/>
                <w:lang w:eastAsia="uk-UA"/>
              </w:rPr>
              <w:t>Львівської області</w:t>
            </w:r>
          </w:p>
        </w:tc>
      </w:tr>
      <w:tr w:rsidR="000F3DC0" w:rsidTr="00294600">
        <w:trPr>
          <w:cantSplit/>
          <w:trHeight w:val="2286"/>
        </w:trPr>
        <w:tc>
          <w:tcPr>
            <w:tcW w:w="707" w:type="dxa"/>
          </w:tcPr>
          <w:p w:rsidR="000F3DC0" w:rsidRDefault="000F3DC0" w:rsidP="00294600">
            <w:pPr>
              <w:ind w:right="-3"/>
              <w:jc w:val="center"/>
            </w:pPr>
          </w:p>
        </w:tc>
        <w:tc>
          <w:tcPr>
            <w:tcW w:w="2979" w:type="dxa"/>
          </w:tcPr>
          <w:p w:rsidR="000F3DC0" w:rsidRPr="00B63155" w:rsidRDefault="000F3DC0" w:rsidP="00294600">
            <w:pPr>
              <w:autoSpaceDE w:val="0"/>
              <w:autoSpaceDN w:val="0"/>
              <w:adjustRightInd w:val="0"/>
              <w:spacing w:line="276" w:lineRule="auto"/>
              <w:rPr>
                <w:b/>
                <w:sz w:val="24"/>
                <w:szCs w:val="24"/>
                <w:lang w:eastAsia="uk-UA"/>
              </w:rPr>
            </w:pPr>
            <w:r w:rsidRPr="00B63155">
              <w:rPr>
                <w:b/>
                <w:sz w:val="24"/>
                <w:szCs w:val="24"/>
                <w:lang w:eastAsia="uk-UA"/>
              </w:rPr>
              <w:t>Захід 1</w:t>
            </w:r>
          </w:p>
          <w:p w:rsidR="000F3DC0" w:rsidRPr="00CB6865" w:rsidRDefault="000F3DC0" w:rsidP="00294600">
            <w:pPr>
              <w:rPr>
                <w:szCs w:val="26"/>
                <w:lang w:eastAsia="uk-UA"/>
              </w:rPr>
            </w:pPr>
            <w:r w:rsidRPr="00B63155">
              <w:rPr>
                <w:color w:val="000000"/>
                <w:szCs w:val="26"/>
                <w:lang w:eastAsia="uk-UA"/>
              </w:rPr>
              <w:t>Виготовлення проектно-кошторисної документації з експертизою на реконструкцію Площі Героїв Майдану м. Новий Розділ Львівської області</w:t>
            </w:r>
            <w:r w:rsidRPr="00B63155">
              <w:rPr>
                <w:sz w:val="24"/>
                <w:szCs w:val="24"/>
                <w:lang w:eastAsia="uk-UA"/>
              </w:rPr>
              <w:t>.</w:t>
            </w: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 xml:space="preserve"> міський бюджет</w:t>
            </w:r>
          </w:p>
          <w:p w:rsidR="000F3DC0" w:rsidRDefault="000F3DC0" w:rsidP="00294600">
            <w:pPr>
              <w:rPr>
                <w:sz w:val="24"/>
              </w:rPr>
            </w:pPr>
          </w:p>
          <w:p w:rsidR="000F3DC0" w:rsidRDefault="000F3DC0" w:rsidP="00294600">
            <w:pPr>
              <w:rPr>
                <w:sz w:val="24"/>
              </w:rPr>
            </w:pPr>
          </w:p>
        </w:tc>
        <w:tc>
          <w:tcPr>
            <w:tcW w:w="1134" w:type="dxa"/>
            <w:gridSpan w:val="2"/>
          </w:tcPr>
          <w:p w:rsidR="000F3DC0" w:rsidRDefault="000F3DC0" w:rsidP="00294600">
            <w:pPr>
              <w:jc w:val="center"/>
            </w:pPr>
          </w:p>
          <w:p w:rsidR="000F3DC0" w:rsidRDefault="000F3DC0" w:rsidP="00294600">
            <w:pPr>
              <w:jc w:val="center"/>
            </w:pPr>
            <w:r>
              <w:t>75.1</w:t>
            </w:r>
          </w:p>
          <w:p w:rsidR="000F3DC0" w:rsidRDefault="000F3DC0" w:rsidP="00294600">
            <w:pPr>
              <w:jc w:val="center"/>
            </w:pPr>
          </w:p>
        </w:tc>
        <w:tc>
          <w:tcPr>
            <w:tcW w:w="850" w:type="dxa"/>
          </w:tcPr>
          <w:p w:rsidR="000F3DC0" w:rsidRDefault="000F3DC0" w:rsidP="00294600">
            <w:pPr>
              <w:jc w:val="center"/>
            </w:pPr>
          </w:p>
        </w:tc>
        <w:tc>
          <w:tcPr>
            <w:tcW w:w="993" w:type="dxa"/>
          </w:tcPr>
          <w:p w:rsidR="000F3DC0" w:rsidRDefault="000F3DC0" w:rsidP="00294600">
            <w:pPr>
              <w:jc w:val="center"/>
            </w:pPr>
          </w:p>
          <w:p w:rsidR="000F3DC0" w:rsidRDefault="000F3DC0" w:rsidP="00294600">
            <w:pPr>
              <w:jc w:val="center"/>
            </w:pPr>
            <w:r>
              <w:t>75.1</w:t>
            </w: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міський бюджет</w:t>
            </w:r>
          </w:p>
          <w:p w:rsidR="000F3DC0" w:rsidRDefault="000F3DC0" w:rsidP="00294600">
            <w:pPr>
              <w:rPr>
                <w:sz w:val="24"/>
              </w:rPr>
            </w:pPr>
          </w:p>
          <w:p w:rsidR="000F3DC0" w:rsidRDefault="000F3DC0" w:rsidP="00294600">
            <w:pPr>
              <w:spacing w:line="192" w:lineRule="auto"/>
              <w:ind w:firstLine="96"/>
              <w:rPr>
                <w:sz w:val="24"/>
              </w:rPr>
            </w:pPr>
          </w:p>
        </w:tc>
        <w:tc>
          <w:tcPr>
            <w:tcW w:w="1275" w:type="dxa"/>
            <w:gridSpan w:val="2"/>
          </w:tcPr>
          <w:p w:rsidR="000F3DC0" w:rsidRPr="00A9053D" w:rsidRDefault="000F3DC0" w:rsidP="00294600">
            <w:pPr>
              <w:jc w:val="center"/>
              <w:rPr>
                <w:sz w:val="24"/>
                <w:szCs w:val="24"/>
              </w:rPr>
            </w:pPr>
          </w:p>
          <w:p w:rsidR="000F3DC0" w:rsidRPr="00A9053D" w:rsidRDefault="000F3DC0" w:rsidP="00294600">
            <w:pPr>
              <w:jc w:val="center"/>
              <w:rPr>
                <w:sz w:val="24"/>
                <w:szCs w:val="24"/>
              </w:rPr>
            </w:pPr>
            <w:r w:rsidRPr="00A9053D">
              <w:rPr>
                <w:sz w:val="24"/>
                <w:szCs w:val="24"/>
              </w:rPr>
              <w:t>75.025</w:t>
            </w:r>
          </w:p>
        </w:tc>
        <w:tc>
          <w:tcPr>
            <w:tcW w:w="1276" w:type="dxa"/>
            <w:gridSpan w:val="2"/>
          </w:tcPr>
          <w:p w:rsidR="000F3DC0" w:rsidRPr="00A9053D" w:rsidRDefault="000F3DC0" w:rsidP="00294600">
            <w:pPr>
              <w:jc w:val="center"/>
              <w:rPr>
                <w:sz w:val="24"/>
                <w:szCs w:val="24"/>
              </w:rPr>
            </w:pPr>
          </w:p>
        </w:tc>
        <w:tc>
          <w:tcPr>
            <w:tcW w:w="1276" w:type="dxa"/>
            <w:gridSpan w:val="3"/>
          </w:tcPr>
          <w:p w:rsidR="000F3DC0" w:rsidRPr="00A9053D" w:rsidRDefault="000F3DC0" w:rsidP="00294600">
            <w:pPr>
              <w:jc w:val="center"/>
              <w:rPr>
                <w:sz w:val="24"/>
                <w:szCs w:val="24"/>
              </w:rPr>
            </w:pPr>
          </w:p>
          <w:p w:rsidR="000F3DC0" w:rsidRPr="00A9053D" w:rsidRDefault="000F3DC0" w:rsidP="00294600">
            <w:pPr>
              <w:jc w:val="center"/>
              <w:rPr>
                <w:sz w:val="24"/>
                <w:szCs w:val="24"/>
              </w:rPr>
            </w:pPr>
            <w:r w:rsidRPr="00A9053D">
              <w:rPr>
                <w:sz w:val="24"/>
                <w:szCs w:val="24"/>
              </w:rPr>
              <w:t>75.025</w:t>
            </w:r>
          </w:p>
        </w:tc>
        <w:tc>
          <w:tcPr>
            <w:tcW w:w="3140" w:type="dxa"/>
          </w:tcPr>
          <w:p w:rsidR="000F3DC0" w:rsidRDefault="000F3DC0" w:rsidP="00294600">
            <w:r>
              <w:t>Виготовлена проектно-кошторисна документація</w:t>
            </w:r>
          </w:p>
          <w:p w:rsidR="000F3DC0" w:rsidRPr="00D57F0A" w:rsidRDefault="000F3DC0" w:rsidP="00294600"/>
        </w:tc>
      </w:tr>
      <w:tr w:rsidR="000F3DC0" w:rsidTr="00294600">
        <w:trPr>
          <w:cantSplit/>
          <w:trHeight w:val="3045"/>
        </w:trPr>
        <w:tc>
          <w:tcPr>
            <w:tcW w:w="707" w:type="dxa"/>
          </w:tcPr>
          <w:p w:rsidR="000F3DC0" w:rsidRDefault="000F3DC0" w:rsidP="00294600">
            <w:pPr>
              <w:ind w:right="-3"/>
              <w:jc w:val="center"/>
            </w:pPr>
          </w:p>
        </w:tc>
        <w:tc>
          <w:tcPr>
            <w:tcW w:w="2979" w:type="dxa"/>
          </w:tcPr>
          <w:p w:rsidR="000F3DC0" w:rsidRPr="00DA575A" w:rsidRDefault="000F3DC0" w:rsidP="00294600">
            <w:pPr>
              <w:autoSpaceDE w:val="0"/>
              <w:autoSpaceDN w:val="0"/>
              <w:adjustRightInd w:val="0"/>
              <w:spacing w:line="276" w:lineRule="auto"/>
              <w:rPr>
                <w:b/>
                <w:sz w:val="24"/>
                <w:szCs w:val="24"/>
                <w:lang w:eastAsia="uk-UA"/>
              </w:rPr>
            </w:pPr>
            <w:r w:rsidRPr="00DA575A">
              <w:rPr>
                <w:b/>
                <w:sz w:val="24"/>
                <w:szCs w:val="24"/>
                <w:lang w:eastAsia="uk-UA"/>
              </w:rPr>
              <w:t>Захід 2</w:t>
            </w:r>
          </w:p>
          <w:p w:rsidR="000F3DC0" w:rsidRPr="00B63155" w:rsidRDefault="000F3DC0" w:rsidP="00294600">
            <w:pPr>
              <w:autoSpaceDE w:val="0"/>
              <w:autoSpaceDN w:val="0"/>
              <w:adjustRightInd w:val="0"/>
              <w:spacing w:line="276" w:lineRule="auto"/>
              <w:rPr>
                <w:b/>
                <w:sz w:val="24"/>
                <w:szCs w:val="24"/>
                <w:lang w:eastAsia="uk-UA"/>
              </w:rPr>
            </w:pPr>
            <w:r w:rsidRPr="00DA575A">
              <w:rPr>
                <w:sz w:val="24"/>
                <w:szCs w:val="24"/>
                <w:lang w:eastAsia="uk-UA"/>
              </w:rPr>
              <w:t>Проведення робіт з реконструкції  Площі Героїв Майдану м. Новий Розділ Львівської області</w:t>
            </w:r>
          </w:p>
        </w:tc>
        <w:tc>
          <w:tcPr>
            <w:tcW w:w="1134"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 xml:space="preserve"> міський бюджет</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Державний бюджет</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lang w:eastAsia="uk-UA"/>
              </w:rPr>
              <w:t>Інші джерела</w:t>
            </w:r>
          </w:p>
        </w:tc>
        <w:tc>
          <w:tcPr>
            <w:tcW w:w="1134" w:type="dxa"/>
            <w:gridSpan w:val="2"/>
          </w:tcPr>
          <w:p w:rsidR="000F3DC0" w:rsidRDefault="000F3DC0" w:rsidP="00294600">
            <w:pPr>
              <w:autoSpaceDE w:val="0"/>
              <w:autoSpaceDN w:val="0"/>
              <w:adjustRightInd w:val="0"/>
              <w:spacing w:line="276" w:lineRule="auto"/>
              <w:jc w:val="center"/>
              <w:rPr>
                <w:sz w:val="24"/>
                <w:szCs w:val="24"/>
                <w:lang w:eastAsia="uk-UA"/>
              </w:rPr>
            </w:pPr>
          </w:p>
          <w:p w:rsidR="000F3DC0" w:rsidRPr="00DA575A" w:rsidRDefault="000F3DC0" w:rsidP="00294600">
            <w:pPr>
              <w:autoSpaceDE w:val="0"/>
              <w:autoSpaceDN w:val="0"/>
              <w:adjustRightInd w:val="0"/>
              <w:spacing w:line="276" w:lineRule="auto"/>
              <w:jc w:val="center"/>
              <w:rPr>
                <w:sz w:val="24"/>
                <w:szCs w:val="24"/>
                <w:lang w:eastAsia="uk-UA"/>
              </w:rPr>
            </w:pPr>
            <w:r w:rsidRPr="00DA575A">
              <w:rPr>
                <w:sz w:val="24"/>
                <w:szCs w:val="24"/>
                <w:lang w:eastAsia="uk-UA"/>
              </w:rPr>
              <w:t>45,0</w:t>
            </w:r>
          </w:p>
          <w:p w:rsidR="000F3DC0" w:rsidRPr="00DA575A" w:rsidRDefault="000F3DC0" w:rsidP="00294600">
            <w:pPr>
              <w:autoSpaceDE w:val="0"/>
              <w:autoSpaceDN w:val="0"/>
              <w:adjustRightInd w:val="0"/>
              <w:spacing w:line="276" w:lineRule="auto"/>
              <w:jc w:val="center"/>
              <w:rPr>
                <w:sz w:val="24"/>
                <w:szCs w:val="24"/>
                <w:lang w:eastAsia="uk-UA"/>
              </w:rPr>
            </w:pPr>
          </w:p>
          <w:p w:rsidR="000F3DC0" w:rsidRDefault="000F3DC0" w:rsidP="00294600">
            <w:pPr>
              <w:autoSpaceDE w:val="0"/>
              <w:autoSpaceDN w:val="0"/>
              <w:adjustRightInd w:val="0"/>
              <w:spacing w:line="276" w:lineRule="auto"/>
              <w:jc w:val="center"/>
              <w:rPr>
                <w:sz w:val="24"/>
                <w:szCs w:val="24"/>
                <w:lang w:eastAsia="uk-UA"/>
              </w:rPr>
            </w:pPr>
          </w:p>
          <w:p w:rsidR="000F3DC0" w:rsidRPr="00DA575A" w:rsidRDefault="000F3DC0" w:rsidP="00294600">
            <w:pPr>
              <w:autoSpaceDE w:val="0"/>
              <w:autoSpaceDN w:val="0"/>
              <w:adjustRightInd w:val="0"/>
              <w:spacing w:line="276" w:lineRule="auto"/>
              <w:jc w:val="center"/>
              <w:rPr>
                <w:sz w:val="24"/>
                <w:szCs w:val="24"/>
                <w:lang w:eastAsia="uk-UA"/>
              </w:rPr>
            </w:pPr>
            <w:r>
              <w:rPr>
                <w:sz w:val="24"/>
                <w:szCs w:val="24"/>
                <w:lang w:eastAsia="uk-UA"/>
              </w:rPr>
              <w:t>1</w:t>
            </w:r>
            <w:r w:rsidRPr="00DA575A">
              <w:rPr>
                <w:sz w:val="24"/>
                <w:szCs w:val="24"/>
                <w:lang w:eastAsia="uk-UA"/>
              </w:rPr>
              <w:t>500,0</w:t>
            </w:r>
          </w:p>
          <w:p w:rsidR="000F3DC0" w:rsidRDefault="000F3DC0" w:rsidP="00294600">
            <w:pPr>
              <w:autoSpaceDE w:val="0"/>
              <w:autoSpaceDN w:val="0"/>
              <w:adjustRightInd w:val="0"/>
              <w:spacing w:line="276" w:lineRule="auto"/>
              <w:jc w:val="center"/>
              <w:rPr>
                <w:sz w:val="24"/>
                <w:szCs w:val="24"/>
                <w:lang w:eastAsia="uk-UA"/>
              </w:rPr>
            </w:pPr>
          </w:p>
          <w:p w:rsidR="000F3DC0" w:rsidRDefault="000F3DC0" w:rsidP="00294600">
            <w:pPr>
              <w:autoSpaceDE w:val="0"/>
              <w:autoSpaceDN w:val="0"/>
              <w:adjustRightInd w:val="0"/>
              <w:spacing w:line="276" w:lineRule="auto"/>
              <w:jc w:val="center"/>
              <w:rPr>
                <w:sz w:val="24"/>
                <w:szCs w:val="24"/>
                <w:lang w:eastAsia="uk-UA"/>
              </w:rPr>
            </w:pPr>
          </w:p>
          <w:p w:rsidR="000F3DC0" w:rsidRPr="00DA575A" w:rsidRDefault="000F3DC0" w:rsidP="00294600">
            <w:pPr>
              <w:autoSpaceDE w:val="0"/>
              <w:autoSpaceDN w:val="0"/>
              <w:adjustRightInd w:val="0"/>
              <w:spacing w:line="276" w:lineRule="auto"/>
              <w:jc w:val="center"/>
              <w:rPr>
                <w:sz w:val="24"/>
                <w:szCs w:val="24"/>
                <w:lang w:eastAsia="uk-UA"/>
              </w:rPr>
            </w:pPr>
          </w:p>
          <w:p w:rsidR="000F3DC0" w:rsidRDefault="000F3DC0" w:rsidP="00294600">
            <w:pPr>
              <w:jc w:val="center"/>
            </w:pPr>
            <w:r w:rsidRPr="00DA575A">
              <w:rPr>
                <w:sz w:val="24"/>
                <w:szCs w:val="24"/>
                <w:lang w:eastAsia="uk-UA"/>
              </w:rPr>
              <w:t>7897,282</w:t>
            </w:r>
          </w:p>
        </w:tc>
        <w:tc>
          <w:tcPr>
            <w:tcW w:w="850" w:type="dxa"/>
          </w:tcPr>
          <w:p w:rsidR="000F3DC0" w:rsidRDefault="000F3DC0" w:rsidP="00294600">
            <w:pPr>
              <w:jc w:val="center"/>
            </w:pPr>
          </w:p>
        </w:tc>
        <w:tc>
          <w:tcPr>
            <w:tcW w:w="993" w:type="dxa"/>
          </w:tcPr>
          <w:p w:rsidR="000F3DC0" w:rsidRDefault="000F3DC0" w:rsidP="00294600">
            <w:pPr>
              <w:autoSpaceDE w:val="0"/>
              <w:autoSpaceDN w:val="0"/>
              <w:adjustRightInd w:val="0"/>
              <w:spacing w:line="276" w:lineRule="auto"/>
              <w:jc w:val="center"/>
              <w:rPr>
                <w:sz w:val="24"/>
                <w:szCs w:val="24"/>
                <w:lang w:eastAsia="uk-UA"/>
              </w:rPr>
            </w:pPr>
          </w:p>
          <w:p w:rsidR="000F3DC0" w:rsidRPr="00DA575A" w:rsidRDefault="000F3DC0" w:rsidP="00294600">
            <w:pPr>
              <w:autoSpaceDE w:val="0"/>
              <w:autoSpaceDN w:val="0"/>
              <w:adjustRightInd w:val="0"/>
              <w:spacing w:line="276" w:lineRule="auto"/>
              <w:jc w:val="center"/>
              <w:rPr>
                <w:sz w:val="24"/>
                <w:szCs w:val="24"/>
                <w:lang w:eastAsia="uk-UA"/>
              </w:rPr>
            </w:pPr>
            <w:r w:rsidRPr="00DA575A">
              <w:rPr>
                <w:sz w:val="24"/>
                <w:szCs w:val="24"/>
                <w:lang w:eastAsia="uk-UA"/>
              </w:rPr>
              <w:t>45,0</w:t>
            </w:r>
          </w:p>
          <w:p w:rsidR="000F3DC0" w:rsidRPr="00DA575A" w:rsidRDefault="000F3DC0" w:rsidP="00294600">
            <w:pPr>
              <w:autoSpaceDE w:val="0"/>
              <w:autoSpaceDN w:val="0"/>
              <w:adjustRightInd w:val="0"/>
              <w:spacing w:line="276" w:lineRule="auto"/>
              <w:jc w:val="center"/>
              <w:rPr>
                <w:sz w:val="24"/>
                <w:szCs w:val="24"/>
                <w:lang w:eastAsia="uk-UA"/>
              </w:rPr>
            </w:pPr>
          </w:p>
          <w:p w:rsidR="000F3DC0" w:rsidRDefault="000F3DC0" w:rsidP="00294600">
            <w:pPr>
              <w:autoSpaceDE w:val="0"/>
              <w:autoSpaceDN w:val="0"/>
              <w:adjustRightInd w:val="0"/>
              <w:spacing w:line="276" w:lineRule="auto"/>
              <w:jc w:val="center"/>
              <w:rPr>
                <w:sz w:val="24"/>
                <w:szCs w:val="24"/>
                <w:lang w:eastAsia="uk-UA"/>
              </w:rPr>
            </w:pPr>
          </w:p>
          <w:p w:rsidR="000F3DC0" w:rsidRPr="00DA575A" w:rsidRDefault="000F3DC0" w:rsidP="00294600">
            <w:pPr>
              <w:autoSpaceDE w:val="0"/>
              <w:autoSpaceDN w:val="0"/>
              <w:adjustRightInd w:val="0"/>
              <w:spacing w:line="276" w:lineRule="auto"/>
              <w:jc w:val="center"/>
              <w:rPr>
                <w:sz w:val="24"/>
                <w:szCs w:val="24"/>
                <w:lang w:eastAsia="uk-UA"/>
              </w:rPr>
            </w:pPr>
            <w:r w:rsidRPr="00DA575A">
              <w:rPr>
                <w:sz w:val="24"/>
                <w:szCs w:val="24"/>
                <w:lang w:eastAsia="uk-UA"/>
              </w:rPr>
              <w:t>1500,0</w:t>
            </w:r>
          </w:p>
          <w:p w:rsidR="000F3DC0" w:rsidRPr="00DA575A" w:rsidRDefault="000F3DC0" w:rsidP="00294600">
            <w:pPr>
              <w:autoSpaceDE w:val="0"/>
              <w:autoSpaceDN w:val="0"/>
              <w:adjustRightInd w:val="0"/>
              <w:spacing w:line="276" w:lineRule="auto"/>
              <w:jc w:val="center"/>
              <w:rPr>
                <w:sz w:val="24"/>
                <w:szCs w:val="24"/>
                <w:lang w:eastAsia="uk-UA"/>
              </w:rPr>
            </w:pPr>
          </w:p>
          <w:p w:rsidR="000F3DC0" w:rsidRDefault="000F3DC0" w:rsidP="00294600">
            <w:pPr>
              <w:jc w:val="center"/>
              <w:rPr>
                <w:sz w:val="24"/>
                <w:szCs w:val="24"/>
                <w:lang w:eastAsia="uk-UA"/>
              </w:rPr>
            </w:pPr>
          </w:p>
          <w:p w:rsidR="000F3DC0" w:rsidRDefault="000F3DC0" w:rsidP="00294600">
            <w:pPr>
              <w:jc w:val="center"/>
            </w:pPr>
            <w:r w:rsidRPr="00DA575A">
              <w:rPr>
                <w:sz w:val="24"/>
                <w:szCs w:val="24"/>
                <w:lang w:eastAsia="uk-UA"/>
              </w:rPr>
              <w:t>7897,282</w:t>
            </w:r>
          </w:p>
        </w:tc>
        <w:tc>
          <w:tcPr>
            <w:tcW w:w="1134" w:type="dxa"/>
          </w:tcPr>
          <w:p w:rsidR="000F3DC0" w:rsidRDefault="000F3DC0" w:rsidP="00294600">
            <w:pPr>
              <w:spacing w:line="192" w:lineRule="auto"/>
              <w:ind w:firstLine="96"/>
              <w:rPr>
                <w:sz w:val="24"/>
              </w:rPr>
            </w:pPr>
            <w:r>
              <w:rPr>
                <w:sz w:val="24"/>
              </w:rPr>
              <w:t>-кошти міського бюджету</w:t>
            </w:r>
          </w:p>
          <w:p w:rsidR="000F3DC0" w:rsidRDefault="000F3DC0" w:rsidP="00294600">
            <w:pPr>
              <w:rPr>
                <w:sz w:val="24"/>
              </w:rPr>
            </w:pPr>
          </w:p>
          <w:p w:rsidR="000F3DC0" w:rsidRDefault="000F3DC0" w:rsidP="00294600">
            <w:pPr>
              <w:rPr>
                <w:sz w:val="24"/>
              </w:rPr>
            </w:pPr>
          </w:p>
          <w:p w:rsidR="000F3DC0" w:rsidRDefault="000F3DC0" w:rsidP="00294600">
            <w:pPr>
              <w:spacing w:line="192" w:lineRule="auto"/>
              <w:ind w:firstLine="96"/>
              <w:rPr>
                <w:sz w:val="24"/>
              </w:rPr>
            </w:pPr>
            <w:r>
              <w:rPr>
                <w:sz w:val="24"/>
              </w:rPr>
              <w:t>Державний бюджет</w:t>
            </w:r>
          </w:p>
          <w:p w:rsidR="000F3DC0" w:rsidRDefault="000F3DC0" w:rsidP="00294600">
            <w:pPr>
              <w:spacing w:line="192" w:lineRule="auto"/>
              <w:ind w:firstLine="96"/>
              <w:rPr>
                <w:sz w:val="24"/>
              </w:rPr>
            </w:pPr>
          </w:p>
          <w:p w:rsidR="000F3DC0" w:rsidRDefault="000F3DC0" w:rsidP="00294600">
            <w:pPr>
              <w:spacing w:line="192" w:lineRule="auto"/>
              <w:ind w:firstLine="96"/>
              <w:rPr>
                <w:lang w:eastAsia="uk-UA"/>
              </w:rPr>
            </w:pPr>
          </w:p>
          <w:p w:rsidR="000F3DC0" w:rsidRDefault="000F3DC0" w:rsidP="00294600">
            <w:pPr>
              <w:spacing w:line="192" w:lineRule="auto"/>
              <w:ind w:firstLine="96"/>
              <w:rPr>
                <w:sz w:val="24"/>
              </w:rPr>
            </w:pPr>
            <w:r>
              <w:rPr>
                <w:lang w:eastAsia="uk-UA"/>
              </w:rPr>
              <w:t>Інші джерела</w:t>
            </w:r>
          </w:p>
          <w:p w:rsidR="000F3DC0" w:rsidRDefault="000F3DC0" w:rsidP="00294600">
            <w:pPr>
              <w:spacing w:line="192" w:lineRule="auto"/>
              <w:ind w:firstLine="96"/>
              <w:rPr>
                <w:sz w:val="24"/>
              </w:rPr>
            </w:pPr>
          </w:p>
        </w:tc>
        <w:tc>
          <w:tcPr>
            <w:tcW w:w="1275" w:type="dxa"/>
            <w:gridSpan w:val="2"/>
            <w:tcBorders>
              <w:bottom w:val="single" w:sz="4" w:space="0" w:color="auto"/>
            </w:tcBorders>
          </w:tcPr>
          <w:p w:rsidR="000F3DC0" w:rsidRDefault="000F3DC0" w:rsidP="00294600">
            <w:pPr>
              <w:jc w:val="center"/>
            </w:pPr>
            <w:r>
              <w:t>4,3242</w:t>
            </w:r>
          </w:p>
          <w:p w:rsidR="000F3DC0" w:rsidRDefault="000F3DC0" w:rsidP="00294600">
            <w:pPr>
              <w:jc w:val="center"/>
              <w:rPr>
                <w:color w:val="FF0000"/>
              </w:rPr>
            </w:pPr>
            <w:r>
              <w:t>12,3268</w:t>
            </w:r>
          </w:p>
          <w:p w:rsidR="000F3DC0" w:rsidRDefault="000F3DC0" w:rsidP="00294600">
            <w:pPr>
              <w:jc w:val="center"/>
            </w:pPr>
          </w:p>
          <w:p w:rsidR="000F3DC0" w:rsidRDefault="000F3DC0" w:rsidP="00294600">
            <w:pPr>
              <w:jc w:val="center"/>
            </w:pPr>
          </w:p>
          <w:p w:rsidR="000F3DC0" w:rsidRDefault="000F3DC0" w:rsidP="00294600">
            <w:pPr>
              <w:jc w:val="center"/>
            </w:pPr>
          </w:p>
          <w:p w:rsidR="000F3DC0" w:rsidRDefault="000F3DC0" w:rsidP="00294600">
            <w:pPr>
              <w:jc w:val="center"/>
            </w:pPr>
            <w:r>
              <w:t>449,4225</w:t>
            </w:r>
          </w:p>
          <w:p w:rsidR="000F3DC0" w:rsidRPr="00AF4D13" w:rsidRDefault="000F3DC0" w:rsidP="00294600">
            <w:pPr>
              <w:jc w:val="center"/>
            </w:pPr>
            <w:r>
              <w:t>168,9765</w:t>
            </w:r>
          </w:p>
        </w:tc>
        <w:tc>
          <w:tcPr>
            <w:tcW w:w="1276" w:type="dxa"/>
            <w:gridSpan w:val="2"/>
            <w:tcBorders>
              <w:bottom w:val="single" w:sz="4" w:space="0" w:color="auto"/>
            </w:tcBorders>
          </w:tcPr>
          <w:p w:rsidR="000F3DC0" w:rsidRPr="00F91CBE" w:rsidRDefault="000F3DC0" w:rsidP="00294600">
            <w:pPr>
              <w:jc w:val="center"/>
              <w:rPr>
                <w:color w:val="FF0000"/>
                <w:sz w:val="24"/>
              </w:rPr>
            </w:pPr>
          </w:p>
        </w:tc>
        <w:tc>
          <w:tcPr>
            <w:tcW w:w="1276" w:type="dxa"/>
            <w:gridSpan w:val="3"/>
            <w:tcBorders>
              <w:bottom w:val="single" w:sz="4" w:space="0" w:color="auto"/>
            </w:tcBorders>
          </w:tcPr>
          <w:p w:rsidR="000F3DC0" w:rsidRPr="00F91CBE" w:rsidRDefault="000F3DC0" w:rsidP="00294600">
            <w:pPr>
              <w:jc w:val="center"/>
              <w:rPr>
                <w:color w:val="FF0000"/>
                <w:sz w:val="24"/>
              </w:rPr>
            </w:pPr>
          </w:p>
        </w:tc>
        <w:tc>
          <w:tcPr>
            <w:tcW w:w="3140" w:type="dxa"/>
          </w:tcPr>
          <w:p w:rsidR="000F3DC0" w:rsidRPr="00D57F0A" w:rsidRDefault="000F3DC0" w:rsidP="00294600">
            <w:r>
              <w:t xml:space="preserve">Частково виконані роботи з реконструкції  </w:t>
            </w:r>
            <w:r w:rsidRPr="00DA575A">
              <w:rPr>
                <w:sz w:val="24"/>
                <w:szCs w:val="24"/>
                <w:lang w:eastAsia="uk-UA"/>
              </w:rPr>
              <w:t>Площі Героїв Майдану м. Новий Розділ Львівської області</w:t>
            </w:r>
          </w:p>
        </w:tc>
      </w:tr>
    </w:tbl>
    <w:p w:rsidR="000F3DC0" w:rsidRDefault="000F3DC0" w:rsidP="000F3DC0">
      <w:pPr>
        <w:autoSpaceDE w:val="0"/>
        <w:autoSpaceDN w:val="0"/>
        <w:adjustRightInd w:val="0"/>
        <w:spacing w:line="192" w:lineRule="auto"/>
        <w:ind w:left="650"/>
        <w:rPr>
          <w:sz w:val="24"/>
        </w:rPr>
      </w:pPr>
    </w:p>
    <w:p w:rsidR="000F3DC0" w:rsidRDefault="000F3DC0" w:rsidP="000F3DC0">
      <w:pPr>
        <w:autoSpaceDE w:val="0"/>
        <w:autoSpaceDN w:val="0"/>
        <w:adjustRightInd w:val="0"/>
        <w:spacing w:line="192" w:lineRule="auto"/>
        <w:ind w:left="650"/>
        <w:rPr>
          <w:sz w:val="24"/>
          <w:szCs w:val="24"/>
          <w:lang w:eastAsia="uk-UA"/>
        </w:rPr>
      </w:pPr>
    </w:p>
    <w:p w:rsidR="000F3DC0" w:rsidRDefault="000F3DC0" w:rsidP="000F3DC0">
      <w:pPr>
        <w:pStyle w:val="ad"/>
        <w:tabs>
          <w:tab w:val="clear" w:pos="4320"/>
          <w:tab w:val="clear" w:pos="8640"/>
        </w:tabs>
        <w:ind w:left="2080"/>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0F3DC0" w:rsidRDefault="000F3DC0" w:rsidP="000F3DC0">
      <w:pPr>
        <w:pStyle w:val="ad"/>
        <w:tabs>
          <w:tab w:val="clear" w:pos="4320"/>
          <w:tab w:val="clear" w:pos="8640"/>
        </w:tabs>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0F3DC0" w:rsidRDefault="000F3DC0" w:rsidP="000F3DC0">
      <w:pPr>
        <w:pStyle w:val="ad"/>
        <w:tabs>
          <w:tab w:val="clear" w:pos="4320"/>
          <w:tab w:val="clear" w:pos="8640"/>
        </w:tabs>
        <w:ind w:left="2080"/>
        <w:rPr>
          <w:b/>
        </w:rPr>
      </w:pPr>
      <w:r w:rsidRPr="00E14EF5">
        <w:rPr>
          <w:b/>
        </w:rPr>
        <w:t>тел.:</w:t>
      </w:r>
    </w:p>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Default="000F3DC0" w:rsidP="000F3DC0"/>
    <w:p w:rsidR="000F3DC0" w:rsidRPr="001635E1"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5</w:t>
      </w:r>
      <w:r w:rsidRPr="001635E1">
        <w:rPr>
          <w:rFonts w:eastAsia="MS Mincho"/>
          <w:bCs/>
          <w:iCs/>
          <w:sz w:val="24"/>
          <w:szCs w:val="24"/>
          <w:lang w:val="uk-UA" w:eastAsia="en-US"/>
        </w:rPr>
        <w:t xml:space="preserve"> </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 рішення виконкому</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 xml:space="preserve">362 </w:t>
      </w:r>
      <w:r w:rsidRPr="001635E1">
        <w:rPr>
          <w:rFonts w:eastAsia="MS Mincho"/>
          <w:bCs/>
          <w:iCs/>
          <w:sz w:val="24"/>
          <w:szCs w:val="24"/>
          <w:lang w:val="uk-UA" w:eastAsia="en-US"/>
        </w:rPr>
        <w:t>від 14.12.2017 року</w:t>
      </w:r>
    </w:p>
    <w:p w:rsidR="000F3DC0" w:rsidRPr="001635E1"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p>
    <w:p w:rsidR="000F3DC0" w:rsidRDefault="000F3DC0" w:rsidP="000F3DC0">
      <w:pPr>
        <w:rPr>
          <w:rFonts w:eastAsia="Calibri"/>
          <w:lang w:val="uk-UA"/>
        </w:rPr>
      </w:pPr>
    </w:p>
    <w:p w:rsidR="000F3DC0" w:rsidRDefault="000F3DC0" w:rsidP="000F3DC0">
      <w:pPr>
        <w:rPr>
          <w:rFonts w:eastAsia="Calibri"/>
          <w:lang w:val="uk-UA"/>
        </w:rPr>
      </w:pPr>
    </w:p>
    <w:p w:rsidR="000F3DC0" w:rsidRPr="000872E1" w:rsidRDefault="000F3DC0" w:rsidP="000F3DC0">
      <w:pPr>
        <w:autoSpaceDE w:val="0"/>
        <w:autoSpaceDN w:val="0"/>
        <w:adjustRightInd w:val="0"/>
        <w:spacing w:line="192" w:lineRule="auto"/>
        <w:ind w:left="10807"/>
        <w:jc w:val="center"/>
        <w:rPr>
          <w:sz w:val="24"/>
          <w:lang w:eastAsia="uk-UA"/>
        </w:rPr>
      </w:pPr>
      <w:r w:rsidRPr="000872E1">
        <w:rPr>
          <w:sz w:val="24"/>
          <w:lang w:eastAsia="uk-UA"/>
        </w:rPr>
        <w:t xml:space="preserve">даток 5 </w:t>
      </w:r>
      <w:r w:rsidRPr="000872E1">
        <w:rPr>
          <w:sz w:val="24"/>
          <w:lang w:eastAsia="uk-UA"/>
        </w:rPr>
        <w:br/>
        <w:t xml:space="preserve">до Порядку розроблення міських </w:t>
      </w:r>
      <w:r w:rsidRPr="000872E1">
        <w:rPr>
          <w:sz w:val="24"/>
          <w:lang w:eastAsia="uk-UA"/>
        </w:rPr>
        <w:br/>
        <w:t xml:space="preserve">(бюджетних) цільових програм, моніторингу та звітності </w:t>
      </w:r>
    </w:p>
    <w:p w:rsidR="000F3DC0" w:rsidRPr="000872E1" w:rsidRDefault="000F3DC0" w:rsidP="000F3DC0">
      <w:pPr>
        <w:autoSpaceDE w:val="0"/>
        <w:autoSpaceDN w:val="0"/>
        <w:adjustRightInd w:val="0"/>
        <w:spacing w:line="192" w:lineRule="auto"/>
        <w:jc w:val="center"/>
        <w:rPr>
          <w:sz w:val="16"/>
          <w:lang w:eastAsia="uk-UA"/>
        </w:rPr>
      </w:pPr>
    </w:p>
    <w:p w:rsidR="000F3DC0" w:rsidRPr="000872E1" w:rsidRDefault="000F3DC0" w:rsidP="000F3DC0">
      <w:pPr>
        <w:spacing w:line="192" w:lineRule="auto"/>
        <w:ind w:firstLine="707"/>
        <w:rPr>
          <w:b/>
          <w:sz w:val="28"/>
        </w:rPr>
      </w:pPr>
      <w:r w:rsidRPr="000872E1">
        <w:rPr>
          <w:b/>
          <w:sz w:val="28"/>
        </w:rPr>
        <w:t>“Ознайомлено”</w:t>
      </w:r>
    </w:p>
    <w:p w:rsidR="000F3DC0" w:rsidRPr="000872E1" w:rsidRDefault="000F3DC0" w:rsidP="000F3DC0">
      <w:pPr>
        <w:autoSpaceDE w:val="0"/>
        <w:autoSpaceDN w:val="0"/>
        <w:adjustRightInd w:val="0"/>
        <w:spacing w:line="192" w:lineRule="auto"/>
        <w:ind w:left="606" w:hanging="512"/>
        <w:rPr>
          <w:sz w:val="24"/>
          <w:lang w:eastAsia="uk-UA"/>
        </w:rPr>
      </w:pPr>
      <w:r w:rsidRPr="000872E1">
        <w:rPr>
          <w:sz w:val="24"/>
          <w:lang w:eastAsia="uk-UA"/>
        </w:rPr>
        <w:t xml:space="preserve">Фінансове управління </w:t>
      </w:r>
      <w:r w:rsidRPr="000872E1">
        <w:rPr>
          <w:sz w:val="24"/>
          <w:lang w:eastAsia="uk-UA"/>
        </w:rPr>
        <w:br/>
        <w:t>міської ради</w:t>
      </w:r>
    </w:p>
    <w:p w:rsidR="000F3DC0" w:rsidRPr="000872E1" w:rsidRDefault="000F3DC0" w:rsidP="000F3DC0">
      <w:pPr>
        <w:spacing w:line="192" w:lineRule="auto"/>
        <w:ind w:firstLine="426"/>
        <w:rPr>
          <w:sz w:val="24"/>
        </w:rPr>
      </w:pPr>
      <w:r w:rsidRPr="000872E1">
        <w:rPr>
          <w:sz w:val="24"/>
        </w:rPr>
        <w:t>_________________ _________</w:t>
      </w:r>
    </w:p>
    <w:p w:rsidR="000F3DC0" w:rsidRPr="000872E1" w:rsidRDefault="000F3DC0" w:rsidP="000F3DC0">
      <w:pPr>
        <w:spacing w:line="192" w:lineRule="auto"/>
        <w:ind w:firstLine="709"/>
        <w:rPr>
          <w:sz w:val="16"/>
        </w:rPr>
      </w:pPr>
      <w:r w:rsidRPr="000872E1">
        <w:rPr>
          <w:sz w:val="24"/>
        </w:rPr>
        <w:t>___  _________ 20_ року</w:t>
      </w:r>
    </w:p>
    <w:p w:rsidR="000F3DC0" w:rsidRPr="000872E1" w:rsidRDefault="000F3DC0" w:rsidP="000F3DC0">
      <w:pPr>
        <w:spacing w:line="192" w:lineRule="auto"/>
        <w:jc w:val="center"/>
        <w:rPr>
          <w:b/>
          <w:sz w:val="36"/>
        </w:rPr>
      </w:pPr>
      <w:r w:rsidRPr="000872E1">
        <w:rPr>
          <w:b/>
          <w:sz w:val="36"/>
        </w:rPr>
        <w:t>Інформація</w:t>
      </w:r>
    </w:p>
    <w:p w:rsidR="000F3DC0" w:rsidRPr="000872E1" w:rsidRDefault="000F3DC0" w:rsidP="000F3DC0">
      <w:pPr>
        <w:spacing w:line="192" w:lineRule="auto"/>
        <w:jc w:val="center"/>
        <w:rPr>
          <w:sz w:val="26"/>
        </w:rPr>
      </w:pPr>
      <w:r w:rsidRPr="000872E1">
        <w:rPr>
          <w:b/>
          <w:sz w:val="30"/>
        </w:rPr>
        <w:t>про стан виконання міської (</w:t>
      </w:r>
      <w:r w:rsidRPr="000872E1">
        <w:rPr>
          <w:b/>
          <w:sz w:val="32"/>
        </w:rPr>
        <w:t>бюджетної) цільової</w:t>
      </w:r>
      <w:r w:rsidRPr="000872E1">
        <w:rPr>
          <w:b/>
          <w:sz w:val="30"/>
        </w:rPr>
        <w:t xml:space="preserve"> програми за 20</w:t>
      </w:r>
      <w:r>
        <w:rPr>
          <w:b/>
          <w:sz w:val="30"/>
        </w:rPr>
        <w:t>17</w:t>
      </w:r>
      <w:r w:rsidRPr="000872E1">
        <w:rPr>
          <w:b/>
          <w:sz w:val="30"/>
        </w:rPr>
        <w:t xml:space="preserve"> рік</w:t>
      </w:r>
      <w:r w:rsidRPr="000872E1">
        <w:rPr>
          <w:b/>
          <w:sz w:val="30"/>
        </w:rPr>
        <w:br/>
      </w:r>
      <w:r w:rsidRPr="000872E1">
        <w:rPr>
          <w:sz w:val="26"/>
        </w:rPr>
        <w:t xml:space="preserve"> (щоквартальна, нарощуваним підсумком)  </w:t>
      </w:r>
    </w:p>
    <w:p w:rsidR="000F3DC0" w:rsidRPr="000872E1" w:rsidRDefault="000F3DC0" w:rsidP="000F3DC0"/>
    <w:p w:rsidR="000F3DC0" w:rsidRPr="00575BF0" w:rsidRDefault="000F3DC0" w:rsidP="000F3DC0">
      <w:pPr>
        <w:rPr>
          <w:sz w:val="26"/>
        </w:rPr>
      </w:pPr>
      <w:r w:rsidRPr="00575BF0">
        <w:rPr>
          <w:sz w:val="26"/>
          <w:lang w:eastAsia="uk-UA"/>
        </w:rPr>
        <w:t>Головний розпорядник коштів програми</w:t>
      </w:r>
      <w:r w:rsidRPr="00575BF0">
        <w:rPr>
          <w:sz w:val="26"/>
        </w:rPr>
        <w:t> </w:t>
      </w:r>
      <w:r w:rsidRPr="00575BF0">
        <w:rPr>
          <w:b/>
          <w:sz w:val="26"/>
        </w:rPr>
        <w:t>Виконавчий комітет Новороздільської міської ради</w:t>
      </w:r>
    </w:p>
    <w:p w:rsidR="000F3DC0" w:rsidRPr="00575BF0" w:rsidRDefault="000F3DC0" w:rsidP="000F3DC0">
      <w:pPr>
        <w:overflowPunct w:val="0"/>
        <w:autoSpaceDE w:val="0"/>
        <w:autoSpaceDN w:val="0"/>
        <w:adjustRightInd w:val="0"/>
        <w:spacing w:after="75" w:line="225" w:lineRule="atLeast"/>
        <w:rPr>
          <w:b/>
          <w:bCs/>
          <w:i/>
          <w:sz w:val="26"/>
          <w:szCs w:val="26"/>
          <w:lang w:eastAsia="uk-UA"/>
        </w:rPr>
      </w:pPr>
      <w:r w:rsidRPr="000872E1">
        <w:rPr>
          <w:sz w:val="26"/>
        </w:rPr>
        <w:t>Повна назва програми, ким і коли затверджена _</w:t>
      </w:r>
      <w:r w:rsidRPr="000872E1">
        <w:rPr>
          <w:b/>
          <w:sz w:val="26"/>
        </w:rPr>
        <w:t>Програма</w:t>
      </w:r>
      <w:r w:rsidRPr="000872E1">
        <w:rPr>
          <w:sz w:val="26"/>
        </w:rPr>
        <w:t xml:space="preserve"> </w:t>
      </w:r>
      <w:r w:rsidRPr="000872E1">
        <w:rPr>
          <w:b/>
          <w:bCs/>
          <w:sz w:val="26"/>
          <w:szCs w:val="26"/>
        </w:rPr>
        <w:t>розвитку житлово-комунального господарствам. Новий Розділ на 201</w:t>
      </w:r>
      <w:r>
        <w:rPr>
          <w:b/>
          <w:bCs/>
          <w:sz w:val="26"/>
          <w:szCs w:val="26"/>
        </w:rPr>
        <w:t>7</w:t>
      </w:r>
      <w:r w:rsidRPr="000872E1">
        <w:rPr>
          <w:b/>
          <w:bCs/>
          <w:sz w:val="26"/>
          <w:szCs w:val="26"/>
        </w:rPr>
        <w:t>р. та прогноз на 201</w:t>
      </w:r>
      <w:r>
        <w:rPr>
          <w:b/>
          <w:bCs/>
          <w:sz w:val="26"/>
          <w:szCs w:val="26"/>
        </w:rPr>
        <w:t>8</w:t>
      </w:r>
      <w:r w:rsidRPr="000872E1">
        <w:rPr>
          <w:b/>
          <w:bCs/>
          <w:sz w:val="26"/>
          <w:szCs w:val="26"/>
        </w:rPr>
        <w:t>-201</w:t>
      </w:r>
      <w:r>
        <w:rPr>
          <w:b/>
          <w:bCs/>
          <w:sz w:val="26"/>
          <w:szCs w:val="26"/>
        </w:rPr>
        <w:t>9</w:t>
      </w:r>
      <w:r w:rsidRPr="000872E1">
        <w:rPr>
          <w:b/>
          <w:bCs/>
          <w:sz w:val="26"/>
          <w:szCs w:val="26"/>
        </w:rPr>
        <w:t xml:space="preserve">р.р. </w:t>
      </w:r>
      <w:r w:rsidRPr="000872E1">
        <w:rPr>
          <w:bCs/>
          <w:sz w:val="26"/>
          <w:szCs w:val="26"/>
        </w:rPr>
        <w:t xml:space="preserve">, </w:t>
      </w:r>
      <w:r w:rsidRPr="00A052E2">
        <w:rPr>
          <w:b/>
          <w:bCs/>
          <w:sz w:val="26"/>
          <w:szCs w:val="26"/>
          <w:lang w:eastAsia="uk-UA"/>
        </w:rPr>
        <w:t>затверджена рішенням сесії Новороздільської міської ради № 2</w:t>
      </w:r>
      <w:r>
        <w:rPr>
          <w:b/>
          <w:bCs/>
          <w:sz w:val="26"/>
          <w:szCs w:val="26"/>
          <w:lang w:eastAsia="uk-UA"/>
        </w:rPr>
        <w:t>39</w:t>
      </w:r>
      <w:r w:rsidRPr="00A052E2">
        <w:rPr>
          <w:b/>
          <w:bCs/>
          <w:sz w:val="26"/>
          <w:szCs w:val="26"/>
          <w:lang w:eastAsia="uk-UA"/>
        </w:rPr>
        <w:t xml:space="preserve"> від </w:t>
      </w:r>
      <w:r>
        <w:rPr>
          <w:b/>
          <w:bCs/>
          <w:sz w:val="26"/>
          <w:szCs w:val="26"/>
          <w:lang w:eastAsia="uk-UA"/>
        </w:rPr>
        <w:t>24</w:t>
      </w:r>
      <w:r w:rsidRPr="00A052E2">
        <w:rPr>
          <w:b/>
          <w:bCs/>
          <w:sz w:val="26"/>
          <w:szCs w:val="26"/>
          <w:lang w:eastAsia="uk-UA"/>
        </w:rPr>
        <w:t>.1</w:t>
      </w:r>
      <w:r>
        <w:rPr>
          <w:b/>
          <w:bCs/>
          <w:sz w:val="26"/>
          <w:szCs w:val="26"/>
          <w:lang w:eastAsia="uk-UA"/>
        </w:rPr>
        <w:t>2</w:t>
      </w:r>
      <w:r w:rsidRPr="00A052E2">
        <w:rPr>
          <w:b/>
          <w:bCs/>
          <w:sz w:val="26"/>
          <w:szCs w:val="26"/>
          <w:lang w:eastAsia="uk-UA"/>
        </w:rPr>
        <w:t>.2016р.</w:t>
      </w:r>
    </w:p>
    <w:p w:rsidR="000F3DC0" w:rsidRPr="000872E1" w:rsidRDefault="000F3DC0" w:rsidP="000F3DC0">
      <w:pPr>
        <w:tabs>
          <w:tab w:val="left" w:pos="6255"/>
        </w:tabs>
        <w:rPr>
          <w:sz w:val="26"/>
        </w:rPr>
      </w:pPr>
      <w:r w:rsidRPr="000872E1">
        <w:rPr>
          <w:sz w:val="26"/>
        </w:rPr>
        <w:tab/>
      </w:r>
    </w:p>
    <w:tbl>
      <w:tblPr>
        <w:tblStyle w:val="a3"/>
        <w:tblW w:w="15723" w:type="dxa"/>
        <w:tblInd w:w="-34" w:type="dxa"/>
        <w:tblLayout w:type="fixed"/>
        <w:tblLook w:val="04A0"/>
      </w:tblPr>
      <w:tblGrid>
        <w:gridCol w:w="710"/>
        <w:gridCol w:w="4108"/>
        <w:gridCol w:w="1275"/>
        <w:gridCol w:w="991"/>
        <w:gridCol w:w="991"/>
        <w:gridCol w:w="992"/>
        <w:gridCol w:w="1274"/>
        <w:gridCol w:w="850"/>
        <w:gridCol w:w="150"/>
        <w:gridCol w:w="841"/>
        <w:gridCol w:w="991"/>
        <w:gridCol w:w="2550"/>
      </w:tblGrid>
      <w:tr w:rsidR="000F3DC0" w:rsidRPr="000872E1" w:rsidTr="00294600">
        <w:tc>
          <w:tcPr>
            <w:tcW w:w="710" w:type="dxa"/>
            <w:vMerge w:val="restart"/>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4"/>
              </w:rPr>
              <w:t>№ з/п</w:t>
            </w:r>
          </w:p>
        </w:tc>
        <w:tc>
          <w:tcPr>
            <w:tcW w:w="4108" w:type="dxa"/>
            <w:vMerge w:val="restart"/>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6"/>
              </w:rPr>
              <w:t>Зміст заходу</w:t>
            </w:r>
          </w:p>
        </w:tc>
        <w:tc>
          <w:tcPr>
            <w:tcW w:w="4249" w:type="dxa"/>
            <w:gridSpan w:val="4"/>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6"/>
              </w:rPr>
              <w:t>Передбачене фінансування на 201</w:t>
            </w:r>
            <w:r>
              <w:rPr>
                <w:b/>
                <w:sz w:val="26"/>
              </w:rPr>
              <w:t>7</w:t>
            </w:r>
            <w:r w:rsidRPr="000872E1">
              <w:rPr>
                <w:b/>
                <w:sz w:val="26"/>
              </w:rPr>
              <w:t>_ рік, тис. грн.</w:t>
            </w:r>
          </w:p>
        </w:tc>
        <w:tc>
          <w:tcPr>
            <w:tcW w:w="4106" w:type="dxa"/>
            <w:gridSpan w:val="5"/>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6"/>
              </w:rPr>
              <w:t>Профінансовано за звітний період, тис.</w:t>
            </w:r>
            <w:r w:rsidRPr="000872E1">
              <w:rPr>
                <w:b/>
                <w:sz w:val="26"/>
                <w:lang w:val="en-US"/>
              </w:rPr>
              <w:t> </w:t>
            </w:r>
            <w:r w:rsidRPr="000872E1">
              <w:rPr>
                <w:b/>
                <w:sz w:val="26"/>
              </w:rPr>
              <w:t>грн.</w:t>
            </w:r>
          </w:p>
        </w:tc>
        <w:tc>
          <w:tcPr>
            <w:tcW w:w="2550"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6"/>
              </w:rPr>
              <w:t>Що зроблено</w:t>
            </w:r>
          </w:p>
        </w:tc>
      </w:tr>
      <w:tr w:rsidR="000F3DC0" w:rsidRPr="000872E1" w:rsidTr="00294600">
        <w:tc>
          <w:tcPr>
            <w:tcW w:w="710"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4108"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4"/>
              </w:rPr>
              <w:t>фінан-сові джерела</w:t>
            </w:r>
          </w:p>
        </w:tc>
        <w:tc>
          <w:tcPr>
            <w:tcW w:w="2974" w:type="dxa"/>
            <w:gridSpan w:val="3"/>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у тому числі:</w:t>
            </w:r>
          </w:p>
        </w:tc>
        <w:tc>
          <w:tcPr>
            <w:tcW w:w="1274" w:type="dxa"/>
            <w:vMerge w:val="restart"/>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4"/>
              </w:rPr>
              <w:t>фінан-сові джерела</w:t>
            </w:r>
          </w:p>
        </w:tc>
        <w:tc>
          <w:tcPr>
            <w:tcW w:w="2832" w:type="dxa"/>
            <w:gridSpan w:val="4"/>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у тому числі:</w:t>
            </w:r>
          </w:p>
        </w:tc>
        <w:tc>
          <w:tcPr>
            <w:tcW w:w="2550"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sz w:val="26"/>
              </w:rPr>
            </w:pPr>
          </w:p>
        </w:tc>
      </w:tr>
      <w:tr w:rsidR="000F3DC0" w:rsidRPr="000872E1" w:rsidTr="00294600">
        <w:tc>
          <w:tcPr>
            <w:tcW w:w="710"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4108"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991"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усього</w:t>
            </w:r>
          </w:p>
        </w:tc>
        <w:tc>
          <w:tcPr>
            <w:tcW w:w="991"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заг.</w:t>
            </w:r>
            <w:r w:rsidRPr="000872E1">
              <w:rPr>
                <w:b/>
                <w:sz w:val="24"/>
              </w:rPr>
              <w:br/>
              <w:t>фонд</w:t>
            </w:r>
          </w:p>
        </w:tc>
        <w:tc>
          <w:tcPr>
            <w:tcW w:w="992"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спец.</w:t>
            </w:r>
            <w:r w:rsidRPr="000872E1">
              <w:rPr>
                <w:b/>
                <w:sz w:val="24"/>
              </w:rPr>
              <w:br/>
              <w:t>фонд</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ind w:left="-108"/>
              <w:jc w:val="center"/>
              <w:rPr>
                <w:b/>
                <w:sz w:val="24"/>
              </w:rPr>
            </w:pPr>
            <w:r w:rsidRPr="000872E1">
              <w:rPr>
                <w:b/>
                <w:sz w:val="24"/>
              </w:rPr>
              <w:t>Усього</w:t>
            </w:r>
          </w:p>
        </w:tc>
        <w:tc>
          <w:tcPr>
            <w:tcW w:w="991" w:type="dxa"/>
            <w:gridSpan w:val="2"/>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заг.</w:t>
            </w:r>
            <w:r w:rsidRPr="000872E1">
              <w:rPr>
                <w:b/>
                <w:sz w:val="24"/>
              </w:rPr>
              <w:br/>
              <w:t>фонд</w:t>
            </w:r>
          </w:p>
        </w:tc>
        <w:tc>
          <w:tcPr>
            <w:tcW w:w="991"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спец.</w:t>
            </w:r>
            <w:r w:rsidRPr="000872E1">
              <w:rPr>
                <w:b/>
                <w:sz w:val="24"/>
              </w:rPr>
              <w:br/>
              <w:t>фонд</w:t>
            </w:r>
          </w:p>
        </w:tc>
        <w:tc>
          <w:tcPr>
            <w:tcW w:w="2550"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sz w:val="26"/>
              </w:rPr>
            </w:pPr>
          </w:p>
        </w:tc>
      </w:tr>
      <w:tr w:rsidR="000F3DC0" w:rsidRPr="000872E1" w:rsidTr="00294600">
        <w:trPr>
          <w:trHeight w:val="720"/>
        </w:trPr>
        <w:tc>
          <w:tcPr>
            <w:tcW w:w="710" w:type="dxa"/>
            <w:vMerge w:val="restart"/>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sz w:val="26"/>
              </w:rPr>
            </w:pPr>
            <w:r w:rsidRPr="000872E1">
              <w:rPr>
                <w:sz w:val="26"/>
              </w:rPr>
              <w:t>1</w:t>
            </w:r>
          </w:p>
          <w:p w:rsidR="000F3DC0" w:rsidRPr="000872E1" w:rsidRDefault="000F3DC0" w:rsidP="00294600">
            <w:pPr>
              <w:tabs>
                <w:tab w:val="left" w:pos="6255"/>
              </w:tabs>
              <w:rPr>
                <w:sz w:val="26"/>
              </w:rPr>
            </w:pPr>
          </w:p>
        </w:tc>
        <w:tc>
          <w:tcPr>
            <w:tcW w:w="15013" w:type="dxa"/>
            <w:gridSpan w:val="11"/>
            <w:tcBorders>
              <w:top w:val="single" w:sz="4" w:space="0" w:color="auto"/>
              <w:left w:val="single" w:sz="4" w:space="0" w:color="auto"/>
              <w:bottom w:val="single" w:sz="4" w:space="0" w:color="auto"/>
              <w:right w:val="single" w:sz="4" w:space="0" w:color="auto"/>
            </w:tcBorders>
          </w:tcPr>
          <w:p w:rsidR="000F3DC0" w:rsidRPr="000872E1" w:rsidRDefault="000F3DC0" w:rsidP="00294600">
            <w:pPr>
              <w:autoSpaceDE w:val="0"/>
              <w:autoSpaceDN w:val="0"/>
              <w:adjustRightInd w:val="0"/>
              <w:rPr>
                <w:i/>
                <w:sz w:val="24"/>
                <w:szCs w:val="24"/>
                <w:lang w:eastAsia="uk-UA"/>
              </w:rPr>
            </w:pPr>
            <w:r w:rsidRPr="000872E1">
              <w:rPr>
                <w:i/>
                <w:sz w:val="24"/>
                <w:szCs w:val="24"/>
                <w:lang w:eastAsia="uk-UA"/>
              </w:rPr>
              <w:t>Завдання 1.</w:t>
            </w:r>
          </w:p>
          <w:p w:rsidR="000F3DC0" w:rsidRPr="000872E1" w:rsidRDefault="000F3DC0" w:rsidP="00294600">
            <w:pPr>
              <w:autoSpaceDE w:val="0"/>
              <w:autoSpaceDN w:val="0"/>
              <w:adjustRightInd w:val="0"/>
              <w:rPr>
                <w:sz w:val="26"/>
              </w:rPr>
            </w:pPr>
            <w:r w:rsidRPr="000872E1">
              <w:rPr>
                <w:b/>
                <w:sz w:val="24"/>
                <w:szCs w:val="24"/>
                <w:lang w:eastAsia="uk-UA"/>
              </w:rPr>
              <w:t>Капітальний ремонт, реконструкція та будівництво об’єктів житлового фонду міста Новий Розділ</w:t>
            </w:r>
            <w:r w:rsidRPr="000872E1">
              <w:rPr>
                <w:lang w:eastAsia="uk-UA"/>
              </w:rPr>
              <w:t xml:space="preserve"> </w:t>
            </w:r>
          </w:p>
          <w:p w:rsidR="000F3DC0" w:rsidRPr="000872E1" w:rsidRDefault="000F3DC0" w:rsidP="00294600">
            <w:pPr>
              <w:tabs>
                <w:tab w:val="left" w:pos="6255"/>
              </w:tabs>
              <w:rPr>
                <w:sz w:val="26"/>
              </w:rPr>
            </w:pPr>
          </w:p>
        </w:tc>
      </w:tr>
      <w:tr w:rsidR="000F3DC0" w:rsidRPr="000872E1" w:rsidTr="00294600">
        <w:trPr>
          <w:trHeight w:val="372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4108"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autoSpaceDE w:val="0"/>
              <w:autoSpaceDN w:val="0"/>
              <w:adjustRightInd w:val="0"/>
              <w:rPr>
                <w:lang w:eastAsia="uk-UA"/>
              </w:rPr>
            </w:pPr>
            <w:r w:rsidRPr="000872E1">
              <w:rPr>
                <w:lang w:eastAsia="uk-UA"/>
              </w:rPr>
              <w:t>Захід 1.</w:t>
            </w:r>
          </w:p>
          <w:p w:rsidR="000F3DC0" w:rsidRPr="000872E1" w:rsidRDefault="000F3DC0" w:rsidP="00294600">
            <w:pPr>
              <w:autoSpaceDE w:val="0"/>
              <w:autoSpaceDN w:val="0"/>
              <w:adjustRightInd w:val="0"/>
              <w:rPr>
                <w:lang w:eastAsia="uk-UA"/>
              </w:rPr>
            </w:pPr>
            <w:r w:rsidRPr="000872E1">
              <w:rPr>
                <w:lang w:eastAsia="uk-UA"/>
              </w:rPr>
              <w:t xml:space="preserve">Капітальний ремонт </w:t>
            </w:r>
            <w:r>
              <w:rPr>
                <w:lang w:eastAsia="uk-UA"/>
              </w:rPr>
              <w:t>внутрішніх мереж у житлових будинках</w:t>
            </w:r>
          </w:p>
          <w:p w:rsidR="000F3DC0" w:rsidRPr="000872E1" w:rsidRDefault="000F3DC0" w:rsidP="00294600">
            <w:pPr>
              <w:autoSpaceDE w:val="0"/>
              <w:autoSpaceDN w:val="0"/>
              <w:adjustRightInd w:val="0"/>
              <w:rPr>
                <w:lang w:eastAsia="uk-UA"/>
              </w:rPr>
            </w:pPr>
          </w:p>
          <w:p w:rsidR="000F3DC0" w:rsidRPr="000872E1" w:rsidRDefault="000F3DC0" w:rsidP="00294600">
            <w:pPr>
              <w:autoSpaceDE w:val="0"/>
              <w:autoSpaceDN w:val="0"/>
              <w:adjustRightInd w:val="0"/>
              <w:rPr>
                <w:i/>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spacing w:line="192" w:lineRule="auto"/>
              <w:ind w:firstLine="96"/>
              <w:rPr>
                <w:sz w:val="24"/>
                <w:szCs w:val="24"/>
              </w:rPr>
            </w:pPr>
            <w:r w:rsidRPr="000872E1">
              <w:rPr>
                <w:sz w:val="24"/>
                <w:szCs w:val="24"/>
              </w:rPr>
              <w:t xml:space="preserve">кошти міського бюджету </w:t>
            </w:r>
          </w:p>
          <w:p w:rsidR="000F3DC0" w:rsidRPr="000872E1" w:rsidRDefault="000F3DC0" w:rsidP="00294600">
            <w:pPr>
              <w:tabs>
                <w:tab w:val="left" w:pos="6255"/>
              </w:tabs>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jc w:val="center"/>
              <w:rPr>
                <w:sz w:val="24"/>
                <w:szCs w:val="24"/>
              </w:rPr>
            </w:pPr>
            <w:r>
              <w:rPr>
                <w:sz w:val="24"/>
                <w:szCs w:val="24"/>
              </w:rPr>
              <w:t>200</w:t>
            </w:r>
            <w:r w:rsidRPr="000872E1">
              <w:rPr>
                <w:sz w:val="24"/>
                <w:szCs w:val="24"/>
              </w:rPr>
              <w:t>.</w:t>
            </w:r>
            <w:r>
              <w:rPr>
                <w:sz w:val="24"/>
                <w:szCs w:val="24"/>
              </w:rPr>
              <w:t>0</w:t>
            </w:r>
          </w:p>
          <w:p w:rsidR="000F3DC0" w:rsidRPr="000872E1" w:rsidRDefault="000F3DC0" w:rsidP="00294600">
            <w:pPr>
              <w:tabs>
                <w:tab w:val="left" w:pos="6255"/>
              </w:tabs>
              <w:rPr>
                <w:sz w:val="24"/>
                <w:szCs w:val="24"/>
              </w:rPr>
            </w:pPr>
          </w:p>
          <w:p w:rsidR="000F3DC0" w:rsidRPr="000872E1" w:rsidRDefault="000F3DC0" w:rsidP="00294600">
            <w:pPr>
              <w:tabs>
                <w:tab w:val="left" w:pos="6255"/>
              </w:tabs>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b/>
                <w:sz w:val="24"/>
              </w:rPr>
            </w:pPr>
          </w:p>
        </w:tc>
        <w:tc>
          <w:tcPr>
            <w:tcW w:w="992"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jc w:val="center"/>
              <w:rPr>
                <w:sz w:val="24"/>
                <w:szCs w:val="24"/>
              </w:rPr>
            </w:pPr>
            <w:r>
              <w:rPr>
                <w:sz w:val="24"/>
                <w:szCs w:val="24"/>
              </w:rPr>
              <w:t>200</w:t>
            </w:r>
            <w:r w:rsidRPr="000872E1">
              <w:rPr>
                <w:sz w:val="24"/>
                <w:szCs w:val="24"/>
              </w:rPr>
              <w:t>.</w:t>
            </w:r>
            <w:r>
              <w:rPr>
                <w:sz w:val="24"/>
                <w:szCs w:val="24"/>
              </w:rPr>
              <w:t>0</w:t>
            </w:r>
          </w:p>
          <w:p w:rsidR="000F3DC0" w:rsidRPr="000872E1" w:rsidRDefault="000F3DC0" w:rsidP="00294600">
            <w:pPr>
              <w:tabs>
                <w:tab w:val="left" w:pos="6255"/>
              </w:tabs>
              <w:rPr>
                <w:b/>
                <w:sz w:val="24"/>
              </w:rPr>
            </w:pPr>
          </w:p>
        </w:tc>
        <w:tc>
          <w:tcPr>
            <w:tcW w:w="1274" w:type="dxa"/>
            <w:tcBorders>
              <w:top w:val="single" w:sz="4" w:space="0" w:color="auto"/>
              <w:left w:val="single" w:sz="4" w:space="0" w:color="auto"/>
              <w:bottom w:val="single" w:sz="4" w:space="0" w:color="auto"/>
              <w:right w:val="single" w:sz="4" w:space="0" w:color="auto"/>
            </w:tcBorders>
          </w:tcPr>
          <w:p w:rsidR="000F3DC0" w:rsidRDefault="000F3DC0" w:rsidP="00294600">
            <w:pPr>
              <w:spacing w:line="192" w:lineRule="auto"/>
              <w:ind w:firstLine="96"/>
              <w:rPr>
                <w:sz w:val="24"/>
                <w:szCs w:val="24"/>
              </w:rPr>
            </w:pPr>
          </w:p>
          <w:p w:rsidR="000F3DC0" w:rsidRDefault="000F3DC0" w:rsidP="00294600">
            <w:pPr>
              <w:spacing w:line="192" w:lineRule="auto"/>
              <w:ind w:firstLine="96"/>
              <w:rPr>
                <w:sz w:val="24"/>
                <w:szCs w:val="24"/>
              </w:rPr>
            </w:pPr>
          </w:p>
          <w:p w:rsidR="000F3DC0" w:rsidRDefault="000F3DC0" w:rsidP="00294600">
            <w:pPr>
              <w:spacing w:line="192" w:lineRule="auto"/>
              <w:ind w:firstLine="96"/>
              <w:rPr>
                <w:sz w:val="24"/>
                <w:szCs w:val="24"/>
              </w:rPr>
            </w:pPr>
          </w:p>
          <w:p w:rsidR="000F3DC0" w:rsidRDefault="000F3DC0" w:rsidP="00294600">
            <w:pPr>
              <w:spacing w:line="192" w:lineRule="auto"/>
              <w:ind w:firstLine="96"/>
              <w:rPr>
                <w:sz w:val="24"/>
                <w:szCs w:val="24"/>
              </w:rPr>
            </w:pPr>
          </w:p>
          <w:p w:rsidR="000F3DC0" w:rsidRDefault="000F3DC0" w:rsidP="00294600">
            <w:pPr>
              <w:spacing w:line="192" w:lineRule="auto"/>
              <w:ind w:firstLine="96"/>
              <w:rPr>
                <w:sz w:val="24"/>
                <w:szCs w:val="24"/>
              </w:rPr>
            </w:pPr>
          </w:p>
          <w:p w:rsidR="000F3DC0" w:rsidRPr="000872E1" w:rsidRDefault="000F3DC0" w:rsidP="00294600">
            <w:pPr>
              <w:spacing w:line="192" w:lineRule="auto"/>
              <w:ind w:firstLine="96"/>
              <w:rPr>
                <w:sz w:val="24"/>
                <w:szCs w:val="24"/>
              </w:rPr>
            </w:pPr>
            <w:r w:rsidRPr="000872E1">
              <w:rPr>
                <w:sz w:val="24"/>
                <w:szCs w:val="24"/>
              </w:rPr>
              <w:t xml:space="preserve">кошти міського бюджету </w:t>
            </w:r>
          </w:p>
          <w:p w:rsidR="000F3DC0" w:rsidRPr="000872E1" w:rsidRDefault="000F3DC0" w:rsidP="00294600">
            <w:pPr>
              <w:tabs>
                <w:tab w:val="left" w:pos="6255"/>
              </w:tabs>
              <w:rPr>
                <w:sz w:val="26"/>
              </w:rPr>
            </w:pP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0F3DC0" w:rsidRPr="00EF2B98" w:rsidRDefault="000F3DC0" w:rsidP="00294600">
            <w:pPr>
              <w:jc w:val="center"/>
              <w:rPr>
                <w:sz w:val="24"/>
              </w:rPr>
            </w:pPr>
            <w:r w:rsidRPr="00EF2B98">
              <w:rPr>
                <w:sz w:val="24"/>
              </w:rPr>
              <w:t>11,258</w:t>
            </w:r>
          </w:p>
          <w:p w:rsidR="000F3DC0" w:rsidRPr="000872E1" w:rsidRDefault="000F3DC0" w:rsidP="00294600">
            <w:pPr>
              <w:jc w:val="center"/>
              <w:rPr>
                <w:b/>
                <w:sz w:val="24"/>
              </w:rPr>
            </w:pPr>
            <w:r w:rsidRPr="00EF2B98">
              <w:rPr>
                <w:sz w:val="24"/>
              </w:rPr>
              <w:t>18,125+1,8468(аванс</w:t>
            </w:r>
            <w:r>
              <w:rPr>
                <w:b/>
                <w:sz w:val="24"/>
              </w:rPr>
              <w:t>)</w:t>
            </w:r>
          </w:p>
        </w:tc>
        <w:tc>
          <w:tcPr>
            <w:tcW w:w="84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b/>
                <w:sz w:val="24"/>
              </w:rPr>
            </w:pP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jc w:val="center"/>
              <w:rPr>
                <w:b/>
                <w:sz w:val="24"/>
              </w:rPr>
            </w:pPr>
          </w:p>
        </w:tc>
        <w:tc>
          <w:tcPr>
            <w:tcW w:w="2550" w:type="dxa"/>
            <w:tcBorders>
              <w:top w:val="single" w:sz="4" w:space="0" w:color="auto"/>
              <w:left w:val="single" w:sz="4" w:space="0" w:color="auto"/>
              <w:bottom w:val="single" w:sz="4" w:space="0" w:color="auto"/>
              <w:right w:val="single" w:sz="4" w:space="0" w:color="auto"/>
            </w:tcBorders>
          </w:tcPr>
          <w:p w:rsidR="000F3DC0" w:rsidRDefault="000F3DC0" w:rsidP="00294600">
            <w:pPr>
              <w:rPr>
                <w:sz w:val="24"/>
                <w:szCs w:val="24"/>
                <w:lang w:eastAsia="uk-UA"/>
              </w:rPr>
            </w:pPr>
            <w:r w:rsidRPr="00D749EB">
              <w:rPr>
                <w:sz w:val="24"/>
                <w:szCs w:val="24"/>
                <w:lang w:eastAsia="uk-UA"/>
              </w:rPr>
              <w:t xml:space="preserve">Капітальний ремонт </w:t>
            </w:r>
            <w:r w:rsidRPr="00D749EB">
              <w:rPr>
                <w:sz w:val="24"/>
                <w:szCs w:val="24"/>
              </w:rPr>
              <w:t xml:space="preserve">аварійних об’єктів внутрішніх мереж: </w:t>
            </w:r>
            <w:r w:rsidRPr="00D749EB">
              <w:rPr>
                <w:sz w:val="24"/>
                <w:szCs w:val="24"/>
                <w:lang w:eastAsia="uk-UA"/>
              </w:rPr>
              <w:t>внутрішньобудинкови інженерних мереж водопроводу і каналізації в ж/б №</w:t>
            </w:r>
            <w:r>
              <w:rPr>
                <w:sz w:val="24"/>
                <w:szCs w:val="24"/>
                <w:lang w:eastAsia="uk-UA"/>
              </w:rPr>
              <w:t>33 (3під.) по вул. Винниченка</w:t>
            </w:r>
            <w:r w:rsidRPr="00D749EB">
              <w:rPr>
                <w:sz w:val="24"/>
                <w:szCs w:val="24"/>
                <w:lang w:eastAsia="uk-UA"/>
              </w:rPr>
              <w:t xml:space="preserve"> </w:t>
            </w:r>
            <w:r>
              <w:rPr>
                <w:sz w:val="24"/>
                <w:szCs w:val="24"/>
                <w:lang w:eastAsia="uk-UA"/>
              </w:rPr>
              <w:t>-11,258;</w:t>
            </w:r>
          </w:p>
          <w:p w:rsidR="000F3DC0" w:rsidRDefault="000F3DC0" w:rsidP="00294600">
            <w:pPr>
              <w:rPr>
                <w:sz w:val="24"/>
                <w:szCs w:val="24"/>
                <w:lang w:eastAsia="uk-UA"/>
              </w:rPr>
            </w:pPr>
            <w:r>
              <w:rPr>
                <w:sz w:val="24"/>
                <w:szCs w:val="24"/>
                <w:lang w:eastAsia="uk-UA"/>
              </w:rPr>
              <w:t>Пр.. Шевченка,28-а -</w:t>
            </w:r>
          </w:p>
          <w:p w:rsidR="000F3DC0" w:rsidRPr="00D749EB" w:rsidRDefault="000F3DC0" w:rsidP="00294600">
            <w:pPr>
              <w:rPr>
                <w:sz w:val="24"/>
                <w:szCs w:val="24"/>
              </w:rPr>
            </w:pPr>
            <w:r>
              <w:rPr>
                <w:sz w:val="24"/>
                <w:szCs w:val="24"/>
              </w:rPr>
              <w:t>27,62+16,398+16,398=60,416</w:t>
            </w:r>
          </w:p>
        </w:tc>
      </w:tr>
      <w:tr w:rsidR="000F3DC0" w:rsidRPr="000872E1" w:rsidTr="00294600">
        <w:trPr>
          <w:trHeight w:val="262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4108"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autoSpaceDE w:val="0"/>
              <w:autoSpaceDN w:val="0"/>
              <w:adjustRightInd w:val="0"/>
              <w:rPr>
                <w:lang w:eastAsia="uk-UA"/>
              </w:rPr>
            </w:pPr>
            <w:r w:rsidRPr="000872E1">
              <w:rPr>
                <w:i/>
                <w:lang w:eastAsia="uk-UA"/>
              </w:rPr>
              <w:t xml:space="preserve">Захід 3. </w:t>
            </w:r>
            <w:r w:rsidRPr="000872E1">
              <w:rPr>
                <w:lang w:eastAsia="uk-UA"/>
              </w:rPr>
              <w:t xml:space="preserve">Капітальний ремонт </w:t>
            </w:r>
            <w:r>
              <w:rPr>
                <w:lang w:eastAsia="uk-UA"/>
              </w:rPr>
              <w:t>нежитлових приміщень по пр. Шевченка, 4</w:t>
            </w:r>
          </w:p>
        </w:tc>
        <w:tc>
          <w:tcPr>
            <w:tcW w:w="1275" w:type="dxa"/>
            <w:tcBorders>
              <w:top w:val="single" w:sz="4" w:space="0" w:color="auto"/>
              <w:left w:val="single" w:sz="4" w:space="0" w:color="auto"/>
              <w:bottom w:val="single" w:sz="4" w:space="0" w:color="auto"/>
              <w:right w:val="single" w:sz="4" w:space="0" w:color="auto"/>
            </w:tcBorders>
          </w:tcPr>
          <w:p w:rsidR="000F3DC0" w:rsidRDefault="000F3DC0" w:rsidP="00294600">
            <w:pPr>
              <w:spacing w:line="192" w:lineRule="auto"/>
              <w:ind w:firstLine="96"/>
              <w:jc w:val="center"/>
              <w:rPr>
                <w:sz w:val="24"/>
                <w:szCs w:val="24"/>
              </w:rPr>
            </w:pPr>
          </w:p>
          <w:p w:rsidR="000F3DC0" w:rsidRDefault="000F3DC0" w:rsidP="00294600">
            <w:pPr>
              <w:spacing w:line="192" w:lineRule="auto"/>
              <w:ind w:firstLine="96"/>
              <w:jc w:val="center"/>
              <w:rPr>
                <w:sz w:val="24"/>
                <w:szCs w:val="24"/>
              </w:rPr>
            </w:pPr>
          </w:p>
          <w:p w:rsidR="000F3DC0" w:rsidRDefault="000F3DC0" w:rsidP="00294600">
            <w:pPr>
              <w:spacing w:line="192" w:lineRule="auto"/>
              <w:ind w:firstLine="96"/>
              <w:jc w:val="center"/>
              <w:rPr>
                <w:sz w:val="24"/>
                <w:szCs w:val="24"/>
              </w:rPr>
            </w:pPr>
          </w:p>
          <w:p w:rsidR="000F3DC0" w:rsidRDefault="000F3DC0" w:rsidP="00294600">
            <w:pPr>
              <w:spacing w:line="192" w:lineRule="auto"/>
              <w:ind w:firstLine="96"/>
              <w:jc w:val="center"/>
              <w:rPr>
                <w:sz w:val="24"/>
                <w:szCs w:val="24"/>
              </w:rPr>
            </w:pPr>
          </w:p>
          <w:p w:rsidR="000F3DC0" w:rsidRDefault="000F3DC0" w:rsidP="00294600">
            <w:pPr>
              <w:spacing w:line="192" w:lineRule="auto"/>
              <w:ind w:firstLine="96"/>
              <w:jc w:val="center"/>
              <w:rPr>
                <w:sz w:val="24"/>
                <w:szCs w:val="24"/>
              </w:rPr>
            </w:pPr>
          </w:p>
          <w:p w:rsidR="000F3DC0" w:rsidRPr="000872E1" w:rsidRDefault="000F3DC0" w:rsidP="00294600">
            <w:pPr>
              <w:spacing w:line="192" w:lineRule="auto"/>
              <w:ind w:firstLine="96"/>
              <w:jc w:val="center"/>
              <w:rPr>
                <w:sz w:val="24"/>
                <w:szCs w:val="24"/>
              </w:rPr>
            </w:pPr>
            <w:r w:rsidRPr="000872E1">
              <w:rPr>
                <w:sz w:val="24"/>
                <w:szCs w:val="24"/>
              </w:rPr>
              <w:t>кошти міського бюджету</w:t>
            </w: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Pr="000872E1" w:rsidRDefault="000F3DC0" w:rsidP="00294600">
            <w:pPr>
              <w:tabs>
                <w:tab w:val="left" w:pos="6255"/>
              </w:tabs>
              <w:jc w:val="center"/>
              <w:rPr>
                <w:sz w:val="24"/>
                <w:szCs w:val="24"/>
              </w:rPr>
            </w:pPr>
            <w:r>
              <w:rPr>
                <w:sz w:val="24"/>
                <w:szCs w:val="24"/>
              </w:rPr>
              <w:t>державні кошти</w:t>
            </w:r>
          </w:p>
        </w:tc>
        <w:tc>
          <w:tcPr>
            <w:tcW w:w="991" w:type="dxa"/>
            <w:tcBorders>
              <w:top w:val="single" w:sz="4" w:space="0" w:color="auto"/>
              <w:left w:val="single" w:sz="4" w:space="0" w:color="auto"/>
              <w:bottom w:val="single" w:sz="4" w:space="0" w:color="auto"/>
              <w:right w:val="single" w:sz="4" w:space="0" w:color="auto"/>
            </w:tcBorders>
            <w:hideMark/>
          </w:tcPr>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r>
              <w:rPr>
                <w:sz w:val="24"/>
                <w:szCs w:val="24"/>
              </w:rPr>
              <w:t>1.5</w:t>
            </w: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Pr="000872E1" w:rsidRDefault="000F3DC0" w:rsidP="00294600">
            <w:pPr>
              <w:tabs>
                <w:tab w:val="left" w:pos="6255"/>
              </w:tabs>
              <w:jc w:val="center"/>
              <w:rPr>
                <w:sz w:val="24"/>
                <w:szCs w:val="24"/>
              </w:rPr>
            </w:pPr>
            <w:r w:rsidRPr="000872E1">
              <w:rPr>
                <w:sz w:val="24"/>
                <w:szCs w:val="24"/>
              </w:rPr>
              <w:t>50,0</w:t>
            </w: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jc w:val="center"/>
              <w:rPr>
                <w:b/>
                <w:sz w:val="24"/>
              </w:rPr>
            </w:pPr>
          </w:p>
        </w:tc>
        <w:tc>
          <w:tcPr>
            <w:tcW w:w="992" w:type="dxa"/>
            <w:tcBorders>
              <w:top w:val="single" w:sz="4" w:space="0" w:color="auto"/>
              <w:left w:val="single" w:sz="4" w:space="0" w:color="auto"/>
              <w:bottom w:val="single" w:sz="4" w:space="0" w:color="auto"/>
              <w:right w:val="single" w:sz="4" w:space="0" w:color="auto"/>
            </w:tcBorders>
            <w:hideMark/>
          </w:tcPr>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r>
              <w:rPr>
                <w:sz w:val="24"/>
                <w:szCs w:val="24"/>
              </w:rPr>
              <w:t>1.5</w:t>
            </w: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Default="000F3DC0" w:rsidP="00294600">
            <w:pPr>
              <w:tabs>
                <w:tab w:val="left" w:pos="6255"/>
              </w:tabs>
              <w:jc w:val="center"/>
              <w:rPr>
                <w:sz w:val="24"/>
                <w:szCs w:val="24"/>
              </w:rPr>
            </w:pPr>
          </w:p>
          <w:p w:rsidR="000F3DC0" w:rsidRPr="000872E1" w:rsidRDefault="000F3DC0" w:rsidP="00294600">
            <w:pPr>
              <w:tabs>
                <w:tab w:val="left" w:pos="6255"/>
              </w:tabs>
              <w:jc w:val="center"/>
              <w:rPr>
                <w:sz w:val="24"/>
                <w:szCs w:val="24"/>
              </w:rPr>
            </w:pPr>
            <w:r w:rsidRPr="000872E1">
              <w:rPr>
                <w:sz w:val="24"/>
                <w:szCs w:val="24"/>
              </w:rPr>
              <w:t>50,0</w:t>
            </w:r>
          </w:p>
        </w:tc>
        <w:tc>
          <w:tcPr>
            <w:tcW w:w="1274" w:type="dxa"/>
            <w:tcBorders>
              <w:top w:val="single" w:sz="4" w:space="0" w:color="auto"/>
              <w:left w:val="single" w:sz="4" w:space="0" w:color="auto"/>
              <w:bottom w:val="single" w:sz="4" w:space="0" w:color="auto"/>
              <w:right w:val="single" w:sz="4" w:space="0" w:color="auto"/>
            </w:tcBorders>
          </w:tcPr>
          <w:p w:rsidR="000F3DC0" w:rsidRDefault="000F3DC0" w:rsidP="00294600">
            <w:pPr>
              <w:spacing w:line="192" w:lineRule="auto"/>
              <w:ind w:firstLine="96"/>
              <w:jc w:val="center"/>
              <w:rPr>
                <w:sz w:val="24"/>
                <w:szCs w:val="24"/>
              </w:rPr>
            </w:pPr>
          </w:p>
          <w:p w:rsidR="000F3DC0" w:rsidRDefault="000F3DC0" w:rsidP="00294600">
            <w:pPr>
              <w:spacing w:line="192" w:lineRule="auto"/>
              <w:ind w:firstLine="96"/>
              <w:jc w:val="center"/>
              <w:rPr>
                <w:sz w:val="24"/>
                <w:szCs w:val="24"/>
              </w:rPr>
            </w:pPr>
          </w:p>
          <w:p w:rsidR="000F3DC0" w:rsidRDefault="000F3DC0" w:rsidP="00294600">
            <w:pPr>
              <w:spacing w:line="192" w:lineRule="auto"/>
              <w:ind w:firstLine="96"/>
              <w:jc w:val="center"/>
              <w:rPr>
                <w:sz w:val="24"/>
                <w:szCs w:val="24"/>
              </w:rPr>
            </w:pPr>
          </w:p>
          <w:p w:rsidR="000F3DC0" w:rsidRDefault="000F3DC0" w:rsidP="00294600">
            <w:pPr>
              <w:spacing w:line="192" w:lineRule="auto"/>
              <w:ind w:firstLine="96"/>
              <w:jc w:val="center"/>
              <w:rPr>
                <w:sz w:val="24"/>
                <w:szCs w:val="24"/>
              </w:rPr>
            </w:pPr>
          </w:p>
          <w:p w:rsidR="000F3DC0" w:rsidRDefault="000F3DC0" w:rsidP="00294600">
            <w:pPr>
              <w:spacing w:line="192" w:lineRule="auto"/>
              <w:ind w:firstLine="96"/>
              <w:jc w:val="center"/>
              <w:rPr>
                <w:sz w:val="24"/>
                <w:szCs w:val="24"/>
              </w:rPr>
            </w:pPr>
          </w:p>
          <w:p w:rsidR="000F3DC0" w:rsidRPr="000872E1" w:rsidRDefault="000F3DC0" w:rsidP="00294600">
            <w:pPr>
              <w:spacing w:line="192" w:lineRule="auto"/>
              <w:ind w:firstLine="96"/>
              <w:jc w:val="center"/>
              <w:rPr>
                <w:sz w:val="24"/>
                <w:szCs w:val="24"/>
              </w:rPr>
            </w:pPr>
            <w:r w:rsidRPr="000872E1">
              <w:rPr>
                <w:sz w:val="24"/>
                <w:szCs w:val="24"/>
              </w:rPr>
              <w:t>кошти міського бюджету</w:t>
            </w:r>
          </w:p>
          <w:p w:rsidR="000F3DC0" w:rsidRDefault="000F3DC0" w:rsidP="00294600">
            <w:pPr>
              <w:spacing w:line="192" w:lineRule="auto"/>
              <w:ind w:firstLine="96"/>
              <w:jc w:val="center"/>
              <w:rPr>
                <w:sz w:val="24"/>
                <w:szCs w:val="24"/>
              </w:rPr>
            </w:pPr>
          </w:p>
          <w:p w:rsidR="000F3DC0" w:rsidRDefault="000F3DC0" w:rsidP="00294600">
            <w:pPr>
              <w:spacing w:line="192" w:lineRule="auto"/>
              <w:ind w:firstLine="96"/>
              <w:jc w:val="center"/>
              <w:rPr>
                <w:sz w:val="24"/>
                <w:szCs w:val="24"/>
              </w:rPr>
            </w:pPr>
          </w:p>
          <w:p w:rsidR="000F3DC0" w:rsidRPr="000872E1" w:rsidRDefault="000F3DC0" w:rsidP="00294600">
            <w:pPr>
              <w:spacing w:line="192" w:lineRule="auto"/>
              <w:ind w:firstLine="96"/>
              <w:jc w:val="center"/>
              <w:rPr>
                <w:sz w:val="24"/>
                <w:szCs w:val="24"/>
              </w:rPr>
            </w:pPr>
            <w:r>
              <w:rPr>
                <w:sz w:val="24"/>
                <w:szCs w:val="24"/>
              </w:rPr>
              <w:t>державні кошти</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0F3DC0" w:rsidRPr="000872E1" w:rsidRDefault="000F3DC0" w:rsidP="00294600">
            <w:pPr>
              <w:ind w:left="-108"/>
              <w:jc w:val="center"/>
              <w:rPr>
                <w:b/>
                <w:sz w:val="24"/>
              </w:rPr>
            </w:pPr>
            <w:r>
              <w:rPr>
                <w:b/>
                <w:sz w:val="24"/>
              </w:rPr>
              <w:t>1,231</w:t>
            </w:r>
          </w:p>
        </w:tc>
        <w:tc>
          <w:tcPr>
            <w:tcW w:w="84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b/>
                <w:sz w:val="24"/>
              </w:rPr>
            </w:pP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b/>
                <w:sz w:val="24"/>
              </w:rPr>
            </w:pPr>
          </w:p>
        </w:tc>
        <w:tc>
          <w:tcPr>
            <w:tcW w:w="2550" w:type="dxa"/>
            <w:tcBorders>
              <w:top w:val="single" w:sz="4" w:space="0" w:color="auto"/>
              <w:left w:val="single" w:sz="4" w:space="0" w:color="auto"/>
              <w:bottom w:val="single" w:sz="4" w:space="0" w:color="auto"/>
              <w:right w:val="single" w:sz="4" w:space="0" w:color="auto"/>
            </w:tcBorders>
            <w:hideMark/>
          </w:tcPr>
          <w:p w:rsidR="000F3DC0" w:rsidRPr="00D749EB" w:rsidRDefault="000F3DC0" w:rsidP="00294600">
            <w:pPr>
              <w:jc w:val="both"/>
              <w:rPr>
                <w:sz w:val="24"/>
                <w:szCs w:val="24"/>
              </w:rPr>
            </w:pPr>
            <w:r w:rsidRPr="00D749EB">
              <w:rPr>
                <w:sz w:val="24"/>
                <w:szCs w:val="24"/>
                <w:lang w:eastAsia="uk-UA"/>
              </w:rPr>
              <w:t xml:space="preserve"> капітальний ремонт </w:t>
            </w:r>
            <w:r>
              <w:rPr>
                <w:sz w:val="24"/>
                <w:szCs w:val="24"/>
                <w:lang w:eastAsia="uk-UA"/>
              </w:rPr>
              <w:t>нежитлових приміщень</w:t>
            </w:r>
          </w:p>
        </w:tc>
      </w:tr>
      <w:tr w:rsidR="000F3DC0" w:rsidRPr="000872E1" w:rsidTr="00294600">
        <w:trPr>
          <w:trHeight w:val="70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15013" w:type="dxa"/>
            <w:gridSpan w:val="11"/>
            <w:tcBorders>
              <w:top w:val="single" w:sz="4" w:space="0" w:color="auto"/>
              <w:left w:val="single" w:sz="4" w:space="0" w:color="auto"/>
              <w:bottom w:val="single" w:sz="4" w:space="0" w:color="auto"/>
              <w:right w:val="single" w:sz="4" w:space="0" w:color="auto"/>
            </w:tcBorders>
          </w:tcPr>
          <w:p w:rsidR="000F3DC0" w:rsidRPr="00D749EB" w:rsidRDefault="000F3DC0" w:rsidP="00294600">
            <w:pPr>
              <w:tabs>
                <w:tab w:val="left" w:pos="6255"/>
              </w:tabs>
              <w:rPr>
                <w:sz w:val="24"/>
                <w:szCs w:val="24"/>
              </w:rPr>
            </w:pPr>
            <w:r w:rsidRPr="000872E1">
              <w:rPr>
                <w:i/>
                <w:sz w:val="24"/>
                <w:szCs w:val="24"/>
                <w:lang w:eastAsia="uk-UA"/>
              </w:rPr>
              <w:t>Завдання 2.</w:t>
            </w:r>
            <w:r w:rsidRPr="000872E1">
              <w:rPr>
                <w:sz w:val="26"/>
                <w:lang w:eastAsia="uk-UA"/>
              </w:rPr>
              <w:t xml:space="preserve"> </w:t>
            </w:r>
            <w:r w:rsidRPr="000872E1">
              <w:rPr>
                <w:b/>
                <w:sz w:val="26"/>
                <w:lang w:eastAsia="uk-UA"/>
              </w:rPr>
              <w:t>Капітальний ремонт, модернізація та заміна ліфтів у житлових будинках міста</w:t>
            </w:r>
          </w:p>
        </w:tc>
      </w:tr>
      <w:tr w:rsidR="000F3DC0" w:rsidRPr="000872E1" w:rsidTr="00294600">
        <w:trPr>
          <w:trHeight w:val="105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4108"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i/>
                <w:lang w:eastAsia="uk-UA"/>
              </w:rPr>
            </w:pPr>
            <w:r w:rsidRPr="000872E1">
              <w:rPr>
                <w:i/>
                <w:sz w:val="24"/>
                <w:szCs w:val="24"/>
                <w:lang w:eastAsia="uk-UA"/>
              </w:rPr>
              <w:t>За</w:t>
            </w:r>
            <w:r>
              <w:rPr>
                <w:i/>
                <w:sz w:val="24"/>
                <w:szCs w:val="24"/>
                <w:lang w:eastAsia="uk-UA"/>
              </w:rPr>
              <w:t>хід 1</w:t>
            </w:r>
            <w:r w:rsidRPr="000872E1">
              <w:rPr>
                <w:i/>
                <w:sz w:val="24"/>
                <w:szCs w:val="24"/>
                <w:lang w:eastAsia="uk-UA"/>
              </w:rPr>
              <w:t>.</w:t>
            </w:r>
            <w:r w:rsidRPr="000872E1">
              <w:rPr>
                <w:sz w:val="26"/>
                <w:lang w:eastAsia="uk-UA"/>
              </w:rPr>
              <w:t xml:space="preserve"> </w:t>
            </w:r>
            <w:r w:rsidRPr="000872E1">
              <w:rPr>
                <w:b/>
                <w:sz w:val="26"/>
                <w:lang w:eastAsia="uk-UA"/>
              </w:rPr>
              <w:t xml:space="preserve">Капітальний ремонт, </w:t>
            </w:r>
            <w:r>
              <w:rPr>
                <w:b/>
                <w:sz w:val="26"/>
                <w:lang w:eastAsia="uk-UA"/>
              </w:rPr>
              <w:t xml:space="preserve">експертиза, опосвідчення </w:t>
            </w:r>
          </w:p>
        </w:tc>
        <w:tc>
          <w:tcPr>
            <w:tcW w:w="1275" w:type="dxa"/>
          </w:tcPr>
          <w:p w:rsidR="000F3DC0" w:rsidRPr="000872E1" w:rsidRDefault="000F3DC0" w:rsidP="00294600">
            <w:pPr>
              <w:tabs>
                <w:tab w:val="left" w:pos="6255"/>
              </w:tabs>
              <w:jc w:val="center"/>
              <w:rPr>
                <w:sz w:val="24"/>
                <w:szCs w:val="24"/>
              </w:rPr>
            </w:pPr>
            <w:r>
              <w:rPr>
                <w:sz w:val="24"/>
                <w:szCs w:val="24"/>
              </w:rPr>
              <w:t>Міський бюджет</w:t>
            </w:r>
          </w:p>
        </w:tc>
        <w:tc>
          <w:tcPr>
            <w:tcW w:w="991"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4"/>
                <w:szCs w:val="24"/>
              </w:rPr>
            </w:pPr>
            <w:r>
              <w:rPr>
                <w:sz w:val="24"/>
                <w:szCs w:val="24"/>
              </w:rPr>
              <w:t>500.0</w:t>
            </w: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b/>
                <w:sz w:val="24"/>
              </w:rPr>
            </w:pPr>
          </w:p>
        </w:tc>
        <w:tc>
          <w:tcPr>
            <w:tcW w:w="992"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4"/>
                <w:szCs w:val="24"/>
              </w:rPr>
            </w:pPr>
            <w:r>
              <w:rPr>
                <w:sz w:val="24"/>
                <w:szCs w:val="24"/>
              </w:rPr>
              <w:t>500.0</w:t>
            </w:r>
          </w:p>
        </w:tc>
        <w:tc>
          <w:tcPr>
            <w:tcW w:w="1274"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spacing w:line="192" w:lineRule="auto"/>
              <w:ind w:firstLine="96"/>
              <w:jc w:val="center"/>
              <w:rPr>
                <w:sz w:val="24"/>
                <w:szCs w:val="24"/>
              </w:rPr>
            </w:pPr>
            <w:r>
              <w:rPr>
                <w:sz w:val="24"/>
                <w:szCs w:val="24"/>
              </w:rPr>
              <w:t>Міський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0F3DC0" w:rsidRPr="000872E1" w:rsidRDefault="000F3DC0" w:rsidP="00294600">
            <w:pPr>
              <w:ind w:left="-108"/>
              <w:jc w:val="center"/>
              <w:rPr>
                <w:b/>
                <w:sz w:val="24"/>
              </w:rPr>
            </w:pPr>
            <w:r>
              <w:rPr>
                <w:b/>
                <w:sz w:val="24"/>
              </w:rPr>
              <w:t>374.55</w:t>
            </w:r>
          </w:p>
        </w:tc>
        <w:tc>
          <w:tcPr>
            <w:tcW w:w="991" w:type="dxa"/>
            <w:gridSpan w:val="2"/>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b/>
                <w:sz w:val="24"/>
              </w:rPr>
            </w:pP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b/>
                <w:sz w:val="24"/>
              </w:rPr>
            </w:pPr>
            <w:r w:rsidRPr="00EF2B98">
              <w:rPr>
                <w:b/>
                <w:sz w:val="24"/>
              </w:rPr>
              <w:t xml:space="preserve">374.55 </w:t>
            </w:r>
          </w:p>
        </w:tc>
        <w:tc>
          <w:tcPr>
            <w:tcW w:w="2550" w:type="dxa"/>
            <w:tcBorders>
              <w:top w:val="single" w:sz="4" w:space="0" w:color="auto"/>
              <w:left w:val="single" w:sz="4" w:space="0" w:color="auto"/>
              <w:bottom w:val="single" w:sz="4" w:space="0" w:color="auto"/>
              <w:right w:val="single" w:sz="4" w:space="0" w:color="auto"/>
            </w:tcBorders>
          </w:tcPr>
          <w:p w:rsidR="000F3DC0" w:rsidRDefault="000F3DC0" w:rsidP="00294600">
            <w:pPr>
              <w:tabs>
                <w:tab w:val="left" w:pos="6255"/>
              </w:tabs>
              <w:rPr>
                <w:sz w:val="24"/>
                <w:szCs w:val="24"/>
              </w:rPr>
            </w:pPr>
            <w:r>
              <w:rPr>
                <w:sz w:val="24"/>
                <w:szCs w:val="24"/>
              </w:rPr>
              <w:t>Капітальний ремонт ліфта по вул.. Л. Українки, 23-а(2під.) -298,114 тис.грн .;</w:t>
            </w:r>
          </w:p>
          <w:p w:rsidR="000F3DC0" w:rsidRDefault="000F3DC0" w:rsidP="00294600">
            <w:pPr>
              <w:tabs>
                <w:tab w:val="left" w:pos="6255"/>
              </w:tabs>
              <w:rPr>
                <w:sz w:val="24"/>
                <w:szCs w:val="24"/>
              </w:rPr>
            </w:pPr>
            <w:r>
              <w:rPr>
                <w:sz w:val="24"/>
                <w:szCs w:val="24"/>
              </w:rPr>
              <w:t>Капітальний ремонт ліфта по</w:t>
            </w:r>
          </w:p>
          <w:p w:rsidR="000F3DC0" w:rsidRDefault="000F3DC0" w:rsidP="00294600">
            <w:pPr>
              <w:tabs>
                <w:tab w:val="left" w:pos="6255"/>
              </w:tabs>
              <w:rPr>
                <w:sz w:val="24"/>
                <w:szCs w:val="24"/>
              </w:rPr>
            </w:pPr>
            <w:r>
              <w:rPr>
                <w:sz w:val="24"/>
                <w:szCs w:val="24"/>
              </w:rPr>
              <w:t>пр. Шевченка,32 (2під.) – 76,441 тис.грн.;</w:t>
            </w:r>
          </w:p>
          <w:p w:rsidR="000F3DC0" w:rsidRDefault="000F3DC0" w:rsidP="00294600">
            <w:pPr>
              <w:tabs>
                <w:tab w:val="left" w:pos="6255"/>
              </w:tabs>
              <w:rPr>
                <w:sz w:val="24"/>
                <w:szCs w:val="24"/>
              </w:rPr>
            </w:pPr>
            <w:r>
              <w:rPr>
                <w:sz w:val="24"/>
                <w:szCs w:val="24"/>
              </w:rPr>
              <w:t xml:space="preserve">погоджено внести зміни  щодо </w:t>
            </w:r>
          </w:p>
          <w:p w:rsidR="000F3DC0" w:rsidRDefault="000F3DC0" w:rsidP="00294600">
            <w:pPr>
              <w:tabs>
                <w:tab w:val="left" w:pos="6255"/>
              </w:tabs>
              <w:rPr>
                <w:sz w:val="24"/>
                <w:szCs w:val="24"/>
              </w:rPr>
            </w:pPr>
            <w:r>
              <w:rPr>
                <w:sz w:val="24"/>
                <w:szCs w:val="24"/>
              </w:rPr>
              <w:lastRenderedPageBreak/>
              <w:t xml:space="preserve">капітального ремонту ліфта по пр. Шевченка,32 (3під.) </w:t>
            </w:r>
            <w:r w:rsidRPr="003C49EB">
              <w:rPr>
                <w:color w:val="FF0000"/>
                <w:sz w:val="24"/>
                <w:szCs w:val="24"/>
              </w:rPr>
              <w:t xml:space="preserve">– 91, 74 </w:t>
            </w:r>
            <w:r>
              <w:rPr>
                <w:sz w:val="24"/>
                <w:szCs w:val="24"/>
              </w:rPr>
              <w:t>тис.грн. , але не проплачено</w:t>
            </w:r>
          </w:p>
          <w:p w:rsidR="000F3DC0" w:rsidRPr="00D749EB" w:rsidRDefault="000F3DC0" w:rsidP="00294600">
            <w:pPr>
              <w:tabs>
                <w:tab w:val="left" w:pos="6255"/>
              </w:tabs>
              <w:rPr>
                <w:sz w:val="24"/>
                <w:szCs w:val="24"/>
              </w:rPr>
            </w:pPr>
          </w:p>
        </w:tc>
      </w:tr>
    </w:tbl>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Pr="00872359" w:rsidRDefault="000F3DC0" w:rsidP="000F3DC0">
      <w:pPr>
        <w:ind w:left="2080"/>
        <w:jc w:val="both"/>
        <w:rPr>
          <w:b/>
        </w:rPr>
      </w:pPr>
      <w:r w:rsidRPr="00872359">
        <w:rPr>
          <w:b/>
        </w:rPr>
        <w:t xml:space="preserve">Відповідальний </w:t>
      </w:r>
      <w:r w:rsidRPr="00872359">
        <w:rPr>
          <w:b/>
        </w:rPr>
        <w:br/>
        <w:t>виконавець програми</w:t>
      </w:r>
      <w:r w:rsidRPr="00872359">
        <w:rPr>
          <w:b/>
        </w:rPr>
        <w:tab/>
      </w:r>
      <w:r w:rsidRPr="00872359">
        <w:rPr>
          <w:b/>
        </w:rPr>
        <w:tab/>
      </w:r>
      <w:r w:rsidRPr="00872359">
        <w:rPr>
          <w:b/>
        </w:rPr>
        <w:tab/>
        <w:t>_____________________</w:t>
      </w:r>
      <w:r w:rsidRPr="00872359">
        <w:rPr>
          <w:b/>
        </w:rPr>
        <w:tab/>
      </w:r>
      <w:r w:rsidRPr="00872359">
        <w:rPr>
          <w:b/>
        </w:rPr>
        <w:tab/>
      </w:r>
      <w:r w:rsidRPr="00872359">
        <w:rPr>
          <w:b/>
        </w:rPr>
        <w:tab/>
      </w:r>
      <w:r w:rsidRPr="00872359">
        <w:rPr>
          <w:b/>
        </w:rPr>
        <w:tab/>
        <w:t xml:space="preserve">              </w:t>
      </w:r>
    </w:p>
    <w:p w:rsidR="000F3DC0" w:rsidRPr="00872359" w:rsidRDefault="000F3DC0" w:rsidP="000F3DC0">
      <w:pPr>
        <w:ind w:left="2080"/>
        <w:jc w:val="both"/>
        <w:rPr>
          <w:b/>
        </w:rPr>
      </w:pPr>
      <w:r w:rsidRPr="00872359">
        <w:rPr>
          <w:b/>
        </w:rPr>
        <w:tab/>
      </w:r>
      <w:r w:rsidRPr="00872359">
        <w:rPr>
          <w:b/>
        </w:rPr>
        <w:tab/>
      </w:r>
      <w:r w:rsidRPr="00872359">
        <w:rPr>
          <w:b/>
        </w:rPr>
        <w:tab/>
      </w:r>
      <w:r w:rsidRPr="00872359">
        <w:rPr>
          <w:b/>
        </w:rPr>
        <w:tab/>
      </w:r>
      <w:r w:rsidRPr="00872359">
        <w:rPr>
          <w:b/>
        </w:rPr>
        <w:tab/>
      </w:r>
      <w:r w:rsidRPr="00872359">
        <w:rPr>
          <w:b/>
        </w:rPr>
        <w:tab/>
      </w:r>
      <w:r w:rsidRPr="00872359">
        <w:rPr>
          <w:b/>
        </w:rPr>
        <w:tab/>
      </w:r>
      <w:r w:rsidRPr="00872359">
        <w:rPr>
          <w:b/>
        </w:rPr>
        <w:tab/>
        <w:t xml:space="preserve"> (П. І. Б.) </w:t>
      </w:r>
      <w:r w:rsidRPr="00872359">
        <w:rPr>
          <w:b/>
        </w:rPr>
        <w:tab/>
      </w:r>
      <w:r w:rsidRPr="00872359">
        <w:rPr>
          <w:b/>
        </w:rPr>
        <w:tab/>
      </w:r>
      <w:r w:rsidRPr="00872359">
        <w:rPr>
          <w:b/>
        </w:rPr>
        <w:tab/>
      </w:r>
      <w:r w:rsidRPr="00872359">
        <w:rPr>
          <w:b/>
        </w:rPr>
        <w:tab/>
      </w:r>
      <w:r w:rsidRPr="00872359">
        <w:rPr>
          <w:b/>
        </w:rPr>
        <w:tab/>
      </w:r>
      <w:r w:rsidRPr="00872359">
        <w:rPr>
          <w:b/>
        </w:rPr>
        <w:tab/>
      </w:r>
      <w:r w:rsidRPr="00872359">
        <w:rPr>
          <w:b/>
        </w:rPr>
        <w:tab/>
        <w:t xml:space="preserve"> (підпис) </w:t>
      </w: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Pr="00ED47C7" w:rsidRDefault="000F3DC0" w:rsidP="000F3DC0">
      <w:pPr>
        <w:tabs>
          <w:tab w:val="left" w:pos="708"/>
          <w:tab w:val="center" w:pos="4320"/>
          <w:tab w:val="right" w:pos="8640"/>
        </w:tabs>
        <w:spacing w:line="192" w:lineRule="auto"/>
        <w:rPr>
          <w:b/>
          <w:sz w:val="26"/>
          <w:lang w:val="uk-UA"/>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Default="000F3DC0" w:rsidP="000F3DC0">
      <w:pPr>
        <w:tabs>
          <w:tab w:val="left" w:pos="708"/>
          <w:tab w:val="center" w:pos="4320"/>
          <w:tab w:val="right" w:pos="8640"/>
        </w:tabs>
        <w:spacing w:line="192" w:lineRule="auto"/>
        <w:ind w:left="2080"/>
        <w:rPr>
          <w:b/>
          <w:sz w:val="26"/>
        </w:rPr>
      </w:pPr>
    </w:p>
    <w:p w:rsidR="000F3DC0" w:rsidRPr="000872E1" w:rsidRDefault="000F3DC0" w:rsidP="000F3DC0">
      <w:pPr>
        <w:tabs>
          <w:tab w:val="left" w:pos="708"/>
          <w:tab w:val="center" w:pos="4320"/>
          <w:tab w:val="right" w:pos="8640"/>
        </w:tabs>
        <w:spacing w:line="192" w:lineRule="auto"/>
        <w:ind w:left="2080"/>
        <w:rPr>
          <w:b/>
        </w:rPr>
      </w:pPr>
      <w:r w:rsidRPr="000872E1">
        <w:rPr>
          <w:b/>
          <w:sz w:val="26"/>
        </w:rPr>
        <w:t>головного</w:t>
      </w:r>
      <w:r w:rsidRPr="000872E1">
        <w:rPr>
          <w:b/>
          <w:noProof/>
          <w:sz w:val="26"/>
        </w:rPr>
        <w:t xml:space="preserve"> розпорядник</w:t>
      </w:r>
      <w:r w:rsidRPr="000872E1">
        <w:rPr>
          <w:b/>
          <w:sz w:val="26"/>
        </w:rPr>
        <w:t>а</w:t>
      </w:r>
      <w:r w:rsidRPr="000872E1">
        <w:rPr>
          <w:b/>
          <w:noProof/>
          <w:sz w:val="26"/>
        </w:rPr>
        <w:t xml:space="preserve"> коштів</w:t>
      </w:r>
      <w:r w:rsidRPr="000872E1">
        <w:rPr>
          <w:b/>
          <w:sz w:val="26"/>
        </w:rPr>
        <w:t xml:space="preserve"> </w:t>
      </w:r>
      <w:r w:rsidRPr="000872E1">
        <w:rPr>
          <w:b/>
          <w:sz w:val="26"/>
        </w:rPr>
        <w:tab/>
        <w:t xml:space="preserve">_____________________ </w:t>
      </w:r>
      <w:r w:rsidRPr="000872E1">
        <w:rPr>
          <w:b/>
          <w:sz w:val="26"/>
        </w:rPr>
        <w:tab/>
      </w:r>
      <w:r w:rsidRPr="000872E1">
        <w:rPr>
          <w:b/>
          <w:sz w:val="26"/>
        </w:rPr>
        <w:tab/>
      </w:r>
      <w:r w:rsidRPr="000872E1">
        <w:rPr>
          <w:b/>
          <w:sz w:val="26"/>
        </w:rPr>
        <w:tab/>
      </w:r>
      <w:r w:rsidRPr="000872E1">
        <w:rPr>
          <w:b/>
          <w:sz w:val="26"/>
        </w:rPr>
        <w:tab/>
        <w:t>______________</w:t>
      </w:r>
    </w:p>
    <w:p w:rsidR="000F3DC0" w:rsidRPr="000872E1" w:rsidRDefault="000F3DC0" w:rsidP="000F3DC0">
      <w:pPr>
        <w:tabs>
          <w:tab w:val="left" w:pos="708"/>
          <w:tab w:val="center" w:pos="4320"/>
          <w:tab w:val="right" w:pos="8640"/>
        </w:tabs>
        <w:ind w:left="2080"/>
        <w:jc w:val="both"/>
        <w:rPr>
          <w:b/>
          <w:sz w:val="26"/>
        </w:rPr>
      </w:pPr>
      <w:r w:rsidRPr="000872E1">
        <w:rPr>
          <w:b/>
          <w:sz w:val="26"/>
        </w:rPr>
        <w:tab/>
      </w:r>
      <w:r w:rsidRPr="000872E1">
        <w:rPr>
          <w:b/>
          <w:sz w:val="26"/>
        </w:rPr>
        <w:tab/>
      </w:r>
      <w:r w:rsidRPr="000872E1">
        <w:rPr>
          <w:b/>
          <w:sz w:val="26"/>
        </w:rPr>
        <w:tab/>
      </w:r>
      <w:r w:rsidRPr="000872E1">
        <w:rPr>
          <w:b/>
          <w:sz w:val="26"/>
        </w:rPr>
        <w:tab/>
      </w:r>
      <w:r w:rsidRPr="000872E1">
        <w:rPr>
          <w:b/>
          <w:sz w:val="26"/>
        </w:rPr>
        <w:tab/>
      </w:r>
      <w:r>
        <w:rPr>
          <w:b/>
          <w:sz w:val="26"/>
        </w:rPr>
        <w:t>____________</w:t>
      </w:r>
      <w:r w:rsidRPr="000872E1">
        <w:rPr>
          <w:b/>
          <w:sz w:val="26"/>
        </w:rPr>
        <w:tab/>
      </w:r>
      <w:r w:rsidRPr="000872E1">
        <w:rPr>
          <w:b/>
        </w:rPr>
        <w:t xml:space="preserve"> (П. І. Б.) </w:t>
      </w:r>
      <w:r w:rsidRPr="000872E1">
        <w:rPr>
          <w:b/>
          <w:sz w:val="26"/>
        </w:rPr>
        <w:tab/>
      </w:r>
      <w:r w:rsidRPr="000872E1">
        <w:rPr>
          <w:b/>
          <w:sz w:val="26"/>
        </w:rPr>
        <w:tab/>
      </w:r>
      <w:r>
        <w:rPr>
          <w:b/>
          <w:sz w:val="26"/>
        </w:rPr>
        <w:t xml:space="preserve">   </w:t>
      </w:r>
      <w:r w:rsidRPr="000872E1">
        <w:rPr>
          <w:b/>
          <w:sz w:val="26"/>
        </w:rPr>
        <w:tab/>
      </w:r>
      <w:r w:rsidRPr="000872E1">
        <w:rPr>
          <w:b/>
          <w:sz w:val="26"/>
        </w:rPr>
        <w:tab/>
      </w:r>
      <w:r>
        <w:rPr>
          <w:b/>
          <w:sz w:val="26"/>
        </w:rPr>
        <w:t xml:space="preserve">                                                    </w:t>
      </w:r>
      <w:r w:rsidRPr="000872E1">
        <w:rPr>
          <w:b/>
        </w:rPr>
        <w:t xml:space="preserve"> (підпис) </w:t>
      </w:r>
    </w:p>
    <w:p w:rsidR="000F3DC0" w:rsidRPr="000872E1" w:rsidRDefault="000F3DC0" w:rsidP="000F3DC0">
      <w:pPr>
        <w:tabs>
          <w:tab w:val="left" w:pos="708"/>
          <w:tab w:val="center" w:pos="4320"/>
          <w:tab w:val="right" w:pos="8640"/>
        </w:tabs>
        <w:ind w:left="2080"/>
        <w:jc w:val="both"/>
        <w:rPr>
          <w:b/>
        </w:rPr>
      </w:pPr>
      <w:r w:rsidRPr="000872E1">
        <w:rPr>
          <w:b/>
          <w:sz w:val="26"/>
        </w:rPr>
        <w:t xml:space="preserve">Відповідальний </w:t>
      </w:r>
      <w:r w:rsidRPr="000872E1">
        <w:rPr>
          <w:b/>
          <w:sz w:val="26"/>
        </w:rPr>
        <w:br/>
        <w:t>виконавець програми_______________</w:t>
      </w:r>
      <w:r>
        <w:rPr>
          <w:b/>
          <w:sz w:val="26"/>
        </w:rPr>
        <w:t xml:space="preserve">                 (</w:t>
      </w:r>
      <w:r w:rsidRPr="000872E1">
        <w:rPr>
          <w:b/>
        </w:rPr>
        <w:t xml:space="preserve">підпис) </w:t>
      </w:r>
    </w:p>
    <w:p w:rsidR="000F3DC0" w:rsidRPr="000872E1" w:rsidRDefault="000F3DC0" w:rsidP="000F3DC0">
      <w:pPr>
        <w:tabs>
          <w:tab w:val="left" w:pos="708"/>
          <w:tab w:val="center" w:pos="4320"/>
          <w:tab w:val="right" w:pos="8640"/>
        </w:tabs>
        <w:ind w:left="2080"/>
        <w:jc w:val="both"/>
        <w:rPr>
          <w:b/>
          <w:sz w:val="26"/>
        </w:rPr>
      </w:pPr>
      <w:r w:rsidRPr="000872E1">
        <w:rPr>
          <w:b/>
          <w:sz w:val="26"/>
        </w:rPr>
        <w:t>тел.:</w:t>
      </w:r>
      <w:r w:rsidRPr="000872E1">
        <w:rPr>
          <w:b/>
        </w:rPr>
        <w:t xml:space="preserve"> (П. І. Б.)</w:t>
      </w:r>
    </w:p>
    <w:p w:rsidR="000F3DC0" w:rsidRDefault="000F3DC0" w:rsidP="000F3DC0">
      <w:pPr>
        <w:rPr>
          <w:sz w:val="26"/>
          <w:lang w:val="uk-UA"/>
        </w:rPr>
      </w:pPr>
      <w:r>
        <w:rPr>
          <w:sz w:val="26"/>
        </w:rPr>
        <w:t xml:space="preserve">                                     </w:t>
      </w:r>
    </w:p>
    <w:p w:rsidR="000F3DC0" w:rsidRDefault="000F3DC0" w:rsidP="000F3DC0">
      <w:pPr>
        <w:rPr>
          <w:sz w:val="26"/>
          <w:lang w:val="uk-UA"/>
        </w:rPr>
      </w:pPr>
    </w:p>
    <w:p w:rsidR="000F3DC0" w:rsidRDefault="000F3DC0" w:rsidP="000F3DC0">
      <w:pPr>
        <w:rPr>
          <w:sz w:val="26"/>
          <w:lang w:val="uk-UA"/>
        </w:rPr>
      </w:pPr>
    </w:p>
    <w:p w:rsidR="000F3DC0" w:rsidRDefault="000F3DC0" w:rsidP="000F3DC0">
      <w:pPr>
        <w:rPr>
          <w:sz w:val="26"/>
          <w:lang w:val="uk-UA"/>
        </w:rPr>
      </w:pPr>
    </w:p>
    <w:p w:rsidR="000F3DC0" w:rsidRDefault="000F3DC0" w:rsidP="000F3DC0">
      <w:pPr>
        <w:rPr>
          <w:sz w:val="26"/>
          <w:lang w:val="uk-UA"/>
        </w:rPr>
      </w:pPr>
    </w:p>
    <w:p w:rsidR="000F3DC0" w:rsidRDefault="000F3DC0" w:rsidP="000F3DC0">
      <w:pPr>
        <w:rPr>
          <w:sz w:val="26"/>
          <w:lang w:val="uk-UA"/>
        </w:rPr>
      </w:pPr>
    </w:p>
    <w:p w:rsidR="000F3DC0" w:rsidRDefault="000F3DC0" w:rsidP="000F3DC0">
      <w:pPr>
        <w:rPr>
          <w:sz w:val="26"/>
          <w:lang w:val="uk-UA"/>
        </w:rPr>
      </w:pPr>
    </w:p>
    <w:p w:rsidR="000F3DC0" w:rsidRDefault="000F3DC0" w:rsidP="000F3DC0">
      <w:pPr>
        <w:rPr>
          <w:sz w:val="26"/>
          <w:lang w:val="uk-UA"/>
        </w:rPr>
      </w:pPr>
    </w:p>
    <w:p w:rsidR="000F3DC0" w:rsidRDefault="000F3DC0" w:rsidP="000F3DC0">
      <w:pPr>
        <w:rPr>
          <w:sz w:val="26"/>
          <w:lang w:val="uk-UA"/>
        </w:rPr>
      </w:pPr>
    </w:p>
    <w:p w:rsidR="000F3DC0" w:rsidRDefault="000F3DC0" w:rsidP="000F3DC0">
      <w:pPr>
        <w:rPr>
          <w:sz w:val="26"/>
          <w:lang w:val="uk-UA"/>
        </w:rPr>
      </w:pPr>
    </w:p>
    <w:p w:rsidR="000F3DC0" w:rsidRPr="001635E1"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6</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 рішення виконкому</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 xml:space="preserve">362 </w:t>
      </w:r>
      <w:r w:rsidRPr="001635E1">
        <w:rPr>
          <w:rFonts w:eastAsia="MS Mincho"/>
          <w:bCs/>
          <w:iCs/>
          <w:sz w:val="24"/>
          <w:szCs w:val="24"/>
          <w:lang w:val="uk-UA" w:eastAsia="en-US"/>
        </w:rPr>
        <w:t>від 14.12.2017 року</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p>
    <w:p w:rsidR="000F3DC0" w:rsidRPr="008B48F5" w:rsidRDefault="000F3DC0" w:rsidP="000F3DC0">
      <w:pPr>
        <w:autoSpaceDE w:val="0"/>
        <w:autoSpaceDN w:val="0"/>
        <w:adjustRightInd w:val="0"/>
        <w:spacing w:line="192" w:lineRule="auto"/>
        <w:ind w:left="10807"/>
        <w:jc w:val="center"/>
        <w:rPr>
          <w:sz w:val="18"/>
          <w:szCs w:val="18"/>
          <w:lang w:eastAsia="uk-UA"/>
        </w:rPr>
      </w:pPr>
      <w:r w:rsidRPr="008B48F5">
        <w:rPr>
          <w:sz w:val="18"/>
          <w:szCs w:val="18"/>
          <w:lang w:eastAsia="uk-UA"/>
        </w:rPr>
        <w:t xml:space="preserve">Додаток 5 </w:t>
      </w:r>
      <w:r w:rsidRPr="008B48F5">
        <w:rPr>
          <w:sz w:val="18"/>
          <w:szCs w:val="18"/>
          <w:lang w:eastAsia="uk-UA"/>
        </w:rPr>
        <w:br/>
        <w:t xml:space="preserve">до Порядку розроблення міських </w:t>
      </w:r>
      <w:r w:rsidRPr="008B48F5">
        <w:rPr>
          <w:sz w:val="18"/>
          <w:szCs w:val="18"/>
          <w:lang w:eastAsia="uk-UA"/>
        </w:rPr>
        <w:br/>
        <w:t>(бюджетних) цільових програм, моніторингу та звітності щодо їх виконання</w:t>
      </w:r>
    </w:p>
    <w:p w:rsidR="000F3DC0" w:rsidRDefault="000F3DC0" w:rsidP="000F3DC0">
      <w:pPr>
        <w:spacing w:line="192" w:lineRule="auto"/>
        <w:ind w:firstLine="707"/>
        <w:rPr>
          <w:b/>
          <w:sz w:val="28"/>
        </w:rPr>
      </w:pPr>
      <w:r>
        <w:rPr>
          <w:b/>
          <w:sz w:val="28"/>
        </w:rPr>
        <w:t>“Ознайомлено”</w:t>
      </w:r>
    </w:p>
    <w:p w:rsidR="000F3DC0" w:rsidRDefault="000F3DC0" w:rsidP="000F3DC0">
      <w:pPr>
        <w:pStyle w:val="33"/>
        <w:spacing w:line="192" w:lineRule="auto"/>
        <w:ind w:left="606" w:hanging="512"/>
        <w:rPr>
          <w:sz w:val="24"/>
        </w:rPr>
      </w:pPr>
      <w:r>
        <w:rPr>
          <w:sz w:val="24"/>
        </w:rPr>
        <w:t xml:space="preserve">Фінансове управління </w:t>
      </w:r>
      <w:r>
        <w:rPr>
          <w:sz w:val="24"/>
        </w:rPr>
        <w:br/>
        <w:t>міської ради</w:t>
      </w:r>
    </w:p>
    <w:p w:rsidR="000F3DC0" w:rsidRDefault="000F3DC0" w:rsidP="000F3DC0">
      <w:pPr>
        <w:spacing w:line="192" w:lineRule="auto"/>
        <w:ind w:firstLine="426"/>
        <w:rPr>
          <w:sz w:val="24"/>
        </w:rPr>
      </w:pPr>
      <w:r>
        <w:rPr>
          <w:sz w:val="24"/>
        </w:rPr>
        <w:t>_________________ _________</w:t>
      </w:r>
    </w:p>
    <w:p w:rsidR="000F3DC0" w:rsidRDefault="000F3DC0" w:rsidP="000F3DC0">
      <w:pPr>
        <w:spacing w:line="192" w:lineRule="auto"/>
        <w:ind w:firstLine="709"/>
        <w:rPr>
          <w:sz w:val="16"/>
        </w:rPr>
      </w:pPr>
      <w:r>
        <w:rPr>
          <w:sz w:val="24"/>
        </w:rPr>
        <w:t>___  _________ 2017 року</w:t>
      </w:r>
    </w:p>
    <w:p w:rsidR="000F3DC0" w:rsidRDefault="000F3DC0" w:rsidP="000F3DC0">
      <w:pPr>
        <w:spacing w:line="192" w:lineRule="auto"/>
        <w:jc w:val="center"/>
        <w:rPr>
          <w:b/>
          <w:sz w:val="36"/>
        </w:rPr>
      </w:pPr>
      <w:r>
        <w:rPr>
          <w:b/>
          <w:sz w:val="36"/>
        </w:rPr>
        <w:t>Інформація</w:t>
      </w:r>
    </w:p>
    <w:p w:rsidR="000F3DC0" w:rsidRDefault="000F3DC0" w:rsidP="000F3DC0">
      <w:pPr>
        <w:spacing w:line="192" w:lineRule="auto"/>
        <w:jc w:val="center"/>
      </w:pPr>
      <w:r>
        <w:rPr>
          <w:b/>
          <w:sz w:val="30"/>
        </w:rPr>
        <w:t>про стан виконання міської (</w:t>
      </w:r>
      <w:r w:rsidRPr="00F86520">
        <w:rPr>
          <w:b/>
          <w:sz w:val="32"/>
        </w:rPr>
        <w:t>бюджетної</w:t>
      </w:r>
      <w:r>
        <w:rPr>
          <w:b/>
          <w:sz w:val="32"/>
        </w:rPr>
        <w:t xml:space="preserve">) </w:t>
      </w:r>
      <w:r w:rsidRPr="00F86520">
        <w:rPr>
          <w:b/>
          <w:sz w:val="32"/>
        </w:rPr>
        <w:t>цільової</w:t>
      </w:r>
      <w:r>
        <w:rPr>
          <w:b/>
          <w:sz w:val="30"/>
        </w:rPr>
        <w:t xml:space="preserve"> програми за 2017 рік</w:t>
      </w:r>
      <w:r>
        <w:rPr>
          <w:b/>
          <w:sz w:val="30"/>
        </w:rPr>
        <w:br/>
      </w:r>
      <w:r>
        <w:t xml:space="preserve"> (щоквартальна, нарощуваним підсумком)  </w:t>
      </w:r>
    </w:p>
    <w:p w:rsidR="000F3DC0" w:rsidRDefault="000F3DC0" w:rsidP="000F3DC0"/>
    <w:p w:rsidR="000F3DC0" w:rsidRDefault="000F3DC0" w:rsidP="000F3DC0">
      <w:pPr>
        <w:pStyle w:val="2d"/>
      </w:pPr>
      <w:r>
        <w:rPr>
          <w:lang w:eastAsia="uk-UA"/>
        </w:rPr>
        <w:t>Головний розпорядник коштів програми</w:t>
      </w:r>
      <w:r>
        <w:t> </w:t>
      </w:r>
      <w:r w:rsidRPr="008F4FB7">
        <w:rPr>
          <w:b/>
          <w:i/>
        </w:rPr>
        <w:t>Виконавчий комітет Новороздільської міської ради</w:t>
      </w:r>
    </w:p>
    <w:p w:rsidR="000F3DC0" w:rsidRDefault="000F3DC0" w:rsidP="000F3DC0">
      <w:pPr>
        <w:overflowPunct w:val="0"/>
        <w:autoSpaceDE w:val="0"/>
        <w:autoSpaceDN w:val="0"/>
        <w:adjustRightInd w:val="0"/>
        <w:spacing w:after="75" w:line="225" w:lineRule="atLeast"/>
        <w:rPr>
          <w:b/>
          <w:bCs/>
          <w:i/>
          <w:szCs w:val="26"/>
          <w:lang w:eastAsia="uk-UA"/>
        </w:rPr>
      </w:pPr>
      <w:r>
        <w:t xml:space="preserve">Повна назва програми, ким і коли затверджена </w:t>
      </w:r>
      <w:r w:rsidRPr="008F4FB7">
        <w:rPr>
          <w:b/>
          <w:bCs/>
          <w:i/>
          <w:szCs w:val="26"/>
          <w:lang w:eastAsia="uk-UA"/>
        </w:rPr>
        <w:t>Екологічна програма м. Новий Розділ на 201</w:t>
      </w:r>
      <w:r>
        <w:rPr>
          <w:b/>
          <w:bCs/>
          <w:i/>
          <w:szCs w:val="26"/>
          <w:lang w:eastAsia="uk-UA"/>
        </w:rPr>
        <w:t>7</w:t>
      </w:r>
      <w:r w:rsidRPr="008F4FB7">
        <w:rPr>
          <w:b/>
          <w:bCs/>
          <w:i/>
          <w:szCs w:val="26"/>
          <w:lang w:eastAsia="uk-UA"/>
        </w:rPr>
        <w:t xml:space="preserve"> рік  та прогноз на 201</w:t>
      </w:r>
      <w:r>
        <w:rPr>
          <w:b/>
          <w:bCs/>
          <w:i/>
          <w:szCs w:val="26"/>
          <w:lang w:eastAsia="uk-UA"/>
        </w:rPr>
        <w:t>8</w:t>
      </w:r>
      <w:r w:rsidRPr="008F4FB7">
        <w:rPr>
          <w:b/>
          <w:bCs/>
          <w:i/>
          <w:szCs w:val="26"/>
          <w:lang w:eastAsia="uk-UA"/>
        </w:rPr>
        <w:t>-201</w:t>
      </w:r>
      <w:r>
        <w:rPr>
          <w:b/>
          <w:bCs/>
          <w:i/>
          <w:szCs w:val="26"/>
          <w:lang w:eastAsia="uk-UA"/>
        </w:rPr>
        <w:t>9</w:t>
      </w:r>
      <w:r w:rsidRPr="008F4FB7">
        <w:rPr>
          <w:b/>
          <w:bCs/>
          <w:i/>
          <w:szCs w:val="26"/>
          <w:lang w:eastAsia="uk-UA"/>
        </w:rPr>
        <w:t>р.р., затверджена рішенням сесії Новороздільської міської ради № 2</w:t>
      </w:r>
      <w:r>
        <w:rPr>
          <w:b/>
          <w:bCs/>
          <w:i/>
          <w:szCs w:val="26"/>
          <w:lang w:eastAsia="uk-UA"/>
        </w:rPr>
        <w:t>41</w:t>
      </w:r>
      <w:r w:rsidRPr="008F4FB7">
        <w:rPr>
          <w:b/>
          <w:bCs/>
          <w:i/>
          <w:szCs w:val="26"/>
          <w:lang w:eastAsia="uk-UA"/>
        </w:rPr>
        <w:t xml:space="preserve"> від </w:t>
      </w:r>
      <w:r>
        <w:rPr>
          <w:b/>
          <w:bCs/>
          <w:i/>
          <w:szCs w:val="26"/>
          <w:lang w:eastAsia="uk-UA"/>
        </w:rPr>
        <w:t>24</w:t>
      </w:r>
      <w:r w:rsidRPr="008F4FB7">
        <w:rPr>
          <w:b/>
          <w:bCs/>
          <w:i/>
          <w:szCs w:val="26"/>
          <w:lang w:eastAsia="uk-UA"/>
        </w:rPr>
        <w:t>.1</w:t>
      </w:r>
      <w:r>
        <w:rPr>
          <w:b/>
          <w:bCs/>
          <w:i/>
          <w:szCs w:val="26"/>
          <w:lang w:eastAsia="uk-UA"/>
        </w:rPr>
        <w:t>2</w:t>
      </w:r>
      <w:r w:rsidRPr="008F4FB7">
        <w:rPr>
          <w:b/>
          <w:bCs/>
          <w:i/>
          <w:szCs w:val="26"/>
          <w:lang w:eastAsia="uk-UA"/>
        </w:rPr>
        <w:t>.2016р.</w:t>
      </w:r>
    </w:p>
    <w:p w:rsidR="000F3DC0" w:rsidRPr="001C6C6C" w:rsidRDefault="000F3DC0" w:rsidP="000F3DC0">
      <w:pPr>
        <w:overflowPunct w:val="0"/>
        <w:autoSpaceDE w:val="0"/>
        <w:autoSpaceDN w:val="0"/>
        <w:adjustRightInd w:val="0"/>
        <w:spacing w:after="75" w:line="225" w:lineRule="atLeast"/>
        <w:jc w:val="right"/>
        <w:rPr>
          <w:b/>
          <w:bCs/>
          <w:i/>
          <w:sz w:val="24"/>
          <w:szCs w:val="24"/>
          <w:lang w:eastAsia="uk-UA"/>
        </w:rPr>
      </w:pPr>
      <w:r w:rsidRPr="001C6C6C">
        <w:rPr>
          <w:b/>
          <w:bCs/>
          <w:i/>
          <w:sz w:val="24"/>
          <w:szCs w:val="24"/>
          <w:lang w:eastAsia="uk-UA"/>
        </w:rPr>
        <w:t>тис.грн.</w:t>
      </w:r>
    </w:p>
    <w:tbl>
      <w:tblPr>
        <w:tblW w:w="15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1061"/>
        <w:gridCol w:w="889"/>
        <w:gridCol w:w="1146"/>
        <w:gridCol w:w="1300"/>
        <w:gridCol w:w="1153"/>
        <w:gridCol w:w="910"/>
        <w:gridCol w:w="910"/>
        <w:gridCol w:w="2575"/>
      </w:tblGrid>
      <w:tr w:rsidR="000F3DC0" w:rsidTr="00294600">
        <w:trPr>
          <w:cantSplit/>
        </w:trPr>
        <w:tc>
          <w:tcPr>
            <w:tcW w:w="707" w:type="dxa"/>
            <w:vMerge w:val="restart"/>
            <w:vAlign w:val="center"/>
          </w:tcPr>
          <w:p w:rsidR="000F3DC0" w:rsidRDefault="000F3DC0" w:rsidP="00294600">
            <w:pPr>
              <w:spacing w:line="192" w:lineRule="auto"/>
              <w:jc w:val="center"/>
              <w:rPr>
                <w:b/>
                <w:sz w:val="24"/>
              </w:rPr>
            </w:pPr>
            <w:r>
              <w:rPr>
                <w:b/>
                <w:sz w:val="24"/>
              </w:rPr>
              <w:t>№ з/п</w:t>
            </w:r>
          </w:p>
        </w:tc>
        <w:tc>
          <w:tcPr>
            <w:tcW w:w="3453" w:type="dxa"/>
            <w:vMerge w:val="restart"/>
            <w:vAlign w:val="center"/>
          </w:tcPr>
          <w:p w:rsidR="000F3DC0" w:rsidRDefault="000F3DC0" w:rsidP="00294600">
            <w:pPr>
              <w:spacing w:line="192" w:lineRule="auto"/>
              <w:jc w:val="center"/>
              <w:rPr>
                <w:b/>
              </w:rPr>
            </w:pPr>
            <w:r>
              <w:rPr>
                <w:b/>
              </w:rPr>
              <w:t>Зміст заходу</w:t>
            </w:r>
          </w:p>
        </w:tc>
        <w:tc>
          <w:tcPr>
            <w:tcW w:w="4396" w:type="dxa"/>
            <w:gridSpan w:val="4"/>
            <w:vAlign w:val="center"/>
          </w:tcPr>
          <w:p w:rsidR="000F3DC0" w:rsidRDefault="000F3DC0" w:rsidP="00294600">
            <w:pPr>
              <w:spacing w:line="192" w:lineRule="auto"/>
              <w:jc w:val="center"/>
              <w:rPr>
                <w:b/>
              </w:rPr>
            </w:pPr>
            <w:r>
              <w:rPr>
                <w:b/>
              </w:rPr>
              <w:t>Передбачене фінансування на 200_ рік, тис. грн.</w:t>
            </w:r>
          </w:p>
        </w:tc>
        <w:tc>
          <w:tcPr>
            <w:tcW w:w="4273" w:type="dxa"/>
            <w:gridSpan w:val="4"/>
            <w:vAlign w:val="center"/>
          </w:tcPr>
          <w:p w:rsidR="000F3DC0" w:rsidRDefault="000F3DC0" w:rsidP="00294600">
            <w:pPr>
              <w:spacing w:line="192" w:lineRule="auto"/>
              <w:jc w:val="center"/>
              <w:rPr>
                <w:b/>
              </w:rPr>
            </w:pPr>
            <w:r>
              <w:rPr>
                <w:b/>
              </w:rPr>
              <w:t>Профінансовано за звітний період, тис.</w:t>
            </w:r>
            <w:r>
              <w:rPr>
                <w:b/>
                <w:lang w:val="en-US"/>
              </w:rPr>
              <w:t> </w:t>
            </w:r>
            <w:r>
              <w:rPr>
                <w:b/>
              </w:rPr>
              <w:t>грн.</w:t>
            </w:r>
          </w:p>
        </w:tc>
        <w:tc>
          <w:tcPr>
            <w:tcW w:w="2575" w:type="dxa"/>
            <w:vAlign w:val="center"/>
          </w:tcPr>
          <w:p w:rsidR="000F3DC0" w:rsidRDefault="000F3DC0" w:rsidP="00294600">
            <w:pPr>
              <w:spacing w:line="192" w:lineRule="auto"/>
              <w:jc w:val="center"/>
              <w:rPr>
                <w:b/>
              </w:rPr>
            </w:pPr>
            <w:r>
              <w:rPr>
                <w:b/>
              </w:rPr>
              <w:t>Що зроблено</w:t>
            </w:r>
          </w:p>
        </w:tc>
      </w:tr>
      <w:tr w:rsidR="000F3DC0" w:rsidTr="00294600">
        <w:trPr>
          <w:cantSplit/>
          <w:trHeight w:val="335"/>
        </w:trPr>
        <w:tc>
          <w:tcPr>
            <w:tcW w:w="707" w:type="dxa"/>
            <w:vMerge/>
          </w:tcPr>
          <w:p w:rsidR="000F3DC0" w:rsidRDefault="000F3DC0" w:rsidP="00294600">
            <w:pPr>
              <w:ind w:right="-3"/>
              <w:jc w:val="center"/>
            </w:pPr>
          </w:p>
        </w:tc>
        <w:tc>
          <w:tcPr>
            <w:tcW w:w="3453" w:type="dxa"/>
            <w:vMerge/>
          </w:tcPr>
          <w:p w:rsidR="000F3DC0" w:rsidRDefault="000F3DC0" w:rsidP="00294600">
            <w:pPr>
              <w:jc w:val="center"/>
            </w:pPr>
          </w:p>
        </w:tc>
        <w:tc>
          <w:tcPr>
            <w:tcW w:w="1300" w:type="dxa"/>
            <w:vMerge w:val="restart"/>
            <w:vAlign w:val="center"/>
          </w:tcPr>
          <w:p w:rsidR="000F3DC0" w:rsidRDefault="000F3DC0" w:rsidP="00294600">
            <w:pPr>
              <w:spacing w:line="192" w:lineRule="auto"/>
              <w:ind w:firstLine="96"/>
              <w:jc w:val="center"/>
              <w:rPr>
                <w:b/>
                <w:sz w:val="24"/>
              </w:rPr>
            </w:pPr>
            <w:r>
              <w:rPr>
                <w:b/>
                <w:sz w:val="24"/>
              </w:rPr>
              <w:t>фінан-сові джерела</w:t>
            </w:r>
          </w:p>
        </w:tc>
        <w:tc>
          <w:tcPr>
            <w:tcW w:w="3096" w:type="dxa"/>
            <w:gridSpan w:val="3"/>
          </w:tcPr>
          <w:p w:rsidR="000F3DC0" w:rsidRDefault="000F3DC0" w:rsidP="00294600">
            <w:pPr>
              <w:jc w:val="center"/>
              <w:rPr>
                <w:b/>
                <w:sz w:val="24"/>
              </w:rPr>
            </w:pPr>
            <w:r>
              <w:rPr>
                <w:b/>
                <w:sz w:val="24"/>
              </w:rPr>
              <w:t>у тому числі:</w:t>
            </w:r>
          </w:p>
        </w:tc>
        <w:tc>
          <w:tcPr>
            <w:tcW w:w="1300" w:type="dxa"/>
            <w:vMerge w:val="restart"/>
            <w:vAlign w:val="center"/>
          </w:tcPr>
          <w:p w:rsidR="000F3DC0" w:rsidRDefault="000F3DC0" w:rsidP="00294600">
            <w:pPr>
              <w:spacing w:line="192" w:lineRule="auto"/>
              <w:ind w:firstLine="96"/>
              <w:jc w:val="center"/>
              <w:rPr>
                <w:b/>
                <w:sz w:val="24"/>
              </w:rPr>
            </w:pPr>
            <w:r>
              <w:rPr>
                <w:b/>
                <w:sz w:val="24"/>
              </w:rPr>
              <w:t>фінан-сові джерела</w:t>
            </w:r>
          </w:p>
        </w:tc>
        <w:tc>
          <w:tcPr>
            <w:tcW w:w="2973" w:type="dxa"/>
            <w:gridSpan w:val="3"/>
          </w:tcPr>
          <w:p w:rsidR="000F3DC0" w:rsidRDefault="000F3DC0" w:rsidP="00294600">
            <w:pPr>
              <w:jc w:val="center"/>
              <w:rPr>
                <w:b/>
                <w:sz w:val="24"/>
              </w:rPr>
            </w:pPr>
            <w:r>
              <w:rPr>
                <w:b/>
                <w:sz w:val="24"/>
              </w:rPr>
              <w:t>у тому числі:</w:t>
            </w:r>
          </w:p>
        </w:tc>
        <w:tc>
          <w:tcPr>
            <w:tcW w:w="2575" w:type="dxa"/>
            <w:vMerge w:val="restart"/>
          </w:tcPr>
          <w:p w:rsidR="000F3DC0" w:rsidRDefault="000F3DC0" w:rsidP="00294600"/>
        </w:tc>
      </w:tr>
      <w:tr w:rsidR="000F3DC0" w:rsidTr="00294600">
        <w:trPr>
          <w:cantSplit/>
          <w:trHeight w:val="489"/>
        </w:trPr>
        <w:tc>
          <w:tcPr>
            <w:tcW w:w="707" w:type="dxa"/>
            <w:vMerge/>
          </w:tcPr>
          <w:p w:rsidR="000F3DC0" w:rsidRDefault="000F3DC0" w:rsidP="00294600">
            <w:pPr>
              <w:ind w:right="-3"/>
              <w:jc w:val="center"/>
            </w:pPr>
          </w:p>
        </w:tc>
        <w:tc>
          <w:tcPr>
            <w:tcW w:w="3453" w:type="dxa"/>
            <w:vMerge/>
          </w:tcPr>
          <w:p w:rsidR="000F3DC0" w:rsidRDefault="000F3DC0" w:rsidP="00294600">
            <w:pPr>
              <w:jc w:val="center"/>
            </w:pPr>
          </w:p>
        </w:tc>
        <w:tc>
          <w:tcPr>
            <w:tcW w:w="1300" w:type="dxa"/>
            <w:vMerge/>
          </w:tcPr>
          <w:p w:rsidR="000F3DC0" w:rsidRDefault="000F3DC0" w:rsidP="00294600">
            <w:pPr>
              <w:spacing w:line="192" w:lineRule="auto"/>
              <w:ind w:firstLine="96"/>
              <w:rPr>
                <w:sz w:val="24"/>
              </w:rPr>
            </w:pPr>
          </w:p>
        </w:tc>
        <w:tc>
          <w:tcPr>
            <w:tcW w:w="1061" w:type="dxa"/>
            <w:vAlign w:val="center"/>
          </w:tcPr>
          <w:p w:rsidR="000F3DC0" w:rsidRDefault="000F3DC0" w:rsidP="00294600">
            <w:pPr>
              <w:spacing w:line="216" w:lineRule="auto"/>
              <w:ind w:left="-108"/>
              <w:jc w:val="center"/>
              <w:rPr>
                <w:b/>
                <w:sz w:val="24"/>
              </w:rPr>
            </w:pPr>
            <w:r>
              <w:rPr>
                <w:b/>
                <w:sz w:val="24"/>
              </w:rPr>
              <w:t>усього</w:t>
            </w:r>
          </w:p>
        </w:tc>
        <w:tc>
          <w:tcPr>
            <w:tcW w:w="889" w:type="dxa"/>
            <w:vAlign w:val="center"/>
          </w:tcPr>
          <w:p w:rsidR="000F3DC0" w:rsidRDefault="000F3DC0" w:rsidP="00294600">
            <w:pPr>
              <w:spacing w:line="216" w:lineRule="auto"/>
              <w:jc w:val="center"/>
              <w:rPr>
                <w:b/>
                <w:sz w:val="24"/>
              </w:rPr>
            </w:pPr>
            <w:r>
              <w:rPr>
                <w:b/>
                <w:sz w:val="24"/>
              </w:rPr>
              <w:t>заг.</w:t>
            </w:r>
            <w:r>
              <w:rPr>
                <w:b/>
                <w:sz w:val="24"/>
              </w:rPr>
              <w:br/>
              <w:t>фонд</w:t>
            </w:r>
          </w:p>
        </w:tc>
        <w:tc>
          <w:tcPr>
            <w:tcW w:w="1146" w:type="dxa"/>
            <w:vAlign w:val="center"/>
          </w:tcPr>
          <w:p w:rsidR="000F3DC0" w:rsidRDefault="000F3DC0" w:rsidP="00294600">
            <w:pPr>
              <w:spacing w:line="216" w:lineRule="auto"/>
              <w:jc w:val="center"/>
              <w:rPr>
                <w:b/>
                <w:sz w:val="24"/>
              </w:rPr>
            </w:pPr>
            <w:r>
              <w:rPr>
                <w:b/>
                <w:sz w:val="24"/>
              </w:rPr>
              <w:t>спец.</w:t>
            </w:r>
            <w:r>
              <w:rPr>
                <w:b/>
                <w:sz w:val="24"/>
              </w:rPr>
              <w:br/>
              <w:t>фонд</w:t>
            </w:r>
          </w:p>
        </w:tc>
        <w:tc>
          <w:tcPr>
            <w:tcW w:w="1300" w:type="dxa"/>
            <w:vMerge/>
          </w:tcPr>
          <w:p w:rsidR="000F3DC0" w:rsidRDefault="000F3DC0" w:rsidP="00294600">
            <w:pPr>
              <w:spacing w:line="192" w:lineRule="auto"/>
              <w:ind w:firstLine="96"/>
              <w:rPr>
                <w:sz w:val="24"/>
              </w:rPr>
            </w:pPr>
          </w:p>
        </w:tc>
        <w:tc>
          <w:tcPr>
            <w:tcW w:w="1153" w:type="dxa"/>
            <w:vAlign w:val="center"/>
          </w:tcPr>
          <w:p w:rsidR="000F3DC0" w:rsidRDefault="000F3DC0" w:rsidP="00294600">
            <w:pPr>
              <w:ind w:left="-108"/>
              <w:jc w:val="center"/>
              <w:rPr>
                <w:b/>
                <w:sz w:val="24"/>
              </w:rPr>
            </w:pPr>
            <w:r>
              <w:rPr>
                <w:b/>
                <w:sz w:val="24"/>
              </w:rPr>
              <w:t>усього</w:t>
            </w:r>
          </w:p>
        </w:tc>
        <w:tc>
          <w:tcPr>
            <w:tcW w:w="910" w:type="dxa"/>
            <w:vAlign w:val="center"/>
          </w:tcPr>
          <w:p w:rsidR="000F3DC0" w:rsidRDefault="000F3DC0" w:rsidP="00294600">
            <w:pPr>
              <w:spacing w:line="216" w:lineRule="auto"/>
              <w:jc w:val="center"/>
              <w:rPr>
                <w:b/>
                <w:sz w:val="24"/>
              </w:rPr>
            </w:pPr>
            <w:r>
              <w:rPr>
                <w:b/>
                <w:sz w:val="24"/>
              </w:rPr>
              <w:t>заг.</w:t>
            </w:r>
            <w:r>
              <w:rPr>
                <w:b/>
                <w:sz w:val="24"/>
              </w:rPr>
              <w:br/>
              <w:t>фонд</w:t>
            </w:r>
          </w:p>
        </w:tc>
        <w:tc>
          <w:tcPr>
            <w:tcW w:w="910" w:type="dxa"/>
            <w:vAlign w:val="center"/>
          </w:tcPr>
          <w:p w:rsidR="000F3DC0" w:rsidRDefault="000F3DC0" w:rsidP="00294600">
            <w:pPr>
              <w:spacing w:line="216" w:lineRule="auto"/>
              <w:jc w:val="center"/>
              <w:rPr>
                <w:b/>
                <w:sz w:val="24"/>
              </w:rPr>
            </w:pPr>
            <w:r>
              <w:rPr>
                <w:b/>
                <w:sz w:val="24"/>
              </w:rPr>
              <w:t>спец.</w:t>
            </w:r>
            <w:r>
              <w:rPr>
                <w:b/>
                <w:sz w:val="24"/>
              </w:rPr>
              <w:br/>
              <w:t>фонд</w:t>
            </w:r>
          </w:p>
        </w:tc>
        <w:tc>
          <w:tcPr>
            <w:tcW w:w="2575" w:type="dxa"/>
            <w:vMerge/>
          </w:tcPr>
          <w:p w:rsidR="000F3DC0" w:rsidRDefault="000F3DC0" w:rsidP="00294600"/>
        </w:tc>
      </w:tr>
      <w:tr w:rsidR="000F3DC0" w:rsidTr="00294600">
        <w:trPr>
          <w:cantSplit/>
          <w:trHeight w:val="489"/>
        </w:trPr>
        <w:tc>
          <w:tcPr>
            <w:tcW w:w="707" w:type="dxa"/>
            <w:vMerge w:val="restart"/>
          </w:tcPr>
          <w:p w:rsidR="000F3DC0" w:rsidRDefault="000F3DC0" w:rsidP="00294600">
            <w:pPr>
              <w:ind w:right="-3"/>
              <w:jc w:val="center"/>
            </w:pPr>
            <w:r>
              <w:t>1</w:t>
            </w:r>
          </w:p>
        </w:tc>
        <w:tc>
          <w:tcPr>
            <w:tcW w:w="14697" w:type="dxa"/>
            <w:gridSpan w:val="10"/>
          </w:tcPr>
          <w:p w:rsidR="000F3DC0" w:rsidRPr="00AF29D6" w:rsidRDefault="000F3DC0" w:rsidP="00294600">
            <w:pPr>
              <w:autoSpaceDE w:val="0"/>
              <w:autoSpaceDN w:val="0"/>
              <w:adjustRightInd w:val="0"/>
              <w:rPr>
                <w:b/>
                <w:lang w:eastAsia="uk-UA"/>
              </w:rPr>
            </w:pPr>
            <w:r w:rsidRPr="00AF29D6">
              <w:rPr>
                <w:b/>
                <w:lang w:eastAsia="uk-UA"/>
              </w:rPr>
              <w:t>Завдання 1</w:t>
            </w:r>
          </w:p>
          <w:p w:rsidR="000F3DC0" w:rsidRDefault="000F3DC0" w:rsidP="00294600">
            <w:pPr>
              <w:autoSpaceDE w:val="0"/>
              <w:autoSpaceDN w:val="0"/>
              <w:adjustRightInd w:val="0"/>
            </w:pPr>
            <w:r w:rsidRPr="00AF29D6">
              <w:rPr>
                <w:b/>
                <w:lang w:eastAsia="uk-UA"/>
              </w:rPr>
              <w:t>Охорона водних ресурсів</w:t>
            </w:r>
          </w:p>
        </w:tc>
      </w:tr>
      <w:tr w:rsidR="000F3DC0" w:rsidTr="00294600">
        <w:trPr>
          <w:cantSplit/>
          <w:trHeight w:val="489"/>
        </w:trPr>
        <w:tc>
          <w:tcPr>
            <w:tcW w:w="707" w:type="dxa"/>
            <w:vMerge/>
          </w:tcPr>
          <w:p w:rsidR="000F3DC0" w:rsidRDefault="000F3DC0" w:rsidP="00294600">
            <w:pPr>
              <w:ind w:right="-3"/>
              <w:jc w:val="center"/>
            </w:pPr>
          </w:p>
        </w:tc>
        <w:tc>
          <w:tcPr>
            <w:tcW w:w="3453" w:type="dxa"/>
          </w:tcPr>
          <w:p w:rsidR="000F3DC0" w:rsidRPr="00741827" w:rsidRDefault="000F3DC0" w:rsidP="00294600">
            <w:pPr>
              <w:tabs>
                <w:tab w:val="left" w:pos="9214"/>
              </w:tabs>
              <w:autoSpaceDE w:val="0"/>
              <w:autoSpaceDN w:val="0"/>
              <w:adjustRightInd w:val="0"/>
              <w:rPr>
                <w:b/>
                <w:lang w:eastAsia="uk-UA"/>
              </w:rPr>
            </w:pPr>
            <w:r w:rsidRPr="00741827">
              <w:rPr>
                <w:b/>
                <w:lang w:eastAsia="uk-UA"/>
              </w:rPr>
              <w:t>Захід 1</w:t>
            </w:r>
          </w:p>
          <w:p w:rsidR="000F3DC0" w:rsidRPr="00AF29D6" w:rsidRDefault="000F3DC0" w:rsidP="00294600">
            <w:pPr>
              <w:autoSpaceDE w:val="0"/>
              <w:autoSpaceDN w:val="0"/>
              <w:adjustRightInd w:val="0"/>
              <w:rPr>
                <w:b/>
                <w:lang w:eastAsia="uk-UA"/>
              </w:rPr>
            </w:pPr>
            <w:r w:rsidRPr="00741827">
              <w:rPr>
                <w:lang w:eastAsia="uk-UA"/>
              </w:rPr>
              <w:t xml:space="preserve">Будівництво каналізації </w:t>
            </w:r>
            <w:r>
              <w:rPr>
                <w:lang w:eastAsia="uk-UA"/>
              </w:rPr>
              <w:t>по вул.. Наддністрянська, малехівська, пров. Малехівська, Кривоноса, Коновальця, Миколаївська, вул.. Пряма, пров. Придорожний</w:t>
            </w:r>
            <w:r w:rsidRPr="00741827">
              <w:rPr>
                <w:lang w:eastAsia="uk-UA"/>
              </w:rPr>
              <w:t xml:space="preserve"> в </w:t>
            </w:r>
            <w:r w:rsidRPr="00741827">
              <w:rPr>
                <w:lang w:eastAsia="uk-UA"/>
              </w:rPr>
              <w:br/>
              <w:t>м. Новий Розділ</w:t>
            </w:r>
            <w:r>
              <w:rPr>
                <w:lang w:eastAsia="uk-UA"/>
              </w:rPr>
              <w:t xml:space="preserve"> Львівської обл..</w:t>
            </w:r>
          </w:p>
        </w:tc>
        <w:tc>
          <w:tcPr>
            <w:tcW w:w="1300"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Інші джерела</w:t>
            </w:r>
          </w:p>
        </w:tc>
        <w:tc>
          <w:tcPr>
            <w:tcW w:w="1061" w:type="dxa"/>
          </w:tcPr>
          <w:p w:rsidR="000F3DC0" w:rsidRPr="0013006F" w:rsidRDefault="000F3DC0" w:rsidP="00294600">
            <w:pPr>
              <w:autoSpaceDE w:val="0"/>
              <w:autoSpaceDN w:val="0"/>
              <w:adjustRightInd w:val="0"/>
              <w:jc w:val="center"/>
              <w:rPr>
                <w:lang w:eastAsia="uk-UA"/>
              </w:rPr>
            </w:pPr>
            <w:r>
              <w:rPr>
                <w:lang w:eastAsia="uk-UA"/>
              </w:rPr>
              <w:t>9246,996</w:t>
            </w:r>
          </w:p>
        </w:tc>
        <w:tc>
          <w:tcPr>
            <w:tcW w:w="889" w:type="dxa"/>
          </w:tcPr>
          <w:p w:rsidR="000F3DC0" w:rsidRPr="0013006F" w:rsidRDefault="000F3DC0" w:rsidP="00294600">
            <w:pPr>
              <w:jc w:val="center"/>
              <w:rPr>
                <w:lang w:eastAsia="uk-UA"/>
              </w:rPr>
            </w:pPr>
          </w:p>
        </w:tc>
        <w:tc>
          <w:tcPr>
            <w:tcW w:w="1146" w:type="dxa"/>
          </w:tcPr>
          <w:p w:rsidR="000F3DC0" w:rsidRPr="0013006F" w:rsidRDefault="000F3DC0" w:rsidP="00294600">
            <w:pPr>
              <w:jc w:val="center"/>
              <w:rPr>
                <w:lang w:eastAsia="uk-UA"/>
              </w:rPr>
            </w:pPr>
          </w:p>
        </w:tc>
        <w:tc>
          <w:tcPr>
            <w:tcW w:w="1300" w:type="dxa"/>
          </w:tcPr>
          <w:p w:rsidR="000F3DC0" w:rsidRDefault="000F3DC0" w:rsidP="00294600">
            <w:pPr>
              <w:spacing w:line="192" w:lineRule="auto"/>
              <w:ind w:firstLine="96"/>
              <w:rPr>
                <w:sz w:val="24"/>
              </w:rPr>
            </w:pPr>
            <w:r>
              <w:rPr>
                <w:sz w:val="24"/>
              </w:rPr>
              <w:t>-</w:t>
            </w:r>
          </w:p>
        </w:tc>
        <w:tc>
          <w:tcPr>
            <w:tcW w:w="1153" w:type="dxa"/>
          </w:tcPr>
          <w:p w:rsidR="000F3DC0" w:rsidRDefault="000F3DC0" w:rsidP="00294600">
            <w:pPr>
              <w:jc w:val="center"/>
            </w:pPr>
            <w:r>
              <w:t>-</w:t>
            </w:r>
          </w:p>
        </w:tc>
        <w:tc>
          <w:tcPr>
            <w:tcW w:w="910" w:type="dxa"/>
          </w:tcPr>
          <w:p w:rsidR="000F3DC0" w:rsidRDefault="000F3DC0" w:rsidP="00294600">
            <w:pPr>
              <w:jc w:val="center"/>
              <w:rPr>
                <w:sz w:val="24"/>
              </w:rPr>
            </w:pPr>
          </w:p>
        </w:tc>
        <w:tc>
          <w:tcPr>
            <w:tcW w:w="910" w:type="dxa"/>
          </w:tcPr>
          <w:p w:rsidR="000F3DC0" w:rsidRDefault="000F3DC0" w:rsidP="00294600">
            <w:pPr>
              <w:jc w:val="center"/>
              <w:rPr>
                <w:sz w:val="24"/>
              </w:rPr>
            </w:pPr>
            <w:r>
              <w:rPr>
                <w:sz w:val="24"/>
              </w:rPr>
              <w:t>-</w:t>
            </w:r>
          </w:p>
        </w:tc>
        <w:tc>
          <w:tcPr>
            <w:tcW w:w="2575" w:type="dxa"/>
          </w:tcPr>
          <w:p w:rsidR="000F3DC0" w:rsidRDefault="000F3DC0" w:rsidP="00294600">
            <w:r>
              <w:t>Не виконані роботи, кошти відсутні</w:t>
            </w:r>
          </w:p>
        </w:tc>
      </w:tr>
      <w:tr w:rsidR="000F3DC0" w:rsidTr="00294600">
        <w:trPr>
          <w:cantSplit/>
          <w:trHeight w:val="489"/>
        </w:trPr>
        <w:tc>
          <w:tcPr>
            <w:tcW w:w="707" w:type="dxa"/>
            <w:vMerge/>
          </w:tcPr>
          <w:p w:rsidR="000F3DC0" w:rsidRDefault="000F3DC0" w:rsidP="00294600">
            <w:pPr>
              <w:ind w:right="-3"/>
              <w:jc w:val="center"/>
            </w:pPr>
          </w:p>
        </w:tc>
        <w:tc>
          <w:tcPr>
            <w:tcW w:w="3453" w:type="dxa"/>
          </w:tcPr>
          <w:p w:rsidR="000F3DC0" w:rsidRPr="00AF29D6" w:rsidRDefault="000F3DC0" w:rsidP="00294600">
            <w:pPr>
              <w:autoSpaceDE w:val="0"/>
              <w:autoSpaceDN w:val="0"/>
              <w:adjustRightInd w:val="0"/>
              <w:rPr>
                <w:b/>
                <w:lang w:eastAsia="uk-UA"/>
              </w:rPr>
            </w:pPr>
            <w:r w:rsidRPr="00741827">
              <w:rPr>
                <w:b/>
                <w:lang w:eastAsia="uk-UA"/>
              </w:rPr>
              <w:t xml:space="preserve">Захід </w:t>
            </w:r>
            <w:r>
              <w:rPr>
                <w:b/>
                <w:lang w:eastAsia="uk-UA"/>
              </w:rPr>
              <w:t>2</w:t>
            </w:r>
            <w:r>
              <w:rPr>
                <w:lang w:eastAsia="uk-UA"/>
              </w:rPr>
              <w:t xml:space="preserve">                                                                      </w:t>
            </w:r>
            <w:r w:rsidRPr="00741827">
              <w:rPr>
                <w:lang w:eastAsia="uk-UA"/>
              </w:rPr>
              <w:t xml:space="preserve">Будівництво </w:t>
            </w:r>
            <w:r>
              <w:rPr>
                <w:lang w:eastAsia="uk-UA"/>
              </w:rPr>
              <w:t>магістрального питного водопроводу на відрізку вул.. Чорновола – вул.. Стуса в м. Новий Розділ</w:t>
            </w:r>
          </w:p>
        </w:tc>
        <w:tc>
          <w:tcPr>
            <w:tcW w:w="1300"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кошти міського бюджету</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інші джерела</w:t>
            </w:r>
          </w:p>
        </w:tc>
        <w:tc>
          <w:tcPr>
            <w:tcW w:w="1061" w:type="dxa"/>
            <w:vAlign w:val="center"/>
          </w:tcPr>
          <w:p w:rsidR="000F3DC0" w:rsidRDefault="000F3DC0" w:rsidP="00294600">
            <w:pPr>
              <w:tabs>
                <w:tab w:val="left" w:pos="9214"/>
              </w:tabs>
              <w:rPr>
                <w:lang w:eastAsia="uk-UA"/>
              </w:rPr>
            </w:pPr>
          </w:p>
          <w:p w:rsidR="000F3DC0" w:rsidRDefault="000F3DC0" w:rsidP="00294600">
            <w:pPr>
              <w:tabs>
                <w:tab w:val="left" w:pos="9214"/>
              </w:tabs>
              <w:rPr>
                <w:lang w:eastAsia="uk-UA"/>
              </w:rPr>
            </w:pPr>
            <w:r>
              <w:rPr>
                <w:lang w:eastAsia="uk-UA"/>
              </w:rPr>
              <w:t>27,6</w:t>
            </w:r>
          </w:p>
          <w:p w:rsidR="000F3DC0" w:rsidRDefault="000F3DC0" w:rsidP="00294600">
            <w:pPr>
              <w:tabs>
                <w:tab w:val="left" w:pos="9214"/>
              </w:tabs>
              <w:rPr>
                <w:lang w:eastAsia="uk-UA"/>
              </w:rPr>
            </w:pPr>
          </w:p>
          <w:p w:rsidR="000F3DC0" w:rsidRDefault="000F3DC0" w:rsidP="00294600">
            <w:pPr>
              <w:tabs>
                <w:tab w:val="left" w:pos="9214"/>
              </w:tabs>
              <w:rPr>
                <w:lang w:eastAsia="uk-UA"/>
              </w:rPr>
            </w:pPr>
          </w:p>
          <w:p w:rsidR="000F3DC0" w:rsidRPr="00741827" w:rsidRDefault="000F3DC0" w:rsidP="00294600">
            <w:pPr>
              <w:tabs>
                <w:tab w:val="left" w:pos="9214"/>
              </w:tabs>
              <w:rPr>
                <w:lang w:eastAsia="uk-UA"/>
              </w:rPr>
            </w:pPr>
            <w:r>
              <w:rPr>
                <w:lang w:eastAsia="uk-UA"/>
              </w:rPr>
              <w:t>2379,725</w:t>
            </w:r>
          </w:p>
        </w:tc>
        <w:tc>
          <w:tcPr>
            <w:tcW w:w="889" w:type="dxa"/>
          </w:tcPr>
          <w:p w:rsidR="000F3DC0" w:rsidRDefault="000F3DC0" w:rsidP="00294600">
            <w:pPr>
              <w:jc w:val="center"/>
              <w:rPr>
                <w:lang w:eastAsia="uk-UA"/>
              </w:rPr>
            </w:pPr>
          </w:p>
        </w:tc>
        <w:tc>
          <w:tcPr>
            <w:tcW w:w="1146" w:type="dxa"/>
            <w:vAlign w:val="center"/>
          </w:tcPr>
          <w:p w:rsidR="000F3DC0" w:rsidRDefault="000F3DC0" w:rsidP="00294600">
            <w:pPr>
              <w:tabs>
                <w:tab w:val="left" w:pos="9214"/>
              </w:tabs>
              <w:rPr>
                <w:lang w:eastAsia="uk-UA"/>
              </w:rPr>
            </w:pPr>
            <w:r>
              <w:rPr>
                <w:lang w:eastAsia="uk-UA"/>
              </w:rPr>
              <w:t>27,6</w:t>
            </w:r>
          </w:p>
          <w:p w:rsidR="000F3DC0" w:rsidRDefault="000F3DC0" w:rsidP="00294600">
            <w:pPr>
              <w:tabs>
                <w:tab w:val="left" w:pos="9214"/>
              </w:tabs>
              <w:rPr>
                <w:lang w:eastAsia="uk-UA"/>
              </w:rPr>
            </w:pPr>
          </w:p>
          <w:p w:rsidR="000F3DC0" w:rsidRDefault="000F3DC0" w:rsidP="00294600">
            <w:pPr>
              <w:tabs>
                <w:tab w:val="left" w:pos="9214"/>
              </w:tabs>
              <w:rPr>
                <w:lang w:eastAsia="uk-UA"/>
              </w:rPr>
            </w:pPr>
          </w:p>
          <w:p w:rsidR="000F3DC0" w:rsidRPr="00741827" w:rsidRDefault="000F3DC0" w:rsidP="00294600">
            <w:pPr>
              <w:tabs>
                <w:tab w:val="left" w:pos="9214"/>
              </w:tabs>
              <w:rPr>
                <w:lang w:eastAsia="uk-UA"/>
              </w:rPr>
            </w:pPr>
          </w:p>
        </w:tc>
        <w:tc>
          <w:tcPr>
            <w:tcW w:w="1300" w:type="dxa"/>
          </w:tcPr>
          <w:p w:rsidR="000F3DC0" w:rsidRDefault="000F3DC0" w:rsidP="00294600">
            <w:pPr>
              <w:spacing w:line="192" w:lineRule="auto"/>
              <w:ind w:firstLine="96"/>
              <w:rPr>
                <w:sz w:val="24"/>
              </w:rPr>
            </w:pPr>
          </w:p>
        </w:tc>
        <w:tc>
          <w:tcPr>
            <w:tcW w:w="1153" w:type="dxa"/>
          </w:tcPr>
          <w:p w:rsidR="000F3DC0" w:rsidRDefault="000F3DC0" w:rsidP="00294600">
            <w:pPr>
              <w:jc w:val="center"/>
            </w:pPr>
          </w:p>
          <w:p w:rsidR="000F3DC0" w:rsidRDefault="000F3DC0" w:rsidP="00294600">
            <w:pPr>
              <w:jc w:val="center"/>
            </w:pPr>
            <w:r>
              <w:t>27,509</w:t>
            </w:r>
          </w:p>
        </w:tc>
        <w:tc>
          <w:tcPr>
            <w:tcW w:w="910" w:type="dxa"/>
          </w:tcPr>
          <w:p w:rsidR="000F3DC0" w:rsidRDefault="000F3DC0" w:rsidP="00294600">
            <w:pPr>
              <w:jc w:val="center"/>
              <w:rPr>
                <w:sz w:val="24"/>
              </w:rPr>
            </w:pPr>
          </w:p>
        </w:tc>
        <w:tc>
          <w:tcPr>
            <w:tcW w:w="910" w:type="dxa"/>
          </w:tcPr>
          <w:p w:rsidR="000F3DC0" w:rsidRDefault="000F3DC0" w:rsidP="00294600">
            <w:pPr>
              <w:jc w:val="center"/>
              <w:rPr>
                <w:sz w:val="24"/>
              </w:rPr>
            </w:pPr>
          </w:p>
          <w:p w:rsidR="000F3DC0" w:rsidRDefault="000F3DC0" w:rsidP="00294600">
            <w:pPr>
              <w:jc w:val="center"/>
              <w:rPr>
                <w:sz w:val="24"/>
              </w:rPr>
            </w:pPr>
            <w:r>
              <w:rPr>
                <w:sz w:val="24"/>
              </w:rPr>
              <w:t>27.509</w:t>
            </w:r>
          </w:p>
        </w:tc>
        <w:tc>
          <w:tcPr>
            <w:tcW w:w="2575" w:type="dxa"/>
          </w:tcPr>
          <w:p w:rsidR="000F3DC0" w:rsidRDefault="000F3DC0" w:rsidP="00294600">
            <w:r>
              <w:t>Виготовлена проектно-кошторисна документація</w:t>
            </w:r>
          </w:p>
        </w:tc>
      </w:tr>
      <w:tr w:rsidR="000F3DC0" w:rsidTr="00294600">
        <w:trPr>
          <w:cantSplit/>
          <w:trHeight w:val="489"/>
        </w:trPr>
        <w:tc>
          <w:tcPr>
            <w:tcW w:w="707" w:type="dxa"/>
            <w:vMerge w:val="restart"/>
          </w:tcPr>
          <w:p w:rsidR="000F3DC0" w:rsidRDefault="000F3DC0" w:rsidP="00294600">
            <w:pPr>
              <w:ind w:right="-3"/>
              <w:jc w:val="center"/>
            </w:pPr>
            <w:r>
              <w:t>2</w:t>
            </w:r>
          </w:p>
          <w:p w:rsidR="000F3DC0" w:rsidRDefault="000F3DC0" w:rsidP="00294600">
            <w:pPr>
              <w:ind w:right="-3"/>
              <w:jc w:val="center"/>
            </w:pPr>
          </w:p>
        </w:tc>
        <w:tc>
          <w:tcPr>
            <w:tcW w:w="14697" w:type="dxa"/>
            <w:gridSpan w:val="10"/>
          </w:tcPr>
          <w:p w:rsidR="000F3DC0" w:rsidRPr="0013006F" w:rsidRDefault="000F3DC0" w:rsidP="00294600">
            <w:pPr>
              <w:autoSpaceDE w:val="0"/>
              <w:autoSpaceDN w:val="0"/>
              <w:adjustRightInd w:val="0"/>
              <w:rPr>
                <w:b/>
                <w:sz w:val="24"/>
                <w:szCs w:val="24"/>
                <w:lang w:eastAsia="uk-UA"/>
              </w:rPr>
            </w:pPr>
            <w:r w:rsidRPr="0013006F">
              <w:rPr>
                <w:b/>
                <w:lang w:eastAsia="uk-UA"/>
              </w:rPr>
              <w:t>Завдання 2</w:t>
            </w:r>
          </w:p>
          <w:p w:rsidR="000F3DC0" w:rsidRPr="0013006F" w:rsidRDefault="000F3DC0" w:rsidP="00294600">
            <w:pPr>
              <w:rPr>
                <w:b/>
              </w:rPr>
            </w:pPr>
            <w:r w:rsidRPr="0013006F">
              <w:rPr>
                <w:b/>
                <w:lang w:eastAsia="uk-UA"/>
              </w:rPr>
              <w:t>Поводження з відходами</w:t>
            </w:r>
          </w:p>
        </w:tc>
      </w:tr>
      <w:tr w:rsidR="000F3DC0" w:rsidTr="00294600">
        <w:trPr>
          <w:cantSplit/>
          <w:trHeight w:val="352"/>
        </w:trPr>
        <w:tc>
          <w:tcPr>
            <w:tcW w:w="707" w:type="dxa"/>
            <w:vMerge/>
          </w:tcPr>
          <w:p w:rsidR="000F3DC0" w:rsidRDefault="000F3DC0" w:rsidP="00294600">
            <w:pPr>
              <w:ind w:right="-3"/>
              <w:jc w:val="center"/>
            </w:pPr>
          </w:p>
        </w:tc>
        <w:tc>
          <w:tcPr>
            <w:tcW w:w="3453" w:type="dxa"/>
          </w:tcPr>
          <w:p w:rsidR="000F3DC0" w:rsidRPr="00AF29D6" w:rsidRDefault="000F3DC0" w:rsidP="00294600">
            <w:pPr>
              <w:autoSpaceDE w:val="0"/>
              <w:autoSpaceDN w:val="0"/>
              <w:adjustRightInd w:val="0"/>
              <w:rPr>
                <w:b/>
                <w:lang w:eastAsia="uk-UA"/>
              </w:rPr>
            </w:pPr>
            <w:r w:rsidRPr="00AF29D6">
              <w:rPr>
                <w:b/>
                <w:lang w:eastAsia="uk-UA"/>
              </w:rPr>
              <w:t>Захід 1</w:t>
            </w:r>
          </w:p>
          <w:p w:rsidR="000F3DC0" w:rsidRDefault="000F3DC0" w:rsidP="00294600">
            <w:r w:rsidRPr="00B71FE8">
              <w:t>Придбання сміттєвих контейнерів</w:t>
            </w:r>
          </w:p>
        </w:tc>
        <w:tc>
          <w:tcPr>
            <w:tcW w:w="1300" w:type="dxa"/>
          </w:tcPr>
          <w:p w:rsidR="000F3DC0" w:rsidRDefault="000F3DC0" w:rsidP="00294600">
            <w:pPr>
              <w:spacing w:line="192" w:lineRule="auto"/>
              <w:ind w:firstLine="96"/>
              <w:rPr>
                <w:sz w:val="24"/>
              </w:rPr>
            </w:pPr>
            <w:r>
              <w:rPr>
                <w:sz w:val="24"/>
              </w:rPr>
              <w:t>кошти міського бюджету</w:t>
            </w:r>
          </w:p>
        </w:tc>
        <w:tc>
          <w:tcPr>
            <w:tcW w:w="1061" w:type="dxa"/>
          </w:tcPr>
          <w:p w:rsidR="000F3DC0" w:rsidRPr="00B71FE8" w:rsidRDefault="000F3DC0" w:rsidP="00294600">
            <w:pPr>
              <w:autoSpaceDE w:val="0"/>
              <w:autoSpaceDN w:val="0"/>
              <w:adjustRightInd w:val="0"/>
              <w:spacing w:line="276" w:lineRule="auto"/>
              <w:jc w:val="center"/>
            </w:pPr>
            <w:r w:rsidRPr="00B71FE8">
              <w:t>2</w:t>
            </w:r>
            <w:r>
              <w:t>700</w:t>
            </w:r>
            <w:r w:rsidRPr="00B71FE8">
              <w:t>,</w:t>
            </w:r>
            <w:r>
              <w:t>0</w:t>
            </w:r>
          </w:p>
          <w:p w:rsidR="000F3DC0" w:rsidRDefault="000F3DC0" w:rsidP="00294600">
            <w:pPr>
              <w:jc w:val="center"/>
            </w:pPr>
          </w:p>
        </w:tc>
        <w:tc>
          <w:tcPr>
            <w:tcW w:w="889" w:type="dxa"/>
          </w:tcPr>
          <w:p w:rsidR="000F3DC0" w:rsidRDefault="000F3DC0" w:rsidP="00294600">
            <w:pPr>
              <w:jc w:val="center"/>
            </w:pPr>
          </w:p>
        </w:tc>
        <w:tc>
          <w:tcPr>
            <w:tcW w:w="1146" w:type="dxa"/>
          </w:tcPr>
          <w:p w:rsidR="000F3DC0" w:rsidRDefault="000F3DC0" w:rsidP="00294600">
            <w:pPr>
              <w:jc w:val="center"/>
            </w:pPr>
            <w:r>
              <w:t>2700,0</w:t>
            </w:r>
          </w:p>
        </w:tc>
        <w:tc>
          <w:tcPr>
            <w:tcW w:w="1300" w:type="dxa"/>
          </w:tcPr>
          <w:p w:rsidR="000F3DC0" w:rsidRDefault="000F3DC0" w:rsidP="00294600">
            <w:pPr>
              <w:spacing w:line="192" w:lineRule="auto"/>
              <w:ind w:firstLine="96"/>
              <w:rPr>
                <w:sz w:val="24"/>
              </w:rPr>
            </w:pPr>
            <w:r>
              <w:rPr>
                <w:sz w:val="24"/>
              </w:rPr>
              <w:t>Державний бюджет</w:t>
            </w:r>
          </w:p>
        </w:tc>
        <w:tc>
          <w:tcPr>
            <w:tcW w:w="1153" w:type="dxa"/>
          </w:tcPr>
          <w:p w:rsidR="000F3DC0" w:rsidRDefault="000F3DC0" w:rsidP="00294600">
            <w:pPr>
              <w:jc w:val="center"/>
            </w:pPr>
          </w:p>
        </w:tc>
        <w:tc>
          <w:tcPr>
            <w:tcW w:w="910" w:type="dxa"/>
          </w:tcPr>
          <w:p w:rsidR="000F3DC0" w:rsidRDefault="000F3DC0" w:rsidP="00294600">
            <w:pPr>
              <w:jc w:val="center"/>
              <w:rPr>
                <w:sz w:val="24"/>
              </w:rPr>
            </w:pPr>
          </w:p>
        </w:tc>
        <w:tc>
          <w:tcPr>
            <w:tcW w:w="910" w:type="dxa"/>
          </w:tcPr>
          <w:p w:rsidR="000F3DC0" w:rsidRDefault="000F3DC0" w:rsidP="00294600">
            <w:pPr>
              <w:jc w:val="center"/>
              <w:rPr>
                <w:sz w:val="24"/>
              </w:rPr>
            </w:pPr>
          </w:p>
        </w:tc>
        <w:tc>
          <w:tcPr>
            <w:tcW w:w="2575" w:type="dxa"/>
          </w:tcPr>
          <w:p w:rsidR="000F3DC0" w:rsidRDefault="000F3DC0" w:rsidP="00294600">
            <w:r>
              <w:t>Планується</w:t>
            </w:r>
          </w:p>
        </w:tc>
      </w:tr>
      <w:tr w:rsidR="000F3DC0" w:rsidTr="00294600">
        <w:trPr>
          <w:cantSplit/>
          <w:trHeight w:val="352"/>
        </w:trPr>
        <w:tc>
          <w:tcPr>
            <w:tcW w:w="707" w:type="dxa"/>
            <w:vMerge/>
          </w:tcPr>
          <w:p w:rsidR="000F3DC0" w:rsidRDefault="000F3DC0" w:rsidP="00294600">
            <w:pPr>
              <w:ind w:right="-3"/>
              <w:jc w:val="center"/>
            </w:pPr>
          </w:p>
        </w:tc>
        <w:tc>
          <w:tcPr>
            <w:tcW w:w="3453" w:type="dxa"/>
          </w:tcPr>
          <w:p w:rsidR="000F3DC0" w:rsidRDefault="000F3DC0" w:rsidP="00294600">
            <w:pPr>
              <w:autoSpaceDE w:val="0"/>
              <w:autoSpaceDN w:val="0"/>
              <w:adjustRightInd w:val="0"/>
              <w:rPr>
                <w:b/>
                <w:lang w:eastAsia="uk-UA"/>
              </w:rPr>
            </w:pPr>
            <w:r>
              <w:rPr>
                <w:b/>
                <w:lang w:eastAsia="uk-UA"/>
              </w:rPr>
              <w:t>Захід 2</w:t>
            </w:r>
          </w:p>
          <w:p w:rsidR="000F3DC0" w:rsidRPr="00B96B61" w:rsidRDefault="000F3DC0" w:rsidP="00294600">
            <w:pPr>
              <w:autoSpaceDE w:val="0"/>
              <w:autoSpaceDN w:val="0"/>
              <w:adjustRightInd w:val="0"/>
              <w:rPr>
                <w:lang w:eastAsia="uk-UA"/>
              </w:rPr>
            </w:pPr>
            <w:r w:rsidRPr="00B96B61">
              <w:rPr>
                <w:lang w:eastAsia="uk-UA"/>
              </w:rPr>
              <w:t>Придбання  та встановлення контейнерних майданчиків</w:t>
            </w:r>
          </w:p>
        </w:tc>
        <w:tc>
          <w:tcPr>
            <w:tcW w:w="1300"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Державний бюджет</w:t>
            </w:r>
          </w:p>
        </w:tc>
        <w:tc>
          <w:tcPr>
            <w:tcW w:w="1061" w:type="dxa"/>
          </w:tcPr>
          <w:p w:rsidR="000F3DC0" w:rsidRDefault="000F3DC0" w:rsidP="00294600">
            <w:pPr>
              <w:autoSpaceDE w:val="0"/>
              <w:autoSpaceDN w:val="0"/>
              <w:adjustRightInd w:val="0"/>
              <w:spacing w:line="276" w:lineRule="auto"/>
              <w:jc w:val="center"/>
            </w:pPr>
          </w:p>
          <w:p w:rsidR="000F3DC0" w:rsidRPr="00B71FE8" w:rsidRDefault="000F3DC0" w:rsidP="00294600">
            <w:pPr>
              <w:autoSpaceDE w:val="0"/>
              <w:autoSpaceDN w:val="0"/>
              <w:adjustRightInd w:val="0"/>
              <w:spacing w:line="276" w:lineRule="auto"/>
              <w:jc w:val="center"/>
            </w:pPr>
            <w:r>
              <w:t>1500,0</w:t>
            </w:r>
          </w:p>
        </w:tc>
        <w:tc>
          <w:tcPr>
            <w:tcW w:w="889" w:type="dxa"/>
          </w:tcPr>
          <w:p w:rsidR="000F3DC0" w:rsidRDefault="000F3DC0" w:rsidP="00294600">
            <w:pPr>
              <w:jc w:val="center"/>
            </w:pPr>
          </w:p>
        </w:tc>
        <w:tc>
          <w:tcPr>
            <w:tcW w:w="1146" w:type="dxa"/>
          </w:tcPr>
          <w:p w:rsidR="000F3DC0" w:rsidRDefault="000F3DC0" w:rsidP="00294600">
            <w:pPr>
              <w:jc w:val="center"/>
            </w:pPr>
          </w:p>
          <w:p w:rsidR="000F3DC0" w:rsidRDefault="000F3DC0" w:rsidP="00294600">
            <w:pPr>
              <w:jc w:val="center"/>
            </w:pPr>
            <w:r>
              <w:t>1500,0</w:t>
            </w:r>
          </w:p>
        </w:tc>
        <w:tc>
          <w:tcPr>
            <w:tcW w:w="1300"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 xml:space="preserve">Державний бюджет </w:t>
            </w:r>
          </w:p>
        </w:tc>
        <w:tc>
          <w:tcPr>
            <w:tcW w:w="1153" w:type="dxa"/>
          </w:tcPr>
          <w:p w:rsidR="000F3DC0" w:rsidRDefault="000F3DC0" w:rsidP="00294600">
            <w:pPr>
              <w:jc w:val="center"/>
            </w:pPr>
          </w:p>
        </w:tc>
        <w:tc>
          <w:tcPr>
            <w:tcW w:w="910" w:type="dxa"/>
          </w:tcPr>
          <w:p w:rsidR="000F3DC0" w:rsidRDefault="000F3DC0" w:rsidP="00294600">
            <w:pPr>
              <w:jc w:val="center"/>
              <w:rPr>
                <w:sz w:val="24"/>
              </w:rPr>
            </w:pPr>
          </w:p>
        </w:tc>
        <w:tc>
          <w:tcPr>
            <w:tcW w:w="910" w:type="dxa"/>
          </w:tcPr>
          <w:p w:rsidR="000F3DC0" w:rsidRDefault="000F3DC0" w:rsidP="00294600">
            <w:pPr>
              <w:jc w:val="center"/>
              <w:rPr>
                <w:sz w:val="24"/>
              </w:rPr>
            </w:pPr>
          </w:p>
        </w:tc>
        <w:tc>
          <w:tcPr>
            <w:tcW w:w="2575" w:type="dxa"/>
          </w:tcPr>
          <w:p w:rsidR="000F3DC0" w:rsidRDefault="000F3DC0" w:rsidP="00294600">
            <w:r>
              <w:t>Планується</w:t>
            </w:r>
          </w:p>
        </w:tc>
      </w:tr>
      <w:tr w:rsidR="000F3DC0" w:rsidTr="00294600">
        <w:trPr>
          <w:cantSplit/>
          <w:trHeight w:val="352"/>
        </w:trPr>
        <w:tc>
          <w:tcPr>
            <w:tcW w:w="707" w:type="dxa"/>
            <w:vMerge/>
          </w:tcPr>
          <w:p w:rsidR="000F3DC0" w:rsidRDefault="000F3DC0" w:rsidP="00294600">
            <w:pPr>
              <w:ind w:right="-3"/>
              <w:jc w:val="center"/>
            </w:pPr>
          </w:p>
        </w:tc>
        <w:tc>
          <w:tcPr>
            <w:tcW w:w="3453" w:type="dxa"/>
          </w:tcPr>
          <w:p w:rsidR="000F3DC0" w:rsidRPr="0013006F" w:rsidRDefault="000F3DC0" w:rsidP="00294600">
            <w:pPr>
              <w:rPr>
                <w:b/>
                <w:lang w:eastAsia="uk-UA"/>
              </w:rPr>
            </w:pPr>
            <w:r w:rsidRPr="0013006F">
              <w:rPr>
                <w:b/>
                <w:lang w:eastAsia="uk-UA"/>
              </w:rPr>
              <w:t xml:space="preserve">Захід </w:t>
            </w:r>
            <w:r>
              <w:rPr>
                <w:b/>
                <w:lang w:eastAsia="uk-UA"/>
              </w:rPr>
              <w:t>3</w:t>
            </w:r>
          </w:p>
          <w:p w:rsidR="000F3DC0" w:rsidRDefault="000F3DC0" w:rsidP="00294600">
            <w:pPr>
              <w:rPr>
                <w:lang w:eastAsia="uk-UA"/>
              </w:rPr>
            </w:pPr>
            <w:r>
              <w:rPr>
                <w:lang w:eastAsia="uk-UA"/>
              </w:rPr>
              <w:t>Придбання спецтехніки: придбання машини для збору, транспортування твердих побутових відходів;</w:t>
            </w:r>
          </w:p>
          <w:p w:rsidR="000F3DC0" w:rsidRDefault="000F3DC0" w:rsidP="00294600">
            <w:pPr>
              <w:rPr>
                <w:lang w:eastAsia="uk-UA"/>
              </w:rPr>
            </w:pPr>
            <w:r>
              <w:rPr>
                <w:lang w:eastAsia="uk-UA"/>
              </w:rPr>
              <w:t>трактора;</w:t>
            </w:r>
          </w:p>
          <w:p w:rsidR="000F3DC0" w:rsidRPr="00B71FE8" w:rsidRDefault="000F3DC0" w:rsidP="00294600">
            <w:r>
              <w:rPr>
                <w:lang w:eastAsia="uk-UA"/>
              </w:rPr>
              <w:t>бульдозера</w:t>
            </w:r>
          </w:p>
        </w:tc>
        <w:tc>
          <w:tcPr>
            <w:tcW w:w="1300"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Державний бюджет</w:t>
            </w:r>
          </w:p>
        </w:tc>
        <w:tc>
          <w:tcPr>
            <w:tcW w:w="1061" w:type="dxa"/>
          </w:tcPr>
          <w:p w:rsidR="000F3DC0" w:rsidRDefault="000F3DC0" w:rsidP="00294600">
            <w:pPr>
              <w:autoSpaceDE w:val="0"/>
              <w:autoSpaceDN w:val="0"/>
              <w:adjustRightInd w:val="0"/>
              <w:spacing w:line="276" w:lineRule="auto"/>
              <w:jc w:val="center"/>
            </w:pPr>
          </w:p>
          <w:p w:rsidR="000F3DC0" w:rsidRDefault="000F3DC0" w:rsidP="00294600">
            <w:pPr>
              <w:autoSpaceDE w:val="0"/>
              <w:autoSpaceDN w:val="0"/>
              <w:adjustRightInd w:val="0"/>
              <w:spacing w:line="276" w:lineRule="auto"/>
              <w:jc w:val="center"/>
            </w:pPr>
          </w:p>
          <w:p w:rsidR="000F3DC0" w:rsidRDefault="000F3DC0" w:rsidP="00294600">
            <w:pPr>
              <w:autoSpaceDE w:val="0"/>
              <w:autoSpaceDN w:val="0"/>
              <w:adjustRightInd w:val="0"/>
              <w:spacing w:line="276" w:lineRule="auto"/>
              <w:jc w:val="center"/>
            </w:pPr>
          </w:p>
          <w:p w:rsidR="000F3DC0" w:rsidRDefault="000F3DC0" w:rsidP="00294600">
            <w:pPr>
              <w:autoSpaceDE w:val="0"/>
              <w:autoSpaceDN w:val="0"/>
              <w:adjustRightInd w:val="0"/>
              <w:spacing w:line="276" w:lineRule="auto"/>
              <w:jc w:val="center"/>
            </w:pPr>
            <w:r>
              <w:t>1500,0</w:t>
            </w:r>
          </w:p>
          <w:p w:rsidR="000F3DC0" w:rsidRDefault="000F3DC0" w:rsidP="00294600">
            <w:pPr>
              <w:autoSpaceDE w:val="0"/>
              <w:autoSpaceDN w:val="0"/>
              <w:adjustRightInd w:val="0"/>
              <w:spacing w:line="276" w:lineRule="auto"/>
              <w:jc w:val="center"/>
            </w:pPr>
            <w:r>
              <w:t>500,0</w:t>
            </w:r>
          </w:p>
          <w:p w:rsidR="000F3DC0" w:rsidRDefault="000F3DC0" w:rsidP="00294600">
            <w:pPr>
              <w:autoSpaceDE w:val="0"/>
              <w:autoSpaceDN w:val="0"/>
              <w:adjustRightInd w:val="0"/>
              <w:spacing w:line="276" w:lineRule="auto"/>
              <w:jc w:val="center"/>
            </w:pPr>
            <w:r>
              <w:t>2300,0</w:t>
            </w:r>
          </w:p>
          <w:p w:rsidR="000F3DC0" w:rsidRPr="00B71FE8" w:rsidRDefault="000F3DC0" w:rsidP="00294600">
            <w:pPr>
              <w:autoSpaceDE w:val="0"/>
              <w:autoSpaceDN w:val="0"/>
              <w:adjustRightInd w:val="0"/>
              <w:spacing w:line="276" w:lineRule="auto"/>
              <w:jc w:val="center"/>
            </w:pPr>
          </w:p>
        </w:tc>
        <w:tc>
          <w:tcPr>
            <w:tcW w:w="889" w:type="dxa"/>
          </w:tcPr>
          <w:p w:rsidR="000F3DC0" w:rsidRDefault="000F3DC0" w:rsidP="00294600">
            <w:pPr>
              <w:jc w:val="center"/>
            </w:pPr>
          </w:p>
        </w:tc>
        <w:tc>
          <w:tcPr>
            <w:tcW w:w="1146" w:type="dxa"/>
          </w:tcPr>
          <w:p w:rsidR="000F3DC0" w:rsidRDefault="000F3DC0" w:rsidP="00294600">
            <w:pPr>
              <w:tabs>
                <w:tab w:val="center" w:pos="465"/>
              </w:tabs>
            </w:pPr>
            <w:r>
              <w:tab/>
            </w:r>
          </w:p>
          <w:p w:rsidR="000F3DC0" w:rsidRDefault="000F3DC0" w:rsidP="00294600">
            <w:pPr>
              <w:tabs>
                <w:tab w:val="center" w:pos="465"/>
              </w:tabs>
            </w:pPr>
          </w:p>
          <w:p w:rsidR="000F3DC0" w:rsidRDefault="000F3DC0" w:rsidP="00294600">
            <w:pPr>
              <w:tabs>
                <w:tab w:val="center" w:pos="465"/>
              </w:tabs>
            </w:pPr>
          </w:p>
          <w:p w:rsidR="000F3DC0" w:rsidRDefault="000F3DC0" w:rsidP="00294600">
            <w:pPr>
              <w:tabs>
                <w:tab w:val="center" w:pos="465"/>
              </w:tabs>
            </w:pPr>
            <w:r>
              <w:t>1500,0</w:t>
            </w:r>
          </w:p>
          <w:p w:rsidR="000F3DC0" w:rsidRDefault="000F3DC0" w:rsidP="00294600">
            <w:pPr>
              <w:tabs>
                <w:tab w:val="center" w:pos="465"/>
              </w:tabs>
            </w:pPr>
            <w:r>
              <w:t>500,0</w:t>
            </w:r>
          </w:p>
          <w:p w:rsidR="000F3DC0" w:rsidRDefault="000F3DC0" w:rsidP="00294600">
            <w:pPr>
              <w:tabs>
                <w:tab w:val="center" w:pos="465"/>
              </w:tabs>
            </w:pPr>
            <w:r>
              <w:t>2300,0</w:t>
            </w:r>
          </w:p>
          <w:p w:rsidR="000F3DC0" w:rsidRDefault="000F3DC0" w:rsidP="00294600">
            <w:pPr>
              <w:tabs>
                <w:tab w:val="center" w:pos="465"/>
              </w:tabs>
            </w:pPr>
          </w:p>
          <w:p w:rsidR="000F3DC0" w:rsidRDefault="000F3DC0" w:rsidP="00294600">
            <w:pPr>
              <w:tabs>
                <w:tab w:val="center" w:pos="465"/>
              </w:tabs>
            </w:pPr>
          </w:p>
        </w:tc>
        <w:tc>
          <w:tcPr>
            <w:tcW w:w="1300"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Державний  бюджет</w:t>
            </w:r>
          </w:p>
        </w:tc>
        <w:tc>
          <w:tcPr>
            <w:tcW w:w="1153" w:type="dxa"/>
          </w:tcPr>
          <w:p w:rsidR="000F3DC0" w:rsidRDefault="000F3DC0" w:rsidP="00294600">
            <w:pPr>
              <w:jc w:val="center"/>
            </w:pPr>
          </w:p>
          <w:p w:rsidR="000F3DC0" w:rsidRDefault="000F3DC0" w:rsidP="00294600">
            <w:pPr>
              <w:jc w:val="center"/>
            </w:pPr>
          </w:p>
        </w:tc>
        <w:tc>
          <w:tcPr>
            <w:tcW w:w="910" w:type="dxa"/>
          </w:tcPr>
          <w:p w:rsidR="000F3DC0" w:rsidRDefault="000F3DC0" w:rsidP="00294600">
            <w:pPr>
              <w:jc w:val="center"/>
              <w:rPr>
                <w:sz w:val="24"/>
              </w:rPr>
            </w:pPr>
          </w:p>
        </w:tc>
        <w:tc>
          <w:tcPr>
            <w:tcW w:w="910" w:type="dxa"/>
          </w:tcPr>
          <w:p w:rsidR="000F3DC0" w:rsidRDefault="000F3DC0" w:rsidP="00294600">
            <w:pPr>
              <w:jc w:val="center"/>
              <w:rPr>
                <w:sz w:val="24"/>
              </w:rPr>
            </w:pPr>
          </w:p>
        </w:tc>
        <w:tc>
          <w:tcPr>
            <w:tcW w:w="2575" w:type="dxa"/>
          </w:tcPr>
          <w:p w:rsidR="000F3DC0" w:rsidRDefault="000F3DC0" w:rsidP="00294600"/>
          <w:p w:rsidR="000F3DC0" w:rsidRDefault="000F3DC0" w:rsidP="00294600">
            <w:r>
              <w:t>Планується</w:t>
            </w:r>
          </w:p>
        </w:tc>
      </w:tr>
      <w:tr w:rsidR="000F3DC0" w:rsidTr="00294600">
        <w:trPr>
          <w:cantSplit/>
          <w:trHeight w:val="352"/>
        </w:trPr>
        <w:tc>
          <w:tcPr>
            <w:tcW w:w="707" w:type="dxa"/>
          </w:tcPr>
          <w:p w:rsidR="000F3DC0" w:rsidRDefault="000F3DC0" w:rsidP="00294600">
            <w:pPr>
              <w:ind w:right="-3"/>
              <w:jc w:val="center"/>
            </w:pPr>
          </w:p>
        </w:tc>
        <w:tc>
          <w:tcPr>
            <w:tcW w:w="3453" w:type="dxa"/>
          </w:tcPr>
          <w:p w:rsidR="000F3DC0" w:rsidRDefault="000F3DC0" w:rsidP="00294600">
            <w:pPr>
              <w:rPr>
                <w:b/>
                <w:lang w:eastAsia="uk-UA"/>
              </w:rPr>
            </w:pPr>
            <w:r>
              <w:rPr>
                <w:b/>
                <w:lang w:eastAsia="uk-UA"/>
              </w:rPr>
              <w:t>Захід 4</w:t>
            </w:r>
          </w:p>
          <w:p w:rsidR="000F3DC0" w:rsidRPr="00DF0E9E" w:rsidRDefault="000F3DC0" w:rsidP="00294600">
            <w:pPr>
              <w:rPr>
                <w:lang w:eastAsia="uk-UA"/>
              </w:rPr>
            </w:pPr>
            <w:r w:rsidRPr="00DF0E9E">
              <w:rPr>
                <w:lang w:eastAsia="uk-UA"/>
              </w:rPr>
              <w:t>Безпечне зберігання</w:t>
            </w:r>
          </w:p>
        </w:tc>
        <w:tc>
          <w:tcPr>
            <w:tcW w:w="1300"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Міський бюджет</w:t>
            </w:r>
          </w:p>
        </w:tc>
        <w:tc>
          <w:tcPr>
            <w:tcW w:w="1061" w:type="dxa"/>
          </w:tcPr>
          <w:p w:rsidR="000F3DC0" w:rsidRDefault="000F3DC0" w:rsidP="00294600">
            <w:pPr>
              <w:autoSpaceDE w:val="0"/>
              <w:autoSpaceDN w:val="0"/>
              <w:adjustRightInd w:val="0"/>
              <w:spacing w:line="276" w:lineRule="auto"/>
              <w:jc w:val="center"/>
            </w:pPr>
          </w:p>
          <w:p w:rsidR="000F3DC0" w:rsidRDefault="000F3DC0" w:rsidP="00294600">
            <w:pPr>
              <w:autoSpaceDE w:val="0"/>
              <w:autoSpaceDN w:val="0"/>
              <w:adjustRightInd w:val="0"/>
              <w:spacing w:line="276" w:lineRule="auto"/>
              <w:jc w:val="center"/>
            </w:pPr>
            <w:r>
              <w:t>137,7</w:t>
            </w:r>
          </w:p>
        </w:tc>
        <w:tc>
          <w:tcPr>
            <w:tcW w:w="889" w:type="dxa"/>
          </w:tcPr>
          <w:p w:rsidR="000F3DC0" w:rsidRDefault="000F3DC0" w:rsidP="00294600">
            <w:pPr>
              <w:jc w:val="center"/>
            </w:pPr>
          </w:p>
        </w:tc>
        <w:tc>
          <w:tcPr>
            <w:tcW w:w="1146" w:type="dxa"/>
          </w:tcPr>
          <w:p w:rsidR="000F3DC0" w:rsidRDefault="000F3DC0" w:rsidP="00294600">
            <w:pPr>
              <w:tabs>
                <w:tab w:val="center" w:pos="465"/>
              </w:tabs>
            </w:pPr>
          </w:p>
          <w:p w:rsidR="000F3DC0" w:rsidRDefault="000F3DC0" w:rsidP="00294600">
            <w:pPr>
              <w:tabs>
                <w:tab w:val="center" w:pos="465"/>
              </w:tabs>
            </w:pPr>
            <w:r>
              <w:t>137,7</w:t>
            </w:r>
          </w:p>
        </w:tc>
        <w:tc>
          <w:tcPr>
            <w:tcW w:w="1300" w:type="dxa"/>
          </w:tcPr>
          <w:p w:rsidR="000F3DC0" w:rsidRDefault="000F3DC0" w:rsidP="00294600">
            <w:pPr>
              <w:spacing w:line="192" w:lineRule="auto"/>
              <w:ind w:firstLine="96"/>
              <w:rPr>
                <w:sz w:val="24"/>
              </w:rPr>
            </w:pPr>
          </w:p>
          <w:p w:rsidR="000F3DC0" w:rsidRDefault="000F3DC0" w:rsidP="00294600">
            <w:pPr>
              <w:spacing w:line="192" w:lineRule="auto"/>
              <w:ind w:firstLine="96"/>
              <w:rPr>
                <w:sz w:val="24"/>
              </w:rPr>
            </w:pPr>
            <w:r>
              <w:rPr>
                <w:sz w:val="24"/>
              </w:rPr>
              <w:t>Міський бюджет</w:t>
            </w:r>
          </w:p>
        </w:tc>
        <w:tc>
          <w:tcPr>
            <w:tcW w:w="1153" w:type="dxa"/>
          </w:tcPr>
          <w:p w:rsidR="000F3DC0" w:rsidRDefault="000F3DC0" w:rsidP="00294600">
            <w:pPr>
              <w:jc w:val="center"/>
            </w:pPr>
          </w:p>
        </w:tc>
        <w:tc>
          <w:tcPr>
            <w:tcW w:w="910" w:type="dxa"/>
          </w:tcPr>
          <w:p w:rsidR="000F3DC0" w:rsidRDefault="000F3DC0" w:rsidP="00294600">
            <w:pPr>
              <w:jc w:val="center"/>
              <w:rPr>
                <w:sz w:val="24"/>
              </w:rPr>
            </w:pPr>
          </w:p>
        </w:tc>
        <w:tc>
          <w:tcPr>
            <w:tcW w:w="910" w:type="dxa"/>
          </w:tcPr>
          <w:p w:rsidR="000F3DC0" w:rsidRDefault="000F3DC0" w:rsidP="00294600">
            <w:pPr>
              <w:jc w:val="center"/>
              <w:rPr>
                <w:sz w:val="24"/>
              </w:rPr>
            </w:pPr>
          </w:p>
        </w:tc>
        <w:tc>
          <w:tcPr>
            <w:tcW w:w="2575" w:type="dxa"/>
          </w:tcPr>
          <w:p w:rsidR="000F3DC0" w:rsidRDefault="000F3DC0" w:rsidP="00294600"/>
          <w:p w:rsidR="000F3DC0" w:rsidRDefault="000F3DC0" w:rsidP="00294600">
            <w:r>
              <w:t>Роботи не заплановані</w:t>
            </w:r>
          </w:p>
        </w:tc>
      </w:tr>
    </w:tbl>
    <w:p w:rsidR="000F3DC0" w:rsidRPr="004245EB" w:rsidRDefault="000F3DC0" w:rsidP="000F3DC0">
      <w:pPr>
        <w:autoSpaceDE w:val="0"/>
        <w:autoSpaceDN w:val="0"/>
        <w:adjustRightInd w:val="0"/>
        <w:spacing w:line="192" w:lineRule="auto"/>
        <w:ind w:left="650"/>
        <w:rPr>
          <w:sz w:val="24"/>
          <w:lang w:val="uk-UA"/>
        </w:rPr>
        <w:sectPr w:rsidR="000F3DC0" w:rsidRPr="004245EB" w:rsidSect="00CE6240">
          <w:pgSz w:w="16838" w:h="11906" w:orient="landscape"/>
          <w:pgMar w:top="567" w:right="851" w:bottom="719" w:left="851" w:header="709" w:footer="709" w:gutter="0"/>
          <w:cols w:space="720"/>
        </w:sectPr>
      </w:pPr>
      <w:r>
        <w:rPr>
          <w:sz w:val="24"/>
        </w:rPr>
        <w:t xml:space="preserve">* </w:t>
      </w:r>
      <w:r>
        <w:rPr>
          <w:sz w:val="24"/>
          <w:lang w:eastAsia="uk-UA"/>
        </w:rPr>
        <w:t>вказується кожне джерело окремо</w:t>
      </w:r>
    </w:p>
    <w:p w:rsidR="000F3DC0" w:rsidRDefault="000F3DC0" w:rsidP="000F3DC0">
      <w:pPr>
        <w:shd w:val="clear" w:color="auto" w:fill="FFFFFF"/>
        <w:tabs>
          <w:tab w:val="left" w:pos="708"/>
        </w:tabs>
        <w:textAlignment w:val="baseline"/>
        <w:rPr>
          <w:rFonts w:eastAsia="MS Mincho"/>
          <w:bCs/>
          <w:iCs/>
          <w:sz w:val="24"/>
          <w:szCs w:val="24"/>
          <w:lang w:val="uk-UA" w:eastAsia="en-US"/>
        </w:rPr>
        <w:sectPr w:rsidR="000F3DC0" w:rsidSect="00ED47C7">
          <w:pgSz w:w="16838" w:h="11906" w:orient="landscape"/>
          <w:pgMar w:top="851" w:right="851" w:bottom="1418" w:left="851" w:header="709" w:footer="709" w:gutter="0"/>
          <w:cols w:space="708"/>
          <w:docGrid w:linePitch="360"/>
        </w:sectPr>
      </w:pPr>
    </w:p>
    <w:p w:rsidR="000F3DC0" w:rsidRPr="004245EB" w:rsidRDefault="000F3DC0" w:rsidP="000F3DC0">
      <w:pPr>
        <w:pStyle w:val="ad"/>
        <w:tabs>
          <w:tab w:val="clear" w:pos="4320"/>
          <w:tab w:val="clear" w:pos="8640"/>
        </w:tabs>
        <w:rPr>
          <w:lang w:val="uk-UA"/>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7</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 рішення виконкому</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 xml:space="preserve">362 </w:t>
      </w:r>
      <w:r w:rsidRPr="001635E1">
        <w:rPr>
          <w:rFonts w:eastAsia="MS Mincho"/>
          <w:bCs/>
          <w:iCs/>
          <w:sz w:val="24"/>
          <w:szCs w:val="24"/>
          <w:lang w:val="uk-UA" w:eastAsia="en-US"/>
        </w:rPr>
        <w:t>від 14.12.2017 року</w:t>
      </w:r>
    </w:p>
    <w:p w:rsidR="000F3DC0" w:rsidRDefault="000F3DC0" w:rsidP="000F3DC0">
      <w:pPr>
        <w:shd w:val="clear" w:color="auto" w:fill="FFFFFF"/>
        <w:spacing w:line="322" w:lineRule="exact"/>
        <w:jc w:val="center"/>
        <w:rPr>
          <w:sz w:val="32"/>
          <w:szCs w:val="32"/>
          <w:lang w:val="uk-UA"/>
        </w:rPr>
      </w:pPr>
    </w:p>
    <w:p w:rsidR="000F3DC0" w:rsidRDefault="000F3DC0" w:rsidP="000F3DC0">
      <w:pPr>
        <w:shd w:val="clear" w:color="auto" w:fill="FFFFFF"/>
        <w:spacing w:line="322" w:lineRule="exact"/>
        <w:rPr>
          <w:sz w:val="32"/>
          <w:szCs w:val="32"/>
          <w:lang w:val="uk-UA"/>
        </w:rPr>
      </w:pPr>
    </w:p>
    <w:p w:rsidR="000F3DC0" w:rsidRPr="00ED47C7" w:rsidRDefault="000F3DC0" w:rsidP="000F3DC0">
      <w:pPr>
        <w:shd w:val="clear" w:color="auto" w:fill="FFFFFF"/>
        <w:spacing w:line="322" w:lineRule="exact"/>
        <w:jc w:val="center"/>
        <w:rPr>
          <w:sz w:val="24"/>
          <w:szCs w:val="24"/>
          <w:lang w:val="uk-UA"/>
        </w:rPr>
      </w:pPr>
    </w:p>
    <w:p w:rsidR="000F3DC0" w:rsidRPr="00ED47C7" w:rsidRDefault="000F3DC0" w:rsidP="000F3DC0">
      <w:pPr>
        <w:shd w:val="clear" w:color="auto" w:fill="FFFFFF"/>
        <w:spacing w:line="322" w:lineRule="exact"/>
        <w:jc w:val="center"/>
        <w:rPr>
          <w:sz w:val="24"/>
          <w:szCs w:val="24"/>
        </w:rPr>
      </w:pPr>
      <w:r w:rsidRPr="00ED47C7">
        <w:rPr>
          <w:sz w:val="24"/>
          <w:szCs w:val="24"/>
        </w:rPr>
        <w:t>ЗВІТ</w:t>
      </w:r>
    </w:p>
    <w:p w:rsidR="000F3DC0" w:rsidRPr="00ED47C7" w:rsidRDefault="000F3DC0" w:rsidP="000F3DC0">
      <w:pPr>
        <w:shd w:val="clear" w:color="auto" w:fill="FFFFFF"/>
        <w:spacing w:line="322" w:lineRule="exact"/>
        <w:jc w:val="center"/>
        <w:rPr>
          <w:b/>
          <w:sz w:val="24"/>
          <w:szCs w:val="24"/>
        </w:rPr>
      </w:pPr>
      <w:r w:rsidRPr="00ED47C7">
        <w:rPr>
          <w:sz w:val="24"/>
          <w:szCs w:val="24"/>
        </w:rPr>
        <w:t>З виконання  Програми</w:t>
      </w:r>
      <w:r w:rsidRPr="00ED47C7">
        <w:rPr>
          <w:b/>
          <w:sz w:val="24"/>
          <w:szCs w:val="24"/>
        </w:rPr>
        <w:t xml:space="preserve"> енергозбереження для населення м. Новий Розділ</w:t>
      </w:r>
    </w:p>
    <w:p w:rsidR="000F3DC0" w:rsidRPr="00ED47C7" w:rsidRDefault="000F3DC0" w:rsidP="000F3DC0">
      <w:pPr>
        <w:shd w:val="clear" w:color="auto" w:fill="FFFFFF"/>
        <w:spacing w:line="322" w:lineRule="exact"/>
        <w:jc w:val="center"/>
        <w:rPr>
          <w:b/>
          <w:sz w:val="24"/>
          <w:szCs w:val="24"/>
        </w:rPr>
      </w:pPr>
      <w:r w:rsidRPr="00ED47C7">
        <w:rPr>
          <w:b/>
          <w:sz w:val="24"/>
          <w:szCs w:val="24"/>
        </w:rPr>
        <w:t>на 2017 рік та прогноз на 2018-2019 роки</w:t>
      </w:r>
    </w:p>
    <w:p w:rsidR="000F3DC0" w:rsidRPr="00ED47C7" w:rsidRDefault="000F3DC0" w:rsidP="000F3DC0">
      <w:pPr>
        <w:shd w:val="clear" w:color="auto" w:fill="FFFFFF"/>
        <w:spacing w:line="322" w:lineRule="exact"/>
        <w:jc w:val="center"/>
        <w:rPr>
          <w:b/>
          <w:sz w:val="24"/>
          <w:szCs w:val="24"/>
        </w:rPr>
      </w:pPr>
    </w:p>
    <w:p w:rsidR="000F3DC0" w:rsidRPr="00ED47C7" w:rsidRDefault="000F3DC0" w:rsidP="000F3DC0">
      <w:pPr>
        <w:shd w:val="clear" w:color="auto" w:fill="FFFFFF"/>
        <w:spacing w:line="322" w:lineRule="exact"/>
        <w:jc w:val="center"/>
        <w:rPr>
          <w:b/>
          <w:sz w:val="24"/>
          <w:szCs w:val="24"/>
        </w:rPr>
      </w:pPr>
    </w:p>
    <w:p w:rsidR="000F3DC0" w:rsidRPr="00ED47C7" w:rsidRDefault="000F3DC0" w:rsidP="000F3DC0">
      <w:pPr>
        <w:autoSpaceDE w:val="0"/>
        <w:autoSpaceDN w:val="0"/>
        <w:ind w:firstLine="540"/>
        <w:jc w:val="both"/>
        <w:rPr>
          <w:sz w:val="24"/>
          <w:szCs w:val="24"/>
        </w:rPr>
      </w:pPr>
      <w:r w:rsidRPr="00ED47C7">
        <w:rPr>
          <w:sz w:val="24"/>
          <w:szCs w:val="24"/>
        </w:rPr>
        <w:t xml:space="preserve">Програма енергозбереження для населення м. Новий Розділ на 2017 рік (затверджена рішенням сесії від 22.12.2016р. № 236), згідно якої передбачено відшкодування з міського бюджету 5% річних відсоткової ставки (5,0 тис.грн.) кредитно-фінансової установи за наданими кредитами на провадження заходів з енергозбереження для населення міста Новий Розділ не виконувалась протягом 2017р. у зв’язку з тим, що жодна кредитно-фінансовими установами не були зацікавлені в укладанні Угоди про співробітництво на реалізацію в м. Новий Розділ вказаної програми, хоча оголошення про співпрацю у спільному виконанні Програми виконавчий комітет опубліковував ще 17 лютого 2017р. на шпальтах міської газети «Вісник Розділля». Окрім того, виконавчим комітетом безпосередньо надавались міським відділеним Ощадбанку та Приватбанку сама Програми енергозбереження для населення м. Новий Розділ на 2017 рік, текст Генеральної угоди про співробітництво та Порядок відшкодування відсотків.  </w:t>
      </w:r>
    </w:p>
    <w:p w:rsidR="000F3DC0" w:rsidRPr="00ED47C7" w:rsidRDefault="000F3DC0" w:rsidP="000F3DC0">
      <w:pPr>
        <w:autoSpaceDE w:val="0"/>
        <w:autoSpaceDN w:val="0"/>
        <w:ind w:firstLine="540"/>
        <w:jc w:val="both"/>
        <w:rPr>
          <w:sz w:val="24"/>
          <w:szCs w:val="24"/>
        </w:rPr>
      </w:pPr>
      <w:r w:rsidRPr="00ED47C7">
        <w:rPr>
          <w:sz w:val="24"/>
          <w:szCs w:val="24"/>
        </w:rPr>
        <w:t xml:space="preserve">Дана ситуація зумовлена тим, що згідно Програми енергозбереження для населення Львівщини на 2017-2020 роки, для м. Новий Розділ з обласного бюджету компенсувалосяя 20% річних відсоткової ставки кредитно-фінансової установи, що в повній мірі компенсує річні відсоткові ставки наявних у місті кредитно-фінансових установ, а саме УкргазБанку – 17.50 % річних,  ОщадБанку – 17.99 % річних та ПриватБанку – 18.0 %. </w:t>
      </w:r>
    </w:p>
    <w:p w:rsidR="000F3DC0" w:rsidRPr="00ED47C7" w:rsidRDefault="000F3DC0" w:rsidP="000F3DC0">
      <w:pPr>
        <w:autoSpaceDE w:val="0"/>
        <w:autoSpaceDN w:val="0"/>
        <w:jc w:val="both"/>
        <w:rPr>
          <w:sz w:val="24"/>
          <w:szCs w:val="24"/>
        </w:rPr>
      </w:pPr>
    </w:p>
    <w:p w:rsidR="000F3DC0" w:rsidRPr="00ED47C7" w:rsidRDefault="000F3DC0" w:rsidP="000F3DC0">
      <w:pPr>
        <w:shd w:val="clear" w:color="auto" w:fill="FFFFFF"/>
        <w:spacing w:line="322" w:lineRule="exact"/>
        <w:jc w:val="both"/>
        <w:rPr>
          <w:b/>
          <w:sz w:val="24"/>
          <w:szCs w:val="24"/>
        </w:rPr>
      </w:pPr>
    </w:p>
    <w:p w:rsidR="000F3DC0" w:rsidRPr="00ED47C7" w:rsidRDefault="000F3DC0" w:rsidP="000F3DC0">
      <w:pPr>
        <w:jc w:val="both"/>
        <w:rPr>
          <w:sz w:val="24"/>
          <w:szCs w:val="24"/>
        </w:rPr>
      </w:pPr>
      <w:r w:rsidRPr="00ED47C7">
        <w:rPr>
          <w:sz w:val="24"/>
          <w:szCs w:val="24"/>
        </w:rPr>
        <w:t xml:space="preserve">   Нач. відділу комунального майна та приватизації                            Пасемко Н. А.</w:t>
      </w:r>
    </w:p>
    <w:p w:rsidR="000F3DC0" w:rsidRPr="00ED47C7" w:rsidRDefault="000F3DC0" w:rsidP="000F3DC0">
      <w:pPr>
        <w:rPr>
          <w:sz w:val="24"/>
          <w:szCs w:val="24"/>
          <w:lang w:val="uk-UA"/>
        </w:rPr>
      </w:pPr>
    </w:p>
    <w:p w:rsidR="000F3DC0" w:rsidRDefault="000F3DC0" w:rsidP="000F3DC0">
      <w:pPr>
        <w:rPr>
          <w:sz w:val="24"/>
          <w:szCs w:val="24"/>
          <w:lang w:val="uk-UA"/>
        </w:rPr>
        <w:sectPr w:rsidR="000F3DC0" w:rsidSect="00ED47C7">
          <w:pgSz w:w="11906" w:h="16838"/>
          <w:pgMar w:top="851" w:right="1418" w:bottom="851" w:left="851" w:header="709" w:footer="709" w:gutter="0"/>
          <w:cols w:space="708"/>
          <w:docGrid w:linePitch="360"/>
        </w:sectPr>
      </w:pPr>
    </w:p>
    <w:p w:rsidR="000F3DC0" w:rsidRDefault="000F3DC0" w:rsidP="000F3DC0">
      <w:pPr>
        <w:rPr>
          <w:sz w:val="24"/>
          <w:szCs w:val="24"/>
          <w:lang w:val="uk-UA"/>
        </w:rPr>
      </w:pPr>
    </w:p>
    <w:p w:rsidR="000F3DC0" w:rsidRDefault="000F3DC0" w:rsidP="000F3DC0">
      <w:pPr>
        <w:rPr>
          <w:sz w:val="24"/>
          <w:szCs w:val="24"/>
          <w:lang w:val="uk-UA"/>
        </w:rPr>
      </w:pPr>
    </w:p>
    <w:p w:rsidR="000F3DC0" w:rsidRPr="001635E1"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8</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Default="000F3DC0" w:rsidP="000F3DC0">
      <w:pPr>
        <w:rPr>
          <w:sz w:val="24"/>
          <w:szCs w:val="24"/>
          <w:lang w:val="uk-UA"/>
        </w:rPr>
      </w:pPr>
    </w:p>
    <w:p w:rsidR="000F3DC0" w:rsidRPr="000872E1" w:rsidRDefault="000F3DC0" w:rsidP="000F3DC0">
      <w:pPr>
        <w:autoSpaceDE w:val="0"/>
        <w:autoSpaceDN w:val="0"/>
        <w:adjustRightInd w:val="0"/>
        <w:spacing w:line="192" w:lineRule="auto"/>
        <w:ind w:left="10807"/>
        <w:jc w:val="center"/>
        <w:rPr>
          <w:sz w:val="24"/>
          <w:lang w:eastAsia="uk-UA"/>
        </w:rPr>
      </w:pPr>
      <w:r w:rsidRPr="000872E1">
        <w:rPr>
          <w:sz w:val="24"/>
          <w:lang w:eastAsia="uk-UA"/>
        </w:rPr>
        <w:t xml:space="preserve">даток 5 </w:t>
      </w:r>
      <w:r w:rsidRPr="000872E1">
        <w:rPr>
          <w:sz w:val="24"/>
          <w:lang w:eastAsia="uk-UA"/>
        </w:rPr>
        <w:br/>
        <w:t xml:space="preserve">до Порядку розроблення міських </w:t>
      </w:r>
      <w:r w:rsidRPr="000872E1">
        <w:rPr>
          <w:sz w:val="24"/>
          <w:lang w:eastAsia="uk-UA"/>
        </w:rPr>
        <w:br/>
        <w:t xml:space="preserve">(бюджетних) цільових програм, моніторингу та звітності </w:t>
      </w:r>
    </w:p>
    <w:p w:rsidR="000F3DC0" w:rsidRPr="000872E1" w:rsidRDefault="000F3DC0" w:rsidP="000F3DC0">
      <w:pPr>
        <w:autoSpaceDE w:val="0"/>
        <w:autoSpaceDN w:val="0"/>
        <w:adjustRightInd w:val="0"/>
        <w:spacing w:line="192" w:lineRule="auto"/>
        <w:jc w:val="center"/>
        <w:rPr>
          <w:sz w:val="16"/>
          <w:lang w:eastAsia="uk-UA"/>
        </w:rPr>
      </w:pPr>
    </w:p>
    <w:p w:rsidR="000F3DC0" w:rsidRPr="000872E1" w:rsidRDefault="000F3DC0" w:rsidP="000F3DC0">
      <w:pPr>
        <w:spacing w:line="192" w:lineRule="auto"/>
        <w:ind w:firstLine="707"/>
        <w:rPr>
          <w:b/>
          <w:sz w:val="28"/>
        </w:rPr>
      </w:pPr>
      <w:r w:rsidRPr="000872E1">
        <w:rPr>
          <w:b/>
          <w:sz w:val="28"/>
        </w:rPr>
        <w:t>“Ознайомлено”</w:t>
      </w:r>
    </w:p>
    <w:p w:rsidR="000F3DC0" w:rsidRPr="000872E1" w:rsidRDefault="000F3DC0" w:rsidP="000F3DC0">
      <w:pPr>
        <w:autoSpaceDE w:val="0"/>
        <w:autoSpaceDN w:val="0"/>
        <w:adjustRightInd w:val="0"/>
        <w:spacing w:line="192" w:lineRule="auto"/>
        <w:ind w:left="606" w:hanging="512"/>
        <w:rPr>
          <w:sz w:val="24"/>
          <w:lang w:eastAsia="uk-UA"/>
        </w:rPr>
      </w:pPr>
      <w:r w:rsidRPr="000872E1">
        <w:rPr>
          <w:sz w:val="24"/>
          <w:lang w:eastAsia="uk-UA"/>
        </w:rPr>
        <w:t xml:space="preserve">Фінансове управління </w:t>
      </w:r>
      <w:r w:rsidRPr="000872E1">
        <w:rPr>
          <w:sz w:val="24"/>
          <w:lang w:eastAsia="uk-UA"/>
        </w:rPr>
        <w:br/>
        <w:t>міської ради</w:t>
      </w:r>
    </w:p>
    <w:p w:rsidR="000F3DC0" w:rsidRPr="000872E1" w:rsidRDefault="000F3DC0" w:rsidP="000F3DC0">
      <w:pPr>
        <w:spacing w:line="192" w:lineRule="auto"/>
        <w:ind w:firstLine="426"/>
        <w:rPr>
          <w:sz w:val="24"/>
        </w:rPr>
      </w:pPr>
      <w:r w:rsidRPr="000872E1">
        <w:rPr>
          <w:sz w:val="24"/>
        </w:rPr>
        <w:t>_________________ _________</w:t>
      </w:r>
    </w:p>
    <w:p w:rsidR="000F3DC0" w:rsidRPr="000872E1" w:rsidRDefault="000F3DC0" w:rsidP="000F3DC0">
      <w:pPr>
        <w:spacing w:line="192" w:lineRule="auto"/>
        <w:ind w:firstLine="709"/>
        <w:rPr>
          <w:sz w:val="16"/>
        </w:rPr>
      </w:pPr>
      <w:r w:rsidRPr="000872E1">
        <w:rPr>
          <w:sz w:val="24"/>
        </w:rPr>
        <w:t>___  _________ 20</w:t>
      </w:r>
      <w:r>
        <w:rPr>
          <w:sz w:val="24"/>
        </w:rPr>
        <w:t>17</w:t>
      </w:r>
      <w:r w:rsidRPr="000872E1">
        <w:rPr>
          <w:sz w:val="24"/>
        </w:rPr>
        <w:t xml:space="preserve"> року</w:t>
      </w:r>
    </w:p>
    <w:p w:rsidR="000F3DC0" w:rsidRPr="000872E1" w:rsidRDefault="000F3DC0" w:rsidP="000F3DC0">
      <w:pPr>
        <w:spacing w:line="192" w:lineRule="auto"/>
        <w:jc w:val="center"/>
        <w:rPr>
          <w:b/>
          <w:sz w:val="36"/>
        </w:rPr>
      </w:pPr>
      <w:r w:rsidRPr="000872E1">
        <w:rPr>
          <w:b/>
          <w:sz w:val="36"/>
        </w:rPr>
        <w:t>Інформація</w:t>
      </w:r>
    </w:p>
    <w:p w:rsidR="000F3DC0" w:rsidRPr="000872E1" w:rsidRDefault="000F3DC0" w:rsidP="000F3DC0">
      <w:pPr>
        <w:spacing w:line="192" w:lineRule="auto"/>
        <w:jc w:val="center"/>
      </w:pPr>
      <w:r w:rsidRPr="000872E1">
        <w:rPr>
          <w:b/>
          <w:sz w:val="30"/>
        </w:rPr>
        <w:t>про стан виконання міської (</w:t>
      </w:r>
      <w:r w:rsidRPr="000872E1">
        <w:rPr>
          <w:b/>
          <w:sz w:val="32"/>
        </w:rPr>
        <w:t>бюджетної) цільової</w:t>
      </w:r>
      <w:r w:rsidRPr="000872E1">
        <w:rPr>
          <w:b/>
          <w:sz w:val="30"/>
        </w:rPr>
        <w:t xml:space="preserve"> програми за 20</w:t>
      </w:r>
      <w:r>
        <w:rPr>
          <w:b/>
          <w:sz w:val="30"/>
        </w:rPr>
        <w:t>17</w:t>
      </w:r>
      <w:r w:rsidRPr="000872E1">
        <w:rPr>
          <w:b/>
          <w:sz w:val="30"/>
        </w:rPr>
        <w:t xml:space="preserve"> рік</w:t>
      </w:r>
      <w:r w:rsidRPr="000872E1">
        <w:rPr>
          <w:b/>
          <w:sz w:val="30"/>
        </w:rPr>
        <w:br/>
      </w:r>
      <w:r w:rsidRPr="000872E1">
        <w:rPr>
          <w:sz w:val="26"/>
        </w:rPr>
        <w:t xml:space="preserve"> (щоквартальна, нарощуваним підсумком)  </w:t>
      </w:r>
    </w:p>
    <w:p w:rsidR="000F3DC0" w:rsidRPr="00575BF0" w:rsidRDefault="000F3DC0" w:rsidP="000F3DC0">
      <w:pPr>
        <w:rPr>
          <w:sz w:val="26"/>
        </w:rPr>
      </w:pPr>
      <w:r w:rsidRPr="00575BF0">
        <w:rPr>
          <w:sz w:val="26"/>
          <w:lang w:eastAsia="uk-UA"/>
        </w:rPr>
        <w:t>Головний розпорядник коштів програми</w:t>
      </w:r>
      <w:r w:rsidRPr="00575BF0">
        <w:rPr>
          <w:sz w:val="26"/>
        </w:rPr>
        <w:t> </w:t>
      </w:r>
      <w:r w:rsidRPr="00575BF0">
        <w:rPr>
          <w:b/>
          <w:sz w:val="26"/>
        </w:rPr>
        <w:t>Виконавчий комітет Новороздільської міської ради</w:t>
      </w:r>
    </w:p>
    <w:p w:rsidR="000F3DC0" w:rsidRPr="0077278E" w:rsidRDefault="000F3DC0" w:rsidP="000F3DC0">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4"/>
          <w:szCs w:val="24"/>
        </w:rPr>
      </w:pPr>
      <w:r w:rsidRPr="000872E1">
        <w:rPr>
          <w:sz w:val="26"/>
        </w:rPr>
        <w:t>Повна назва програми, ким і коли затверджена _</w:t>
      </w:r>
      <w:r w:rsidRPr="0097476C">
        <w:rPr>
          <w:b/>
          <w:bCs/>
          <w:i/>
          <w:sz w:val="24"/>
          <w:szCs w:val="24"/>
          <w:lang w:eastAsia="uk-UA"/>
        </w:rPr>
        <w:t xml:space="preserve"> </w:t>
      </w:r>
      <w:r w:rsidRPr="0077278E">
        <w:rPr>
          <w:b/>
          <w:bCs/>
          <w:i/>
          <w:sz w:val="24"/>
          <w:szCs w:val="24"/>
          <w:lang w:eastAsia="uk-UA"/>
        </w:rPr>
        <w:t xml:space="preserve">Програми </w:t>
      </w:r>
      <w:r w:rsidRPr="0077278E">
        <w:rPr>
          <w:b/>
          <w:i/>
          <w:color w:val="000000"/>
          <w:sz w:val="24"/>
          <w:szCs w:val="24"/>
        </w:rPr>
        <w:t>підтримки будинків об’єднань співвласників багатоквартирних</w:t>
      </w:r>
      <w:r w:rsidRPr="0077278E">
        <w:rPr>
          <w:b/>
          <w:i/>
          <w:color w:val="000000"/>
          <w:sz w:val="24"/>
          <w:szCs w:val="24"/>
        </w:rPr>
        <w:tab/>
      </w:r>
    </w:p>
    <w:p w:rsidR="000F3DC0" w:rsidRPr="000872E1" w:rsidRDefault="000F3DC0" w:rsidP="000F3DC0">
      <w:pPr>
        <w:overflowPunct w:val="0"/>
        <w:autoSpaceDE w:val="0"/>
        <w:autoSpaceDN w:val="0"/>
        <w:adjustRightInd w:val="0"/>
        <w:spacing w:after="75" w:line="225" w:lineRule="atLeast"/>
        <w:rPr>
          <w:sz w:val="26"/>
        </w:rPr>
      </w:pPr>
      <w:r w:rsidRPr="0077278E">
        <w:rPr>
          <w:b/>
          <w:i/>
          <w:color w:val="000000"/>
          <w:sz w:val="24"/>
          <w:szCs w:val="24"/>
        </w:rPr>
        <w:t xml:space="preserve">будинків (ОСББ) м. Новий Розділ </w:t>
      </w:r>
      <w:r w:rsidRPr="0077278E">
        <w:rPr>
          <w:b/>
          <w:i/>
          <w:sz w:val="24"/>
          <w:szCs w:val="24"/>
          <w:lang w:eastAsia="uk-UA"/>
        </w:rPr>
        <w:t>на 2017 рік та прогноз на 2018-2019рр</w:t>
      </w:r>
      <w:r w:rsidRPr="0097476C">
        <w:rPr>
          <w:b/>
          <w:bCs/>
          <w:i/>
          <w:sz w:val="26"/>
          <w:szCs w:val="26"/>
          <w:lang w:eastAsia="uk-UA"/>
        </w:rPr>
        <w:t xml:space="preserve"> </w:t>
      </w:r>
      <w:r w:rsidRPr="003569E8">
        <w:rPr>
          <w:b/>
          <w:bCs/>
          <w:sz w:val="26"/>
          <w:szCs w:val="26"/>
          <w:lang w:eastAsia="uk-UA"/>
        </w:rPr>
        <w:t>№ 247 від 24.12.2016р.</w:t>
      </w:r>
      <w:r w:rsidRPr="003569E8">
        <w:rPr>
          <w:sz w:val="26"/>
        </w:rPr>
        <w:tab/>
      </w:r>
    </w:p>
    <w:tbl>
      <w:tblPr>
        <w:tblStyle w:val="a3"/>
        <w:tblW w:w="15723" w:type="dxa"/>
        <w:tblInd w:w="-34" w:type="dxa"/>
        <w:tblLayout w:type="fixed"/>
        <w:tblLook w:val="04A0"/>
      </w:tblPr>
      <w:tblGrid>
        <w:gridCol w:w="710"/>
        <w:gridCol w:w="4108"/>
        <w:gridCol w:w="1275"/>
        <w:gridCol w:w="991"/>
        <w:gridCol w:w="991"/>
        <w:gridCol w:w="992"/>
        <w:gridCol w:w="1274"/>
        <w:gridCol w:w="850"/>
        <w:gridCol w:w="991"/>
        <w:gridCol w:w="991"/>
        <w:gridCol w:w="2550"/>
      </w:tblGrid>
      <w:tr w:rsidR="000F3DC0" w:rsidRPr="000872E1" w:rsidTr="00294600">
        <w:tc>
          <w:tcPr>
            <w:tcW w:w="710" w:type="dxa"/>
            <w:vMerge w:val="restart"/>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4"/>
              </w:rPr>
              <w:t>№ з/п</w:t>
            </w:r>
          </w:p>
        </w:tc>
        <w:tc>
          <w:tcPr>
            <w:tcW w:w="4108" w:type="dxa"/>
            <w:vMerge w:val="restart"/>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6"/>
              </w:rPr>
              <w:t>Зміст заходу</w:t>
            </w:r>
          </w:p>
        </w:tc>
        <w:tc>
          <w:tcPr>
            <w:tcW w:w="4249" w:type="dxa"/>
            <w:gridSpan w:val="4"/>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6"/>
              </w:rPr>
              <w:t>Передбачене фінансування на 201</w:t>
            </w:r>
            <w:r>
              <w:rPr>
                <w:b/>
                <w:sz w:val="26"/>
              </w:rPr>
              <w:t>7</w:t>
            </w:r>
            <w:r w:rsidRPr="000872E1">
              <w:rPr>
                <w:b/>
                <w:sz w:val="26"/>
              </w:rPr>
              <w:t>_ рік, тис. грн.</w:t>
            </w:r>
          </w:p>
        </w:tc>
        <w:tc>
          <w:tcPr>
            <w:tcW w:w="4106" w:type="dxa"/>
            <w:gridSpan w:val="4"/>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6"/>
              </w:rPr>
              <w:t>Профінансовано за звітний період, тис.</w:t>
            </w:r>
            <w:r w:rsidRPr="000872E1">
              <w:rPr>
                <w:b/>
                <w:sz w:val="26"/>
                <w:lang w:val="en-US"/>
              </w:rPr>
              <w:t> </w:t>
            </w:r>
            <w:r w:rsidRPr="000872E1">
              <w:rPr>
                <w:b/>
                <w:sz w:val="26"/>
              </w:rPr>
              <w:t>грн.</w:t>
            </w:r>
          </w:p>
        </w:tc>
        <w:tc>
          <w:tcPr>
            <w:tcW w:w="2550"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6"/>
              </w:rPr>
              <w:t>Що зроблено</w:t>
            </w:r>
          </w:p>
        </w:tc>
      </w:tr>
      <w:tr w:rsidR="000F3DC0" w:rsidRPr="000872E1" w:rsidTr="00294600">
        <w:tc>
          <w:tcPr>
            <w:tcW w:w="710"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4108"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4"/>
              </w:rPr>
              <w:t>фінан-сові джерела</w:t>
            </w:r>
          </w:p>
        </w:tc>
        <w:tc>
          <w:tcPr>
            <w:tcW w:w="2974" w:type="dxa"/>
            <w:gridSpan w:val="3"/>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у тому числі:</w:t>
            </w:r>
          </w:p>
        </w:tc>
        <w:tc>
          <w:tcPr>
            <w:tcW w:w="1274" w:type="dxa"/>
            <w:vMerge w:val="restart"/>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rPr>
                <w:sz w:val="26"/>
              </w:rPr>
            </w:pPr>
            <w:r w:rsidRPr="000872E1">
              <w:rPr>
                <w:b/>
                <w:sz w:val="24"/>
              </w:rPr>
              <w:t>фінан-сові джерела</w:t>
            </w:r>
          </w:p>
        </w:tc>
        <w:tc>
          <w:tcPr>
            <w:tcW w:w="2832" w:type="dxa"/>
            <w:gridSpan w:val="3"/>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у тому числі:</w:t>
            </w:r>
          </w:p>
        </w:tc>
        <w:tc>
          <w:tcPr>
            <w:tcW w:w="2550"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sz w:val="26"/>
              </w:rPr>
            </w:pPr>
          </w:p>
        </w:tc>
      </w:tr>
      <w:tr w:rsidR="000F3DC0" w:rsidRPr="000872E1" w:rsidTr="00294600">
        <w:tc>
          <w:tcPr>
            <w:tcW w:w="710"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4108"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991"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усього</w:t>
            </w:r>
          </w:p>
        </w:tc>
        <w:tc>
          <w:tcPr>
            <w:tcW w:w="991"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заг.</w:t>
            </w:r>
            <w:r w:rsidRPr="000872E1">
              <w:rPr>
                <w:b/>
                <w:sz w:val="24"/>
              </w:rPr>
              <w:br/>
              <w:t>фонд</w:t>
            </w:r>
          </w:p>
        </w:tc>
        <w:tc>
          <w:tcPr>
            <w:tcW w:w="992"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спец.</w:t>
            </w:r>
            <w:r w:rsidRPr="000872E1">
              <w:rPr>
                <w:b/>
                <w:sz w:val="24"/>
              </w:rPr>
              <w:br/>
              <w:t>фонд</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ind w:left="-108"/>
              <w:jc w:val="center"/>
              <w:rPr>
                <w:b/>
                <w:sz w:val="24"/>
              </w:rPr>
            </w:pPr>
            <w:r w:rsidRPr="000872E1">
              <w:rPr>
                <w:b/>
                <w:sz w:val="24"/>
              </w:rPr>
              <w:t>Усього</w:t>
            </w:r>
          </w:p>
        </w:tc>
        <w:tc>
          <w:tcPr>
            <w:tcW w:w="991"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заг.</w:t>
            </w:r>
            <w:r w:rsidRPr="000872E1">
              <w:rPr>
                <w:b/>
                <w:sz w:val="24"/>
              </w:rPr>
              <w:br/>
              <w:t>фонд</w:t>
            </w:r>
          </w:p>
        </w:tc>
        <w:tc>
          <w:tcPr>
            <w:tcW w:w="991" w:type="dxa"/>
            <w:tcBorders>
              <w:top w:val="single" w:sz="4" w:space="0" w:color="auto"/>
              <w:left w:val="single" w:sz="4" w:space="0" w:color="auto"/>
              <w:bottom w:val="single" w:sz="4" w:space="0" w:color="auto"/>
              <w:right w:val="single" w:sz="4" w:space="0" w:color="auto"/>
            </w:tcBorders>
            <w:hideMark/>
          </w:tcPr>
          <w:p w:rsidR="000F3DC0" w:rsidRPr="000872E1" w:rsidRDefault="000F3DC0" w:rsidP="00294600">
            <w:pPr>
              <w:tabs>
                <w:tab w:val="left" w:pos="6255"/>
              </w:tabs>
              <w:jc w:val="center"/>
              <w:rPr>
                <w:sz w:val="26"/>
              </w:rPr>
            </w:pPr>
            <w:r w:rsidRPr="000872E1">
              <w:rPr>
                <w:b/>
                <w:sz w:val="24"/>
              </w:rPr>
              <w:t>спец.</w:t>
            </w:r>
            <w:r w:rsidRPr="000872E1">
              <w:rPr>
                <w:b/>
                <w:sz w:val="24"/>
              </w:rPr>
              <w:br/>
              <w:t>фонд</w:t>
            </w:r>
          </w:p>
        </w:tc>
        <w:tc>
          <w:tcPr>
            <w:tcW w:w="2550"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sz w:val="26"/>
              </w:rPr>
            </w:pPr>
          </w:p>
        </w:tc>
      </w:tr>
      <w:tr w:rsidR="000F3DC0" w:rsidRPr="000872E1" w:rsidTr="00294600">
        <w:trPr>
          <w:trHeight w:val="631"/>
        </w:trPr>
        <w:tc>
          <w:tcPr>
            <w:tcW w:w="710" w:type="dxa"/>
            <w:vMerge w:val="restart"/>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sz w:val="26"/>
              </w:rPr>
            </w:pPr>
            <w:r w:rsidRPr="000872E1">
              <w:rPr>
                <w:sz w:val="26"/>
              </w:rPr>
              <w:t>1</w:t>
            </w:r>
          </w:p>
          <w:p w:rsidR="000F3DC0" w:rsidRPr="000872E1" w:rsidRDefault="000F3DC0" w:rsidP="00294600">
            <w:pPr>
              <w:tabs>
                <w:tab w:val="left" w:pos="6255"/>
              </w:tabs>
              <w:rPr>
                <w:sz w:val="26"/>
              </w:rPr>
            </w:pPr>
          </w:p>
        </w:tc>
        <w:tc>
          <w:tcPr>
            <w:tcW w:w="15013" w:type="dxa"/>
            <w:gridSpan w:val="10"/>
            <w:tcBorders>
              <w:top w:val="single" w:sz="4" w:space="0" w:color="auto"/>
              <w:left w:val="single" w:sz="4" w:space="0" w:color="auto"/>
              <w:bottom w:val="single" w:sz="4" w:space="0" w:color="auto"/>
              <w:right w:val="single" w:sz="4" w:space="0" w:color="auto"/>
            </w:tcBorders>
          </w:tcPr>
          <w:p w:rsidR="000F3DC0" w:rsidRPr="000872E1" w:rsidRDefault="000F3DC0" w:rsidP="00294600">
            <w:pPr>
              <w:autoSpaceDE w:val="0"/>
              <w:autoSpaceDN w:val="0"/>
              <w:adjustRightInd w:val="0"/>
              <w:rPr>
                <w:i/>
                <w:sz w:val="24"/>
                <w:szCs w:val="24"/>
                <w:lang w:eastAsia="uk-UA"/>
              </w:rPr>
            </w:pPr>
            <w:r w:rsidRPr="000872E1">
              <w:rPr>
                <w:i/>
                <w:sz w:val="24"/>
                <w:szCs w:val="24"/>
                <w:lang w:eastAsia="uk-UA"/>
              </w:rPr>
              <w:t>Завдання 1.</w:t>
            </w:r>
          </w:p>
          <w:p w:rsidR="000F3DC0" w:rsidRPr="000872E1" w:rsidRDefault="000F3DC0" w:rsidP="00294600">
            <w:pPr>
              <w:autoSpaceDE w:val="0"/>
              <w:autoSpaceDN w:val="0"/>
              <w:adjustRightInd w:val="0"/>
              <w:rPr>
                <w:sz w:val="26"/>
              </w:rPr>
            </w:pPr>
            <w:r w:rsidRPr="0019447D">
              <w:rPr>
                <w:lang w:eastAsia="uk-UA"/>
              </w:rPr>
              <w:t>Співфінансування капітального ремонту житлового фонду ОСББ</w:t>
            </w:r>
            <w:r w:rsidRPr="000872E1">
              <w:rPr>
                <w:b/>
                <w:sz w:val="24"/>
                <w:szCs w:val="24"/>
                <w:lang w:eastAsia="uk-UA"/>
              </w:rPr>
              <w:t xml:space="preserve"> міста Новий Розділ</w:t>
            </w:r>
            <w:r w:rsidRPr="000872E1">
              <w:rPr>
                <w:lang w:eastAsia="uk-UA"/>
              </w:rPr>
              <w:t xml:space="preserve"> </w:t>
            </w:r>
          </w:p>
          <w:p w:rsidR="000F3DC0" w:rsidRPr="000F3B00" w:rsidRDefault="000F3DC0" w:rsidP="00294600">
            <w:pPr>
              <w:tabs>
                <w:tab w:val="left" w:pos="6255"/>
              </w:tabs>
              <w:rPr>
                <w:sz w:val="26"/>
              </w:rPr>
            </w:pPr>
          </w:p>
        </w:tc>
      </w:tr>
      <w:tr w:rsidR="000F3DC0" w:rsidRPr="000872E1" w:rsidTr="00294600">
        <w:trPr>
          <w:trHeight w:val="203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0F3DC0" w:rsidRPr="000872E1" w:rsidRDefault="000F3DC0" w:rsidP="00294600">
            <w:pPr>
              <w:rPr>
                <w:sz w:val="26"/>
              </w:rPr>
            </w:pPr>
          </w:p>
        </w:tc>
        <w:tc>
          <w:tcPr>
            <w:tcW w:w="4108"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autoSpaceDE w:val="0"/>
              <w:autoSpaceDN w:val="0"/>
              <w:adjustRightInd w:val="0"/>
              <w:rPr>
                <w:lang w:eastAsia="uk-UA"/>
              </w:rPr>
            </w:pPr>
            <w:r w:rsidRPr="000872E1">
              <w:rPr>
                <w:lang w:eastAsia="uk-UA"/>
              </w:rPr>
              <w:t>Захід 1.</w:t>
            </w:r>
          </w:p>
          <w:p w:rsidR="000F3DC0" w:rsidRPr="000F3B00" w:rsidRDefault="000F3DC0" w:rsidP="00294600">
            <w:pPr>
              <w:autoSpaceDE w:val="0"/>
              <w:autoSpaceDN w:val="0"/>
              <w:adjustRightInd w:val="0"/>
              <w:rPr>
                <w:b/>
                <w:sz w:val="24"/>
                <w:szCs w:val="24"/>
                <w:lang w:eastAsia="uk-UA"/>
              </w:rPr>
            </w:pPr>
            <w:r w:rsidRPr="000F3B00">
              <w:rPr>
                <w:b/>
                <w:sz w:val="24"/>
                <w:szCs w:val="24"/>
                <w:lang w:eastAsia="uk-UA"/>
              </w:rPr>
              <w:t>Захід 1</w:t>
            </w:r>
          </w:p>
          <w:p w:rsidR="000F3DC0" w:rsidRPr="000872E1" w:rsidRDefault="000F3DC0" w:rsidP="00294600">
            <w:pPr>
              <w:autoSpaceDE w:val="0"/>
              <w:autoSpaceDN w:val="0"/>
              <w:adjustRightInd w:val="0"/>
              <w:rPr>
                <w:i/>
                <w:sz w:val="24"/>
                <w:szCs w:val="24"/>
                <w:lang w:eastAsia="uk-UA"/>
              </w:rPr>
            </w:pPr>
            <w:r w:rsidRPr="000F3B00">
              <w:rPr>
                <w:bCs/>
                <w:sz w:val="24"/>
                <w:szCs w:val="24"/>
              </w:rPr>
              <w:t xml:space="preserve">Співфінансування капітального ремонту </w:t>
            </w:r>
            <w:r w:rsidRPr="000F3B00">
              <w:rPr>
                <w:sz w:val="24"/>
                <w:szCs w:val="24"/>
              </w:rPr>
              <w:t>системи внутрішньо будинкового електропостачання житлового будинку №13 по вул. Л. Українки в м. Новий Розділ</w:t>
            </w:r>
            <w:r w:rsidRPr="000F3B00">
              <w:rPr>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0F3DC0" w:rsidRDefault="000F3DC0" w:rsidP="00294600">
            <w:pPr>
              <w:spacing w:line="192" w:lineRule="auto"/>
              <w:ind w:firstLine="96"/>
              <w:rPr>
                <w:sz w:val="24"/>
                <w:szCs w:val="24"/>
              </w:rPr>
            </w:pPr>
          </w:p>
          <w:p w:rsidR="000F3DC0" w:rsidRDefault="000F3DC0" w:rsidP="00294600">
            <w:pPr>
              <w:spacing w:line="192" w:lineRule="auto"/>
              <w:ind w:firstLine="96"/>
              <w:rPr>
                <w:sz w:val="24"/>
                <w:szCs w:val="24"/>
              </w:rPr>
            </w:pPr>
          </w:p>
          <w:p w:rsidR="000F3DC0" w:rsidRDefault="000F3DC0" w:rsidP="00294600">
            <w:pPr>
              <w:spacing w:line="192" w:lineRule="auto"/>
              <w:ind w:firstLine="96"/>
              <w:rPr>
                <w:sz w:val="24"/>
                <w:szCs w:val="24"/>
              </w:rPr>
            </w:pPr>
          </w:p>
          <w:p w:rsidR="000F3DC0" w:rsidRPr="000872E1" w:rsidRDefault="000F3DC0" w:rsidP="00294600">
            <w:pPr>
              <w:spacing w:line="192" w:lineRule="auto"/>
              <w:ind w:firstLine="96"/>
              <w:rPr>
                <w:sz w:val="24"/>
                <w:szCs w:val="24"/>
              </w:rPr>
            </w:pPr>
            <w:r w:rsidRPr="000872E1">
              <w:rPr>
                <w:sz w:val="24"/>
                <w:szCs w:val="24"/>
              </w:rPr>
              <w:t xml:space="preserve">кошти міського бюджету </w:t>
            </w:r>
          </w:p>
          <w:p w:rsidR="000F3DC0" w:rsidRDefault="000F3DC0" w:rsidP="00294600">
            <w:pPr>
              <w:tabs>
                <w:tab w:val="left" w:pos="6255"/>
              </w:tabs>
              <w:rPr>
                <w:sz w:val="24"/>
                <w:szCs w:val="24"/>
              </w:rPr>
            </w:pPr>
          </w:p>
          <w:p w:rsidR="000F3DC0" w:rsidRPr="000872E1" w:rsidRDefault="000F3DC0" w:rsidP="00294600">
            <w:pPr>
              <w:tabs>
                <w:tab w:val="left" w:pos="6255"/>
              </w:tabs>
              <w:rPr>
                <w:sz w:val="24"/>
                <w:szCs w:val="24"/>
              </w:rPr>
            </w:pPr>
            <w:r>
              <w:rPr>
                <w:sz w:val="24"/>
                <w:szCs w:val="24"/>
              </w:rPr>
              <w:t>інші</w:t>
            </w:r>
          </w:p>
        </w:tc>
        <w:tc>
          <w:tcPr>
            <w:tcW w:w="991" w:type="dxa"/>
            <w:tcBorders>
              <w:top w:val="single" w:sz="4" w:space="0" w:color="auto"/>
              <w:left w:val="single" w:sz="4" w:space="0" w:color="auto"/>
              <w:bottom w:val="single" w:sz="4" w:space="0" w:color="auto"/>
              <w:right w:val="single" w:sz="4" w:space="0" w:color="auto"/>
            </w:tcBorders>
          </w:tcPr>
          <w:p w:rsidR="000F3DC0" w:rsidRDefault="000F3DC0" w:rsidP="00294600">
            <w:pPr>
              <w:jc w:val="center"/>
              <w:rPr>
                <w:sz w:val="24"/>
                <w:szCs w:val="24"/>
              </w:rPr>
            </w:pPr>
          </w:p>
          <w:p w:rsidR="000F3DC0" w:rsidRDefault="000F3DC0" w:rsidP="00294600">
            <w:pPr>
              <w:jc w:val="center"/>
              <w:rPr>
                <w:sz w:val="24"/>
                <w:szCs w:val="24"/>
              </w:rPr>
            </w:pPr>
          </w:p>
          <w:p w:rsidR="000F3DC0" w:rsidRPr="000872E1" w:rsidRDefault="000F3DC0" w:rsidP="00294600">
            <w:pPr>
              <w:rPr>
                <w:sz w:val="24"/>
                <w:szCs w:val="24"/>
              </w:rPr>
            </w:pPr>
            <w:r>
              <w:rPr>
                <w:sz w:val="24"/>
                <w:szCs w:val="24"/>
              </w:rPr>
              <w:t>70</w:t>
            </w:r>
            <w:r w:rsidRPr="000872E1">
              <w:rPr>
                <w:sz w:val="24"/>
                <w:szCs w:val="24"/>
              </w:rPr>
              <w:t>.</w:t>
            </w:r>
            <w:r>
              <w:rPr>
                <w:sz w:val="24"/>
                <w:szCs w:val="24"/>
              </w:rPr>
              <w:t>0</w:t>
            </w:r>
          </w:p>
          <w:p w:rsidR="000F3DC0" w:rsidRPr="000872E1" w:rsidRDefault="000F3DC0" w:rsidP="00294600">
            <w:pPr>
              <w:tabs>
                <w:tab w:val="left" w:pos="6255"/>
              </w:tabs>
              <w:rPr>
                <w:sz w:val="24"/>
                <w:szCs w:val="24"/>
              </w:rPr>
            </w:pPr>
          </w:p>
          <w:p w:rsidR="000F3DC0" w:rsidRDefault="000F3DC0" w:rsidP="00294600">
            <w:pPr>
              <w:tabs>
                <w:tab w:val="left" w:pos="6255"/>
              </w:tabs>
              <w:rPr>
                <w:sz w:val="24"/>
                <w:szCs w:val="24"/>
              </w:rPr>
            </w:pPr>
          </w:p>
          <w:p w:rsidR="000F3DC0" w:rsidRDefault="000F3DC0" w:rsidP="00294600">
            <w:pPr>
              <w:tabs>
                <w:tab w:val="left" w:pos="6255"/>
              </w:tabs>
              <w:rPr>
                <w:sz w:val="24"/>
                <w:szCs w:val="24"/>
              </w:rPr>
            </w:pPr>
          </w:p>
          <w:p w:rsidR="000F3DC0" w:rsidRPr="000872E1" w:rsidRDefault="000F3DC0" w:rsidP="00294600">
            <w:pPr>
              <w:tabs>
                <w:tab w:val="left" w:pos="6255"/>
              </w:tabs>
              <w:rPr>
                <w:sz w:val="24"/>
                <w:szCs w:val="24"/>
              </w:rPr>
            </w:pPr>
            <w:r>
              <w:rPr>
                <w:sz w:val="24"/>
                <w:szCs w:val="24"/>
              </w:rPr>
              <w:t>30.0</w:t>
            </w: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b/>
                <w:sz w:val="24"/>
              </w:rPr>
            </w:pPr>
          </w:p>
        </w:tc>
        <w:tc>
          <w:tcPr>
            <w:tcW w:w="992" w:type="dxa"/>
            <w:tcBorders>
              <w:top w:val="single" w:sz="4" w:space="0" w:color="auto"/>
              <w:left w:val="single" w:sz="4" w:space="0" w:color="auto"/>
              <w:bottom w:val="single" w:sz="4" w:space="0" w:color="auto"/>
              <w:right w:val="single" w:sz="4" w:space="0" w:color="auto"/>
            </w:tcBorders>
          </w:tcPr>
          <w:p w:rsidR="000F3DC0" w:rsidRDefault="000F3DC0" w:rsidP="00294600">
            <w:pPr>
              <w:jc w:val="center"/>
              <w:rPr>
                <w:sz w:val="24"/>
                <w:szCs w:val="24"/>
              </w:rPr>
            </w:pPr>
          </w:p>
          <w:p w:rsidR="000F3DC0" w:rsidRDefault="000F3DC0" w:rsidP="00294600">
            <w:pPr>
              <w:jc w:val="center"/>
              <w:rPr>
                <w:sz w:val="24"/>
                <w:szCs w:val="24"/>
              </w:rPr>
            </w:pPr>
          </w:p>
          <w:p w:rsidR="000F3DC0" w:rsidRPr="000872E1" w:rsidRDefault="000F3DC0" w:rsidP="00294600">
            <w:pPr>
              <w:rPr>
                <w:sz w:val="24"/>
                <w:szCs w:val="24"/>
              </w:rPr>
            </w:pPr>
            <w:r>
              <w:rPr>
                <w:sz w:val="24"/>
                <w:szCs w:val="24"/>
              </w:rPr>
              <w:t>70</w:t>
            </w:r>
            <w:r w:rsidRPr="000872E1">
              <w:rPr>
                <w:sz w:val="24"/>
                <w:szCs w:val="24"/>
              </w:rPr>
              <w:t>.</w:t>
            </w:r>
            <w:r>
              <w:rPr>
                <w:sz w:val="24"/>
                <w:szCs w:val="24"/>
              </w:rPr>
              <w:t>0</w:t>
            </w:r>
          </w:p>
          <w:p w:rsidR="000F3DC0" w:rsidRDefault="000F3DC0" w:rsidP="00294600">
            <w:pPr>
              <w:tabs>
                <w:tab w:val="left" w:pos="6255"/>
              </w:tabs>
              <w:rPr>
                <w:b/>
                <w:sz w:val="24"/>
              </w:rPr>
            </w:pPr>
          </w:p>
          <w:p w:rsidR="000F3DC0" w:rsidRDefault="000F3DC0" w:rsidP="00294600">
            <w:pPr>
              <w:tabs>
                <w:tab w:val="left" w:pos="6255"/>
              </w:tabs>
              <w:rPr>
                <w:b/>
                <w:sz w:val="24"/>
              </w:rPr>
            </w:pPr>
          </w:p>
          <w:p w:rsidR="000F3DC0" w:rsidRDefault="000F3DC0" w:rsidP="00294600">
            <w:pPr>
              <w:tabs>
                <w:tab w:val="left" w:pos="6255"/>
              </w:tabs>
              <w:rPr>
                <w:b/>
                <w:sz w:val="24"/>
              </w:rPr>
            </w:pPr>
          </w:p>
          <w:p w:rsidR="000F3DC0" w:rsidRPr="008B728F" w:rsidRDefault="000F3DC0" w:rsidP="00294600">
            <w:pPr>
              <w:tabs>
                <w:tab w:val="left" w:pos="6255"/>
              </w:tabs>
              <w:rPr>
                <w:sz w:val="24"/>
              </w:rPr>
            </w:pPr>
            <w:r w:rsidRPr="008B728F">
              <w:rPr>
                <w:sz w:val="24"/>
              </w:rPr>
              <w:t>30.0</w:t>
            </w:r>
          </w:p>
        </w:tc>
        <w:tc>
          <w:tcPr>
            <w:tcW w:w="1274" w:type="dxa"/>
            <w:tcBorders>
              <w:top w:val="single" w:sz="4" w:space="0" w:color="auto"/>
              <w:left w:val="single" w:sz="4" w:space="0" w:color="auto"/>
              <w:bottom w:val="single" w:sz="4" w:space="0" w:color="auto"/>
              <w:right w:val="single" w:sz="4" w:space="0" w:color="auto"/>
            </w:tcBorders>
          </w:tcPr>
          <w:p w:rsidR="000F3DC0" w:rsidRDefault="000F3DC0" w:rsidP="00294600">
            <w:pPr>
              <w:spacing w:line="192" w:lineRule="auto"/>
              <w:ind w:firstLine="96"/>
              <w:rPr>
                <w:sz w:val="24"/>
                <w:szCs w:val="24"/>
              </w:rPr>
            </w:pPr>
          </w:p>
          <w:p w:rsidR="000F3DC0" w:rsidRDefault="000F3DC0" w:rsidP="00294600">
            <w:pPr>
              <w:spacing w:line="192" w:lineRule="auto"/>
              <w:ind w:firstLine="96"/>
              <w:rPr>
                <w:sz w:val="24"/>
                <w:szCs w:val="24"/>
              </w:rPr>
            </w:pPr>
          </w:p>
          <w:p w:rsidR="000F3DC0" w:rsidRPr="000872E1" w:rsidRDefault="000F3DC0" w:rsidP="00294600">
            <w:pPr>
              <w:spacing w:line="192" w:lineRule="auto"/>
              <w:ind w:firstLine="96"/>
              <w:rPr>
                <w:sz w:val="24"/>
                <w:szCs w:val="24"/>
              </w:rPr>
            </w:pPr>
            <w:r w:rsidRPr="000872E1">
              <w:rPr>
                <w:sz w:val="24"/>
                <w:szCs w:val="24"/>
              </w:rPr>
              <w:t xml:space="preserve">кошти міського бюджету </w:t>
            </w:r>
          </w:p>
          <w:p w:rsidR="000F3DC0" w:rsidRPr="000872E1" w:rsidRDefault="000F3DC0" w:rsidP="00294600">
            <w:pPr>
              <w:tabs>
                <w:tab w:val="left" w:pos="6255"/>
              </w:tabs>
              <w:rPr>
                <w:sz w:val="26"/>
              </w:rPr>
            </w:pPr>
          </w:p>
        </w:tc>
        <w:tc>
          <w:tcPr>
            <w:tcW w:w="850" w:type="dxa"/>
            <w:tcBorders>
              <w:top w:val="single" w:sz="4" w:space="0" w:color="auto"/>
              <w:left w:val="single" w:sz="4" w:space="0" w:color="auto"/>
              <w:bottom w:val="single" w:sz="4" w:space="0" w:color="auto"/>
              <w:right w:val="single" w:sz="4" w:space="0" w:color="auto"/>
            </w:tcBorders>
            <w:vAlign w:val="center"/>
          </w:tcPr>
          <w:p w:rsidR="000F3DC0" w:rsidRPr="000872E1" w:rsidRDefault="000F3DC0" w:rsidP="00294600">
            <w:pPr>
              <w:jc w:val="both"/>
              <w:rPr>
                <w:b/>
                <w:sz w:val="24"/>
              </w:rPr>
            </w:pP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tabs>
                <w:tab w:val="left" w:pos="6255"/>
              </w:tabs>
              <w:rPr>
                <w:b/>
                <w:sz w:val="24"/>
              </w:rPr>
            </w:pPr>
          </w:p>
        </w:tc>
        <w:tc>
          <w:tcPr>
            <w:tcW w:w="991" w:type="dxa"/>
            <w:tcBorders>
              <w:top w:val="single" w:sz="4" w:space="0" w:color="auto"/>
              <w:left w:val="single" w:sz="4" w:space="0" w:color="auto"/>
              <w:bottom w:val="single" w:sz="4" w:space="0" w:color="auto"/>
              <w:right w:val="single" w:sz="4" w:space="0" w:color="auto"/>
            </w:tcBorders>
          </w:tcPr>
          <w:p w:rsidR="000F3DC0" w:rsidRPr="000872E1" w:rsidRDefault="000F3DC0" w:rsidP="00294600">
            <w:pPr>
              <w:jc w:val="center"/>
              <w:rPr>
                <w:b/>
                <w:sz w:val="24"/>
              </w:rPr>
            </w:pPr>
          </w:p>
        </w:tc>
        <w:tc>
          <w:tcPr>
            <w:tcW w:w="2550" w:type="dxa"/>
            <w:tcBorders>
              <w:top w:val="single" w:sz="4" w:space="0" w:color="auto"/>
              <w:left w:val="single" w:sz="4" w:space="0" w:color="auto"/>
              <w:bottom w:val="single" w:sz="4" w:space="0" w:color="auto"/>
              <w:right w:val="single" w:sz="4" w:space="0" w:color="auto"/>
            </w:tcBorders>
          </w:tcPr>
          <w:p w:rsidR="000F3DC0" w:rsidRPr="00D749EB" w:rsidRDefault="000F3DC0" w:rsidP="00294600">
            <w:pPr>
              <w:rPr>
                <w:sz w:val="24"/>
                <w:szCs w:val="24"/>
              </w:rPr>
            </w:pPr>
            <w:r>
              <w:rPr>
                <w:sz w:val="24"/>
                <w:szCs w:val="24"/>
              </w:rPr>
              <w:t>ОСББ «Ле Укра» включено у співфінансування , планується виконати</w:t>
            </w:r>
          </w:p>
        </w:tc>
      </w:tr>
    </w:tbl>
    <w:p w:rsidR="000F3DC0" w:rsidRPr="000872E1" w:rsidRDefault="000F3DC0" w:rsidP="000F3DC0">
      <w:pPr>
        <w:tabs>
          <w:tab w:val="left" w:pos="708"/>
          <w:tab w:val="center" w:pos="4320"/>
          <w:tab w:val="right" w:pos="8640"/>
        </w:tabs>
        <w:ind w:left="2080"/>
        <w:jc w:val="both"/>
        <w:rPr>
          <w:b/>
        </w:rPr>
      </w:pPr>
      <w:r w:rsidRPr="000872E1">
        <w:rPr>
          <w:b/>
        </w:rPr>
        <w:t xml:space="preserve"> </w:t>
      </w:r>
    </w:p>
    <w:p w:rsidR="000F3DC0" w:rsidRDefault="000F3DC0" w:rsidP="000F3DC0">
      <w:pPr>
        <w:jc w:val="both"/>
        <w:rPr>
          <w:sz w:val="26"/>
        </w:rPr>
      </w:pPr>
      <w:r>
        <w:rPr>
          <w:sz w:val="26"/>
        </w:rPr>
        <w:t xml:space="preserve">                                     </w:t>
      </w:r>
    </w:p>
    <w:p w:rsidR="000F3DC0" w:rsidRPr="008B728F" w:rsidRDefault="000F3DC0" w:rsidP="000F3DC0">
      <w:pPr>
        <w:ind w:left="2080"/>
        <w:jc w:val="both"/>
        <w:rPr>
          <w:b/>
        </w:rPr>
      </w:pPr>
      <w:r w:rsidRPr="008B728F">
        <w:rPr>
          <w:b/>
        </w:rPr>
        <w:t>Відповідальний виконавець програми</w:t>
      </w:r>
      <w:r w:rsidRPr="008B728F">
        <w:rPr>
          <w:b/>
        </w:rPr>
        <w:tab/>
      </w:r>
      <w:r w:rsidRPr="008B728F">
        <w:rPr>
          <w:b/>
        </w:rPr>
        <w:tab/>
      </w:r>
      <w:r w:rsidRPr="008B728F">
        <w:rPr>
          <w:b/>
        </w:rPr>
        <w:tab/>
        <w:t>_____________________</w:t>
      </w:r>
      <w:r w:rsidRPr="008B728F">
        <w:rPr>
          <w:b/>
        </w:rPr>
        <w:tab/>
      </w:r>
      <w:r w:rsidRPr="008B728F">
        <w:rPr>
          <w:b/>
        </w:rPr>
        <w:tab/>
      </w:r>
      <w:r w:rsidRPr="008B728F">
        <w:rPr>
          <w:b/>
        </w:rPr>
        <w:tab/>
        <w:t xml:space="preserve">              </w:t>
      </w:r>
    </w:p>
    <w:p w:rsidR="000F3DC0" w:rsidRPr="008B728F" w:rsidRDefault="000F3DC0" w:rsidP="000F3DC0">
      <w:pPr>
        <w:ind w:left="2080"/>
        <w:jc w:val="both"/>
        <w:rPr>
          <w:b/>
        </w:rPr>
      </w:pPr>
      <w:r w:rsidRPr="008B728F">
        <w:rPr>
          <w:b/>
        </w:rPr>
        <w:tab/>
      </w:r>
      <w:r w:rsidRPr="008B728F">
        <w:rPr>
          <w:b/>
        </w:rPr>
        <w:tab/>
      </w:r>
      <w:r w:rsidRPr="008B728F">
        <w:rPr>
          <w:b/>
        </w:rPr>
        <w:tab/>
      </w:r>
      <w:r w:rsidRPr="008B728F">
        <w:rPr>
          <w:b/>
        </w:rPr>
        <w:tab/>
      </w:r>
      <w:r w:rsidRPr="008B728F">
        <w:rPr>
          <w:b/>
        </w:rPr>
        <w:tab/>
      </w:r>
      <w:r w:rsidRPr="008B728F">
        <w:rPr>
          <w:b/>
        </w:rPr>
        <w:tab/>
      </w:r>
      <w:r w:rsidRPr="008B728F">
        <w:rPr>
          <w:b/>
        </w:rPr>
        <w:tab/>
      </w:r>
      <w:r w:rsidRPr="008B728F">
        <w:rPr>
          <w:b/>
        </w:rPr>
        <w:tab/>
      </w:r>
      <w:r>
        <w:rPr>
          <w:b/>
        </w:rPr>
        <w:t xml:space="preserve">              </w:t>
      </w:r>
      <w:r w:rsidRPr="008B728F">
        <w:rPr>
          <w:b/>
        </w:rPr>
        <w:t xml:space="preserve"> (П. І. Б.) </w:t>
      </w:r>
      <w:r w:rsidRPr="008B728F">
        <w:rPr>
          <w:b/>
        </w:rPr>
        <w:tab/>
      </w:r>
      <w:r w:rsidRPr="008B728F">
        <w:rPr>
          <w:b/>
        </w:rPr>
        <w:tab/>
      </w:r>
      <w:r w:rsidRPr="008B728F">
        <w:rPr>
          <w:b/>
        </w:rPr>
        <w:tab/>
      </w:r>
      <w:r w:rsidRPr="008B728F">
        <w:rPr>
          <w:b/>
        </w:rPr>
        <w:tab/>
      </w:r>
      <w:r w:rsidRPr="008B728F">
        <w:rPr>
          <w:b/>
        </w:rPr>
        <w:tab/>
      </w:r>
      <w:r w:rsidRPr="008B728F">
        <w:rPr>
          <w:b/>
        </w:rPr>
        <w:tab/>
      </w:r>
      <w:r w:rsidRPr="008B728F">
        <w:rPr>
          <w:b/>
        </w:rPr>
        <w:tab/>
        <w:t xml:space="preserve"> (підпис) </w:t>
      </w: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jc w:val="both"/>
        <w:rPr>
          <w:sz w:val="26"/>
          <w:lang w:val="uk-UA"/>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9</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Default="000F3DC0" w:rsidP="000F3DC0">
      <w:pPr>
        <w:jc w:val="both"/>
        <w:rPr>
          <w:sz w:val="26"/>
          <w:lang w:val="uk-UA"/>
        </w:rPr>
      </w:pPr>
    </w:p>
    <w:p w:rsidR="000F3DC0" w:rsidRDefault="000F3DC0" w:rsidP="000F3DC0">
      <w:pPr>
        <w:autoSpaceDE w:val="0"/>
        <w:autoSpaceDN w:val="0"/>
        <w:adjustRightInd w:val="0"/>
        <w:spacing w:line="192" w:lineRule="auto"/>
        <w:ind w:left="10807"/>
        <w:jc w:val="center"/>
        <w:rPr>
          <w:sz w:val="16"/>
          <w:lang w:eastAsia="uk-UA"/>
        </w:rPr>
      </w:pPr>
      <w:r>
        <w:rPr>
          <w:sz w:val="24"/>
          <w:lang w:eastAsia="uk-UA"/>
        </w:rPr>
        <w:t xml:space="preserve">Додаток 5 </w:t>
      </w:r>
      <w:r>
        <w:rPr>
          <w:sz w:val="24"/>
          <w:lang w:eastAsia="uk-UA"/>
        </w:rPr>
        <w:br/>
        <w:t xml:space="preserve">до Порядку розроблення міських </w:t>
      </w:r>
      <w:r>
        <w:rPr>
          <w:sz w:val="24"/>
          <w:lang w:eastAsia="uk-UA"/>
        </w:rPr>
        <w:br/>
        <w:t>(бюджетних) цільових програм, моніторингу та звітності щодо їх виконання</w:t>
      </w:r>
    </w:p>
    <w:p w:rsidR="000F3DC0" w:rsidRDefault="000F3DC0" w:rsidP="000F3DC0">
      <w:pPr>
        <w:spacing w:line="192" w:lineRule="auto"/>
        <w:ind w:firstLine="707"/>
        <w:rPr>
          <w:b/>
          <w:sz w:val="28"/>
        </w:rPr>
      </w:pPr>
      <w:r>
        <w:rPr>
          <w:b/>
          <w:sz w:val="28"/>
        </w:rPr>
        <w:t>“Ознайомлено”</w:t>
      </w:r>
    </w:p>
    <w:p w:rsidR="000F3DC0" w:rsidRDefault="000F3DC0" w:rsidP="000F3DC0">
      <w:pPr>
        <w:pStyle w:val="33"/>
        <w:spacing w:line="192" w:lineRule="auto"/>
        <w:ind w:left="606" w:hanging="512"/>
        <w:rPr>
          <w:sz w:val="24"/>
        </w:rPr>
      </w:pPr>
      <w:r>
        <w:rPr>
          <w:sz w:val="24"/>
        </w:rPr>
        <w:t xml:space="preserve">Фінансове управління </w:t>
      </w:r>
      <w:r>
        <w:rPr>
          <w:sz w:val="24"/>
        </w:rPr>
        <w:br/>
        <w:t>міської ради_________________ _________</w:t>
      </w:r>
    </w:p>
    <w:p w:rsidR="000F3DC0" w:rsidRDefault="000F3DC0" w:rsidP="000F3DC0">
      <w:pPr>
        <w:spacing w:line="192" w:lineRule="auto"/>
        <w:ind w:firstLine="709"/>
        <w:rPr>
          <w:sz w:val="16"/>
        </w:rPr>
      </w:pPr>
      <w:r>
        <w:rPr>
          <w:sz w:val="24"/>
        </w:rPr>
        <w:t>___  _________ 2017_ року</w:t>
      </w:r>
    </w:p>
    <w:p w:rsidR="000F3DC0" w:rsidRDefault="000F3DC0" w:rsidP="000F3DC0">
      <w:pPr>
        <w:spacing w:line="192" w:lineRule="auto"/>
        <w:jc w:val="center"/>
        <w:rPr>
          <w:b/>
          <w:sz w:val="36"/>
        </w:rPr>
      </w:pPr>
      <w:r>
        <w:rPr>
          <w:b/>
          <w:sz w:val="36"/>
        </w:rPr>
        <w:t>Інформація</w:t>
      </w:r>
    </w:p>
    <w:p w:rsidR="000F3DC0" w:rsidRDefault="000F3DC0" w:rsidP="000F3DC0">
      <w:pPr>
        <w:spacing w:line="192" w:lineRule="auto"/>
        <w:jc w:val="center"/>
      </w:pPr>
      <w:r>
        <w:rPr>
          <w:b/>
          <w:sz w:val="30"/>
        </w:rPr>
        <w:t>про стан виконання міської (</w:t>
      </w:r>
      <w:r w:rsidRPr="00F86520">
        <w:rPr>
          <w:b/>
          <w:sz w:val="32"/>
        </w:rPr>
        <w:t>бюджетної</w:t>
      </w:r>
      <w:r>
        <w:rPr>
          <w:b/>
          <w:sz w:val="32"/>
        </w:rPr>
        <w:t xml:space="preserve">) </w:t>
      </w:r>
      <w:r w:rsidRPr="00F86520">
        <w:rPr>
          <w:b/>
          <w:sz w:val="32"/>
        </w:rPr>
        <w:t>цільової</w:t>
      </w:r>
      <w:r>
        <w:rPr>
          <w:b/>
          <w:sz w:val="30"/>
        </w:rPr>
        <w:t xml:space="preserve"> програми за 2017 рік</w:t>
      </w:r>
      <w:r>
        <w:rPr>
          <w:b/>
          <w:sz w:val="30"/>
        </w:rPr>
        <w:br/>
      </w:r>
      <w:r>
        <w:t xml:space="preserve"> (щоквартальна, нарощуваним підсумком)  </w:t>
      </w:r>
    </w:p>
    <w:p w:rsidR="000F3DC0" w:rsidRDefault="000F3DC0" w:rsidP="000F3DC0"/>
    <w:p w:rsidR="000F3DC0" w:rsidRDefault="000F3DC0" w:rsidP="000F3DC0">
      <w:pPr>
        <w:pStyle w:val="2d"/>
        <w:ind w:firstLine="360"/>
      </w:pPr>
      <w:r>
        <w:rPr>
          <w:lang w:eastAsia="uk-UA"/>
        </w:rPr>
        <w:t>Головний розпорядник коштів програми</w:t>
      </w:r>
      <w:r>
        <w:t> </w:t>
      </w:r>
      <w:r w:rsidRPr="008F4FB7">
        <w:rPr>
          <w:b/>
          <w:i/>
        </w:rPr>
        <w:t xml:space="preserve">Виконавчий комітет Новороздільської міської </w:t>
      </w:r>
    </w:p>
    <w:p w:rsidR="000F3DC0" w:rsidRPr="00B03FB8" w:rsidRDefault="000F3DC0" w:rsidP="000F3DC0">
      <w:pPr>
        <w:rPr>
          <w:rFonts w:eastAsia="Calibri"/>
          <w:b/>
          <w:i/>
          <w:szCs w:val="26"/>
          <w:lang w:eastAsia="en-US"/>
        </w:rPr>
      </w:pPr>
      <w:r>
        <w:t xml:space="preserve">Повна назва програми, ким і коли затверджена </w:t>
      </w:r>
      <w:r w:rsidRPr="00B03FB8">
        <w:rPr>
          <w:rFonts w:eastAsia="Calibri"/>
          <w:b/>
          <w:i/>
          <w:szCs w:val="26"/>
          <w:lang w:eastAsia="en-US"/>
        </w:rPr>
        <w:t xml:space="preserve">Програма  </w:t>
      </w:r>
      <w:r w:rsidRPr="00B03FB8">
        <w:rPr>
          <w:rFonts w:eastAsia="Calibri"/>
          <w:b/>
          <w:bCs/>
          <w:i/>
          <w:color w:val="000000"/>
          <w:szCs w:val="26"/>
          <w:lang w:eastAsia="en-US"/>
        </w:rPr>
        <w:t xml:space="preserve">регулювання чисельності </w:t>
      </w:r>
      <w:r w:rsidRPr="00B03FB8">
        <w:rPr>
          <w:rFonts w:eastAsia="Calibri"/>
          <w:b/>
          <w:i/>
          <w:szCs w:val="26"/>
          <w:lang w:eastAsia="en-US"/>
        </w:rPr>
        <w:t xml:space="preserve">  </w:t>
      </w:r>
      <w:r w:rsidRPr="00B03FB8">
        <w:rPr>
          <w:rFonts w:eastAsia="Calibri"/>
          <w:b/>
          <w:bCs/>
          <w:i/>
          <w:color w:val="000000"/>
          <w:szCs w:val="26"/>
          <w:lang w:eastAsia="en-US"/>
        </w:rPr>
        <w:t xml:space="preserve">безпритульних тварин </w:t>
      </w:r>
    </w:p>
    <w:p w:rsidR="000F3DC0" w:rsidRPr="001A4B18" w:rsidRDefault="000F3DC0" w:rsidP="000F3DC0">
      <w:pPr>
        <w:rPr>
          <w:b/>
          <w:sz w:val="32"/>
          <w:szCs w:val="32"/>
        </w:rPr>
      </w:pPr>
      <w:r w:rsidRPr="00B03FB8">
        <w:rPr>
          <w:rFonts w:eastAsia="Calibri"/>
          <w:b/>
          <w:i/>
          <w:szCs w:val="26"/>
          <w:lang w:eastAsia="en-US"/>
        </w:rPr>
        <w:t>у м. Новий Розділ на 2017 р. та прогноз 2018-2019роки</w:t>
      </w:r>
      <w:r w:rsidRPr="00B03FB8">
        <w:rPr>
          <w:rFonts w:eastAsia="SimSun"/>
          <w:b/>
          <w:i/>
          <w:sz w:val="32"/>
          <w:szCs w:val="32"/>
        </w:rPr>
        <w:t xml:space="preserve">  </w:t>
      </w:r>
      <w:r w:rsidRPr="00D57F0A">
        <w:rPr>
          <w:bCs/>
          <w:szCs w:val="26"/>
          <w:lang w:eastAsia="uk-UA"/>
        </w:rPr>
        <w:t xml:space="preserve">затверджена рішенням сесії Новороздільської міської </w:t>
      </w:r>
      <w:r w:rsidRPr="001A4B18">
        <w:rPr>
          <w:bCs/>
          <w:szCs w:val="26"/>
          <w:lang w:eastAsia="uk-UA"/>
        </w:rPr>
        <w:t>ради № 229 від 22.12.2016р.</w:t>
      </w:r>
    </w:p>
    <w:p w:rsidR="000F3DC0" w:rsidRDefault="000F3DC0" w:rsidP="000F3DC0">
      <w:pPr>
        <w:pStyle w:val="2d"/>
      </w:pP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0F3DC0" w:rsidTr="00294600">
        <w:trPr>
          <w:cantSplit/>
        </w:trPr>
        <w:tc>
          <w:tcPr>
            <w:tcW w:w="707" w:type="dxa"/>
            <w:vMerge w:val="restart"/>
            <w:vAlign w:val="center"/>
          </w:tcPr>
          <w:p w:rsidR="000F3DC0" w:rsidRDefault="000F3DC0" w:rsidP="00294600">
            <w:pPr>
              <w:spacing w:line="192" w:lineRule="auto"/>
              <w:jc w:val="center"/>
              <w:rPr>
                <w:b/>
                <w:sz w:val="24"/>
              </w:rPr>
            </w:pPr>
            <w:r>
              <w:rPr>
                <w:b/>
                <w:sz w:val="24"/>
              </w:rPr>
              <w:t>№ з/п</w:t>
            </w:r>
          </w:p>
        </w:tc>
        <w:tc>
          <w:tcPr>
            <w:tcW w:w="3453" w:type="dxa"/>
            <w:vMerge w:val="restart"/>
            <w:vAlign w:val="center"/>
          </w:tcPr>
          <w:p w:rsidR="000F3DC0" w:rsidRDefault="000F3DC0" w:rsidP="00294600">
            <w:pPr>
              <w:spacing w:line="192" w:lineRule="auto"/>
              <w:jc w:val="center"/>
              <w:rPr>
                <w:b/>
              </w:rPr>
            </w:pPr>
            <w:r>
              <w:rPr>
                <w:b/>
              </w:rPr>
              <w:t>Зміст заходу</w:t>
            </w:r>
          </w:p>
        </w:tc>
        <w:tc>
          <w:tcPr>
            <w:tcW w:w="4160" w:type="dxa"/>
            <w:gridSpan w:val="4"/>
            <w:vAlign w:val="center"/>
          </w:tcPr>
          <w:p w:rsidR="000F3DC0" w:rsidRDefault="000F3DC0" w:rsidP="00294600">
            <w:pPr>
              <w:spacing w:line="192" w:lineRule="auto"/>
              <w:jc w:val="center"/>
              <w:rPr>
                <w:b/>
              </w:rPr>
            </w:pPr>
            <w:r>
              <w:rPr>
                <w:b/>
              </w:rPr>
              <w:t>Передбачене фінансування на 2017_ рік, тис. грн.</w:t>
            </w:r>
          </w:p>
        </w:tc>
        <w:tc>
          <w:tcPr>
            <w:tcW w:w="4030" w:type="dxa"/>
            <w:gridSpan w:val="4"/>
            <w:vAlign w:val="center"/>
          </w:tcPr>
          <w:p w:rsidR="000F3DC0" w:rsidRDefault="000F3DC0" w:rsidP="00294600">
            <w:pPr>
              <w:spacing w:line="192" w:lineRule="auto"/>
              <w:jc w:val="center"/>
              <w:rPr>
                <w:b/>
              </w:rPr>
            </w:pPr>
            <w:r>
              <w:rPr>
                <w:b/>
              </w:rPr>
              <w:t>Профінансовано за звітний період, тис.</w:t>
            </w:r>
            <w:r>
              <w:rPr>
                <w:b/>
                <w:lang w:val="en-US"/>
              </w:rPr>
              <w:t> </w:t>
            </w:r>
            <w:r>
              <w:rPr>
                <w:b/>
              </w:rPr>
              <w:t>грн.</w:t>
            </w:r>
          </w:p>
        </w:tc>
        <w:tc>
          <w:tcPr>
            <w:tcW w:w="3305" w:type="dxa"/>
            <w:vAlign w:val="center"/>
          </w:tcPr>
          <w:p w:rsidR="000F3DC0" w:rsidRDefault="000F3DC0" w:rsidP="00294600">
            <w:pPr>
              <w:spacing w:line="192" w:lineRule="auto"/>
              <w:jc w:val="center"/>
              <w:rPr>
                <w:b/>
              </w:rPr>
            </w:pPr>
            <w:r>
              <w:rPr>
                <w:b/>
              </w:rPr>
              <w:t>Що зроблено</w:t>
            </w:r>
          </w:p>
        </w:tc>
      </w:tr>
      <w:tr w:rsidR="000F3DC0" w:rsidTr="00294600">
        <w:trPr>
          <w:cantSplit/>
          <w:trHeight w:val="335"/>
        </w:trPr>
        <w:tc>
          <w:tcPr>
            <w:tcW w:w="707" w:type="dxa"/>
            <w:vMerge/>
          </w:tcPr>
          <w:p w:rsidR="000F3DC0" w:rsidRDefault="000F3DC0" w:rsidP="00294600">
            <w:pPr>
              <w:ind w:right="-3"/>
              <w:jc w:val="center"/>
            </w:pPr>
          </w:p>
        </w:tc>
        <w:tc>
          <w:tcPr>
            <w:tcW w:w="3453" w:type="dxa"/>
            <w:vMerge/>
          </w:tcPr>
          <w:p w:rsidR="000F3DC0" w:rsidRDefault="000F3DC0" w:rsidP="00294600">
            <w:pPr>
              <w:jc w:val="center"/>
            </w:pPr>
          </w:p>
        </w:tc>
        <w:tc>
          <w:tcPr>
            <w:tcW w:w="1300" w:type="dxa"/>
            <w:vMerge w:val="restart"/>
            <w:vAlign w:val="center"/>
          </w:tcPr>
          <w:p w:rsidR="000F3DC0" w:rsidRDefault="000F3DC0" w:rsidP="00294600">
            <w:pPr>
              <w:spacing w:line="192" w:lineRule="auto"/>
              <w:ind w:firstLine="96"/>
              <w:jc w:val="center"/>
              <w:rPr>
                <w:b/>
                <w:sz w:val="24"/>
              </w:rPr>
            </w:pPr>
            <w:r>
              <w:rPr>
                <w:b/>
                <w:sz w:val="24"/>
              </w:rPr>
              <w:t>фінан-сові джерела</w:t>
            </w:r>
          </w:p>
        </w:tc>
        <w:tc>
          <w:tcPr>
            <w:tcW w:w="2860" w:type="dxa"/>
            <w:gridSpan w:val="3"/>
          </w:tcPr>
          <w:p w:rsidR="000F3DC0" w:rsidRDefault="000F3DC0" w:rsidP="00294600">
            <w:pPr>
              <w:jc w:val="center"/>
              <w:rPr>
                <w:b/>
                <w:sz w:val="24"/>
              </w:rPr>
            </w:pPr>
            <w:r>
              <w:rPr>
                <w:b/>
                <w:sz w:val="24"/>
              </w:rPr>
              <w:t>у тому числі:</w:t>
            </w:r>
          </w:p>
        </w:tc>
        <w:tc>
          <w:tcPr>
            <w:tcW w:w="1300" w:type="dxa"/>
            <w:vMerge w:val="restart"/>
            <w:vAlign w:val="center"/>
          </w:tcPr>
          <w:p w:rsidR="000F3DC0" w:rsidRDefault="000F3DC0" w:rsidP="00294600">
            <w:pPr>
              <w:spacing w:line="192" w:lineRule="auto"/>
              <w:ind w:firstLine="96"/>
              <w:jc w:val="center"/>
              <w:rPr>
                <w:b/>
                <w:sz w:val="24"/>
              </w:rPr>
            </w:pPr>
            <w:r>
              <w:rPr>
                <w:b/>
                <w:sz w:val="24"/>
              </w:rPr>
              <w:t>фінан-сові джерела</w:t>
            </w:r>
          </w:p>
        </w:tc>
        <w:tc>
          <w:tcPr>
            <w:tcW w:w="2730" w:type="dxa"/>
            <w:gridSpan w:val="3"/>
          </w:tcPr>
          <w:p w:rsidR="000F3DC0" w:rsidRDefault="000F3DC0" w:rsidP="00294600">
            <w:pPr>
              <w:jc w:val="center"/>
              <w:rPr>
                <w:b/>
                <w:sz w:val="24"/>
              </w:rPr>
            </w:pPr>
            <w:r>
              <w:rPr>
                <w:b/>
                <w:sz w:val="24"/>
              </w:rPr>
              <w:t>у тому числі:</w:t>
            </w:r>
          </w:p>
        </w:tc>
        <w:tc>
          <w:tcPr>
            <w:tcW w:w="3305" w:type="dxa"/>
            <w:vMerge w:val="restart"/>
          </w:tcPr>
          <w:p w:rsidR="000F3DC0" w:rsidRDefault="000F3DC0" w:rsidP="00294600"/>
        </w:tc>
      </w:tr>
      <w:tr w:rsidR="000F3DC0" w:rsidTr="00294600">
        <w:trPr>
          <w:cantSplit/>
          <w:trHeight w:val="489"/>
        </w:trPr>
        <w:tc>
          <w:tcPr>
            <w:tcW w:w="707" w:type="dxa"/>
            <w:vMerge/>
          </w:tcPr>
          <w:p w:rsidR="000F3DC0" w:rsidRDefault="000F3DC0" w:rsidP="00294600">
            <w:pPr>
              <w:ind w:right="-3"/>
              <w:jc w:val="center"/>
            </w:pPr>
          </w:p>
        </w:tc>
        <w:tc>
          <w:tcPr>
            <w:tcW w:w="3453" w:type="dxa"/>
            <w:vMerge/>
          </w:tcPr>
          <w:p w:rsidR="000F3DC0" w:rsidRDefault="000F3DC0" w:rsidP="00294600">
            <w:pPr>
              <w:jc w:val="center"/>
            </w:pPr>
          </w:p>
        </w:tc>
        <w:tc>
          <w:tcPr>
            <w:tcW w:w="1300" w:type="dxa"/>
            <w:vMerge/>
          </w:tcPr>
          <w:p w:rsidR="000F3DC0" w:rsidRDefault="000F3DC0" w:rsidP="00294600">
            <w:pPr>
              <w:spacing w:line="192" w:lineRule="auto"/>
              <w:ind w:firstLine="96"/>
              <w:rPr>
                <w:sz w:val="24"/>
              </w:rPr>
            </w:pPr>
          </w:p>
        </w:tc>
        <w:tc>
          <w:tcPr>
            <w:tcW w:w="910" w:type="dxa"/>
            <w:vAlign w:val="center"/>
          </w:tcPr>
          <w:p w:rsidR="000F3DC0" w:rsidRDefault="000F3DC0" w:rsidP="00294600">
            <w:pPr>
              <w:spacing w:line="216" w:lineRule="auto"/>
              <w:ind w:left="-108"/>
              <w:jc w:val="center"/>
              <w:rPr>
                <w:b/>
                <w:sz w:val="24"/>
              </w:rPr>
            </w:pPr>
            <w:r>
              <w:rPr>
                <w:b/>
                <w:sz w:val="24"/>
              </w:rPr>
              <w:t>усього</w:t>
            </w:r>
          </w:p>
        </w:tc>
        <w:tc>
          <w:tcPr>
            <w:tcW w:w="1040" w:type="dxa"/>
            <w:vAlign w:val="center"/>
          </w:tcPr>
          <w:p w:rsidR="000F3DC0" w:rsidRDefault="000F3DC0" w:rsidP="00294600">
            <w:pPr>
              <w:spacing w:line="216" w:lineRule="auto"/>
              <w:jc w:val="center"/>
              <w:rPr>
                <w:b/>
                <w:sz w:val="24"/>
              </w:rPr>
            </w:pPr>
            <w:r>
              <w:rPr>
                <w:b/>
                <w:sz w:val="24"/>
              </w:rPr>
              <w:t>заг.</w:t>
            </w:r>
            <w:r>
              <w:rPr>
                <w:b/>
                <w:sz w:val="24"/>
              </w:rPr>
              <w:br/>
              <w:t>фонд</w:t>
            </w:r>
          </w:p>
        </w:tc>
        <w:tc>
          <w:tcPr>
            <w:tcW w:w="910" w:type="dxa"/>
            <w:vAlign w:val="center"/>
          </w:tcPr>
          <w:p w:rsidR="000F3DC0" w:rsidRDefault="000F3DC0" w:rsidP="00294600">
            <w:pPr>
              <w:spacing w:line="216" w:lineRule="auto"/>
              <w:jc w:val="center"/>
              <w:rPr>
                <w:b/>
                <w:sz w:val="24"/>
              </w:rPr>
            </w:pPr>
            <w:r>
              <w:rPr>
                <w:b/>
                <w:sz w:val="24"/>
              </w:rPr>
              <w:t>спец.</w:t>
            </w:r>
            <w:r>
              <w:rPr>
                <w:b/>
                <w:sz w:val="24"/>
              </w:rPr>
              <w:br/>
              <w:t>фонд</w:t>
            </w:r>
          </w:p>
        </w:tc>
        <w:tc>
          <w:tcPr>
            <w:tcW w:w="1300" w:type="dxa"/>
            <w:vMerge/>
          </w:tcPr>
          <w:p w:rsidR="000F3DC0" w:rsidRDefault="000F3DC0" w:rsidP="00294600">
            <w:pPr>
              <w:spacing w:line="192" w:lineRule="auto"/>
              <w:ind w:firstLine="96"/>
              <w:rPr>
                <w:sz w:val="24"/>
              </w:rPr>
            </w:pPr>
          </w:p>
        </w:tc>
        <w:tc>
          <w:tcPr>
            <w:tcW w:w="910" w:type="dxa"/>
            <w:vAlign w:val="center"/>
          </w:tcPr>
          <w:p w:rsidR="000F3DC0" w:rsidRDefault="000F3DC0" w:rsidP="00294600">
            <w:pPr>
              <w:ind w:left="-108"/>
              <w:jc w:val="center"/>
              <w:rPr>
                <w:b/>
                <w:sz w:val="24"/>
              </w:rPr>
            </w:pPr>
            <w:r>
              <w:rPr>
                <w:b/>
                <w:sz w:val="24"/>
              </w:rPr>
              <w:t>усього</w:t>
            </w:r>
          </w:p>
        </w:tc>
        <w:tc>
          <w:tcPr>
            <w:tcW w:w="910" w:type="dxa"/>
            <w:vAlign w:val="center"/>
          </w:tcPr>
          <w:p w:rsidR="000F3DC0" w:rsidRDefault="000F3DC0" w:rsidP="00294600">
            <w:pPr>
              <w:spacing w:line="216" w:lineRule="auto"/>
              <w:jc w:val="center"/>
              <w:rPr>
                <w:b/>
                <w:sz w:val="24"/>
              </w:rPr>
            </w:pPr>
            <w:r>
              <w:rPr>
                <w:b/>
                <w:sz w:val="24"/>
              </w:rPr>
              <w:t>заг.</w:t>
            </w:r>
            <w:r>
              <w:rPr>
                <w:b/>
                <w:sz w:val="24"/>
              </w:rPr>
              <w:br/>
              <w:t>фонд</w:t>
            </w:r>
          </w:p>
        </w:tc>
        <w:tc>
          <w:tcPr>
            <w:tcW w:w="910" w:type="dxa"/>
            <w:vAlign w:val="center"/>
          </w:tcPr>
          <w:p w:rsidR="000F3DC0" w:rsidRDefault="000F3DC0" w:rsidP="00294600">
            <w:pPr>
              <w:spacing w:line="216" w:lineRule="auto"/>
              <w:jc w:val="center"/>
              <w:rPr>
                <w:b/>
                <w:sz w:val="24"/>
              </w:rPr>
            </w:pPr>
            <w:r>
              <w:rPr>
                <w:b/>
                <w:sz w:val="24"/>
              </w:rPr>
              <w:t>спец.</w:t>
            </w:r>
            <w:r>
              <w:rPr>
                <w:b/>
                <w:sz w:val="24"/>
              </w:rPr>
              <w:br/>
              <w:t>фонд</w:t>
            </w:r>
          </w:p>
        </w:tc>
        <w:tc>
          <w:tcPr>
            <w:tcW w:w="3305" w:type="dxa"/>
            <w:vMerge/>
          </w:tcPr>
          <w:p w:rsidR="000F3DC0" w:rsidRDefault="000F3DC0" w:rsidP="00294600"/>
        </w:tc>
      </w:tr>
      <w:tr w:rsidR="000F3DC0" w:rsidTr="00294600">
        <w:trPr>
          <w:cantSplit/>
          <w:trHeight w:val="705"/>
        </w:trPr>
        <w:tc>
          <w:tcPr>
            <w:tcW w:w="707" w:type="dxa"/>
            <w:vMerge w:val="restart"/>
          </w:tcPr>
          <w:p w:rsidR="000F3DC0" w:rsidRDefault="000F3DC0" w:rsidP="00294600">
            <w:pPr>
              <w:ind w:right="-3"/>
              <w:jc w:val="center"/>
            </w:pPr>
          </w:p>
        </w:tc>
        <w:tc>
          <w:tcPr>
            <w:tcW w:w="14948" w:type="dxa"/>
            <w:gridSpan w:val="10"/>
          </w:tcPr>
          <w:p w:rsidR="000F3DC0" w:rsidRPr="00B03FB8" w:rsidRDefault="000F3DC0" w:rsidP="00294600">
            <w:pPr>
              <w:autoSpaceDE w:val="0"/>
              <w:autoSpaceDN w:val="0"/>
              <w:adjustRightInd w:val="0"/>
              <w:rPr>
                <w:i/>
                <w:sz w:val="28"/>
                <w:szCs w:val="28"/>
                <w:lang w:eastAsia="uk-UA"/>
              </w:rPr>
            </w:pPr>
            <w:r w:rsidRPr="00B03FB8">
              <w:rPr>
                <w:i/>
                <w:sz w:val="28"/>
                <w:szCs w:val="28"/>
                <w:lang w:eastAsia="uk-UA"/>
              </w:rPr>
              <w:t xml:space="preserve">Завдання 1 </w:t>
            </w:r>
          </w:p>
          <w:p w:rsidR="000F3DC0" w:rsidRPr="00B03FB8" w:rsidRDefault="000F3DC0" w:rsidP="00294600">
            <w:pPr>
              <w:rPr>
                <w:sz w:val="28"/>
                <w:szCs w:val="28"/>
              </w:rPr>
            </w:pPr>
            <w:r w:rsidRPr="00B03FB8">
              <w:rPr>
                <w:sz w:val="28"/>
                <w:szCs w:val="28"/>
              </w:rPr>
              <w:t>Р</w:t>
            </w:r>
            <w:r w:rsidRPr="00B03FB8">
              <w:rPr>
                <w:b/>
                <w:i/>
                <w:sz w:val="28"/>
                <w:szCs w:val="28"/>
              </w:rPr>
              <w:t>егулювання чисельності безпритульних тварин в м. Новий Розділ</w:t>
            </w:r>
            <w:r w:rsidRPr="00B03FB8">
              <w:rPr>
                <w:sz w:val="28"/>
                <w:szCs w:val="28"/>
              </w:rPr>
              <w:t xml:space="preserve">                                                  </w:t>
            </w:r>
          </w:p>
          <w:p w:rsidR="000F3DC0" w:rsidRDefault="000F3DC0" w:rsidP="00294600"/>
        </w:tc>
      </w:tr>
      <w:tr w:rsidR="000F3DC0" w:rsidTr="00294600">
        <w:trPr>
          <w:cantSplit/>
          <w:trHeight w:val="985"/>
        </w:trPr>
        <w:tc>
          <w:tcPr>
            <w:tcW w:w="707" w:type="dxa"/>
            <w:vMerge/>
          </w:tcPr>
          <w:p w:rsidR="000F3DC0" w:rsidRDefault="000F3DC0" w:rsidP="00294600">
            <w:pPr>
              <w:ind w:right="-3"/>
              <w:jc w:val="center"/>
            </w:pPr>
          </w:p>
        </w:tc>
        <w:tc>
          <w:tcPr>
            <w:tcW w:w="3453" w:type="dxa"/>
          </w:tcPr>
          <w:p w:rsidR="000F3DC0" w:rsidRPr="00636D92" w:rsidRDefault="000F3DC0" w:rsidP="00294600">
            <w:pPr>
              <w:autoSpaceDE w:val="0"/>
              <w:autoSpaceDN w:val="0"/>
              <w:adjustRightInd w:val="0"/>
              <w:rPr>
                <w:i/>
                <w:sz w:val="24"/>
                <w:szCs w:val="24"/>
                <w:lang w:eastAsia="uk-UA"/>
              </w:rPr>
            </w:pPr>
            <w:r w:rsidRPr="00636D92">
              <w:rPr>
                <w:i/>
                <w:sz w:val="24"/>
                <w:szCs w:val="24"/>
                <w:lang w:eastAsia="uk-UA"/>
              </w:rPr>
              <w:t>Захід 1.</w:t>
            </w:r>
          </w:p>
          <w:p w:rsidR="000F3DC0" w:rsidRPr="00636D92" w:rsidRDefault="000F3DC0" w:rsidP="00294600">
            <w:pPr>
              <w:rPr>
                <w:i/>
                <w:sz w:val="24"/>
                <w:szCs w:val="24"/>
                <w:lang w:eastAsia="uk-UA"/>
              </w:rPr>
            </w:pPr>
            <w:r w:rsidRPr="00B03FB8">
              <w:rPr>
                <w:rFonts w:eastAsiaTheme="minorHAnsi"/>
                <w:sz w:val="24"/>
                <w:szCs w:val="24"/>
                <w:lang w:eastAsia="en-US"/>
              </w:rPr>
              <w:t>Організація вилову безпритульних тварин гуманним  методом  та стерилізація , вакцинація безпритульних тварин</w:t>
            </w:r>
            <w:r w:rsidRPr="00636D92">
              <w:rPr>
                <w:sz w:val="24"/>
                <w:szCs w:val="24"/>
                <w:lang w:eastAsia="uk-UA"/>
              </w:rPr>
              <w:t xml:space="preserve"> </w:t>
            </w:r>
          </w:p>
        </w:tc>
        <w:tc>
          <w:tcPr>
            <w:tcW w:w="1300" w:type="dxa"/>
          </w:tcPr>
          <w:p w:rsidR="000F3DC0" w:rsidRDefault="000F3DC0" w:rsidP="00294600">
            <w:pPr>
              <w:spacing w:line="192" w:lineRule="auto"/>
              <w:ind w:firstLine="96"/>
              <w:rPr>
                <w:sz w:val="24"/>
              </w:rPr>
            </w:pPr>
            <w:r>
              <w:rPr>
                <w:sz w:val="24"/>
              </w:rPr>
              <w:t xml:space="preserve">- кошти міського бюджету </w:t>
            </w:r>
          </w:p>
          <w:p w:rsidR="000F3DC0" w:rsidRDefault="000F3DC0" w:rsidP="00294600">
            <w:pPr>
              <w:spacing w:line="192" w:lineRule="auto"/>
              <w:ind w:firstLine="96"/>
              <w:rPr>
                <w:sz w:val="24"/>
              </w:rPr>
            </w:pPr>
          </w:p>
          <w:p w:rsidR="000F3DC0" w:rsidRDefault="000F3DC0" w:rsidP="00294600">
            <w:pPr>
              <w:spacing w:line="192" w:lineRule="auto"/>
              <w:ind w:firstLine="96"/>
              <w:rPr>
                <w:sz w:val="24"/>
              </w:rPr>
            </w:pPr>
          </w:p>
        </w:tc>
        <w:tc>
          <w:tcPr>
            <w:tcW w:w="910" w:type="dxa"/>
          </w:tcPr>
          <w:p w:rsidR="000F3DC0" w:rsidRDefault="000F3DC0" w:rsidP="00294600">
            <w:pPr>
              <w:jc w:val="center"/>
            </w:pPr>
            <w:r>
              <w:rPr>
                <w:sz w:val="24"/>
              </w:rPr>
              <w:t>80.0</w:t>
            </w:r>
          </w:p>
        </w:tc>
        <w:tc>
          <w:tcPr>
            <w:tcW w:w="1040" w:type="dxa"/>
          </w:tcPr>
          <w:p w:rsidR="000F3DC0" w:rsidRDefault="000F3DC0" w:rsidP="00294600">
            <w:pPr>
              <w:jc w:val="center"/>
            </w:pPr>
            <w:r>
              <w:t>80,0</w:t>
            </w:r>
          </w:p>
        </w:tc>
        <w:tc>
          <w:tcPr>
            <w:tcW w:w="910" w:type="dxa"/>
          </w:tcPr>
          <w:p w:rsidR="000F3DC0" w:rsidRDefault="000F3DC0" w:rsidP="00294600">
            <w:pPr>
              <w:jc w:val="center"/>
            </w:pPr>
          </w:p>
        </w:tc>
        <w:tc>
          <w:tcPr>
            <w:tcW w:w="1300" w:type="dxa"/>
          </w:tcPr>
          <w:p w:rsidR="000F3DC0" w:rsidRDefault="000F3DC0" w:rsidP="00294600">
            <w:pPr>
              <w:spacing w:line="192" w:lineRule="auto"/>
              <w:ind w:firstLine="96"/>
              <w:rPr>
                <w:sz w:val="24"/>
              </w:rPr>
            </w:pPr>
            <w:r>
              <w:rPr>
                <w:sz w:val="24"/>
              </w:rPr>
              <w:t>- кошти міського бюджету</w:t>
            </w:r>
          </w:p>
        </w:tc>
        <w:tc>
          <w:tcPr>
            <w:tcW w:w="910" w:type="dxa"/>
          </w:tcPr>
          <w:p w:rsidR="000F3DC0" w:rsidRPr="001A4B18" w:rsidRDefault="000F3DC0" w:rsidP="00294600">
            <w:pPr>
              <w:spacing w:line="192" w:lineRule="auto"/>
              <w:ind w:firstLine="96"/>
              <w:rPr>
                <w:sz w:val="24"/>
              </w:rPr>
            </w:pPr>
            <w:r w:rsidRPr="001A4B18">
              <w:rPr>
                <w:sz w:val="24"/>
              </w:rPr>
              <w:t>79,98</w:t>
            </w:r>
          </w:p>
          <w:p w:rsidR="000F3DC0" w:rsidRPr="001A4B18" w:rsidRDefault="000F3DC0" w:rsidP="00294600">
            <w:pPr>
              <w:jc w:val="center"/>
            </w:pPr>
          </w:p>
        </w:tc>
        <w:tc>
          <w:tcPr>
            <w:tcW w:w="910" w:type="dxa"/>
          </w:tcPr>
          <w:p w:rsidR="000F3DC0" w:rsidRPr="001A4B18" w:rsidRDefault="000F3DC0" w:rsidP="00294600">
            <w:pPr>
              <w:jc w:val="center"/>
              <w:rPr>
                <w:sz w:val="24"/>
              </w:rPr>
            </w:pPr>
            <w:r w:rsidRPr="001A4B18">
              <w:rPr>
                <w:sz w:val="24"/>
              </w:rPr>
              <w:t>79,98</w:t>
            </w:r>
          </w:p>
        </w:tc>
        <w:tc>
          <w:tcPr>
            <w:tcW w:w="910" w:type="dxa"/>
          </w:tcPr>
          <w:p w:rsidR="000F3DC0" w:rsidRPr="001A4B18" w:rsidRDefault="000F3DC0" w:rsidP="00294600">
            <w:pPr>
              <w:jc w:val="center"/>
              <w:rPr>
                <w:sz w:val="24"/>
              </w:rPr>
            </w:pPr>
          </w:p>
        </w:tc>
        <w:tc>
          <w:tcPr>
            <w:tcW w:w="3305" w:type="dxa"/>
          </w:tcPr>
          <w:p w:rsidR="000F3DC0" w:rsidRDefault="000F3DC0" w:rsidP="00294600">
            <w:r>
              <w:t>Відловлено з метою стерилізації та вакцинації 24 безпритульних тварин</w:t>
            </w:r>
          </w:p>
        </w:tc>
      </w:tr>
    </w:tbl>
    <w:p w:rsidR="000F3DC0" w:rsidRDefault="000F3DC0" w:rsidP="000F3DC0">
      <w:pPr>
        <w:autoSpaceDE w:val="0"/>
        <w:autoSpaceDN w:val="0"/>
        <w:adjustRightInd w:val="0"/>
        <w:spacing w:line="192" w:lineRule="auto"/>
        <w:ind w:left="650"/>
        <w:rPr>
          <w:sz w:val="24"/>
          <w:szCs w:val="24"/>
          <w:lang w:eastAsia="uk-UA"/>
        </w:rPr>
      </w:pPr>
    </w:p>
    <w:p w:rsidR="000F3DC0" w:rsidRDefault="000F3DC0" w:rsidP="000F3DC0">
      <w:pPr>
        <w:pStyle w:val="ad"/>
        <w:tabs>
          <w:tab w:val="clear" w:pos="4320"/>
          <w:tab w:val="clear" w:pos="8640"/>
        </w:tabs>
        <w:spacing w:line="192" w:lineRule="auto"/>
        <w:ind w:left="2080"/>
        <w:jc w:val="left"/>
        <w:rPr>
          <w:b/>
        </w:rPr>
      </w:pPr>
    </w:p>
    <w:p w:rsidR="000F3DC0" w:rsidRDefault="000F3DC0" w:rsidP="000F3DC0">
      <w:pPr>
        <w:pStyle w:val="ad"/>
        <w:tabs>
          <w:tab w:val="clear" w:pos="4320"/>
          <w:tab w:val="clear" w:pos="8640"/>
        </w:tabs>
        <w:spacing w:line="192" w:lineRule="auto"/>
        <w:ind w:left="2080"/>
        <w:jc w:val="left"/>
        <w:rPr>
          <w:b/>
        </w:rPr>
      </w:pPr>
    </w:p>
    <w:p w:rsidR="000F3DC0" w:rsidRDefault="000F3DC0" w:rsidP="000F3DC0">
      <w:pPr>
        <w:pStyle w:val="ad"/>
        <w:tabs>
          <w:tab w:val="clear" w:pos="4320"/>
          <w:tab w:val="clear" w:pos="8640"/>
        </w:tabs>
        <w:spacing w:line="192" w:lineRule="auto"/>
        <w:ind w:left="2080"/>
        <w:jc w:val="left"/>
        <w:rPr>
          <w:b/>
        </w:rPr>
      </w:pPr>
    </w:p>
    <w:p w:rsidR="000F3DC0" w:rsidRDefault="000F3DC0" w:rsidP="000F3DC0">
      <w:pPr>
        <w:pStyle w:val="ad"/>
        <w:tabs>
          <w:tab w:val="clear" w:pos="4320"/>
          <w:tab w:val="clear" w:pos="8640"/>
        </w:tabs>
        <w:spacing w:line="192" w:lineRule="auto"/>
        <w:ind w:left="2080"/>
        <w:jc w:val="left"/>
        <w:rPr>
          <w:b/>
        </w:rPr>
      </w:pPr>
    </w:p>
    <w:p w:rsidR="000F3DC0" w:rsidRDefault="000F3DC0" w:rsidP="000F3DC0">
      <w:pPr>
        <w:pStyle w:val="ad"/>
        <w:tabs>
          <w:tab w:val="clear" w:pos="4320"/>
          <w:tab w:val="clear" w:pos="8640"/>
        </w:tabs>
        <w:spacing w:line="192" w:lineRule="auto"/>
        <w:ind w:left="2080"/>
        <w:jc w:val="left"/>
        <w:rPr>
          <w:b/>
        </w:rPr>
      </w:pPr>
    </w:p>
    <w:p w:rsidR="000F3DC0" w:rsidRDefault="000F3DC0" w:rsidP="000F3DC0">
      <w:pPr>
        <w:pStyle w:val="ad"/>
        <w:tabs>
          <w:tab w:val="clear" w:pos="4320"/>
          <w:tab w:val="clear" w:pos="8640"/>
        </w:tabs>
        <w:ind w:left="2080"/>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0F3DC0" w:rsidRDefault="000F3DC0" w:rsidP="000F3DC0">
      <w:pPr>
        <w:pStyle w:val="ad"/>
        <w:tabs>
          <w:tab w:val="clear" w:pos="4320"/>
          <w:tab w:val="clear" w:pos="8640"/>
        </w:tabs>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0F3DC0" w:rsidRDefault="000F3DC0" w:rsidP="000F3DC0">
      <w:pPr>
        <w:pStyle w:val="ad"/>
        <w:tabs>
          <w:tab w:val="clear" w:pos="4320"/>
          <w:tab w:val="clear" w:pos="8640"/>
        </w:tabs>
        <w:ind w:left="2080"/>
        <w:rPr>
          <w:b/>
        </w:rPr>
      </w:pPr>
      <w:r w:rsidRPr="00E14EF5">
        <w:rPr>
          <w:b/>
        </w:rPr>
        <w:t>тел.:</w:t>
      </w:r>
    </w:p>
    <w:p w:rsidR="000F3DC0" w:rsidRDefault="000F3DC0" w:rsidP="000F3DC0">
      <w:pPr>
        <w:pStyle w:val="ad"/>
        <w:tabs>
          <w:tab w:val="clear" w:pos="4320"/>
          <w:tab w:val="clear" w:pos="8640"/>
        </w:tabs>
        <w:spacing w:line="192" w:lineRule="auto"/>
        <w:ind w:left="2080"/>
        <w:jc w:val="left"/>
        <w:rPr>
          <w:b/>
        </w:rPr>
      </w:pPr>
    </w:p>
    <w:p w:rsidR="000F3DC0" w:rsidRDefault="000F3DC0" w:rsidP="000F3DC0">
      <w:pPr>
        <w:pStyle w:val="ad"/>
        <w:tabs>
          <w:tab w:val="clear" w:pos="4320"/>
          <w:tab w:val="clear" w:pos="8640"/>
        </w:tabs>
        <w:spacing w:line="192" w:lineRule="auto"/>
        <w:ind w:left="2080"/>
        <w:jc w:val="left"/>
        <w:rPr>
          <w:b/>
        </w:rPr>
      </w:pPr>
    </w:p>
    <w:p w:rsidR="000F3DC0" w:rsidRDefault="000F3DC0" w:rsidP="000F3DC0">
      <w:pPr>
        <w:pStyle w:val="ad"/>
        <w:tabs>
          <w:tab w:val="clear" w:pos="4320"/>
          <w:tab w:val="clear" w:pos="8640"/>
        </w:tabs>
        <w:spacing w:line="192" w:lineRule="auto"/>
        <w:ind w:left="2080"/>
        <w:jc w:val="left"/>
        <w:rPr>
          <w:b/>
        </w:rPr>
      </w:pPr>
    </w:p>
    <w:p w:rsidR="000F3DC0" w:rsidRDefault="000F3DC0" w:rsidP="000F3DC0">
      <w:pPr>
        <w:pStyle w:val="ad"/>
        <w:tabs>
          <w:tab w:val="clear" w:pos="4320"/>
          <w:tab w:val="clear" w:pos="8640"/>
        </w:tabs>
        <w:spacing w:line="192" w:lineRule="auto"/>
        <w:ind w:left="2080"/>
        <w:jc w:val="left"/>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0F3DC0" w:rsidRDefault="000F3DC0" w:rsidP="000F3DC0">
      <w:pPr>
        <w:pStyle w:val="ad"/>
        <w:tabs>
          <w:tab w:val="clear" w:pos="4320"/>
          <w:tab w:val="clear" w:pos="8640"/>
        </w:tabs>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0F3DC0" w:rsidRDefault="000F3DC0" w:rsidP="000F3DC0"/>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Default="000F3DC0" w:rsidP="000F3DC0">
      <w:pPr>
        <w:rPr>
          <w:lang w:val="uk-UA"/>
        </w:rPr>
      </w:pPr>
    </w:p>
    <w:p w:rsidR="000F3DC0" w:rsidRPr="00173FD9" w:rsidRDefault="000F3DC0" w:rsidP="000F3DC0">
      <w:pPr>
        <w:rPr>
          <w:lang w:val="uk-UA"/>
        </w:rPr>
      </w:pPr>
    </w:p>
    <w:p w:rsidR="000F3DC0" w:rsidRDefault="000F3DC0" w:rsidP="000F3DC0"/>
    <w:p w:rsidR="000F3DC0" w:rsidRDefault="000F3DC0" w:rsidP="000F3DC0"/>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10</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Pr="00173FD9" w:rsidRDefault="000F3DC0" w:rsidP="000F3DC0">
      <w:pPr>
        <w:rPr>
          <w:lang w:val="uk-UA"/>
        </w:rPr>
      </w:pPr>
    </w:p>
    <w:p w:rsidR="000F3DC0" w:rsidRDefault="000F3DC0" w:rsidP="000F3DC0"/>
    <w:p w:rsidR="000F3DC0" w:rsidRPr="003F636A" w:rsidRDefault="000F3DC0" w:rsidP="000F3DC0">
      <w:pPr>
        <w:autoSpaceDE w:val="0"/>
        <w:autoSpaceDN w:val="0"/>
        <w:adjustRightInd w:val="0"/>
        <w:spacing w:line="192" w:lineRule="auto"/>
        <w:ind w:left="10807"/>
        <w:rPr>
          <w:sz w:val="22"/>
          <w:szCs w:val="22"/>
        </w:rPr>
      </w:pPr>
      <w:r w:rsidRPr="003F636A">
        <w:rPr>
          <w:sz w:val="22"/>
          <w:szCs w:val="22"/>
        </w:rPr>
        <w:t xml:space="preserve">Додаток 5 </w:t>
      </w:r>
      <w:r w:rsidRPr="003F636A">
        <w:rPr>
          <w:sz w:val="22"/>
          <w:szCs w:val="22"/>
        </w:rPr>
        <w:br/>
        <w:t xml:space="preserve">до Порядку розроблення міських </w:t>
      </w:r>
      <w:r w:rsidRPr="003F636A">
        <w:rPr>
          <w:sz w:val="22"/>
          <w:szCs w:val="22"/>
        </w:rPr>
        <w:br/>
        <w:t>(бюджетних) цільових програм, моніторингу та вітності щодо їх виконання</w:t>
      </w:r>
    </w:p>
    <w:p w:rsidR="000F3DC0" w:rsidRPr="003F636A" w:rsidRDefault="000F3DC0" w:rsidP="000F3DC0">
      <w:pPr>
        <w:spacing w:line="192" w:lineRule="auto"/>
        <w:ind w:firstLine="707"/>
        <w:rPr>
          <w:b/>
        </w:rPr>
      </w:pPr>
      <w:r w:rsidRPr="003F636A">
        <w:rPr>
          <w:b/>
        </w:rPr>
        <w:t>“Ознайомлено”</w:t>
      </w:r>
    </w:p>
    <w:p w:rsidR="000F3DC0" w:rsidRPr="003F636A" w:rsidRDefault="000F3DC0" w:rsidP="000F3DC0">
      <w:pPr>
        <w:pStyle w:val="33"/>
        <w:spacing w:line="192" w:lineRule="auto"/>
        <w:ind w:left="606" w:hanging="512"/>
        <w:rPr>
          <w:sz w:val="24"/>
          <w:szCs w:val="24"/>
        </w:rPr>
      </w:pPr>
      <w:r w:rsidRPr="003F636A">
        <w:rPr>
          <w:sz w:val="24"/>
          <w:szCs w:val="24"/>
        </w:rPr>
        <w:t xml:space="preserve">Фінансове управління </w:t>
      </w:r>
      <w:r w:rsidRPr="003F636A">
        <w:rPr>
          <w:sz w:val="24"/>
          <w:szCs w:val="24"/>
        </w:rPr>
        <w:br/>
        <w:t>міської ради</w:t>
      </w:r>
    </w:p>
    <w:p w:rsidR="000F3DC0" w:rsidRPr="003F636A" w:rsidRDefault="000F3DC0" w:rsidP="000F3DC0">
      <w:pPr>
        <w:spacing w:line="192" w:lineRule="auto"/>
        <w:ind w:firstLine="426"/>
      </w:pPr>
      <w:r w:rsidRPr="003F636A">
        <w:t>_________________ _________</w:t>
      </w:r>
    </w:p>
    <w:p w:rsidR="000F3DC0" w:rsidRPr="003F636A" w:rsidRDefault="000F3DC0" w:rsidP="000F3DC0">
      <w:pPr>
        <w:spacing w:line="192" w:lineRule="auto"/>
        <w:ind w:firstLine="709"/>
      </w:pPr>
      <w:r w:rsidRPr="003F636A">
        <w:t>___  _________ 201</w:t>
      </w:r>
      <w:r>
        <w:t>7</w:t>
      </w:r>
      <w:r w:rsidRPr="003F636A">
        <w:t xml:space="preserve"> року</w:t>
      </w:r>
    </w:p>
    <w:p w:rsidR="000F3DC0" w:rsidRPr="003F636A" w:rsidRDefault="000F3DC0" w:rsidP="000F3DC0">
      <w:pPr>
        <w:spacing w:line="192" w:lineRule="auto"/>
        <w:jc w:val="center"/>
        <w:rPr>
          <w:b/>
        </w:rPr>
      </w:pPr>
      <w:r w:rsidRPr="003F636A">
        <w:rPr>
          <w:b/>
        </w:rPr>
        <w:t>Інформація</w:t>
      </w:r>
    </w:p>
    <w:p w:rsidR="000F3DC0" w:rsidRPr="003F636A" w:rsidRDefault="000F3DC0" w:rsidP="000F3DC0">
      <w:pPr>
        <w:spacing w:line="192" w:lineRule="auto"/>
        <w:jc w:val="center"/>
      </w:pPr>
      <w:r w:rsidRPr="003F636A">
        <w:rPr>
          <w:b/>
        </w:rPr>
        <w:t>про стан виконання міської (бюджетної) цільової програми за 201</w:t>
      </w:r>
      <w:r>
        <w:rPr>
          <w:b/>
        </w:rPr>
        <w:t>7</w:t>
      </w:r>
      <w:r w:rsidRPr="003F636A">
        <w:rPr>
          <w:b/>
        </w:rPr>
        <w:t>рік</w:t>
      </w:r>
      <w:r w:rsidRPr="003F636A">
        <w:rPr>
          <w:b/>
        </w:rPr>
        <w:br/>
      </w:r>
      <w:r w:rsidRPr="003F636A">
        <w:t xml:space="preserve"> (щоквартальна, нарощуваним підсумком)  </w:t>
      </w:r>
    </w:p>
    <w:p w:rsidR="000F3DC0" w:rsidRPr="003F636A" w:rsidRDefault="000F3DC0" w:rsidP="000F3DC0">
      <w:pPr>
        <w:pStyle w:val="2d"/>
        <w:spacing w:after="0" w:line="240" w:lineRule="auto"/>
        <w:rPr>
          <w:i/>
        </w:rPr>
      </w:pPr>
      <w:r w:rsidRPr="003F636A">
        <w:rPr>
          <w:i/>
        </w:rPr>
        <w:t>Головний розпорядник коштів програми </w:t>
      </w:r>
    </w:p>
    <w:p w:rsidR="000F3DC0" w:rsidRPr="003F636A" w:rsidRDefault="000F3DC0" w:rsidP="000F3DC0">
      <w:pPr>
        <w:pStyle w:val="2d"/>
        <w:spacing w:after="0" w:line="240" w:lineRule="auto"/>
        <w:rPr>
          <w:u w:val="single"/>
        </w:rPr>
      </w:pPr>
      <w:r w:rsidRPr="003F636A">
        <w:rPr>
          <w:u w:val="single"/>
        </w:rPr>
        <w:t>Виконавчий комітет Новороздільської міської ради</w:t>
      </w:r>
    </w:p>
    <w:p w:rsidR="000F3DC0" w:rsidRPr="003F636A" w:rsidRDefault="000F3DC0" w:rsidP="000F3DC0">
      <w:pPr>
        <w:pStyle w:val="2d"/>
        <w:spacing w:after="0" w:line="240" w:lineRule="auto"/>
      </w:pPr>
      <w:r w:rsidRPr="003F636A">
        <w:rPr>
          <w:i/>
        </w:rPr>
        <w:t>Повна назва програми, ким і коли затверджена</w:t>
      </w:r>
    </w:p>
    <w:p w:rsidR="000F3DC0" w:rsidRPr="003F636A" w:rsidRDefault="000F3DC0" w:rsidP="000F3DC0">
      <w:pPr>
        <w:rPr>
          <w:u w:val="single"/>
        </w:rPr>
      </w:pPr>
      <w:r>
        <w:rPr>
          <w:u w:val="single"/>
        </w:rPr>
        <w:t>Програма</w:t>
      </w:r>
      <w:r w:rsidRPr="003F636A">
        <w:rPr>
          <w:u w:val="single"/>
        </w:rPr>
        <w:t xml:space="preserve"> роз</w:t>
      </w:r>
      <w:r>
        <w:rPr>
          <w:u w:val="single"/>
        </w:rPr>
        <w:t xml:space="preserve">витку земельних відносин в м.Новий розділ на 2017 рік та прогноз на 2018-2019 роки, </w:t>
      </w:r>
      <w:r w:rsidRPr="003F636A">
        <w:rPr>
          <w:u w:val="single"/>
        </w:rPr>
        <w:t>затверджена рішенням Новороздільської міської ради № 2</w:t>
      </w:r>
      <w:r>
        <w:rPr>
          <w:u w:val="single"/>
        </w:rPr>
        <w:t>95 від 17</w:t>
      </w:r>
      <w:r w:rsidRPr="003F636A">
        <w:rPr>
          <w:u w:val="single"/>
        </w:rPr>
        <w:t>.</w:t>
      </w:r>
      <w:r>
        <w:rPr>
          <w:u w:val="single"/>
        </w:rPr>
        <w:t>03.2017р., із змінами та доповненнями від 27.07.2017р. та 30.11.2017р.</w:t>
      </w:r>
    </w:p>
    <w:p w:rsidR="000F3DC0" w:rsidRPr="003F636A" w:rsidRDefault="000F3DC0" w:rsidP="000F3DC0">
      <w:pPr>
        <w:pStyle w:val="2d"/>
        <w:spacing w:after="0" w:line="240" w:lineRule="auto"/>
      </w:pP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0F3DC0" w:rsidRPr="003F636A" w:rsidTr="00294600">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 з/п</w:t>
            </w:r>
          </w:p>
        </w:tc>
        <w:tc>
          <w:tcPr>
            <w:tcW w:w="3453"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Зміст заходу</w:t>
            </w:r>
          </w:p>
        </w:tc>
        <w:tc>
          <w:tcPr>
            <w:tcW w:w="4160" w:type="dxa"/>
            <w:gridSpan w:val="4"/>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Pr>
                <w:b/>
                <w:lang w:eastAsia="en-US"/>
              </w:rPr>
              <w:t>Передбачене фінансування на 2017</w:t>
            </w:r>
            <w:r w:rsidRPr="003F636A">
              <w:rPr>
                <w:b/>
                <w:lang w:eastAsia="en-US"/>
              </w:rPr>
              <w:t xml:space="preserve">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Профінансовано за звітний період, тис.</w:t>
            </w:r>
            <w:r w:rsidRPr="003F636A">
              <w:rPr>
                <w:b/>
                <w:lang w:val="en-US" w:eastAsia="en-US"/>
              </w:rPr>
              <w:t> </w:t>
            </w:r>
            <w:r w:rsidRPr="003F636A">
              <w:rPr>
                <w:b/>
                <w:lang w:eastAsia="en-US"/>
              </w:rPr>
              <w:t>грн.</w:t>
            </w:r>
          </w:p>
        </w:tc>
        <w:tc>
          <w:tcPr>
            <w:tcW w:w="3305"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Що зроблено</w:t>
            </w:r>
          </w:p>
        </w:tc>
      </w:tr>
      <w:tr w:rsidR="000F3DC0" w:rsidRPr="003F636A" w:rsidTr="00294600">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ind w:firstLine="96"/>
              <w:jc w:val="center"/>
              <w:rPr>
                <w:b/>
                <w:lang w:eastAsia="en-US"/>
              </w:rPr>
            </w:pPr>
            <w:r w:rsidRPr="003F636A">
              <w:rPr>
                <w:b/>
                <w:lang w:eastAsia="en-US"/>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276" w:lineRule="auto"/>
              <w:jc w:val="center"/>
              <w:rPr>
                <w:b/>
                <w:lang w:eastAsia="en-US"/>
              </w:rPr>
            </w:pPr>
            <w:r w:rsidRPr="003F636A">
              <w:rPr>
                <w:b/>
                <w:lang w:eastAsia="en-US"/>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ind w:firstLine="96"/>
              <w:jc w:val="center"/>
              <w:rPr>
                <w:b/>
                <w:lang w:eastAsia="en-US"/>
              </w:rPr>
            </w:pPr>
            <w:r w:rsidRPr="003F636A">
              <w:rPr>
                <w:b/>
                <w:lang w:eastAsia="en-US"/>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276" w:lineRule="auto"/>
              <w:jc w:val="center"/>
              <w:rPr>
                <w:b/>
                <w:lang w:eastAsia="en-US"/>
              </w:rPr>
            </w:pPr>
            <w:r w:rsidRPr="003F636A">
              <w:rPr>
                <w:b/>
                <w:lang w:eastAsia="en-US"/>
              </w:rPr>
              <w:t>у тому числі:</w:t>
            </w:r>
          </w:p>
        </w:tc>
        <w:tc>
          <w:tcPr>
            <w:tcW w:w="3305" w:type="dxa"/>
            <w:vMerge w:val="restart"/>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both"/>
              <w:rPr>
                <w:lang w:eastAsia="en-US"/>
              </w:rPr>
            </w:pPr>
          </w:p>
        </w:tc>
      </w:tr>
      <w:tr w:rsidR="000F3DC0" w:rsidRPr="003F636A" w:rsidTr="00294600">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3453"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ind w:left="-108"/>
              <w:jc w:val="center"/>
              <w:rPr>
                <w:b/>
                <w:lang w:eastAsia="en-US"/>
              </w:rPr>
            </w:pPr>
            <w:r w:rsidRPr="003F636A">
              <w:rPr>
                <w:b/>
                <w:lang w:eastAsia="en-US"/>
              </w:rPr>
              <w:t>усього</w:t>
            </w:r>
          </w:p>
        </w:tc>
        <w:tc>
          <w:tcPr>
            <w:tcW w:w="104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заг.</w:t>
            </w:r>
            <w:r w:rsidRPr="003F636A">
              <w:rPr>
                <w:b/>
                <w:lang w:eastAsia="en-US"/>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спец.</w:t>
            </w:r>
            <w:r w:rsidRPr="003F636A">
              <w:rPr>
                <w:b/>
                <w:lang w:eastAsia="en-US"/>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76" w:lineRule="auto"/>
              <w:ind w:left="-108"/>
              <w:jc w:val="center"/>
              <w:rPr>
                <w:b/>
                <w:lang w:eastAsia="en-US"/>
              </w:rPr>
            </w:pPr>
            <w:r w:rsidRPr="003F636A">
              <w:rPr>
                <w:b/>
                <w:lang w:eastAsia="en-US"/>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заг.</w:t>
            </w:r>
            <w:r w:rsidRPr="003F636A">
              <w:rPr>
                <w:b/>
                <w:lang w:eastAsia="en-US"/>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спец.</w:t>
            </w:r>
            <w:r w:rsidRPr="003F636A">
              <w:rPr>
                <w:b/>
                <w:lang w:eastAsia="en-US"/>
              </w:rPr>
              <w:br/>
              <w:t>фонд</w:t>
            </w:r>
          </w:p>
        </w:tc>
        <w:tc>
          <w:tcPr>
            <w:tcW w:w="3305"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lang w:eastAsia="en-US"/>
              </w:rPr>
            </w:pPr>
          </w:p>
        </w:tc>
      </w:tr>
      <w:tr w:rsidR="000F3DC0" w:rsidRPr="003F636A" w:rsidTr="00294600">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ind w:right="-3"/>
              <w:jc w:val="center"/>
              <w:rPr>
                <w:sz w:val="22"/>
                <w:szCs w:val="22"/>
                <w:lang w:eastAsia="en-US"/>
              </w:rPr>
            </w:pPr>
            <w:r w:rsidRPr="00D912F1">
              <w:rPr>
                <w:sz w:val="22"/>
                <w:szCs w:val="22"/>
                <w:lang w:eastAsia="en-US"/>
              </w:rPr>
              <w:t>1</w:t>
            </w:r>
          </w:p>
        </w:tc>
        <w:tc>
          <w:tcPr>
            <w:tcW w:w="3453"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jc w:val="both"/>
              <w:rPr>
                <w:sz w:val="22"/>
                <w:szCs w:val="22"/>
                <w:lang w:eastAsia="en-US"/>
              </w:rPr>
            </w:pPr>
            <w:r w:rsidRPr="00D912F1">
              <w:rPr>
                <w:sz w:val="22"/>
                <w:szCs w:val="22"/>
              </w:rPr>
              <w:t>Проведення експертної грошової оцінки земельної ділянки по пр.Шевченка,9-В корпус №2</w:t>
            </w:r>
            <w:r>
              <w:rPr>
                <w:sz w:val="22"/>
                <w:szCs w:val="22"/>
              </w:rPr>
              <w:t xml:space="preserve"> (Цюра А.С.)</w:t>
            </w:r>
          </w:p>
        </w:tc>
        <w:tc>
          <w:tcPr>
            <w:tcW w:w="1300" w:type="dxa"/>
            <w:tcBorders>
              <w:top w:val="single" w:sz="4" w:space="0" w:color="auto"/>
              <w:left w:val="single" w:sz="4" w:space="0" w:color="auto"/>
              <w:bottom w:val="single" w:sz="4" w:space="0" w:color="auto"/>
              <w:right w:val="single" w:sz="4" w:space="0" w:color="auto"/>
            </w:tcBorders>
            <w:hideMark/>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p w:rsidR="000F3DC0" w:rsidRPr="00D912F1" w:rsidRDefault="000F3DC0" w:rsidP="00294600">
            <w:pPr>
              <w:spacing w:line="192" w:lineRule="auto"/>
              <w:ind w:firstLine="96"/>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5,4</w:t>
            </w:r>
          </w:p>
        </w:tc>
        <w:tc>
          <w:tcPr>
            <w:tcW w:w="104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5,4</w:t>
            </w:r>
          </w:p>
        </w:tc>
        <w:tc>
          <w:tcPr>
            <w:tcW w:w="1300" w:type="dxa"/>
            <w:tcBorders>
              <w:top w:val="single" w:sz="4" w:space="0" w:color="auto"/>
              <w:left w:val="single" w:sz="4" w:space="0" w:color="auto"/>
              <w:bottom w:val="single" w:sz="4" w:space="0" w:color="auto"/>
              <w:right w:val="single" w:sz="4" w:space="0" w:color="auto"/>
            </w:tcBorders>
            <w:hideMark/>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00.00</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00.00</w:t>
            </w:r>
          </w:p>
        </w:tc>
        <w:tc>
          <w:tcPr>
            <w:tcW w:w="3305"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rPr>
                <w:sz w:val="22"/>
                <w:szCs w:val="22"/>
                <w:lang w:eastAsia="en-US"/>
              </w:rPr>
            </w:pPr>
            <w:r w:rsidRPr="00D912F1">
              <w:rPr>
                <w:sz w:val="22"/>
                <w:szCs w:val="22"/>
                <w:lang w:eastAsia="en-US"/>
              </w:rPr>
              <w:t>Вчасно не подано витягів з державного земельного кадастру, включено в Програму викупу на 2018р.</w:t>
            </w:r>
          </w:p>
        </w:tc>
      </w:tr>
      <w:tr w:rsidR="000F3DC0" w:rsidRPr="003F636A" w:rsidTr="00294600">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ind w:right="-3"/>
              <w:jc w:val="center"/>
              <w:rPr>
                <w:sz w:val="22"/>
                <w:szCs w:val="22"/>
                <w:lang w:eastAsia="en-US"/>
              </w:rPr>
            </w:pPr>
            <w:r>
              <w:rPr>
                <w:sz w:val="22"/>
                <w:szCs w:val="22"/>
                <w:lang w:eastAsia="en-US"/>
              </w:rPr>
              <w:t>2</w:t>
            </w:r>
          </w:p>
        </w:tc>
        <w:tc>
          <w:tcPr>
            <w:tcW w:w="3453"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jc w:val="both"/>
              <w:rPr>
                <w:sz w:val="22"/>
                <w:szCs w:val="22"/>
                <w:lang w:eastAsia="en-US"/>
              </w:rPr>
            </w:pPr>
            <w:r w:rsidRPr="00D912F1">
              <w:rPr>
                <w:sz w:val="22"/>
                <w:szCs w:val="22"/>
              </w:rPr>
              <w:t>Проведення експертної грошової оцінки земельної ділянки по пр.Шевченка,9-В корпус №3</w:t>
            </w:r>
            <w:r>
              <w:rPr>
                <w:sz w:val="22"/>
                <w:szCs w:val="22"/>
              </w:rPr>
              <w:t xml:space="preserve"> (Цюра С.М.)</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p w:rsidR="000F3DC0" w:rsidRPr="00D912F1" w:rsidRDefault="000F3DC0" w:rsidP="00294600">
            <w:pPr>
              <w:spacing w:line="192" w:lineRule="auto"/>
              <w:ind w:firstLine="96"/>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5,4</w:t>
            </w:r>
          </w:p>
        </w:tc>
        <w:tc>
          <w:tcPr>
            <w:tcW w:w="104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5,4</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00.00</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00.00</w:t>
            </w:r>
          </w:p>
        </w:tc>
        <w:tc>
          <w:tcPr>
            <w:tcW w:w="3305"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rPr>
                <w:sz w:val="22"/>
                <w:szCs w:val="22"/>
                <w:lang w:eastAsia="en-US"/>
              </w:rPr>
            </w:pPr>
            <w:r w:rsidRPr="00D912F1">
              <w:rPr>
                <w:sz w:val="22"/>
                <w:szCs w:val="22"/>
                <w:lang w:eastAsia="en-US"/>
              </w:rPr>
              <w:t>Вчасно не подано витягів з державного земельного кадастру, включено в Програму викупу на 2018р.</w:t>
            </w:r>
          </w:p>
        </w:tc>
      </w:tr>
      <w:tr w:rsidR="000F3DC0" w:rsidRPr="003F636A" w:rsidTr="00294600">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ind w:right="-3"/>
              <w:jc w:val="center"/>
              <w:rPr>
                <w:sz w:val="22"/>
                <w:szCs w:val="22"/>
                <w:lang w:eastAsia="en-US"/>
              </w:rPr>
            </w:pPr>
            <w:r>
              <w:rPr>
                <w:sz w:val="22"/>
                <w:szCs w:val="22"/>
                <w:lang w:eastAsia="en-US"/>
              </w:rPr>
              <w:lastRenderedPageBreak/>
              <w:t>3</w:t>
            </w:r>
          </w:p>
        </w:tc>
        <w:tc>
          <w:tcPr>
            <w:tcW w:w="3453"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jc w:val="both"/>
              <w:rPr>
                <w:sz w:val="22"/>
                <w:szCs w:val="22"/>
                <w:lang w:eastAsia="en-US"/>
              </w:rPr>
            </w:pPr>
            <w:r w:rsidRPr="00D912F1">
              <w:rPr>
                <w:sz w:val="22"/>
                <w:szCs w:val="22"/>
              </w:rPr>
              <w:t>Проведення експертної грошової оцінки земе</w:t>
            </w:r>
            <w:r>
              <w:rPr>
                <w:sz w:val="22"/>
                <w:szCs w:val="22"/>
              </w:rPr>
              <w:t>льної ділянки по вул.Ходорівській,4х (Кучабський І.М.)</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p w:rsidR="000F3DC0" w:rsidRPr="00D912F1" w:rsidRDefault="000F3DC0" w:rsidP="00294600">
            <w:pPr>
              <w:spacing w:line="192" w:lineRule="auto"/>
              <w:ind w:firstLine="96"/>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4,1</w:t>
            </w:r>
          </w:p>
        </w:tc>
        <w:tc>
          <w:tcPr>
            <w:tcW w:w="104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4,1</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2,45</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rPr>
                <w:sz w:val="22"/>
                <w:szCs w:val="22"/>
                <w:lang w:eastAsia="en-US"/>
              </w:rPr>
            </w:pPr>
            <w:r>
              <w:rPr>
                <w:sz w:val="22"/>
                <w:szCs w:val="22"/>
                <w:lang w:eastAsia="en-US"/>
              </w:rPr>
              <w:t>2,45</w:t>
            </w:r>
          </w:p>
        </w:tc>
        <w:tc>
          <w:tcPr>
            <w:tcW w:w="3305"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rPr>
                <w:sz w:val="22"/>
                <w:szCs w:val="22"/>
                <w:lang w:eastAsia="en-US"/>
              </w:rPr>
            </w:pPr>
            <w:r>
              <w:rPr>
                <w:sz w:val="22"/>
                <w:szCs w:val="22"/>
                <w:lang w:eastAsia="en-US"/>
              </w:rPr>
              <w:t>Оплачено</w:t>
            </w:r>
          </w:p>
        </w:tc>
      </w:tr>
      <w:tr w:rsidR="000F3DC0" w:rsidRPr="003F636A" w:rsidTr="00294600">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ind w:right="-3"/>
              <w:jc w:val="center"/>
              <w:rPr>
                <w:sz w:val="22"/>
                <w:szCs w:val="22"/>
                <w:lang w:eastAsia="en-US"/>
              </w:rPr>
            </w:pPr>
            <w:r>
              <w:rPr>
                <w:sz w:val="22"/>
                <w:szCs w:val="22"/>
                <w:lang w:eastAsia="en-US"/>
              </w:rPr>
              <w:t>4</w:t>
            </w:r>
          </w:p>
        </w:tc>
        <w:tc>
          <w:tcPr>
            <w:tcW w:w="3453"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jc w:val="both"/>
              <w:rPr>
                <w:sz w:val="22"/>
                <w:szCs w:val="22"/>
                <w:lang w:eastAsia="en-US"/>
              </w:rPr>
            </w:pPr>
            <w:r w:rsidRPr="00D912F1">
              <w:rPr>
                <w:sz w:val="22"/>
                <w:szCs w:val="22"/>
              </w:rPr>
              <w:t>Проведення експертної грошової оцінки земе</w:t>
            </w:r>
            <w:r>
              <w:rPr>
                <w:sz w:val="22"/>
                <w:szCs w:val="22"/>
              </w:rPr>
              <w:t>льної ділянки по вул.Ходорівській (Кучабський І.М.)</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p w:rsidR="000F3DC0" w:rsidRPr="00D912F1" w:rsidRDefault="000F3DC0" w:rsidP="00294600">
            <w:pPr>
              <w:spacing w:line="192" w:lineRule="auto"/>
              <w:ind w:firstLine="96"/>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8,0</w:t>
            </w:r>
          </w:p>
        </w:tc>
        <w:tc>
          <w:tcPr>
            <w:tcW w:w="104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8,0</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00.00</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00.00</w:t>
            </w:r>
          </w:p>
        </w:tc>
        <w:tc>
          <w:tcPr>
            <w:tcW w:w="3305"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rPr>
                <w:sz w:val="22"/>
                <w:szCs w:val="22"/>
                <w:lang w:eastAsia="en-US"/>
              </w:rPr>
            </w:pPr>
            <w:r>
              <w:rPr>
                <w:sz w:val="22"/>
                <w:szCs w:val="22"/>
                <w:lang w:eastAsia="en-US"/>
              </w:rPr>
              <w:t>Відмовився від купівлі-продажу земельної ділянки, подав заяву на об</w:t>
            </w:r>
            <w:r>
              <w:rPr>
                <w:rFonts w:ascii="Calibri" w:hAnsi="Calibri" w:cs="Calibri"/>
                <w:sz w:val="22"/>
                <w:szCs w:val="22"/>
                <w:lang w:eastAsia="en-US"/>
              </w:rPr>
              <w:t>'</w:t>
            </w:r>
            <w:r>
              <w:rPr>
                <w:sz w:val="22"/>
                <w:szCs w:val="22"/>
                <w:lang w:eastAsia="en-US"/>
              </w:rPr>
              <w:t>єднання земельних ділянок</w:t>
            </w:r>
          </w:p>
        </w:tc>
      </w:tr>
      <w:tr w:rsidR="000F3DC0" w:rsidRPr="003F636A" w:rsidTr="00294600">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ind w:right="-3"/>
              <w:jc w:val="center"/>
              <w:rPr>
                <w:sz w:val="22"/>
                <w:szCs w:val="22"/>
                <w:lang w:eastAsia="en-US"/>
              </w:rPr>
            </w:pPr>
            <w:r>
              <w:rPr>
                <w:sz w:val="22"/>
                <w:szCs w:val="22"/>
                <w:lang w:eastAsia="en-US"/>
              </w:rPr>
              <w:t>5</w:t>
            </w:r>
          </w:p>
        </w:tc>
        <w:tc>
          <w:tcPr>
            <w:tcW w:w="3453"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jc w:val="both"/>
              <w:rPr>
                <w:sz w:val="22"/>
                <w:szCs w:val="22"/>
                <w:lang w:eastAsia="en-US"/>
              </w:rPr>
            </w:pPr>
            <w:r w:rsidRPr="00D912F1">
              <w:rPr>
                <w:sz w:val="22"/>
                <w:szCs w:val="22"/>
              </w:rPr>
              <w:t>Провед</w:t>
            </w:r>
            <w:r>
              <w:rPr>
                <w:sz w:val="22"/>
                <w:szCs w:val="22"/>
              </w:rPr>
              <w:t xml:space="preserve">ення експертної грошової оцінки </w:t>
            </w:r>
            <w:r w:rsidRPr="00D912F1">
              <w:rPr>
                <w:sz w:val="22"/>
                <w:szCs w:val="22"/>
              </w:rPr>
              <w:t>земе</w:t>
            </w:r>
            <w:r>
              <w:rPr>
                <w:sz w:val="22"/>
                <w:szCs w:val="22"/>
              </w:rPr>
              <w:t>льної ділянки по вул.Ходорівській (Кучабський І.М.)</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p w:rsidR="000F3DC0" w:rsidRPr="00D912F1" w:rsidRDefault="000F3DC0" w:rsidP="00294600">
            <w:pPr>
              <w:spacing w:line="192" w:lineRule="auto"/>
              <w:ind w:firstLine="96"/>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4,5</w:t>
            </w:r>
          </w:p>
        </w:tc>
        <w:tc>
          <w:tcPr>
            <w:tcW w:w="104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4,5</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00.00</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sidRPr="00D912F1">
              <w:rPr>
                <w:sz w:val="22"/>
                <w:szCs w:val="22"/>
                <w:lang w:eastAsia="en-US"/>
              </w:rPr>
              <w:t>00.00</w:t>
            </w:r>
          </w:p>
        </w:tc>
        <w:tc>
          <w:tcPr>
            <w:tcW w:w="3305"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rPr>
                <w:sz w:val="22"/>
                <w:szCs w:val="22"/>
                <w:lang w:eastAsia="en-US"/>
              </w:rPr>
            </w:pPr>
            <w:r>
              <w:rPr>
                <w:sz w:val="22"/>
                <w:szCs w:val="22"/>
                <w:lang w:eastAsia="en-US"/>
              </w:rPr>
              <w:t>Відмовився від купівлі-продажу земельної ділянки, подав заяву на об</w:t>
            </w:r>
            <w:r>
              <w:rPr>
                <w:rFonts w:ascii="Calibri" w:hAnsi="Calibri" w:cs="Calibri"/>
                <w:sz w:val="22"/>
                <w:szCs w:val="22"/>
                <w:lang w:eastAsia="en-US"/>
              </w:rPr>
              <w:t>'</w:t>
            </w:r>
            <w:r>
              <w:rPr>
                <w:sz w:val="22"/>
                <w:szCs w:val="22"/>
                <w:lang w:eastAsia="en-US"/>
              </w:rPr>
              <w:t>єднання земельних ділянок</w:t>
            </w:r>
            <w:r w:rsidRPr="00D912F1">
              <w:rPr>
                <w:sz w:val="22"/>
                <w:szCs w:val="22"/>
                <w:lang w:eastAsia="en-US"/>
              </w:rPr>
              <w:t xml:space="preserve"> </w:t>
            </w:r>
          </w:p>
        </w:tc>
      </w:tr>
      <w:tr w:rsidR="000F3DC0" w:rsidRPr="003F636A" w:rsidTr="00294600">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8B0EAB" w:rsidRDefault="000F3DC0" w:rsidP="00294600">
            <w:pPr>
              <w:spacing w:line="276" w:lineRule="auto"/>
              <w:ind w:right="-3"/>
              <w:jc w:val="center"/>
              <w:rPr>
                <w:sz w:val="22"/>
                <w:szCs w:val="22"/>
                <w:lang w:eastAsia="en-US"/>
              </w:rPr>
            </w:pPr>
            <w:r>
              <w:rPr>
                <w:sz w:val="22"/>
                <w:szCs w:val="22"/>
                <w:lang w:eastAsia="en-US"/>
              </w:rPr>
              <w:t>6</w:t>
            </w:r>
          </w:p>
        </w:tc>
        <w:tc>
          <w:tcPr>
            <w:tcW w:w="3453"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jc w:val="both"/>
              <w:rPr>
                <w:sz w:val="22"/>
                <w:szCs w:val="22"/>
                <w:lang w:eastAsia="en-US"/>
              </w:rPr>
            </w:pPr>
            <w:r w:rsidRPr="00D912F1">
              <w:rPr>
                <w:sz w:val="22"/>
                <w:szCs w:val="22"/>
              </w:rPr>
              <w:t>Проведення експертної грошової оцінки земе</w:t>
            </w:r>
            <w:r>
              <w:rPr>
                <w:sz w:val="22"/>
                <w:szCs w:val="22"/>
              </w:rPr>
              <w:t>льної ділянки по вул.Ходорівській,4х (Кучабський І.М. об</w:t>
            </w:r>
            <w:r>
              <w:rPr>
                <w:rFonts w:ascii="Calibri" w:hAnsi="Calibri" w:cs="Calibri"/>
                <w:sz w:val="22"/>
                <w:szCs w:val="22"/>
              </w:rPr>
              <w:t>'</w:t>
            </w:r>
            <w:r>
              <w:rPr>
                <w:sz w:val="22"/>
                <w:szCs w:val="22"/>
              </w:rPr>
              <w:t>єднана)</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p w:rsidR="000F3DC0" w:rsidRPr="00D912F1" w:rsidRDefault="000F3DC0" w:rsidP="00294600">
            <w:pPr>
              <w:spacing w:line="192" w:lineRule="auto"/>
              <w:ind w:firstLine="96"/>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8,0</w:t>
            </w:r>
          </w:p>
        </w:tc>
        <w:tc>
          <w:tcPr>
            <w:tcW w:w="104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8,0</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1,2</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rPr>
                <w:sz w:val="22"/>
                <w:szCs w:val="22"/>
                <w:lang w:eastAsia="en-US"/>
              </w:rPr>
            </w:pPr>
            <w:r>
              <w:rPr>
                <w:sz w:val="22"/>
                <w:szCs w:val="22"/>
                <w:lang w:eastAsia="en-US"/>
              </w:rPr>
              <w:t>1,2</w:t>
            </w:r>
          </w:p>
        </w:tc>
        <w:tc>
          <w:tcPr>
            <w:tcW w:w="3305"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rPr>
                <w:sz w:val="22"/>
                <w:szCs w:val="22"/>
                <w:lang w:eastAsia="en-US"/>
              </w:rPr>
            </w:pPr>
            <w:r>
              <w:rPr>
                <w:sz w:val="22"/>
                <w:szCs w:val="22"/>
                <w:lang w:eastAsia="en-US"/>
              </w:rPr>
              <w:t>Оплачено</w:t>
            </w:r>
          </w:p>
        </w:tc>
      </w:tr>
      <w:tr w:rsidR="000F3DC0" w:rsidRPr="003F636A" w:rsidTr="00294600">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8B0EAB" w:rsidRDefault="000F3DC0" w:rsidP="00294600">
            <w:pPr>
              <w:spacing w:line="276" w:lineRule="auto"/>
              <w:ind w:right="-3"/>
              <w:jc w:val="center"/>
              <w:rPr>
                <w:sz w:val="22"/>
                <w:szCs w:val="22"/>
                <w:lang w:eastAsia="en-US"/>
              </w:rPr>
            </w:pPr>
            <w:r>
              <w:rPr>
                <w:sz w:val="22"/>
                <w:szCs w:val="22"/>
                <w:lang w:eastAsia="en-US"/>
              </w:rPr>
              <w:t>7</w:t>
            </w:r>
          </w:p>
        </w:tc>
        <w:tc>
          <w:tcPr>
            <w:tcW w:w="3453"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jc w:val="both"/>
              <w:rPr>
                <w:sz w:val="22"/>
                <w:szCs w:val="22"/>
                <w:lang w:eastAsia="en-US"/>
              </w:rPr>
            </w:pPr>
            <w:r w:rsidRPr="00D912F1">
              <w:rPr>
                <w:sz w:val="22"/>
                <w:szCs w:val="22"/>
              </w:rPr>
              <w:t>Проведення експертної грошової оцінки земе</w:t>
            </w:r>
            <w:r>
              <w:rPr>
                <w:sz w:val="22"/>
                <w:szCs w:val="22"/>
              </w:rPr>
              <w:t>льної ділянки по вул.Героя України Степана Бандери,2 (ТзОВ «Струмок»</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p w:rsidR="000F3DC0" w:rsidRPr="00D912F1" w:rsidRDefault="000F3DC0" w:rsidP="00294600">
            <w:pPr>
              <w:spacing w:line="192" w:lineRule="auto"/>
              <w:ind w:firstLine="96"/>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5,0</w:t>
            </w:r>
          </w:p>
        </w:tc>
        <w:tc>
          <w:tcPr>
            <w:tcW w:w="104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5,0</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1,879</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rPr>
                <w:sz w:val="22"/>
                <w:szCs w:val="22"/>
                <w:lang w:eastAsia="en-US"/>
              </w:rPr>
            </w:pPr>
            <w:r>
              <w:rPr>
                <w:sz w:val="22"/>
                <w:szCs w:val="22"/>
                <w:lang w:eastAsia="en-US"/>
              </w:rPr>
              <w:t>1,879</w:t>
            </w:r>
          </w:p>
        </w:tc>
        <w:tc>
          <w:tcPr>
            <w:tcW w:w="3305"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rPr>
                <w:sz w:val="22"/>
                <w:szCs w:val="22"/>
                <w:lang w:eastAsia="en-US"/>
              </w:rPr>
            </w:pPr>
            <w:r>
              <w:rPr>
                <w:sz w:val="22"/>
                <w:szCs w:val="22"/>
                <w:lang w:eastAsia="en-US"/>
              </w:rPr>
              <w:t>Оплачено</w:t>
            </w:r>
          </w:p>
        </w:tc>
      </w:tr>
      <w:tr w:rsidR="000F3DC0" w:rsidRPr="003F636A" w:rsidTr="00294600">
        <w:trPr>
          <w:cantSplit/>
          <w:trHeight w:val="1203"/>
        </w:trPr>
        <w:tc>
          <w:tcPr>
            <w:tcW w:w="707" w:type="dxa"/>
            <w:tcBorders>
              <w:top w:val="single" w:sz="4" w:space="0" w:color="auto"/>
              <w:left w:val="single" w:sz="4" w:space="0" w:color="auto"/>
              <w:bottom w:val="single" w:sz="4" w:space="0" w:color="auto"/>
              <w:right w:val="single" w:sz="4" w:space="0" w:color="auto"/>
            </w:tcBorders>
          </w:tcPr>
          <w:p w:rsidR="000F3DC0" w:rsidRPr="008B0EAB" w:rsidRDefault="000F3DC0" w:rsidP="00294600">
            <w:pPr>
              <w:spacing w:line="276" w:lineRule="auto"/>
              <w:ind w:right="-3"/>
              <w:jc w:val="center"/>
              <w:rPr>
                <w:sz w:val="22"/>
                <w:szCs w:val="22"/>
                <w:lang w:eastAsia="en-US"/>
              </w:rPr>
            </w:pPr>
            <w:r>
              <w:rPr>
                <w:sz w:val="22"/>
                <w:szCs w:val="22"/>
                <w:lang w:eastAsia="en-US"/>
              </w:rPr>
              <w:t>6</w:t>
            </w:r>
          </w:p>
        </w:tc>
        <w:tc>
          <w:tcPr>
            <w:tcW w:w="3453"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jc w:val="both"/>
              <w:rPr>
                <w:sz w:val="22"/>
                <w:szCs w:val="22"/>
                <w:lang w:eastAsia="en-US"/>
              </w:rPr>
            </w:pPr>
            <w:r w:rsidRPr="00D912F1">
              <w:rPr>
                <w:sz w:val="22"/>
                <w:szCs w:val="22"/>
              </w:rPr>
              <w:t>Проведення експертної грошової оцінки земе</w:t>
            </w:r>
            <w:r>
              <w:rPr>
                <w:sz w:val="22"/>
                <w:szCs w:val="22"/>
              </w:rPr>
              <w:t>льної ділянки по вул.Гірничій (ОДВ «ЕЛЕКТРИК»)</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p w:rsidR="000F3DC0" w:rsidRPr="00D912F1" w:rsidRDefault="000F3DC0" w:rsidP="00294600">
            <w:pPr>
              <w:spacing w:line="192" w:lineRule="auto"/>
              <w:ind w:firstLine="96"/>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33,0</w:t>
            </w:r>
          </w:p>
        </w:tc>
        <w:tc>
          <w:tcPr>
            <w:tcW w:w="104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33,0</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r w:rsidRPr="00D912F1">
              <w:rPr>
                <w:sz w:val="22"/>
                <w:szCs w:val="22"/>
                <w:lang w:eastAsia="en-US"/>
              </w:rPr>
              <w:t>- кошти міського бюджету, спец. фонд</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r>
              <w:rPr>
                <w:sz w:val="22"/>
                <w:szCs w:val="22"/>
                <w:lang w:eastAsia="en-US"/>
              </w:rPr>
              <w:t>0,00</w:t>
            </w: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rPr>
                <w:sz w:val="22"/>
                <w:szCs w:val="22"/>
                <w:lang w:eastAsia="en-US"/>
              </w:rPr>
            </w:pPr>
            <w:r>
              <w:rPr>
                <w:sz w:val="22"/>
                <w:szCs w:val="22"/>
                <w:lang w:eastAsia="en-US"/>
              </w:rPr>
              <w:t>0,00</w:t>
            </w:r>
          </w:p>
        </w:tc>
        <w:tc>
          <w:tcPr>
            <w:tcW w:w="3305"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rPr>
                <w:sz w:val="22"/>
                <w:szCs w:val="22"/>
                <w:lang w:eastAsia="en-US"/>
              </w:rPr>
            </w:pPr>
            <w:r>
              <w:rPr>
                <w:sz w:val="22"/>
                <w:szCs w:val="22"/>
                <w:lang w:eastAsia="en-US"/>
              </w:rPr>
              <w:t>Не оплачено, комісією підготовлене оголошення про проведення конкурсу на експертну оцінку</w:t>
            </w:r>
          </w:p>
        </w:tc>
      </w:tr>
      <w:tr w:rsidR="000F3DC0" w:rsidRPr="003F636A" w:rsidTr="00294600">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Default="000F3DC0" w:rsidP="00294600">
            <w:pPr>
              <w:spacing w:line="276" w:lineRule="auto"/>
              <w:ind w:right="-3"/>
              <w:jc w:val="center"/>
              <w:rPr>
                <w:sz w:val="22"/>
                <w:szCs w:val="22"/>
                <w:lang w:eastAsia="en-US"/>
              </w:rPr>
            </w:pPr>
          </w:p>
        </w:tc>
        <w:tc>
          <w:tcPr>
            <w:tcW w:w="3453" w:type="dxa"/>
            <w:tcBorders>
              <w:top w:val="single" w:sz="4" w:space="0" w:color="auto"/>
              <w:left w:val="single" w:sz="4" w:space="0" w:color="auto"/>
              <w:bottom w:val="single" w:sz="4" w:space="0" w:color="auto"/>
              <w:right w:val="single" w:sz="4" w:space="0" w:color="auto"/>
            </w:tcBorders>
          </w:tcPr>
          <w:p w:rsidR="000F3DC0" w:rsidRPr="006F6730" w:rsidRDefault="000F3DC0" w:rsidP="00294600">
            <w:pPr>
              <w:jc w:val="both"/>
              <w:rPr>
                <w:b/>
                <w:sz w:val="22"/>
                <w:szCs w:val="22"/>
              </w:rPr>
            </w:pPr>
            <w:r w:rsidRPr="006F6730">
              <w:rPr>
                <w:b/>
                <w:sz w:val="22"/>
                <w:szCs w:val="22"/>
              </w:rPr>
              <w:t>Всього</w:t>
            </w:r>
          </w:p>
        </w:tc>
        <w:tc>
          <w:tcPr>
            <w:tcW w:w="130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192" w:lineRule="auto"/>
              <w:ind w:firstLine="96"/>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6F6730" w:rsidRDefault="000F3DC0" w:rsidP="00294600">
            <w:pPr>
              <w:spacing w:line="276" w:lineRule="auto"/>
              <w:jc w:val="center"/>
              <w:rPr>
                <w:b/>
                <w:sz w:val="22"/>
                <w:szCs w:val="22"/>
                <w:lang w:eastAsia="en-US"/>
              </w:rPr>
            </w:pPr>
            <w:r w:rsidRPr="006F6730">
              <w:rPr>
                <w:b/>
                <w:sz w:val="22"/>
                <w:szCs w:val="22"/>
                <w:lang w:eastAsia="en-US"/>
              </w:rPr>
              <w:t>73,4</w:t>
            </w:r>
          </w:p>
        </w:tc>
        <w:tc>
          <w:tcPr>
            <w:tcW w:w="1040" w:type="dxa"/>
            <w:tcBorders>
              <w:top w:val="single" w:sz="4" w:space="0" w:color="auto"/>
              <w:left w:val="single" w:sz="4" w:space="0" w:color="auto"/>
              <w:bottom w:val="single" w:sz="4" w:space="0" w:color="auto"/>
              <w:right w:val="single" w:sz="4" w:space="0" w:color="auto"/>
            </w:tcBorders>
          </w:tcPr>
          <w:p w:rsidR="000F3DC0" w:rsidRPr="00D912F1" w:rsidRDefault="000F3DC0" w:rsidP="00294600">
            <w:pPr>
              <w:spacing w:line="276" w:lineRule="auto"/>
              <w:jc w:val="center"/>
              <w:rPr>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6F6730" w:rsidRDefault="000F3DC0" w:rsidP="00294600">
            <w:pPr>
              <w:spacing w:line="276" w:lineRule="auto"/>
              <w:jc w:val="center"/>
              <w:rPr>
                <w:b/>
                <w:sz w:val="22"/>
                <w:szCs w:val="22"/>
                <w:lang w:eastAsia="en-US"/>
              </w:rPr>
            </w:pPr>
            <w:r w:rsidRPr="006F6730">
              <w:rPr>
                <w:b/>
                <w:sz w:val="22"/>
                <w:szCs w:val="22"/>
                <w:lang w:eastAsia="en-US"/>
              </w:rPr>
              <w:t>73,4</w:t>
            </w:r>
          </w:p>
        </w:tc>
        <w:tc>
          <w:tcPr>
            <w:tcW w:w="1300" w:type="dxa"/>
            <w:tcBorders>
              <w:top w:val="single" w:sz="4" w:space="0" w:color="auto"/>
              <w:left w:val="single" w:sz="4" w:space="0" w:color="auto"/>
              <w:bottom w:val="single" w:sz="4" w:space="0" w:color="auto"/>
              <w:right w:val="single" w:sz="4" w:space="0" w:color="auto"/>
            </w:tcBorders>
          </w:tcPr>
          <w:p w:rsidR="000F3DC0" w:rsidRPr="006F6730" w:rsidRDefault="000F3DC0" w:rsidP="00294600">
            <w:pPr>
              <w:spacing w:line="192" w:lineRule="auto"/>
              <w:ind w:firstLine="96"/>
              <w:rPr>
                <w:b/>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6F6730" w:rsidRDefault="000F3DC0" w:rsidP="00294600">
            <w:pPr>
              <w:spacing w:line="276" w:lineRule="auto"/>
              <w:jc w:val="center"/>
              <w:rPr>
                <w:b/>
                <w:sz w:val="22"/>
                <w:szCs w:val="22"/>
                <w:lang w:eastAsia="en-US"/>
              </w:rPr>
            </w:pPr>
            <w:r w:rsidRPr="006F6730">
              <w:rPr>
                <w:b/>
                <w:sz w:val="22"/>
                <w:szCs w:val="22"/>
                <w:lang w:eastAsia="en-US"/>
              </w:rPr>
              <w:t>5,529</w:t>
            </w:r>
          </w:p>
        </w:tc>
        <w:tc>
          <w:tcPr>
            <w:tcW w:w="910" w:type="dxa"/>
            <w:tcBorders>
              <w:top w:val="single" w:sz="4" w:space="0" w:color="auto"/>
              <w:left w:val="single" w:sz="4" w:space="0" w:color="auto"/>
              <w:bottom w:val="single" w:sz="4" w:space="0" w:color="auto"/>
              <w:right w:val="single" w:sz="4" w:space="0" w:color="auto"/>
            </w:tcBorders>
          </w:tcPr>
          <w:p w:rsidR="000F3DC0" w:rsidRPr="006F6730" w:rsidRDefault="000F3DC0" w:rsidP="00294600">
            <w:pPr>
              <w:spacing w:line="276" w:lineRule="auto"/>
              <w:jc w:val="center"/>
              <w:rPr>
                <w:b/>
                <w:sz w:val="22"/>
                <w:szCs w:val="22"/>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6F6730" w:rsidRDefault="000F3DC0" w:rsidP="00294600">
            <w:pPr>
              <w:spacing w:line="276" w:lineRule="auto"/>
              <w:rPr>
                <w:b/>
                <w:sz w:val="22"/>
                <w:szCs w:val="22"/>
                <w:lang w:eastAsia="en-US"/>
              </w:rPr>
            </w:pPr>
            <w:r w:rsidRPr="006F6730">
              <w:rPr>
                <w:b/>
                <w:sz w:val="22"/>
                <w:szCs w:val="22"/>
                <w:lang w:eastAsia="en-US"/>
              </w:rPr>
              <w:t>5,529</w:t>
            </w:r>
          </w:p>
        </w:tc>
        <w:tc>
          <w:tcPr>
            <w:tcW w:w="3305" w:type="dxa"/>
            <w:tcBorders>
              <w:top w:val="single" w:sz="4" w:space="0" w:color="auto"/>
              <w:left w:val="single" w:sz="4" w:space="0" w:color="auto"/>
              <w:bottom w:val="single" w:sz="4" w:space="0" w:color="auto"/>
              <w:right w:val="single" w:sz="4" w:space="0" w:color="auto"/>
            </w:tcBorders>
          </w:tcPr>
          <w:p w:rsidR="000F3DC0" w:rsidRDefault="000F3DC0" w:rsidP="00294600">
            <w:pPr>
              <w:rPr>
                <w:sz w:val="22"/>
                <w:szCs w:val="22"/>
                <w:lang w:eastAsia="en-US"/>
              </w:rPr>
            </w:pPr>
          </w:p>
        </w:tc>
      </w:tr>
    </w:tbl>
    <w:p w:rsidR="000F3DC0" w:rsidRPr="003F636A" w:rsidRDefault="000F3DC0" w:rsidP="000F3DC0">
      <w:pPr>
        <w:autoSpaceDE w:val="0"/>
        <w:autoSpaceDN w:val="0"/>
        <w:adjustRightInd w:val="0"/>
        <w:spacing w:line="192" w:lineRule="auto"/>
        <w:ind w:left="650"/>
      </w:pPr>
      <w:r w:rsidRPr="003F636A">
        <w:t>* вказується кожне джерело окремо.</w:t>
      </w:r>
    </w:p>
    <w:p w:rsidR="000F3DC0" w:rsidRDefault="000F3DC0" w:rsidP="000F3DC0">
      <w:pPr>
        <w:spacing w:line="216" w:lineRule="auto"/>
        <w:ind w:left="1412" w:firstLine="28"/>
      </w:pPr>
    </w:p>
    <w:p w:rsidR="000F3DC0" w:rsidRPr="003F636A" w:rsidRDefault="000F3DC0" w:rsidP="000F3DC0">
      <w:pPr>
        <w:spacing w:line="216" w:lineRule="auto"/>
        <w:ind w:left="1412" w:firstLine="28"/>
      </w:pPr>
    </w:p>
    <w:p w:rsidR="000F3DC0" w:rsidRPr="003F636A" w:rsidRDefault="000F3DC0" w:rsidP="000F3DC0">
      <w:pPr>
        <w:pStyle w:val="ad"/>
        <w:tabs>
          <w:tab w:val="left" w:pos="708"/>
        </w:tabs>
        <w:ind w:left="2080"/>
        <w:jc w:val="left"/>
        <w:rPr>
          <w:b/>
          <w:sz w:val="24"/>
          <w:szCs w:val="24"/>
        </w:rPr>
      </w:pPr>
      <w:r w:rsidRPr="003F636A">
        <w:rPr>
          <w:b/>
          <w:sz w:val="24"/>
          <w:szCs w:val="24"/>
        </w:rPr>
        <w:t xml:space="preserve">Керівник установи - </w:t>
      </w:r>
      <w:r w:rsidRPr="003F636A">
        <w:rPr>
          <w:b/>
          <w:sz w:val="24"/>
          <w:szCs w:val="24"/>
        </w:rPr>
        <w:br/>
        <w:t xml:space="preserve">головного розпорядника коштів </w:t>
      </w:r>
      <w:r w:rsidRPr="003F636A">
        <w:rPr>
          <w:b/>
          <w:sz w:val="24"/>
          <w:szCs w:val="24"/>
        </w:rPr>
        <w:tab/>
        <w:t>_____________________</w:t>
      </w:r>
      <w:r w:rsidRPr="003F636A">
        <w:rPr>
          <w:b/>
          <w:sz w:val="24"/>
          <w:szCs w:val="24"/>
        </w:rPr>
        <w:tab/>
      </w:r>
      <w:r w:rsidRPr="003F636A">
        <w:rPr>
          <w:b/>
          <w:sz w:val="24"/>
          <w:szCs w:val="24"/>
        </w:rPr>
        <w:tab/>
      </w:r>
      <w:r w:rsidRPr="003F636A">
        <w:rPr>
          <w:b/>
          <w:sz w:val="24"/>
          <w:szCs w:val="24"/>
        </w:rPr>
        <w:tab/>
        <w:t>______________</w:t>
      </w:r>
    </w:p>
    <w:p w:rsidR="000F3DC0" w:rsidRDefault="000F3DC0" w:rsidP="000F3DC0">
      <w:pPr>
        <w:pStyle w:val="ad"/>
        <w:tabs>
          <w:tab w:val="left" w:pos="708"/>
        </w:tabs>
        <w:spacing w:line="192" w:lineRule="auto"/>
        <w:ind w:left="2080"/>
        <w:jc w:val="left"/>
        <w:rPr>
          <w:b/>
          <w:sz w:val="24"/>
          <w:szCs w:val="24"/>
        </w:rPr>
      </w:pPr>
      <w:r w:rsidRPr="003F636A">
        <w:rPr>
          <w:b/>
          <w:sz w:val="24"/>
          <w:szCs w:val="24"/>
        </w:rPr>
        <w:tab/>
      </w:r>
      <w:r w:rsidRPr="001E64C2">
        <w:rPr>
          <w:sz w:val="20"/>
        </w:rPr>
        <w:t xml:space="preserve">                                                                           </w:t>
      </w:r>
      <w:r>
        <w:rPr>
          <w:sz w:val="20"/>
        </w:rPr>
        <w:t xml:space="preserve">                      </w:t>
      </w:r>
      <w:r w:rsidRPr="001E64C2">
        <w:rPr>
          <w:sz w:val="20"/>
        </w:rPr>
        <w:t>(підпис)</w:t>
      </w:r>
      <w:r w:rsidRPr="003F636A">
        <w:rPr>
          <w:sz w:val="24"/>
          <w:szCs w:val="24"/>
        </w:rPr>
        <w:tab/>
      </w:r>
      <w:r w:rsidRPr="003F636A">
        <w:rPr>
          <w:sz w:val="24"/>
          <w:szCs w:val="24"/>
        </w:rPr>
        <w:tab/>
      </w:r>
      <w:r w:rsidRPr="003F636A">
        <w:rPr>
          <w:sz w:val="24"/>
          <w:szCs w:val="24"/>
        </w:rPr>
        <w:tab/>
        <w:t xml:space="preserve">                     </w:t>
      </w:r>
      <w:r w:rsidRPr="001E64C2">
        <w:rPr>
          <w:sz w:val="20"/>
        </w:rPr>
        <w:t>(П. І. Б.)</w:t>
      </w:r>
      <w:r>
        <w:rPr>
          <w:b/>
          <w:sz w:val="24"/>
          <w:szCs w:val="24"/>
        </w:rPr>
        <w:t xml:space="preserve"> </w:t>
      </w:r>
      <w:r>
        <w:rPr>
          <w:b/>
          <w:sz w:val="24"/>
          <w:szCs w:val="24"/>
        </w:rPr>
        <w:tab/>
      </w:r>
      <w:r>
        <w:rPr>
          <w:b/>
          <w:sz w:val="24"/>
          <w:szCs w:val="24"/>
        </w:rPr>
        <w:tab/>
      </w:r>
    </w:p>
    <w:p w:rsidR="000F3DC0" w:rsidRPr="003F636A" w:rsidRDefault="000F3DC0" w:rsidP="000F3DC0">
      <w:pPr>
        <w:pStyle w:val="ad"/>
        <w:tabs>
          <w:tab w:val="left" w:pos="708"/>
        </w:tabs>
        <w:spacing w:line="192" w:lineRule="auto"/>
        <w:ind w:left="2080"/>
        <w:jc w:val="left"/>
        <w:rPr>
          <w:b/>
          <w:sz w:val="24"/>
          <w:szCs w:val="24"/>
        </w:rPr>
      </w:pPr>
      <w:r w:rsidRPr="003F636A">
        <w:rPr>
          <w:b/>
          <w:sz w:val="24"/>
          <w:szCs w:val="24"/>
        </w:rPr>
        <w:t xml:space="preserve">Відповідальний </w:t>
      </w:r>
      <w:r w:rsidRPr="003F636A">
        <w:rPr>
          <w:b/>
          <w:sz w:val="24"/>
          <w:szCs w:val="24"/>
        </w:rPr>
        <w:br/>
        <w:t xml:space="preserve">виконавець програми  </w:t>
      </w:r>
      <w:r>
        <w:rPr>
          <w:b/>
          <w:sz w:val="24"/>
          <w:szCs w:val="24"/>
        </w:rPr>
        <w:t xml:space="preserve">                     </w:t>
      </w:r>
      <w:r w:rsidRPr="003F636A">
        <w:rPr>
          <w:b/>
          <w:sz w:val="24"/>
          <w:szCs w:val="24"/>
        </w:rPr>
        <w:t xml:space="preserve">    __________</w:t>
      </w:r>
      <w:r>
        <w:rPr>
          <w:b/>
          <w:sz w:val="24"/>
          <w:szCs w:val="24"/>
        </w:rPr>
        <w:t>___________</w:t>
      </w:r>
      <w:r w:rsidRPr="003F636A">
        <w:rPr>
          <w:b/>
          <w:sz w:val="24"/>
          <w:szCs w:val="24"/>
        </w:rPr>
        <w:tab/>
      </w:r>
      <w:r w:rsidRPr="003F636A">
        <w:rPr>
          <w:b/>
          <w:sz w:val="24"/>
          <w:szCs w:val="24"/>
        </w:rPr>
        <w:tab/>
      </w:r>
      <w:r>
        <w:rPr>
          <w:b/>
          <w:sz w:val="24"/>
          <w:szCs w:val="24"/>
        </w:rPr>
        <w:t xml:space="preserve">          </w:t>
      </w:r>
      <w:r w:rsidRPr="003F636A">
        <w:rPr>
          <w:sz w:val="24"/>
          <w:szCs w:val="24"/>
        </w:rPr>
        <w:tab/>
        <w:t>_</w:t>
      </w:r>
      <w:r>
        <w:rPr>
          <w:sz w:val="24"/>
          <w:szCs w:val="24"/>
          <w:u w:val="single"/>
        </w:rPr>
        <w:t>Гансевич М.С.</w:t>
      </w:r>
    </w:p>
    <w:p w:rsidR="000F3DC0" w:rsidRPr="00E60E5F" w:rsidRDefault="000F3DC0" w:rsidP="000F3DC0">
      <w:pPr>
        <w:pStyle w:val="ad"/>
        <w:tabs>
          <w:tab w:val="left" w:pos="708"/>
        </w:tabs>
        <w:ind w:left="2080"/>
        <w:rPr>
          <w:szCs w:val="26"/>
          <w:lang w:val="uk-UA"/>
        </w:rPr>
      </w:pPr>
      <w:r w:rsidRPr="003F636A">
        <w:rPr>
          <w:b/>
          <w:sz w:val="24"/>
          <w:szCs w:val="24"/>
        </w:rPr>
        <w:tab/>
      </w:r>
      <w:r w:rsidRPr="003F636A">
        <w:rPr>
          <w:sz w:val="24"/>
          <w:szCs w:val="24"/>
        </w:rPr>
        <w:t xml:space="preserve">                                                                           </w:t>
      </w:r>
      <w:r w:rsidRPr="001E64C2">
        <w:rPr>
          <w:sz w:val="20"/>
        </w:rPr>
        <w:t>(підпис)</w:t>
      </w:r>
      <w:r w:rsidRPr="003F636A">
        <w:rPr>
          <w:sz w:val="24"/>
          <w:szCs w:val="24"/>
        </w:rPr>
        <w:tab/>
      </w:r>
      <w:r w:rsidRPr="003F636A">
        <w:rPr>
          <w:sz w:val="24"/>
          <w:szCs w:val="24"/>
        </w:rPr>
        <w:tab/>
      </w:r>
      <w:r w:rsidRPr="003F636A">
        <w:rPr>
          <w:sz w:val="24"/>
          <w:szCs w:val="24"/>
        </w:rPr>
        <w:tab/>
        <w:t xml:space="preserve">                     (</w:t>
      </w:r>
      <w:r w:rsidRPr="001E64C2">
        <w:rPr>
          <w:sz w:val="20"/>
        </w:rPr>
        <w:t>П. І. Б.)</w:t>
      </w:r>
      <w:r w:rsidRPr="003F636A">
        <w:rPr>
          <w:sz w:val="24"/>
          <w:szCs w:val="24"/>
        </w:rPr>
        <w:t xml:space="preserve"> </w:t>
      </w:r>
    </w:p>
    <w:p w:rsidR="000F3DC0" w:rsidRPr="00173FD9" w:rsidRDefault="000F3DC0" w:rsidP="000F3DC0">
      <w:pPr>
        <w:jc w:val="both"/>
        <w:rPr>
          <w:sz w:val="26"/>
          <w:lang w:val="uk-UA"/>
        </w:rPr>
        <w:sectPr w:rsidR="000F3DC0" w:rsidRPr="00173FD9" w:rsidSect="00ED47C7">
          <w:pgSz w:w="16838" w:h="11906" w:orient="landscape"/>
          <w:pgMar w:top="851" w:right="851" w:bottom="1418" w:left="851" w:header="709" w:footer="709" w:gutter="0"/>
          <w:cols w:space="708"/>
          <w:docGrid w:linePitch="360"/>
        </w:sect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tabs>
          <w:tab w:val="left" w:pos="3225"/>
        </w:tabs>
        <w:sectPr w:rsidR="000F3DC0" w:rsidSect="00FA114E">
          <w:pgSz w:w="16838" w:h="11906" w:orient="landscape"/>
          <w:pgMar w:top="719" w:right="1134" w:bottom="360" w:left="1134" w:header="709" w:footer="709" w:gutter="0"/>
          <w:cols w:space="708"/>
          <w:docGrid w:linePitch="360"/>
        </w:sectPr>
      </w:pPr>
      <w:r>
        <w:tab/>
      </w:r>
    </w:p>
    <w:p w:rsidR="000F3DC0" w:rsidRDefault="000F3DC0" w:rsidP="000F3DC0">
      <w:pPr>
        <w:tabs>
          <w:tab w:val="left" w:pos="3225"/>
        </w:tabs>
      </w:pPr>
    </w:p>
    <w:p w:rsidR="000F3DC0" w:rsidRDefault="000F3DC0" w:rsidP="000F3DC0">
      <w:pPr>
        <w:tabs>
          <w:tab w:val="left" w:pos="3225"/>
        </w:tabs>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t xml:space="preserve">          </w:t>
      </w:r>
      <w:r>
        <w:tab/>
      </w:r>
      <w:r>
        <w:rPr>
          <w:rFonts w:eastAsia="MS Mincho"/>
          <w:bCs/>
          <w:iCs/>
          <w:sz w:val="24"/>
          <w:szCs w:val="24"/>
          <w:lang w:val="uk-UA" w:eastAsia="en-US"/>
        </w:rPr>
        <w:t>Додаток 11</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Pr="00C50FBA" w:rsidRDefault="000F3DC0" w:rsidP="000F3DC0">
      <w:pPr>
        <w:jc w:val="right"/>
        <w:rPr>
          <w:sz w:val="26"/>
          <w:szCs w:val="26"/>
        </w:rPr>
      </w:pPr>
    </w:p>
    <w:p w:rsidR="000F3DC0" w:rsidRPr="00C50FBA" w:rsidRDefault="000F3DC0" w:rsidP="000F3DC0">
      <w:pPr>
        <w:tabs>
          <w:tab w:val="left" w:pos="2760"/>
        </w:tabs>
        <w:rPr>
          <w:b/>
          <w:sz w:val="26"/>
          <w:szCs w:val="26"/>
        </w:rPr>
      </w:pPr>
      <w:r w:rsidRPr="00C50FBA">
        <w:rPr>
          <w:sz w:val="26"/>
          <w:szCs w:val="26"/>
        </w:rPr>
        <w:tab/>
      </w:r>
      <w:r>
        <w:rPr>
          <w:sz w:val="26"/>
          <w:szCs w:val="26"/>
        </w:rPr>
        <w:t xml:space="preserve">                        </w:t>
      </w:r>
      <w:r w:rsidRPr="00C50FBA">
        <w:rPr>
          <w:b/>
          <w:sz w:val="26"/>
          <w:szCs w:val="26"/>
        </w:rPr>
        <w:t xml:space="preserve">Звіт </w:t>
      </w:r>
    </w:p>
    <w:p w:rsidR="000F3DC0" w:rsidRPr="00C50FBA" w:rsidRDefault="000F3DC0" w:rsidP="000F3DC0">
      <w:pPr>
        <w:tabs>
          <w:tab w:val="left" w:pos="1410"/>
        </w:tabs>
        <w:rPr>
          <w:b/>
          <w:sz w:val="26"/>
          <w:szCs w:val="26"/>
        </w:rPr>
      </w:pPr>
      <w:r w:rsidRPr="00C50FBA">
        <w:rPr>
          <w:sz w:val="26"/>
          <w:szCs w:val="26"/>
        </w:rPr>
        <w:tab/>
      </w:r>
      <w:r>
        <w:rPr>
          <w:sz w:val="26"/>
          <w:szCs w:val="26"/>
        </w:rPr>
        <w:t xml:space="preserve">    </w:t>
      </w:r>
      <w:r w:rsidRPr="00C50FBA">
        <w:rPr>
          <w:b/>
          <w:sz w:val="26"/>
          <w:szCs w:val="26"/>
        </w:rPr>
        <w:t>про виконання централізованих  заходів до  Програм</w:t>
      </w:r>
    </w:p>
    <w:p w:rsidR="000F3DC0" w:rsidRPr="00C50FBA" w:rsidRDefault="000F3DC0" w:rsidP="000F3DC0">
      <w:pPr>
        <w:tabs>
          <w:tab w:val="left" w:pos="1410"/>
        </w:tabs>
        <w:rPr>
          <w:b/>
          <w:sz w:val="26"/>
          <w:szCs w:val="26"/>
        </w:rPr>
      </w:pPr>
    </w:p>
    <w:p w:rsidR="000F3DC0" w:rsidRPr="00C50FBA" w:rsidRDefault="000F3DC0" w:rsidP="000F3DC0">
      <w:pPr>
        <w:tabs>
          <w:tab w:val="left" w:pos="1410"/>
        </w:tabs>
        <w:rPr>
          <w:b/>
          <w:sz w:val="26"/>
          <w:szCs w:val="26"/>
        </w:rPr>
      </w:pPr>
      <w:r w:rsidRPr="00C50FBA">
        <w:rPr>
          <w:b/>
          <w:sz w:val="26"/>
          <w:szCs w:val="26"/>
        </w:rPr>
        <w:t xml:space="preserve">                                     1.  Програма «Молодь Розділля - 2017»</w:t>
      </w:r>
    </w:p>
    <w:p w:rsidR="000F3DC0" w:rsidRPr="00C50FBA" w:rsidRDefault="000F3DC0" w:rsidP="000F3DC0">
      <w:pPr>
        <w:rPr>
          <w:sz w:val="26"/>
          <w:szCs w:val="26"/>
        </w:rPr>
      </w:pPr>
    </w:p>
    <w:p w:rsidR="000F3DC0" w:rsidRPr="00C50FBA" w:rsidRDefault="000F3DC0" w:rsidP="000F3DC0">
      <w:pPr>
        <w:rPr>
          <w:sz w:val="26"/>
          <w:szCs w:val="26"/>
        </w:rPr>
      </w:pPr>
      <w:r w:rsidRPr="00C50FBA">
        <w:rPr>
          <w:sz w:val="26"/>
          <w:szCs w:val="26"/>
        </w:rPr>
        <w:t xml:space="preserve">    Згідно Програми на 2017 рік заплановано і проведено 5 заходів. Під проведення заходів виділено 22.0 тис. грн. Проведено усі заходи. Використано 22.0тис.грн.</w:t>
      </w:r>
    </w:p>
    <w:p w:rsidR="000F3DC0" w:rsidRPr="00C50FBA" w:rsidRDefault="000F3DC0" w:rsidP="000F3DC0">
      <w:pPr>
        <w:rPr>
          <w:sz w:val="26"/>
          <w:szCs w:val="26"/>
        </w:rPr>
      </w:pPr>
    </w:p>
    <w:p w:rsidR="000F3DC0" w:rsidRPr="00C50FBA" w:rsidRDefault="000F3DC0" w:rsidP="000F3DC0">
      <w:pPr>
        <w:rPr>
          <w:sz w:val="26"/>
          <w:szCs w:val="26"/>
        </w:rPr>
      </w:pPr>
    </w:p>
    <w:p w:rsidR="000F3DC0" w:rsidRPr="00C50FBA" w:rsidRDefault="000F3DC0" w:rsidP="000F3DC0">
      <w:pPr>
        <w:tabs>
          <w:tab w:val="left" w:pos="2490"/>
        </w:tabs>
        <w:rPr>
          <w:b/>
          <w:sz w:val="26"/>
          <w:szCs w:val="26"/>
        </w:rPr>
      </w:pPr>
      <w:r w:rsidRPr="00C50FBA">
        <w:rPr>
          <w:sz w:val="26"/>
          <w:szCs w:val="26"/>
        </w:rPr>
        <w:t xml:space="preserve">     </w:t>
      </w:r>
      <w:r>
        <w:rPr>
          <w:sz w:val="26"/>
          <w:szCs w:val="26"/>
        </w:rPr>
        <w:t xml:space="preserve">    </w:t>
      </w:r>
      <w:r w:rsidRPr="00C50FBA">
        <w:rPr>
          <w:sz w:val="26"/>
          <w:szCs w:val="26"/>
        </w:rPr>
        <w:t xml:space="preserve"> </w:t>
      </w:r>
      <w:r w:rsidRPr="00C50FBA">
        <w:rPr>
          <w:b/>
          <w:sz w:val="26"/>
          <w:szCs w:val="26"/>
        </w:rPr>
        <w:t>2.</w:t>
      </w:r>
      <w:r w:rsidRPr="00C50FBA">
        <w:rPr>
          <w:sz w:val="26"/>
          <w:szCs w:val="26"/>
        </w:rPr>
        <w:t xml:space="preserve"> </w:t>
      </w:r>
      <w:r w:rsidRPr="00C50FBA">
        <w:rPr>
          <w:b/>
          <w:sz w:val="26"/>
          <w:szCs w:val="26"/>
        </w:rPr>
        <w:t>Програма «Розвиток культури на 2017р. та прогноз на 18,</w:t>
      </w:r>
      <w:r>
        <w:rPr>
          <w:b/>
          <w:sz w:val="26"/>
          <w:szCs w:val="26"/>
        </w:rPr>
        <w:t xml:space="preserve"> </w:t>
      </w:r>
      <w:r w:rsidRPr="00C50FBA">
        <w:rPr>
          <w:b/>
          <w:sz w:val="26"/>
          <w:szCs w:val="26"/>
        </w:rPr>
        <w:t>19 роки»</w:t>
      </w:r>
    </w:p>
    <w:p w:rsidR="000F3DC0" w:rsidRPr="00C50FBA" w:rsidRDefault="000F3DC0" w:rsidP="000F3DC0">
      <w:pPr>
        <w:rPr>
          <w:sz w:val="26"/>
          <w:szCs w:val="26"/>
        </w:rPr>
      </w:pPr>
    </w:p>
    <w:p w:rsidR="000F3DC0" w:rsidRDefault="000F3DC0" w:rsidP="000F3DC0">
      <w:pPr>
        <w:rPr>
          <w:sz w:val="26"/>
          <w:szCs w:val="26"/>
        </w:rPr>
      </w:pPr>
      <w:r w:rsidRPr="00C50FBA">
        <w:rPr>
          <w:sz w:val="26"/>
          <w:szCs w:val="26"/>
        </w:rPr>
        <w:t xml:space="preserve">     Згідно </w:t>
      </w:r>
      <w:r>
        <w:rPr>
          <w:sz w:val="26"/>
          <w:szCs w:val="26"/>
        </w:rPr>
        <w:t xml:space="preserve"> </w:t>
      </w:r>
      <w:r w:rsidRPr="00C50FBA">
        <w:rPr>
          <w:sz w:val="26"/>
          <w:szCs w:val="26"/>
        </w:rPr>
        <w:t>Програми</w:t>
      </w:r>
      <w:r>
        <w:rPr>
          <w:sz w:val="26"/>
          <w:szCs w:val="26"/>
        </w:rPr>
        <w:t xml:space="preserve"> </w:t>
      </w:r>
      <w:r w:rsidRPr="00C50FBA">
        <w:rPr>
          <w:sz w:val="26"/>
          <w:szCs w:val="26"/>
        </w:rPr>
        <w:t xml:space="preserve"> на</w:t>
      </w:r>
      <w:r>
        <w:rPr>
          <w:sz w:val="26"/>
          <w:szCs w:val="26"/>
        </w:rPr>
        <w:t xml:space="preserve"> </w:t>
      </w:r>
      <w:r w:rsidRPr="00C50FBA">
        <w:rPr>
          <w:sz w:val="26"/>
          <w:szCs w:val="26"/>
        </w:rPr>
        <w:t xml:space="preserve">2017р. заплановано </w:t>
      </w:r>
      <w:r>
        <w:rPr>
          <w:sz w:val="26"/>
          <w:szCs w:val="26"/>
        </w:rPr>
        <w:t xml:space="preserve"> </w:t>
      </w:r>
      <w:r w:rsidRPr="00C50FBA">
        <w:rPr>
          <w:sz w:val="26"/>
          <w:szCs w:val="26"/>
        </w:rPr>
        <w:t>13</w:t>
      </w:r>
      <w:r>
        <w:rPr>
          <w:sz w:val="26"/>
          <w:szCs w:val="26"/>
        </w:rPr>
        <w:t xml:space="preserve"> </w:t>
      </w:r>
      <w:r w:rsidRPr="00C50FBA">
        <w:rPr>
          <w:sz w:val="26"/>
          <w:szCs w:val="26"/>
        </w:rPr>
        <w:t xml:space="preserve"> заходів. На </w:t>
      </w:r>
      <w:r>
        <w:rPr>
          <w:sz w:val="26"/>
          <w:szCs w:val="26"/>
        </w:rPr>
        <w:t xml:space="preserve"> </w:t>
      </w:r>
      <w:r w:rsidRPr="00C50FBA">
        <w:rPr>
          <w:sz w:val="26"/>
          <w:szCs w:val="26"/>
        </w:rPr>
        <w:t>проведення</w:t>
      </w:r>
      <w:r>
        <w:rPr>
          <w:sz w:val="26"/>
          <w:szCs w:val="26"/>
        </w:rPr>
        <w:t xml:space="preserve"> </w:t>
      </w:r>
      <w:r w:rsidRPr="00C50FBA">
        <w:rPr>
          <w:sz w:val="26"/>
          <w:szCs w:val="26"/>
        </w:rPr>
        <w:t xml:space="preserve"> виділено </w:t>
      </w:r>
    </w:p>
    <w:p w:rsidR="000F3DC0" w:rsidRDefault="000F3DC0" w:rsidP="000F3DC0">
      <w:pPr>
        <w:rPr>
          <w:sz w:val="26"/>
          <w:szCs w:val="26"/>
        </w:rPr>
      </w:pPr>
      <w:r w:rsidRPr="00C50FBA">
        <w:rPr>
          <w:sz w:val="26"/>
          <w:szCs w:val="26"/>
        </w:rPr>
        <w:t>45,0 грн., в тому числі на монтаж та демонтаж ялинки – 6,0 тис. грн. Проведено усі заходи. Використано 45.0 тис.</w:t>
      </w:r>
      <w:r>
        <w:rPr>
          <w:sz w:val="26"/>
          <w:szCs w:val="26"/>
        </w:rPr>
        <w:t xml:space="preserve"> </w:t>
      </w:r>
      <w:r w:rsidRPr="00C50FBA">
        <w:rPr>
          <w:sz w:val="26"/>
          <w:szCs w:val="26"/>
        </w:rPr>
        <w:t>грн.</w:t>
      </w:r>
    </w:p>
    <w:p w:rsidR="000F3DC0" w:rsidRPr="00C50FBA" w:rsidRDefault="000F3DC0" w:rsidP="000F3DC0">
      <w:pPr>
        <w:rPr>
          <w:sz w:val="26"/>
          <w:szCs w:val="26"/>
        </w:rPr>
      </w:pPr>
    </w:p>
    <w:p w:rsidR="000F3DC0" w:rsidRDefault="000F3DC0" w:rsidP="000F3DC0">
      <w:pPr>
        <w:rPr>
          <w:sz w:val="26"/>
          <w:szCs w:val="26"/>
        </w:rPr>
      </w:pPr>
    </w:p>
    <w:p w:rsidR="000F3DC0" w:rsidRDefault="000F3DC0" w:rsidP="000F3DC0">
      <w:pPr>
        <w:ind w:firstLine="708"/>
        <w:rPr>
          <w:sz w:val="26"/>
          <w:szCs w:val="26"/>
        </w:rPr>
      </w:pPr>
      <w:r>
        <w:rPr>
          <w:sz w:val="26"/>
          <w:szCs w:val="26"/>
        </w:rPr>
        <w:t>Начальник відділу з питань</w:t>
      </w:r>
    </w:p>
    <w:p w:rsidR="000F3DC0" w:rsidRDefault="000F3DC0" w:rsidP="000F3DC0">
      <w:pPr>
        <w:ind w:firstLine="708"/>
        <w:rPr>
          <w:sz w:val="26"/>
          <w:szCs w:val="26"/>
        </w:rPr>
      </w:pPr>
      <w:r>
        <w:rPr>
          <w:sz w:val="26"/>
          <w:szCs w:val="26"/>
        </w:rPr>
        <w:t xml:space="preserve">гуманітарної політики                                              О.П. Єсауленко    </w:t>
      </w:r>
    </w:p>
    <w:p w:rsidR="000F3DC0" w:rsidRDefault="000F3DC0" w:rsidP="000F3DC0">
      <w:pPr>
        <w:ind w:firstLine="708"/>
        <w:rPr>
          <w:sz w:val="26"/>
          <w:szCs w:val="26"/>
        </w:rPr>
      </w:pPr>
    </w:p>
    <w:p w:rsidR="000F3DC0" w:rsidRDefault="000F3DC0" w:rsidP="000F3DC0">
      <w:pPr>
        <w:ind w:firstLine="708"/>
        <w:rPr>
          <w:sz w:val="26"/>
          <w:szCs w:val="26"/>
        </w:rPr>
      </w:pPr>
    </w:p>
    <w:p w:rsidR="000F3DC0" w:rsidRDefault="000F3DC0" w:rsidP="000F3DC0">
      <w:pPr>
        <w:ind w:firstLine="708"/>
        <w:rPr>
          <w:sz w:val="26"/>
          <w:szCs w:val="26"/>
        </w:rPr>
      </w:pPr>
    </w:p>
    <w:p w:rsidR="000F3DC0" w:rsidRDefault="000F3DC0" w:rsidP="000F3DC0">
      <w:pPr>
        <w:ind w:firstLine="708"/>
        <w:rPr>
          <w:sz w:val="26"/>
          <w:szCs w:val="26"/>
        </w:rPr>
      </w:pPr>
    </w:p>
    <w:p w:rsidR="000F3DC0" w:rsidRDefault="000F3DC0" w:rsidP="000F3DC0">
      <w:pPr>
        <w:ind w:firstLine="708"/>
        <w:rPr>
          <w:sz w:val="26"/>
          <w:szCs w:val="26"/>
        </w:rPr>
      </w:pPr>
    </w:p>
    <w:p w:rsidR="000F3DC0" w:rsidRPr="00E60E5F" w:rsidRDefault="000F3DC0" w:rsidP="000F3DC0">
      <w:pPr>
        <w:rPr>
          <w:sz w:val="26"/>
          <w:szCs w:val="26"/>
          <w:lang w:val="uk-UA"/>
        </w:rPr>
      </w:pPr>
    </w:p>
    <w:p w:rsidR="000F3DC0" w:rsidRDefault="000F3DC0" w:rsidP="000F3DC0">
      <w:pPr>
        <w:tabs>
          <w:tab w:val="left" w:pos="2655"/>
        </w:tabs>
        <w:rPr>
          <w:b/>
          <w:sz w:val="26"/>
          <w:szCs w:val="26"/>
        </w:rPr>
      </w:pPr>
      <w:r>
        <w:rPr>
          <w:sz w:val="26"/>
          <w:szCs w:val="26"/>
        </w:rPr>
        <w:tab/>
        <w:t xml:space="preserve">                       </w:t>
      </w:r>
      <w:r>
        <w:rPr>
          <w:b/>
          <w:sz w:val="26"/>
          <w:szCs w:val="26"/>
        </w:rPr>
        <w:t xml:space="preserve">Звіт </w:t>
      </w:r>
    </w:p>
    <w:p w:rsidR="000F3DC0" w:rsidRDefault="000F3DC0" w:rsidP="000F3DC0">
      <w:pPr>
        <w:tabs>
          <w:tab w:val="left" w:pos="2655"/>
        </w:tabs>
        <w:rPr>
          <w:b/>
          <w:sz w:val="26"/>
          <w:szCs w:val="26"/>
        </w:rPr>
      </w:pPr>
      <w:r>
        <w:rPr>
          <w:b/>
          <w:sz w:val="26"/>
          <w:szCs w:val="26"/>
        </w:rPr>
        <w:t xml:space="preserve">                               про виконання централізованих заходів </w:t>
      </w:r>
    </w:p>
    <w:p w:rsidR="000F3DC0" w:rsidRPr="00BD0022" w:rsidRDefault="000F3DC0" w:rsidP="000F3DC0">
      <w:pPr>
        <w:tabs>
          <w:tab w:val="left" w:pos="2070"/>
        </w:tabs>
        <w:rPr>
          <w:b/>
          <w:sz w:val="26"/>
          <w:szCs w:val="26"/>
        </w:rPr>
      </w:pPr>
      <w:r>
        <w:rPr>
          <w:sz w:val="26"/>
          <w:szCs w:val="26"/>
        </w:rPr>
        <w:t xml:space="preserve">                            </w:t>
      </w:r>
      <w:r w:rsidRPr="00E82A8F">
        <w:rPr>
          <w:b/>
          <w:sz w:val="26"/>
          <w:szCs w:val="26"/>
        </w:rPr>
        <w:t>до Програми «Молодь Розділля на 2017рік»</w:t>
      </w:r>
    </w:p>
    <w:p w:rsidR="000F3DC0" w:rsidRDefault="000F3DC0" w:rsidP="000F3DC0">
      <w:pPr>
        <w:jc w:val="both"/>
        <w:rPr>
          <w:sz w:val="26"/>
          <w:szCs w:val="26"/>
        </w:rPr>
      </w:pPr>
      <w:r>
        <w:rPr>
          <w:sz w:val="26"/>
          <w:szCs w:val="26"/>
        </w:rPr>
        <w:t xml:space="preserve">      Згідно Програми «Молодь Розділля на 2017р.» заплановано 5 заходів. Під проведення цих заходів із міського бюджету виділено 22,0 тис. грн. Усі заходи проведені та профінансовані. </w:t>
      </w:r>
    </w:p>
    <w:p w:rsidR="000F3DC0" w:rsidRDefault="000F3DC0" w:rsidP="000F3DC0">
      <w:pPr>
        <w:jc w:val="both"/>
        <w:rPr>
          <w:sz w:val="26"/>
          <w:szCs w:val="26"/>
        </w:rPr>
      </w:pPr>
      <w:r>
        <w:rPr>
          <w:sz w:val="26"/>
          <w:szCs w:val="26"/>
        </w:rPr>
        <w:t xml:space="preserve">      Протягом року було проведено ряд загальноміських заходів (всього 25), які не фінансувалися з бюджету. Це спільні заходи з молодіжними громадськими організаціями, установами та організаціями міста. Серед яких можна назвати такі, як: </w:t>
      </w:r>
    </w:p>
    <w:p w:rsidR="000F3DC0" w:rsidRDefault="000F3DC0" w:rsidP="000F3DC0">
      <w:pPr>
        <w:jc w:val="both"/>
        <w:rPr>
          <w:sz w:val="26"/>
          <w:szCs w:val="26"/>
        </w:rPr>
      </w:pPr>
    </w:p>
    <w:p w:rsidR="000F3DC0" w:rsidRDefault="000F3DC0" w:rsidP="000F3DC0">
      <w:pPr>
        <w:jc w:val="both"/>
        <w:rPr>
          <w:sz w:val="26"/>
          <w:szCs w:val="26"/>
        </w:rPr>
      </w:pPr>
      <w:r>
        <w:rPr>
          <w:sz w:val="26"/>
          <w:szCs w:val="26"/>
        </w:rPr>
        <w:t xml:space="preserve">  1</w:t>
      </w:r>
      <w:r w:rsidRPr="00A65677">
        <w:rPr>
          <w:i/>
          <w:sz w:val="26"/>
          <w:szCs w:val="26"/>
        </w:rPr>
        <w:t>.</w:t>
      </w:r>
      <w:r>
        <w:rPr>
          <w:i/>
          <w:sz w:val="26"/>
          <w:szCs w:val="26"/>
        </w:rPr>
        <w:t>Н</w:t>
      </w:r>
      <w:r w:rsidRPr="00A65677">
        <w:rPr>
          <w:i/>
          <w:sz w:val="26"/>
          <w:szCs w:val="26"/>
        </w:rPr>
        <w:t>аціонально-патріотичн</w:t>
      </w:r>
      <w:r>
        <w:rPr>
          <w:i/>
          <w:sz w:val="26"/>
          <w:szCs w:val="26"/>
        </w:rPr>
        <w:t>е</w:t>
      </w:r>
      <w:r w:rsidRPr="00A65677">
        <w:rPr>
          <w:i/>
          <w:sz w:val="26"/>
          <w:szCs w:val="26"/>
        </w:rPr>
        <w:t xml:space="preserve"> виховання</w:t>
      </w:r>
      <w:r>
        <w:rPr>
          <w:i/>
          <w:sz w:val="26"/>
          <w:szCs w:val="26"/>
        </w:rPr>
        <w:t xml:space="preserve"> молоді:</w:t>
      </w:r>
      <w:r>
        <w:rPr>
          <w:sz w:val="26"/>
          <w:szCs w:val="26"/>
        </w:rPr>
        <w:t xml:space="preserve"> </w:t>
      </w:r>
    </w:p>
    <w:p w:rsidR="000F3DC0" w:rsidRDefault="000F3DC0" w:rsidP="000F3DC0">
      <w:pPr>
        <w:jc w:val="both"/>
        <w:rPr>
          <w:sz w:val="26"/>
          <w:szCs w:val="26"/>
        </w:rPr>
      </w:pPr>
      <w:r>
        <w:rPr>
          <w:sz w:val="26"/>
          <w:szCs w:val="26"/>
        </w:rPr>
        <w:t xml:space="preserve">–  показ фільму до річниці Героїв Крут для молоді навчальних закладів міста у МБК </w:t>
      </w:r>
    </w:p>
    <w:p w:rsidR="000F3DC0" w:rsidRDefault="000F3DC0" w:rsidP="000F3DC0">
      <w:pPr>
        <w:jc w:val="both"/>
        <w:rPr>
          <w:sz w:val="26"/>
          <w:szCs w:val="26"/>
        </w:rPr>
      </w:pPr>
      <w:r>
        <w:rPr>
          <w:sz w:val="26"/>
          <w:szCs w:val="26"/>
        </w:rPr>
        <w:t xml:space="preserve">   «Молодість»; </w:t>
      </w:r>
    </w:p>
    <w:p w:rsidR="000F3DC0" w:rsidRDefault="000F3DC0" w:rsidP="000F3DC0">
      <w:pPr>
        <w:jc w:val="both"/>
        <w:rPr>
          <w:sz w:val="26"/>
          <w:szCs w:val="26"/>
        </w:rPr>
      </w:pPr>
      <w:r>
        <w:rPr>
          <w:sz w:val="26"/>
          <w:szCs w:val="26"/>
        </w:rPr>
        <w:t xml:space="preserve">-  </w:t>
      </w:r>
      <w:r w:rsidRPr="00604542">
        <w:rPr>
          <w:sz w:val="26"/>
          <w:szCs w:val="26"/>
        </w:rPr>
        <w:t>до 3 річниці Майдану – увічнення пам’яті Герої</w:t>
      </w:r>
      <w:r>
        <w:rPr>
          <w:sz w:val="26"/>
          <w:szCs w:val="26"/>
        </w:rPr>
        <w:t>в</w:t>
      </w:r>
      <w:r w:rsidRPr="00604542">
        <w:rPr>
          <w:sz w:val="26"/>
          <w:szCs w:val="26"/>
        </w:rPr>
        <w:t xml:space="preserve"> Небесної Сотні</w:t>
      </w:r>
      <w:r>
        <w:rPr>
          <w:sz w:val="26"/>
          <w:szCs w:val="26"/>
        </w:rPr>
        <w:t>;</w:t>
      </w:r>
    </w:p>
    <w:p w:rsidR="000F3DC0" w:rsidRDefault="000F3DC0" w:rsidP="000F3DC0">
      <w:pPr>
        <w:jc w:val="both"/>
        <w:rPr>
          <w:sz w:val="26"/>
          <w:szCs w:val="26"/>
        </w:rPr>
      </w:pPr>
      <w:r>
        <w:rPr>
          <w:sz w:val="26"/>
          <w:szCs w:val="26"/>
        </w:rPr>
        <w:t xml:space="preserve">-  </w:t>
      </w:r>
      <w:r w:rsidRPr="00604542">
        <w:rPr>
          <w:sz w:val="26"/>
          <w:szCs w:val="26"/>
        </w:rPr>
        <w:t>свято Героїв, 75 річчя створення УПА та Дня захисника України</w:t>
      </w:r>
      <w:r>
        <w:rPr>
          <w:sz w:val="26"/>
          <w:szCs w:val="26"/>
        </w:rPr>
        <w:t>;</w:t>
      </w:r>
      <w:r w:rsidRPr="00604542">
        <w:rPr>
          <w:sz w:val="26"/>
          <w:szCs w:val="26"/>
        </w:rPr>
        <w:t xml:space="preserve"> </w:t>
      </w:r>
    </w:p>
    <w:p w:rsidR="000F3DC0" w:rsidRDefault="000F3DC0" w:rsidP="000F3DC0">
      <w:pPr>
        <w:jc w:val="both"/>
        <w:rPr>
          <w:sz w:val="26"/>
          <w:szCs w:val="26"/>
        </w:rPr>
      </w:pPr>
      <w:r>
        <w:rPr>
          <w:sz w:val="26"/>
          <w:szCs w:val="26"/>
        </w:rPr>
        <w:t xml:space="preserve">-  </w:t>
      </w:r>
      <w:r w:rsidRPr="00604542">
        <w:rPr>
          <w:sz w:val="26"/>
          <w:szCs w:val="26"/>
        </w:rPr>
        <w:t>прощання із загиблим Героєм АТО Ростиславом Труханським (</w:t>
      </w:r>
      <w:r>
        <w:rPr>
          <w:sz w:val="26"/>
          <w:szCs w:val="26"/>
        </w:rPr>
        <w:t>«</w:t>
      </w:r>
      <w:r w:rsidRPr="00604542">
        <w:rPr>
          <w:sz w:val="26"/>
          <w:szCs w:val="26"/>
        </w:rPr>
        <w:t>УМХ</w:t>
      </w:r>
      <w:r>
        <w:rPr>
          <w:sz w:val="26"/>
          <w:szCs w:val="26"/>
        </w:rPr>
        <w:t>»</w:t>
      </w:r>
      <w:r w:rsidRPr="00604542">
        <w:rPr>
          <w:sz w:val="26"/>
          <w:szCs w:val="26"/>
        </w:rPr>
        <w:t xml:space="preserve">, «Тризуб», </w:t>
      </w:r>
      <w:r>
        <w:rPr>
          <w:sz w:val="26"/>
          <w:szCs w:val="26"/>
        </w:rPr>
        <w:t xml:space="preserve"> </w:t>
      </w:r>
    </w:p>
    <w:p w:rsidR="000F3DC0" w:rsidRDefault="000F3DC0" w:rsidP="000F3DC0">
      <w:pPr>
        <w:jc w:val="both"/>
        <w:rPr>
          <w:sz w:val="26"/>
          <w:szCs w:val="26"/>
        </w:rPr>
      </w:pPr>
      <w:r>
        <w:rPr>
          <w:sz w:val="26"/>
          <w:szCs w:val="26"/>
        </w:rPr>
        <w:t xml:space="preserve">    </w:t>
      </w:r>
      <w:r w:rsidRPr="00604542">
        <w:rPr>
          <w:sz w:val="26"/>
          <w:szCs w:val="26"/>
        </w:rPr>
        <w:t>молодь міста)</w:t>
      </w:r>
      <w:r>
        <w:rPr>
          <w:sz w:val="26"/>
          <w:szCs w:val="26"/>
        </w:rPr>
        <w:t>;</w:t>
      </w:r>
      <w:r w:rsidRPr="00604542">
        <w:rPr>
          <w:sz w:val="26"/>
          <w:szCs w:val="26"/>
        </w:rPr>
        <w:t xml:space="preserve"> </w:t>
      </w:r>
    </w:p>
    <w:p w:rsidR="000F3DC0" w:rsidRDefault="000F3DC0" w:rsidP="000F3DC0">
      <w:pPr>
        <w:jc w:val="both"/>
        <w:rPr>
          <w:sz w:val="26"/>
          <w:szCs w:val="26"/>
        </w:rPr>
      </w:pPr>
      <w:r>
        <w:rPr>
          <w:sz w:val="26"/>
          <w:szCs w:val="26"/>
        </w:rPr>
        <w:t xml:space="preserve">-  </w:t>
      </w:r>
      <w:r w:rsidRPr="00604542">
        <w:rPr>
          <w:sz w:val="26"/>
          <w:szCs w:val="26"/>
        </w:rPr>
        <w:t>день Добровольця</w:t>
      </w:r>
      <w:r>
        <w:rPr>
          <w:sz w:val="26"/>
          <w:szCs w:val="26"/>
        </w:rPr>
        <w:t xml:space="preserve"> (на базі політехнічного коледжу);</w:t>
      </w:r>
    </w:p>
    <w:p w:rsidR="000F3DC0" w:rsidRDefault="000F3DC0" w:rsidP="000F3DC0">
      <w:pPr>
        <w:jc w:val="both"/>
        <w:rPr>
          <w:sz w:val="26"/>
          <w:szCs w:val="26"/>
        </w:rPr>
      </w:pPr>
      <w:r>
        <w:rPr>
          <w:sz w:val="26"/>
          <w:szCs w:val="26"/>
        </w:rPr>
        <w:t xml:space="preserve">-   патріотичний захід «Герої не вмирають, вони завжди живі» у політехнічному коледжі </w:t>
      </w:r>
    </w:p>
    <w:p w:rsidR="000F3DC0" w:rsidRDefault="000F3DC0" w:rsidP="000F3DC0">
      <w:pPr>
        <w:jc w:val="both"/>
        <w:rPr>
          <w:sz w:val="26"/>
          <w:szCs w:val="26"/>
        </w:rPr>
      </w:pPr>
      <w:r>
        <w:rPr>
          <w:sz w:val="26"/>
          <w:szCs w:val="26"/>
        </w:rPr>
        <w:t xml:space="preserve">    з нагоди посвячення меморіальної дошки Героям, які загинули в АТО </w:t>
      </w:r>
    </w:p>
    <w:p w:rsidR="000F3DC0" w:rsidRDefault="000F3DC0" w:rsidP="000F3DC0">
      <w:pPr>
        <w:jc w:val="both"/>
        <w:rPr>
          <w:sz w:val="26"/>
          <w:szCs w:val="26"/>
        </w:rPr>
      </w:pPr>
      <w:r>
        <w:rPr>
          <w:sz w:val="26"/>
          <w:szCs w:val="26"/>
        </w:rPr>
        <w:lastRenderedPageBreak/>
        <w:t xml:space="preserve">    М. Каптованцю  та  Р. Труханському;</w:t>
      </w:r>
    </w:p>
    <w:p w:rsidR="000F3DC0" w:rsidRDefault="000F3DC0" w:rsidP="000F3DC0">
      <w:pPr>
        <w:jc w:val="both"/>
        <w:rPr>
          <w:sz w:val="26"/>
          <w:szCs w:val="26"/>
        </w:rPr>
      </w:pPr>
      <w:r>
        <w:rPr>
          <w:sz w:val="26"/>
          <w:szCs w:val="26"/>
        </w:rPr>
        <w:t xml:space="preserve">-  вшанування героїв: повстанців УПА, січових стрільців, захисників України,  </w:t>
      </w:r>
    </w:p>
    <w:p w:rsidR="000F3DC0" w:rsidRDefault="000F3DC0" w:rsidP="000F3DC0">
      <w:pPr>
        <w:jc w:val="both"/>
        <w:rPr>
          <w:sz w:val="26"/>
          <w:szCs w:val="26"/>
        </w:rPr>
      </w:pPr>
      <w:r>
        <w:rPr>
          <w:sz w:val="26"/>
          <w:szCs w:val="26"/>
        </w:rPr>
        <w:t xml:space="preserve">    покладання квітів до могил членами ГО «Тризуб» ім. Степана Бандери</w:t>
      </w:r>
    </w:p>
    <w:p w:rsidR="000F3DC0" w:rsidRDefault="000F3DC0" w:rsidP="000F3DC0">
      <w:pPr>
        <w:jc w:val="both"/>
        <w:rPr>
          <w:sz w:val="26"/>
          <w:szCs w:val="26"/>
        </w:rPr>
      </w:pPr>
      <w:r>
        <w:rPr>
          <w:sz w:val="26"/>
          <w:szCs w:val="26"/>
        </w:rPr>
        <w:t xml:space="preserve"> </w:t>
      </w:r>
    </w:p>
    <w:p w:rsidR="000F3DC0" w:rsidRDefault="000F3DC0" w:rsidP="000F3DC0">
      <w:pPr>
        <w:jc w:val="both"/>
        <w:rPr>
          <w:i/>
          <w:sz w:val="26"/>
          <w:szCs w:val="26"/>
        </w:rPr>
      </w:pPr>
      <w:r>
        <w:rPr>
          <w:i/>
          <w:sz w:val="26"/>
          <w:szCs w:val="26"/>
        </w:rPr>
        <w:t xml:space="preserve">    Х</w:t>
      </w:r>
      <w:r w:rsidRPr="00011979">
        <w:rPr>
          <w:i/>
          <w:sz w:val="26"/>
          <w:szCs w:val="26"/>
        </w:rPr>
        <w:t>ристиянського виховання</w:t>
      </w:r>
      <w:r>
        <w:rPr>
          <w:i/>
          <w:sz w:val="26"/>
          <w:szCs w:val="26"/>
        </w:rPr>
        <w:t>:</w:t>
      </w:r>
    </w:p>
    <w:p w:rsidR="000F3DC0" w:rsidRPr="00011979" w:rsidRDefault="000F3DC0" w:rsidP="000F3DC0">
      <w:pPr>
        <w:jc w:val="both"/>
        <w:rPr>
          <w:i/>
          <w:sz w:val="26"/>
          <w:szCs w:val="26"/>
        </w:rPr>
      </w:pPr>
      <w:r>
        <w:rPr>
          <w:sz w:val="26"/>
          <w:szCs w:val="26"/>
        </w:rPr>
        <w:t xml:space="preserve"> -  святкування 10 річчя заснування центру реабілітації інвалідів «Тавор»;</w:t>
      </w:r>
      <w:r>
        <w:rPr>
          <w:i/>
          <w:sz w:val="26"/>
          <w:szCs w:val="26"/>
        </w:rPr>
        <w:t xml:space="preserve"> </w:t>
      </w:r>
      <w:r w:rsidRPr="00011979">
        <w:rPr>
          <w:i/>
          <w:sz w:val="26"/>
          <w:szCs w:val="26"/>
        </w:rPr>
        <w:t xml:space="preserve"> </w:t>
      </w:r>
    </w:p>
    <w:p w:rsidR="000F3DC0" w:rsidRDefault="000F3DC0" w:rsidP="000F3DC0">
      <w:pPr>
        <w:jc w:val="both"/>
        <w:rPr>
          <w:sz w:val="26"/>
          <w:szCs w:val="26"/>
        </w:rPr>
      </w:pPr>
      <w:r>
        <w:rPr>
          <w:sz w:val="26"/>
          <w:szCs w:val="26"/>
        </w:rPr>
        <w:t xml:space="preserve"> -  Хресна дорога вулицями міста, варта молоді біля гробу Господнього;</w:t>
      </w:r>
    </w:p>
    <w:p w:rsidR="000F3DC0" w:rsidRDefault="000F3DC0" w:rsidP="000F3DC0">
      <w:pPr>
        <w:jc w:val="both"/>
        <w:rPr>
          <w:sz w:val="26"/>
          <w:szCs w:val="26"/>
        </w:rPr>
      </w:pPr>
      <w:r>
        <w:rPr>
          <w:sz w:val="26"/>
          <w:szCs w:val="26"/>
        </w:rPr>
        <w:t xml:space="preserve"> -  водіння гаївок до Великодніх свят дітьми та молоддю біля церкви Різдва Пресвятої </w:t>
      </w:r>
    </w:p>
    <w:p w:rsidR="000F3DC0" w:rsidRDefault="000F3DC0" w:rsidP="000F3DC0">
      <w:pPr>
        <w:jc w:val="both"/>
        <w:rPr>
          <w:sz w:val="26"/>
          <w:szCs w:val="26"/>
        </w:rPr>
      </w:pPr>
      <w:r>
        <w:rPr>
          <w:sz w:val="26"/>
          <w:szCs w:val="26"/>
        </w:rPr>
        <w:t xml:space="preserve">     Богородиці;</w:t>
      </w:r>
    </w:p>
    <w:p w:rsidR="000F3DC0" w:rsidRDefault="000F3DC0" w:rsidP="000F3DC0">
      <w:pPr>
        <w:jc w:val="both"/>
        <w:rPr>
          <w:sz w:val="26"/>
          <w:szCs w:val="26"/>
        </w:rPr>
      </w:pPr>
      <w:r>
        <w:rPr>
          <w:sz w:val="26"/>
          <w:szCs w:val="26"/>
        </w:rPr>
        <w:t xml:space="preserve"> -  молодіжна проща до с. Бориничі («УМХ»);</w:t>
      </w:r>
    </w:p>
    <w:p w:rsidR="000F3DC0" w:rsidRDefault="000F3DC0" w:rsidP="000F3DC0">
      <w:pPr>
        <w:jc w:val="both"/>
        <w:rPr>
          <w:sz w:val="26"/>
          <w:szCs w:val="26"/>
        </w:rPr>
      </w:pPr>
      <w:r>
        <w:rPr>
          <w:sz w:val="26"/>
          <w:szCs w:val="26"/>
        </w:rPr>
        <w:t xml:space="preserve"> -  святкування 23 річниці створення Новороздільського осередку «УМХ».</w:t>
      </w:r>
    </w:p>
    <w:p w:rsidR="000F3DC0" w:rsidRDefault="000F3DC0" w:rsidP="000F3DC0">
      <w:pPr>
        <w:jc w:val="both"/>
        <w:rPr>
          <w:sz w:val="26"/>
          <w:szCs w:val="26"/>
        </w:rPr>
      </w:pPr>
    </w:p>
    <w:p w:rsidR="000F3DC0" w:rsidRPr="002B291C" w:rsidRDefault="000F3DC0" w:rsidP="000F3DC0">
      <w:pPr>
        <w:jc w:val="both"/>
        <w:rPr>
          <w:i/>
          <w:sz w:val="26"/>
          <w:szCs w:val="26"/>
          <w:lang w:val="en-US"/>
        </w:rPr>
      </w:pPr>
      <w:r>
        <w:rPr>
          <w:i/>
          <w:sz w:val="26"/>
          <w:szCs w:val="26"/>
        </w:rPr>
        <w:t xml:space="preserve">   С</w:t>
      </w:r>
      <w:r w:rsidRPr="0028222A">
        <w:rPr>
          <w:i/>
          <w:sz w:val="26"/>
          <w:szCs w:val="26"/>
        </w:rPr>
        <w:t xml:space="preserve">емінари – тренінги (квітень – жовтень) з питань молодіжної політики та </w:t>
      </w:r>
      <w:r>
        <w:rPr>
          <w:i/>
          <w:sz w:val="26"/>
          <w:szCs w:val="26"/>
        </w:rPr>
        <w:t xml:space="preserve">  </w:t>
      </w:r>
    </w:p>
    <w:p w:rsidR="000F3DC0" w:rsidRPr="0028222A" w:rsidRDefault="000F3DC0" w:rsidP="000F3DC0">
      <w:pPr>
        <w:jc w:val="both"/>
        <w:rPr>
          <w:i/>
          <w:sz w:val="26"/>
          <w:szCs w:val="26"/>
        </w:rPr>
      </w:pPr>
      <w:r>
        <w:rPr>
          <w:i/>
          <w:sz w:val="26"/>
          <w:szCs w:val="26"/>
        </w:rPr>
        <w:t xml:space="preserve">    </w:t>
      </w:r>
      <w:r w:rsidRPr="0028222A">
        <w:rPr>
          <w:i/>
          <w:sz w:val="26"/>
          <w:szCs w:val="26"/>
        </w:rPr>
        <w:t>розвитку  молодіжного руху</w:t>
      </w:r>
      <w:r>
        <w:rPr>
          <w:i/>
          <w:sz w:val="26"/>
          <w:szCs w:val="26"/>
        </w:rPr>
        <w:t>.</w:t>
      </w:r>
    </w:p>
    <w:p w:rsidR="000F3DC0" w:rsidRDefault="000F3DC0" w:rsidP="000F3DC0">
      <w:pPr>
        <w:jc w:val="both"/>
        <w:rPr>
          <w:sz w:val="26"/>
          <w:szCs w:val="26"/>
        </w:rPr>
      </w:pPr>
      <w:r>
        <w:rPr>
          <w:sz w:val="26"/>
          <w:szCs w:val="26"/>
        </w:rPr>
        <w:t xml:space="preserve">-  молодіжний проект «Ідея змінює країну» (на базі ЗОШ №3) за участю лідерів МГО   </w:t>
      </w:r>
    </w:p>
    <w:p w:rsidR="000F3DC0" w:rsidRDefault="000F3DC0" w:rsidP="000F3DC0">
      <w:pPr>
        <w:jc w:val="both"/>
        <w:rPr>
          <w:sz w:val="26"/>
          <w:szCs w:val="26"/>
        </w:rPr>
      </w:pPr>
      <w:r>
        <w:rPr>
          <w:sz w:val="26"/>
          <w:szCs w:val="26"/>
        </w:rPr>
        <w:t xml:space="preserve">    м. Львова  написання молодіжних проектів;</w:t>
      </w:r>
    </w:p>
    <w:p w:rsidR="000F3DC0" w:rsidRDefault="000F3DC0" w:rsidP="000F3DC0">
      <w:pPr>
        <w:jc w:val="both"/>
        <w:rPr>
          <w:sz w:val="26"/>
          <w:szCs w:val="26"/>
        </w:rPr>
      </w:pPr>
      <w:r>
        <w:rPr>
          <w:sz w:val="26"/>
          <w:szCs w:val="26"/>
        </w:rPr>
        <w:t xml:space="preserve">-  написання проектів  МГО «Рух життя» В. Щербиком  до  Свята Родини та показу </w:t>
      </w:r>
    </w:p>
    <w:p w:rsidR="000F3DC0" w:rsidRDefault="000F3DC0" w:rsidP="000F3DC0">
      <w:pPr>
        <w:jc w:val="both"/>
        <w:rPr>
          <w:sz w:val="26"/>
          <w:szCs w:val="26"/>
        </w:rPr>
      </w:pPr>
      <w:r>
        <w:rPr>
          <w:sz w:val="26"/>
          <w:szCs w:val="26"/>
        </w:rPr>
        <w:t xml:space="preserve">    фільмів  під   відкритим небом;</w:t>
      </w:r>
    </w:p>
    <w:p w:rsidR="000F3DC0" w:rsidRDefault="000F3DC0" w:rsidP="000F3DC0">
      <w:pPr>
        <w:jc w:val="both"/>
        <w:rPr>
          <w:sz w:val="26"/>
          <w:szCs w:val="26"/>
        </w:rPr>
      </w:pPr>
      <w:r>
        <w:rPr>
          <w:sz w:val="26"/>
          <w:szCs w:val="26"/>
        </w:rPr>
        <w:t xml:space="preserve">-   зустріч депутатів, підприємців міста , керівників МГО, посадовців з питання дозвілля </w:t>
      </w:r>
    </w:p>
    <w:p w:rsidR="000F3DC0" w:rsidRDefault="000F3DC0" w:rsidP="000F3DC0">
      <w:pPr>
        <w:jc w:val="both"/>
        <w:rPr>
          <w:sz w:val="26"/>
          <w:szCs w:val="26"/>
        </w:rPr>
      </w:pPr>
      <w:r>
        <w:rPr>
          <w:sz w:val="26"/>
          <w:szCs w:val="26"/>
        </w:rPr>
        <w:t xml:space="preserve">    молоді, створення робочої групи;</w:t>
      </w:r>
    </w:p>
    <w:p w:rsidR="000F3DC0" w:rsidRDefault="000F3DC0" w:rsidP="000F3DC0">
      <w:pPr>
        <w:jc w:val="both"/>
        <w:rPr>
          <w:sz w:val="26"/>
          <w:szCs w:val="26"/>
        </w:rPr>
      </w:pPr>
      <w:r>
        <w:rPr>
          <w:sz w:val="26"/>
          <w:szCs w:val="26"/>
        </w:rPr>
        <w:t>-   п</w:t>
      </w:r>
      <w:r w:rsidRPr="00142CD5">
        <w:rPr>
          <w:sz w:val="26"/>
          <w:szCs w:val="26"/>
        </w:rPr>
        <w:t xml:space="preserve">ідготовлено клопотання </w:t>
      </w:r>
      <w:r>
        <w:rPr>
          <w:sz w:val="26"/>
          <w:szCs w:val="26"/>
        </w:rPr>
        <w:t xml:space="preserve">про висунення на присвоєння премії Кабінету Міністрів   </w:t>
      </w:r>
    </w:p>
    <w:p w:rsidR="000F3DC0" w:rsidRDefault="000F3DC0" w:rsidP="000F3DC0">
      <w:pPr>
        <w:jc w:val="both"/>
        <w:rPr>
          <w:sz w:val="26"/>
          <w:szCs w:val="26"/>
        </w:rPr>
      </w:pPr>
      <w:r>
        <w:rPr>
          <w:sz w:val="26"/>
          <w:szCs w:val="26"/>
        </w:rPr>
        <w:t xml:space="preserve">    України серед молоді  у напрямку національно-патріотичного виховання, допомоги </w:t>
      </w:r>
    </w:p>
    <w:p w:rsidR="000F3DC0" w:rsidRDefault="000F3DC0" w:rsidP="000F3DC0">
      <w:pPr>
        <w:jc w:val="both"/>
        <w:rPr>
          <w:sz w:val="26"/>
          <w:szCs w:val="26"/>
        </w:rPr>
      </w:pPr>
      <w:r>
        <w:rPr>
          <w:sz w:val="26"/>
          <w:szCs w:val="26"/>
        </w:rPr>
        <w:t xml:space="preserve">    збройним силам, волонтерство,  військового капелана о. Ростислава Височана;</w:t>
      </w:r>
    </w:p>
    <w:p w:rsidR="000F3DC0" w:rsidRDefault="000F3DC0" w:rsidP="000F3DC0">
      <w:pPr>
        <w:jc w:val="both"/>
        <w:rPr>
          <w:sz w:val="26"/>
          <w:szCs w:val="26"/>
        </w:rPr>
      </w:pPr>
      <w:r>
        <w:rPr>
          <w:sz w:val="26"/>
          <w:szCs w:val="26"/>
        </w:rPr>
        <w:t xml:space="preserve">-   святкування Дня молоді,  нагородження подарунками талановитої, обдарованої </w:t>
      </w:r>
    </w:p>
    <w:p w:rsidR="000F3DC0" w:rsidRDefault="000F3DC0" w:rsidP="000F3DC0">
      <w:pPr>
        <w:jc w:val="both"/>
        <w:rPr>
          <w:sz w:val="26"/>
          <w:szCs w:val="26"/>
        </w:rPr>
      </w:pPr>
      <w:r>
        <w:rPr>
          <w:sz w:val="26"/>
          <w:szCs w:val="26"/>
        </w:rPr>
        <w:t xml:space="preserve">    молоді  міста (всіх 20 осіб); </w:t>
      </w:r>
    </w:p>
    <w:p w:rsidR="000F3DC0" w:rsidRDefault="000F3DC0" w:rsidP="000F3DC0">
      <w:pPr>
        <w:jc w:val="both"/>
        <w:rPr>
          <w:sz w:val="26"/>
          <w:szCs w:val="26"/>
        </w:rPr>
      </w:pPr>
      <w:r>
        <w:rPr>
          <w:sz w:val="26"/>
          <w:szCs w:val="26"/>
        </w:rPr>
        <w:t>-   молодіжний фестиваль «Просто Літо»;</w:t>
      </w:r>
    </w:p>
    <w:p w:rsidR="000F3DC0" w:rsidRDefault="000F3DC0" w:rsidP="000F3DC0">
      <w:pPr>
        <w:jc w:val="both"/>
        <w:rPr>
          <w:sz w:val="26"/>
          <w:szCs w:val="26"/>
        </w:rPr>
      </w:pPr>
      <w:r>
        <w:rPr>
          <w:sz w:val="26"/>
          <w:szCs w:val="26"/>
        </w:rPr>
        <w:t>-   свято «Щаслива родина» (спільно з ГО «Рух життя», УМХ, «Скіф»);</w:t>
      </w:r>
    </w:p>
    <w:p w:rsidR="000F3DC0" w:rsidRDefault="000F3DC0" w:rsidP="000F3DC0">
      <w:pPr>
        <w:jc w:val="both"/>
        <w:rPr>
          <w:sz w:val="26"/>
          <w:szCs w:val="26"/>
        </w:rPr>
      </w:pPr>
      <w:r>
        <w:rPr>
          <w:sz w:val="26"/>
          <w:szCs w:val="26"/>
        </w:rPr>
        <w:t>-   День Матері (вітання пластунами всіх матерів міста);</w:t>
      </w:r>
    </w:p>
    <w:p w:rsidR="000F3DC0" w:rsidRPr="00A02363" w:rsidRDefault="000F3DC0" w:rsidP="000F3DC0">
      <w:pPr>
        <w:jc w:val="both"/>
        <w:rPr>
          <w:sz w:val="26"/>
          <w:szCs w:val="26"/>
        </w:rPr>
      </w:pPr>
      <w:r>
        <w:rPr>
          <w:sz w:val="26"/>
          <w:szCs w:val="26"/>
        </w:rPr>
        <w:t>-   молодіжна толока до великодніх свят.</w:t>
      </w:r>
    </w:p>
    <w:p w:rsidR="000F3DC0" w:rsidRDefault="000F3DC0" w:rsidP="000F3DC0">
      <w:pPr>
        <w:jc w:val="both"/>
        <w:rPr>
          <w:sz w:val="26"/>
          <w:szCs w:val="26"/>
        </w:rPr>
      </w:pPr>
      <w:r>
        <w:rPr>
          <w:sz w:val="26"/>
          <w:szCs w:val="26"/>
        </w:rPr>
        <w:t xml:space="preserve">     Найбільш плідна  співпраця є з МГО «УМХ», «Пласт», «Рух життя».  </w:t>
      </w:r>
    </w:p>
    <w:p w:rsidR="000F3DC0" w:rsidRPr="00000095" w:rsidRDefault="000F3DC0" w:rsidP="000F3DC0">
      <w:pPr>
        <w:jc w:val="both"/>
        <w:rPr>
          <w:sz w:val="26"/>
          <w:szCs w:val="26"/>
        </w:rPr>
      </w:pPr>
    </w:p>
    <w:p w:rsidR="000F3DC0" w:rsidRDefault="000F3DC0" w:rsidP="000F3DC0">
      <w:pPr>
        <w:jc w:val="both"/>
        <w:rPr>
          <w:i/>
          <w:sz w:val="26"/>
          <w:szCs w:val="26"/>
        </w:rPr>
      </w:pPr>
      <w:r>
        <w:rPr>
          <w:sz w:val="26"/>
          <w:szCs w:val="26"/>
        </w:rPr>
        <w:t xml:space="preserve">    2.</w:t>
      </w:r>
      <w:r>
        <w:rPr>
          <w:i/>
          <w:sz w:val="26"/>
          <w:szCs w:val="26"/>
        </w:rPr>
        <w:t>Підтримка  дітей  із  багатодітних сімей міста:</w:t>
      </w:r>
    </w:p>
    <w:p w:rsidR="000F3DC0" w:rsidRDefault="000F3DC0" w:rsidP="000F3DC0">
      <w:pPr>
        <w:jc w:val="both"/>
        <w:rPr>
          <w:sz w:val="26"/>
          <w:szCs w:val="26"/>
        </w:rPr>
      </w:pPr>
      <w:r>
        <w:rPr>
          <w:sz w:val="26"/>
          <w:szCs w:val="26"/>
        </w:rPr>
        <w:t xml:space="preserve"> -  оновлена база дітей з багатодітних сімей;</w:t>
      </w:r>
    </w:p>
    <w:p w:rsidR="000F3DC0" w:rsidRDefault="000F3DC0" w:rsidP="000F3DC0">
      <w:pPr>
        <w:jc w:val="both"/>
        <w:rPr>
          <w:sz w:val="26"/>
          <w:szCs w:val="26"/>
        </w:rPr>
      </w:pPr>
      <w:r>
        <w:rPr>
          <w:sz w:val="26"/>
          <w:szCs w:val="26"/>
        </w:rPr>
        <w:t xml:space="preserve"> -  видача посвідчень батьків та дітей з багатодітних сімей ( за рік видано батькам -14  </w:t>
      </w:r>
    </w:p>
    <w:p w:rsidR="000F3DC0" w:rsidRDefault="000F3DC0" w:rsidP="000F3DC0">
      <w:pPr>
        <w:jc w:val="both"/>
        <w:rPr>
          <w:sz w:val="26"/>
          <w:szCs w:val="26"/>
        </w:rPr>
      </w:pPr>
      <w:r>
        <w:rPr>
          <w:sz w:val="26"/>
          <w:szCs w:val="26"/>
        </w:rPr>
        <w:t xml:space="preserve">     посвідчень, дітям - 47 посвідчень повторно батькам – 10 посвідчень, дітям – 28 </w:t>
      </w:r>
    </w:p>
    <w:p w:rsidR="000F3DC0" w:rsidRDefault="000F3DC0" w:rsidP="000F3DC0">
      <w:pPr>
        <w:jc w:val="both"/>
        <w:rPr>
          <w:sz w:val="26"/>
          <w:szCs w:val="26"/>
        </w:rPr>
      </w:pPr>
      <w:r>
        <w:rPr>
          <w:sz w:val="26"/>
          <w:szCs w:val="26"/>
        </w:rPr>
        <w:t xml:space="preserve">     посвідчень);</w:t>
      </w:r>
    </w:p>
    <w:p w:rsidR="000F3DC0" w:rsidRDefault="000F3DC0" w:rsidP="000F3DC0">
      <w:pPr>
        <w:jc w:val="both"/>
        <w:rPr>
          <w:sz w:val="26"/>
          <w:szCs w:val="26"/>
        </w:rPr>
      </w:pPr>
      <w:r>
        <w:rPr>
          <w:sz w:val="26"/>
          <w:szCs w:val="26"/>
        </w:rPr>
        <w:t xml:space="preserve">-   </w:t>
      </w:r>
      <w:r w:rsidRPr="00A65677">
        <w:rPr>
          <w:sz w:val="26"/>
          <w:szCs w:val="26"/>
        </w:rPr>
        <w:t xml:space="preserve">зібрано пакет документів та </w:t>
      </w:r>
      <w:r>
        <w:rPr>
          <w:sz w:val="26"/>
          <w:szCs w:val="26"/>
        </w:rPr>
        <w:t xml:space="preserve">підготовлено  4 клопотання – 3 на звання «Мати – </w:t>
      </w:r>
    </w:p>
    <w:p w:rsidR="000F3DC0" w:rsidRDefault="000F3DC0" w:rsidP="000F3DC0">
      <w:pPr>
        <w:jc w:val="both"/>
        <w:rPr>
          <w:sz w:val="26"/>
          <w:szCs w:val="26"/>
        </w:rPr>
      </w:pPr>
      <w:r>
        <w:rPr>
          <w:sz w:val="26"/>
          <w:szCs w:val="26"/>
        </w:rPr>
        <w:t xml:space="preserve">     героїня», 1 - на «Заслужений лікар України» на Ципука А.П.;</w:t>
      </w:r>
    </w:p>
    <w:p w:rsidR="000F3DC0" w:rsidRDefault="000F3DC0" w:rsidP="000F3DC0">
      <w:pPr>
        <w:jc w:val="both"/>
        <w:rPr>
          <w:sz w:val="26"/>
          <w:szCs w:val="26"/>
        </w:rPr>
      </w:pPr>
      <w:r>
        <w:rPr>
          <w:sz w:val="26"/>
          <w:szCs w:val="26"/>
        </w:rPr>
        <w:t xml:space="preserve">-  100 дітей із сімей, де виховуються 4 і більше дітей одержали  по 111,0 грн. на  </w:t>
      </w:r>
    </w:p>
    <w:p w:rsidR="000F3DC0" w:rsidRDefault="000F3DC0" w:rsidP="000F3DC0">
      <w:pPr>
        <w:jc w:val="both"/>
        <w:rPr>
          <w:sz w:val="26"/>
          <w:szCs w:val="26"/>
        </w:rPr>
      </w:pPr>
      <w:r>
        <w:rPr>
          <w:sz w:val="26"/>
          <w:szCs w:val="26"/>
        </w:rPr>
        <w:t xml:space="preserve">     придбання канцтоварів;</w:t>
      </w:r>
    </w:p>
    <w:p w:rsidR="000F3DC0" w:rsidRDefault="000F3DC0" w:rsidP="000F3DC0">
      <w:pPr>
        <w:jc w:val="both"/>
        <w:rPr>
          <w:sz w:val="26"/>
          <w:szCs w:val="26"/>
        </w:rPr>
      </w:pPr>
      <w:r>
        <w:rPr>
          <w:sz w:val="26"/>
          <w:szCs w:val="26"/>
        </w:rPr>
        <w:t xml:space="preserve">-  20 дітей з багатодітних сімей та діти учасників АТО протягом року відвідали   </w:t>
      </w:r>
    </w:p>
    <w:p w:rsidR="000F3DC0" w:rsidRDefault="000F3DC0" w:rsidP="000F3DC0">
      <w:pPr>
        <w:jc w:val="both"/>
        <w:rPr>
          <w:sz w:val="26"/>
          <w:szCs w:val="26"/>
        </w:rPr>
      </w:pPr>
      <w:r>
        <w:rPr>
          <w:sz w:val="26"/>
          <w:szCs w:val="26"/>
        </w:rPr>
        <w:t xml:space="preserve">     безкоштовні  циркові вистави «Шапіто»;</w:t>
      </w:r>
    </w:p>
    <w:p w:rsidR="000F3DC0" w:rsidRDefault="000F3DC0" w:rsidP="000F3DC0">
      <w:pPr>
        <w:jc w:val="both"/>
        <w:rPr>
          <w:sz w:val="26"/>
          <w:szCs w:val="26"/>
        </w:rPr>
      </w:pPr>
      <w:r>
        <w:rPr>
          <w:sz w:val="26"/>
          <w:szCs w:val="26"/>
        </w:rPr>
        <w:t xml:space="preserve">-   вистави «Вогні Києва»  у міському будинку культури «Молодість»  безкоштовно </w:t>
      </w:r>
    </w:p>
    <w:p w:rsidR="000F3DC0" w:rsidRDefault="000F3DC0" w:rsidP="000F3DC0">
      <w:pPr>
        <w:jc w:val="both"/>
        <w:rPr>
          <w:sz w:val="26"/>
          <w:szCs w:val="26"/>
        </w:rPr>
      </w:pPr>
      <w:r>
        <w:rPr>
          <w:sz w:val="26"/>
          <w:szCs w:val="26"/>
        </w:rPr>
        <w:t xml:space="preserve">     відвідали 10 дітей із багатодітних сімей і </w:t>
      </w:r>
      <w:r w:rsidRPr="00020573">
        <w:rPr>
          <w:color w:val="000000" w:themeColor="text1"/>
          <w:sz w:val="26"/>
          <w:szCs w:val="26"/>
        </w:rPr>
        <w:t>30  дітей</w:t>
      </w:r>
      <w:r>
        <w:rPr>
          <w:color w:val="000000" w:themeColor="text1"/>
          <w:sz w:val="26"/>
          <w:szCs w:val="26"/>
        </w:rPr>
        <w:t>-</w:t>
      </w:r>
      <w:r w:rsidRPr="00020573">
        <w:rPr>
          <w:color w:val="000000" w:themeColor="text1"/>
          <w:sz w:val="26"/>
          <w:szCs w:val="26"/>
        </w:rPr>
        <w:t>інвалідів</w:t>
      </w:r>
      <w:r>
        <w:rPr>
          <w:color w:val="000000" w:themeColor="text1"/>
          <w:sz w:val="26"/>
          <w:szCs w:val="26"/>
        </w:rPr>
        <w:t>;</w:t>
      </w:r>
      <w:r w:rsidRPr="00020573">
        <w:rPr>
          <w:color w:val="000000" w:themeColor="text1"/>
          <w:sz w:val="26"/>
          <w:szCs w:val="26"/>
        </w:rPr>
        <w:t xml:space="preserve"> </w:t>
      </w:r>
    </w:p>
    <w:p w:rsidR="000F3DC0" w:rsidRDefault="000F3DC0" w:rsidP="000F3DC0">
      <w:pPr>
        <w:jc w:val="both"/>
        <w:rPr>
          <w:sz w:val="26"/>
          <w:szCs w:val="26"/>
        </w:rPr>
      </w:pPr>
      <w:r>
        <w:rPr>
          <w:sz w:val="26"/>
          <w:szCs w:val="26"/>
        </w:rPr>
        <w:t>-   15 дітей учасників АТО безкоштовно відвідали дельфінарій у м. Трускавець;</w:t>
      </w:r>
    </w:p>
    <w:p w:rsidR="000F3DC0" w:rsidRDefault="000F3DC0" w:rsidP="000F3DC0">
      <w:pPr>
        <w:jc w:val="both"/>
        <w:rPr>
          <w:sz w:val="26"/>
          <w:szCs w:val="26"/>
        </w:rPr>
      </w:pPr>
      <w:r>
        <w:rPr>
          <w:sz w:val="26"/>
          <w:szCs w:val="26"/>
        </w:rPr>
        <w:t xml:space="preserve">-   прийнято в місто і організовано екскурсію для 15 дітей переселених із Луганської </w:t>
      </w:r>
    </w:p>
    <w:p w:rsidR="000F3DC0" w:rsidRDefault="000F3DC0" w:rsidP="000F3DC0">
      <w:pPr>
        <w:jc w:val="both"/>
        <w:rPr>
          <w:sz w:val="26"/>
          <w:szCs w:val="26"/>
        </w:rPr>
      </w:pPr>
      <w:r>
        <w:rPr>
          <w:sz w:val="26"/>
          <w:szCs w:val="26"/>
        </w:rPr>
        <w:t xml:space="preserve">     області, які проживають у Львові;</w:t>
      </w:r>
    </w:p>
    <w:p w:rsidR="000F3DC0" w:rsidRDefault="000F3DC0" w:rsidP="000F3DC0">
      <w:pPr>
        <w:jc w:val="both"/>
        <w:rPr>
          <w:sz w:val="26"/>
          <w:szCs w:val="26"/>
        </w:rPr>
      </w:pPr>
      <w:r>
        <w:rPr>
          <w:sz w:val="26"/>
          <w:szCs w:val="26"/>
        </w:rPr>
        <w:t>-   у жовтні 28 дітей учасників АТО відвідали циркову виставу у МБК «Молодість»;</w:t>
      </w:r>
    </w:p>
    <w:p w:rsidR="000F3DC0" w:rsidRDefault="000F3DC0" w:rsidP="000F3DC0">
      <w:pPr>
        <w:jc w:val="both"/>
        <w:rPr>
          <w:sz w:val="26"/>
          <w:szCs w:val="26"/>
        </w:rPr>
      </w:pPr>
      <w:r>
        <w:rPr>
          <w:sz w:val="26"/>
          <w:szCs w:val="26"/>
        </w:rPr>
        <w:lastRenderedPageBreak/>
        <w:t xml:space="preserve">-    на свято Миколая закуплено 106 подарунків – 40 для дітей спілки інвалідів, 66 - для </w:t>
      </w:r>
    </w:p>
    <w:p w:rsidR="000F3DC0" w:rsidRDefault="000F3DC0" w:rsidP="000F3DC0">
      <w:pPr>
        <w:jc w:val="both"/>
        <w:rPr>
          <w:sz w:val="26"/>
          <w:szCs w:val="26"/>
        </w:rPr>
      </w:pPr>
      <w:r>
        <w:rPr>
          <w:sz w:val="26"/>
          <w:szCs w:val="26"/>
        </w:rPr>
        <w:t xml:space="preserve">     дітей учасників АТО;</w:t>
      </w:r>
    </w:p>
    <w:p w:rsidR="000F3DC0" w:rsidRDefault="000F3DC0" w:rsidP="000F3DC0">
      <w:pPr>
        <w:jc w:val="both"/>
        <w:rPr>
          <w:sz w:val="26"/>
          <w:szCs w:val="26"/>
        </w:rPr>
      </w:pPr>
      <w:r>
        <w:rPr>
          <w:sz w:val="26"/>
          <w:szCs w:val="26"/>
        </w:rPr>
        <w:t xml:space="preserve">-    28 дітей сиріт, з багатодітних та малозабезпечених сімей, дітей батьки яких загинули </w:t>
      </w:r>
    </w:p>
    <w:p w:rsidR="000F3DC0" w:rsidRDefault="000F3DC0" w:rsidP="000F3DC0">
      <w:pPr>
        <w:jc w:val="both"/>
        <w:rPr>
          <w:sz w:val="26"/>
          <w:szCs w:val="26"/>
        </w:rPr>
      </w:pPr>
      <w:r>
        <w:rPr>
          <w:sz w:val="26"/>
          <w:szCs w:val="26"/>
        </w:rPr>
        <w:t xml:space="preserve">     в АТО  відвідали виставу  на свято Миколая у Львівському державному цирку.</w:t>
      </w:r>
    </w:p>
    <w:p w:rsidR="000F3DC0" w:rsidRDefault="000F3DC0" w:rsidP="000F3DC0">
      <w:pPr>
        <w:jc w:val="both"/>
        <w:rPr>
          <w:sz w:val="26"/>
          <w:szCs w:val="26"/>
        </w:rPr>
      </w:pPr>
    </w:p>
    <w:p w:rsidR="000F3DC0" w:rsidRPr="00516697" w:rsidRDefault="000F3DC0" w:rsidP="000F3DC0">
      <w:pPr>
        <w:jc w:val="both"/>
        <w:rPr>
          <w:i/>
          <w:sz w:val="26"/>
          <w:szCs w:val="26"/>
        </w:rPr>
      </w:pPr>
      <w:r>
        <w:rPr>
          <w:i/>
          <w:sz w:val="26"/>
          <w:szCs w:val="26"/>
        </w:rPr>
        <w:t xml:space="preserve">  3.Оздоровлення  та відпочинок  дітей  міста:</w:t>
      </w:r>
    </w:p>
    <w:p w:rsidR="000F3DC0" w:rsidRDefault="000F3DC0" w:rsidP="000F3DC0">
      <w:pPr>
        <w:jc w:val="both"/>
        <w:rPr>
          <w:sz w:val="26"/>
          <w:szCs w:val="26"/>
        </w:rPr>
      </w:pPr>
      <w:r>
        <w:rPr>
          <w:sz w:val="26"/>
          <w:szCs w:val="26"/>
        </w:rPr>
        <w:t xml:space="preserve">-   на організацію і проведення 3 наметових таборів УМХ, «Пласт», «Рух життя» із </w:t>
      </w:r>
    </w:p>
    <w:p w:rsidR="000F3DC0" w:rsidRDefault="000F3DC0" w:rsidP="000F3DC0">
      <w:pPr>
        <w:jc w:val="both"/>
        <w:rPr>
          <w:sz w:val="26"/>
          <w:szCs w:val="26"/>
        </w:rPr>
      </w:pPr>
      <w:r>
        <w:rPr>
          <w:sz w:val="26"/>
          <w:szCs w:val="26"/>
        </w:rPr>
        <w:t xml:space="preserve">     міського  бюджету виділено і використано 10.0 тис. грн.  Протягом цього літа у </w:t>
      </w:r>
    </w:p>
    <w:p w:rsidR="000F3DC0" w:rsidRDefault="000F3DC0" w:rsidP="000F3DC0">
      <w:pPr>
        <w:jc w:val="both"/>
        <w:rPr>
          <w:sz w:val="26"/>
          <w:szCs w:val="26"/>
        </w:rPr>
      </w:pPr>
      <w:r>
        <w:rPr>
          <w:sz w:val="26"/>
          <w:szCs w:val="26"/>
        </w:rPr>
        <w:t xml:space="preserve">     наметових таборах  відпочило 100 дітей;</w:t>
      </w:r>
    </w:p>
    <w:p w:rsidR="000F3DC0" w:rsidRDefault="000F3DC0" w:rsidP="000F3DC0">
      <w:pPr>
        <w:jc w:val="both"/>
        <w:rPr>
          <w:sz w:val="26"/>
          <w:szCs w:val="26"/>
        </w:rPr>
      </w:pPr>
      <w:r>
        <w:rPr>
          <w:sz w:val="26"/>
          <w:szCs w:val="26"/>
        </w:rPr>
        <w:t xml:space="preserve">-   протягом року 16 дітей оздоровилося у МДЦ «Артек», 10 дітей – у ВДЦ «Молода </w:t>
      </w:r>
    </w:p>
    <w:p w:rsidR="000F3DC0" w:rsidRDefault="000F3DC0" w:rsidP="000F3DC0">
      <w:pPr>
        <w:jc w:val="both"/>
        <w:rPr>
          <w:sz w:val="26"/>
          <w:szCs w:val="26"/>
        </w:rPr>
      </w:pPr>
      <w:r>
        <w:rPr>
          <w:sz w:val="26"/>
          <w:szCs w:val="26"/>
        </w:rPr>
        <w:t xml:space="preserve">     Гвардія» за путівками , які виділив департамент соцзахисту  Львівської </w:t>
      </w:r>
    </w:p>
    <w:p w:rsidR="000F3DC0" w:rsidRDefault="000F3DC0" w:rsidP="000F3DC0">
      <w:pPr>
        <w:jc w:val="both"/>
        <w:rPr>
          <w:sz w:val="26"/>
          <w:szCs w:val="26"/>
        </w:rPr>
      </w:pPr>
      <w:r>
        <w:rPr>
          <w:sz w:val="26"/>
          <w:szCs w:val="26"/>
        </w:rPr>
        <w:t xml:space="preserve">     облдержадміністрації;</w:t>
      </w:r>
    </w:p>
    <w:p w:rsidR="000F3DC0" w:rsidRDefault="000F3DC0" w:rsidP="000F3DC0">
      <w:pPr>
        <w:jc w:val="both"/>
        <w:rPr>
          <w:sz w:val="26"/>
          <w:szCs w:val="26"/>
        </w:rPr>
      </w:pPr>
      <w:r>
        <w:rPr>
          <w:sz w:val="26"/>
          <w:szCs w:val="26"/>
        </w:rPr>
        <w:t xml:space="preserve">-   51 путівка була виділена департаментом соціального захисту ЛОДА для дітей   </w:t>
      </w:r>
    </w:p>
    <w:p w:rsidR="000F3DC0" w:rsidRDefault="000F3DC0" w:rsidP="000F3DC0">
      <w:pPr>
        <w:jc w:val="both"/>
        <w:rPr>
          <w:sz w:val="26"/>
          <w:szCs w:val="26"/>
        </w:rPr>
      </w:pPr>
      <w:r>
        <w:rPr>
          <w:sz w:val="26"/>
          <w:szCs w:val="26"/>
        </w:rPr>
        <w:t xml:space="preserve">     пільгових категорій у дитячі оздоровчі табори області, Карпат та на море. Окремо </w:t>
      </w:r>
    </w:p>
    <w:p w:rsidR="000F3DC0" w:rsidRDefault="000F3DC0" w:rsidP="000F3DC0">
      <w:pPr>
        <w:jc w:val="both"/>
        <w:rPr>
          <w:sz w:val="26"/>
          <w:szCs w:val="26"/>
        </w:rPr>
      </w:pPr>
      <w:r>
        <w:rPr>
          <w:sz w:val="26"/>
          <w:szCs w:val="26"/>
        </w:rPr>
        <w:t xml:space="preserve">     були виділені  путівки для дітей, батьки яких є учасниками АТО. Таких дітей </w:t>
      </w:r>
    </w:p>
    <w:p w:rsidR="000F3DC0" w:rsidRDefault="000F3DC0" w:rsidP="000F3DC0">
      <w:pPr>
        <w:jc w:val="both"/>
        <w:rPr>
          <w:sz w:val="26"/>
          <w:szCs w:val="26"/>
        </w:rPr>
      </w:pPr>
      <w:r>
        <w:rPr>
          <w:sz w:val="26"/>
          <w:szCs w:val="26"/>
        </w:rPr>
        <w:t xml:space="preserve">     відпочило цьогоріч 5.</w:t>
      </w:r>
    </w:p>
    <w:p w:rsidR="000F3DC0" w:rsidRDefault="000F3DC0" w:rsidP="000F3DC0">
      <w:pPr>
        <w:jc w:val="both"/>
        <w:rPr>
          <w:sz w:val="26"/>
          <w:szCs w:val="26"/>
        </w:rPr>
      </w:pPr>
      <w:r>
        <w:rPr>
          <w:sz w:val="26"/>
          <w:szCs w:val="26"/>
        </w:rPr>
        <w:t xml:space="preserve">     У відділі є журнал запису батьками дітей на відпочинок та оздоровлення, який   </w:t>
      </w:r>
    </w:p>
    <w:p w:rsidR="000F3DC0" w:rsidRDefault="000F3DC0" w:rsidP="000F3DC0">
      <w:pPr>
        <w:jc w:val="both"/>
        <w:rPr>
          <w:sz w:val="26"/>
          <w:szCs w:val="26"/>
        </w:rPr>
      </w:pPr>
      <w:r>
        <w:rPr>
          <w:sz w:val="26"/>
          <w:szCs w:val="26"/>
        </w:rPr>
        <w:t xml:space="preserve">     ведеться протягом року. Також для скерування дітей на оздоровлення та відпочинок </w:t>
      </w:r>
    </w:p>
    <w:p w:rsidR="000F3DC0" w:rsidRPr="00516697" w:rsidRDefault="000F3DC0" w:rsidP="000F3DC0">
      <w:pPr>
        <w:jc w:val="both"/>
        <w:rPr>
          <w:sz w:val="26"/>
          <w:szCs w:val="26"/>
        </w:rPr>
      </w:pPr>
      <w:r>
        <w:rPr>
          <w:sz w:val="26"/>
          <w:szCs w:val="26"/>
        </w:rPr>
        <w:t xml:space="preserve">     відділ використовує списки дітей пільгових категорій, які подають школи міста.</w:t>
      </w:r>
    </w:p>
    <w:p w:rsidR="000F3DC0" w:rsidRDefault="000F3DC0" w:rsidP="000F3DC0">
      <w:pPr>
        <w:jc w:val="both"/>
        <w:rPr>
          <w:sz w:val="26"/>
          <w:szCs w:val="26"/>
        </w:rPr>
      </w:pPr>
      <w:r>
        <w:rPr>
          <w:sz w:val="26"/>
          <w:szCs w:val="26"/>
        </w:rPr>
        <w:t xml:space="preserve">    </w:t>
      </w:r>
    </w:p>
    <w:p w:rsidR="000F3DC0" w:rsidRDefault="000F3DC0" w:rsidP="000F3DC0">
      <w:pPr>
        <w:rPr>
          <w:sz w:val="26"/>
          <w:szCs w:val="26"/>
        </w:rPr>
      </w:pPr>
    </w:p>
    <w:p w:rsidR="000F3DC0" w:rsidRDefault="000F3DC0" w:rsidP="000F3DC0">
      <w:pPr>
        <w:rPr>
          <w:sz w:val="26"/>
          <w:szCs w:val="26"/>
        </w:rPr>
      </w:pPr>
      <w:r>
        <w:rPr>
          <w:sz w:val="26"/>
          <w:szCs w:val="26"/>
        </w:rPr>
        <w:t xml:space="preserve">    Начальник відділу з питань</w:t>
      </w:r>
    </w:p>
    <w:p w:rsidR="000F3DC0" w:rsidRPr="00C82C21" w:rsidRDefault="000F3DC0" w:rsidP="000F3DC0">
      <w:pPr>
        <w:tabs>
          <w:tab w:val="left" w:pos="5715"/>
        </w:tabs>
        <w:rPr>
          <w:sz w:val="26"/>
          <w:szCs w:val="26"/>
        </w:rPr>
      </w:pPr>
      <w:r>
        <w:rPr>
          <w:sz w:val="26"/>
          <w:szCs w:val="26"/>
        </w:rPr>
        <w:t xml:space="preserve">    гуманітарної політики</w:t>
      </w:r>
      <w:r>
        <w:rPr>
          <w:sz w:val="26"/>
          <w:szCs w:val="26"/>
        </w:rPr>
        <w:tab/>
        <w:t>Єсауленко О.П.</w:t>
      </w:r>
    </w:p>
    <w:p w:rsidR="000F3DC0" w:rsidRDefault="000F3DC0" w:rsidP="000F3DC0">
      <w:pPr>
        <w:tabs>
          <w:tab w:val="left" w:pos="3225"/>
        </w:tabs>
      </w:pPr>
      <w:r>
        <w:t xml:space="preserve">                                                      </w:t>
      </w:r>
    </w:p>
    <w:p w:rsidR="000F3DC0" w:rsidRDefault="000F3DC0" w:rsidP="000F3DC0">
      <w:pPr>
        <w:tabs>
          <w:tab w:val="left" w:pos="3225"/>
        </w:tabs>
      </w:pPr>
    </w:p>
    <w:p w:rsidR="000F3DC0" w:rsidRDefault="000F3DC0" w:rsidP="000F3DC0">
      <w:pPr>
        <w:tabs>
          <w:tab w:val="left" w:pos="3225"/>
        </w:tabs>
      </w:pPr>
    </w:p>
    <w:p w:rsidR="000F3DC0" w:rsidRDefault="000F3DC0" w:rsidP="000F3DC0">
      <w:pPr>
        <w:tabs>
          <w:tab w:val="left" w:pos="3225"/>
        </w:tabs>
      </w:pPr>
    </w:p>
    <w:p w:rsidR="000F3DC0" w:rsidRDefault="000F3DC0" w:rsidP="000F3DC0">
      <w:pPr>
        <w:tabs>
          <w:tab w:val="left" w:pos="3225"/>
        </w:tabs>
      </w:pPr>
    </w:p>
    <w:p w:rsidR="000F3DC0" w:rsidRDefault="000F3DC0" w:rsidP="000F3DC0">
      <w:pPr>
        <w:tabs>
          <w:tab w:val="left" w:pos="3225"/>
        </w:tabs>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Default="000F3DC0" w:rsidP="000F3DC0">
      <w:pPr>
        <w:tabs>
          <w:tab w:val="left" w:pos="3225"/>
        </w:tabs>
        <w:rPr>
          <w:lang w:val="uk-UA"/>
        </w:rPr>
      </w:pPr>
    </w:p>
    <w:p w:rsidR="000F3DC0" w:rsidRPr="00E60E5F" w:rsidRDefault="000F3DC0" w:rsidP="000F3DC0">
      <w:pPr>
        <w:tabs>
          <w:tab w:val="left" w:pos="3225"/>
        </w:tabs>
        <w:rPr>
          <w:lang w:val="uk-UA"/>
        </w:rPr>
      </w:pPr>
    </w:p>
    <w:p w:rsidR="000F3DC0" w:rsidRDefault="000F3DC0" w:rsidP="000F3DC0">
      <w:pPr>
        <w:tabs>
          <w:tab w:val="left" w:pos="3225"/>
        </w:tabs>
      </w:pPr>
    </w:p>
    <w:p w:rsidR="000F3DC0" w:rsidRDefault="000F3DC0" w:rsidP="000F3DC0">
      <w:pPr>
        <w:tabs>
          <w:tab w:val="left" w:pos="3225"/>
        </w:tabs>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12</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Default="000F3DC0" w:rsidP="000F3DC0">
      <w:pPr>
        <w:tabs>
          <w:tab w:val="left" w:pos="3225"/>
        </w:tabs>
      </w:pPr>
    </w:p>
    <w:p w:rsidR="000F3DC0" w:rsidRDefault="000F3DC0" w:rsidP="000F3DC0">
      <w:pPr>
        <w:tabs>
          <w:tab w:val="left" w:pos="3225"/>
        </w:tabs>
      </w:pPr>
    </w:p>
    <w:p w:rsidR="000F3DC0" w:rsidRDefault="000F3DC0" w:rsidP="000F3DC0">
      <w:pPr>
        <w:tabs>
          <w:tab w:val="left" w:pos="3225"/>
        </w:tabs>
        <w:jc w:val="center"/>
        <w:rPr>
          <w:b/>
          <w:sz w:val="26"/>
          <w:szCs w:val="26"/>
        </w:rPr>
      </w:pPr>
      <w:r w:rsidRPr="000141E0">
        <w:rPr>
          <w:b/>
          <w:sz w:val="26"/>
          <w:szCs w:val="26"/>
        </w:rPr>
        <w:t>Звіт</w:t>
      </w:r>
    </w:p>
    <w:p w:rsidR="000F3DC0" w:rsidRDefault="000F3DC0" w:rsidP="000F3DC0">
      <w:pPr>
        <w:tabs>
          <w:tab w:val="left" w:pos="3225"/>
        </w:tabs>
        <w:rPr>
          <w:b/>
          <w:sz w:val="26"/>
          <w:szCs w:val="26"/>
        </w:rPr>
      </w:pPr>
      <w:r>
        <w:rPr>
          <w:b/>
          <w:sz w:val="26"/>
          <w:szCs w:val="26"/>
        </w:rPr>
        <w:t xml:space="preserve">                              про виконання централізованих заходів </w:t>
      </w:r>
    </w:p>
    <w:p w:rsidR="000F3DC0" w:rsidRDefault="000F3DC0" w:rsidP="000F3DC0">
      <w:pPr>
        <w:tabs>
          <w:tab w:val="left" w:pos="3225"/>
        </w:tabs>
        <w:rPr>
          <w:b/>
          <w:sz w:val="26"/>
          <w:szCs w:val="26"/>
        </w:rPr>
      </w:pPr>
      <w:r>
        <w:rPr>
          <w:b/>
          <w:sz w:val="26"/>
          <w:szCs w:val="26"/>
        </w:rPr>
        <w:t xml:space="preserve">                         до Програми «Розвиток культури на 2017рік»</w:t>
      </w:r>
    </w:p>
    <w:p w:rsidR="000F3DC0" w:rsidRDefault="000F3DC0" w:rsidP="000F3DC0">
      <w:pPr>
        <w:rPr>
          <w:sz w:val="26"/>
          <w:szCs w:val="26"/>
        </w:rPr>
      </w:pPr>
    </w:p>
    <w:p w:rsidR="000F3DC0" w:rsidRDefault="000F3DC0" w:rsidP="000F3DC0">
      <w:pPr>
        <w:jc w:val="both"/>
        <w:rPr>
          <w:sz w:val="26"/>
          <w:szCs w:val="26"/>
        </w:rPr>
      </w:pPr>
      <w:r>
        <w:rPr>
          <w:sz w:val="26"/>
          <w:szCs w:val="26"/>
        </w:rPr>
        <w:t xml:space="preserve">      Згідно Програми  </w:t>
      </w:r>
      <w:r w:rsidRPr="00F778AA">
        <w:rPr>
          <w:sz w:val="26"/>
          <w:szCs w:val="26"/>
        </w:rPr>
        <w:t>«Розвиток культури на 2017рік»</w:t>
      </w:r>
      <w:r>
        <w:rPr>
          <w:sz w:val="26"/>
          <w:szCs w:val="26"/>
        </w:rPr>
        <w:t xml:space="preserve"> заплановано 13 заходів. Організовано та проведено усі заходи та використано усі  виділені  з міського бюджету кошти  у сумі 45.0 тис. грн. (з них два заходи – встановлення на площі Героїв Майдану міської ялинки та демонтаж ялинки – 6, 0 тис. грн.)    </w:t>
      </w:r>
    </w:p>
    <w:p w:rsidR="000F3DC0" w:rsidRDefault="000F3DC0" w:rsidP="000F3DC0">
      <w:pPr>
        <w:jc w:val="both"/>
        <w:rPr>
          <w:sz w:val="26"/>
          <w:szCs w:val="26"/>
        </w:rPr>
      </w:pPr>
      <w:r>
        <w:rPr>
          <w:sz w:val="26"/>
          <w:szCs w:val="26"/>
        </w:rPr>
        <w:t xml:space="preserve">      Відзначалися усі дати – День Соборності України, 3  річниця вшанування  Героїв Небесної Сотні, 203 річниця з дня народження Т. Г. Шевченка, День Героїв, святкування 64 річниці Дня міста, проведено на базі Новороздільської школи мистецтв І Всеукраїнський конкурс піаністів ім. Олега Рудницького серед учнів музичних шкіл, святкові заходи до 26 річниці Незалежності України, зустріч делегацій з міста-побратима Поліце (на День міста та День Незалежності), урочистий вечір та святковий концерт до 75 річниці створення УПА та Дня захисника України, проведено  ІІ міський мистецький фестиваль «Осінній Вернісаж»,  вечір – реквієм з нагоди 85 роковин Голодомору, Свято Миколая та доїзди дітей, молоді, колективі учасників художньої самодіяльності МБК «Молдодість» на обласні,  всеукраїнські фестивалі - конкурси.</w:t>
      </w:r>
    </w:p>
    <w:p w:rsidR="000F3DC0" w:rsidRDefault="000F3DC0" w:rsidP="000F3DC0">
      <w:pPr>
        <w:jc w:val="both"/>
        <w:rPr>
          <w:sz w:val="26"/>
          <w:szCs w:val="26"/>
        </w:rPr>
      </w:pPr>
      <w:r>
        <w:rPr>
          <w:sz w:val="26"/>
          <w:szCs w:val="26"/>
        </w:rPr>
        <w:t xml:space="preserve">       Крім заходів, які фінансувалися з міського бюджету, були проведені інші міські заходи (без фінансування) до творчих дат, ювілеїв, історичних подій. Це Різдвяна програма – колядки та щедрівки. У лютому підтвердили звання «народний»  5 колективів  МБК «Молодість». Книжкова толока у міській бібліотеці з приїздом письменників, щомісячні заходи у міських бібліотеках (згідно окремого плану заходів), участь у форумі видавців (м. Львів), презентація книжки П. Ризванюка «Злітають орли».  Християнський захід  з нагоди 125 річчя від дня народження   Патріарха Йосифа Сліпого, урочиста подяка міського голови о. Ростиславу Височану з нагоди присвоєння йому Премії Кабінету Міністрів. </w:t>
      </w:r>
    </w:p>
    <w:p w:rsidR="000F3DC0" w:rsidRDefault="000F3DC0" w:rsidP="000F3DC0">
      <w:pPr>
        <w:rPr>
          <w:sz w:val="26"/>
          <w:szCs w:val="26"/>
        </w:rPr>
      </w:pPr>
      <w:r>
        <w:rPr>
          <w:sz w:val="26"/>
          <w:szCs w:val="26"/>
        </w:rPr>
        <w:t xml:space="preserve">       За 2017рік молодь нашого міста, колективи, ансамблі взяли участь у:</w:t>
      </w:r>
    </w:p>
    <w:p w:rsidR="000F3DC0" w:rsidRDefault="000F3DC0" w:rsidP="000F3DC0">
      <w:pPr>
        <w:pStyle w:val="a6"/>
        <w:numPr>
          <w:ilvl w:val="0"/>
          <w:numId w:val="36"/>
        </w:numPr>
        <w:spacing w:after="160" w:line="259" w:lineRule="auto"/>
        <w:rPr>
          <w:rFonts w:ascii="Times New Roman" w:hAnsi="Times New Roman"/>
          <w:sz w:val="26"/>
          <w:szCs w:val="26"/>
        </w:rPr>
      </w:pPr>
      <w:r>
        <w:rPr>
          <w:rFonts w:ascii="Times New Roman" w:hAnsi="Times New Roman"/>
          <w:sz w:val="26"/>
          <w:szCs w:val="26"/>
        </w:rPr>
        <w:t xml:space="preserve">5 </w:t>
      </w:r>
      <w:r w:rsidRPr="00CA50AA">
        <w:rPr>
          <w:rFonts w:ascii="Times New Roman" w:hAnsi="Times New Roman"/>
          <w:sz w:val="26"/>
          <w:szCs w:val="26"/>
        </w:rPr>
        <w:t xml:space="preserve">міжнародних </w:t>
      </w:r>
      <w:r>
        <w:rPr>
          <w:rFonts w:ascii="Times New Roman" w:hAnsi="Times New Roman"/>
          <w:sz w:val="26"/>
          <w:szCs w:val="26"/>
        </w:rPr>
        <w:t>фестивалях-конкурсах,</w:t>
      </w:r>
    </w:p>
    <w:p w:rsidR="000F3DC0" w:rsidRDefault="000F3DC0" w:rsidP="000F3DC0">
      <w:pPr>
        <w:pStyle w:val="a6"/>
        <w:numPr>
          <w:ilvl w:val="0"/>
          <w:numId w:val="36"/>
        </w:numPr>
        <w:spacing w:after="160" w:line="259" w:lineRule="auto"/>
        <w:rPr>
          <w:rFonts w:ascii="Times New Roman" w:hAnsi="Times New Roman"/>
          <w:sz w:val="26"/>
          <w:szCs w:val="26"/>
        </w:rPr>
      </w:pPr>
      <w:r>
        <w:rPr>
          <w:rFonts w:ascii="Times New Roman" w:hAnsi="Times New Roman"/>
          <w:sz w:val="26"/>
          <w:szCs w:val="26"/>
        </w:rPr>
        <w:t>3 всеукраїнських фестивалях-конкурсах,</w:t>
      </w:r>
    </w:p>
    <w:p w:rsidR="000F3DC0" w:rsidRDefault="000F3DC0" w:rsidP="000F3DC0">
      <w:pPr>
        <w:pStyle w:val="a6"/>
        <w:numPr>
          <w:ilvl w:val="0"/>
          <w:numId w:val="36"/>
        </w:numPr>
        <w:spacing w:after="160" w:line="259" w:lineRule="auto"/>
        <w:rPr>
          <w:rFonts w:ascii="Times New Roman" w:hAnsi="Times New Roman"/>
          <w:sz w:val="26"/>
          <w:szCs w:val="26"/>
        </w:rPr>
      </w:pPr>
      <w:r>
        <w:rPr>
          <w:rFonts w:ascii="Times New Roman" w:hAnsi="Times New Roman"/>
          <w:sz w:val="26"/>
          <w:szCs w:val="26"/>
        </w:rPr>
        <w:t>3 обласних фестивалях,</w:t>
      </w:r>
    </w:p>
    <w:p w:rsidR="000F3DC0" w:rsidRPr="009A3EFF" w:rsidRDefault="000F3DC0" w:rsidP="000F3DC0">
      <w:pPr>
        <w:pStyle w:val="a6"/>
        <w:numPr>
          <w:ilvl w:val="0"/>
          <w:numId w:val="36"/>
        </w:numPr>
        <w:spacing w:after="160" w:line="259" w:lineRule="auto"/>
      </w:pPr>
      <w:r>
        <w:rPr>
          <w:rFonts w:ascii="Times New Roman" w:hAnsi="Times New Roman"/>
          <w:sz w:val="26"/>
          <w:szCs w:val="26"/>
        </w:rPr>
        <w:t>ІІ міському фестивалі – конкурсі «Осінній Вернісаж» (56 заявок),</w:t>
      </w:r>
    </w:p>
    <w:p w:rsidR="000F3DC0" w:rsidRPr="009A3EFF" w:rsidRDefault="000F3DC0" w:rsidP="000F3DC0">
      <w:pPr>
        <w:pStyle w:val="a6"/>
        <w:numPr>
          <w:ilvl w:val="0"/>
          <w:numId w:val="36"/>
        </w:numPr>
        <w:spacing w:after="160" w:line="259" w:lineRule="auto"/>
      </w:pPr>
      <w:r>
        <w:rPr>
          <w:rFonts w:ascii="Times New Roman" w:hAnsi="Times New Roman"/>
          <w:sz w:val="26"/>
          <w:szCs w:val="26"/>
        </w:rPr>
        <w:t>2 регіональних фестивалях (міста  Тернопіль, Жидачів).</w:t>
      </w:r>
    </w:p>
    <w:p w:rsidR="000F3DC0" w:rsidRPr="009A3EFF" w:rsidRDefault="000F3DC0" w:rsidP="000F3DC0">
      <w:pPr>
        <w:pStyle w:val="a6"/>
        <w:rPr>
          <w:rFonts w:ascii="Times New Roman" w:hAnsi="Times New Roman"/>
          <w:sz w:val="26"/>
          <w:szCs w:val="26"/>
        </w:rPr>
      </w:pPr>
      <w:r w:rsidRPr="009A3EFF">
        <w:rPr>
          <w:rFonts w:ascii="Times New Roman" w:hAnsi="Times New Roman"/>
          <w:sz w:val="26"/>
          <w:szCs w:val="26"/>
        </w:rPr>
        <w:t xml:space="preserve">З них вибороли </w:t>
      </w:r>
      <w:r>
        <w:rPr>
          <w:rFonts w:ascii="Times New Roman" w:hAnsi="Times New Roman"/>
          <w:sz w:val="26"/>
          <w:szCs w:val="26"/>
        </w:rPr>
        <w:t xml:space="preserve"> призові місця – 3 учасники -1 місця, 6 учасників –ІІ місця, 3 учасники – ІІІ місця.</w:t>
      </w:r>
    </w:p>
    <w:p w:rsidR="000F3DC0" w:rsidRDefault="000F3DC0" w:rsidP="000F3DC0"/>
    <w:p w:rsidR="000F3DC0" w:rsidRDefault="000F3DC0" w:rsidP="000F3DC0">
      <w:pPr>
        <w:rPr>
          <w:sz w:val="26"/>
          <w:szCs w:val="26"/>
        </w:rPr>
      </w:pPr>
      <w:r w:rsidRPr="00F778AA">
        <w:rPr>
          <w:sz w:val="26"/>
          <w:szCs w:val="26"/>
        </w:rPr>
        <w:t xml:space="preserve">      Начальник </w:t>
      </w:r>
      <w:r>
        <w:rPr>
          <w:sz w:val="26"/>
          <w:szCs w:val="26"/>
        </w:rPr>
        <w:t>відділу з питань</w:t>
      </w:r>
    </w:p>
    <w:p w:rsidR="000F3DC0" w:rsidRDefault="000F3DC0" w:rsidP="000F3DC0">
      <w:pPr>
        <w:rPr>
          <w:sz w:val="26"/>
          <w:szCs w:val="26"/>
        </w:rPr>
      </w:pPr>
      <w:r>
        <w:rPr>
          <w:sz w:val="26"/>
          <w:szCs w:val="26"/>
        </w:rPr>
        <w:t xml:space="preserve">      гуманітарної політики                                                    Єсауленко О.П.</w:t>
      </w:r>
    </w:p>
    <w:p w:rsidR="000F3DC0" w:rsidRPr="00CA50D1" w:rsidRDefault="000F3DC0" w:rsidP="000F3DC0">
      <w:pPr>
        <w:rPr>
          <w:sz w:val="26"/>
          <w:szCs w:val="26"/>
        </w:rPr>
      </w:pPr>
    </w:p>
    <w:p w:rsidR="000F3DC0" w:rsidRDefault="000F3DC0" w:rsidP="000F3DC0">
      <w:pPr>
        <w:rPr>
          <w:sz w:val="26"/>
          <w:szCs w:val="26"/>
        </w:rPr>
      </w:pPr>
    </w:p>
    <w:p w:rsidR="000F3DC0" w:rsidRDefault="000F3DC0" w:rsidP="000F3DC0">
      <w:pPr>
        <w:rPr>
          <w:sz w:val="26"/>
          <w:szCs w:val="26"/>
        </w:rPr>
      </w:pPr>
    </w:p>
    <w:p w:rsidR="000F3DC0" w:rsidRDefault="000F3DC0" w:rsidP="000F3DC0">
      <w:pPr>
        <w:rPr>
          <w:sz w:val="26"/>
          <w:szCs w:val="26"/>
        </w:rPr>
      </w:pPr>
    </w:p>
    <w:p w:rsidR="000F3DC0" w:rsidRPr="00CA50D1" w:rsidRDefault="000F3DC0" w:rsidP="000F3DC0">
      <w:pPr>
        <w:ind w:firstLine="705"/>
        <w:jc w:val="both"/>
        <w:rPr>
          <w:b/>
          <w:sz w:val="28"/>
          <w:szCs w:val="28"/>
          <w:lang w:eastAsia="uk-UA"/>
        </w:rPr>
      </w:pPr>
      <w:r w:rsidRPr="00CA50D1">
        <w:rPr>
          <w:b/>
          <w:sz w:val="28"/>
          <w:szCs w:val="28"/>
          <w:lang w:eastAsia="uk-UA"/>
        </w:rPr>
        <w:t>У 2017 році, колективи МБК «Молодість» прийняли активну участь у наступних фестивалях та конкурсах:</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Танцювальний колектив «Грація» - кер. О.Марочко - Міжнародний фестиваль-конкурс </w:t>
      </w:r>
      <w:r w:rsidRPr="00CA50D1">
        <w:rPr>
          <w:i/>
          <w:iCs/>
          <w:sz w:val="28"/>
          <w:szCs w:val="28"/>
          <w:lang w:eastAsia="uk-UA"/>
        </w:rPr>
        <w:t>«Місто Лева -2017»</w:t>
      </w:r>
      <w:r w:rsidRPr="00CA50D1">
        <w:rPr>
          <w:sz w:val="28"/>
          <w:szCs w:val="28"/>
          <w:lang w:eastAsia="uk-UA"/>
        </w:rPr>
        <w:t xml:space="preserve"> (березень. М.Львів) молодша група здобула І місце – Середня – ІІ місце.</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Танцювальний колектив «Барви» - кер. Г. Тищук (березень. М.Львів) - ІII всеукраїнський фестиваль-конкурс народної і сучасної хореографії </w:t>
      </w:r>
      <w:r w:rsidRPr="00CA50D1">
        <w:rPr>
          <w:i/>
          <w:iCs/>
          <w:sz w:val="28"/>
          <w:szCs w:val="28"/>
          <w:lang w:eastAsia="uk-UA"/>
        </w:rPr>
        <w:t>«Весняний первоцвіт – 2017»</w:t>
      </w:r>
      <w:r w:rsidRPr="00CA50D1">
        <w:rPr>
          <w:sz w:val="28"/>
          <w:szCs w:val="28"/>
          <w:lang w:eastAsia="uk-UA"/>
        </w:rPr>
        <w:t xml:space="preserve"> - ІІ місце здобула середня група та ІІ місце здобула молодша група.</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Народний фольклорний ансамбль «Джерело» - кер. І. Жигаль – регіональний фестиваль народних ремесел, фольклору та хореографії </w:t>
      </w:r>
      <w:r w:rsidRPr="00CA50D1">
        <w:rPr>
          <w:i/>
          <w:iCs/>
          <w:sz w:val="28"/>
          <w:szCs w:val="28"/>
          <w:lang w:eastAsia="uk-UA"/>
        </w:rPr>
        <w:t>«Тернопільські обереги»</w:t>
      </w:r>
      <w:r w:rsidRPr="00CA50D1">
        <w:rPr>
          <w:sz w:val="28"/>
          <w:szCs w:val="28"/>
          <w:lang w:eastAsia="uk-UA"/>
        </w:rPr>
        <w:t xml:space="preserve"> (червень, м. Тернопіль) - нагороджені Дипломом та сувенірами;</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Зразковий ансамбль народного танцю «Веселка» - керівник Т. Михайлюк регіональний фестиваль народних ремесел, фольклору та хореографії </w:t>
      </w:r>
      <w:r w:rsidRPr="00CA50D1">
        <w:rPr>
          <w:i/>
          <w:iCs/>
          <w:sz w:val="28"/>
          <w:szCs w:val="28"/>
          <w:lang w:eastAsia="uk-UA"/>
        </w:rPr>
        <w:t>«Тернопільські обереги»</w:t>
      </w:r>
      <w:r w:rsidRPr="00CA50D1">
        <w:rPr>
          <w:sz w:val="28"/>
          <w:szCs w:val="28"/>
          <w:lang w:eastAsia="uk-UA"/>
        </w:rPr>
        <w:t xml:space="preserve"> (червень, м. Тернопіль); - нагороджені Дипломом та сувенірами;</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Зразковий ансамбль народного танцю «Веселка» - керівник Т. Михайлюк – обласний фестиваль конкурс </w:t>
      </w:r>
      <w:r w:rsidRPr="00CA50D1">
        <w:rPr>
          <w:i/>
          <w:iCs/>
          <w:sz w:val="28"/>
          <w:szCs w:val="28"/>
          <w:lang w:eastAsia="uk-UA"/>
        </w:rPr>
        <w:t>«Свитазівські притупи»</w:t>
      </w:r>
      <w:r w:rsidRPr="00CA50D1">
        <w:rPr>
          <w:sz w:val="28"/>
          <w:szCs w:val="28"/>
          <w:lang w:eastAsia="uk-UA"/>
        </w:rPr>
        <w:t xml:space="preserve"> (червень, м. Сокаль) - ІІ місце.</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Участь народного ансамблю пісні і музики «Мальви» у фестивалі </w:t>
      </w:r>
      <w:r w:rsidRPr="00CA50D1">
        <w:rPr>
          <w:i/>
          <w:iCs/>
          <w:sz w:val="28"/>
          <w:szCs w:val="28"/>
          <w:lang w:eastAsia="uk-UA"/>
        </w:rPr>
        <w:t>«Славське 2017»</w:t>
      </w:r>
      <w:r w:rsidRPr="00CA50D1">
        <w:rPr>
          <w:sz w:val="28"/>
          <w:szCs w:val="28"/>
          <w:lang w:eastAsia="uk-UA"/>
        </w:rPr>
        <w:t xml:space="preserve"> - кер. Л.Верес (липень, Славське)</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Участь народного фольклорного ансамблю «Джерело» - кер. І. Жигаль - у Міжнародному фестивалі української слави </w:t>
      </w:r>
      <w:r w:rsidRPr="00CA50D1">
        <w:rPr>
          <w:i/>
          <w:iCs/>
          <w:sz w:val="28"/>
          <w:szCs w:val="28"/>
          <w:lang w:eastAsia="uk-UA"/>
        </w:rPr>
        <w:t>«Кульчиці - Фест</w:t>
      </w:r>
      <w:r w:rsidRPr="00CA50D1">
        <w:rPr>
          <w:sz w:val="28"/>
          <w:szCs w:val="28"/>
          <w:lang w:eastAsia="uk-UA"/>
        </w:rPr>
        <w:t>» (липень, с. Кульчиці Самбірського р-ну)</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Участь народного фольклорного ансамблю «Джерело» - кер. І. Жигаль - у фестивалі </w:t>
      </w:r>
      <w:r w:rsidRPr="00CA50D1">
        <w:rPr>
          <w:i/>
          <w:iCs/>
          <w:sz w:val="28"/>
          <w:szCs w:val="28"/>
          <w:lang w:eastAsia="uk-UA"/>
        </w:rPr>
        <w:t>«Співоче Стільсько»</w:t>
      </w:r>
      <w:r w:rsidRPr="00CA50D1">
        <w:rPr>
          <w:sz w:val="28"/>
          <w:szCs w:val="28"/>
          <w:lang w:eastAsia="uk-UA"/>
        </w:rPr>
        <w:t xml:space="preserve"> (липень, с. Стільське, Миколаївського р-ну.)</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ІІ Всеукраїнський пісенно-гумористичний фестиваль </w:t>
      </w:r>
      <w:r w:rsidRPr="00CA50D1">
        <w:rPr>
          <w:i/>
          <w:iCs/>
          <w:sz w:val="28"/>
          <w:szCs w:val="28"/>
          <w:lang w:eastAsia="uk-UA"/>
        </w:rPr>
        <w:t>«Борислав сміється»</w:t>
      </w:r>
      <w:r w:rsidRPr="00CA50D1">
        <w:rPr>
          <w:sz w:val="28"/>
          <w:szCs w:val="28"/>
          <w:lang w:eastAsia="uk-UA"/>
        </w:rPr>
        <w:t xml:space="preserve"> -    «Планета мрій» - ІІ місце, кер. О.Петрів, (вересень, м. Борислав);</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ІІ Всеукраїнський пісенно-гумористичний фестиваль </w:t>
      </w:r>
      <w:r w:rsidRPr="00CA50D1">
        <w:rPr>
          <w:i/>
          <w:iCs/>
          <w:sz w:val="28"/>
          <w:szCs w:val="28"/>
          <w:lang w:eastAsia="uk-UA"/>
        </w:rPr>
        <w:t>«Борислав сміється»</w:t>
      </w:r>
      <w:r w:rsidRPr="00CA50D1">
        <w:rPr>
          <w:sz w:val="28"/>
          <w:szCs w:val="28"/>
          <w:lang w:eastAsia="uk-UA"/>
        </w:rPr>
        <w:t xml:space="preserve"> - вокальне тріо «Сузір’я» - ІІІ місце (кер. І.Жигаль) (вересень, м. Борислав)</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ІІ Всеукраїнський пісенно-гумористичний фестиваль </w:t>
      </w:r>
      <w:r w:rsidRPr="00CA50D1">
        <w:rPr>
          <w:i/>
          <w:iCs/>
          <w:sz w:val="28"/>
          <w:szCs w:val="28"/>
          <w:lang w:eastAsia="uk-UA"/>
        </w:rPr>
        <w:t>«Борислав сміється»</w:t>
      </w:r>
      <w:r w:rsidRPr="00CA50D1">
        <w:rPr>
          <w:sz w:val="28"/>
          <w:szCs w:val="28"/>
          <w:lang w:eastAsia="uk-UA"/>
        </w:rPr>
        <w:t xml:space="preserve"> - солістка МБК «Молодість» Олександра Горбіль – ІІІ місце (кер. І. Жигаль) (вересень, м. Борислав)</w:t>
      </w:r>
    </w:p>
    <w:p w:rsidR="000F3DC0" w:rsidRPr="00CA50D1" w:rsidRDefault="000F3DC0" w:rsidP="000F3DC0">
      <w:pPr>
        <w:numPr>
          <w:ilvl w:val="0"/>
          <w:numId w:val="37"/>
        </w:numPr>
        <w:jc w:val="both"/>
        <w:rPr>
          <w:sz w:val="28"/>
          <w:szCs w:val="28"/>
          <w:lang w:eastAsia="uk-UA"/>
        </w:rPr>
      </w:pPr>
      <w:r w:rsidRPr="00CA50D1">
        <w:rPr>
          <w:sz w:val="28"/>
          <w:szCs w:val="28"/>
          <w:lang w:val="en-US" w:eastAsia="uk-UA"/>
        </w:rPr>
        <w:t>IV</w:t>
      </w:r>
      <w:r w:rsidRPr="00CA50D1">
        <w:rPr>
          <w:sz w:val="28"/>
          <w:szCs w:val="28"/>
          <w:lang w:eastAsia="uk-UA"/>
        </w:rPr>
        <w:t xml:space="preserve"> Всеукраїнський багатожанровий конкурс мистецтв </w:t>
      </w:r>
      <w:r w:rsidRPr="00CA50D1">
        <w:rPr>
          <w:i/>
          <w:iCs/>
          <w:sz w:val="28"/>
          <w:szCs w:val="28"/>
          <w:lang w:eastAsia="uk-UA"/>
        </w:rPr>
        <w:t>«Єднаємо серця»</w:t>
      </w:r>
      <w:r w:rsidRPr="00CA50D1">
        <w:rPr>
          <w:sz w:val="28"/>
          <w:szCs w:val="28"/>
          <w:lang w:eastAsia="uk-UA"/>
        </w:rPr>
        <w:t xml:space="preserve"> -Зразковий ансамбль народного танцю «Веселка» - кер. Т. Михайлюк. молодша вікова категорія – І місце. (м. Вінниця)</w:t>
      </w:r>
    </w:p>
    <w:p w:rsidR="000F3DC0" w:rsidRPr="00CA50D1" w:rsidRDefault="000F3DC0" w:rsidP="000F3DC0">
      <w:pPr>
        <w:numPr>
          <w:ilvl w:val="0"/>
          <w:numId w:val="37"/>
        </w:numPr>
        <w:jc w:val="both"/>
        <w:rPr>
          <w:sz w:val="28"/>
          <w:szCs w:val="28"/>
          <w:lang w:eastAsia="uk-UA"/>
        </w:rPr>
      </w:pPr>
      <w:r w:rsidRPr="00CA50D1">
        <w:rPr>
          <w:sz w:val="28"/>
          <w:szCs w:val="28"/>
          <w:lang w:val="en-US" w:eastAsia="uk-UA"/>
        </w:rPr>
        <w:t>IV</w:t>
      </w:r>
      <w:r w:rsidRPr="00CA50D1">
        <w:rPr>
          <w:sz w:val="28"/>
          <w:szCs w:val="28"/>
          <w:lang w:eastAsia="uk-UA"/>
        </w:rPr>
        <w:t xml:space="preserve"> Всеукраїнський багатожанровий конкурс мистецтв </w:t>
      </w:r>
      <w:r w:rsidRPr="00CA50D1">
        <w:rPr>
          <w:i/>
          <w:iCs/>
          <w:sz w:val="28"/>
          <w:szCs w:val="28"/>
          <w:lang w:eastAsia="uk-UA"/>
        </w:rPr>
        <w:t>«Єднаємо серця»</w:t>
      </w:r>
      <w:r w:rsidRPr="00CA50D1">
        <w:rPr>
          <w:sz w:val="28"/>
          <w:szCs w:val="28"/>
          <w:lang w:eastAsia="uk-UA"/>
        </w:rPr>
        <w:t xml:space="preserve"> -Зразковий ансамбль народного танцю «Веселка» - кер. Т. Михайлюк. середня вікова категорія – ІІ місце. (м. Вінниця)</w:t>
      </w:r>
    </w:p>
    <w:p w:rsidR="000F3DC0" w:rsidRPr="00CA50D1" w:rsidRDefault="000F3DC0" w:rsidP="000F3DC0">
      <w:pPr>
        <w:numPr>
          <w:ilvl w:val="0"/>
          <w:numId w:val="37"/>
        </w:numPr>
        <w:jc w:val="both"/>
        <w:rPr>
          <w:sz w:val="28"/>
          <w:szCs w:val="28"/>
          <w:lang w:eastAsia="uk-UA"/>
        </w:rPr>
      </w:pPr>
      <w:r w:rsidRPr="00CA50D1">
        <w:rPr>
          <w:sz w:val="28"/>
          <w:szCs w:val="28"/>
          <w:lang w:val="en-US" w:eastAsia="uk-UA"/>
        </w:rPr>
        <w:t>VI</w:t>
      </w:r>
      <w:r w:rsidRPr="00CA50D1">
        <w:rPr>
          <w:sz w:val="28"/>
          <w:szCs w:val="28"/>
          <w:lang w:eastAsia="uk-UA"/>
        </w:rPr>
        <w:t xml:space="preserve"> Міжнародний фестиваль </w:t>
      </w:r>
      <w:r w:rsidRPr="00CA50D1">
        <w:rPr>
          <w:i/>
          <w:sz w:val="28"/>
          <w:szCs w:val="28"/>
          <w:lang w:eastAsia="uk-UA"/>
        </w:rPr>
        <w:t>«Самоцвіти»</w:t>
      </w:r>
      <w:r w:rsidRPr="00CA50D1">
        <w:rPr>
          <w:sz w:val="28"/>
          <w:szCs w:val="28"/>
          <w:lang w:eastAsia="uk-UA"/>
        </w:rPr>
        <w:t xml:space="preserve"> - учасники фестивалю – танцювальний колектив «Грація» кер. О.Марочко. (м. Львів)</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Участь народного фольклорного ансамблю «Джерело» - кер. І. Жигаль - у фестивалі повстанської пісні </w:t>
      </w:r>
      <w:r w:rsidRPr="00CA50D1">
        <w:rPr>
          <w:i/>
          <w:sz w:val="28"/>
          <w:szCs w:val="28"/>
          <w:lang w:eastAsia="uk-UA"/>
        </w:rPr>
        <w:t>«Повстанській славі жити у віках»</w:t>
      </w:r>
      <w:r w:rsidRPr="00CA50D1">
        <w:rPr>
          <w:sz w:val="28"/>
          <w:szCs w:val="28"/>
          <w:lang w:eastAsia="uk-UA"/>
        </w:rPr>
        <w:t xml:space="preserve">  (м. Жидачів)</w:t>
      </w:r>
    </w:p>
    <w:p w:rsidR="000F3DC0" w:rsidRPr="00CA50D1" w:rsidRDefault="000F3DC0" w:rsidP="000F3DC0">
      <w:pPr>
        <w:numPr>
          <w:ilvl w:val="0"/>
          <w:numId w:val="37"/>
        </w:numPr>
        <w:jc w:val="both"/>
        <w:rPr>
          <w:sz w:val="28"/>
          <w:szCs w:val="28"/>
          <w:lang w:eastAsia="uk-UA"/>
        </w:rPr>
      </w:pPr>
      <w:r w:rsidRPr="00CA50D1">
        <w:rPr>
          <w:sz w:val="28"/>
          <w:szCs w:val="28"/>
          <w:lang w:eastAsia="uk-UA"/>
        </w:rPr>
        <w:lastRenderedPageBreak/>
        <w:t xml:space="preserve">Участь вокального ансамблю «Намистинки» - кер. І. Жигаль - у фестивалі повстанської пісні </w:t>
      </w:r>
      <w:r w:rsidRPr="00CA50D1">
        <w:rPr>
          <w:i/>
          <w:sz w:val="28"/>
          <w:szCs w:val="28"/>
          <w:lang w:eastAsia="uk-UA"/>
        </w:rPr>
        <w:t>«Повстанській славі жити у віках»</w:t>
      </w:r>
      <w:r w:rsidRPr="00CA50D1">
        <w:rPr>
          <w:sz w:val="28"/>
          <w:szCs w:val="28"/>
          <w:lang w:eastAsia="uk-UA"/>
        </w:rPr>
        <w:t xml:space="preserve"> (м. Жидачів)</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Участь вокального тріо «Сузір’я» - кер. І. Жигаль - у фестивалі повстанської пісні </w:t>
      </w:r>
      <w:r w:rsidRPr="00CA50D1">
        <w:rPr>
          <w:i/>
          <w:sz w:val="28"/>
          <w:szCs w:val="28"/>
          <w:lang w:eastAsia="uk-UA"/>
        </w:rPr>
        <w:t>«Повстанській славі жити у віках»</w:t>
      </w:r>
      <w:r w:rsidRPr="00CA50D1">
        <w:rPr>
          <w:sz w:val="28"/>
          <w:szCs w:val="28"/>
          <w:lang w:eastAsia="uk-UA"/>
        </w:rPr>
        <w:t xml:space="preserve"> (м. Жидачів)</w:t>
      </w:r>
    </w:p>
    <w:p w:rsidR="000F3DC0" w:rsidRPr="00CA50D1" w:rsidRDefault="000F3DC0" w:rsidP="000F3DC0">
      <w:pPr>
        <w:numPr>
          <w:ilvl w:val="0"/>
          <w:numId w:val="37"/>
        </w:numPr>
        <w:jc w:val="both"/>
        <w:rPr>
          <w:sz w:val="28"/>
          <w:szCs w:val="28"/>
          <w:lang w:eastAsia="uk-UA"/>
        </w:rPr>
      </w:pPr>
      <w:r w:rsidRPr="00CA50D1">
        <w:rPr>
          <w:sz w:val="28"/>
          <w:szCs w:val="28"/>
          <w:lang w:eastAsia="uk-UA"/>
        </w:rPr>
        <w:t>Міжнародний фестиваль-конкурс хореографічного та вокально-хорового мистецтва "</w:t>
      </w:r>
      <w:r w:rsidRPr="00CA50D1">
        <w:rPr>
          <w:i/>
          <w:iCs/>
          <w:sz w:val="28"/>
          <w:szCs w:val="28"/>
          <w:lang w:eastAsia="uk-UA"/>
        </w:rPr>
        <w:t>Сокальські візерунки</w:t>
      </w:r>
      <w:r w:rsidRPr="00CA50D1">
        <w:rPr>
          <w:sz w:val="28"/>
          <w:szCs w:val="28"/>
          <w:lang w:eastAsia="uk-UA"/>
        </w:rPr>
        <w:t xml:space="preserve"> 2017" – танцювальний колектив «Барви» </w:t>
      </w:r>
    </w:p>
    <w:p w:rsidR="000F3DC0" w:rsidRPr="00CA50D1" w:rsidRDefault="000F3DC0" w:rsidP="000F3DC0">
      <w:pPr>
        <w:numPr>
          <w:ilvl w:val="0"/>
          <w:numId w:val="37"/>
        </w:numPr>
        <w:jc w:val="both"/>
        <w:rPr>
          <w:sz w:val="28"/>
          <w:szCs w:val="28"/>
          <w:lang w:eastAsia="uk-UA"/>
        </w:rPr>
      </w:pPr>
      <w:r w:rsidRPr="00CA50D1">
        <w:rPr>
          <w:sz w:val="28"/>
          <w:szCs w:val="28"/>
          <w:lang w:eastAsia="uk-UA"/>
        </w:rPr>
        <w:t xml:space="preserve">Міжнародний фестиваль-конкурс </w:t>
      </w:r>
      <w:r w:rsidRPr="00CA50D1">
        <w:rPr>
          <w:i/>
          <w:sz w:val="28"/>
          <w:szCs w:val="28"/>
          <w:lang w:eastAsia="uk-UA"/>
        </w:rPr>
        <w:t>«Кришталевий жайвір»</w:t>
      </w:r>
      <w:r w:rsidRPr="00CA50D1">
        <w:rPr>
          <w:sz w:val="28"/>
          <w:szCs w:val="28"/>
          <w:lang w:eastAsia="uk-UA"/>
        </w:rPr>
        <w:t xml:space="preserve"> - солістка Вероніка Вітанська,  кер. Н. Фіцала - лауреат конкурсу, нагороджена дипломом «Яскравий образ» (м. Тернопіль)</w:t>
      </w:r>
      <w:r>
        <w:rPr>
          <w:sz w:val="28"/>
          <w:szCs w:val="28"/>
          <w:lang w:eastAsia="uk-UA"/>
        </w:rPr>
        <w:t>.</w:t>
      </w:r>
    </w:p>
    <w:p w:rsidR="000F3DC0" w:rsidRPr="00CA50D1" w:rsidRDefault="000F3DC0" w:rsidP="000F3DC0">
      <w:pPr>
        <w:rPr>
          <w:sz w:val="24"/>
          <w:szCs w:val="24"/>
          <w:lang w:eastAsia="uk-UA"/>
        </w:rPr>
      </w:pPr>
      <w:r w:rsidRPr="00CA50D1">
        <w:rPr>
          <w:sz w:val="24"/>
          <w:szCs w:val="24"/>
          <w:lang w:eastAsia="uk-UA"/>
        </w:rPr>
        <w:t xml:space="preserve"> </w:t>
      </w: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sectPr w:rsidR="000F3DC0" w:rsidSect="001741DE">
          <w:pgSz w:w="11906" w:h="16838"/>
          <w:pgMar w:top="1134" w:right="357" w:bottom="1134" w:left="720" w:header="709" w:footer="709" w:gutter="0"/>
          <w:cols w:space="708"/>
          <w:docGrid w:linePitch="360"/>
        </w:sectPr>
      </w:pPr>
    </w:p>
    <w:p w:rsidR="000F3DC0" w:rsidRDefault="000F3DC0" w:rsidP="000F3DC0">
      <w:pPr>
        <w:rPr>
          <w:sz w:val="24"/>
          <w:szCs w:val="24"/>
          <w:lang w:val="uk-UA"/>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13</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Pr="001741DE" w:rsidRDefault="000F3DC0" w:rsidP="000F3DC0">
      <w:pPr>
        <w:rPr>
          <w:b/>
          <w:u w:val="single"/>
          <w:lang w:val="uk-UA"/>
        </w:rPr>
      </w:pPr>
    </w:p>
    <w:p w:rsidR="000F3DC0" w:rsidRPr="000D0B0F" w:rsidRDefault="000F3DC0" w:rsidP="000F3DC0">
      <w:pPr>
        <w:spacing w:line="192" w:lineRule="auto"/>
        <w:ind w:firstLine="707"/>
        <w:rPr>
          <w:b/>
        </w:rPr>
      </w:pPr>
      <w:r w:rsidRPr="000D0B0F">
        <w:rPr>
          <w:b/>
        </w:rPr>
        <w:t>“Ознайомлено”</w:t>
      </w:r>
    </w:p>
    <w:p w:rsidR="000F3DC0" w:rsidRPr="000D0B0F" w:rsidRDefault="000F3DC0" w:rsidP="000F3DC0">
      <w:pPr>
        <w:pStyle w:val="33"/>
        <w:spacing w:line="192" w:lineRule="auto"/>
        <w:ind w:left="606" w:hanging="512"/>
        <w:rPr>
          <w:sz w:val="24"/>
          <w:szCs w:val="24"/>
        </w:rPr>
      </w:pPr>
      <w:r w:rsidRPr="000D0B0F">
        <w:rPr>
          <w:sz w:val="24"/>
          <w:szCs w:val="24"/>
        </w:rPr>
        <w:t>Фінансове управління</w:t>
      </w:r>
    </w:p>
    <w:p w:rsidR="000F3DC0" w:rsidRPr="000D0B0F" w:rsidRDefault="000F3DC0" w:rsidP="000F3DC0">
      <w:pPr>
        <w:pStyle w:val="33"/>
        <w:spacing w:line="192" w:lineRule="auto"/>
        <w:ind w:left="606" w:hanging="512"/>
        <w:rPr>
          <w:sz w:val="24"/>
          <w:szCs w:val="24"/>
        </w:rPr>
      </w:pPr>
      <w:r w:rsidRPr="000D0B0F">
        <w:rPr>
          <w:sz w:val="24"/>
          <w:szCs w:val="24"/>
        </w:rPr>
        <w:t xml:space="preserve">міської ради </w:t>
      </w:r>
    </w:p>
    <w:p w:rsidR="000F3DC0" w:rsidRPr="000D0B0F" w:rsidRDefault="000F3DC0" w:rsidP="000F3DC0">
      <w:pPr>
        <w:spacing w:line="192" w:lineRule="auto"/>
        <w:jc w:val="center"/>
        <w:rPr>
          <w:b/>
        </w:rPr>
      </w:pPr>
      <w:r w:rsidRPr="000D0B0F">
        <w:rPr>
          <w:b/>
        </w:rPr>
        <w:t>Інформація</w:t>
      </w:r>
    </w:p>
    <w:p w:rsidR="000F3DC0" w:rsidRPr="000D0B0F" w:rsidRDefault="000F3DC0" w:rsidP="000F3DC0">
      <w:pPr>
        <w:spacing w:line="480" w:lineRule="auto"/>
        <w:jc w:val="center"/>
        <w:rPr>
          <w:b/>
        </w:rPr>
      </w:pPr>
      <w:r w:rsidRPr="000D0B0F">
        <w:rPr>
          <w:b/>
        </w:rPr>
        <w:t>(про стан виконання) Програм за 2017 рік</w:t>
      </w:r>
    </w:p>
    <w:p w:rsidR="000F3DC0" w:rsidRPr="000D0B0F" w:rsidRDefault="000F3DC0" w:rsidP="000F3DC0">
      <w:pPr>
        <w:pStyle w:val="2d"/>
        <w:spacing w:after="0" w:line="240" w:lineRule="auto"/>
      </w:pPr>
      <w:r w:rsidRPr="000D0B0F">
        <w:rPr>
          <w:lang w:eastAsia="uk-UA"/>
        </w:rPr>
        <w:t>Головний розпорядник коштів програми:</w:t>
      </w:r>
      <w:r w:rsidRPr="000D0B0F">
        <w:t> відділ освіти  Новороздільської міської ради</w:t>
      </w:r>
    </w:p>
    <w:p w:rsidR="000F3DC0" w:rsidRPr="000D0B0F" w:rsidRDefault="000F3DC0" w:rsidP="000F3DC0">
      <w:pPr>
        <w:pStyle w:val="2d"/>
        <w:spacing w:after="0" w:line="240" w:lineRule="auto"/>
      </w:pPr>
      <w:r w:rsidRPr="000D0B0F">
        <w:t xml:space="preserve">Повна назва програм, ким і коли затверджені : «Участь  школярів в олімпіадах. конкурсах, виставках ,  « Обдаровані діти», « Освітянин року», « Розвиток спортивно - масової роботи серед школярів та педагогічних працівників», « Національно - патріотичне виховання  учнів», « Розвиток психологічної служби», « Міжнародне партнерство» затверджені рішенням сесії №234 </w:t>
      </w:r>
    </w:p>
    <w:p w:rsidR="000F3DC0" w:rsidRPr="000D0B0F" w:rsidRDefault="000F3DC0" w:rsidP="000F3DC0">
      <w:pPr>
        <w:pStyle w:val="2d"/>
        <w:spacing w:after="0" w:line="240" w:lineRule="auto"/>
      </w:pPr>
      <w:r w:rsidRPr="000D0B0F">
        <w:t xml:space="preserve">Новороздільської міської ради  від  22 грудня 2016  року.  </w:t>
      </w:r>
    </w:p>
    <w:p w:rsidR="000F3DC0" w:rsidRPr="000D0B0F" w:rsidRDefault="000F3DC0" w:rsidP="000F3DC0">
      <w:pPr>
        <w:pStyle w:val="2d"/>
      </w:pPr>
    </w:p>
    <w:tbl>
      <w:tblPr>
        <w:tblW w:w="15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250"/>
      </w:tblGrid>
      <w:tr w:rsidR="000F3DC0" w:rsidRPr="000D0B0F" w:rsidTr="00294600">
        <w:trPr>
          <w:cantSplit/>
        </w:trPr>
        <w:tc>
          <w:tcPr>
            <w:tcW w:w="707" w:type="dxa"/>
            <w:vMerge w:val="restart"/>
            <w:vAlign w:val="center"/>
          </w:tcPr>
          <w:p w:rsidR="000F3DC0" w:rsidRPr="000D0B0F" w:rsidRDefault="000F3DC0" w:rsidP="00294600">
            <w:pPr>
              <w:spacing w:line="192" w:lineRule="auto"/>
              <w:jc w:val="center"/>
              <w:rPr>
                <w:b/>
              </w:rPr>
            </w:pPr>
            <w:r w:rsidRPr="000D0B0F">
              <w:rPr>
                <w:b/>
              </w:rPr>
              <w:t>№ з/п</w:t>
            </w:r>
          </w:p>
        </w:tc>
        <w:tc>
          <w:tcPr>
            <w:tcW w:w="3453" w:type="dxa"/>
            <w:vMerge w:val="restart"/>
            <w:vAlign w:val="center"/>
          </w:tcPr>
          <w:p w:rsidR="000F3DC0" w:rsidRPr="000D0B0F" w:rsidRDefault="000F3DC0" w:rsidP="00294600">
            <w:pPr>
              <w:spacing w:line="192" w:lineRule="auto"/>
              <w:jc w:val="center"/>
              <w:rPr>
                <w:b/>
              </w:rPr>
            </w:pPr>
            <w:r w:rsidRPr="000D0B0F">
              <w:rPr>
                <w:b/>
              </w:rPr>
              <w:t>Зміст заходу</w:t>
            </w:r>
          </w:p>
        </w:tc>
        <w:tc>
          <w:tcPr>
            <w:tcW w:w="4160" w:type="dxa"/>
            <w:gridSpan w:val="4"/>
            <w:vAlign w:val="center"/>
          </w:tcPr>
          <w:p w:rsidR="000F3DC0" w:rsidRPr="000D0B0F" w:rsidRDefault="000F3DC0" w:rsidP="00294600">
            <w:pPr>
              <w:spacing w:line="192" w:lineRule="auto"/>
              <w:jc w:val="center"/>
              <w:rPr>
                <w:b/>
              </w:rPr>
            </w:pPr>
            <w:r w:rsidRPr="000D0B0F">
              <w:rPr>
                <w:b/>
              </w:rPr>
              <w:t>Передбачене фінансування на 2017 рік, тис. грн.</w:t>
            </w:r>
          </w:p>
        </w:tc>
        <w:tc>
          <w:tcPr>
            <w:tcW w:w="4030" w:type="dxa"/>
            <w:gridSpan w:val="4"/>
            <w:vAlign w:val="center"/>
          </w:tcPr>
          <w:p w:rsidR="000F3DC0" w:rsidRPr="000D0B0F" w:rsidRDefault="000F3DC0" w:rsidP="00294600">
            <w:pPr>
              <w:spacing w:line="192" w:lineRule="auto"/>
              <w:jc w:val="center"/>
              <w:rPr>
                <w:b/>
              </w:rPr>
            </w:pPr>
            <w:r w:rsidRPr="000D0B0F">
              <w:rPr>
                <w:b/>
              </w:rPr>
              <w:t>Профінансовано за звітний період, тис.</w:t>
            </w:r>
            <w:r w:rsidRPr="000D0B0F">
              <w:rPr>
                <w:b/>
                <w:lang w:val="en-US"/>
              </w:rPr>
              <w:t> </w:t>
            </w:r>
            <w:r w:rsidRPr="000D0B0F">
              <w:rPr>
                <w:b/>
              </w:rPr>
              <w:t>грн.</w:t>
            </w:r>
          </w:p>
        </w:tc>
        <w:tc>
          <w:tcPr>
            <w:tcW w:w="3250" w:type="dxa"/>
            <w:vMerge w:val="restart"/>
            <w:vAlign w:val="center"/>
          </w:tcPr>
          <w:p w:rsidR="000F3DC0" w:rsidRPr="000D0B0F" w:rsidRDefault="000F3DC0" w:rsidP="00294600">
            <w:pPr>
              <w:spacing w:line="192" w:lineRule="auto"/>
              <w:jc w:val="center"/>
              <w:rPr>
                <w:b/>
              </w:rPr>
            </w:pPr>
            <w:r w:rsidRPr="000D0B0F">
              <w:rPr>
                <w:b/>
              </w:rPr>
              <w:t>Що зроблено</w:t>
            </w:r>
          </w:p>
        </w:tc>
      </w:tr>
      <w:tr w:rsidR="000F3DC0" w:rsidRPr="000D0B0F" w:rsidTr="00294600">
        <w:trPr>
          <w:cantSplit/>
          <w:trHeight w:val="335"/>
        </w:trPr>
        <w:tc>
          <w:tcPr>
            <w:tcW w:w="707" w:type="dxa"/>
            <w:vMerge/>
          </w:tcPr>
          <w:p w:rsidR="000F3DC0" w:rsidRPr="000D0B0F" w:rsidRDefault="000F3DC0" w:rsidP="00294600">
            <w:pPr>
              <w:ind w:right="-3"/>
              <w:jc w:val="center"/>
            </w:pPr>
          </w:p>
        </w:tc>
        <w:tc>
          <w:tcPr>
            <w:tcW w:w="3453" w:type="dxa"/>
            <w:vMerge/>
          </w:tcPr>
          <w:p w:rsidR="000F3DC0" w:rsidRPr="000D0B0F" w:rsidRDefault="000F3DC0" w:rsidP="00294600">
            <w:pPr>
              <w:jc w:val="center"/>
            </w:pPr>
          </w:p>
        </w:tc>
        <w:tc>
          <w:tcPr>
            <w:tcW w:w="1300" w:type="dxa"/>
            <w:vMerge w:val="restart"/>
            <w:vAlign w:val="center"/>
          </w:tcPr>
          <w:p w:rsidR="000F3DC0" w:rsidRPr="000D0B0F" w:rsidRDefault="000F3DC0" w:rsidP="00294600">
            <w:pPr>
              <w:spacing w:line="192" w:lineRule="auto"/>
              <w:ind w:firstLine="96"/>
              <w:jc w:val="center"/>
              <w:rPr>
                <w:b/>
              </w:rPr>
            </w:pPr>
            <w:r w:rsidRPr="000D0B0F">
              <w:rPr>
                <w:b/>
              </w:rPr>
              <w:t>фінан-сові джерела</w:t>
            </w:r>
          </w:p>
        </w:tc>
        <w:tc>
          <w:tcPr>
            <w:tcW w:w="2860" w:type="dxa"/>
            <w:gridSpan w:val="3"/>
          </w:tcPr>
          <w:p w:rsidR="000F3DC0" w:rsidRPr="000D0B0F" w:rsidRDefault="000F3DC0" w:rsidP="00294600">
            <w:pPr>
              <w:jc w:val="center"/>
              <w:rPr>
                <w:b/>
              </w:rPr>
            </w:pPr>
            <w:r w:rsidRPr="000D0B0F">
              <w:rPr>
                <w:b/>
              </w:rPr>
              <w:t>у тому числі:</w:t>
            </w:r>
          </w:p>
        </w:tc>
        <w:tc>
          <w:tcPr>
            <w:tcW w:w="1300" w:type="dxa"/>
            <w:vMerge w:val="restart"/>
            <w:vAlign w:val="center"/>
          </w:tcPr>
          <w:p w:rsidR="000F3DC0" w:rsidRPr="000D0B0F" w:rsidRDefault="000F3DC0" w:rsidP="00294600">
            <w:pPr>
              <w:spacing w:line="192" w:lineRule="auto"/>
              <w:ind w:firstLine="96"/>
              <w:jc w:val="center"/>
              <w:rPr>
                <w:b/>
              </w:rPr>
            </w:pPr>
            <w:r w:rsidRPr="000D0B0F">
              <w:rPr>
                <w:b/>
              </w:rPr>
              <w:t>фінан-сові джерела</w:t>
            </w:r>
          </w:p>
        </w:tc>
        <w:tc>
          <w:tcPr>
            <w:tcW w:w="2730" w:type="dxa"/>
            <w:gridSpan w:val="3"/>
          </w:tcPr>
          <w:p w:rsidR="000F3DC0" w:rsidRPr="000D0B0F" w:rsidRDefault="000F3DC0" w:rsidP="00294600">
            <w:pPr>
              <w:jc w:val="center"/>
              <w:rPr>
                <w:b/>
              </w:rPr>
            </w:pPr>
            <w:r w:rsidRPr="000D0B0F">
              <w:rPr>
                <w:b/>
              </w:rPr>
              <w:t>у тому числі:</w:t>
            </w:r>
          </w:p>
        </w:tc>
        <w:tc>
          <w:tcPr>
            <w:tcW w:w="3250" w:type="dxa"/>
            <w:vMerge/>
          </w:tcPr>
          <w:p w:rsidR="000F3DC0" w:rsidRPr="000D0B0F" w:rsidRDefault="000F3DC0" w:rsidP="00294600"/>
        </w:tc>
      </w:tr>
      <w:tr w:rsidR="000F3DC0" w:rsidRPr="000D0B0F" w:rsidTr="00294600">
        <w:trPr>
          <w:cantSplit/>
          <w:trHeight w:val="489"/>
        </w:trPr>
        <w:tc>
          <w:tcPr>
            <w:tcW w:w="707" w:type="dxa"/>
            <w:vMerge/>
          </w:tcPr>
          <w:p w:rsidR="000F3DC0" w:rsidRPr="000D0B0F" w:rsidRDefault="000F3DC0" w:rsidP="00294600">
            <w:pPr>
              <w:ind w:right="-3"/>
              <w:jc w:val="center"/>
            </w:pPr>
          </w:p>
        </w:tc>
        <w:tc>
          <w:tcPr>
            <w:tcW w:w="3453" w:type="dxa"/>
            <w:vMerge/>
          </w:tcPr>
          <w:p w:rsidR="000F3DC0" w:rsidRPr="000D0B0F" w:rsidRDefault="000F3DC0" w:rsidP="00294600">
            <w:pPr>
              <w:jc w:val="center"/>
            </w:pPr>
          </w:p>
        </w:tc>
        <w:tc>
          <w:tcPr>
            <w:tcW w:w="1300" w:type="dxa"/>
            <w:vMerge/>
          </w:tcPr>
          <w:p w:rsidR="000F3DC0" w:rsidRPr="000D0B0F" w:rsidRDefault="000F3DC0" w:rsidP="00294600">
            <w:pPr>
              <w:spacing w:line="192" w:lineRule="auto"/>
              <w:ind w:firstLine="96"/>
            </w:pPr>
          </w:p>
        </w:tc>
        <w:tc>
          <w:tcPr>
            <w:tcW w:w="910" w:type="dxa"/>
            <w:vAlign w:val="center"/>
          </w:tcPr>
          <w:p w:rsidR="000F3DC0" w:rsidRPr="000D0B0F" w:rsidRDefault="000F3DC0" w:rsidP="00294600">
            <w:pPr>
              <w:spacing w:line="216" w:lineRule="auto"/>
              <w:ind w:left="-108"/>
              <w:jc w:val="center"/>
              <w:rPr>
                <w:b/>
              </w:rPr>
            </w:pPr>
            <w:r w:rsidRPr="000D0B0F">
              <w:rPr>
                <w:b/>
              </w:rPr>
              <w:t>усього</w:t>
            </w:r>
          </w:p>
        </w:tc>
        <w:tc>
          <w:tcPr>
            <w:tcW w:w="1040" w:type="dxa"/>
            <w:vAlign w:val="center"/>
          </w:tcPr>
          <w:p w:rsidR="000F3DC0" w:rsidRPr="000D0B0F" w:rsidRDefault="000F3DC0" w:rsidP="00294600">
            <w:pPr>
              <w:spacing w:line="216" w:lineRule="auto"/>
              <w:jc w:val="center"/>
              <w:rPr>
                <w:b/>
              </w:rPr>
            </w:pPr>
            <w:r w:rsidRPr="000D0B0F">
              <w:rPr>
                <w:b/>
              </w:rPr>
              <w:t>заг.</w:t>
            </w:r>
            <w:r w:rsidRPr="000D0B0F">
              <w:rPr>
                <w:b/>
              </w:rPr>
              <w:br/>
              <w:t>фонд</w:t>
            </w:r>
          </w:p>
        </w:tc>
        <w:tc>
          <w:tcPr>
            <w:tcW w:w="910" w:type="dxa"/>
            <w:vAlign w:val="center"/>
          </w:tcPr>
          <w:p w:rsidR="000F3DC0" w:rsidRPr="000D0B0F" w:rsidRDefault="000F3DC0" w:rsidP="00294600">
            <w:pPr>
              <w:spacing w:line="216" w:lineRule="auto"/>
              <w:jc w:val="center"/>
              <w:rPr>
                <w:b/>
              </w:rPr>
            </w:pPr>
            <w:r w:rsidRPr="000D0B0F">
              <w:rPr>
                <w:b/>
              </w:rPr>
              <w:t>спец.</w:t>
            </w:r>
            <w:r w:rsidRPr="000D0B0F">
              <w:rPr>
                <w:b/>
              </w:rPr>
              <w:br/>
              <w:t>фонд</w:t>
            </w:r>
          </w:p>
        </w:tc>
        <w:tc>
          <w:tcPr>
            <w:tcW w:w="1300" w:type="dxa"/>
            <w:vMerge/>
          </w:tcPr>
          <w:p w:rsidR="000F3DC0" w:rsidRPr="000D0B0F" w:rsidRDefault="000F3DC0" w:rsidP="00294600">
            <w:pPr>
              <w:spacing w:line="192" w:lineRule="auto"/>
              <w:ind w:firstLine="96"/>
            </w:pPr>
          </w:p>
        </w:tc>
        <w:tc>
          <w:tcPr>
            <w:tcW w:w="910" w:type="dxa"/>
            <w:vAlign w:val="center"/>
          </w:tcPr>
          <w:p w:rsidR="000F3DC0" w:rsidRPr="000D0B0F" w:rsidRDefault="000F3DC0" w:rsidP="00294600">
            <w:pPr>
              <w:ind w:left="-108"/>
              <w:jc w:val="center"/>
              <w:rPr>
                <w:b/>
              </w:rPr>
            </w:pPr>
            <w:r w:rsidRPr="000D0B0F">
              <w:rPr>
                <w:b/>
              </w:rPr>
              <w:t>усього</w:t>
            </w:r>
          </w:p>
        </w:tc>
        <w:tc>
          <w:tcPr>
            <w:tcW w:w="910" w:type="dxa"/>
            <w:vAlign w:val="center"/>
          </w:tcPr>
          <w:p w:rsidR="000F3DC0" w:rsidRPr="000D0B0F" w:rsidRDefault="000F3DC0" w:rsidP="00294600">
            <w:pPr>
              <w:spacing w:line="216" w:lineRule="auto"/>
              <w:jc w:val="center"/>
              <w:rPr>
                <w:b/>
              </w:rPr>
            </w:pPr>
            <w:r w:rsidRPr="000D0B0F">
              <w:rPr>
                <w:b/>
              </w:rPr>
              <w:t>заг.</w:t>
            </w:r>
            <w:r w:rsidRPr="000D0B0F">
              <w:rPr>
                <w:b/>
              </w:rPr>
              <w:br/>
              <w:t>фонд</w:t>
            </w:r>
          </w:p>
        </w:tc>
        <w:tc>
          <w:tcPr>
            <w:tcW w:w="910" w:type="dxa"/>
            <w:vAlign w:val="center"/>
          </w:tcPr>
          <w:p w:rsidR="000F3DC0" w:rsidRPr="000D0B0F" w:rsidRDefault="000F3DC0" w:rsidP="00294600">
            <w:pPr>
              <w:spacing w:line="216" w:lineRule="auto"/>
              <w:jc w:val="center"/>
              <w:rPr>
                <w:b/>
              </w:rPr>
            </w:pPr>
            <w:r w:rsidRPr="000D0B0F">
              <w:rPr>
                <w:b/>
              </w:rPr>
              <w:t>спец.</w:t>
            </w:r>
            <w:r w:rsidRPr="000D0B0F">
              <w:rPr>
                <w:b/>
              </w:rPr>
              <w:br/>
              <w:t>фонд</w:t>
            </w:r>
          </w:p>
        </w:tc>
        <w:tc>
          <w:tcPr>
            <w:tcW w:w="3250" w:type="dxa"/>
            <w:vMerge/>
          </w:tcPr>
          <w:p w:rsidR="000F3DC0" w:rsidRPr="000D0B0F" w:rsidRDefault="000F3DC0" w:rsidP="00294600"/>
        </w:tc>
      </w:tr>
      <w:tr w:rsidR="000F3DC0" w:rsidRPr="000D0B0F" w:rsidTr="00294600">
        <w:trPr>
          <w:cantSplit/>
          <w:trHeight w:val="1603"/>
        </w:trPr>
        <w:tc>
          <w:tcPr>
            <w:tcW w:w="707" w:type="dxa"/>
          </w:tcPr>
          <w:p w:rsidR="000F3DC0" w:rsidRPr="000D0B0F" w:rsidRDefault="000F3DC0" w:rsidP="00294600">
            <w:pPr>
              <w:ind w:right="-3"/>
              <w:jc w:val="center"/>
            </w:pPr>
            <w:r w:rsidRPr="000D0B0F">
              <w:t>1.</w:t>
            </w:r>
          </w:p>
          <w:p w:rsidR="000F3DC0" w:rsidRPr="000D0B0F" w:rsidRDefault="000F3DC0" w:rsidP="00294600">
            <w:pPr>
              <w:ind w:right="-3"/>
              <w:jc w:val="center"/>
            </w:pPr>
          </w:p>
          <w:p w:rsidR="000F3DC0" w:rsidRPr="000D0B0F" w:rsidRDefault="000F3DC0" w:rsidP="00294600">
            <w:pPr>
              <w:ind w:right="-3"/>
              <w:jc w:val="center"/>
            </w:pPr>
          </w:p>
          <w:p w:rsidR="000F3DC0" w:rsidRPr="000D0B0F" w:rsidRDefault="000F3DC0" w:rsidP="00294600">
            <w:pPr>
              <w:ind w:right="-3"/>
              <w:jc w:val="center"/>
            </w:pPr>
          </w:p>
          <w:p w:rsidR="000F3DC0" w:rsidRPr="000D0B0F" w:rsidRDefault="000F3DC0" w:rsidP="00294600">
            <w:pPr>
              <w:ind w:right="-3"/>
              <w:jc w:val="center"/>
            </w:pPr>
          </w:p>
          <w:p w:rsidR="000F3DC0" w:rsidRPr="000D0B0F" w:rsidRDefault="000F3DC0" w:rsidP="00294600">
            <w:pPr>
              <w:ind w:right="-3"/>
              <w:jc w:val="center"/>
            </w:pPr>
          </w:p>
          <w:p w:rsidR="000F3DC0" w:rsidRPr="000D0B0F" w:rsidRDefault="000F3DC0" w:rsidP="00294600">
            <w:pPr>
              <w:ind w:right="-3"/>
              <w:jc w:val="center"/>
            </w:pPr>
          </w:p>
          <w:p w:rsidR="000F3DC0" w:rsidRPr="000D0B0F" w:rsidRDefault="000F3DC0" w:rsidP="00294600">
            <w:pPr>
              <w:ind w:right="-3"/>
              <w:jc w:val="center"/>
            </w:pPr>
          </w:p>
          <w:p w:rsidR="000F3DC0" w:rsidRPr="000D0B0F" w:rsidRDefault="000F3DC0" w:rsidP="00294600">
            <w:pPr>
              <w:ind w:right="-3"/>
              <w:jc w:val="center"/>
            </w:pPr>
          </w:p>
          <w:p w:rsidR="000F3DC0" w:rsidRPr="000D0B0F" w:rsidRDefault="000F3DC0" w:rsidP="00294600">
            <w:pPr>
              <w:ind w:right="-3"/>
              <w:jc w:val="center"/>
            </w:pPr>
          </w:p>
        </w:tc>
        <w:tc>
          <w:tcPr>
            <w:tcW w:w="3453" w:type="dxa"/>
          </w:tcPr>
          <w:p w:rsidR="000F3DC0" w:rsidRPr="000D0B0F" w:rsidRDefault="000F3DC0" w:rsidP="00294600">
            <w:r w:rsidRPr="000D0B0F">
              <w:t>Участь школярів в олімпіадах, конкурсах, фестивалях, виставках</w:t>
            </w:r>
          </w:p>
          <w:p w:rsidR="000F3DC0" w:rsidRPr="000D0B0F" w:rsidRDefault="000F3DC0" w:rsidP="00294600"/>
          <w:p w:rsidR="000F3DC0" w:rsidRPr="000D0B0F" w:rsidRDefault="000F3DC0" w:rsidP="00294600"/>
          <w:p w:rsidR="000F3DC0" w:rsidRPr="000D0B0F" w:rsidRDefault="000F3DC0" w:rsidP="00294600"/>
          <w:p w:rsidR="000F3DC0" w:rsidRPr="000D0B0F" w:rsidRDefault="000F3DC0" w:rsidP="00294600"/>
          <w:p w:rsidR="000F3DC0" w:rsidRPr="000D0B0F" w:rsidRDefault="000F3DC0" w:rsidP="00294600"/>
          <w:p w:rsidR="000F3DC0" w:rsidRPr="000D0B0F" w:rsidRDefault="000F3DC0" w:rsidP="00294600"/>
          <w:p w:rsidR="000F3DC0" w:rsidRPr="000D0B0F" w:rsidRDefault="000F3DC0" w:rsidP="00294600"/>
        </w:tc>
        <w:tc>
          <w:tcPr>
            <w:tcW w:w="1300" w:type="dxa"/>
          </w:tcPr>
          <w:p w:rsidR="000F3DC0" w:rsidRPr="000D0B0F" w:rsidRDefault="000F3DC0" w:rsidP="00294600">
            <w:pPr>
              <w:spacing w:line="192" w:lineRule="auto"/>
              <w:ind w:firstLine="96"/>
            </w:pPr>
            <w:r w:rsidRPr="000D0B0F">
              <w:t> кошти міського бюджету</w:t>
            </w:r>
          </w:p>
          <w:p w:rsidR="000F3DC0" w:rsidRPr="000D0B0F" w:rsidRDefault="000F3DC0" w:rsidP="00294600">
            <w:pPr>
              <w:spacing w:line="192" w:lineRule="auto"/>
              <w:ind w:firstLine="96"/>
            </w:pPr>
          </w:p>
          <w:p w:rsidR="000F3DC0" w:rsidRPr="000D0B0F" w:rsidRDefault="000F3DC0" w:rsidP="00294600">
            <w:pPr>
              <w:spacing w:line="192" w:lineRule="auto"/>
              <w:ind w:firstLine="96"/>
            </w:pPr>
          </w:p>
          <w:p w:rsidR="000F3DC0" w:rsidRPr="000D0B0F" w:rsidRDefault="000F3DC0" w:rsidP="00294600">
            <w:pPr>
              <w:spacing w:line="192" w:lineRule="auto"/>
              <w:ind w:firstLine="96"/>
            </w:pPr>
          </w:p>
          <w:p w:rsidR="000F3DC0" w:rsidRPr="000D0B0F" w:rsidRDefault="000F3DC0" w:rsidP="00294600">
            <w:pPr>
              <w:spacing w:line="192" w:lineRule="auto"/>
              <w:ind w:firstLine="96"/>
            </w:pPr>
          </w:p>
          <w:p w:rsidR="000F3DC0" w:rsidRPr="000D0B0F" w:rsidRDefault="000F3DC0" w:rsidP="00294600">
            <w:pPr>
              <w:spacing w:line="192" w:lineRule="auto"/>
              <w:ind w:firstLine="96"/>
            </w:pPr>
          </w:p>
          <w:p w:rsidR="000F3DC0" w:rsidRPr="000D0B0F" w:rsidRDefault="000F3DC0" w:rsidP="00294600">
            <w:pPr>
              <w:spacing w:line="192" w:lineRule="auto"/>
              <w:ind w:firstLine="96"/>
            </w:pPr>
          </w:p>
          <w:p w:rsidR="000F3DC0" w:rsidRPr="000D0B0F" w:rsidRDefault="000F3DC0" w:rsidP="00294600">
            <w:pPr>
              <w:spacing w:line="192" w:lineRule="auto"/>
              <w:ind w:firstLine="96"/>
            </w:pPr>
          </w:p>
          <w:p w:rsidR="000F3DC0" w:rsidRPr="000D0B0F" w:rsidRDefault="000F3DC0" w:rsidP="00294600">
            <w:pPr>
              <w:spacing w:line="192" w:lineRule="auto"/>
              <w:ind w:firstLine="96"/>
            </w:pPr>
          </w:p>
          <w:p w:rsidR="000F3DC0" w:rsidRPr="000D0B0F" w:rsidRDefault="000F3DC0" w:rsidP="00294600">
            <w:pPr>
              <w:spacing w:line="192" w:lineRule="auto"/>
              <w:ind w:firstLine="96"/>
            </w:pPr>
          </w:p>
        </w:tc>
        <w:tc>
          <w:tcPr>
            <w:tcW w:w="910" w:type="dxa"/>
          </w:tcPr>
          <w:p w:rsidR="000F3DC0" w:rsidRPr="000D0B0F" w:rsidRDefault="000F3DC0" w:rsidP="00294600">
            <w:pPr>
              <w:jc w:val="center"/>
            </w:pPr>
          </w:p>
          <w:p w:rsidR="000F3DC0" w:rsidRPr="000D0B0F" w:rsidRDefault="000F3DC0" w:rsidP="00294600">
            <w:pPr>
              <w:jc w:val="center"/>
            </w:pPr>
            <w:r w:rsidRPr="000D0B0F">
              <w:t>8000</w:t>
            </w: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tc>
        <w:tc>
          <w:tcPr>
            <w:tcW w:w="1040" w:type="dxa"/>
          </w:tcPr>
          <w:p w:rsidR="000F3DC0" w:rsidRPr="000D0B0F" w:rsidRDefault="000F3DC0" w:rsidP="00294600">
            <w:pPr>
              <w:jc w:val="center"/>
            </w:pPr>
          </w:p>
          <w:p w:rsidR="000F3DC0" w:rsidRPr="000D0B0F" w:rsidRDefault="000F3DC0" w:rsidP="00294600">
            <w:pPr>
              <w:jc w:val="center"/>
            </w:pPr>
            <w:r w:rsidRPr="000D0B0F">
              <w:t>8000</w:t>
            </w: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tc>
        <w:tc>
          <w:tcPr>
            <w:tcW w:w="910" w:type="dxa"/>
          </w:tcPr>
          <w:p w:rsidR="000F3DC0" w:rsidRPr="000D0B0F" w:rsidRDefault="000F3DC0" w:rsidP="00294600">
            <w:pPr>
              <w:jc w:val="center"/>
            </w:pPr>
          </w:p>
        </w:tc>
        <w:tc>
          <w:tcPr>
            <w:tcW w:w="1300" w:type="dxa"/>
          </w:tcPr>
          <w:p w:rsidR="000F3DC0" w:rsidRPr="000D0B0F" w:rsidRDefault="000F3DC0" w:rsidP="00294600">
            <w:pPr>
              <w:spacing w:line="192" w:lineRule="auto"/>
              <w:ind w:firstLine="96"/>
            </w:pPr>
            <w:r w:rsidRPr="000D0B0F">
              <w:t xml:space="preserve"> кошти міського бюджету </w:t>
            </w:r>
          </w:p>
          <w:p w:rsidR="000F3DC0" w:rsidRPr="000D0B0F" w:rsidRDefault="000F3DC0" w:rsidP="00294600">
            <w:pPr>
              <w:spacing w:line="192" w:lineRule="auto"/>
              <w:ind w:firstLine="96"/>
              <w:jc w:val="center"/>
            </w:pPr>
          </w:p>
          <w:p w:rsidR="000F3DC0" w:rsidRPr="000D0B0F" w:rsidRDefault="000F3DC0" w:rsidP="00294600">
            <w:pPr>
              <w:spacing w:line="192" w:lineRule="auto"/>
              <w:ind w:firstLine="96"/>
              <w:jc w:val="center"/>
            </w:pPr>
          </w:p>
          <w:p w:rsidR="000F3DC0" w:rsidRPr="000D0B0F" w:rsidRDefault="000F3DC0" w:rsidP="00294600">
            <w:pPr>
              <w:spacing w:line="192" w:lineRule="auto"/>
              <w:ind w:firstLine="96"/>
              <w:jc w:val="center"/>
            </w:pPr>
          </w:p>
          <w:p w:rsidR="000F3DC0" w:rsidRPr="000D0B0F" w:rsidRDefault="000F3DC0" w:rsidP="00294600">
            <w:pPr>
              <w:spacing w:line="192" w:lineRule="auto"/>
              <w:ind w:firstLine="96"/>
              <w:jc w:val="center"/>
            </w:pPr>
          </w:p>
          <w:p w:rsidR="000F3DC0" w:rsidRPr="000D0B0F" w:rsidRDefault="000F3DC0" w:rsidP="00294600">
            <w:pPr>
              <w:spacing w:line="192" w:lineRule="auto"/>
              <w:ind w:firstLine="96"/>
              <w:jc w:val="center"/>
            </w:pPr>
          </w:p>
          <w:p w:rsidR="000F3DC0" w:rsidRPr="000D0B0F" w:rsidRDefault="000F3DC0" w:rsidP="00294600">
            <w:pPr>
              <w:spacing w:line="192" w:lineRule="auto"/>
              <w:ind w:firstLine="96"/>
              <w:jc w:val="center"/>
            </w:pPr>
          </w:p>
          <w:p w:rsidR="000F3DC0" w:rsidRPr="000D0B0F" w:rsidRDefault="000F3DC0" w:rsidP="00294600">
            <w:pPr>
              <w:spacing w:line="192" w:lineRule="auto"/>
              <w:ind w:firstLine="96"/>
              <w:jc w:val="center"/>
            </w:pPr>
          </w:p>
          <w:p w:rsidR="000F3DC0" w:rsidRPr="000D0B0F" w:rsidRDefault="000F3DC0" w:rsidP="00294600">
            <w:pPr>
              <w:spacing w:line="192" w:lineRule="auto"/>
              <w:ind w:firstLine="96"/>
              <w:jc w:val="center"/>
            </w:pPr>
          </w:p>
          <w:p w:rsidR="000F3DC0" w:rsidRPr="000D0B0F" w:rsidRDefault="000F3DC0" w:rsidP="00294600">
            <w:pPr>
              <w:spacing w:line="192" w:lineRule="auto"/>
              <w:ind w:firstLine="96"/>
              <w:jc w:val="center"/>
            </w:pPr>
          </w:p>
        </w:tc>
        <w:tc>
          <w:tcPr>
            <w:tcW w:w="910" w:type="dxa"/>
          </w:tcPr>
          <w:p w:rsidR="000F3DC0" w:rsidRPr="000D0B0F" w:rsidRDefault="000F3DC0" w:rsidP="00294600">
            <w:pPr>
              <w:jc w:val="center"/>
            </w:pPr>
          </w:p>
          <w:p w:rsidR="000F3DC0" w:rsidRPr="000D0B0F" w:rsidRDefault="000F3DC0" w:rsidP="00294600">
            <w:pPr>
              <w:jc w:val="center"/>
            </w:pPr>
            <w:r w:rsidRPr="000D0B0F">
              <w:t>8000</w:t>
            </w: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p w:rsidR="000F3DC0" w:rsidRPr="000D0B0F" w:rsidRDefault="000F3DC0" w:rsidP="00294600">
            <w:pPr>
              <w:jc w:val="center"/>
            </w:pPr>
          </w:p>
        </w:tc>
        <w:tc>
          <w:tcPr>
            <w:tcW w:w="910" w:type="dxa"/>
          </w:tcPr>
          <w:p w:rsidR="000F3DC0" w:rsidRPr="000D0B0F" w:rsidRDefault="000F3DC0" w:rsidP="00294600">
            <w:pPr>
              <w:jc w:val="center"/>
            </w:pPr>
            <w:r w:rsidRPr="000D0B0F">
              <w:t>-</w:t>
            </w:r>
          </w:p>
        </w:tc>
        <w:tc>
          <w:tcPr>
            <w:tcW w:w="910" w:type="dxa"/>
          </w:tcPr>
          <w:p w:rsidR="000F3DC0" w:rsidRPr="000D0B0F" w:rsidRDefault="000F3DC0" w:rsidP="00294600">
            <w:pPr>
              <w:jc w:val="center"/>
            </w:pPr>
            <w:r w:rsidRPr="000D0B0F">
              <w:t>-</w:t>
            </w:r>
          </w:p>
        </w:tc>
        <w:tc>
          <w:tcPr>
            <w:tcW w:w="3250" w:type="dxa"/>
          </w:tcPr>
          <w:p w:rsidR="000F3DC0" w:rsidRPr="000D0B0F" w:rsidRDefault="000F3DC0" w:rsidP="00294600">
            <w:pPr>
              <w:ind w:left="-98" w:right="-108"/>
            </w:pPr>
            <w:r w:rsidRPr="000D0B0F">
              <w:t xml:space="preserve"> Відряджено переможців ІІ</w:t>
            </w:r>
          </w:p>
          <w:p w:rsidR="000F3DC0" w:rsidRPr="000D0B0F" w:rsidRDefault="000F3DC0" w:rsidP="00294600">
            <w:pPr>
              <w:ind w:left="-98" w:right="-108"/>
            </w:pPr>
            <w:r w:rsidRPr="000D0B0F">
              <w:t>( міського) етапу міста на ІІІ</w:t>
            </w:r>
          </w:p>
          <w:p w:rsidR="000F3DC0" w:rsidRPr="000D0B0F" w:rsidRDefault="000F3DC0" w:rsidP="00294600">
            <w:pPr>
              <w:ind w:left="-98" w:right="-108"/>
            </w:pPr>
            <w:r w:rsidRPr="000D0B0F">
              <w:t>( обласний ) етап Всеукраїнських учнівських олімпіад з базових дисциплін,на участь в обласних конкурсах, фестивалях, виставках. Оплачено за  проїзд учасників .</w:t>
            </w:r>
          </w:p>
          <w:p w:rsidR="000F3DC0" w:rsidRPr="000D0B0F" w:rsidRDefault="000F3DC0" w:rsidP="00294600">
            <w:pPr>
              <w:ind w:left="-98" w:right="-108"/>
            </w:pPr>
          </w:p>
        </w:tc>
      </w:tr>
      <w:tr w:rsidR="000F3DC0" w:rsidRPr="000D0B0F" w:rsidTr="00294600">
        <w:trPr>
          <w:cantSplit/>
          <w:trHeight w:val="1459"/>
        </w:trPr>
        <w:tc>
          <w:tcPr>
            <w:tcW w:w="707" w:type="dxa"/>
          </w:tcPr>
          <w:p w:rsidR="000F3DC0" w:rsidRPr="000D0B0F" w:rsidRDefault="000F3DC0" w:rsidP="00294600">
            <w:pPr>
              <w:ind w:right="-3"/>
              <w:jc w:val="center"/>
            </w:pPr>
          </w:p>
          <w:p w:rsidR="000F3DC0" w:rsidRPr="000D0B0F" w:rsidRDefault="000F3DC0" w:rsidP="00294600">
            <w:pPr>
              <w:ind w:right="-3"/>
              <w:jc w:val="center"/>
            </w:pPr>
            <w:r w:rsidRPr="000D0B0F">
              <w:t>2.</w:t>
            </w:r>
          </w:p>
        </w:tc>
        <w:tc>
          <w:tcPr>
            <w:tcW w:w="3453" w:type="dxa"/>
          </w:tcPr>
          <w:p w:rsidR="000F3DC0" w:rsidRPr="000D0B0F" w:rsidRDefault="000F3DC0" w:rsidP="00294600"/>
          <w:p w:rsidR="000F3DC0" w:rsidRPr="000D0B0F" w:rsidRDefault="000F3DC0" w:rsidP="00294600">
            <w:r w:rsidRPr="000D0B0F">
              <w:t>Нагородження грошовими преміями обдарованих учнів  за підсумками олімпіад, фестивалів, конкурсів.</w:t>
            </w:r>
          </w:p>
        </w:tc>
        <w:tc>
          <w:tcPr>
            <w:tcW w:w="1300" w:type="dxa"/>
          </w:tcPr>
          <w:p w:rsidR="000F3DC0" w:rsidRPr="000D0B0F" w:rsidRDefault="000F3DC0" w:rsidP="00294600">
            <w:pPr>
              <w:spacing w:line="192" w:lineRule="auto"/>
              <w:ind w:firstLine="96"/>
            </w:pPr>
          </w:p>
          <w:p w:rsidR="000F3DC0" w:rsidRPr="000D0B0F" w:rsidRDefault="000F3DC0" w:rsidP="00294600">
            <w:pPr>
              <w:spacing w:line="192" w:lineRule="auto"/>
              <w:ind w:firstLine="96"/>
            </w:pPr>
            <w:r w:rsidRPr="000D0B0F">
              <w:t xml:space="preserve"> </w:t>
            </w:r>
          </w:p>
          <w:p w:rsidR="000F3DC0" w:rsidRPr="000D0B0F" w:rsidRDefault="000F3DC0" w:rsidP="00294600">
            <w:pPr>
              <w:spacing w:line="192" w:lineRule="auto"/>
              <w:ind w:firstLine="96"/>
            </w:pPr>
            <w:r w:rsidRPr="000D0B0F">
              <w:t xml:space="preserve">  кошти міського бюджету </w:t>
            </w:r>
          </w:p>
          <w:p w:rsidR="000F3DC0" w:rsidRPr="000D0B0F" w:rsidRDefault="000F3DC0" w:rsidP="00294600">
            <w:pPr>
              <w:spacing w:line="192" w:lineRule="auto"/>
              <w:ind w:firstLine="96"/>
            </w:pPr>
          </w:p>
        </w:tc>
        <w:tc>
          <w:tcPr>
            <w:tcW w:w="910" w:type="dxa"/>
          </w:tcPr>
          <w:p w:rsidR="000F3DC0" w:rsidRPr="000D0B0F" w:rsidRDefault="000F3DC0" w:rsidP="00294600">
            <w:pPr>
              <w:jc w:val="center"/>
            </w:pPr>
          </w:p>
          <w:p w:rsidR="000F3DC0" w:rsidRPr="000D0B0F" w:rsidRDefault="000F3DC0" w:rsidP="00294600">
            <w:pPr>
              <w:jc w:val="center"/>
            </w:pPr>
            <w:r w:rsidRPr="000D0B0F">
              <w:t>16000</w:t>
            </w:r>
          </w:p>
        </w:tc>
        <w:tc>
          <w:tcPr>
            <w:tcW w:w="1040" w:type="dxa"/>
          </w:tcPr>
          <w:p w:rsidR="000F3DC0" w:rsidRPr="000D0B0F" w:rsidRDefault="000F3DC0" w:rsidP="00294600">
            <w:pPr>
              <w:jc w:val="center"/>
            </w:pPr>
          </w:p>
          <w:p w:rsidR="000F3DC0" w:rsidRPr="000D0B0F" w:rsidRDefault="000F3DC0" w:rsidP="00294600">
            <w:pPr>
              <w:jc w:val="center"/>
            </w:pPr>
            <w:r w:rsidRPr="000D0B0F">
              <w:t>16000</w:t>
            </w:r>
          </w:p>
        </w:tc>
        <w:tc>
          <w:tcPr>
            <w:tcW w:w="910" w:type="dxa"/>
          </w:tcPr>
          <w:p w:rsidR="000F3DC0" w:rsidRPr="000D0B0F" w:rsidRDefault="000F3DC0" w:rsidP="00294600">
            <w:pPr>
              <w:jc w:val="center"/>
            </w:pPr>
          </w:p>
        </w:tc>
        <w:tc>
          <w:tcPr>
            <w:tcW w:w="1300" w:type="dxa"/>
          </w:tcPr>
          <w:p w:rsidR="000F3DC0" w:rsidRPr="000D0B0F" w:rsidRDefault="000F3DC0" w:rsidP="00294600">
            <w:pPr>
              <w:spacing w:line="192" w:lineRule="auto"/>
              <w:ind w:firstLine="96"/>
              <w:jc w:val="center"/>
            </w:pPr>
          </w:p>
          <w:p w:rsidR="000F3DC0" w:rsidRPr="000D0B0F" w:rsidRDefault="000F3DC0" w:rsidP="00294600">
            <w:pPr>
              <w:spacing w:line="192" w:lineRule="auto"/>
              <w:ind w:firstLine="96"/>
              <w:jc w:val="center"/>
            </w:pPr>
            <w:r w:rsidRPr="000D0B0F">
              <w:t>кошти міського бюджету</w:t>
            </w:r>
          </w:p>
        </w:tc>
        <w:tc>
          <w:tcPr>
            <w:tcW w:w="910" w:type="dxa"/>
          </w:tcPr>
          <w:p w:rsidR="000F3DC0" w:rsidRPr="000D0B0F" w:rsidRDefault="000F3DC0" w:rsidP="00294600">
            <w:pPr>
              <w:jc w:val="center"/>
            </w:pPr>
          </w:p>
          <w:p w:rsidR="000F3DC0" w:rsidRPr="000D0B0F" w:rsidRDefault="000F3DC0" w:rsidP="00294600">
            <w:pPr>
              <w:jc w:val="center"/>
            </w:pPr>
            <w:r w:rsidRPr="000D0B0F">
              <w:t>16000</w:t>
            </w:r>
          </w:p>
        </w:tc>
        <w:tc>
          <w:tcPr>
            <w:tcW w:w="910" w:type="dxa"/>
          </w:tcPr>
          <w:p w:rsidR="000F3DC0" w:rsidRPr="000D0B0F" w:rsidRDefault="000F3DC0" w:rsidP="00294600">
            <w:pPr>
              <w:jc w:val="center"/>
            </w:pPr>
          </w:p>
        </w:tc>
        <w:tc>
          <w:tcPr>
            <w:tcW w:w="910" w:type="dxa"/>
          </w:tcPr>
          <w:p w:rsidR="000F3DC0" w:rsidRPr="000D0B0F" w:rsidRDefault="000F3DC0" w:rsidP="00294600">
            <w:pPr>
              <w:jc w:val="center"/>
            </w:pPr>
          </w:p>
        </w:tc>
        <w:tc>
          <w:tcPr>
            <w:tcW w:w="3250" w:type="dxa"/>
          </w:tcPr>
          <w:p w:rsidR="000F3DC0" w:rsidRPr="000D0B0F" w:rsidRDefault="000F3DC0" w:rsidP="00294600">
            <w:pPr>
              <w:ind w:left="-98" w:right="-108"/>
            </w:pPr>
            <w:r w:rsidRPr="000D0B0F">
              <w:t xml:space="preserve">Проведено  загальноміське  свято нагородження обдарованих дітей. </w:t>
            </w:r>
          </w:p>
        </w:tc>
      </w:tr>
      <w:tr w:rsidR="000F3DC0" w:rsidRPr="000D0B0F" w:rsidTr="00294600">
        <w:trPr>
          <w:cantSplit/>
          <w:trHeight w:val="352"/>
        </w:trPr>
        <w:tc>
          <w:tcPr>
            <w:tcW w:w="707" w:type="dxa"/>
          </w:tcPr>
          <w:p w:rsidR="000F3DC0" w:rsidRPr="000D0B0F" w:rsidRDefault="000F3DC0" w:rsidP="00294600">
            <w:pPr>
              <w:ind w:right="-3"/>
              <w:jc w:val="center"/>
            </w:pPr>
            <w:r w:rsidRPr="000D0B0F">
              <w:t>3.</w:t>
            </w:r>
          </w:p>
          <w:p w:rsidR="000F3DC0" w:rsidRPr="000D0B0F" w:rsidRDefault="000F3DC0" w:rsidP="00294600">
            <w:pPr>
              <w:ind w:right="-3"/>
              <w:jc w:val="center"/>
            </w:pPr>
          </w:p>
        </w:tc>
        <w:tc>
          <w:tcPr>
            <w:tcW w:w="3453" w:type="dxa"/>
          </w:tcPr>
          <w:p w:rsidR="000F3DC0" w:rsidRPr="000D0B0F" w:rsidRDefault="000F3DC0" w:rsidP="00294600">
            <w:r w:rsidRPr="000D0B0F">
              <w:t>Нагороджено грошовими преміями кращих педагогів за підсумками професійних конкурсів</w:t>
            </w: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3000</w:t>
            </w:r>
          </w:p>
        </w:tc>
        <w:tc>
          <w:tcPr>
            <w:tcW w:w="1040" w:type="dxa"/>
          </w:tcPr>
          <w:p w:rsidR="000F3DC0" w:rsidRPr="000D0B0F" w:rsidRDefault="000F3DC0" w:rsidP="00294600">
            <w:pPr>
              <w:jc w:val="center"/>
            </w:pPr>
            <w:r w:rsidRPr="000D0B0F">
              <w:t>3000</w:t>
            </w:r>
          </w:p>
        </w:tc>
        <w:tc>
          <w:tcPr>
            <w:tcW w:w="910" w:type="dxa"/>
          </w:tcPr>
          <w:p w:rsidR="000F3DC0" w:rsidRPr="000D0B0F" w:rsidRDefault="000F3DC0" w:rsidP="00294600">
            <w:pPr>
              <w:jc w:val="center"/>
            </w:pP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3000</w:t>
            </w:r>
          </w:p>
        </w:tc>
        <w:tc>
          <w:tcPr>
            <w:tcW w:w="910" w:type="dxa"/>
          </w:tcPr>
          <w:p w:rsidR="000F3DC0" w:rsidRPr="000D0B0F" w:rsidRDefault="000F3DC0" w:rsidP="00294600">
            <w:pPr>
              <w:jc w:val="center"/>
            </w:pPr>
          </w:p>
        </w:tc>
        <w:tc>
          <w:tcPr>
            <w:tcW w:w="910" w:type="dxa"/>
          </w:tcPr>
          <w:p w:rsidR="000F3DC0" w:rsidRPr="000D0B0F" w:rsidRDefault="000F3DC0" w:rsidP="00294600">
            <w:pPr>
              <w:jc w:val="center"/>
            </w:pPr>
          </w:p>
        </w:tc>
        <w:tc>
          <w:tcPr>
            <w:tcW w:w="3250" w:type="dxa"/>
          </w:tcPr>
          <w:p w:rsidR="000F3DC0" w:rsidRPr="000D0B0F" w:rsidRDefault="000F3DC0" w:rsidP="00294600">
            <w:pPr>
              <w:ind w:left="-98" w:right="-108"/>
            </w:pPr>
            <w:r w:rsidRPr="000D0B0F">
              <w:t>Проведено  загальноміське  свято нагородження  кращих педагогів міста</w:t>
            </w:r>
          </w:p>
        </w:tc>
      </w:tr>
      <w:tr w:rsidR="000F3DC0" w:rsidRPr="000D0B0F" w:rsidTr="00294600">
        <w:trPr>
          <w:cantSplit/>
          <w:trHeight w:val="352"/>
        </w:trPr>
        <w:tc>
          <w:tcPr>
            <w:tcW w:w="707" w:type="dxa"/>
          </w:tcPr>
          <w:p w:rsidR="000F3DC0" w:rsidRPr="000D0B0F" w:rsidRDefault="000F3DC0" w:rsidP="00294600">
            <w:pPr>
              <w:ind w:right="-3"/>
              <w:jc w:val="center"/>
            </w:pPr>
            <w:r w:rsidRPr="000D0B0F">
              <w:lastRenderedPageBreak/>
              <w:t>4.</w:t>
            </w:r>
          </w:p>
        </w:tc>
        <w:tc>
          <w:tcPr>
            <w:tcW w:w="3453" w:type="dxa"/>
          </w:tcPr>
          <w:p w:rsidR="000F3DC0" w:rsidRPr="000D0B0F" w:rsidRDefault="000F3DC0" w:rsidP="00294600">
            <w:r w:rsidRPr="000D0B0F">
              <w:t>Проведено міські спортивно- масові заходи, збірні команди міста взяли участь в обласних змаганнях.</w:t>
            </w: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5000</w:t>
            </w:r>
          </w:p>
        </w:tc>
        <w:tc>
          <w:tcPr>
            <w:tcW w:w="1040" w:type="dxa"/>
          </w:tcPr>
          <w:p w:rsidR="000F3DC0" w:rsidRPr="000D0B0F" w:rsidRDefault="000F3DC0" w:rsidP="00294600">
            <w:pPr>
              <w:jc w:val="center"/>
            </w:pPr>
            <w:r w:rsidRPr="000D0B0F">
              <w:t>5000</w:t>
            </w:r>
          </w:p>
        </w:tc>
        <w:tc>
          <w:tcPr>
            <w:tcW w:w="910" w:type="dxa"/>
          </w:tcPr>
          <w:p w:rsidR="000F3DC0" w:rsidRPr="000D0B0F" w:rsidRDefault="000F3DC0" w:rsidP="00294600">
            <w:pPr>
              <w:jc w:val="center"/>
            </w:pP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5000</w:t>
            </w:r>
          </w:p>
        </w:tc>
        <w:tc>
          <w:tcPr>
            <w:tcW w:w="910" w:type="dxa"/>
          </w:tcPr>
          <w:p w:rsidR="000F3DC0" w:rsidRPr="000D0B0F" w:rsidRDefault="000F3DC0" w:rsidP="00294600">
            <w:pPr>
              <w:jc w:val="center"/>
            </w:pPr>
          </w:p>
        </w:tc>
        <w:tc>
          <w:tcPr>
            <w:tcW w:w="910" w:type="dxa"/>
          </w:tcPr>
          <w:p w:rsidR="000F3DC0" w:rsidRPr="000D0B0F" w:rsidRDefault="000F3DC0" w:rsidP="00294600">
            <w:pPr>
              <w:jc w:val="center"/>
            </w:pPr>
          </w:p>
        </w:tc>
        <w:tc>
          <w:tcPr>
            <w:tcW w:w="3250" w:type="dxa"/>
          </w:tcPr>
          <w:p w:rsidR="000F3DC0" w:rsidRPr="000D0B0F" w:rsidRDefault="000F3DC0" w:rsidP="00294600">
            <w:pPr>
              <w:ind w:right="-108"/>
            </w:pPr>
            <w:r w:rsidRPr="000D0B0F">
              <w:t xml:space="preserve">Оплачено за проїзд, харчування та проживання учасників обласних змагань, закуплено  нагороди для переможців  міських  спортивних змагань </w:t>
            </w:r>
          </w:p>
        </w:tc>
      </w:tr>
      <w:tr w:rsidR="000F3DC0" w:rsidRPr="000D0B0F" w:rsidTr="00294600">
        <w:trPr>
          <w:cantSplit/>
          <w:trHeight w:val="352"/>
        </w:trPr>
        <w:tc>
          <w:tcPr>
            <w:tcW w:w="707" w:type="dxa"/>
          </w:tcPr>
          <w:p w:rsidR="000F3DC0" w:rsidRPr="000D0B0F" w:rsidRDefault="000F3DC0" w:rsidP="00294600">
            <w:pPr>
              <w:ind w:right="-3"/>
              <w:jc w:val="center"/>
            </w:pPr>
            <w:r w:rsidRPr="000D0B0F">
              <w:t>5.</w:t>
            </w:r>
          </w:p>
        </w:tc>
        <w:tc>
          <w:tcPr>
            <w:tcW w:w="3453" w:type="dxa"/>
          </w:tcPr>
          <w:p w:rsidR="000F3DC0" w:rsidRPr="000D0B0F" w:rsidRDefault="000F3DC0" w:rsidP="00294600">
            <w:r w:rsidRPr="000D0B0F">
              <w:t>Проведено Іетап  ( міський)  та ІІ (обласний) військово - патріотичної гри «Джура» та навчально- польові збори школярів</w:t>
            </w: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6000</w:t>
            </w:r>
          </w:p>
        </w:tc>
        <w:tc>
          <w:tcPr>
            <w:tcW w:w="1040" w:type="dxa"/>
          </w:tcPr>
          <w:p w:rsidR="000F3DC0" w:rsidRPr="000D0B0F" w:rsidRDefault="000F3DC0" w:rsidP="00294600">
            <w:pPr>
              <w:jc w:val="center"/>
            </w:pPr>
            <w:r w:rsidRPr="000D0B0F">
              <w:t>6000</w:t>
            </w:r>
          </w:p>
        </w:tc>
        <w:tc>
          <w:tcPr>
            <w:tcW w:w="910" w:type="dxa"/>
          </w:tcPr>
          <w:p w:rsidR="000F3DC0" w:rsidRPr="000D0B0F" w:rsidRDefault="000F3DC0" w:rsidP="00294600">
            <w:pPr>
              <w:jc w:val="center"/>
            </w:pP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6000</w:t>
            </w:r>
          </w:p>
        </w:tc>
        <w:tc>
          <w:tcPr>
            <w:tcW w:w="910" w:type="dxa"/>
          </w:tcPr>
          <w:p w:rsidR="000F3DC0" w:rsidRPr="000D0B0F" w:rsidRDefault="000F3DC0" w:rsidP="00294600">
            <w:pPr>
              <w:jc w:val="center"/>
            </w:pPr>
          </w:p>
        </w:tc>
        <w:tc>
          <w:tcPr>
            <w:tcW w:w="910" w:type="dxa"/>
          </w:tcPr>
          <w:p w:rsidR="000F3DC0" w:rsidRPr="000D0B0F" w:rsidRDefault="000F3DC0" w:rsidP="00294600">
            <w:pPr>
              <w:jc w:val="center"/>
            </w:pPr>
          </w:p>
        </w:tc>
        <w:tc>
          <w:tcPr>
            <w:tcW w:w="3250" w:type="dxa"/>
          </w:tcPr>
          <w:p w:rsidR="000F3DC0" w:rsidRPr="000D0B0F" w:rsidRDefault="000F3DC0" w:rsidP="00294600">
            <w:pPr>
              <w:ind w:right="-108"/>
            </w:pPr>
            <w:r w:rsidRPr="000D0B0F">
              <w:t xml:space="preserve">Оплачено за проїзд , харчування ,проживання учасників обласної військово- патріотичної гри  « Джура», придбано форму для уасників дитячо- юнацької військово- патріотичної гри «Джура»,закуплено нагороди  для  переможців міських змагань та польових зборів. </w:t>
            </w:r>
          </w:p>
        </w:tc>
      </w:tr>
      <w:tr w:rsidR="000F3DC0" w:rsidRPr="000D0B0F" w:rsidTr="00294600">
        <w:trPr>
          <w:cantSplit/>
          <w:trHeight w:val="352"/>
        </w:trPr>
        <w:tc>
          <w:tcPr>
            <w:tcW w:w="707" w:type="dxa"/>
          </w:tcPr>
          <w:p w:rsidR="000F3DC0" w:rsidRPr="000D0B0F" w:rsidRDefault="000F3DC0" w:rsidP="00294600">
            <w:pPr>
              <w:ind w:right="-3"/>
              <w:jc w:val="center"/>
            </w:pPr>
            <w:r w:rsidRPr="000D0B0F">
              <w:t>6</w:t>
            </w:r>
          </w:p>
        </w:tc>
        <w:tc>
          <w:tcPr>
            <w:tcW w:w="3453" w:type="dxa"/>
          </w:tcPr>
          <w:p w:rsidR="000F3DC0" w:rsidRPr="000D0B0F" w:rsidRDefault="000F3DC0" w:rsidP="00294600">
            <w:r w:rsidRPr="000D0B0F">
              <w:t>Забезпечено методичний супровід роботи психологів навчальних закладів та покращення матеріально - технічної бази кабінетів психологічної служби.</w:t>
            </w: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4000</w:t>
            </w:r>
          </w:p>
        </w:tc>
        <w:tc>
          <w:tcPr>
            <w:tcW w:w="1040" w:type="dxa"/>
          </w:tcPr>
          <w:p w:rsidR="000F3DC0" w:rsidRPr="000D0B0F" w:rsidRDefault="000F3DC0" w:rsidP="00294600">
            <w:pPr>
              <w:jc w:val="center"/>
            </w:pPr>
            <w:r w:rsidRPr="000D0B0F">
              <w:t>4000</w:t>
            </w:r>
          </w:p>
        </w:tc>
        <w:tc>
          <w:tcPr>
            <w:tcW w:w="910" w:type="dxa"/>
          </w:tcPr>
          <w:p w:rsidR="000F3DC0" w:rsidRPr="000D0B0F" w:rsidRDefault="000F3DC0" w:rsidP="00294600">
            <w:pPr>
              <w:jc w:val="center"/>
            </w:pP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4000</w:t>
            </w:r>
          </w:p>
        </w:tc>
        <w:tc>
          <w:tcPr>
            <w:tcW w:w="910" w:type="dxa"/>
          </w:tcPr>
          <w:p w:rsidR="000F3DC0" w:rsidRPr="000D0B0F" w:rsidRDefault="000F3DC0" w:rsidP="00294600">
            <w:pPr>
              <w:jc w:val="center"/>
            </w:pPr>
          </w:p>
        </w:tc>
        <w:tc>
          <w:tcPr>
            <w:tcW w:w="910" w:type="dxa"/>
          </w:tcPr>
          <w:p w:rsidR="000F3DC0" w:rsidRPr="000D0B0F" w:rsidRDefault="000F3DC0" w:rsidP="00294600">
            <w:pPr>
              <w:jc w:val="center"/>
            </w:pPr>
          </w:p>
        </w:tc>
        <w:tc>
          <w:tcPr>
            <w:tcW w:w="3250" w:type="dxa"/>
          </w:tcPr>
          <w:p w:rsidR="000F3DC0" w:rsidRPr="000D0B0F" w:rsidRDefault="000F3DC0" w:rsidP="00294600">
            <w:pPr>
              <w:ind w:right="-108"/>
            </w:pPr>
            <w:r w:rsidRPr="000D0B0F">
              <w:t xml:space="preserve">Придбано навчально - методичні матеріали , довідково – інформаційну документацію, обладнання та інвентар </w:t>
            </w:r>
          </w:p>
        </w:tc>
      </w:tr>
      <w:tr w:rsidR="000F3DC0" w:rsidRPr="000D0B0F" w:rsidTr="00294600">
        <w:trPr>
          <w:cantSplit/>
          <w:trHeight w:val="352"/>
        </w:trPr>
        <w:tc>
          <w:tcPr>
            <w:tcW w:w="707" w:type="dxa"/>
          </w:tcPr>
          <w:p w:rsidR="000F3DC0" w:rsidRPr="000D0B0F" w:rsidRDefault="000F3DC0" w:rsidP="00294600">
            <w:pPr>
              <w:ind w:right="-3"/>
              <w:jc w:val="center"/>
            </w:pPr>
            <w:r w:rsidRPr="000D0B0F">
              <w:t>7.</w:t>
            </w:r>
          </w:p>
        </w:tc>
        <w:tc>
          <w:tcPr>
            <w:tcW w:w="3453" w:type="dxa"/>
          </w:tcPr>
          <w:p w:rsidR="000F3DC0" w:rsidRPr="000D0B0F" w:rsidRDefault="000F3DC0" w:rsidP="00294600">
            <w:r w:rsidRPr="000D0B0F">
              <w:t xml:space="preserve">Забезпечено проведення візиту міжнародної французької  делегації шкіл, зокрема ім. Адріане Боланд,, м.Безіре, Тулуза </w:t>
            </w: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20000</w:t>
            </w:r>
          </w:p>
        </w:tc>
        <w:tc>
          <w:tcPr>
            <w:tcW w:w="1040" w:type="dxa"/>
          </w:tcPr>
          <w:p w:rsidR="000F3DC0" w:rsidRPr="000D0B0F" w:rsidRDefault="000F3DC0" w:rsidP="00294600">
            <w:pPr>
              <w:jc w:val="center"/>
            </w:pPr>
            <w:r w:rsidRPr="000D0B0F">
              <w:t>20000</w:t>
            </w:r>
          </w:p>
        </w:tc>
        <w:tc>
          <w:tcPr>
            <w:tcW w:w="910" w:type="dxa"/>
          </w:tcPr>
          <w:p w:rsidR="000F3DC0" w:rsidRPr="000D0B0F" w:rsidRDefault="000F3DC0" w:rsidP="00294600">
            <w:pPr>
              <w:jc w:val="center"/>
            </w:pPr>
          </w:p>
        </w:tc>
        <w:tc>
          <w:tcPr>
            <w:tcW w:w="1300" w:type="dxa"/>
          </w:tcPr>
          <w:p w:rsidR="000F3DC0" w:rsidRPr="000D0B0F" w:rsidRDefault="000F3DC0" w:rsidP="00294600">
            <w:pPr>
              <w:spacing w:line="192" w:lineRule="auto"/>
              <w:ind w:firstLine="96"/>
            </w:pPr>
            <w:r w:rsidRPr="000D0B0F">
              <w:t>кошти міського бюджету</w:t>
            </w:r>
          </w:p>
        </w:tc>
        <w:tc>
          <w:tcPr>
            <w:tcW w:w="910" w:type="dxa"/>
          </w:tcPr>
          <w:p w:rsidR="000F3DC0" w:rsidRPr="000D0B0F" w:rsidRDefault="000F3DC0" w:rsidP="00294600">
            <w:pPr>
              <w:jc w:val="center"/>
            </w:pPr>
            <w:r w:rsidRPr="000D0B0F">
              <w:t>20000</w:t>
            </w:r>
          </w:p>
        </w:tc>
        <w:tc>
          <w:tcPr>
            <w:tcW w:w="910" w:type="dxa"/>
          </w:tcPr>
          <w:p w:rsidR="000F3DC0" w:rsidRPr="000D0B0F" w:rsidRDefault="000F3DC0" w:rsidP="00294600">
            <w:pPr>
              <w:jc w:val="center"/>
            </w:pPr>
          </w:p>
        </w:tc>
        <w:tc>
          <w:tcPr>
            <w:tcW w:w="910" w:type="dxa"/>
          </w:tcPr>
          <w:p w:rsidR="000F3DC0" w:rsidRPr="000D0B0F" w:rsidRDefault="000F3DC0" w:rsidP="00294600">
            <w:pPr>
              <w:jc w:val="center"/>
            </w:pPr>
          </w:p>
        </w:tc>
        <w:tc>
          <w:tcPr>
            <w:tcW w:w="3250" w:type="dxa"/>
          </w:tcPr>
          <w:p w:rsidR="000F3DC0" w:rsidRPr="000D0B0F" w:rsidRDefault="000F3DC0" w:rsidP="00294600">
            <w:pPr>
              <w:ind w:right="-108"/>
            </w:pPr>
            <w:r w:rsidRPr="000D0B0F">
              <w:t>Перевезення, проживання, харчування учасників делегації, проведення загально міських освітніх, культурних та спортивних заходів.</w:t>
            </w:r>
          </w:p>
        </w:tc>
      </w:tr>
    </w:tbl>
    <w:p w:rsidR="000F3DC0" w:rsidRPr="000D0B0F" w:rsidRDefault="000F3DC0" w:rsidP="000F3DC0">
      <w:pPr>
        <w:autoSpaceDE w:val="0"/>
        <w:autoSpaceDN w:val="0"/>
        <w:adjustRightInd w:val="0"/>
        <w:spacing w:line="192" w:lineRule="auto"/>
        <w:ind w:left="650"/>
      </w:pPr>
      <w:r w:rsidRPr="000D0B0F">
        <w:t xml:space="preserve">* </w:t>
      </w:r>
      <w:r w:rsidRPr="000D0B0F">
        <w:rPr>
          <w:lang w:eastAsia="uk-UA"/>
        </w:rPr>
        <w:t>вказується кожне джерело окремо.</w:t>
      </w:r>
    </w:p>
    <w:p w:rsidR="000F3DC0" w:rsidRPr="000D0B0F" w:rsidRDefault="000F3DC0" w:rsidP="000F3DC0">
      <w:pPr>
        <w:pStyle w:val="ad"/>
        <w:tabs>
          <w:tab w:val="clear" w:pos="4320"/>
          <w:tab w:val="clear" w:pos="8640"/>
        </w:tabs>
        <w:spacing w:line="192" w:lineRule="auto"/>
        <w:jc w:val="left"/>
        <w:rPr>
          <w:b/>
        </w:rPr>
      </w:pPr>
      <w:r w:rsidRPr="000D0B0F">
        <w:rPr>
          <w:b/>
        </w:rPr>
        <w:t xml:space="preserve">Керівник установи -                </w:t>
      </w:r>
      <w:r w:rsidRPr="000D0B0F">
        <w:rPr>
          <w:b/>
        </w:rPr>
        <w:br/>
        <w:t xml:space="preserve">головний  розпорядник коштів </w:t>
      </w:r>
      <w:r w:rsidRPr="000D0B0F">
        <w:rPr>
          <w:b/>
        </w:rPr>
        <w:tab/>
        <w:t>_                                                       Панчишин Г.Ю</w:t>
      </w:r>
      <w:r w:rsidRPr="000D0B0F">
        <w:rPr>
          <w:b/>
        </w:rPr>
        <w:tab/>
      </w:r>
      <w:r w:rsidRPr="000D0B0F">
        <w:rPr>
          <w:b/>
        </w:rPr>
        <w:tab/>
      </w:r>
      <w:r w:rsidRPr="000D0B0F">
        <w:rPr>
          <w:b/>
        </w:rPr>
        <w:tab/>
      </w:r>
      <w:r w:rsidRPr="000D0B0F">
        <w:rPr>
          <w:b/>
        </w:rPr>
        <w:tab/>
        <w:t>______________</w:t>
      </w:r>
    </w:p>
    <w:p w:rsidR="000F3DC0" w:rsidRPr="000D0B0F" w:rsidRDefault="000F3DC0" w:rsidP="000F3DC0">
      <w:pPr>
        <w:pStyle w:val="ad"/>
        <w:tabs>
          <w:tab w:val="clear" w:pos="4320"/>
          <w:tab w:val="clear" w:pos="8640"/>
        </w:tabs>
        <w:ind w:left="2080"/>
        <w:rPr>
          <w:b/>
        </w:rPr>
      </w:pPr>
      <w:r w:rsidRPr="000D0B0F">
        <w:rPr>
          <w:b/>
        </w:rPr>
        <w:tab/>
      </w:r>
      <w:r w:rsidRPr="000D0B0F">
        <w:rPr>
          <w:b/>
        </w:rPr>
        <w:tab/>
      </w:r>
      <w:r w:rsidRPr="000D0B0F">
        <w:rPr>
          <w:b/>
        </w:rPr>
        <w:tab/>
      </w:r>
      <w:r w:rsidRPr="000D0B0F">
        <w:rPr>
          <w:b/>
        </w:rPr>
        <w:tab/>
      </w:r>
      <w:r w:rsidRPr="000D0B0F">
        <w:rPr>
          <w:b/>
        </w:rPr>
        <w:tab/>
      </w:r>
      <w:r w:rsidRPr="000D0B0F">
        <w:rPr>
          <w:b/>
        </w:rPr>
        <w:tab/>
      </w:r>
      <w:r w:rsidRPr="000D0B0F">
        <w:rPr>
          <w:b/>
        </w:rPr>
        <w:tab/>
      </w:r>
      <w:r w:rsidRPr="000D0B0F">
        <w:rPr>
          <w:b/>
        </w:rPr>
        <w:tab/>
        <w:t xml:space="preserve"> (П. І. Б.) </w:t>
      </w:r>
      <w:r w:rsidRPr="000D0B0F">
        <w:rPr>
          <w:b/>
        </w:rPr>
        <w:tab/>
      </w:r>
      <w:r w:rsidRPr="000D0B0F">
        <w:rPr>
          <w:b/>
        </w:rPr>
        <w:tab/>
      </w:r>
      <w:r w:rsidRPr="000D0B0F">
        <w:rPr>
          <w:b/>
        </w:rPr>
        <w:tab/>
      </w:r>
      <w:r w:rsidRPr="000D0B0F">
        <w:rPr>
          <w:b/>
        </w:rPr>
        <w:tab/>
      </w:r>
      <w:r w:rsidRPr="000D0B0F">
        <w:rPr>
          <w:b/>
        </w:rPr>
        <w:tab/>
      </w:r>
      <w:r w:rsidRPr="000D0B0F">
        <w:rPr>
          <w:b/>
        </w:rPr>
        <w:tab/>
      </w:r>
      <w:r w:rsidRPr="000D0B0F">
        <w:rPr>
          <w:b/>
        </w:rPr>
        <w:tab/>
        <w:t xml:space="preserve"> (підпис) </w:t>
      </w:r>
    </w:p>
    <w:p w:rsidR="000F3DC0" w:rsidRPr="000D0B0F" w:rsidRDefault="000F3DC0" w:rsidP="000F3DC0">
      <w:pPr>
        <w:pStyle w:val="ad"/>
        <w:tabs>
          <w:tab w:val="clear" w:pos="4320"/>
          <w:tab w:val="clear" w:pos="8640"/>
        </w:tabs>
        <w:spacing w:line="192" w:lineRule="auto"/>
        <w:rPr>
          <w:b/>
        </w:rPr>
      </w:pPr>
      <w:r w:rsidRPr="000D0B0F">
        <w:rPr>
          <w:b/>
        </w:rPr>
        <w:t xml:space="preserve">Відповідальний </w:t>
      </w:r>
      <w:r w:rsidRPr="000D0B0F">
        <w:rPr>
          <w:b/>
        </w:rPr>
        <w:br/>
        <w:t>виконавець Програми</w:t>
      </w:r>
      <w:r w:rsidRPr="000D0B0F">
        <w:rPr>
          <w:b/>
        </w:rPr>
        <w:tab/>
      </w:r>
      <w:r w:rsidRPr="000D0B0F">
        <w:rPr>
          <w:b/>
        </w:rPr>
        <w:tab/>
      </w:r>
      <w:r w:rsidRPr="000D0B0F">
        <w:rPr>
          <w:b/>
        </w:rPr>
        <w:tab/>
        <w:t xml:space="preserve">                                             Панчишин Г.Ю.</w:t>
      </w:r>
      <w:r w:rsidRPr="000D0B0F">
        <w:rPr>
          <w:b/>
        </w:rPr>
        <w:tab/>
        <w:t>_______________</w:t>
      </w:r>
      <w:r w:rsidRPr="000D0B0F">
        <w:rPr>
          <w:b/>
        </w:rPr>
        <w:tab/>
      </w:r>
      <w:r w:rsidRPr="000D0B0F">
        <w:rPr>
          <w:b/>
        </w:rPr>
        <w:tab/>
      </w:r>
      <w:r w:rsidRPr="000D0B0F">
        <w:rPr>
          <w:b/>
        </w:rPr>
        <w:tab/>
      </w:r>
      <w:r w:rsidRPr="000D0B0F">
        <w:rPr>
          <w:b/>
        </w:rPr>
        <w:tab/>
        <w:t>______________</w:t>
      </w:r>
    </w:p>
    <w:p w:rsidR="000F3DC0" w:rsidRPr="000D0B0F" w:rsidRDefault="000F3DC0" w:rsidP="000F3DC0">
      <w:pPr>
        <w:pStyle w:val="ad"/>
        <w:tabs>
          <w:tab w:val="clear" w:pos="4320"/>
          <w:tab w:val="clear" w:pos="8640"/>
        </w:tabs>
        <w:ind w:left="2080"/>
        <w:rPr>
          <w:b/>
        </w:rPr>
      </w:pPr>
      <w:r w:rsidRPr="000D0B0F">
        <w:rPr>
          <w:b/>
        </w:rPr>
        <w:tab/>
      </w:r>
      <w:r w:rsidRPr="000D0B0F">
        <w:rPr>
          <w:b/>
        </w:rPr>
        <w:tab/>
      </w:r>
      <w:r w:rsidRPr="000D0B0F">
        <w:rPr>
          <w:b/>
        </w:rPr>
        <w:tab/>
      </w:r>
      <w:r w:rsidRPr="000D0B0F">
        <w:rPr>
          <w:b/>
        </w:rPr>
        <w:tab/>
      </w:r>
      <w:r w:rsidRPr="000D0B0F">
        <w:rPr>
          <w:b/>
        </w:rPr>
        <w:tab/>
      </w:r>
      <w:r w:rsidRPr="000D0B0F">
        <w:rPr>
          <w:b/>
        </w:rPr>
        <w:tab/>
      </w:r>
      <w:r w:rsidRPr="000D0B0F">
        <w:rPr>
          <w:b/>
        </w:rPr>
        <w:tab/>
      </w:r>
      <w:r w:rsidRPr="000D0B0F">
        <w:rPr>
          <w:b/>
        </w:rPr>
        <w:tab/>
        <w:t xml:space="preserve"> (П. І. Б.) </w:t>
      </w:r>
      <w:r w:rsidRPr="000D0B0F">
        <w:rPr>
          <w:b/>
        </w:rPr>
        <w:tab/>
      </w:r>
      <w:r w:rsidRPr="000D0B0F">
        <w:rPr>
          <w:b/>
        </w:rPr>
        <w:tab/>
      </w:r>
      <w:r w:rsidRPr="000D0B0F">
        <w:rPr>
          <w:b/>
        </w:rPr>
        <w:tab/>
      </w:r>
      <w:r w:rsidRPr="000D0B0F">
        <w:rPr>
          <w:b/>
        </w:rPr>
        <w:tab/>
      </w:r>
      <w:r w:rsidRPr="000D0B0F">
        <w:rPr>
          <w:b/>
        </w:rPr>
        <w:tab/>
      </w:r>
      <w:r w:rsidRPr="000D0B0F">
        <w:rPr>
          <w:b/>
        </w:rPr>
        <w:tab/>
      </w:r>
      <w:r w:rsidRPr="000D0B0F">
        <w:rPr>
          <w:b/>
        </w:rPr>
        <w:tab/>
        <w:t xml:space="preserve"> (підпис) </w:t>
      </w:r>
    </w:p>
    <w:p w:rsidR="000F3DC0" w:rsidRPr="000D0B0F" w:rsidRDefault="000F3DC0" w:rsidP="000F3DC0">
      <w:pPr>
        <w:pStyle w:val="ad"/>
        <w:tabs>
          <w:tab w:val="clear" w:pos="4320"/>
          <w:tab w:val="clear" w:pos="8640"/>
        </w:tabs>
        <w:ind w:left="2080"/>
        <w:rPr>
          <w:b/>
        </w:rPr>
      </w:pPr>
      <w:r w:rsidRPr="000D0B0F">
        <w:t>тел.:</w:t>
      </w:r>
      <w:r w:rsidRPr="000D0B0F">
        <w:rPr>
          <w:b/>
        </w:rPr>
        <w:t xml:space="preserve"> 3-01-27,</w:t>
      </w:r>
    </w:p>
    <w:p w:rsidR="000F3DC0" w:rsidRDefault="000F3DC0" w:rsidP="000F3DC0">
      <w:pPr>
        <w:pStyle w:val="ad"/>
        <w:tabs>
          <w:tab w:val="clear" w:pos="4320"/>
          <w:tab w:val="clear" w:pos="8640"/>
        </w:tabs>
        <w:rPr>
          <w:lang w:eastAsia="uk-UA"/>
        </w:rPr>
      </w:pPr>
    </w:p>
    <w:p w:rsidR="000F3DC0" w:rsidRDefault="000F3DC0" w:rsidP="000F3DC0">
      <w:pPr>
        <w:pStyle w:val="ad"/>
        <w:tabs>
          <w:tab w:val="clear" w:pos="4320"/>
          <w:tab w:val="clear" w:pos="8640"/>
        </w:tabs>
        <w:rPr>
          <w:lang w:eastAsia="uk-UA"/>
        </w:rPr>
      </w:pPr>
    </w:p>
    <w:p w:rsidR="000F3DC0" w:rsidRDefault="000F3DC0" w:rsidP="000F3DC0">
      <w:pPr>
        <w:pStyle w:val="ad"/>
        <w:tabs>
          <w:tab w:val="clear" w:pos="4320"/>
          <w:tab w:val="clear" w:pos="8640"/>
        </w:tabs>
        <w:rPr>
          <w:lang w:val="uk-UA" w:eastAsia="uk-UA"/>
        </w:rPr>
      </w:pPr>
    </w:p>
    <w:p w:rsidR="000F3DC0" w:rsidRDefault="000F3DC0" w:rsidP="000F3DC0">
      <w:pPr>
        <w:pStyle w:val="ad"/>
        <w:tabs>
          <w:tab w:val="clear" w:pos="4320"/>
          <w:tab w:val="clear" w:pos="8640"/>
        </w:tabs>
        <w:rPr>
          <w:lang w:val="uk-UA" w:eastAsia="uk-UA"/>
        </w:rPr>
      </w:pPr>
    </w:p>
    <w:p w:rsidR="000F3DC0" w:rsidRDefault="000F3DC0" w:rsidP="000F3DC0">
      <w:pPr>
        <w:pStyle w:val="ad"/>
        <w:tabs>
          <w:tab w:val="clear" w:pos="4320"/>
          <w:tab w:val="clear" w:pos="8640"/>
        </w:tabs>
        <w:rPr>
          <w:lang w:val="uk-UA" w:eastAsia="uk-UA"/>
        </w:rPr>
      </w:pPr>
    </w:p>
    <w:p w:rsidR="000F3DC0" w:rsidRDefault="000F3DC0" w:rsidP="000F3DC0">
      <w:pPr>
        <w:pStyle w:val="ad"/>
        <w:tabs>
          <w:tab w:val="clear" w:pos="4320"/>
          <w:tab w:val="clear" w:pos="8640"/>
        </w:tabs>
        <w:rPr>
          <w:lang w:val="uk-UA" w:eastAsia="uk-UA"/>
        </w:rPr>
      </w:pPr>
    </w:p>
    <w:p w:rsidR="000F3DC0" w:rsidRDefault="000F3DC0" w:rsidP="000F3DC0">
      <w:pPr>
        <w:pStyle w:val="ad"/>
        <w:tabs>
          <w:tab w:val="clear" w:pos="4320"/>
          <w:tab w:val="clear" w:pos="8640"/>
        </w:tabs>
        <w:rPr>
          <w:lang w:val="uk-UA" w:eastAsia="uk-UA"/>
        </w:rPr>
      </w:pPr>
    </w:p>
    <w:p w:rsidR="000F3DC0" w:rsidRDefault="000F3DC0" w:rsidP="000F3DC0">
      <w:pPr>
        <w:pStyle w:val="ad"/>
        <w:tabs>
          <w:tab w:val="clear" w:pos="4320"/>
          <w:tab w:val="clear" w:pos="8640"/>
        </w:tabs>
        <w:rPr>
          <w:lang w:val="uk-UA" w:eastAsia="uk-UA"/>
        </w:rPr>
      </w:pPr>
    </w:p>
    <w:p w:rsidR="000F3DC0" w:rsidRPr="00065946" w:rsidRDefault="000F3DC0" w:rsidP="000F3DC0">
      <w:pPr>
        <w:pStyle w:val="ad"/>
        <w:tabs>
          <w:tab w:val="clear" w:pos="4320"/>
          <w:tab w:val="clear" w:pos="8640"/>
        </w:tabs>
        <w:rPr>
          <w:lang w:val="uk-UA" w:eastAsia="uk-UA"/>
        </w:rPr>
      </w:pPr>
    </w:p>
    <w:p w:rsidR="000F3DC0" w:rsidRPr="00482EFB" w:rsidRDefault="000F3DC0" w:rsidP="000F3DC0"/>
    <w:p w:rsidR="000F3DC0" w:rsidRPr="00177181" w:rsidRDefault="000F3DC0" w:rsidP="000F3DC0">
      <w:pPr>
        <w:autoSpaceDE w:val="0"/>
        <w:autoSpaceDN w:val="0"/>
        <w:adjustRightInd w:val="0"/>
        <w:jc w:val="center"/>
        <w:rPr>
          <w:b/>
          <w:sz w:val="24"/>
          <w:szCs w:val="24"/>
          <w:lang w:eastAsia="uk-UA"/>
        </w:rPr>
      </w:pPr>
      <w:r w:rsidRPr="00177181">
        <w:rPr>
          <w:b/>
          <w:sz w:val="24"/>
          <w:szCs w:val="24"/>
          <w:lang w:eastAsia="uk-UA"/>
        </w:rPr>
        <w:lastRenderedPageBreak/>
        <w:t>Підсумковий звіт щодо виконання Програм</w:t>
      </w:r>
    </w:p>
    <w:p w:rsidR="000F3DC0" w:rsidRPr="00177181" w:rsidRDefault="000F3DC0" w:rsidP="000F3DC0">
      <w:pPr>
        <w:autoSpaceDE w:val="0"/>
        <w:autoSpaceDN w:val="0"/>
        <w:adjustRightInd w:val="0"/>
        <w:ind w:left="708"/>
        <w:rPr>
          <w:b/>
          <w:bCs/>
          <w:sz w:val="24"/>
          <w:szCs w:val="24"/>
        </w:rPr>
      </w:pPr>
      <w:r w:rsidRPr="00177181">
        <w:rPr>
          <w:b/>
          <w:bCs/>
          <w:sz w:val="24"/>
          <w:szCs w:val="24"/>
        </w:rPr>
        <w:t>1. Основні дані:</w:t>
      </w:r>
    </w:p>
    <w:p w:rsidR="000F3DC0" w:rsidRPr="00177181" w:rsidRDefault="000F3DC0" w:rsidP="000F3DC0">
      <w:pPr>
        <w:pStyle w:val="2d"/>
        <w:spacing w:after="0" w:line="240" w:lineRule="auto"/>
        <w:rPr>
          <w:sz w:val="24"/>
          <w:szCs w:val="24"/>
        </w:rPr>
      </w:pPr>
      <w:r w:rsidRPr="00177181">
        <w:rPr>
          <w:bCs/>
          <w:sz w:val="24"/>
          <w:szCs w:val="24"/>
        </w:rPr>
        <w:t xml:space="preserve">              Назва Програм: ;</w:t>
      </w:r>
      <w:r w:rsidRPr="00177181">
        <w:rPr>
          <w:sz w:val="24"/>
          <w:szCs w:val="24"/>
        </w:rPr>
        <w:t xml:space="preserve"> : «Участь  школярів в олімпіадах. конкурсах, виставках ,  « Обдаровані діти», « Освітянин року»,  « Розвиток </w:t>
      </w:r>
    </w:p>
    <w:p w:rsidR="000F3DC0" w:rsidRPr="00177181" w:rsidRDefault="000F3DC0" w:rsidP="000F3DC0">
      <w:pPr>
        <w:pStyle w:val="2d"/>
        <w:spacing w:after="0" w:line="240" w:lineRule="auto"/>
        <w:rPr>
          <w:sz w:val="24"/>
          <w:szCs w:val="24"/>
        </w:rPr>
      </w:pPr>
      <w:r w:rsidRPr="00177181">
        <w:rPr>
          <w:sz w:val="24"/>
          <w:szCs w:val="24"/>
        </w:rPr>
        <w:t xml:space="preserve">              спортивно –  масової роботи серед школярів та педагогічних працівників», « Національно - патріотичне виховання  учнів»,</w:t>
      </w:r>
    </w:p>
    <w:p w:rsidR="000F3DC0" w:rsidRPr="00177181" w:rsidRDefault="000F3DC0" w:rsidP="000F3DC0">
      <w:pPr>
        <w:pStyle w:val="2d"/>
        <w:spacing w:after="0" w:line="240" w:lineRule="auto"/>
        <w:rPr>
          <w:sz w:val="24"/>
          <w:szCs w:val="24"/>
        </w:rPr>
      </w:pPr>
      <w:r w:rsidRPr="00177181">
        <w:rPr>
          <w:sz w:val="24"/>
          <w:szCs w:val="24"/>
        </w:rPr>
        <w:t xml:space="preserve">              « Розвиток        психологічної  служби», « Міжнародне партнерство» затверджені рішенням сесії №234 </w:t>
      </w:r>
    </w:p>
    <w:p w:rsidR="000F3DC0" w:rsidRPr="00177181" w:rsidRDefault="000F3DC0" w:rsidP="000F3DC0">
      <w:pPr>
        <w:pStyle w:val="2d"/>
        <w:spacing w:after="0" w:line="240" w:lineRule="auto"/>
        <w:rPr>
          <w:sz w:val="24"/>
          <w:szCs w:val="24"/>
        </w:rPr>
      </w:pPr>
      <w:r w:rsidRPr="00177181">
        <w:rPr>
          <w:sz w:val="24"/>
          <w:szCs w:val="24"/>
        </w:rPr>
        <w:t xml:space="preserve">              Новороздільської міської ради  від  22 грудня 2016  року.  </w:t>
      </w:r>
    </w:p>
    <w:p w:rsidR="000F3DC0" w:rsidRPr="00177181" w:rsidRDefault="000F3DC0" w:rsidP="000F3DC0">
      <w:pPr>
        <w:autoSpaceDE w:val="0"/>
        <w:autoSpaceDN w:val="0"/>
        <w:adjustRightInd w:val="0"/>
        <w:ind w:firstLine="708"/>
        <w:rPr>
          <w:bCs/>
          <w:sz w:val="24"/>
          <w:szCs w:val="24"/>
        </w:rPr>
      </w:pPr>
    </w:p>
    <w:p w:rsidR="000F3DC0" w:rsidRPr="00177181" w:rsidRDefault="000F3DC0" w:rsidP="000F3DC0">
      <w:pPr>
        <w:pStyle w:val="2d"/>
        <w:spacing w:after="0" w:line="240" w:lineRule="auto"/>
        <w:ind w:left="720"/>
        <w:rPr>
          <w:sz w:val="24"/>
          <w:szCs w:val="24"/>
        </w:rPr>
      </w:pPr>
      <w:r w:rsidRPr="00177181">
        <w:rPr>
          <w:bCs/>
          <w:sz w:val="24"/>
          <w:szCs w:val="24"/>
        </w:rPr>
        <w:t xml:space="preserve">- Номер та дата рішення про прийняття Програм: </w:t>
      </w:r>
      <w:r w:rsidRPr="00177181">
        <w:rPr>
          <w:sz w:val="24"/>
          <w:szCs w:val="24"/>
        </w:rPr>
        <w:t xml:space="preserve">затверджена сесії № 234 Новороздільської міської ради  від 22 грудня  2016 року.  </w:t>
      </w:r>
    </w:p>
    <w:p w:rsidR="000F3DC0" w:rsidRPr="00177181" w:rsidRDefault="000F3DC0" w:rsidP="000F3DC0">
      <w:pPr>
        <w:pStyle w:val="2d"/>
        <w:spacing w:after="0" w:line="240" w:lineRule="auto"/>
        <w:ind w:left="720"/>
        <w:rPr>
          <w:bCs/>
          <w:sz w:val="24"/>
          <w:szCs w:val="24"/>
        </w:rPr>
      </w:pPr>
      <w:r w:rsidRPr="00177181">
        <w:rPr>
          <w:bCs/>
          <w:sz w:val="24"/>
          <w:szCs w:val="24"/>
        </w:rPr>
        <w:t>- Заплановане фінансування, грн.</w:t>
      </w:r>
      <w:r w:rsidRPr="00177181">
        <w:rPr>
          <w:sz w:val="24"/>
          <w:szCs w:val="24"/>
        </w:rPr>
        <w:t xml:space="preserve"> 62000</w:t>
      </w:r>
      <w:r w:rsidRPr="00177181">
        <w:rPr>
          <w:bCs/>
          <w:sz w:val="24"/>
          <w:szCs w:val="24"/>
        </w:rPr>
        <w:t>:;</w:t>
      </w:r>
    </w:p>
    <w:p w:rsidR="000F3DC0" w:rsidRPr="00482EFB" w:rsidRDefault="000F3DC0" w:rsidP="000F3DC0">
      <w:pPr>
        <w:autoSpaceDE w:val="0"/>
        <w:autoSpaceDN w:val="0"/>
        <w:adjustRightInd w:val="0"/>
        <w:spacing w:line="192" w:lineRule="auto"/>
        <w:ind w:firstLine="708"/>
        <w:rPr>
          <w:bCs/>
        </w:rPr>
      </w:pPr>
      <w:r w:rsidRPr="00482EFB">
        <w:rPr>
          <w:bCs/>
        </w:rPr>
        <w:t>- Розпорядник коштів (виконавець Програм) :відділ освіти  Новороздільської міської ради;</w:t>
      </w:r>
    </w:p>
    <w:p w:rsidR="000F3DC0" w:rsidRPr="00482EFB" w:rsidRDefault="000F3DC0" w:rsidP="000F3DC0">
      <w:pPr>
        <w:ind w:left="720"/>
        <w:jc w:val="both"/>
      </w:pPr>
      <w:r w:rsidRPr="00482EFB">
        <w:rPr>
          <w:bCs/>
        </w:rPr>
        <w:t xml:space="preserve">- Мета Програм : пошук та підтримка </w:t>
      </w:r>
      <w:r w:rsidRPr="00482EFB">
        <w:rPr>
          <w:color w:val="000000"/>
        </w:rPr>
        <w:t xml:space="preserve">  обдарованих дітей, залучення школярів до участі в олімпіадах, конкурсах, фестивалях, </w:t>
      </w:r>
      <w:r w:rsidRPr="00482EFB">
        <w:rPr>
          <w:bCs/>
        </w:rPr>
        <w:t xml:space="preserve">проведення фізкультурно - оздоровчої та спортивно - масової роботи, піднесення ролі освітян  у суспільстві та стимулювання роботи педагогів, формування у молоді патріотичної свідомості, національної гідності, захист національних інтересів України, створення необхідних умов для забезпечення повноцінної роботи психологічної служби, налагодження освітніх контактів,активізація партнерських зв’язків між освітянами різних країн.  </w:t>
      </w:r>
    </w:p>
    <w:p w:rsidR="000F3DC0" w:rsidRPr="00482EFB" w:rsidRDefault="000F3DC0" w:rsidP="000F3DC0">
      <w:pPr>
        <w:autoSpaceDE w:val="0"/>
        <w:autoSpaceDN w:val="0"/>
        <w:adjustRightInd w:val="0"/>
        <w:ind w:firstLine="708"/>
        <w:rPr>
          <w:b/>
          <w:bCs/>
        </w:rPr>
      </w:pPr>
    </w:p>
    <w:p w:rsidR="000F3DC0" w:rsidRPr="00482EFB" w:rsidRDefault="000F3DC0" w:rsidP="000F3DC0">
      <w:pPr>
        <w:autoSpaceDE w:val="0"/>
        <w:autoSpaceDN w:val="0"/>
        <w:adjustRightInd w:val="0"/>
        <w:ind w:firstLine="708"/>
        <w:rPr>
          <w:b/>
          <w:bCs/>
        </w:rPr>
      </w:pPr>
      <w:r w:rsidRPr="00482EFB">
        <w:rPr>
          <w:b/>
          <w:bCs/>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7"/>
        <w:gridCol w:w="2394"/>
        <w:gridCol w:w="930"/>
        <w:gridCol w:w="884"/>
        <w:gridCol w:w="1785"/>
        <w:gridCol w:w="1477"/>
        <w:gridCol w:w="2578"/>
        <w:gridCol w:w="788"/>
        <w:gridCol w:w="884"/>
        <w:gridCol w:w="1726"/>
      </w:tblGrid>
      <w:tr w:rsidR="000F3DC0" w:rsidRPr="00482EFB" w:rsidTr="00294600">
        <w:tc>
          <w:tcPr>
            <w:tcW w:w="517" w:type="dxa"/>
            <w:vMerge w:val="restart"/>
            <w:vAlign w:val="center"/>
          </w:tcPr>
          <w:p w:rsidR="000F3DC0" w:rsidRPr="00482EFB" w:rsidRDefault="000F3DC0" w:rsidP="00294600">
            <w:pPr>
              <w:autoSpaceDE w:val="0"/>
              <w:autoSpaceDN w:val="0"/>
              <w:adjustRightInd w:val="0"/>
              <w:spacing w:line="168" w:lineRule="auto"/>
              <w:jc w:val="center"/>
              <w:rPr>
                <w:b/>
                <w:bCs/>
              </w:rPr>
            </w:pPr>
            <w:r w:rsidRPr="00482EFB">
              <w:rPr>
                <w:b/>
                <w:bCs/>
              </w:rPr>
              <w:t>№ з/п</w:t>
            </w:r>
          </w:p>
        </w:tc>
        <w:tc>
          <w:tcPr>
            <w:tcW w:w="5988" w:type="dxa"/>
            <w:gridSpan w:val="4"/>
            <w:vAlign w:val="center"/>
          </w:tcPr>
          <w:p w:rsidR="000F3DC0" w:rsidRPr="00482EFB" w:rsidRDefault="000F3DC0" w:rsidP="00294600">
            <w:pPr>
              <w:autoSpaceDE w:val="0"/>
              <w:autoSpaceDN w:val="0"/>
              <w:adjustRightInd w:val="0"/>
              <w:jc w:val="center"/>
              <w:rPr>
                <w:b/>
                <w:bCs/>
              </w:rPr>
            </w:pPr>
            <w:r w:rsidRPr="00482EFB">
              <w:rPr>
                <w:b/>
                <w:bCs/>
              </w:rPr>
              <w:t>Заплановані заходи</w:t>
            </w:r>
          </w:p>
        </w:tc>
        <w:tc>
          <w:tcPr>
            <w:tcW w:w="7453" w:type="dxa"/>
            <w:gridSpan w:val="5"/>
            <w:vAlign w:val="center"/>
          </w:tcPr>
          <w:p w:rsidR="000F3DC0" w:rsidRPr="00482EFB" w:rsidRDefault="000F3DC0" w:rsidP="00294600">
            <w:pPr>
              <w:autoSpaceDE w:val="0"/>
              <w:autoSpaceDN w:val="0"/>
              <w:adjustRightInd w:val="0"/>
              <w:jc w:val="center"/>
              <w:rPr>
                <w:b/>
                <w:bCs/>
              </w:rPr>
            </w:pPr>
            <w:r w:rsidRPr="00482EFB">
              <w:rPr>
                <w:b/>
                <w:bCs/>
              </w:rPr>
              <w:t>Фактично проведені заходи</w:t>
            </w:r>
          </w:p>
        </w:tc>
      </w:tr>
      <w:tr w:rsidR="000F3DC0" w:rsidRPr="00482EFB" w:rsidTr="00294600">
        <w:tc>
          <w:tcPr>
            <w:tcW w:w="517" w:type="dxa"/>
            <w:vMerge/>
          </w:tcPr>
          <w:p w:rsidR="000F3DC0" w:rsidRPr="00482EFB" w:rsidRDefault="000F3DC0" w:rsidP="00294600">
            <w:pPr>
              <w:autoSpaceDE w:val="0"/>
              <w:autoSpaceDN w:val="0"/>
              <w:adjustRightInd w:val="0"/>
              <w:rPr>
                <w:b/>
                <w:bCs/>
              </w:rPr>
            </w:pPr>
          </w:p>
        </w:tc>
        <w:tc>
          <w:tcPr>
            <w:tcW w:w="2389" w:type="dxa"/>
            <w:vAlign w:val="center"/>
          </w:tcPr>
          <w:p w:rsidR="000F3DC0" w:rsidRPr="00482EFB" w:rsidRDefault="000F3DC0" w:rsidP="00294600">
            <w:pPr>
              <w:autoSpaceDE w:val="0"/>
              <w:autoSpaceDN w:val="0"/>
              <w:adjustRightInd w:val="0"/>
              <w:spacing w:line="168" w:lineRule="auto"/>
              <w:jc w:val="center"/>
              <w:rPr>
                <w:b/>
                <w:bCs/>
              </w:rPr>
            </w:pPr>
            <w:r w:rsidRPr="00482EFB">
              <w:rPr>
                <w:b/>
                <w:bCs/>
              </w:rPr>
              <w:t>Назва, зміст заходу</w:t>
            </w:r>
          </w:p>
        </w:tc>
        <w:tc>
          <w:tcPr>
            <w:tcW w:w="930" w:type="dxa"/>
            <w:vAlign w:val="center"/>
          </w:tcPr>
          <w:p w:rsidR="000F3DC0" w:rsidRPr="00482EFB" w:rsidRDefault="000F3DC0" w:rsidP="00294600">
            <w:pPr>
              <w:autoSpaceDE w:val="0"/>
              <w:autoSpaceDN w:val="0"/>
              <w:adjustRightInd w:val="0"/>
              <w:spacing w:line="168" w:lineRule="auto"/>
              <w:jc w:val="center"/>
              <w:rPr>
                <w:b/>
                <w:bCs/>
              </w:rPr>
            </w:pPr>
            <w:r w:rsidRPr="00482EFB">
              <w:rPr>
                <w:b/>
                <w:bCs/>
              </w:rPr>
              <w:t>КФКВ</w:t>
            </w:r>
          </w:p>
        </w:tc>
        <w:tc>
          <w:tcPr>
            <w:tcW w:w="884" w:type="dxa"/>
            <w:vAlign w:val="center"/>
          </w:tcPr>
          <w:p w:rsidR="000F3DC0" w:rsidRPr="00482EFB" w:rsidRDefault="000F3DC0" w:rsidP="00294600">
            <w:pPr>
              <w:autoSpaceDE w:val="0"/>
              <w:autoSpaceDN w:val="0"/>
              <w:adjustRightInd w:val="0"/>
              <w:spacing w:line="168" w:lineRule="auto"/>
              <w:jc w:val="center"/>
              <w:rPr>
                <w:b/>
                <w:bCs/>
              </w:rPr>
            </w:pPr>
            <w:r w:rsidRPr="00482EFB">
              <w:rPr>
                <w:b/>
                <w:bCs/>
              </w:rPr>
              <w:t>КЕКВ</w:t>
            </w:r>
          </w:p>
        </w:tc>
        <w:tc>
          <w:tcPr>
            <w:tcW w:w="1785" w:type="dxa"/>
            <w:vAlign w:val="center"/>
          </w:tcPr>
          <w:p w:rsidR="000F3DC0" w:rsidRPr="00482EFB" w:rsidRDefault="000F3DC0" w:rsidP="00294600">
            <w:pPr>
              <w:autoSpaceDE w:val="0"/>
              <w:autoSpaceDN w:val="0"/>
              <w:adjustRightInd w:val="0"/>
              <w:spacing w:line="168" w:lineRule="auto"/>
              <w:jc w:val="center"/>
              <w:rPr>
                <w:b/>
                <w:bCs/>
              </w:rPr>
            </w:pPr>
            <w:r w:rsidRPr="00482EFB">
              <w:rPr>
                <w:b/>
                <w:bCs/>
              </w:rPr>
              <w:t>Плановане фінансування, грн</w:t>
            </w:r>
          </w:p>
        </w:tc>
        <w:tc>
          <w:tcPr>
            <w:tcW w:w="1477" w:type="dxa"/>
            <w:vAlign w:val="center"/>
          </w:tcPr>
          <w:p w:rsidR="000F3DC0" w:rsidRPr="00482EFB" w:rsidRDefault="000F3DC0" w:rsidP="00294600">
            <w:pPr>
              <w:autoSpaceDE w:val="0"/>
              <w:autoSpaceDN w:val="0"/>
              <w:adjustRightInd w:val="0"/>
              <w:spacing w:line="168" w:lineRule="auto"/>
              <w:jc w:val="center"/>
              <w:rPr>
                <w:b/>
                <w:bCs/>
              </w:rPr>
            </w:pPr>
            <w:r w:rsidRPr="00482EFB">
              <w:rPr>
                <w:b/>
                <w:bCs/>
              </w:rPr>
              <w:t>Дата проведення</w:t>
            </w:r>
          </w:p>
        </w:tc>
        <w:tc>
          <w:tcPr>
            <w:tcW w:w="2578" w:type="dxa"/>
            <w:vAlign w:val="center"/>
          </w:tcPr>
          <w:p w:rsidR="000F3DC0" w:rsidRPr="00482EFB" w:rsidRDefault="000F3DC0" w:rsidP="00294600">
            <w:pPr>
              <w:autoSpaceDE w:val="0"/>
              <w:autoSpaceDN w:val="0"/>
              <w:adjustRightInd w:val="0"/>
              <w:spacing w:line="168" w:lineRule="auto"/>
              <w:jc w:val="center"/>
              <w:rPr>
                <w:b/>
                <w:bCs/>
              </w:rPr>
            </w:pPr>
            <w:r w:rsidRPr="00482EFB">
              <w:rPr>
                <w:b/>
                <w:bCs/>
              </w:rPr>
              <w:t>Назва, зміст заходу</w:t>
            </w:r>
          </w:p>
        </w:tc>
        <w:tc>
          <w:tcPr>
            <w:tcW w:w="788" w:type="dxa"/>
            <w:vAlign w:val="center"/>
          </w:tcPr>
          <w:p w:rsidR="000F3DC0" w:rsidRPr="00482EFB" w:rsidRDefault="000F3DC0" w:rsidP="00294600">
            <w:pPr>
              <w:autoSpaceDE w:val="0"/>
              <w:autoSpaceDN w:val="0"/>
              <w:adjustRightInd w:val="0"/>
              <w:spacing w:line="168" w:lineRule="auto"/>
              <w:jc w:val="center"/>
              <w:rPr>
                <w:b/>
                <w:bCs/>
              </w:rPr>
            </w:pPr>
            <w:r w:rsidRPr="00482EFB">
              <w:rPr>
                <w:b/>
                <w:bCs/>
              </w:rPr>
              <w:t>КФКВ</w:t>
            </w:r>
          </w:p>
        </w:tc>
        <w:tc>
          <w:tcPr>
            <w:tcW w:w="884" w:type="dxa"/>
            <w:vAlign w:val="center"/>
          </w:tcPr>
          <w:p w:rsidR="000F3DC0" w:rsidRPr="00482EFB" w:rsidRDefault="000F3DC0" w:rsidP="00294600">
            <w:pPr>
              <w:autoSpaceDE w:val="0"/>
              <w:autoSpaceDN w:val="0"/>
              <w:adjustRightInd w:val="0"/>
              <w:spacing w:line="168" w:lineRule="auto"/>
              <w:jc w:val="center"/>
              <w:rPr>
                <w:b/>
                <w:bCs/>
              </w:rPr>
            </w:pPr>
            <w:r w:rsidRPr="00482EFB">
              <w:rPr>
                <w:b/>
                <w:bCs/>
              </w:rPr>
              <w:t>КЕКВ</w:t>
            </w:r>
          </w:p>
        </w:tc>
        <w:tc>
          <w:tcPr>
            <w:tcW w:w="1726" w:type="dxa"/>
            <w:vAlign w:val="center"/>
          </w:tcPr>
          <w:p w:rsidR="000F3DC0" w:rsidRPr="00482EFB" w:rsidRDefault="000F3DC0" w:rsidP="00294600">
            <w:pPr>
              <w:autoSpaceDE w:val="0"/>
              <w:autoSpaceDN w:val="0"/>
              <w:adjustRightInd w:val="0"/>
              <w:spacing w:line="168" w:lineRule="auto"/>
              <w:jc w:val="center"/>
              <w:rPr>
                <w:b/>
                <w:bCs/>
              </w:rPr>
            </w:pPr>
            <w:r w:rsidRPr="00482EFB">
              <w:rPr>
                <w:b/>
                <w:bCs/>
              </w:rPr>
              <w:t>Фактичне фінансування (касові видатки), грн</w:t>
            </w:r>
          </w:p>
        </w:tc>
      </w:tr>
      <w:tr w:rsidR="000F3DC0" w:rsidRPr="00482EFB" w:rsidTr="00294600">
        <w:trPr>
          <w:trHeight w:val="3160"/>
        </w:trPr>
        <w:tc>
          <w:tcPr>
            <w:tcW w:w="517" w:type="dxa"/>
            <w:tcBorders>
              <w:bottom w:val="single" w:sz="4" w:space="0" w:color="auto"/>
            </w:tcBorders>
          </w:tcPr>
          <w:p w:rsidR="000F3DC0" w:rsidRPr="00482EFB" w:rsidRDefault="000F3DC0" w:rsidP="00294600">
            <w:pPr>
              <w:autoSpaceDE w:val="0"/>
              <w:autoSpaceDN w:val="0"/>
              <w:adjustRightInd w:val="0"/>
              <w:rPr>
                <w:b/>
                <w:bCs/>
              </w:rPr>
            </w:pPr>
            <w:r w:rsidRPr="00482EFB">
              <w:rPr>
                <w:b/>
                <w:bCs/>
              </w:rPr>
              <w:t>1.</w:t>
            </w:r>
          </w:p>
        </w:tc>
        <w:tc>
          <w:tcPr>
            <w:tcW w:w="2389" w:type="dxa"/>
            <w:tcBorders>
              <w:bottom w:val="single" w:sz="4" w:space="0" w:color="auto"/>
              <w:right w:val="single" w:sz="4" w:space="0" w:color="auto"/>
            </w:tcBorders>
          </w:tcPr>
          <w:p w:rsidR="000F3DC0" w:rsidRPr="00482EFB" w:rsidRDefault="000F3DC0" w:rsidP="00294600">
            <w:pPr>
              <w:ind w:left="-98" w:right="-108"/>
            </w:pPr>
            <w:r w:rsidRPr="00482EFB">
              <w:t xml:space="preserve"> Відрядження  обдарованих учнів для участі в обласних олімпіадах,конкурсах, фестивалях. Оплачено за  проїзд учасників. </w:t>
            </w:r>
          </w:p>
        </w:tc>
        <w:tc>
          <w:tcPr>
            <w:tcW w:w="930" w:type="dxa"/>
            <w:tcBorders>
              <w:left w:val="single" w:sz="4" w:space="0" w:color="auto"/>
              <w:bottom w:val="single" w:sz="4" w:space="0" w:color="auto"/>
            </w:tcBorders>
          </w:tcPr>
          <w:p w:rsidR="000F3DC0" w:rsidRPr="00482EFB" w:rsidRDefault="000F3DC0" w:rsidP="00294600">
            <w:pPr>
              <w:autoSpaceDE w:val="0"/>
              <w:autoSpaceDN w:val="0"/>
              <w:adjustRightInd w:val="0"/>
              <w:rPr>
                <w:b/>
                <w:bCs/>
              </w:rPr>
            </w:pPr>
            <w:r w:rsidRPr="00482EFB">
              <w:rPr>
                <w:b/>
                <w:bCs/>
              </w:rPr>
              <w:t>070807</w:t>
            </w:r>
          </w:p>
        </w:tc>
        <w:tc>
          <w:tcPr>
            <w:tcW w:w="884" w:type="dxa"/>
            <w:tcBorders>
              <w:bottom w:val="single" w:sz="4" w:space="0" w:color="auto"/>
            </w:tcBorders>
          </w:tcPr>
          <w:p w:rsidR="000F3DC0" w:rsidRPr="00482EFB" w:rsidRDefault="000F3DC0" w:rsidP="00294600">
            <w:pPr>
              <w:autoSpaceDE w:val="0"/>
              <w:autoSpaceDN w:val="0"/>
              <w:adjustRightInd w:val="0"/>
              <w:rPr>
                <w:b/>
                <w:bCs/>
              </w:rPr>
            </w:pPr>
            <w:r w:rsidRPr="00482EFB">
              <w:rPr>
                <w:b/>
                <w:bCs/>
              </w:rPr>
              <w:t>1172</w:t>
            </w:r>
          </w:p>
        </w:tc>
        <w:tc>
          <w:tcPr>
            <w:tcW w:w="1785" w:type="dxa"/>
            <w:tcBorders>
              <w:bottom w:val="single" w:sz="4" w:space="0" w:color="auto"/>
            </w:tcBorders>
          </w:tcPr>
          <w:p w:rsidR="000F3DC0" w:rsidRPr="00482EFB" w:rsidRDefault="000F3DC0" w:rsidP="00294600">
            <w:pPr>
              <w:autoSpaceDE w:val="0"/>
              <w:autoSpaceDN w:val="0"/>
              <w:adjustRightInd w:val="0"/>
              <w:rPr>
                <w:b/>
                <w:bCs/>
              </w:rPr>
            </w:pPr>
            <w:r w:rsidRPr="00482EFB">
              <w:rPr>
                <w:b/>
                <w:bCs/>
              </w:rPr>
              <w:t>8000</w:t>
            </w:r>
          </w:p>
        </w:tc>
        <w:tc>
          <w:tcPr>
            <w:tcW w:w="1477" w:type="dxa"/>
            <w:tcBorders>
              <w:bottom w:val="single" w:sz="4" w:space="0" w:color="auto"/>
            </w:tcBorders>
          </w:tcPr>
          <w:p w:rsidR="000F3DC0" w:rsidRPr="00482EFB" w:rsidRDefault="000F3DC0" w:rsidP="00294600">
            <w:pPr>
              <w:autoSpaceDE w:val="0"/>
              <w:autoSpaceDN w:val="0"/>
              <w:adjustRightInd w:val="0"/>
              <w:rPr>
                <w:b/>
                <w:bCs/>
              </w:rPr>
            </w:pPr>
            <w:r w:rsidRPr="00482EFB">
              <w:rPr>
                <w:b/>
                <w:bCs/>
              </w:rPr>
              <w:t>згідно графіку</w:t>
            </w:r>
          </w:p>
        </w:tc>
        <w:tc>
          <w:tcPr>
            <w:tcW w:w="2578" w:type="dxa"/>
            <w:tcBorders>
              <w:bottom w:val="single" w:sz="4" w:space="0" w:color="auto"/>
            </w:tcBorders>
          </w:tcPr>
          <w:p w:rsidR="000F3DC0" w:rsidRPr="00482EFB" w:rsidRDefault="000F3DC0" w:rsidP="00294600">
            <w:pPr>
              <w:autoSpaceDE w:val="0"/>
              <w:autoSpaceDN w:val="0"/>
              <w:adjustRightInd w:val="0"/>
              <w:rPr>
                <w:b/>
                <w:bCs/>
              </w:rPr>
            </w:pPr>
            <w:r w:rsidRPr="00482EFB">
              <w:t xml:space="preserve"> Відряджено обдарованих учнів для участі в обласних олімпіадах,конкурсах, фестивалях. Оплачено за  проїзд учасників</w:t>
            </w:r>
          </w:p>
        </w:tc>
        <w:tc>
          <w:tcPr>
            <w:tcW w:w="788" w:type="dxa"/>
            <w:tcBorders>
              <w:bottom w:val="single" w:sz="4" w:space="0" w:color="auto"/>
            </w:tcBorders>
          </w:tcPr>
          <w:p w:rsidR="000F3DC0" w:rsidRPr="00482EFB" w:rsidRDefault="000F3DC0" w:rsidP="00294600">
            <w:pPr>
              <w:autoSpaceDE w:val="0"/>
              <w:autoSpaceDN w:val="0"/>
              <w:adjustRightInd w:val="0"/>
              <w:rPr>
                <w:b/>
                <w:bCs/>
              </w:rPr>
            </w:pPr>
          </w:p>
        </w:tc>
        <w:tc>
          <w:tcPr>
            <w:tcW w:w="884" w:type="dxa"/>
            <w:tcBorders>
              <w:bottom w:val="single" w:sz="4" w:space="0" w:color="auto"/>
            </w:tcBorders>
          </w:tcPr>
          <w:p w:rsidR="000F3DC0" w:rsidRPr="00482EFB" w:rsidRDefault="000F3DC0" w:rsidP="00294600">
            <w:pPr>
              <w:autoSpaceDE w:val="0"/>
              <w:autoSpaceDN w:val="0"/>
              <w:adjustRightInd w:val="0"/>
              <w:rPr>
                <w:b/>
                <w:bCs/>
              </w:rPr>
            </w:pPr>
          </w:p>
        </w:tc>
        <w:tc>
          <w:tcPr>
            <w:tcW w:w="1726" w:type="dxa"/>
            <w:tcBorders>
              <w:bottom w:val="single" w:sz="4" w:space="0" w:color="auto"/>
            </w:tcBorders>
          </w:tcPr>
          <w:p w:rsidR="000F3DC0" w:rsidRPr="00482EFB" w:rsidRDefault="000F3DC0" w:rsidP="00294600">
            <w:pPr>
              <w:autoSpaceDE w:val="0"/>
              <w:autoSpaceDN w:val="0"/>
              <w:adjustRightInd w:val="0"/>
              <w:rPr>
                <w:b/>
                <w:bCs/>
              </w:rPr>
            </w:pPr>
            <w:r w:rsidRPr="00482EFB">
              <w:rPr>
                <w:b/>
                <w:bCs/>
              </w:rPr>
              <w:t>7950,00</w:t>
            </w:r>
          </w:p>
        </w:tc>
      </w:tr>
      <w:tr w:rsidR="000F3DC0" w:rsidRPr="00482EFB" w:rsidTr="00294600">
        <w:trPr>
          <w:trHeight w:val="1235"/>
        </w:trPr>
        <w:tc>
          <w:tcPr>
            <w:tcW w:w="517" w:type="dxa"/>
            <w:tcBorders>
              <w:top w:val="nil"/>
              <w:bottom w:val="single" w:sz="4" w:space="0" w:color="auto"/>
            </w:tcBorders>
          </w:tcPr>
          <w:p w:rsidR="000F3DC0" w:rsidRPr="00482EFB" w:rsidRDefault="000F3DC0" w:rsidP="00294600">
            <w:pPr>
              <w:autoSpaceDE w:val="0"/>
              <w:autoSpaceDN w:val="0"/>
              <w:adjustRightInd w:val="0"/>
              <w:rPr>
                <w:b/>
                <w:bCs/>
              </w:rPr>
            </w:pPr>
            <w:r w:rsidRPr="00482EFB">
              <w:rPr>
                <w:b/>
                <w:bCs/>
              </w:rPr>
              <w:t>2.</w:t>
            </w:r>
          </w:p>
        </w:tc>
        <w:tc>
          <w:tcPr>
            <w:tcW w:w="2394" w:type="dxa"/>
            <w:tcBorders>
              <w:top w:val="nil"/>
              <w:bottom w:val="single" w:sz="4" w:space="0" w:color="auto"/>
              <w:right w:val="single" w:sz="4" w:space="0" w:color="auto"/>
            </w:tcBorders>
          </w:tcPr>
          <w:p w:rsidR="000F3DC0" w:rsidRPr="00482EFB" w:rsidRDefault="000F3DC0" w:rsidP="00294600">
            <w:pPr>
              <w:ind w:left="-98" w:right="-108"/>
            </w:pPr>
            <w:r w:rsidRPr="00482EFB">
              <w:t xml:space="preserve"> Нагородження  грошовими преміями обдарованих учнів за підсумками олімпіад, конкурсів, фестивалів</w:t>
            </w:r>
          </w:p>
          <w:p w:rsidR="000F3DC0" w:rsidRPr="00482EFB" w:rsidRDefault="000F3DC0" w:rsidP="00294600">
            <w:pPr>
              <w:autoSpaceDE w:val="0"/>
              <w:autoSpaceDN w:val="0"/>
              <w:adjustRightInd w:val="0"/>
              <w:rPr>
                <w:b/>
                <w:bCs/>
              </w:rPr>
            </w:pPr>
          </w:p>
        </w:tc>
        <w:tc>
          <w:tcPr>
            <w:tcW w:w="925" w:type="dxa"/>
            <w:tcBorders>
              <w:top w:val="nil"/>
              <w:left w:val="single" w:sz="4" w:space="0" w:color="auto"/>
              <w:bottom w:val="single" w:sz="4" w:space="0" w:color="auto"/>
            </w:tcBorders>
          </w:tcPr>
          <w:p w:rsidR="000F3DC0" w:rsidRPr="00482EFB" w:rsidRDefault="000F3DC0" w:rsidP="00294600">
            <w:pPr>
              <w:autoSpaceDE w:val="0"/>
              <w:autoSpaceDN w:val="0"/>
              <w:adjustRightInd w:val="0"/>
              <w:rPr>
                <w:b/>
                <w:bCs/>
              </w:rPr>
            </w:pPr>
            <w:r w:rsidRPr="00482EFB">
              <w:rPr>
                <w:b/>
                <w:bCs/>
              </w:rPr>
              <w:t>070807</w:t>
            </w:r>
          </w:p>
        </w:tc>
        <w:tc>
          <w:tcPr>
            <w:tcW w:w="884" w:type="dxa"/>
            <w:tcBorders>
              <w:top w:val="nil"/>
              <w:bottom w:val="single" w:sz="4" w:space="0" w:color="auto"/>
            </w:tcBorders>
          </w:tcPr>
          <w:p w:rsidR="000F3DC0" w:rsidRPr="00482EFB" w:rsidRDefault="000F3DC0" w:rsidP="00294600">
            <w:pPr>
              <w:autoSpaceDE w:val="0"/>
              <w:autoSpaceDN w:val="0"/>
              <w:adjustRightInd w:val="0"/>
              <w:rPr>
                <w:b/>
                <w:bCs/>
              </w:rPr>
            </w:pPr>
            <w:r w:rsidRPr="00482EFB">
              <w:rPr>
                <w:b/>
                <w:bCs/>
              </w:rPr>
              <w:t>1172</w:t>
            </w:r>
          </w:p>
        </w:tc>
        <w:tc>
          <w:tcPr>
            <w:tcW w:w="1785" w:type="dxa"/>
            <w:tcBorders>
              <w:top w:val="nil"/>
              <w:bottom w:val="single" w:sz="4" w:space="0" w:color="auto"/>
            </w:tcBorders>
          </w:tcPr>
          <w:p w:rsidR="000F3DC0" w:rsidRPr="00482EFB" w:rsidRDefault="000F3DC0" w:rsidP="00294600">
            <w:pPr>
              <w:autoSpaceDE w:val="0"/>
              <w:autoSpaceDN w:val="0"/>
              <w:adjustRightInd w:val="0"/>
              <w:rPr>
                <w:b/>
                <w:bCs/>
              </w:rPr>
            </w:pPr>
            <w:r w:rsidRPr="00482EFB">
              <w:rPr>
                <w:b/>
                <w:bCs/>
              </w:rPr>
              <w:t>16000</w:t>
            </w:r>
          </w:p>
        </w:tc>
        <w:tc>
          <w:tcPr>
            <w:tcW w:w="1477" w:type="dxa"/>
            <w:tcBorders>
              <w:top w:val="nil"/>
              <w:bottom w:val="single" w:sz="4" w:space="0" w:color="auto"/>
            </w:tcBorders>
          </w:tcPr>
          <w:p w:rsidR="000F3DC0" w:rsidRPr="00482EFB" w:rsidRDefault="000F3DC0" w:rsidP="00294600">
            <w:pPr>
              <w:autoSpaceDE w:val="0"/>
              <w:autoSpaceDN w:val="0"/>
              <w:adjustRightInd w:val="0"/>
              <w:rPr>
                <w:b/>
                <w:bCs/>
              </w:rPr>
            </w:pPr>
            <w:r w:rsidRPr="00482EFB">
              <w:rPr>
                <w:b/>
                <w:bCs/>
              </w:rPr>
              <w:t>травень 2017</w:t>
            </w:r>
          </w:p>
        </w:tc>
        <w:tc>
          <w:tcPr>
            <w:tcW w:w="2578" w:type="dxa"/>
            <w:tcBorders>
              <w:top w:val="nil"/>
              <w:bottom w:val="single" w:sz="4" w:space="0" w:color="auto"/>
            </w:tcBorders>
          </w:tcPr>
          <w:p w:rsidR="000F3DC0" w:rsidRPr="00482EFB" w:rsidRDefault="000F3DC0" w:rsidP="00294600">
            <w:pPr>
              <w:autoSpaceDE w:val="0"/>
              <w:autoSpaceDN w:val="0"/>
              <w:adjustRightInd w:val="0"/>
            </w:pPr>
            <w:r w:rsidRPr="00482EFB">
              <w:t>Проведено  загальноміське свято нагородження обдарованих дітей.</w:t>
            </w:r>
          </w:p>
        </w:tc>
        <w:tc>
          <w:tcPr>
            <w:tcW w:w="788" w:type="dxa"/>
            <w:tcBorders>
              <w:top w:val="nil"/>
              <w:bottom w:val="single" w:sz="4" w:space="0" w:color="auto"/>
            </w:tcBorders>
          </w:tcPr>
          <w:p w:rsidR="000F3DC0" w:rsidRPr="00482EFB" w:rsidRDefault="000F3DC0" w:rsidP="00294600">
            <w:pPr>
              <w:autoSpaceDE w:val="0"/>
              <w:autoSpaceDN w:val="0"/>
              <w:adjustRightInd w:val="0"/>
              <w:rPr>
                <w:b/>
                <w:bCs/>
              </w:rPr>
            </w:pPr>
          </w:p>
        </w:tc>
        <w:tc>
          <w:tcPr>
            <w:tcW w:w="884" w:type="dxa"/>
            <w:tcBorders>
              <w:top w:val="nil"/>
              <w:bottom w:val="single" w:sz="4" w:space="0" w:color="auto"/>
            </w:tcBorders>
          </w:tcPr>
          <w:p w:rsidR="000F3DC0" w:rsidRPr="00482EFB" w:rsidRDefault="000F3DC0" w:rsidP="00294600">
            <w:pPr>
              <w:autoSpaceDE w:val="0"/>
              <w:autoSpaceDN w:val="0"/>
              <w:adjustRightInd w:val="0"/>
              <w:rPr>
                <w:b/>
                <w:bCs/>
              </w:rPr>
            </w:pPr>
          </w:p>
        </w:tc>
        <w:tc>
          <w:tcPr>
            <w:tcW w:w="1726" w:type="dxa"/>
            <w:tcBorders>
              <w:top w:val="nil"/>
              <w:bottom w:val="single" w:sz="4" w:space="0" w:color="auto"/>
            </w:tcBorders>
          </w:tcPr>
          <w:p w:rsidR="000F3DC0" w:rsidRPr="00482EFB" w:rsidRDefault="000F3DC0" w:rsidP="00294600">
            <w:pPr>
              <w:autoSpaceDE w:val="0"/>
              <w:autoSpaceDN w:val="0"/>
              <w:adjustRightInd w:val="0"/>
              <w:rPr>
                <w:b/>
                <w:bCs/>
              </w:rPr>
            </w:pPr>
            <w:r w:rsidRPr="00482EFB">
              <w:rPr>
                <w:b/>
                <w:bCs/>
              </w:rPr>
              <w:t>16000</w:t>
            </w:r>
          </w:p>
        </w:tc>
      </w:tr>
      <w:tr w:rsidR="000F3DC0" w:rsidRPr="000D0B0F" w:rsidTr="00294600">
        <w:trPr>
          <w:trHeight w:val="1235"/>
        </w:trPr>
        <w:tc>
          <w:tcPr>
            <w:tcW w:w="517"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3.</w:t>
            </w:r>
          </w:p>
        </w:tc>
        <w:tc>
          <w:tcPr>
            <w:tcW w:w="2389" w:type="dxa"/>
            <w:tcBorders>
              <w:top w:val="single" w:sz="4" w:space="0" w:color="auto"/>
              <w:bottom w:val="single" w:sz="4" w:space="0" w:color="auto"/>
            </w:tcBorders>
          </w:tcPr>
          <w:p w:rsidR="000F3DC0" w:rsidRPr="000D0B0F" w:rsidRDefault="000F3DC0" w:rsidP="00294600">
            <w:pPr>
              <w:ind w:left="-98" w:right="-108"/>
            </w:pPr>
            <w:r w:rsidRPr="000D0B0F">
              <w:t>Нагородження кращих педагогів міста за перемоги в освітянських конкурсах</w:t>
            </w:r>
          </w:p>
        </w:tc>
        <w:tc>
          <w:tcPr>
            <w:tcW w:w="930"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070807</w:t>
            </w:r>
          </w:p>
        </w:tc>
        <w:tc>
          <w:tcPr>
            <w:tcW w:w="884"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1172</w:t>
            </w:r>
          </w:p>
        </w:tc>
        <w:tc>
          <w:tcPr>
            <w:tcW w:w="1785"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3000</w:t>
            </w:r>
          </w:p>
        </w:tc>
        <w:tc>
          <w:tcPr>
            <w:tcW w:w="1477"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травень 2017</w:t>
            </w:r>
          </w:p>
        </w:tc>
        <w:tc>
          <w:tcPr>
            <w:tcW w:w="2578" w:type="dxa"/>
            <w:tcBorders>
              <w:top w:val="single" w:sz="4" w:space="0" w:color="auto"/>
              <w:bottom w:val="single" w:sz="4" w:space="0" w:color="auto"/>
            </w:tcBorders>
          </w:tcPr>
          <w:p w:rsidR="000F3DC0" w:rsidRPr="000D0B0F" w:rsidRDefault="000F3DC0" w:rsidP="00294600">
            <w:pPr>
              <w:autoSpaceDE w:val="0"/>
              <w:autoSpaceDN w:val="0"/>
              <w:adjustRightInd w:val="0"/>
            </w:pPr>
            <w:r w:rsidRPr="000D0B0F">
              <w:t>Нагороджено на загальноміському святі  кращих педагогів міста  за перемоги в освітянських конкурсах</w:t>
            </w:r>
          </w:p>
        </w:tc>
        <w:tc>
          <w:tcPr>
            <w:tcW w:w="788"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p>
        </w:tc>
        <w:tc>
          <w:tcPr>
            <w:tcW w:w="884"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p>
        </w:tc>
        <w:tc>
          <w:tcPr>
            <w:tcW w:w="1726"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3000</w:t>
            </w:r>
          </w:p>
        </w:tc>
      </w:tr>
      <w:tr w:rsidR="000F3DC0" w:rsidRPr="000D0B0F" w:rsidTr="00294600">
        <w:trPr>
          <w:trHeight w:val="168"/>
        </w:trPr>
        <w:tc>
          <w:tcPr>
            <w:tcW w:w="517"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lastRenderedPageBreak/>
              <w:t>4.</w:t>
            </w:r>
          </w:p>
        </w:tc>
        <w:tc>
          <w:tcPr>
            <w:tcW w:w="2389" w:type="dxa"/>
            <w:tcBorders>
              <w:top w:val="single" w:sz="4" w:space="0" w:color="auto"/>
              <w:bottom w:val="single" w:sz="4" w:space="0" w:color="auto"/>
            </w:tcBorders>
          </w:tcPr>
          <w:p w:rsidR="000F3DC0" w:rsidRPr="000D0B0F" w:rsidRDefault="000F3DC0" w:rsidP="00294600">
            <w:pPr>
              <w:autoSpaceDE w:val="0"/>
              <w:autoSpaceDN w:val="0"/>
              <w:adjustRightInd w:val="0"/>
            </w:pPr>
            <w:r w:rsidRPr="000D0B0F">
              <w:t>Участь у міських та обласних  спортивних змаганнях</w:t>
            </w:r>
          </w:p>
        </w:tc>
        <w:tc>
          <w:tcPr>
            <w:tcW w:w="930"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070807</w:t>
            </w:r>
          </w:p>
        </w:tc>
        <w:tc>
          <w:tcPr>
            <w:tcW w:w="884"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1172</w:t>
            </w:r>
          </w:p>
        </w:tc>
        <w:tc>
          <w:tcPr>
            <w:tcW w:w="1785"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5000</w:t>
            </w:r>
          </w:p>
        </w:tc>
        <w:tc>
          <w:tcPr>
            <w:tcW w:w="1477"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Згідно графіку</w:t>
            </w:r>
          </w:p>
        </w:tc>
        <w:tc>
          <w:tcPr>
            <w:tcW w:w="2578" w:type="dxa"/>
            <w:tcBorders>
              <w:top w:val="single" w:sz="4" w:space="0" w:color="auto"/>
              <w:bottom w:val="single" w:sz="4" w:space="0" w:color="auto"/>
            </w:tcBorders>
          </w:tcPr>
          <w:p w:rsidR="000F3DC0" w:rsidRPr="000D0B0F" w:rsidRDefault="000F3DC0" w:rsidP="00294600">
            <w:pPr>
              <w:autoSpaceDE w:val="0"/>
              <w:autoSpaceDN w:val="0"/>
              <w:adjustRightInd w:val="0"/>
            </w:pPr>
            <w:r w:rsidRPr="000D0B0F">
              <w:t xml:space="preserve">Оплачено за проїзд, харчування та проживання учасників обласних змагань, закуплено  нагороди </w:t>
            </w:r>
          </w:p>
        </w:tc>
        <w:tc>
          <w:tcPr>
            <w:tcW w:w="788"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p>
        </w:tc>
        <w:tc>
          <w:tcPr>
            <w:tcW w:w="884"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p>
        </w:tc>
        <w:tc>
          <w:tcPr>
            <w:tcW w:w="1726"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4506,00</w:t>
            </w:r>
          </w:p>
        </w:tc>
      </w:tr>
      <w:tr w:rsidR="000F3DC0" w:rsidRPr="000D0B0F" w:rsidTr="00294600">
        <w:trPr>
          <w:trHeight w:val="168"/>
        </w:trPr>
        <w:tc>
          <w:tcPr>
            <w:tcW w:w="517"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5.</w:t>
            </w:r>
          </w:p>
        </w:tc>
        <w:tc>
          <w:tcPr>
            <w:tcW w:w="2389" w:type="dxa"/>
            <w:tcBorders>
              <w:top w:val="single" w:sz="4" w:space="0" w:color="auto"/>
              <w:bottom w:val="single" w:sz="4" w:space="0" w:color="auto"/>
            </w:tcBorders>
          </w:tcPr>
          <w:p w:rsidR="000F3DC0" w:rsidRPr="000D0B0F" w:rsidRDefault="000F3DC0" w:rsidP="00294600">
            <w:pPr>
              <w:autoSpaceDE w:val="0"/>
              <w:autoSpaceDN w:val="0"/>
              <w:adjustRightInd w:val="0"/>
            </w:pPr>
            <w:r w:rsidRPr="000D0B0F">
              <w:t>Участь школярів у</w:t>
            </w:r>
          </w:p>
          <w:p w:rsidR="000F3DC0" w:rsidRPr="000D0B0F" w:rsidRDefault="000F3DC0" w:rsidP="00294600">
            <w:pPr>
              <w:autoSpaceDE w:val="0"/>
              <w:autoSpaceDN w:val="0"/>
              <w:adjustRightInd w:val="0"/>
            </w:pPr>
            <w:r w:rsidRPr="000D0B0F">
              <w:t xml:space="preserve"> І ( міському) та ІІ</w:t>
            </w:r>
          </w:p>
          <w:p w:rsidR="000F3DC0" w:rsidRPr="000D0B0F" w:rsidRDefault="000F3DC0" w:rsidP="00294600">
            <w:pPr>
              <w:autoSpaceDE w:val="0"/>
              <w:autoSpaceDN w:val="0"/>
              <w:adjustRightInd w:val="0"/>
            </w:pPr>
            <w:r w:rsidRPr="000D0B0F">
              <w:t xml:space="preserve"> ( обласному) етапах  Всеукраїнської дитячо- юнацької військово- патріотичної гри</w:t>
            </w:r>
          </w:p>
          <w:p w:rsidR="000F3DC0" w:rsidRPr="000D0B0F" w:rsidRDefault="000F3DC0" w:rsidP="00294600">
            <w:pPr>
              <w:autoSpaceDE w:val="0"/>
              <w:autoSpaceDN w:val="0"/>
              <w:adjustRightInd w:val="0"/>
            </w:pPr>
            <w:r w:rsidRPr="000D0B0F">
              <w:t xml:space="preserve"> « Джура»</w:t>
            </w:r>
          </w:p>
        </w:tc>
        <w:tc>
          <w:tcPr>
            <w:tcW w:w="930"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070807</w:t>
            </w:r>
          </w:p>
        </w:tc>
        <w:tc>
          <w:tcPr>
            <w:tcW w:w="884"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1172</w:t>
            </w:r>
          </w:p>
        </w:tc>
        <w:tc>
          <w:tcPr>
            <w:tcW w:w="1785"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6000</w:t>
            </w:r>
          </w:p>
        </w:tc>
        <w:tc>
          <w:tcPr>
            <w:tcW w:w="1477"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травень- червень 2017</w:t>
            </w:r>
          </w:p>
        </w:tc>
        <w:tc>
          <w:tcPr>
            <w:tcW w:w="2578" w:type="dxa"/>
            <w:tcBorders>
              <w:top w:val="single" w:sz="4" w:space="0" w:color="auto"/>
              <w:bottom w:val="single" w:sz="4" w:space="0" w:color="auto"/>
            </w:tcBorders>
          </w:tcPr>
          <w:p w:rsidR="000F3DC0" w:rsidRPr="000D0B0F" w:rsidRDefault="000F3DC0" w:rsidP="00294600">
            <w:pPr>
              <w:autoSpaceDE w:val="0"/>
              <w:autoSpaceDN w:val="0"/>
              <w:adjustRightInd w:val="0"/>
            </w:pPr>
            <w:r w:rsidRPr="000D0B0F">
              <w:t>Оплачено за проїзд, харчування та проживання учасників гри « Джура», придбано камуфляжну форму</w:t>
            </w:r>
          </w:p>
        </w:tc>
        <w:tc>
          <w:tcPr>
            <w:tcW w:w="788"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p>
        </w:tc>
        <w:tc>
          <w:tcPr>
            <w:tcW w:w="884"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p>
        </w:tc>
        <w:tc>
          <w:tcPr>
            <w:tcW w:w="1726"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6000</w:t>
            </w:r>
          </w:p>
        </w:tc>
      </w:tr>
      <w:tr w:rsidR="000F3DC0" w:rsidRPr="000D0B0F" w:rsidTr="00294600">
        <w:trPr>
          <w:trHeight w:val="168"/>
        </w:trPr>
        <w:tc>
          <w:tcPr>
            <w:tcW w:w="517"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6.</w:t>
            </w:r>
          </w:p>
        </w:tc>
        <w:tc>
          <w:tcPr>
            <w:tcW w:w="2389" w:type="dxa"/>
            <w:tcBorders>
              <w:top w:val="single" w:sz="4" w:space="0" w:color="auto"/>
              <w:bottom w:val="single" w:sz="4" w:space="0" w:color="auto"/>
            </w:tcBorders>
          </w:tcPr>
          <w:p w:rsidR="000F3DC0" w:rsidRPr="000D0B0F" w:rsidRDefault="000F3DC0" w:rsidP="00294600">
            <w:pPr>
              <w:autoSpaceDE w:val="0"/>
              <w:autoSpaceDN w:val="0"/>
              <w:adjustRightInd w:val="0"/>
            </w:pPr>
            <w:r w:rsidRPr="000D0B0F">
              <w:t xml:space="preserve">Придбання обладнання та інвентаря для забезпечення кабінетів психологічної служби </w:t>
            </w:r>
          </w:p>
        </w:tc>
        <w:tc>
          <w:tcPr>
            <w:tcW w:w="930"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070807</w:t>
            </w:r>
          </w:p>
        </w:tc>
        <w:tc>
          <w:tcPr>
            <w:tcW w:w="884"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1172</w:t>
            </w:r>
          </w:p>
        </w:tc>
        <w:tc>
          <w:tcPr>
            <w:tcW w:w="1785"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4000</w:t>
            </w:r>
          </w:p>
        </w:tc>
        <w:tc>
          <w:tcPr>
            <w:tcW w:w="1477"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травень</w:t>
            </w:r>
          </w:p>
          <w:p w:rsidR="000F3DC0" w:rsidRPr="000D0B0F" w:rsidRDefault="000F3DC0" w:rsidP="00294600">
            <w:pPr>
              <w:autoSpaceDE w:val="0"/>
              <w:autoSpaceDN w:val="0"/>
              <w:adjustRightInd w:val="0"/>
              <w:rPr>
                <w:b/>
                <w:bCs/>
              </w:rPr>
            </w:pPr>
            <w:r w:rsidRPr="000D0B0F">
              <w:rPr>
                <w:b/>
                <w:bCs/>
              </w:rPr>
              <w:t>2017</w:t>
            </w:r>
          </w:p>
        </w:tc>
        <w:tc>
          <w:tcPr>
            <w:tcW w:w="2578" w:type="dxa"/>
            <w:tcBorders>
              <w:top w:val="single" w:sz="4" w:space="0" w:color="auto"/>
              <w:bottom w:val="single" w:sz="4" w:space="0" w:color="auto"/>
            </w:tcBorders>
          </w:tcPr>
          <w:p w:rsidR="000F3DC0" w:rsidRPr="000D0B0F" w:rsidRDefault="000F3DC0" w:rsidP="00294600">
            <w:pPr>
              <w:autoSpaceDE w:val="0"/>
              <w:autoSpaceDN w:val="0"/>
              <w:adjustRightInd w:val="0"/>
            </w:pPr>
            <w:r w:rsidRPr="000D0B0F">
              <w:t>Придбано обладнання для забезпечення кабінету психологічної служби у Новороздільській СШ І-ІІІ ступенів №4</w:t>
            </w:r>
          </w:p>
        </w:tc>
        <w:tc>
          <w:tcPr>
            <w:tcW w:w="788"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p>
        </w:tc>
        <w:tc>
          <w:tcPr>
            <w:tcW w:w="884"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p>
        </w:tc>
        <w:tc>
          <w:tcPr>
            <w:tcW w:w="1726" w:type="dxa"/>
            <w:tcBorders>
              <w:top w:val="single" w:sz="4" w:space="0" w:color="auto"/>
              <w:bottom w:val="single" w:sz="4" w:space="0" w:color="auto"/>
            </w:tcBorders>
          </w:tcPr>
          <w:p w:rsidR="000F3DC0" w:rsidRPr="000D0B0F" w:rsidRDefault="000F3DC0" w:rsidP="00294600">
            <w:pPr>
              <w:autoSpaceDE w:val="0"/>
              <w:autoSpaceDN w:val="0"/>
              <w:adjustRightInd w:val="0"/>
              <w:rPr>
                <w:b/>
                <w:bCs/>
              </w:rPr>
            </w:pPr>
            <w:r w:rsidRPr="000D0B0F">
              <w:rPr>
                <w:b/>
                <w:bCs/>
              </w:rPr>
              <w:t>4000</w:t>
            </w:r>
          </w:p>
        </w:tc>
      </w:tr>
      <w:tr w:rsidR="000F3DC0" w:rsidRPr="000D0B0F" w:rsidTr="00294600">
        <w:trPr>
          <w:trHeight w:val="168"/>
        </w:trPr>
        <w:tc>
          <w:tcPr>
            <w:tcW w:w="517" w:type="dxa"/>
            <w:tcBorders>
              <w:top w:val="single" w:sz="4" w:space="0" w:color="auto"/>
            </w:tcBorders>
          </w:tcPr>
          <w:p w:rsidR="000F3DC0" w:rsidRPr="000D0B0F" w:rsidRDefault="000F3DC0" w:rsidP="00294600">
            <w:pPr>
              <w:autoSpaceDE w:val="0"/>
              <w:autoSpaceDN w:val="0"/>
              <w:adjustRightInd w:val="0"/>
              <w:rPr>
                <w:b/>
                <w:bCs/>
              </w:rPr>
            </w:pPr>
            <w:r w:rsidRPr="000D0B0F">
              <w:rPr>
                <w:b/>
                <w:bCs/>
              </w:rPr>
              <w:t>7.</w:t>
            </w:r>
          </w:p>
        </w:tc>
        <w:tc>
          <w:tcPr>
            <w:tcW w:w="2389" w:type="dxa"/>
            <w:tcBorders>
              <w:top w:val="single" w:sz="4" w:space="0" w:color="auto"/>
            </w:tcBorders>
          </w:tcPr>
          <w:p w:rsidR="000F3DC0" w:rsidRPr="000D0B0F" w:rsidRDefault="000F3DC0" w:rsidP="00294600">
            <w:pPr>
              <w:autoSpaceDE w:val="0"/>
              <w:autoSpaceDN w:val="0"/>
              <w:adjustRightInd w:val="0"/>
            </w:pPr>
            <w:r w:rsidRPr="000D0B0F">
              <w:t>Забезпечення проведення візиту  міжнародної делегації</w:t>
            </w:r>
          </w:p>
        </w:tc>
        <w:tc>
          <w:tcPr>
            <w:tcW w:w="930" w:type="dxa"/>
            <w:tcBorders>
              <w:top w:val="single" w:sz="4" w:space="0" w:color="auto"/>
            </w:tcBorders>
          </w:tcPr>
          <w:p w:rsidR="000F3DC0" w:rsidRPr="000D0B0F" w:rsidRDefault="000F3DC0" w:rsidP="00294600">
            <w:pPr>
              <w:autoSpaceDE w:val="0"/>
              <w:autoSpaceDN w:val="0"/>
              <w:adjustRightInd w:val="0"/>
              <w:rPr>
                <w:b/>
                <w:bCs/>
              </w:rPr>
            </w:pPr>
            <w:r w:rsidRPr="000D0B0F">
              <w:rPr>
                <w:b/>
                <w:bCs/>
              </w:rPr>
              <w:t>070807</w:t>
            </w:r>
          </w:p>
        </w:tc>
        <w:tc>
          <w:tcPr>
            <w:tcW w:w="884" w:type="dxa"/>
            <w:tcBorders>
              <w:top w:val="single" w:sz="4" w:space="0" w:color="auto"/>
            </w:tcBorders>
          </w:tcPr>
          <w:p w:rsidR="000F3DC0" w:rsidRPr="000D0B0F" w:rsidRDefault="000F3DC0" w:rsidP="00294600">
            <w:pPr>
              <w:autoSpaceDE w:val="0"/>
              <w:autoSpaceDN w:val="0"/>
              <w:adjustRightInd w:val="0"/>
              <w:rPr>
                <w:b/>
                <w:bCs/>
              </w:rPr>
            </w:pPr>
            <w:r w:rsidRPr="000D0B0F">
              <w:rPr>
                <w:b/>
                <w:bCs/>
              </w:rPr>
              <w:t>1172</w:t>
            </w:r>
          </w:p>
        </w:tc>
        <w:tc>
          <w:tcPr>
            <w:tcW w:w="1785" w:type="dxa"/>
            <w:tcBorders>
              <w:top w:val="single" w:sz="4" w:space="0" w:color="auto"/>
            </w:tcBorders>
          </w:tcPr>
          <w:p w:rsidR="000F3DC0" w:rsidRPr="000D0B0F" w:rsidRDefault="000F3DC0" w:rsidP="00294600">
            <w:pPr>
              <w:autoSpaceDE w:val="0"/>
              <w:autoSpaceDN w:val="0"/>
              <w:adjustRightInd w:val="0"/>
              <w:rPr>
                <w:b/>
                <w:bCs/>
              </w:rPr>
            </w:pPr>
            <w:r w:rsidRPr="000D0B0F">
              <w:rPr>
                <w:b/>
                <w:bCs/>
              </w:rPr>
              <w:t>20000</w:t>
            </w:r>
          </w:p>
        </w:tc>
        <w:tc>
          <w:tcPr>
            <w:tcW w:w="1477" w:type="dxa"/>
            <w:tcBorders>
              <w:top w:val="single" w:sz="4" w:space="0" w:color="auto"/>
            </w:tcBorders>
          </w:tcPr>
          <w:p w:rsidR="000F3DC0" w:rsidRPr="000D0B0F" w:rsidRDefault="000F3DC0" w:rsidP="00294600">
            <w:pPr>
              <w:autoSpaceDE w:val="0"/>
              <w:autoSpaceDN w:val="0"/>
              <w:adjustRightInd w:val="0"/>
              <w:rPr>
                <w:b/>
                <w:bCs/>
              </w:rPr>
            </w:pPr>
            <w:r w:rsidRPr="000D0B0F">
              <w:rPr>
                <w:b/>
                <w:bCs/>
              </w:rPr>
              <w:t>травень 2017</w:t>
            </w:r>
          </w:p>
        </w:tc>
        <w:tc>
          <w:tcPr>
            <w:tcW w:w="2578" w:type="dxa"/>
            <w:tcBorders>
              <w:top w:val="single" w:sz="4" w:space="0" w:color="auto"/>
            </w:tcBorders>
          </w:tcPr>
          <w:p w:rsidR="000F3DC0" w:rsidRPr="000D0B0F" w:rsidRDefault="000F3DC0" w:rsidP="00294600">
            <w:pPr>
              <w:autoSpaceDE w:val="0"/>
              <w:autoSpaceDN w:val="0"/>
              <w:adjustRightInd w:val="0"/>
            </w:pPr>
            <w:r w:rsidRPr="000D0B0F">
              <w:t>Організовано зустріч французької делегації та проведено загальноміські освітні  та культурні заходи</w:t>
            </w:r>
          </w:p>
        </w:tc>
        <w:tc>
          <w:tcPr>
            <w:tcW w:w="788" w:type="dxa"/>
            <w:tcBorders>
              <w:top w:val="single" w:sz="4" w:space="0" w:color="auto"/>
            </w:tcBorders>
          </w:tcPr>
          <w:p w:rsidR="000F3DC0" w:rsidRPr="000D0B0F" w:rsidRDefault="000F3DC0" w:rsidP="00294600">
            <w:pPr>
              <w:autoSpaceDE w:val="0"/>
              <w:autoSpaceDN w:val="0"/>
              <w:adjustRightInd w:val="0"/>
              <w:rPr>
                <w:b/>
                <w:bCs/>
              </w:rPr>
            </w:pPr>
          </w:p>
        </w:tc>
        <w:tc>
          <w:tcPr>
            <w:tcW w:w="884" w:type="dxa"/>
            <w:tcBorders>
              <w:top w:val="single" w:sz="4" w:space="0" w:color="auto"/>
            </w:tcBorders>
          </w:tcPr>
          <w:p w:rsidR="000F3DC0" w:rsidRPr="000D0B0F" w:rsidRDefault="000F3DC0" w:rsidP="00294600">
            <w:pPr>
              <w:autoSpaceDE w:val="0"/>
              <w:autoSpaceDN w:val="0"/>
              <w:adjustRightInd w:val="0"/>
              <w:rPr>
                <w:b/>
                <w:bCs/>
              </w:rPr>
            </w:pPr>
          </w:p>
        </w:tc>
        <w:tc>
          <w:tcPr>
            <w:tcW w:w="1726" w:type="dxa"/>
            <w:tcBorders>
              <w:top w:val="single" w:sz="4" w:space="0" w:color="auto"/>
            </w:tcBorders>
          </w:tcPr>
          <w:p w:rsidR="000F3DC0" w:rsidRPr="000D0B0F" w:rsidRDefault="000F3DC0" w:rsidP="00294600">
            <w:pPr>
              <w:autoSpaceDE w:val="0"/>
              <w:autoSpaceDN w:val="0"/>
              <w:adjustRightInd w:val="0"/>
              <w:rPr>
                <w:b/>
                <w:bCs/>
              </w:rPr>
            </w:pPr>
            <w:r w:rsidRPr="000D0B0F">
              <w:rPr>
                <w:b/>
                <w:bCs/>
              </w:rPr>
              <w:t>20000</w:t>
            </w:r>
          </w:p>
        </w:tc>
      </w:tr>
    </w:tbl>
    <w:p w:rsidR="000F3DC0" w:rsidRPr="000D0B0F" w:rsidRDefault="000F3DC0" w:rsidP="000F3DC0">
      <w:pPr>
        <w:autoSpaceDE w:val="0"/>
        <w:autoSpaceDN w:val="0"/>
        <w:adjustRightInd w:val="0"/>
        <w:ind w:firstLine="708"/>
        <w:rPr>
          <w:b/>
          <w:bCs/>
        </w:rPr>
      </w:pPr>
    </w:p>
    <w:p w:rsidR="000F3DC0" w:rsidRPr="000D0B0F" w:rsidRDefault="000F3DC0" w:rsidP="000F3DC0">
      <w:pPr>
        <w:autoSpaceDE w:val="0"/>
        <w:autoSpaceDN w:val="0"/>
        <w:adjustRightInd w:val="0"/>
        <w:ind w:firstLine="708"/>
        <w:rPr>
          <w:b/>
          <w:bCs/>
        </w:rPr>
      </w:pPr>
      <w:r w:rsidRPr="000D0B0F">
        <w:rPr>
          <w:b/>
          <w:bCs/>
        </w:rPr>
        <w:t xml:space="preserve">3. Аналіз використання коштів Програм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876"/>
        <w:gridCol w:w="2160"/>
        <w:gridCol w:w="1800"/>
        <w:gridCol w:w="1980"/>
        <w:gridCol w:w="2340"/>
      </w:tblGrid>
      <w:tr w:rsidR="000F3DC0" w:rsidRPr="000D0B0F" w:rsidTr="00294600">
        <w:trPr>
          <w:trHeight w:val="437"/>
        </w:trPr>
        <w:tc>
          <w:tcPr>
            <w:tcW w:w="540" w:type="dxa"/>
            <w:vAlign w:val="center"/>
          </w:tcPr>
          <w:p w:rsidR="000F3DC0" w:rsidRPr="000D0B0F" w:rsidRDefault="000F3DC0" w:rsidP="00294600">
            <w:pPr>
              <w:autoSpaceDE w:val="0"/>
              <w:autoSpaceDN w:val="0"/>
              <w:adjustRightInd w:val="0"/>
              <w:spacing w:line="168" w:lineRule="auto"/>
              <w:jc w:val="center"/>
              <w:rPr>
                <w:b/>
                <w:bCs/>
              </w:rPr>
            </w:pPr>
            <w:r w:rsidRPr="000D0B0F">
              <w:rPr>
                <w:b/>
                <w:bCs/>
              </w:rPr>
              <w:t>№ з/п</w:t>
            </w:r>
          </w:p>
        </w:tc>
        <w:tc>
          <w:tcPr>
            <w:tcW w:w="2876" w:type="dxa"/>
            <w:vAlign w:val="center"/>
          </w:tcPr>
          <w:p w:rsidR="000F3DC0" w:rsidRPr="000D0B0F" w:rsidRDefault="000F3DC0" w:rsidP="00294600">
            <w:pPr>
              <w:autoSpaceDE w:val="0"/>
              <w:autoSpaceDN w:val="0"/>
              <w:adjustRightInd w:val="0"/>
              <w:jc w:val="center"/>
              <w:rPr>
                <w:b/>
                <w:bCs/>
              </w:rPr>
            </w:pPr>
            <w:r w:rsidRPr="000D0B0F">
              <w:rPr>
                <w:b/>
                <w:bCs/>
              </w:rPr>
              <w:t>Витрачені кошти</w:t>
            </w:r>
          </w:p>
        </w:tc>
        <w:tc>
          <w:tcPr>
            <w:tcW w:w="2160" w:type="dxa"/>
            <w:vAlign w:val="center"/>
          </w:tcPr>
          <w:p w:rsidR="000F3DC0" w:rsidRPr="000D0B0F" w:rsidRDefault="000F3DC0" w:rsidP="00294600">
            <w:pPr>
              <w:autoSpaceDE w:val="0"/>
              <w:autoSpaceDN w:val="0"/>
              <w:adjustRightInd w:val="0"/>
              <w:jc w:val="center"/>
              <w:rPr>
                <w:b/>
                <w:bCs/>
              </w:rPr>
            </w:pPr>
            <w:r w:rsidRPr="000D0B0F">
              <w:rPr>
                <w:b/>
                <w:bCs/>
              </w:rPr>
              <w:t>Одиниці виміру</w:t>
            </w:r>
          </w:p>
        </w:tc>
        <w:tc>
          <w:tcPr>
            <w:tcW w:w="1800" w:type="dxa"/>
            <w:vAlign w:val="center"/>
          </w:tcPr>
          <w:p w:rsidR="000F3DC0" w:rsidRPr="000D0B0F" w:rsidRDefault="000F3DC0" w:rsidP="00294600">
            <w:pPr>
              <w:autoSpaceDE w:val="0"/>
              <w:autoSpaceDN w:val="0"/>
              <w:adjustRightInd w:val="0"/>
              <w:jc w:val="center"/>
              <w:rPr>
                <w:b/>
                <w:bCs/>
              </w:rPr>
            </w:pPr>
            <w:r w:rsidRPr="000D0B0F">
              <w:rPr>
                <w:b/>
                <w:bCs/>
              </w:rPr>
              <w:t>Кількість</w:t>
            </w:r>
          </w:p>
        </w:tc>
        <w:tc>
          <w:tcPr>
            <w:tcW w:w="1980" w:type="dxa"/>
            <w:vAlign w:val="center"/>
          </w:tcPr>
          <w:p w:rsidR="000F3DC0" w:rsidRPr="000D0B0F" w:rsidRDefault="000F3DC0" w:rsidP="00294600">
            <w:pPr>
              <w:autoSpaceDE w:val="0"/>
              <w:autoSpaceDN w:val="0"/>
              <w:adjustRightInd w:val="0"/>
              <w:jc w:val="center"/>
              <w:rPr>
                <w:b/>
                <w:bCs/>
              </w:rPr>
            </w:pPr>
            <w:r w:rsidRPr="000D0B0F">
              <w:rPr>
                <w:b/>
                <w:bCs/>
              </w:rPr>
              <w:t>Сума витрат</w:t>
            </w:r>
          </w:p>
        </w:tc>
        <w:tc>
          <w:tcPr>
            <w:tcW w:w="2340" w:type="dxa"/>
            <w:vAlign w:val="center"/>
          </w:tcPr>
          <w:p w:rsidR="000F3DC0" w:rsidRPr="000D0B0F" w:rsidRDefault="000F3DC0" w:rsidP="00294600">
            <w:pPr>
              <w:autoSpaceDE w:val="0"/>
              <w:autoSpaceDN w:val="0"/>
              <w:adjustRightInd w:val="0"/>
              <w:jc w:val="center"/>
              <w:rPr>
                <w:b/>
                <w:bCs/>
              </w:rPr>
            </w:pPr>
            <w:r w:rsidRPr="000D0B0F">
              <w:rPr>
                <w:b/>
                <w:bCs/>
              </w:rPr>
              <w:t>Контрагент *</w:t>
            </w:r>
          </w:p>
        </w:tc>
      </w:tr>
      <w:tr w:rsidR="000F3DC0" w:rsidRPr="000D0B0F" w:rsidTr="00294600">
        <w:tc>
          <w:tcPr>
            <w:tcW w:w="540" w:type="dxa"/>
          </w:tcPr>
          <w:p w:rsidR="000F3DC0" w:rsidRPr="000D0B0F" w:rsidRDefault="000F3DC0" w:rsidP="00294600">
            <w:pPr>
              <w:autoSpaceDE w:val="0"/>
              <w:autoSpaceDN w:val="0"/>
              <w:adjustRightInd w:val="0"/>
              <w:rPr>
                <w:b/>
                <w:bCs/>
              </w:rPr>
            </w:pPr>
            <w:r w:rsidRPr="000D0B0F">
              <w:rPr>
                <w:b/>
                <w:bCs/>
              </w:rPr>
              <w:t>1.</w:t>
            </w:r>
          </w:p>
        </w:tc>
        <w:tc>
          <w:tcPr>
            <w:tcW w:w="2876" w:type="dxa"/>
          </w:tcPr>
          <w:p w:rsidR="000F3DC0" w:rsidRPr="000D0B0F" w:rsidRDefault="000F3DC0" w:rsidP="00294600">
            <w:pPr>
              <w:autoSpaceDE w:val="0"/>
              <w:autoSpaceDN w:val="0"/>
              <w:adjustRightInd w:val="0"/>
              <w:jc w:val="center"/>
              <w:rPr>
                <w:b/>
                <w:bCs/>
              </w:rPr>
            </w:pPr>
            <w:r w:rsidRPr="000D0B0F">
              <w:rPr>
                <w:b/>
                <w:bCs/>
              </w:rPr>
              <w:t>61456,00</w:t>
            </w:r>
          </w:p>
        </w:tc>
        <w:tc>
          <w:tcPr>
            <w:tcW w:w="2160" w:type="dxa"/>
          </w:tcPr>
          <w:p w:rsidR="000F3DC0" w:rsidRPr="000D0B0F" w:rsidRDefault="000F3DC0" w:rsidP="00294600">
            <w:pPr>
              <w:autoSpaceDE w:val="0"/>
              <w:autoSpaceDN w:val="0"/>
              <w:adjustRightInd w:val="0"/>
              <w:jc w:val="center"/>
              <w:rPr>
                <w:b/>
                <w:bCs/>
              </w:rPr>
            </w:pPr>
            <w:r w:rsidRPr="000D0B0F">
              <w:rPr>
                <w:b/>
                <w:bCs/>
              </w:rPr>
              <w:t xml:space="preserve">Гривні </w:t>
            </w:r>
          </w:p>
        </w:tc>
        <w:tc>
          <w:tcPr>
            <w:tcW w:w="1800" w:type="dxa"/>
          </w:tcPr>
          <w:p w:rsidR="000F3DC0" w:rsidRPr="000D0B0F" w:rsidRDefault="000F3DC0" w:rsidP="00294600">
            <w:pPr>
              <w:autoSpaceDE w:val="0"/>
              <w:autoSpaceDN w:val="0"/>
              <w:adjustRightInd w:val="0"/>
              <w:jc w:val="center"/>
              <w:rPr>
                <w:b/>
                <w:bCs/>
              </w:rPr>
            </w:pPr>
            <w:r w:rsidRPr="000D0B0F">
              <w:rPr>
                <w:b/>
                <w:bCs/>
              </w:rPr>
              <w:t>61456,00</w:t>
            </w:r>
          </w:p>
        </w:tc>
        <w:tc>
          <w:tcPr>
            <w:tcW w:w="1980" w:type="dxa"/>
          </w:tcPr>
          <w:p w:rsidR="000F3DC0" w:rsidRPr="000D0B0F" w:rsidRDefault="000F3DC0" w:rsidP="00294600">
            <w:pPr>
              <w:autoSpaceDE w:val="0"/>
              <w:autoSpaceDN w:val="0"/>
              <w:adjustRightInd w:val="0"/>
              <w:jc w:val="center"/>
              <w:rPr>
                <w:b/>
                <w:bCs/>
              </w:rPr>
            </w:pPr>
          </w:p>
        </w:tc>
        <w:tc>
          <w:tcPr>
            <w:tcW w:w="2340" w:type="dxa"/>
          </w:tcPr>
          <w:p w:rsidR="000F3DC0" w:rsidRPr="000D0B0F" w:rsidRDefault="000F3DC0" w:rsidP="00294600">
            <w:pPr>
              <w:autoSpaceDE w:val="0"/>
              <w:autoSpaceDN w:val="0"/>
              <w:adjustRightInd w:val="0"/>
              <w:jc w:val="center"/>
              <w:rPr>
                <w:b/>
                <w:bCs/>
              </w:rPr>
            </w:pPr>
            <w:r w:rsidRPr="000D0B0F">
              <w:rPr>
                <w:b/>
                <w:bCs/>
              </w:rPr>
              <w:t>--</w:t>
            </w:r>
          </w:p>
        </w:tc>
      </w:tr>
    </w:tbl>
    <w:p w:rsidR="000F3DC0" w:rsidRPr="000D0B0F" w:rsidRDefault="000F3DC0" w:rsidP="000F3DC0">
      <w:pPr>
        <w:autoSpaceDE w:val="0"/>
        <w:autoSpaceDN w:val="0"/>
        <w:adjustRightInd w:val="0"/>
        <w:spacing w:line="192" w:lineRule="auto"/>
        <w:ind w:left="720"/>
        <w:rPr>
          <w:bCs/>
        </w:rPr>
      </w:pPr>
      <w:r w:rsidRPr="000D0B0F">
        <w:rPr>
          <w:bCs/>
        </w:rPr>
        <w:t>*- отримувач коштів</w:t>
      </w:r>
    </w:p>
    <w:p w:rsidR="000F3DC0" w:rsidRPr="000D0B0F" w:rsidRDefault="000F3DC0" w:rsidP="000F3DC0">
      <w:pPr>
        <w:numPr>
          <w:ilvl w:val="0"/>
          <w:numId w:val="33"/>
        </w:numPr>
        <w:tabs>
          <w:tab w:val="num" w:pos="0"/>
        </w:tabs>
        <w:autoSpaceDE w:val="0"/>
        <w:autoSpaceDN w:val="0"/>
        <w:adjustRightInd w:val="0"/>
        <w:spacing w:line="192" w:lineRule="auto"/>
        <w:jc w:val="both"/>
        <w:rPr>
          <w:b/>
          <w:bCs/>
        </w:rPr>
      </w:pPr>
      <w:r w:rsidRPr="000D0B0F">
        <w:t>перераховуються всі статті витрат, профінансовані в рамках Програми</w:t>
      </w: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Default="000F3DC0" w:rsidP="000F3DC0">
      <w:pPr>
        <w:autoSpaceDE w:val="0"/>
        <w:autoSpaceDN w:val="0"/>
        <w:adjustRightInd w:val="0"/>
        <w:ind w:left="720"/>
        <w:rPr>
          <w:b/>
          <w:bCs/>
          <w:lang w:val="uk-UA"/>
        </w:rPr>
      </w:pPr>
    </w:p>
    <w:p w:rsidR="000F3DC0" w:rsidRPr="00065946" w:rsidRDefault="000F3DC0" w:rsidP="000F3DC0">
      <w:pPr>
        <w:autoSpaceDE w:val="0"/>
        <w:autoSpaceDN w:val="0"/>
        <w:adjustRightInd w:val="0"/>
        <w:ind w:left="720"/>
        <w:rPr>
          <w:b/>
          <w:bCs/>
          <w:lang w:val="uk-UA"/>
        </w:rPr>
      </w:pPr>
    </w:p>
    <w:p w:rsidR="000F3DC0" w:rsidRDefault="000F3DC0" w:rsidP="000F3DC0">
      <w:pPr>
        <w:autoSpaceDE w:val="0"/>
        <w:autoSpaceDN w:val="0"/>
        <w:adjustRightInd w:val="0"/>
        <w:rPr>
          <w:b/>
          <w:bCs/>
          <w:lang w:val="uk-UA"/>
        </w:rPr>
      </w:pPr>
      <w:r w:rsidRPr="00443006">
        <w:rPr>
          <w:b/>
          <w:bCs/>
        </w:rPr>
        <w:t xml:space="preserve">Аналіз виконання результативних показників, що характеризують виконання Програми, та пояснення щодо їх виконання за звітний період: </w:t>
      </w:r>
    </w:p>
    <w:p w:rsidR="000F3DC0" w:rsidRDefault="000F3DC0" w:rsidP="000F3DC0">
      <w:pPr>
        <w:autoSpaceDE w:val="0"/>
        <w:autoSpaceDN w:val="0"/>
        <w:adjustRightInd w:val="0"/>
        <w:rPr>
          <w:b/>
          <w:bCs/>
          <w:lang w:val="uk-UA"/>
        </w:rPr>
      </w:pPr>
    </w:p>
    <w:p w:rsidR="000F3DC0" w:rsidRPr="00065946" w:rsidRDefault="000F3DC0" w:rsidP="000F3DC0">
      <w:pPr>
        <w:autoSpaceDE w:val="0"/>
        <w:autoSpaceDN w:val="0"/>
        <w:adjustRightInd w:val="0"/>
        <w:rPr>
          <w:b/>
          <w:bCs/>
          <w:lang w:val="uk-UA"/>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1101"/>
      </w:tblGrid>
      <w:tr w:rsidR="000F3DC0" w:rsidRPr="00443006" w:rsidTr="00294600">
        <w:trPr>
          <w:tblHeader/>
        </w:trPr>
        <w:tc>
          <w:tcPr>
            <w:tcW w:w="518" w:type="dxa"/>
            <w:vMerge w:val="restart"/>
            <w:vAlign w:val="center"/>
          </w:tcPr>
          <w:p w:rsidR="000F3DC0" w:rsidRPr="00443006" w:rsidRDefault="000F3DC0" w:rsidP="00294600">
            <w:pPr>
              <w:autoSpaceDE w:val="0"/>
              <w:autoSpaceDN w:val="0"/>
              <w:adjustRightInd w:val="0"/>
              <w:jc w:val="center"/>
              <w:rPr>
                <w:b/>
                <w:bCs/>
              </w:rPr>
            </w:pPr>
            <w:r w:rsidRPr="00443006">
              <w:rPr>
                <w:b/>
              </w:rPr>
              <w:t>№ з/п</w:t>
            </w:r>
          </w:p>
        </w:tc>
        <w:tc>
          <w:tcPr>
            <w:tcW w:w="1532" w:type="dxa"/>
            <w:vMerge w:val="restart"/>
            <w:vAlign w:val="center"/>
          </w:tcPr>
          <w:p w:rsidR="000F3DC0" w:rsidRPr="00443006" w:rsidRDefault="000F3DC0" w:rsidP="00294600">
            <w:pPr>
              <w:autoSpaceDE w:val="0"/>
              <w:autoSpaceDN w:val="0"/>
              <w:adjustRightInd w:val="0"/>
              <w:jc w:val="center"/>
              <w:rPr>
                <w:b/>
                <w:bCs/>
              </w:rPr>
            </w:pPr>
            <w:r w:rsidRPr="00443006">
              <w:rPr>
                <w:b/>
              </w:rPr>
              <w:t>Показники</w:t>
            </w:r>
          </w:p>
        </w:tc>
        <w:tc>
          <w:tcPr>
            <w:tcW w:w="1290" w:type="dxa"/>
            <w:vMerge w:val="restart"/>
            <w:vAlign w:val="center"/>
          </w:tcPr>
          <w:p w:rsidR="000F3DC0" w:rsidRPr="00443006" w:rsidRDefault="000F3DC0" w:rsidP="00294600">
            <w:pPr>
              <w:autoSpaceDE w:val="0"/>
              <w:autoSpaceDN w:val="0"/>
              <w:adjustRightInd w:val="0"/>
              <w:jc w:val="center"/>
              <w:rPr>
                <w:b/>
                <w:bCs/>
              </w:rPr>
            </w:pPr>
            <w:r w:rsidRPr="00443006">
              <w:rPr>
                <w:b/>
              </w:rPr>
              <w:t>Одиниця виміру</w:t>
            </w:r>
          </w:p>
        </w:tc>
        <w:tc>
          <w:tcPr>
            <w:tcW w:w="1494" w:type="dxa"/>
            <w:vMerge w:val="restart"/>
            <w:vAlign w:val="center"/>
          </w:tcPr>
          <w:p w:rsidR="000F3DC0" w:rsidRPr="00443006" w:rsidRDefault="000F3DC0" w:rsidP="00294600">
            <w:pPr>
              <w:autoSpaceDE w:val="0"/>
              <w:autoSpaceDN w:val="0"/>
              <w:adjustRightInd w:val="0"/>
              <w:jc w:val="center"/>
              <w:rPr>
                <w:b/>
                <w:bCs/>
              </w:rPr>
            </w:pPr>
            <w:r w:rsidRPr="00443006">
              <w:rPr>
                <w:b/>
              </w:rPr>
              <w:t>Джерело інформації</w:t>
            </w:r>
          </w:p>
        </w:tc>
        <w:tc>
          <w:tcPr>
            <w:tcW w:w="3657" w:type="dxa"/>
            <w:gridSpan w:val="3"/>
            <w:vAlign w:val="center"/>
          </w:tcPr>
          <w:p w:rsidR="000F3DC0" w:rsidRPr="00443006" w:rsidRDefault="000F3DC0" w:rsidP="00294600">
            <w:pPr>
              <w:autoSpaceDE w:val="0"/>
              <w:autoSpaceDN w:val="0"/>
              <w:adjustRightInd w:val="0"/>
              <w:ind w:left="-87" w:right="-108"/>
              <w:jc w:val="center"/>
              <w:rPr>
                <w:b/>
                <w:bCs/>
              </w:rPr>
            </w:pPr>
            <w:r w:rsidRPr="00443006">
              <w:rPr>
                <w:b/>
              </w:rPr>
              <w:t>Затверджено паспортом міської (бюджетної) програми на звітний період, грн.</w:t>
            </w:r>
          </w:p>
        </w:tc>
        <w:tc>
          <w:tcPr>
            <w:tcW w:w="3528" w:type="dxa"/>
            <w:gridSpan w:val="3"/>
            <w:vAlign w:val="center"/>
          </w:tcPr>
          <w:p w:rsidR="000F3DC0" w:rsidRPr="00443006" w:rsidRDefault="000F3DC0" w:rsidP="00294600">
            <w:pPr>
              <w:autoSpaceDE w:val="0"/>
              <w:autoSpaceDN w:val="0"/>
              <w:adjustRightInd w:val="0"/>
              <w:jc w:val="center"/>
              <w:rPr>
                <w:b/>
                <w:bCs/>
              </w:rPr>
            </w:pPr>
            <w:r w:rsidRPr="00443006">
              <w:rPr>
                <w:b/>
              </w:rPr>
              <w:t>Виконано за звітний період, грн.</w:t>
            </w:r>
          </w:p>
        </w:tc>
        <w:tc>
          <w:tcPr>
            <w:tcW w:w="3461" w:type="dxa"/>
            <w:gridSpan w:val="3"/>
            <w:vAlign w:val="center"/>
          </w:tcPr>
          <w:p w:rsidR="000F3DC0" w:rsidRPr="00443006" w:rsidRDefault="000F3DC0" w:rsidP="00294600">
            <w:pPr>
              <w:autoSpaceDE w:val="0"/>
              <w:autoSpaceDN w:val="0"/>
              <w:adjustRightInd w:val="0"/>
              <w:jc w:val="center"/>
              <w:rPr>
                <w:b/>
                <w:bCs/>
              </w:rPr>
            </w:pPr>
            <w:r w:rsidRPr="00443006">
              <w:rPr>
                <w:b/>
              </w:rPr>
              <w:t>Відхилення</w:t>
            </w:r>
          </w:p>
        </w:tc>
      </w:tr>
      <w:tr w:rsidR="000F3DC0" w:rsidRPr="00443006" w:rsidTr="00294600">
        <w:trPr>
          <w:tblHeader/>
        </w:trPr>
        <w:tc>
          <w:tcPr>
            <w:tcW w:w="518" w:type="dxa"/>
            <w:vMerge/>
          </w:tcPr>
          <w:p w:rsidR="000F3DC0" w:rsidRPr="00443006" w:rsidRDefault="000F3DC0" w:rsidP="00294600">
            <w:pPr>
              <w:autoSpaceDE w:val="0"/>
              <w:autoSpaceDN w:val="0"/>
              <w:adjustRightInd w:val="0"/>
              <w:jc w:val="center"/>
              <w:rPr>
                <w:b/>
                <w:bCs/>
              </w:rPr>
            </w:pPr>
          </w:p>
        </w:tc>
        <w:tc>
          <w:tcPr>
            <w:tcW w:w="1532" w:type="dxa"/>
            <w:vMerge/>
          </w:tcPr>
          <w:p w:rsidR="000F3DC0" w:rsidRPr="00443006" w:rsidRDefault="000F3DC0" w:rsidP="00294600">
            <w:pPr>
              <w:autoSpaceDE w:val="0"/>
              <w:autoSpaceDN w:val="0"/>
              <w:adjustRightInd w:val="0"/>
              <w:jc w:val="both"/>
              <w:rPr>
                <w:b/>
                <w:bCs/>
              </w:rPr>
            </w:pPr>
          </w:p>
        </w:tc>
        <w:tc>
          <w:tcPr>
            <w:tcW w:w="1290" w:type="dxa"/>
            <w:vMerge/>
          </w:tcPr>
          <w:p w:rsidR="000F3DC0" w:rsidRPr="00443006" w:rsidRDefault="000F3DC0" w:rsidP="00294600">
            <w:pPr>
              <w:autoSpaceDE w:val="0"/>
              <w:autoSpaceDN w:val="0"/>
              <w:adjustRightInd w:val="0"/>
              <w:jc w:val="center"/>
              <w:rPr>
                <w:b/>
                <w:bCs/>
              </w:rPr>
            </w:pPr>
          </w:p>
        </w:tc>
        <w:tc>
          <w:tcPr>
            <w:tcW w:w="1494" w:type="dxa"/>
            <w:vMerge/>
          </w:tcPr>
          <w:p w:rsidR="000F3DC0" w:rsidRPr="00443006" w:rsidRDefault="000F3DC0" w:rsidP="00294600">
            <w:pPr>
              <w:autoSpaceDE w:val="0"/>
              <w:autoSpaceDN w:val="0"/>
              <w:adjustRightInd w:val="0"/>
              <w:jc w:val="center"/>
              <w:rPr>
                <w:b/>
                <w:bCs/>
              </w:rPr>
            </w:pPr>
          </w:p>
        </w:tc>
        <w:tc>
          <w:tcPr>
            <w:tcW w:w="1038" w:type="dxa"/>
            <w:vMerge w:val="restart"/>
            <w:vAlign w:val="center"/>
          </w:tcPr>
          <w:p w:rsidR="000F3DC0" w:rsidRPr="00443006" w:rsidRDefault="000F3DC0" w:rsidP="00294600">
            <w:pPr>
              <w:autoSpaceDE w:val="0"/>
              <w:autoSpaceDN w:val="0"/>
              <w:adjustRightInd w:val="0"/>
              <w:jc w:val="center"/>
              <w:rPr>
                <w:b/>
                <w:bCs/>
              </w:rPr>
            </w:pPr>
            <w:r w:rsidRPr="00443006">
              <w:rPr>
                <w:b/>
                <w:bCs/>
              </w:rPr>
              <w:t>усього</w:t>
            </w:r>
          </w:p>
        </w:tc>
        <w:tc>
          <w:tcPr>
            <w:tcW w:w="2619" w:type="dxa"/>
            <w:gridSpan w:val="2"/>
            <w:vAlign w:val="center"/>
          </w:tcPr>
          <w:p w:rsidR="000F3DC0" w:rsidRPr="00443006" w:rsidRDefault="000F3DC0" w:rsidP="00294600">
            <w:pPr>
              <w:autoSpaceDE w:val="0"/>
              <w:autoSpaceDN w:val="0"/>
              <w:adjustRightInd w:val="0"/>
              <w:jc w:val="center"/>
              <w:rPr>
                <w:b/>
                <w:bCs/>
              </w:rPr>
            </w:pPr>
            <w:r w:rsidRPr="00443006">
              <w:rPr>
                <w:b/>
                <w:bCs/>
              </w:rPr>
              <w:t>у тому числі:</w:t>
            </w:r>
          </w:p>
        </w:tc>
        <w:tc>
          <w:tcPr>
            <w:tcW w:w="1038" w:type="dxa"/>
            <w:vMerge w:val="restart"/>
            <w:vAlign w:val="center"/>
          </w:tcPr>
          <w:p w:rsidR="000F3DC0" w:rsidRPr="00443006" w:rsidRDefault="000F3DC0" w:rsidP="00294600">
            <w:pPr>
              <w:autoSpaceDE w:val="0"/>
              <w:autoSpaceDN w:val="0"/>
              <w:adjustRightInd w:val="0"/>
              <w:jc w:val="center"/>
              <w:rPr>
                <w:b/>
                <w:bCs/>
              </w:rPr>
            </w:pPr>
            <w:r w:rsidRPr="00443006">
              <w:rPr>
                <w:b/>
                <w:bCs/>
              </w:rPr>
              <w:t>усього</w:t>
            </w:r>
          </w:p>
        </w:tc>
        <w:tc>
          <w:tcPr>
            <w:tcW w:w="2490" w:type="dxa"/>
            <w:gridSpan w:val="2"/>
            <w:vAlign w:val="center"/>
          </w:tcPr>
          <w:p w:rsidR="000F3DC0" w:rsidRPr="00443006" w:rsidRDefault="000F3DC0" w:rsidP="00294600">
            <w:pPr>
              <w:autoSpaceDE w:val="0"/>
              <w:autoSpaceDN w:val="0"/>
              <w:adjustRightInd w:val="0"/>
              <w:jc w:val="center"/>
              <w:rPr>
                <w:b/>
                <w:bCs/>
              </w:rPr>
            </w:pPr>
            <w:r w:rsidRPr="00443006">
              <w:rPr>
                <w:b/>
                <w:bCs/>
              </w:rPr>
              <w:t>у тому числі:</w:t>
            </w:r>
          </w:p>
        </w:tc>
        <w:tc>
          <w:tcPr>
            <w:tcW w:w="1038" w:type="dxa"/>
            <w:vMerge w:val="restart"/>
            <w:vAlign w:val="center"/>
          </w:tcPr>
          <w:p w:rsidR="000F3DC0" w:rsidRPr="00443006" w:rsidRDefault="000F3DC0" w:rsidP="00294600">
            <w:pPr>
              <w:autoSpaceDE w:val="0"/>
              <w:autoSpaceDN w:val="0"/>
              <w:adjustRightInd w:val="0"/>
              <w:jc w:val="center"/>
              <w:rPr>
                <w:b/>
                <w:bCs/>
              </w:rPr>
            </w:pPr>
            <w:r w:rsidRPr="00443006">
              <w:rPr>
                <w:b/>
                <w:bCs/>
              </w:rPr>
              <w:t>усього</w:t>
            </w:r>
          </w:p>
        </w:tc>
        <w:tc>
          <w:tcPr>
            <w:tcW w:w="2423" w:type="dxa"/>
            <w:gridSpan w:val="2"/>
            <w:vAlign w:val="center"/>
          </w:tcPr>
          <w:p w:rsidR="000F3DC0" w:rsidRPr="00443006" w:rsidRDefault="000F3DC0" w:rsidP="00294600">
            <w:pPr>
              <w:autoSpaceDE w:val="0"/>
              <w:autoSpaceDN w:val="0"/>
              <w:adjustRightInd w:val="0"/>
              <w:jc w:val="center"/>
              <w:rPr>
                <w:b/>
                <w:bCs/>
              </w:rPr>
            </w:pPr>
            <w:r w:rsidRPr="00443006">
              <w:rPr>
                <w:b/>
                <w:bCs/>
              </w:rPr>
              <w:t>у тому числі:</w:t>
            </w:r>
          </w:p>
        </w:tc>
      </w:tr>
      <w:tr w:rsidR="000F3DC0" w:rsidRPr="00443006" w:rsidTr="00294600">
        <w:trPr>
          <w:tblHeader/>
        </w:trPr>
        <w:tc>
          <w:tcPr>
            <w:tcW w:w="518" w:type="dxa"/>
            <w:vMerge/>
          </w:tcPr>
          <w:p w:rsidR="000F3DC0" w:rsidRPr="00443006" w:rsidRDefault="000F3DC0" w:rsidP="00294600">
            <w:pPr>
              <w:autoSpaceDE w:val="0"/>
              <w:autoSpaceDN w:val="0"/>
              <w:adjustRightInd w:val="0"/>
              <w:jc w:val="both"/>
              <w:rPr>
                <w:b/>
                <w:bCs/>
              </w:rPr>
            </w:pPr>
          </w:p>
        </w:tc>
        <w:tc>
          <w:tcPr>
            <w:tcW w:w="1532" w:type="dxa"/>
            <w:vMerge/>
          </w:tcPr>
          <w:p w:rsidR="000F3DC0" w:rsidRPr="00443006" w:rsidRDefault="000F3DC0" w:rsidP="00294600">
            <w:pPr>
              <w:autoSpaceDE w:val="0"/>
              <w:autoSpaceDN w:val="0"/>
              <w:adjustRightInd w:val="0"/>
              <w:jc w:val="both"/>
              <w:rPr>
                <w:b/>
                <w:bCs/>
              </w:rPr>
            </w:pPr>
          </w:p>
        </w:tc>
        <w:tc>
          <w:tcPr>
            <w:tcW w:w="1290" w:type="dxa"/>
            <w:vMerge/>
          </w:tcPr>
          <w:p w:rsidR="000F3DC0" w:rsidRPr="00443006" w:rsidRDefault="000F3DC0" w:rsidP="00294600">
            <w:pPr>
              <w:autoSpaceDE w:val="0"/>
              <w:autoSpaceDN w:val="0"/>
              <w:adjustRightInd w:val="0"/>
              <w:jc w:val="both"/>
              <w:rPr>
                <w:b/>
                <w:bCs/>
              </w:rPr>
            </w:pPr>
          </w:p>
        </w:tc>
        <w:tc>
          <w:tcPr>
            <w:tcW w:w="1494" w:type="dxa"/>
            <w:vMerge/>
          </w:tcPr>
          <w:p w:rsidR="000F3DC0" w:rsidRPr="00443006" w:rsidRDefault="000F3DC0" w:rsidP="00294600">
            <w:pPr>
              <w:autoSpaceDE w:val="0"/>
              <w:autoSpaceDN w:val="0"/>
              <w:adjustRightInd w:val="0"/>
              <w:jc w:val="both"/>
              <w:rPr>
                <w:b/>
                <w:bCs/>
              </w:rPr>
            </w:pPr>
          </w:p>
        </w:tc>
        <w:tc>
          <w:tcPr>
            <w:tcW w:w="1038" w:type="dxa"/>
            <w:vMerge/>
            <w:vAlign w:val="center"/>
          </w:tcPr>
          <w:p w:rsidR="000F3DC0" w:rsidRPr="00443006" w:rsidRDefault="000F3DC0" w:rsidP="00294600">
            <w:pPr>
              <w:autoSpaceDE w:val="0"/>
              <w:autoSpaceDN w:val="0"/>
              <w:adjustRightInd w:val="0"/>
              <w:jc w:val="center"/>
              <w:rPr>
                <w:b/>
                <w:bCs/>
              </w:rPr>
            </w:pPr>
          </w:p>
        </w:tc>
        <w:tc>
          <w:tcPr>
            <w:tcW w:w="1322" w:type="dxa"/>
            <w:vAlign w:val="center"/>
          </w:tcPr>
          <w:p w:rsidR="000F3DC0" w:rsidRPr="00443006" w:rsidRDefault="000F3DC0" w:rsidP="00294600">
            <w:pPr>
              <w:autoSpaceDE w:val="0"/>
              <w:autoSpaceDN w:val="0"/>
              <w:adjustRightInd w:val="0"/>
              <w:ind w:left="-122" w:right="-85"/>
              <w:jc w:val="center"/>
              <w:rPr>
                <w:b/>
                <w:bCs/>
              </w:rPr>
            </w:pPr>
            <w:r w:rsidRPr="00443006">
              <w:rPr>
                <w:b/>
              </w:rPr>
              <w:t>загальний фонд</w:t>
            </w:r>
          </w:p>
        </w:tc>
        <w:tc>
          <w:tcPr>
            <w:tcW w:w="1297" w:type="dxa"/>
            <w:vAlign w:val="center"/>
          </w:tcPr>
          <w:p w:rsidR="000F3DC0" w:rsidRPr="00443006" w:rsidRDefault="000F3DC0" w:rsidP="00294600">
            <w:pPr>
              <w:autoSpaceDE w:val="0"/>
              <w:autoSpaceDN w:val="0"/>
              <w:adjustRightInd w:val="0"/>
              <w:ind w:left="-131" w:right="-101"/>
              <w:jc w:val="center"/>
              <w:rPr>
                <w:b/>
                <w:bCs/>
              </w:rPr>
            </w:pPr>
            <w:r w:rsidRPr="00443006">
              <w:rPr>
                <w:b/>
              </w:rPr>
              <w:t>спец. фонд</w:t>
            </w:r>
          </w:p>
        </w:tc>
        <w:tc>
          <w:tcPr>
            <w:tcW w:w="1038" w:type="dxa"/>
            <w:vMerge/>
            <w:vAlign w:val="center"/>
          </w:tcPr>
          <w:p w:rsidR="000F3DC0" w:rsidRPr="00443006" w:rsidRDefault="000F3DC0" w:rsidP="00294600">
            <w:pPr>
              <w:autoSpaceDE w:val="0"/>
              <w:autoSpaceDN w:val="0"/>
              <w:adjustRightInd w:val="0"/>
              <w:jc w:val="center"/>
              <w:rPr>
                <w:b/>
                <w:bCs/>
              </w:rPr>
            </w:pPr>
          </w:p>
        </w:tc>
        <w:tc>
          <w:tcPr>
            <w:tcW w:w="1278" w:type="dxa"/>
            <w:vAlign w:val="center"/>
          </w:tcPr>
          <w:p w:rsidR="000F3DC0" w:rsidRPr="00443006" w:rsidRDefault="000F3DC0" w:rsidP="00294600">
            <w:pPr>
              <w:autoSpaceDE w:val="0"/>
              <w:autoSpaceDN w:val="0"/>
              <w:adjustRightInd w:val="0"/>
              <w:ind w:left="-143" w:right="-64"/>
              <w:jc w:val="center"/>
              <w:rPr>
                <w:b/>
                <w:bCs/>
              </w:rPr>
            </w:pPr>
            <w:r w:rsidRPr="00443006">
              <w:rPr>
                <w:b/>
              </w:rPr>
              <w:t>загальний фонд</w:t>
            </w:r>
          </w:p>
        </w:tc>
        <w:tc>
          <w:tcPr>
            <w:tcW w:w="1212" w:type="dxa"/>
            <w:vAlign w:val="center"/>
          </w:tcPr>
          <w:p w:rsidR="000F3DC0" w:rsidRPr="00443006" w:rsidRDefault="000F3DC0" w:rsidP="00294600">
            <w:pPr>
              <w:autoSpaceDE w:val="0"/>
              <w:autoSpaceDN w:val="0"/>
              <w:adjustRightInd w:val="0"/>
              <w:ind w:left="-152" w:right="-101"/>
              <w:jc w:val="center"/>
              <w:rPr>
                <w:b/>
                <w:bCs/>
              </w:rPr>
            </w:pPr>
            <w:r w:rsidRPr="00443006">
              <w:rPr>
                <w:b/>
              </w:rPr>
              <w:t>спец. фонд</w:t>
            </w:r>
          </w:p>
        </w:tc>
        <w:tc>
          <w:tcPr>
            <w:tcW w:w="1038" w:type="dxa"/>
            <w:vMerge/>
            <w:vAlign w:val="center"/>
          </w:tcPr>
          <w:p w:rsidR="000F3DC0" w:rsidRPr="00443006" w:rsidRDefault="000F3DC0" w:rsidP="00294600">
            <w:pPr>
              <w:autoSpaceDE w:val="0"/>
              <w:autoSpaceDN w:val="0"/>
              <w:adjustRightInd w:val="0"/>
              <w:jc w:val="center"/>
              <w:rPr>
                <w:b/>
                <w:bCs/>
              </w:rPr>
            </w:pPr>
          </w:p>
        </w:tc>
        <w:tc>
          <w:tcPr>
            <w:tcW w:w="1322" w:type="dxa"/>
            <w:vAlign w:val="center"/>
          </w:tcPr>
          <w:p w:rsidR="000F3DC0" w:rsidRPr="00443006" w:rsidRDefault="000F3DC0" w:rsidP="00294600">
            <w:pPr>
              <w:autoSpaceDE w:val="0"/>
              <w:autoSpaceDN w:val="0"/>
              <w:adjustRightInd w:val="0"/>
              <w:ind w:left="-42"/>
              <w:jc w:val="center"/>
              <w:rPr>
                <w:b/>
                <w:bCs/>
              </w:rPr>
            </w:pPr>
            <w:r w:rsidRPr="00443006">
              <w:rPr>
                <w:b/>
              </w:rPr>
              <w:t>загальний фонд</w:t>
            </w:r>
          </w:p>
        </w:tc>
        <w:tc>
          <w:tcPr>
            <w:tcW w:w="1101" w:type="dxa"/>
            <w:vAlign w:val="center"/>
          </w:tcPr>
          <w:p w:rsidR="000F3DC0" w:rsidRPr="00443006" w:rsidRDefault="000F3DC0" w:rsidP="00294600">
            <w:pPr>
              <w:autoSpaceDE w:val="0"/>
              <w:autoSpaceDN w:val="0"/>
              <w:adjustRightInd w:val="0"/>
              <w:ind w:left="-44"/>
              <w:jc w:val="center"/>
              <w:rPr>
                <w:b/>
                <w:bCs/>
              </w:rPr>
            </w:pPr>
            <w:r w:rsidRPr="00443006">
              <w:rPr>
                <w:b/>
              </w:rPr>
              <w:t>спец. фонд</w:t>
            </w:r>
          </w:p>
        </w:tc>
      </w:tr>
      <w:tr w:rsidR="000F3DC0" w:rsidRPr="00443006" w:rsidTr="00294600">
        <w:trPr>
          <w:trHeight w:val="396"/>
        </w:trPr>
        <w:tc>
          <w:tcPr>
            <w:tcW w:w="518" w:type="dxa"/>
          </w:tcPr>
          <w:p w:rsidR="000F3DC0" w:rsidRPr="00443006" w:rsidRDefault="000F3DC0" w:rsidP="00294600">
            <w:pPr>
              <w:autoSpaceDE w:val="0"/>
              <w:autoSpaceDN w:val="0"/>
              <w:adjustRightInd w:val="0"/>
              <w:jc w:val="both"/>
              <w:rPr>
                <w:b/>
                <w:bCs/>
              </w:rPr>
            </w:pPr>
          </w:p>
        </w:tc>
        <w:tc>
          <w:tcPr>
            <w:tcW w:w="1532" w:type="dxa"/>
          </w:tcPr>
          <w:p w:rsidR="000F3DC0" w:rsidRPr="00443006" w:rsidRDefault="000F3DC0" w:rsidP="00294600">
            <w:pPr>
              <w:autoSpaceDE w:val="0"/>
              <w:autoSpaceDN w:val="0"/>
              <w:adjustRightInd w:val="0"/>
              <w:ind w:left="-121" w:right="-78"/>
              <w:jc w:val="both"/>
              <w:rPr>
                <w:b/>
                <w:bCs/>
              </w:rPr>
            </w:pPr>
            <w:r w:rsidRPr="00443006">
              <w:rPr>
                <w:b/>
                <w:bCs/>
              </w:rPr>
              <w:t>Завдання 1</w:t>
            </w:r>
          </w:p>
        </w:tc>
        <w:tc>
          <w:tcPr>
            <w:tcW w:w="1290" w:type="dxa"/>
          </w:tcPr>
          <w:p w:rsidR="000F3DC0" w:rsidRPr="00443006" w:rsidRDefault="000F3DC0" w:rsidP="00294600">
            <w:pPr>
              <w:autoSpaceDE w:val="0"/>
              <w:autoSpaceDN w:val="0"/>
              <w:adjustRightInd w:val="0"/>
              <w:jc w:val="both"/>
              <w:rPr>
                <w:b/>
                <w:bCs/>
              </w:rPr>
            </w:pPr>
            <w:r w:rsidRPr="00443006">
              <w:rPr>
                <w:b/>
                <w:bCs/>
              </w:rPr>
              <w:t>грн</w:t>
            </w:r>
          </w:p>
        </w:tc>
        <w:tc>
          <w:tcPr>
            <w:tcW w:w="1494" w:type="dxa"/>
          </w:tcPr>
          <w:p w:rsidR="000F3DC0" w:rsidRPr="00443006" w:rsidRDefault="000F3DC0" w:rsidP="00294600">
            <w:pPr>
              <w:autoSpaceDE w:val="0"/>
              <w:autoSpaceDN w:val="0"/>
              <w:adjustRightInd w:val="0"/>
              <w:jc w:val="both"/>
              <w:rPr>
                <w:b/>
                <w:bCs/>
              </w:rPr>
            </w:pPr>
            <w:r w:rsidRPr="00443006">
              <w:rPr>
                <w:b/>
                <w:bCs/>
              </w:rPr>
              <w:t>Програма «Обдаровані діти»</w:t>
            </w:r>
          </w:p>
        </w:tc>
        <w:tc>
          <w:tcPr>
            <w:tcW w:w="1038" w:type="dxa"/>
          </w:tcPr>
          <w:p w:rsidR="000F3DC0" w:rsidRPr="00443006" w:rsidRDefault="000F3DC0" w:rsidP="00294600">
            <w:pPr>
              <w:autoSpaceDE w:val="0"/>
              <w:autoSpaceDN w:val="0"/>
              <w:adjustRightInd w:val="0"/>
              <w:jc w:val="both"/>
              <w:rPr>
                <w:b/>
                <w:bCs/>
              </w:rPr>
            </w:pPr>
            <w:r w:rsidRPr="00443006">
              <w:rPr>
                <w:b/>
                <w:bCs/>
              </w:rPr>
              <w:t>16000</w:t>
            </w:r>
          </w:p>
        </w:tc>
        <w:tc>
          <w:tcPr>
            <w:tcW w:w="1322" w:type="dxa"/>
          </w:tcPr>
          <w:p w:rsidR="000F3DC0" w:rsidRPr="00443006" w:rsidRDefault="000F3DC0" w:rsidP="00294600">
            <w:pPr>
              <w:autoSpaceDE w:val="0"/>
              <w:autoSpaceDN w:val="0"/>
              <w:adjustRightInd w:val="0"/>
              <w:jc w:val="both"/>
              <w:rPr>
                <w:b/>
                <w:bCs/>
              </w:rPr>
            </w:pPr>
            <w:r w:rsidRPr="00443006">
              <w:rPr>
                <w:b/>
                <w:bCs/>
              </w:rPr>
              <w:t>16000</w:t>
            </w:r>
          </w:p>
        </w:tc>
        <w:tc>
          <w:tcPr>
            <w:tcW w:w="1297"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rPr>
                <w:b/>
                <w:bCs/>
              </w:rPr>
            </w:pPr>
            <w:r w:rsidRPr="00443006">
              <w:rPr>
                <w:b/>
                <w:bCs/>
              </w:rPr>
              <w:t>16000</w:t>
            </w:r>
          </w:p>
        </w:tc>
        <w:tc>
          <w:tcPr>
            <w:tcW w:w="1278" w:type="dxa"/>
          </w:tcPr>
          <w:p w:rsidR="000F3DC0" w:rsidRPr="00443006" w:rsidRDefault="000F3DC0" w:rsidP="00294600">
            <w:pPr>
              <w:autoSpaceDE w:val="0"/>
              <w:autoSpaceDN w:val="0"/>
              <w:adjustRightInd w:val="0"/>
              <w:jc w:val="center"/>
              <w:rPr>
                <w:b/>
                <w:bCs/>
              </w:rPr>
            </w:pPr>
            <w:r w:rsidRPr="00443006">
              <w:rPr>
                <w:b/>
                <w:bCs/>
              </w:rPr>
              <w:t>16000</w:t>
            </w:r>
          </w:p>
        </w:tc>
        <w:tc>
          <w:tcPr>
            <w:tcW w:w="1212"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101" w:type="dxa"/>
          </w:tcPr>
          <w:p w:rsidR="000F3DC0" w:rsidRPr="00443006" w:rsidRDefault="000F3DC0" w:rsidP="00294600">
            <w:pPr>
              <w:autoSpaceDE w:val="0"/>
              <w:autoSpaceDN w:val="0"/>
              <w:adjustRightInd w:val="0"/>
              <w:jc w:val="both"/>
              <w:rPr>
                <w:b/>
                <w:bCs/>
              </w:rPr>
            </w:pPr>
          </w:p>
        </w:tc>
      </w:tr>
      <w:tr w:rsidR="000F3DC0" w:rsidRPr="00443006" w:rsidTr="00294600">
        <w:tc>
          <w:tcPr>
            <w:tcW w:w="518" w:type="dxa"/>
          </w:tcPr>
          <w:p w:rsidR="000F3DC0" w:rsidRPr="00443006" w:rsidRDefault="000F3DC0" w:rsidP="00294600">
            <w:pPr>
              <w:autoSpaceDE w:val="0"/>
              <w:autoSpaceDN w:val="0"/>
              <w:adjustRightInd w:val="0"/>
              <w:jc w:val="both"/>
              <w:rPr>
                <w:bCs/>
              </w:rPr>
            </w:pPr>
            <w:r w:rsidRPr="00443006">
              <w:rPr>
                <w:bCs/>
              </w:rPr>
              <w:t>1.</w:t>
            </w:r>
          </w:p>
        </w:tc>
        <w:tc>
          <w:tcPr>
            <w:tcW w:w="1532" w:type="dxa"/>
          </w:tcPr>
          <w:p w:rsidR="000F3DC0" w:rsidRPr="00443006" w:rsidRDefault="000F3DC0" w:rsidP="00294600">
            <w:pPr>
              <w:autoSpaceDE w:val="0"/>
              <w:autoSpaceDN w:val="0"/>
              <w:adjustRightInd w:val="0"/>
              <w:jc w:val="both"/>
              <w:rPr>
                <w:b/>
                <w:bCs/>
              </w:rPr>
            </w:pPr>
            <w:r w:rsidRPr="00443006">
              <w:t>затрат</w:t>
            </w:r>
          </w:p>
        </w:tc>
        <w:tc>
          <w:tcPr>
            <w:tcW w:w="1290" w:type="dxa"/>
          </w:tcPr>
          <w:p w:rsidR="000F3DC0" w:rsidRPr="00443006" w:rsidRDefault="000F3DC0" w:rsidP="00294600">
            <w:pPr>
              <w:autoSpaceDE w:val="0"/>
              <w:autoSpaceDN w:val="0"/>
              <w:adjustRightInd w:val="0"/>
              <w:jc w:val="both"/>
              <w:rPr>
                <w:b/>
                <w:bCs/>
              </w:rPr>
            </w:pPr>
          </w:p>
        </w:tc>
        <w:tc>
          <w:tcPr>
            <w:tcW w:w="1494"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297"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278" w:type="dxa"/>
          </w:tcPr>
          <w:p w:rsidR="000F3DC0" w:rsidRPr="00443006" w:rsidRDefault="000F3DC0" w:rsidP="00294600">
            <w:pPr>
              <w:autoSpaceDE w:val="0"/>
              <w:autoSpaceDN w:val="0"/>
              <w:adjustRightInd w:val="0"/>
              <w:jc w:val="both"/>
              <w:rPr>
                <w:b/>
                <w:bCs/>
              </w:rPr>
            </w:pPr>
          </w:p>
        </w:tc>
        <w:tc>
          <w:tcPr>
            <w:tcW w:w="1212"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101" w:type="dxa"/>
          </w:tcPr>
          <w:p w:rsidR="000F3DC0" w:rsidRPr="00443006" w:rsidRDefault="000F3DC0" w:rsidP="00294600">
            <w:pPr>
              <w:autoSpaceDE w:val="0"/>
              <w:autoSpaceDN w:val="0"/>
              <w:adjustRightInd w:val="0"/>
              <w:jc w:val="both"/>
              <w:rPr>
                <w:b/>
                <w:bCs/>
              </w:rPr>
            </w:pPr>
          </w:p>
        </w:tc>
      </w:tr>
      <w:tr w:rsidR="000F3DC0" w:rsidRPr="00443006" w:rsidTr="00294600">
        <w:trPr>
          <w:trHeight w:val="20"/>
        </w:trPr>
        <w:tc>
          <w:tcPr>
            <w:tcW w:w="518" w:type="dxa"/>
          </w:tcPr>
          <w:p w:rsidR="000F3DC0" w:rsidRPr="00443006" w:rsidRDefault="000F3DC0" w:rsidP="00294600">
            <w:pPr>
              <w:autoSpaceDE w:val="0"/>
              <w:autoSpaceDN w:val="0"/>
              <w:adjustRightInd w:val="0"/>
              <w:jc w:val="both"/>
              <w:rPr>
                <w:b/>
                <w:bCs/>
              </w:rPr>
            </w:pPr>
          </w:p>
        </w:tc>
        <w:tc>
          <w:tcPr>
            <w:tcW w:w="1532" w:type="dxa"/>
          </w:tcPr>
          <w:p w:rsidR="000F3DC0" w:rsidRPr="00443006" w:rsidRDefault="000F3DC0" w:rsidP="00294600">
            <w:pPr>
              <w:autoSpaceDE w:val="0"/>
              <w:autoSpaceDN w:val="0"/>
              <w:adjustRightInd w:val="0"/>
              <w:jc w:val="both"/>
              <w:rPr>
                <w:b/>
                <w:bCs/>
              </w:rPr>
            </w:pPr>
            <w:r w:rsidRPr="00443006">
              <w:rPr>
                <w:iCs/>
              </w:rPr>
              <w:t>показник</w:t>
            </w:r>
            <w:r w:rsidRPr="00443006">
              <w:t> </w:t>
            </w:r>
          </w:p>
        </w:tc>
        <w:tc>
          <w:tcPr>
            <w:tcW w:w="1290" w:type="dxa"/>
          </w:tcPr>
          <w:p w:rsidR="000F3DC0" w:rsidRPr="00443006" w:rsidRDefault="000F3DC0" w:rsidP="00294600">
            <w:pPr>
              <w:autoSpaceDE w:val="0"/>
              <w:autoSpaceDN w:val="0"/>
              <w:adjustRightInd w:val="0"/>
              <w:jc w:val="both"/>
              <w:rPr>
                <w:b/>
                <w:bCs/>
              </w:rPr>
            </w:pPr>
          </w:p>
        </w:tc>
        <w:tc>
          <w:tcPr>
            <w:tcW w:w="1494"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297"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278" w:type="dxa"/>
          </w:tcPr>
          <w:p w:rsidR="000F3DC0" w:rsidRPr="00443006" w:rsidRDefault="000F3DC0" w:rsidP="00294600">
            <w:pPr>
              <w:autoSpaceDE w:val="0"/>
              <w:autoSpaceDN w:val="0"/>
              <w:adjustRightInd w:val="0"/>
              <w:jc w:val="both"/>
              <w:rPr>
                <w:b/>
                <w:bCs/>
              </w:rPr>
            </w:pPr>
          </w:p>
        </w:tc>
        <w:tc>
          <w:tcPr>
            <w:tcW w:w="1212"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101" w:type="dxa"/>
          </w:tcPr>
          <w:p w:rsidR="000F3DC0" w:rsidRPr="00443006" w:rsidRDefault="000F3DC0" w:rsidP="00294600">
            <w:pPr>
              <w:autoSpaceDE w:val="0"/>
              <w:autoSpaceDN w:val="0"/>
              <w:adjustRightInd w:val="0"/>
              <w:jc w:val="both"/>
              <w:rPr>
                <w:b/>
                <w:bCs/>
              </w:rPr>
            </w:pPr>
          </w:p>
        </w:tc>
      </w:tr>
      <w:tr w:rsidR="000F3DC0" w:rsidRPr="00443006" w:rsidTr="00294600">
        <w:trPr>
          <w:trHeight w:val="20"/>
        </w:trPr>
        <w:tc>
          <w:tcPr>
            <w:tcW w:w="15480" w:type="dxa"/>
            <w:gridSpan w:val="13"/>
          </w:tcPr>
          <w:p w:rsidR="000F3DC0" w:rsidRPr="00443006" w:rsidRDefault="000F3DC0" w:rsidP="00294600">
            <w:pPr>
              <w:autoSpaceDE w:val="0"/>
              <w:autoSpaceDN w:val="0"/>
              <w:adjustRightInd w:val="0"/>
              <w:jc w:val="center"/>
              <w:rPr>
                <w:b/>
                <w:bCs/>
              </w:rPr>
            </w:pPr>
            <w:r w:rsidRPr="00443006">
              <w:rPr>
                <w:b/>
              </w:rPr>
              <w:t>Пояснення щодо розбіжностей у виконанні результативних показників</w:t>
            </w:r>
          </w:p>
        </w:tc>
      </w:tr>
      <w:tr w:rsidR="000F3DC0" w:rsidRPr="00443006" w:rsidTr="00294600">
        <w:trPr>
          <w:trHeight w:val="20"/>
        </w:trPr>
        <w:tc>
          <w:tcPr>
            <w:tcW w:w="518" w:type="dxa"/>
          </w:tcPr>
          <w:p w:rsidR="000F3DC0" w:rsidRPr="00443006" w:rsidRDefault="000F3DC0" w:rsidP="00294600">
            <w:pPr>
              <w:autoSpaceDE w:val="0"/>
              <w:autoSpaceDN w:val="0"/>
              <w:adjustRightInd w:val="0"/>
              <w:jc w:val="both"/>
              <w:rPr>
                <w:b/>
                <w:bCs/>
              </w:rPr>
            </w:pPr>
          </w:p>
        </w:tc>
        <w:tc>
          <w:tcPr>
            <w:tcW w:w="1532" w:type="dxa"/>
          </w:tcPr>
          <w:p w:rsidR="000F3DC0" w:rsidRPr="00443006" w:rsidRDefault="000F3DC0" w:rsidP="00294600">
            <w:pPr>
              <w:autoSpaceDE w:val="0"/>
              <w:autoSpaceDN w:val="0"/>
              <w:adjustRightInd w:val="0"/>
              <w:jc w:val="both"/>
              <w:rPr>
                <w:b/>
                <w:bCs/>
              </w:rPr>
            </w:pPr>
            <w:r w:rsidRPr="00443006">
              <w:rPr>
                <w:iCs/>
              </w:rPr>
              <w:t>показник</w:t>
            </w:r>
            <w:r w:rsidRPr="00443006">
              <w:t> </w:t>
            </w:r>
          </w:p>
        </w:tc>
        <w:tc>
          <w:tcPr>
            <w:tcW w:w="1290" w:type="dxa"/>
          </w:tcPr>
          <w:p w:rsidR="000F3DC0" w:rsidRPr="00443006" w:rsidRDefault="000F3DC0" w:rsidP="00294600">
            <w:pPr>
              <w:autoSpaceDE w:val="0"/>
              <w:autoSpaceDN w:val="0"/>
              <w:adjustRightInd w:val="0"/>
              <w:jc w:val="both"/>
              <w:rPr>
                <w:b/>
                <w:bCs/>
              </w:rPr>
            </w:pPr>
          </w:p>
        </w:tc>
        <w:tc>
          <w:tcPr>
            <w:tcW w:w="1494"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297"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278" w:type="dxa"/>
          </w:tcPr>
          <w:p w:rsidR="000F3DC0" w:rsidRPr="00443006" w:rsidRDefault="000F3DC0" w:rsidP="00294600">
            <w:pPr>
              <w:autoSpaceDE w:val="0"/>
              <w:autoSpaceDN w:val="0"/>
              <w:adjustRightInd w:val="0"/>
              <w:jc w:val="both"/>
              <w:rPr>
                <w:b/>
                <w:bCs/>
              </w:rPr>
            </w:pPr>
          </w:p>
        </w:tc>
        <w:tc>
          <w:tcPr>
            <w:tcW w:w="1212"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101" w:type="dxa"/>
          </w:tcPr>
          <w:p w:rsidR="000F3DC0" w:rsidRPr="00443006" w:rsidRDefault="000F3DC0" w:rsidP="00294600">
            <w:pPr>
              <w:autoSpaceDE w:val="0"/>
              <w:autoSpaceDN w:val="0"/>
              <w:adjustRightInd w:val="0"/>
              <w:jc w:val="both"/>
              <w:rPr>
                <w:b/>
                <w:bCs/>
              </w:rPr>
            </w:pPr>
          </w:p>
        </w:tc>
      </w:tr>
      <w:tr w:rsidR="000F3DC0" w:rsidRPr="00443006" w:rsidTr="00294600">
        <w:trPr>
          <w:trHeight w:val="20"/>
        </w:trPr>
        <w:tc>
          <w:tcPr>
            <w:tcW w:w="15480" w:type="dxa"/>
            <w:gridSpan w:val="13"/>
          </w:tcPr>
          <w:p w:rsidR="000F3DC0" w:rsidRPr="00443006" w:rsidRDefault="000F3DC0" w:rsidP="00294600">
            <w:pPr>
              <w:autoSpaceDE w:val="0"/>
              <w:autoSpaceDN w:val="0"/>
              <w:adjustRightInd w:val="0"/>
              <w:jc w:val="center"/>
              <w:rPr>
                <w:b/>
                <w:bCs/>
              </w:rPr>
            </w:pPr>
          </w:p>
        </w:tc>
      </w:tr>
      <w:tr w:rsidR="000F3DC0" w:rsidRPr="00443006" w:rsidTr="00294600">
        <w:trPr>
          <w:trHeight w:val="20"/>
        </w:trPr>
        <w:tc>
          <w:tcPr>
            <w:tcW w:w="518" w:type="dxa"/>
          </w:tcPr>
          <w:p w:rsidR="000F3DC0" w:rsidRPr="00443006" w:rsidRDefault="000F3DC0" w:rsidP="00294600">
            <w:pPr>
              <w:autoSpaceDE w:val="0"/>
              <w:autoSpaceDN w:val="0"/>
              <w:adjustRightInd w:val="0"/>
              <w:jc w:val="both"/>
              <w:rPr>
                <w:b/>
                <w:bCs/>
              </w:rPr>
            </w:pPr>
            <w:r w:rsidRPr="00443006">
              <w:t>2.</w:t>
            </w:r>
          </w:p>
        </w:tc>
        <w:tc>
          <w:tcPr>
            <w:tcW w:w="1532" w:type="dxa"/>
          </w:tcPr>
          <w:p w:rsidR="000F3DC0" w:rsidRPr="00443006" w:rsidRDefault="000F3DC0" w:rsidP="00294600">
            <w:pPr>
              <w:autoSpaceDE w:val="0"/>
              <w:autoSpaceDN w:val="0"/>
              <w:adjustRightInd w:val="0"/>
              <w:jc w:val="both"/>
              <w:rPr>
                <w:b/>
                <w:bCs/>
              </w:rPr>
            </w:pPr>
            <w:r w:rsidRPr="00443006">
              <w:t>продукту</w:t>
            </w:r>
          </w:p>
        </w:tc>
        <w:tc>
          <w:tcPr>
            <w:tcW w:w="1290" w:type="dxa"/>
          </w:tcPr>
          <w:p w:rsidR="000F3DC0" w:rsidRPr="00443006" w:rsidRDefault="000F3DC0" w:rsidP="00294600">
            <w:pPr>
              <w:autoSpaceDE w:val="0"/>
              <w:autoSpaceDN w:val="0"/>
              <w:adjustRightInd w:val="0"/>
              <w:jc w:val="both"/>
              <w:rPr>
                <w:b/>
                <w:bCs/>
              </w:rPr>
            </w:pPr>
          </w:p>
        </w:tc>
        <w:tc>
          <w:tcPr>
            <w:tcW w:w="1494"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297"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278" w:type="dxa"/>
          </w:tcPr>
          <w:p w:rsidR="000F3DC0" w:rsidRPr="00443006" w:rsidRDefault="000F3DC0" w:rsidP="00294600">
            <w:pPr>
              <w:autoSpaceDE w:val="0"/>
              <w:autoSpaceDN w:val="0"/>
              <w:adjustRightInd w:val="0"/>
              <w:jc w:val="both"/>
              <w:rPr>
                <w:b/>
                <w:bCs/>
              </w:rPr>
            </w:pPr>
          </w:p>
        </w:tc>
        <w:tc>
          <w:tcPr>
            <w:tcW w:w="1212"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101" w:type="dxa"/>
          </w:tcPr>
          <w:p w:rsidR="000F3DC0" w:rsidRPr="00443006" w:rsidRDefault="000F3DC0" w:rsidP="00294600">
            <w:pPr>
              <w:autoSpaceDE w:val="0"/>
              <w:autoSpaceDN w:val="0"/>
              <w:adjustRightInd w:val="0"/>
              <w:jc w:val="both"/>
              <w:rPr>
                <w:b/>
                <w:bCs/>
              </w:rPr>
            </w:pPr>
          </w:p>
        </w:tc>
      </w:tr>
      <w:tr w:rsidR="000F3DC0" w:rsidRPr="00443006" w:rsidTr="00294600">
        <w:trPr>
          <w:trHeight w:val="20"/>
        </w:trPr>
        <w:tc>
          <w:tcPr>
            <w:tcW w:w="518" w:type="dxa"/>
          </w:tcPr>
          <w:p w:rsidR="000F3DC0" w:rsidRPr="00443006" w:rsidRDefault="000F3DC0" w:rsidP="00294600">
            <w:pPr>
              <w:autoSpaceDE w:val="0"/>
              <w:autoSpaceDN w:val="0"/>
              <w:adjustRightInd w:val="0"/>
              <w:jc w:val="both"/>
              <w:rPr>
                <w:b/>
                <w:bCs/>
              </w:rPr>
            </w:pPr>
          </w:p>
        </w:tc>
        <w:tc>
          <w:tcPr>
            <w:tcW w:w="1532" w:type="dxa"/>
          </w:tcPr>
          <w:p w:rsidR="000F3DC0" w:rsidRPr="00443006" w:rsidRDefault="000F3DC0" w:rsidP="00294600">
            <w:pPr>
              <w:autoSpaceDE w:val="0"/>
              <w:autoSpaceDN w:val="0"/>
              <w:adjustRightInd w:val="0"/>
              <w:jc w:val="both"/>
              <w:rPr>
                <w:b/>
                <w:bCs/>
              </w:rPr>
            </w:pPr>
            <w:r w:rsidRPr="00443006">
              <w:rPr>
                <w:iCs/>
              </w:rPr>
              <w:t>показник</w:t>
            </w:r>
          </w:p>
        </w:tc>
        <w:tc>
          <w:tcPr>
            <w:tcW w:w="1290" w:type="dxa"/>
          </w:tcPr>
          <w:p w:rsidR="000F3DC0" w:rsidRPr="00443006" w:rsidRDefault="000F3DC0" w:rsidP="00294600">
            <w:pPr>
              <w:autoSpaceDE w:val="0"/>
              <w:autoSpaceDN w:val="0"/>
              <w:adjustRightInd w:val="0"/>
              <w:jc w:val="both"/>
              <w:rPr>
                <w:b/>
                <w:bCs/>
              </w:rPr>
            </w:pPr>
          </w:p>
        </w:tc>
        <w:tc>
          <w:tcPr>
            <w:tcW w:w="1494"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297"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278" w:type="dxa"/>
          </w:tcPr>
          <w:p w:rsidR="000F3DC0" w:rsidRPr="00443006" w:rsidRDefault="000F3DC0" w:rsidP="00294600">
            <w:pPr>
              <w:autoSpaceDE w:val="0"/>
              <w:autoSpaceDN w:val="0"/>
              <w:adjustRightInd w:val="0"/>
              <w:jc w:val="both"/>
              <w:rPr>
                <w:b/>
                <w:bCs/>
              </w:rPr>
            </w:pPr>
          </w:p>
        </w:tc>
        <w:tc>
          <w:tcPr>
            <w:tcW w:w="1212"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101" w:type="dxa"/>
          </w:tcPr>
          <w:p w:rsidR="000F3DC0" w:rsidRPr="00443006" w:rsidRDefault="000F3DC0" w:rsidP="00294600">
            <w:pPr>
              <w:autoSpaceDE w:val="0"/>
              <w:autoSpaceDN w:val="0"/>
              <w:adjustRightInd w:val="0"/>
              <w:jc w:val="both"/>
              <w:rPr>
                <w:b/>
                <w:bCs/>
              </w:rPr>
            </w:pPr>
          </w:p>
        </w:tc>
      </w:tr>
      <w:tr w:rsidR="000F3DC0" w:rsidRPr="00443006" w:rsidTr="00294600">
        <w:trPr>
          <w:trHeight w:val="20"/>
        </w:trPr>
        <w:tc>
          <w:tcPr>
            <w:tcW w:w="15480" w:type="dxa"/>
            <w:gridSpan w:val="13"/>
          </w:tcPr>
          <w:p w:rsidR="000F3DC0" w:rsidRPr="00443006" w:rsidRDefault="000F3DC0" w:rsidP="00294600">
            <w:pPr>
              <w:autoSpaceDE w:val="0"/>
              <w:autoSpaceDN w:val="0"/>
              <w:adjustRightInd w:val="0"/>
              <w:jc w:val="center"/>
              <w:rPr>
                <w:b/>
                <w:bCs/>
              </w:rPr>
            </w:pPr>
            <w:r w:rsidRPr="00443006">
              <w:rPr>
                <w:b/>
              </w:rPr>
              <w:t>Пояснення щодо розбіжностей у виконанні результативних показників</w:t>
            </w:r>
          </w:p>
        </w:tc>
      </w:tr>
      <w:tr w:rsidR="000F3DC0" w:rsidRPr="00443006" w:rsidTr="00294600">
        <w:trPr>
          <w:trHeight w:val="20"/>
        </w:trPr>
        <w:tc>
          <w:tcPr>
            <w:tcW w:w="518" w:type="dxa"/>
          </w:tcPr>
          <w:p w:rsidR="000F3DC0" w:rsidRPr="00443006" w:rsidRDefault="000F3DC0" w:rsidP="00294600">
            <w:pPr>
              <w:autoSpaceDE w:val="0"/>
              <w:autoSpaceDN w:val="0"/>
              <w:adjustRightInd w:val="0"/>
              <w:jc w:val="both"/>
              <w:rPr>
                <w:b/>
                <w:bCs/>
              </w:rPr>
            </w:pPr>
          </w:p>
        </w:tc>
        <w:tc>
          <w:tcPr>
            <w:tcW w:w="1532" w:type="dxa"/>
          </w:tcPr>
          <w:p w:rsidR="000F3DC0" w:rsidRPr="00443006" w:rsidRDefault="000F3DC0" w:rsidP="00294600">
            <w:pPr>
              <w:autoSpaceDE w:val="0"/>
              <w:autoSpaceDN w:val="0"/>
              <w:adjustRightInd w:val="0"/>
              <w:jc w:val="both"/>
              <w:rPr>
                <w:b/>
                <w:bCs/>
              </w:rPr>
            </w:pPr>
            <w:r w:rsidRPr="00443006">
              <w:rPr>
                <w:iCs/>
              </w:rPr>
              <w:t>показник</w:t>
            </w:r>
          </w:p>
        </w:tc>
        <w:tc>
          <w:tcPr>
            <w:tcW w:w="1290" w:type="dxa"/>
          </w:tcPr>
          <w:p w:rsidR="000F3DC0" w:rsidRPr="00443006" w:rsidRDefault="000F3DC0" w:rsidP="00294600">
            <w:pPr>
              <w:autoSpaceDE w:val="0"/>
              <w:autoSpaceDN w:val="0"/>
              <w:adjustRightInd w:val="0"/>
              <w:jc w:val="both"/>
              <w:rPr>
                <w:b/>
                <w:bCs/>
              </w:rPr>
            </w:pPr>
          </w:p>
        </w:tc>
        <w:tc>
          <w:tcPr>
            <w:tcW w:w="1494"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297"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278" w:type="dxa"/>
          </w:tcPr>
          <w:p w:rsidR="000F3DC0" w:rsidRPr="00443006" w:rsidRDefault="000F3DC0" w:rsidP="00294600">
            <w:pPr>
              <w:autoSpaceDE w:val="0"/>
              <w:autoSpaceDN w:val="0"/>
              <w:adjustRightInd w:val="0"/>
              <w:jc w:val="both"/>
              <w:rPr>
                <w:b/>
                <w:bCs/>
              </w:rPr>
            </w:pPr>
          </w:p>
        </w:tc>
        <w:tc>
          <w:tcPr>
            <w:tcW w:w="1212"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101" w:type="dxa"/>
          </w:tcPr>
          <w:p w:rsidR="000F3DC0" w:rsidRPr="00443006" w:rsidRDefault="000F3DC0" w:rsidP="00294600">
            <w:pPr>
              <w:autoSpaceDE w:val="0"/>
              <w:autoSpaceDN w:val="0"/>
              <w:adjustRightInd w:val="0"/>
              <w:jc w:val="both"/>
              <w:rPr>
                <w:b/>
                <w:bCs/>
              </w:rPr>
            </w:pPr>
          </w:p>
        </w:tc>
      </w:tr>
      <w:tr w:rsidR="000F3DC0" w:rsidRPr="00443006" w:rsidTr="00294600">
        <w:trPr>
          <w:trHeight w:val="20"/>
        </w:trPr>
        <w:tc>
          <w:tcPr>
            <w:tcW w:w="15480" w:type="dxa"/>
            <w:gridSpan w:val="13"/>
          </w:tcPr>
          <w:p w:rsidR="000F3DC0" w:rsidRPr="00443006" w:rsidRDefault="000F3DC0" w:rsidP="00294600">
            <w:pPr>
              <w:autoSpaceDE w:val="0"/>
              <w:autoSpaceDN w:val="0"/>
              <w:adjustRightInd w:val="0"/>
              <w:jc w:val="center"/>
              <w:rPr>
                <w:b/>
                <w:bCs/>
              </w:rPr>
            </w:pPr>
          </w:p>
        </w:tc>
      </w:tr>
      <w:tr w:rsidR="000F3DC0" w:rsidRPr="00443006" w:rsidTr="00294600">
        <w:trPr>
          <w:trHeight w:val="20"/>
        </w:trPr>
        <w:tc>
          <w:tcPr>
            <w:tcW w:w="518" w:type="dxa"/>
          </w:tcPr>
          <w:p w:rsidR="000F3DC0" w:rsidRPr="00443006" w:rsidRDefault="000F3DC0" w:rsidP="00294600">
            <w:pPr>
              <w:autoSpaceDE w:val="0"/>
              <w:autoSpaceDN w:val="0"/>
              <w:adjustRightInd w:val="0"/>
              <w:jc w:val="both"/>
              <w:rPr>
                <w:b/>
                <w:bCs/>
              </w:rPr>
            </w:pPr>
            <w:r w:rsidRPr="00443006">
              <w:t>3.</w:t>
            </w:r>
          </w:p>
        </w:tc>
        <w:tc>
          <w:tcPr>
            <w:tcW w:w="1532" w:type="dxa"/>
          </w:tcPr>
          <w:p w:rsidR="000F3DC0" w:rsidRPr="00443006" w:rsidRDefault="000F3DC0" w:rsidP="00294600">
            <w:pPr>
              <w:tabs>
                <w:tab w:val="left" w:pos="424"/>
              </w:tabs>
              <w:autoSpaceDE w:val="0"/>
              <w:autoSpaceDN w:val="0"/>
              <w:adjustRightInd w:val="0"/>
              <w:ind w:left="-20" w:right="-179"/>
              <w:jc w:val="both"/>
              <w:rPr>
                <w:b/>
                <w:bCs/>
              </w:rPr>
            </w:pPr>
            <w:r w:rsidRPr="00443006">
              <w:t>ефективності</w:t>
            </w:r>
          </w:p>
        </w:tc>
        <w:tc>
          <w:tcPr>
            <w:tcW w:w="1290" w:type="dxa"/>
          </w:tcPr>
          <w:p w:rsidR="000F3DC0" w:rsidRPr="00443006" w:rsidRDefault="000F3DC0" w:rsidP="00294600">
            <w:pPr>
              <w:autoSpaceDE w:val="0"/>
              <w:autoSpaceDN w:val="0"/>
              <w:adjustRightInd w:val="0"/>
              <w:jc w:val="both"/>
              <w:rPr>
                <w:b/>
                <w:bCs/>
              </w:rPr>
            </w:pPr>
          </w:p>
        </w:tc>
        <w:tc>
          <w:tcPr>
            <w:tcW w:w="1494"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297"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278" w:type="dxa"/>
          </w:tcPr>
          <w:p w:rsidR="000F3DC0" w:rsidRPr="00443006" w:rsidRDefault="000F3DC0" w:rsidP="00294600">
            <w:pPr>
              <w:autoSpaceDE w:val="0"/>
              <w:autoSpaceDN w:val="0"/>
              <w:adjustRightInd w:val="0"/>
              <w:jc w:val="both"/>
              <w:rPr>
                <w:b/>
                <w:bCs/>
              </w:rPr>
            </w:pPr>
          </w:p>
        </w:tc>
        <w:tc>
          <w:tcPr>
            <w:tcW w:w="1212" w:type="dxa"/>
          </w:tcPr>
          <w:p w:rsidR="000F3DC0" w:rsidRPr="00443006" w:rsidRDefault="000F3DC0" w:rsidP="00294600">
            <w:pPr>
              <w:autoSpaceDE w:val="0"/>
              <w:autoSpaceDN w:val="0"/>
              <w:adjustRightInd w:val="0"/>
              <w:jc w:val="both"/>
              <w:rPr>
                <w:b/>
                <w:bCs/>
              </w:rPr>
            </w:pPr>
          </w:p>
        </w:tc>
        <w:tc>
          <w:tcPr>
            <w:tcW w:w="1038" w:type="dxa"/>
          </w:tcPr>
          <w:p w:rsidR="000F3DC0" w:rsidRPr="00443006" w:rsidRDefault="000F3DC0" w:rsidP="00294600">
            <w:pPr>
              <w:autoSpaceDE w:val="0"/>
              <w:autoSpaceDN w:val="0"/>
              <w:adjustRightInd w:val="0"/>
              <w:jc w:val="both"/>
              <w:rPr>
                <w:b/>
                <w:bCs/>
              </w:rPr>
            </w:pPr>
          </w:p>
        </w:tc>
        <w:tc>
          <w:tcPr>
            <w:tcW w:w="1322" w:type="dxa"/>
          </w:tcPr>
          <w:p w:rsidR="000F3DC0" w:rsidRPr="00443006" w:rsidRDefault="000F3DC0" w:rsidP="00294600">
            <w:pPr>
              <w:autoSpaceDE w:val="0"/>
              <w:autoSpaceDN w:val="0"/>
              <w:adjustRightInd w:val="0"/>
              <w:jc w:val="both"/>
              <w:rPr>
                <w:b/>
                <w:bCs/>
              </w:rPr>
            </w:pPr>
          </w:p>
        </w:tc>
        <w:tc>
          <w:tcPr>
            <w:tcW w:w="1101" w:type="dxa"/>
          </w:tcPr>
          <w:p w:rsidR="000F3DC0" w:rsidRPr="00443006" w:rsidRDefault="000F3DC0" w:rsidP="00294600">
            <w:pPr>
              <w:autoSpaceDE w:val="0"/>
              <w:autoSpaceDN w:val="0"/>
              <w:adjustRightInd w:val="0"/>
              <w:jc w:val="both"/>
              <w:rPr>
                <w:b/>
                <w:bCs/>
              </w:rPr>
            </w:pPr>
          </w:p>
        </w:tc>
      </w:tr>
      <w:tr w:rsidR="000F3DC0" w:rsidRPr="000D0B0F" w:rsidTr="00294600">
        <w:trPr>
          <w:trHeight w:val="20"/>
        </w:trPr>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r w:rsidRPr="000D0B0F">
              <w:rPr>
                <w:iCs/>
              </w:rPr>
              <w:t>показник</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278" w:type="dxa"/>
          </w:tcPr>
          <w:p w:rsidR="000F3DC0" w:rsidRPr="000D0B0F" w:rsidRDefault="000F3DC0" w:rsidP="00294600">
            <w:pPr>
              <w:autoSpaceDE w:val="0"/>
              <w:autoSpaceDN w:val="0"/>
              <w:adjustRightInd w:val="0"/>
              <w:jc w:val="both"/>
              <w:rPr>
                <w:b/>
                <w:bCs/>
              </w:rPr>
            </w:pP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rPr>
          <w:trHeight w:val="20"/>
        </w:trPr>
        <w:tc>
          <w:tcPr>
            <w:tcW w:w="15480" w:type="dxa"/>
            <w:gridSpan w:val="13"/>
          </w:tcPr>
          <w:p w:rsidR="000F3DC0" w:rsidRPr="000D0B0F" w:rsidRDefault="000F3DC0" w:rsidP="00294600">
            <w:pPr>
              <w:autoSpaceDE w:val="0"/>
              <w:autoSpaceDN w:val="0"/>
              <w:adjustRightInd w:val="0"/>
              <w:jc w:val="center"/>
              <w:rPr>
                <w:b/>
                <w:bCs/>
              </w:rPr>
            </w:pPr>
            <w:r w:rsidRPr="000D0B0F">
              <w:rPr>
                <w:b/>
              </w:rPr>
              <w:t>Пояснення щодо розбіжностей у виконанні результативних показників</w:t>
            </w:r>
          </w:p>
        </w:tc>
      </w:tr>
      <w:tr w:rsidR="000F3DC0" w:rsidRPr="000D0B0F" w:rsidTr="00294600">
        <w:trPr>
          <w:trHeight w:val="20"/>
        </w:trPr>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r w:rsidRPr="000D0B0F">
              <w:rPr>
                <w:iCs/>
              </w:rPr>
              <w:t>показник</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278" w:type="dxa"/>
          </w:tcPr>
          <w:p w:rsidR="000F3DC0" w:rsidRPr="000D0B0F" w:rsidRDefault="000F3DC0" w:rsidP="00294600">
            <w:pPr>
              <w:autoSpaceDE w:val="0"/>
              <w:autoSpaceDN w:val="0"/>
              <w:adjustRightInd w:val="0"/>
              <w:jc w:val="both"/>
              <w:rPr>
                <w:b/>
                <w:bCs/>
              </w:rPr>
            </w:pP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rPr>
          <w:trHeight w:val="20"/>
        </w:trPr>
        <w:tc>
          <w:tcPr>
            <w:tcW w:w="15480" w:type="dxa"/>
            <w:gridSpan w:val="13"/>
          </w:tcPr>
          <w:p w:rsidR="000F3DC0" w:rsidRPr="000D0B0F" w:rsidRDefault="000F3DC0" w:rsidP="00294600">
            <w:pPr>
              <w:autoSpaceDE w:val="0"/>
              <w:autoSpaceDN w:val="0"/>
              <w:adjustRightInd w:val="0"/>
              <w:jc w:val="center"/>
              <w:rPr>
                <w:b/>
                <w:bCs/>
              </w:rPr>
            </w:pPr>
          </w:p>
        </w:tc>
      </w:tr>
      <w:tr w:rsidR="000F3DC0" w:rsidRPr="000D0B0F" w:rsidTr="00294600">
        <w:trPr>
          <w:trHeight w:val="20"/>
        </w:trPr>
        <w:tc>
          <w:tcPr>
            <w:tcW w:w="518" w:type="dxa"/>
          </w:tcPr>
          <w:p w:rsidR="000F3DC0" w:rsidRPr="000D0B0F" w:rsidRDefault="000F3DC0" w:rsidP="00294600">
            <w:pPr>
              <w:autoSpaceDE w:val="0"/>
              <w:autoSpaceDN w:val="0"/>
              <w:adjustRightInd w:val="0"/>
              <w:jc w:val="both"/>
              <w:rPr>
                <w:bCs/>
              </w:rPr>
            </w:pPr>
            <w:r w:rsidRPr="000D0B0F">
              <w:rPr>
                <w:bCs/>
              </w:rPr>
              <w:t>4.</w:t>
            </w:r>
          </w:p>
        </w:tc>
        <w:tc>
          <w:tcPr>
            <w:tcW w:w="1532" w:type="dxa"/>
          </w:tcPr>
          <w:p w:rsidR="000F3DC0" w:rsidRPr="000D0B0F" w:rsidRDefault="000F3DC0" w:rsidP="00294600">
            <w:pPr>
              <w:autoSpaceDE w:val="0"/>
              <w:autoSpaceDN w:val="0"/>
              <w:adjustRightInd w:val="0"/>
              <w:jc w:val="both"/>
              <w:rPr>
                <w:b/>
                <w:bCs/>
              </w:rPr>
            </w:pPr>
            <w:r w:rsidRPr="000D0B0F">
              <w:t>якості</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278" w:type="dxa"/>
          </w:tcPr>
          <w:p w:rsidR="000F3DC0" w:rsidRPr="000D0B0F" w:rsidRDefault="000F3DC0" w:rsidP="00294600">
            <w:pPr>
              <w:autoSpaceDE w:val="0"/>
              <w:autoSpaceDN w:val="0"/>
              <w:adjustRightInd w:val="0"/>
              <w:jc w:val="both"/>
              <w:rPr>
                <w:b/>
                <w:bCs/>
              </w:rPr>
            </w:pP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rPr>
          <w:trHeight w:val="20"/>
        </w:trPr>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r w:rsidRPr="000D0B0F">
              <w:rPr>
                <w:iCs/>
              </w:rPr>
              <w:t>показник</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278" w:type="dxa"/>
          </w:tcPr>
          <w:p w:rsidR="000F3DC0" w:rsidRPr="000D0B0F" w:rsidRDefault="000F3DC0" w:rsidP="00294600">
            <w:pPr>
              <w:autoSpaceDE w:val="0"/>
              <w:autoSpaceDN w:val="0"/>
              <w:adjustRightInd w:val="0"/>
              <w:jc w:val="both"/>
              <w:rPr>
                <w:b/>
                <w:bCs/>
              </w:rPr>
            </w:pP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c>
          <w:tcPr>
            <w:tcW w:w="15480" w:type="dxa"/>
            <w:gridSpan w:val="13"/>
          </w:tcPr>
          <w:p w:rsidR="000F3DC0" w:rsidRPr="000D0B0F" w:rsidRDefault="000F3DC0" w:rsidP="00294600">
            <w:pPr>
              <w:autoSpaceDE w:val="0"/>
              <w:autoSpaceDN w:val="0"/>
              <w:adjustRightInd w:val="0"/>
              <w:jc w:val="center"/>
              <w:rPr>
                <w:b/>
                <w:bCs/>
              </w:rPr>
            </w:pPr>
            <w:r w:rsidRPr="000D0B0F">
              <w:rPr>
                <w:b/>
              </w:rPr>
              <w:t>Пояснення щодо розбіжностей у виконанні результативних показників</w:t>
            </w:r>
          </w:p>
        </w:tc>
      </w:tr>
      <w:tr w:rsidR="000F3DC0" w:rsidRPr="000D0B0F" w:rsidTr="00294600">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r w:rsidRPr="000D0B0F">
              <w:rPr>
                <w:iCs/>
              </w:rPr>
              <w:t>показник</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278" w:type="dxa"/>
          </w:tcPr>
          <w:p w:rsidR="000F3DC0" w:rsidRPr="000D0B0F" w:rsidRDefault="000F3DC0" w:rsidP="00294600">
            <w:pPr>
              <w:autoSpaceDE w:val="0"/>
              <w:autoSpaceDN w:val="0"/>
              <w:adjustRightInd w:val="0"/>
              <w:jc w:val="both"/>
              <w:rPr>
                <w:b/>
                <w:bCs/>
              </w:rPr>
            </w:pP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c>
          <w:tcPr>
            <w:tcW w:w="518" w:type="dxa"/>
          </w:tcPr>
          <w:p w:rsidR="000F3DC0" w:rsidRPr="000D0B0F" w:rsidRDefault="000F3DC0" w:rsidP="00294600">
            <w:pPr>
              <w:autoSpaceDE w:val="0"/>
              <w:autoSpaceDN w:val="0"/>
              <w:adjustRightInd w:val="0"/>
              <w:jc w:val="both"/>
              <w:rPr>
                <w:bCs/>
              </w:rPr>
            </w:pPr>
            <w:r w:rsidRPr="000D0B0F">
              <w:rPr>
                <w:bCs/>
              </w:rPr>
              <w:lastRenderedPageBreak/>
              <w:t>5.</w:t>
            </w:r>
          </w:p>
        </w:tc>
        <w:tc>
          <w:tcPr>
            <w:tcW w:w="14962" w:type="dxa"/>
            <w:gridSpan w:val="12"/>
          </w:tcPr>
          <w:p w:rsidR="000F3DC0" w:rsidRPr="000D0B0F" w:rsidRDefault="000F3DC0" w:rsidP="00294600">
            <w:pPr>
              <w:autoSpaceDE w:val="0"/>
              <w:autoSpaceDN w:val="0"/>
              <w:adjustRightInd w:val="0"/>
              <w:jc w:val="center"/>
              <w:rPr>
                <w:b/>
                <w:bCs/>
              </w:rPr>
            </w:pPr>
            <w:r w:rsidRPr="000D0B0F">
              <w:rPr>
                <w:b/>
              </w:rPr>
              <w:t>Пояснення щодо розбіжностей між виконаними результативними показниками і тими, що затверджені паспортом Програми</w:t>
            </w:r>
          </w:p>
        </w:tc>
      </w:tr>
      <w:tr w:rsidR="000F3DC0" w:rsidRPr="000D0B0F" w:rsidTr="00294600">
        <w:tc>
          <w:tcPr>
            <w:tcW w:w="15480" w:type="dxa"/>
            <w:gridSpan w:val="13"/>
          </w:tcPr>
          <w:p w:rsidR="000F3DC0" w:rsidRPr="000D0B0F" w:rsidRDefault="000F3DC0" w:rsidP="00294600">
            <w:pPr>
              <w:autoSpaceDE w:val="0"/>
              <w:autoSpaceDN w:val="0"/>
              <w:adjustRightInd w:val="0"/>
            </w:pPr>
          </w:p>
        </w:tc>
      </w:tr>
      <w:tr w:rsidR="000F3DC0" w:rsidRPr="000D0B0F" w:rsidTr="00294600">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r w:rsidRPr="000D0B0F">
              <w:rPr>
                <w:b/>
                <w:bCs/>
              </w:rPr>
              <w:t>Завдання 2</w:t>
            </w:r>
            <w:r w:rsidRPr="000D0B0F">
              <w:t> </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r w:rsidRPr="000D0B0F">
              <w:rPr>
                <w:b/>
                <w:bCs/>
              </w:rPr>
              <w:t>Програма участі школярів м.Нового Роздолу в олімпіадах, конкурсах, фестивалях</w:t>
            </w:r>
          </w:p>
        </w:tc>
        <w:tc>
          <w:tcPr>
            <w:tcW w:w="1038" w:type="dxa"/>
          </w:tcPr>
          <w:p w:rsidR="000F3DC0" w:rsidRPr="000D0B0F" w:rsidRDefault="000F3DC0" w:rsidP="00294600">
            <w:pPr>
              <w:autoSpaceDE w:val="0"/>
              <w:autoSpaceDN w:val="0"/>
              <w:adjustRightInd w:val="0"/>
              <w:jc w:val="both"/>
              <w:rPr>
                <w:b/>
                <w:bCs/>
              </w:rPr>
            </w:pPr>
            <w:r w:rsidRPr="000D0B0F">
              <w:rPr>
                <w:b/>
                <w:bCs/>
              </w:rPr>
              <w:t>8000</w:t>
            </w:r>
          </w:p>
        </w:tc>
        <w:tc>
          <w:tcPr>
            <w:tcW w:w="1322" w:type="dxa"/>
          </w:tcPr>
          <w:p w:rsidR="000F3DC0" w:rsidRPr="000D0B0F" w:rsidRDefault="000F3DC0" w:rsidP="00294600">
            <w:pPr>
              <w:autoSpaceDE w:val="0"/>
              <w:autoSpaceDN w:val="0"/>
              <w:adjustRightInd w:val="0"/>
              <w:jc w:val="both"/>
              <w:rPr>
                <w:b/>
                <w:bCs/>
              </w:rPr>
            </w:pPr>
            <w:r w:rsidRPr="000D0B0F">
              <w:rPr>
                <w:b/>
                <w:bCs/>
              </w:rPr>
              <w:t>8000</w:t>
            </w: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r w:rsidRPr="000D0B0F">
              <w:rPr>
                <w:b/>
                <w:bCs/>
              </w:rPr>
              <w:t>7950</w:t>
            </w:r>
          </w:p>
        </w:tc>
        <w:tc>
          <w:tcPr>
            <w:tcW w:w="1278" w:type="dxa"/>
          </w:tcPr>
          <w:p w:rsidR="000F3DC0" w:rsidRPr="000D0B0F" w:rsidRDefault="000F3DC0" w:rsidP="00294600">
            <w:pPr>
              <w:autoSpaceDE w:val="0"/>
              <w:autoSpaceDN w:val="0"/>
              <w:adjustRightInd w:val="0"/>
              <w:jc w:val="both"/>
              <w:rPr>
                <w:b/>
                <w:bCs/>
              </w:rPr>
            </w:pPr>
            <w:r w:rsidRPr="000D0B0F">
              <w:rPr>
                <w:b/>
                <w:bCs/>
              </w:rPr>
              <w:t>7950</w:t>
            </w: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r w:rsidRPr="000D0B0F">
              <w:rPr>
                <w:b/>
                <w:bCs/>
              </w:rPr>
              <w:t>50.00</w:t>
            </w:r>
          </w:p>
        </w:tc>
        <w:tc>
          <w:tcPr>
            <w:tcW w:w="1322" w:type="dxa"/>
          </w:tcPr>
          <w:p w:rsidR="000F3DC0" w:rsidRPr="000D0B0F" w:rsidRDefault="000F3DC0" w:rsidP="00294600">
            <w:pPr>
              <w:autoSpaceDE w:val="0"/>
              <w:autoSpaceDN w:val="0"/>
              <w:adjustRightInd w:val="0"/>
              <w:jc w:val="both"/>
              <w:rPr>
                <w:b/>
                <w:bCs/>
              </w:rPr>
            </w:pPr>
            <w:r w:rsidRPr="000D0B0F">
              <w:rPr>
                <w:b/>
                <w:bCs/>
              </w:rPr>
              <w:t>50.00</w:t>
            </w: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r w:rsidRPr="000D0B0F">
              <w:rPr>
                <w:b/>
                <w:bCs/>
              </w:rPr>
              <w:t>Завдання 3</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r w:rsidRPr="000D0B0F">
              <w:rPr>
                <w:b/>
                <w:bCs/>
              </w:rPr>
              <w:t>Програма</w:t>
            </w:r>
          </w:p>
          <w:p w:rsidR="000F3DC0" w:rsidRPr="000D0B0F" w:rsidRDefault="000F3DC0" w:rsidP="00294600">
            <w:pPr>
              <w:autoSpaceDE w:val="0"/>
              <w:autoSpaceDN w:val="0"/>
              <w:adjustRightInd w:val="0"/>
              <w:jc w:val="both"/>
              <w:rPr>
                <w:b/>
                <w:bCs/>
              </w:rPr>
            </w:pPr>
            <w:r w:rsidRPr="000D0B0F">
              <w:rPr>
                <w:b/>
                <w:bCs/>
              </w:rPr>
              <w:t>«Освітянин року»</w:t>
            </w:r>
          </w:p>
        </w:tc>
        <w:tc>
          <w:tcPr>
            <w:tcW w:w="1038" w:type="dxa"/>
          </w:tcPr>
          <w:p w:rsidR="000F3DC0" w:rsidRPr="000D0B0F" w:rsidRDefault="000F3DC0" w:rsidP="00294600">
            <w:pPr>
              <w:autoSpaceDE w:val="0"/>
              <w:autoSpaceDN w:val="0"/>
              <w:adjustRightInd w:val="0"/>
              <w:jc w:val="both"/>
              <w:rPr>
                <w:b/>
                <w:bCs/>
              </w:rPr>
            </w:pPr>
            <w:r w:rsidRPr="000D0B0F">
              <w:rPr>
                <w:b/>
                <w:bCs/>
              </w:rPr>
              <w:t>3000</w:t>
            </w:r>
          </w:p>
        </w:tc>
        <w:tc>
          <w:tcPr>
            <w:tcW w:w="1322" w:type="dxa"/>
          </w:tcPr>
          <w:p w:rsidR="000F3DC0" w:rsidRPr="000D0B0F" w:rsidRDefault="000F3DC0" w:rsidP="00294600">
            <w:pPr>
              <w:autoSpaceDE w:val="0"/>
              <w:autoSpaceDN w:val="0"/>
              <w:adjustRightInd w:val="0"/>
              <w:jc w:val="both"/>
              <w:rPr>
                <w:b/>
                <w:bCs/>
              </w:rPr>
            </w:pPr>
            <w:r w:rsidRPr="000D0B0F">
              <w:rPr>
                <w:b/>
                <w:bCs/>
              </w:rPr>
              <w:t>3000</w:t>
            </w: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r w:rsidRPr="000D0B0F">
              <w:rPr>
                <w:b/>
                <w:bCs/>
              </w:rPr>
              <w:t>3000</w:t>
            </w:r>
          </w:p>
        </w:tc>
        <w:tc>
          <w:tcPr>
            <w:tcW w:w="1278" w:type="dxa"/>
          </w:tcPr>
          <w:p w:rsidR="000F3DC0" w:rsidRPr="000D0B0F" w:rsidRDefault="000F3DC0" w:rsidP="00294600">
            <w:pPr>
              <w:autoSpaceDE w:val="0"/>
              <w:autoSpaceDN w:val="0"/>
              <w:adjustRightInd w:val="0"/>
              <w:jc w:val="both"/>
              <w:rPr>
                <w:b/>
                <w:bCs/>
              </w:rPr>
            </w:pPr>
            <w:r w:rsidRPr="000D0B0F">
              <w:rPr>
                <w:b/>
                <w:bCs/>
              </w:rPr>
              <w:t>3000</w:t>
            </w: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r w:rsidRPr="000D0B0F">
              <w:rPr>
                <w:b/>
                <w:bCs/>
              </w:rPr>
              <w:t>Завдання 4</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r w:rsidRPr="000D0B0F">
              <w:rPr>
                <w:b/>
                <w:bCs/>
              </w:rPr>
              <w:t>Програма розвитку спортивно- масової роботи серед школярів м. Нового Роздолу</w:t>
            </w:r>
          </w:p>
        </w:tc>
        <w:tc>
          <w:tcPr>
            <w:tcW w:w="1038" w:type="dxa"/>
          </w:tcPr>
          <w:p w:rsidR="000F3DC0" w:rsidRPr="000D0B0F" w:rsidRDefault="000F3DC0" w:rsidP="00294600">
            <w:pPr>
              <w:autoSpaceDE w:val="0"/>
              <w:autoSpaceDN w:val="0"/>
              <w:adjustRightInd w:val="0"/>
              <w:jc w:val="both"/>
              <w:rPr>
                <w:b/>
                <w:bCs/>
              </w:rPr>
            </w:pPr>
            <w:r w:rsidRPr="000D0B0F">
              <w:rPr>
                <w:b/>
                <w:bCs/>
              </w:rPr>
              <w:t>5000</w:t>
            </w:r>
          </w:p>
        </w:tc>
        <w:tc>
          <w:tcPr>
            <w:tcW w:w="1322" w:type="dxa"/>
          </w:tcPr>
          <w:p w:rsidR="000F3DC0" w:rsidRPr="000D0B0F" w:rsidRDefault="000F3DC0" w:rsidP="00294600">
            <w:pPr>
              <w:autoSpaceDE w:val="0"/>
              <w:autoSpaceDN w:val="0"/>
              <w:adjustRightInd w:val="0"/>
              <w:jc w:val="both"/>
              <w:rPr>
                <w:b/>
                <w:bCs/>
              </w:rPr>
            </w:pPr>
            <w:r w:rsidRPr="000D0B0F">
              <w:rPr>
                <w:b/>
                <w:bCs/>
              </w:rPr>
              <w:t>5000</w:t>
            </w: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r w:rsidRPr="000D0B0F">
              <w:rPr>
                <w:b/>
                <w:bCs/>
              </w:rPr>
              <w:t>4506.00</w:t>
            </w:r>
          </w:p>
        </w:tc>
        <w:tc>
          <w:tcPr>
            <w:tcW w:w="1278" w:type="dxa"/>
          </w:tcPr>
          <w:p w:rsidR="000F3DC0" w:rsidRPr="000D0B0F" w:rsidRDefault="000F3DC0" w:rsidP="00294600">
            <w:pPr>
              <w:autoSpaceDE w:val="0"/>
              <w:autoSpaceDN w:val="0"/>
              <w:adjustRightInd w:val="0"/>
              <w:jc w:val="both"/>
              <w:rPr>
                <w:b/>
                <w:bCs/>
              </w:rPr>
            </w:pPr>
            <w:r w:rsidRPr="000D0B0F">
              <w:rPr>
                <w:b/>
                <w:bCs/>
              </w:rPr>
              <w:t>4506.00</w:t>
            </w: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r w:rsidRPr="000D0B0F">
              <w:rPr>
                <w:b/>
                <w:bCs/>
              </w:rPr>
              <w:t>494.00</w:t>
            </w:r>
          </w:p>
        </w:tc>
        <w:tc>
          <w:tcPr>
            <w:tcW w:w="1322" w:type="dxa"/>
          </w:tcPr>
          <w:p w:rsidR="000F3DC0" w:rsidRPr="000D0B0F" w:rsidRDefault="000F3DC0" w:rsidP="00294600">
            <w:pPr>
              <w:autoSpaceDE w:val="0"/>
              <w:autoSpaceDN w:val="0"/>
              <w:adjustRightInd w:val="0"/>
              <w:jc w:val="both"/>
              <w:rPr>
                <w:b/>
                <w:bCs/>
              </w:rPr>
            </w:pPr>
            <w:r w:rsidRPr="000D0B0F">
              <w:rPr>
                <w:b/>
                <w:bCs/>
              </w:rPr>
              <w:t>494.00</w:t>
            </w: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c>
          <w:tcPr>
            <w:tcW w:w="518" w:type="dxa"/>
          </w:tcPr>
          <w:p w:rsidR="000F3DC0" w:rsidRPr="000D0B0F" w:rsidRDefault="000F3DC0" w:rsidP="00294600">
            <w:pPr>
              <w:autoSpaceDE w:val="0"/>
              <w:autoSpaceDN w:val="0"/>
              <w:adjustRightInd w:val="0"/>
              <w:jc w:val="both"/>
              <w:rPr>
                <w:b/>
                <w:bCs/>
              </w:rPr>
            </w:pPr>
          </w:p>
        </w:tc>
        <w:tc>
          <w:tcPr>
            <w:tcW w:w="1532" w:type="dxa"/>
          </w:tcPr>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Pr="000D0B0F" w:rsidRDefault="000F3DC0" w:rsidP="00294600">
            <w:pPr>
              <w:autoSpaceDE w:val="0"/>
              <w:autoSpaceDN w:val="0"/>
              <w:adjustRightInd w:val="0"/>
              <w:jc w:val="both"/>
              <w:rPr>
                <w:b/>
                <w:bCs/>
              </w:rPr>
            </w:pPr>
            <w:r w:rsidRPr="000D0B0F">
              <w:rPr>
                <w:b/>
                <w:bCs/>
              </w:rPr>
              <w:t>Завдання 5</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Pr="000D0B0F" w:rsidRDefault="000F3DC0" w:rsidP="00294600">
            <w:pPr>
              <w:autoSpaceDE w:val="0"/>
              <w:autoSpaceDN w:val="0"/>
              <w:adjustRightInd w:val="0"/>
              <w:jc w:val="both"/>
              <w:rPr>
                <w:b/>
                <w:bCs/>
              </w:rPr>
            </w:pPr>
            <w:r w:rsidRPr="000D0B0F">
              <w:rPr>
                <w:b/>
                <w:bCs/>
              </w:rPr>
              <w:t>Програма військово- патріотич</w:t>
            </w:r>
            <w:r>
              <w:rPr>
                <w:b/>
                <w:bCs/>
              </w:rPr>
              <w:t>н</w:t>
            </w:r>
            <w:r w:rsidRPr="000D0B0F">
              <w:rPr>
                <w:b/>
                <w:bCs/>
              </w:rPr>
              <w:t>ого виховання  учнівської молоді</w:t>
            </w:r>
          </w:p>
        </w:tc>
        <w:tc>
          <w:tcPr>
            <w:tcW w:w="1038" w:type="dxa"/>
          </w:tcPr>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Pr="000D0B0F" w:rsidRDefault="000F3DC0" w:rsidP="00294600">
            <w:pPr>
              <w:autoSpaceDE w:val="0"/>
              <w:autoSpaceDN w:val="0"/>
              <w:adjustRightInd w:val="0"/>
              <w:jc w:val="both"/>
              <w:rPr>
                <w:b/>
                <w:bCs/>
              </w:rPr>
            </w:pPr>
            <w:r w:rsidRPr="000D0B0F">
              <w:rPr>
                <w:b/>
                <w:bCs/>
              </w:rPr>
              <w:t>6000</w:t>
            </w:r>
          </w:p>
        </w:tc>
        <w:tc>
          <w:tcPr>
            <w:tcW w:w="1322" w:type="dxa"/>
          </w:tcPr>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Pr="000D0B0F" w:rsidRDefault="000F3DC0" w:rsidP="00294600">
            <w:pPr>
              <w:autoSpaceDE w:val="0"/>
              <w:autoSpaceDN w:val="0"/>
              <w:adjustRightInd w:val="0"/>
              <w:jc w:val="both"/>
              <w:rPr>
                <w:b/>
                <w:bCs/>
              </w:rPr>
            </w:pPr>
            <w:r w:rsidRPr="000D0B0F">
              <w:rPr>
                <w:b/>
                <w:bCs/>
              </w:rPr>
              <w:t>6000</w:t>
            </w: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Pr="000D0B0F" w:rsidRDefault="000F3DC0" w:rsidP="00294600">
            <w:pPr>
              <w:autoSpaceDE w:val="0"/>
              <w:autoSpaceDN w:val="0"/>
              <w:adjustRightInd w:val="0"/>
              <w:jc w:val="both"/>
              <w:rPr>
                <w:b/>
                <w:bCs/>
              </w:rPr>
            </w:pPr>
            <w:r w:rsidRPr="000D0B0F">
              <w:rPr>
                <w:b/>
                <w:bCs/>
              </w:rPr>
              <w:t>6000</w:t>
            </w:r>
          </w:p>
        </w:tc>
        <w:tc>
          <w:tcPr>
            <w:tcW w:w="1278" w:type="dxa"/>
          </w:tcPr>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Default="000F3DC0" w:rsidP="00294600">
            <w:pPr>
              <w:autoSpaceDE w:val="0"/>
              <w:autoSpaceDN w:val="0"/>
              <w:adjustRightInd w:val="0"/>
              <w:jc w:val="both"/>
              <w:rPr>
                <w:b/>
                <w:bCs/>
              </w:rPr>
            </w:pPr>
          </w:p>
          <w:p w:rsidR="000F3DC0" w:rsidRPr="000D0B0F" w:rsidRDefault="000F3DC0" w:rsidP="00294600">
            <w:pPr>
              <w:autoSpaceDE w:val="0"/>
              <w:autoSpaceDN w:val="0"/>
              <w:adjustRightInd w:val="0"/>
              <w:jc w:val="both"/>
              <w:rPr>
                <w:b/>
                <w:bCs/>
              </w:rPr>
            </w:pPr>
            <w:r w:rsidRPr="000D0B0F">
              <w:rPr>
                <w:b/>
                <w:bCs/>
              </w:rPr>
              <w:t>6000</w:t>
            </w: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278" w:type="dxa"/>
          </w:tcPr>
          <w:p w:rsidR="000F3DC0" w:rsidRPr="000D0B0F" w:rsidRDefault="000F3DC0" w:rsidP="00294600">
            <w:pPr>
              <w:autoSpaceDE w:val="0"/>
              <w:autoSpaceDN w:val="0"/>
              <w:adjustRightInd w:val="0"/>
              <w:jc w:val="both"/>
              <w:rPr>
                <w:b/>
                <w:bCs/>
              </w:rPr>
            </w:pP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r w:rsidRPr="000D0B0F">
              <w:rPr>
                <w:b/>
                <w:bCs/>
              </w:rPr>
              <w:t>Завдання 6</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r w:rsidRPr="000D0B0F">
              <w:rPr>
                <w:b/>
                <w:bCs/>
              </w:rPr>
              <w:t xml:space="preserve"> Програма розвитку  психологічної служби</w:t>
            </w:r>
          </w:p>
        </w:tc>
        <w:tc>
          <w:tcPr>
            <w:tcW w:w="1038" w:type="dxa"/>
          </w:tcPr>
          <w:p w:rsidR="000F3DC0" w:rsidRPr="000D0B0F" w:rsidRDefault="000F3DC0" w:rsidP="00294600">
            <w:pPr>
              <w:autoSpaceDE w:val="0"/>
              <w:autoSpaceDN w:val="0"/>
              <w:adjustRightInd w:val="0"/>
              <w:jc w:val="both"/>
              <w:rPr>
                <w:b/>
                <w:bCs/>
              </w:rPr>
            </w:pPr>
            <w:r w:rsidRPr="000D0B0F">
              <w:rPr>
                <w:b/>
                <w:bCs/>
              </w:rPr>
              <w:t>4000</w:t>
            </w:r>
          </w:p>
        </w:tc>
        <w:tc>
          <w:tcPr>
            <w:tcW w:w="1322" w:type="dxa"/>
          </w:tcPr>
          <w:p w:rsidR="000F3DC0" w:rsidRPr="000D0B0F" w:rsidRDefault="000F3DC0" w:rsidP="00294600">
            <w:pPr>
              <w:autoSpaceDE w:val="0"/>
              <w:autoSpaceDN w:val="0"/>
              <w:adjustRightInd w:val="0"/>
              <w:jc w:val="both"/>
              <w:rPr>
                <w:b/>
                <w:bCs/>
              </w:rPr>
            </w:pPr>
            <w:r w:rsidRPr="000D0B0F">
              <w:rPr>
                <w:b/>
                <w:bCs/>
              </w:rPr>
              <w:t>4000</w:t>
            </w: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r w:rsidRPr="000D0B0F">
              <w:rPr>
                <w:b/>
                <w:bCs/>
              </w:rPr>
              <w:t>4000</w:t>
            </w:r>
          </w:p>
        </w:tc>
        <w:tc>
          <w:tcPr>
            <w:tcW w:w="1278" w:type="dxa"/>
          </w:tcPr>
          <w:p w:rsidR="000F3DC0" w:rsidRPr="000D0B0F" w:rsidRDefault="000F3DC0" w:rsidP="00294600">
            <w:pPr>
              <w:autoSpaceDE w:val="0"/>
              <w:autoSpaceDN w:val="0"/>
              <w:adjustRightInd w:val="0"/>
              <w:jc w:val="both"/>
              <w:rPr>
                <w:b/>
                <w:bCs/>
              </w:rPr>
            </w:pPr>
            <w:r w:rsidRPr="000D0B0F">
              <w:rPr>
                <w:b/>
                <w:bCs/>
              </w:rPr>
              <w:t>6000</w:t>
            </w: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r w:rsidR="000F3DC0" w:rsidRPr="000D0B0F" w:rsidTr="00294600">
        <w:tc>
          <w:tcPr>
            <w:tcW w:w="518" w:type="dxa"/>
          </w:tcPr>
          <w:p w:rsidR="000F3DC0" w:rsidRPr="000D0B0F" w:rsidRDefault="000F3DC0" w:rsidP="00294600">
            <w:pPr>
              <w:autoSpaceDE w:val="0"/>
              <w:autoSpaceDN w:val="0"/>
              <w:adjustRightInd w:val="0"/>
              <w:jc w:val="both"/>
              <w:rPr>
                <w:b/>
                <w:bCs/>
              </w:rPr>
            </w:pPr>
          </w:p>
        </w:tc>
        <w:tc>
          <w:tcPr>
            <w:tcW w:w="1532" w:type="dxa"/>
          </w:tcPr>
          <w:p w:rsidR="000F3DC0" w:rsidRPr="000D0B0F" w:rsidRDefault="000F3DC0" w:rsidP="00294600">
            <w:pPr>
              <w:autoSpaceDE w:val="0"/>
              <w:autoSpaceDN w:val="0"/>
              <w:adjustRightInd w:val="0"/>
              <w:jc w:val="both"/>
              <w:rPr>
                <w:b/>
                <w:bCs/>
              </w:rPr>
            </w:pPr>
            <w:r w:rsidRPr="000D0B0F">
              <w:rPr>
                <w:b/>
                <w:bCs/>
              </w:rPr>
              <w:t>Завдання 7</w:t>
            </w:r>
          </w:p>
        </w:tc>
        <w:tc>
          <w:tcPr>
            <w:tcW w:w="1290" w:type="dxa"/>
          </w:tcPr>
          <w:p w:rsidR="000F3DC0" w:rsidRPr="000D0B0F" w:rsidRDefault="000F3DC0" w:rsidP="00294600">
            <w:pPr>
              <w:autoSpaceDE w:val="0"/>
              <w:autoSpaceDN w:val="0"/>
              <w:adjustRightInd w:val="0"/>
              <w:jc w:val="both"/>
              <w:rPr>
                <w:b/>
                <w:bCs/>
              </w:rPr>
            </w:pPr>
          </w:p>
        </w:tc>
        <w:tc>
          <w:tcPr>
            <w:tcW w:w="1494" w:type="dxa"/>
          </w:tcPr>
          <w:p w:rsidR="000F3DC0" w:rsidRPr="000D0B0F" w:rsidRDefault="000F3DC0" w:rsidP="00294600">
            <w:pPr>
              <w:autoSpaceDE w:val="0"/>
              <w:autoSpaceDN w:val="0"/>
              <w:adjustRightInd w:val="0"/>
              <w:jc w:val="both"/>
              <w:rPr>
                <w:b/>
                <w:bCs/>
              </w:rPr>
            </w:pPr>
            <w:r w:rsidRPr="000D0B0F">
              <w:rPr>
                <w:b/>
                <w:bCs/>
              </w:rPr>
              <w:t xml:space="preserve"> Програма «Міжнародне партнерство»</w:t>
            </w:r>
          </w:p>
        </w:tc>
        <w:tc>
          <w:tcPr>
            <w:tcW w:w="1038" w:type="dxa"/>
          </w:tcPr>
          <w:p w:rsidR="000F3DC0" w:rsidRPr="000D0B0F" w:rsidRDefault="000F3DC0" w:rsidP="00294600">
            <w:pPr>
              <w:autoSpaceDE w:val="0"/>
              <w:autoSpaceDN w:val="0"/>
              <w:adjustRightInd w:val="0"/>
              <w:jc w:val="both"/>
              <w:rPr>
                <w:b/>
                <w:bCs/>
              </w:rPr>
            </w:pPr>
            <w:r w:rsidRPr="000D0B0F">
              <w:rPr>
                <w:b/>
                <w:bCs/>
              </w:rPr>
              <w:t>20000</w:t>
            </w:r>
          </w:p>
        </w:tc>
        <w:tc>
          <w:tcPr>
            <w:tcW w:w="1322" w:type="dxa"/>
          </w:tcPr>
          <w:p w:rsidR="000F3DC0" w:rsidRPr="000D0B0F" w:rsidRDefault="000F3DC0" w:rsidP="00294600">
            <w:pPr>
              <w:autoSpaceDE w:val="0"/>
              <w:autoSpaceDN w:val="0"/>
              <w:adjustRightInd w:val="0"/>
              <w:jc w:val="both"/>
              <w:rPr>
                <w:b/>
                <w:bCs/>
              </w:rPr>
            </w:pPr>
            <w:r w:rsidRPr="000D0B0F">
              <w:rPr>
                <w:b/>
                <w:bCs/>
              </w:rPr>
              <w:t>20000</w:t>
            </w:r>
          </w:p>
        </w:tc>
        <w:tc>
          <w:tcPr>
            <w:tcW w:w="1297"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r w:rsidRPr="000D0B0F">
              <w:rPr>
                <w:b/>
                <w:bCs/>
              </w:rPr>
              <w:t>2000</w:t>
            </w:r>
          </w:p>
        </w:tc>
        <w:tc>
          <w:tcPr>
            <w:tcW w:w="1278" w:type="dxa"/>
          </w:tcPr>
          <w:p w:rsidR="000F3DC0" w:rsidRPr="000D0B0F" w:rsidRDefault="000F3DC0" w:rsidP="00294600">
            <w:pPr>
              <w:autoSpaceDE w:val="0"/>
              <w:autoSpaceDN w:val="0"/>
              <w:adjustRightInd w:val="0"/>
              <w:jc w:val="both"/>
              <w:rPr>
                <w:b/>
                <w:bCs/>
              </w:rPr>
            </w:pPr>
            <w:r w:rsidRPr="000D0B0F">
              <w:rPr>
                <w:b/>
                <w:bCs/>
              </w:rPr>
              <w:t>20000</w:t>
            </w:r>
          </w:p>
        </w:tc>
        <w:tc>
          <w:tcPr>
            <w:tcW w:w="1212" w:type="dxa"/>
          </w:tcPr>
          <w:p w:rsidR="000F3DC0" w:rsidRPr="000D0B0F" w:rsidRDefault="000F3DC0" w:rsidP="00294600">
            <w:pPr>
              <w:autoSpaceDE w:val="0"/>
              <w:autoSpaceDN w:val="0"/>
              <w:adjustRightInd w:val="0"/>
              <w:jc w:val="both"/>
              <w:rPr>
                <w:b/>
                <w:bCs/>
              </w:rPr>
            </w:pPr>
          </w:p>
        </w:tc>
        <w:tc>
          <w:tcPr>
            <w:tcW w:w="1038" w:type="dxa"/>
          </w:tcPr>
          <w:p w:rsidR="000F3DC0" w:rsidRPr="000D0B0F" w:rsidRDefault="000F3DC0" w:rsidP="00294600">
            <w:pPr>
              <w:autoSpaceDE w:val="0"/>
              <w:autoSpaceDN w:val="0"/>
              <w:adjustRightInd w:val="0"/>
              <w:jc w:val="both"/>
              <w:rPr>
                <w:b/>
                <w:bCs/>
              </w:rPr>
            </w:pPr>
          </w:p>
        </w:tc>
        <w:tc>
          <w:tcPr>
            <w:tcW w:w="1322" w:type="dxa"/>
          </w:tcPr>
          <w:p w:rsidR="000F3DC0" w:rsidRPr="000D0B0F" w:rsidRDefault="000F3DC0" w:rsidP="00294600">
            <w:pPr>
              <w:autoSpaceDE w:val="0"/>
              <w:autoSpaceDN w:val="0"/>
              <w:adjustRightInd w:val="0"/>
              <w:jc w:val="both"/>
              <w:rPr>
                <w:b/>
                <w:bCs/>
              </w:rPr>
            </w:pPr>
          </w:p>
        </w:tc>
        <w:tc>
          <w:tcPr>
            <w:tcW w:w="1101" w:type="dxa"/>
          </w:tcPr>
          <w:p w:rsidR="000F3DC0" w:rsidRPr="000D0B0F" w:rsidRDefault="000F3DC0" w:rsidP="00294600">
            <w:pPr>
              <w:autoSpaceDE w:val="0"/>
              <w:autoSpaceDN w:val="0"/>
              <w:adjustRightInd w:val="0"/>
              <w:jc w:val="both"/>
              <w:rPr>
                <w:b/>
                <w:bCs/>
              </w:rPr>
            </w:pPr>
          </w:p>
        </w:tc>
      </w:tr>
    </w:tbl>
    <w:p w:rsidR="000F3DC0" w:rsidRPr="000D0B0F" w:rsidRDefault="000F3DC0" w:rsidP="000F3DC0">
      <w:pPr>
        <w:pStyle w:val="ad"/>
        <w:tabs>
          <w:tab w:val="clear" w:pos="4320"/>
          <w:tab w:val="clear" w:pos="8640"/>
        </w:tabs>
        <w:spacing w:line="192" w:lineRule="auto"/>
        <w:ind w:left="2080"/>
        <w:jc w:val="left"/>
        <w:rPr>
          <w:b/>
        </w:rPr>
      </w:pPr>
    </w:p>
    <w:p w:rsidR="000F3DC0" w:rsidRPr="000D0B0F" w:rsidRDefault="000F3DC0" w:rsidP="000F3DC0">
      <w:pPr>
        <w:pStyle w:val="ad"/>
        <w:tabs>
          <w:tab w:val="clear" w:pos="4320"/>
          <w:tab w:val="clear" w:pos="8640"/>
        </w:tabs>
        <w:spacing w:line="192" w:lineRule="auto"/>
        <w:ind w:left="2080"/>
        <w:jc w:val="left"/>
        <w:rPr>
          <w:b/>
        </w:rPr>
      </w:pPr>
    </w:p>
    <w:p w:rsidR="000F3DC0" w:rsidRPr="000D0B0F" w:rsidRDefault="000F3DC0" w:rsidP="000F3DC0">
      <w:pPr>
        <w:pStyle w:val="ad"/>
        <w:tabs>
          <w:tab w:val="clear" w:pos="4320"/>
          <w:tab w:val="clear" w:pos="8640"/>
        </w:tabs>
        <w:spacing w:line="192" w:lineRule="auto"/>
        <w:ind w:left="2080"/>
        <w:jc w:val="left"/>
        <w:rPr>
          <w:b/>
        </w:rPr>
      </w:pPr>
      <w:r w:rsidRPr="000D0B0F">
        <w:rPr>
          <w:b/>
        </w:rPr>
        <w:lastRenderedPageBreak/>
        <w:t xml:space="preserve">Керівник установи - </w:t>
      </w:r>
      <w:r w:rsidRPr="000D0B0F">
        <w:rPr>
          <w:b/>
        </w:rPr>
        <w:br/>
        <w:t xml:space="preserve">Головний  розпорядник коштів </w:t>
      </w:r>
      <w:r w:rsidRPr="000D0B0F">
        <w:rPr>
          <w:b/>
        </w:rPr>
        <w:tab/>
        <w:t xml:space="preserve">            </w:t>
      </w:r>
      <w:r w:rsidRPr="000D0B0F">
        <w:rPr>
          <w:b/>
          <w:u w:val="single"/>
        </w:rPr>
        <w:t>Панчишин Г.Ю</w:t>
      </w:r>
      <w:r w:rsidRPr="000D0B0F">
        <w:rPr>
          <w:b/>
          <w:u w:val="single"/>
        </w:rPr>
        <w:tab/>
      </w:r>
      <w:r w:rsidRPr="000D0B0F">
        <w:rPr>
          <w:b/>
        </w:rPr>
        <w:br/>
      </w:r>
    </w:p>
    <w:p w:rsidR="000F3DC0" w:rsidRPr="000D0B0F" w:rsidRDefault="000F3DC0" w:rsidP="000F3DC0">
      <w:pPr>
        <w:pStyle w:val="ad"/>
        <w:tabs>
          <w:tab w:val="clear" w:pos="4320"/>
          <w:tab w:val="clear" w:pos="8640"/>
        </w:tabs>
        <w:spacing w:line="192" w:lineRule="auto"/>
        <w:ind w:left="2080"/>
        <w:jc w:val="left"/>
        <w:rPr>
          <w:b/>
        </w:rPr>
      </w:pPr>
      <w:r w:rsidRPr="000D0B0F">
        <w:rPr>
          <w:b/>
        </w:rPr>
        <w:t>Виконавець програми</w:t>
      </w:r>
      <w:r w:rsidRPr="000D0B0F">
        <w:rPr>
          <w:b/>
        </w:rPr>
        <w:tab/>
      </w:r>
      <w:r w:rsidRPr="000D0B0F">
        <w:rPr>
          <w:b/>
        </w:rPr>
        <w:tab/>
      </w:r>
      <w:r w:rsidRPr="000D0B0F">
        <w:rPr>
          <w:b/>
        </w:rPr>
        <w:tab/>
      </w:r>
      <w:r w:rsidRPr="000D0B0F">
        <w:rPr>
          <w:b/>
          <w:u w:val="single"/>
        </w:rPr>
        <w:t xml:space="preserve">  Панчишин Г.Ю.</w:t>
      </w:r>
      <w:r w:rsidRPr="000D0B0F">
        <w:rPr>
          <w:b/>
        </w:rPr>
        <w:tab/>
      </w:r>
      <w:r w:rsidRPr="000D0B0F">
        <w:rPr>
          <w:b/>
        </w:rPr>
        <w:tab/>
      </w:r>
      <w:r w:rsidRPr="000D0B0F">
        <w:rPr>
          <w:b/>
        </w:rPr>
        <w:tab/>
      </w:r>
    </w:p>
    <w:p w:rsidR="000F3DC0" w:rsidRPr="00065946" w:rsidRDefault="000F3DC0" w:rsidP="000F3DC0">
      <w:pPr>
        <w:pStyle w:val="ad"/>
        <w:tabs>
          <w:tab w:val="clear" w:pos="4320"/>
          <w:tab w:val="clear" w:pos="8640"/>
        </w:tabs>
        <w:rPr>
          <w:b/>
          <w:lang w:val="uk-UA"/>
        </w:rPr>
      </w:pPr>
      <w:r w:rsidRPr="000D0B0F">
        <w:t xml:space="preserve">                                       тел.:</w:t>
      </w:r>
      <w:r w:rsidRPr="000D0B0F">
        <w:rPr>
          <w:b/>
        </w:rPr>
        <w:t xml:space="preserve"> 3-01-27</w:t>
      </w:r>
    </w:p>
    <w:p w:rsidR="000F3DC0" w:rsidRPr="00065946" w:rsidRDefault="000F3DC0" w:rsidP="000F3DC0">
      <w:pPr>
        <w:tabs>
          <w:tab w:val="num" w:pos="900"/>
        </w:tabs>
        <w:rPr>
          <w:rFonts w:ascii="Bookman Old Style" w:hAnsi="Bookman Old Style"/>
          <w:b/>
          <w:u w:val="single"/>
          <w:lang w:val="uk-UA"/>
        </w:rPr>
        <w:sectPr w:rsidR="000F3DC0" w:rsidRPr="00065946" w:rsidSect="00FA114E">
          <w:pgSz w:w="16838" w:h="11906" w:orient="landscape"/>
          <w:pgMar w:top="719" w:right="1134" w:bottom="360" w:left="1134" w:header="709" w:footer="709" w:gutter="0"/>
          <w:cols w:space="708"/>
          <w:docGrid w:linePitch="360"/>
        </w:sectPr>
      </w:pPr>
    </w:p>
    <w:p w:rsidR="000F3DC0" w:rsidRPr="00065946" w:rsidRDefault="000F3DC0" w:rsidP="000F3DC0">
      <w:pPr>
        <w:rPr>
          <w:sz w:val="24"/>
          <w:szCs w:val="24"/>
          <w:lang w:val="uk-UA"/>
        </w:rPr>
      </w:pPr>
    </w:p>
    <w:p w:rsidR="000F3DC0" w:rsidRPr="00065946" w:rsidRDefault="000F3DC0" w:rsidP="000F3DC0">
      <w:pPr>
        <w:jc w:val="center"/>
        <w:rPr>
          <w:b/>
          <w:sz w:val="24"/>
          <w:szCs w:val="24"/>
          <w:lang w:val="uk-UA"/>
        </w:rPr>
      </w:pPr>
      <w:r w:rsidRPr="00065946">
        <w:rPr>
          <w:b/>
          <w:sz w:val="24"/>
          <w:szCs w:val="24"/>
          <w:lang w:val="uk-UA"/>
        </w:rPr>
        <w:t>Звіт</w:t>
      </w:r>
    </w:p>
    <w:p w:rsidR="000F3DC0" w:rsidRPr="00065946" w:rsidRDefault="000F3DC0" w:rsidP="000F3DC0">
      <w:pPr>
        <w:jc w:val="center"/>
        <w:rPr>
          <w:b/>
          <w:sz w:val="24"/>
          <w:szCs w:val="24"/>
          <w:lang w:val="uk-UA"/>
        </w:rPr>
      </w:pPr>
      <w:r w:rsidRPr="00065946">
        <w:rPr>
          <w:b/>
          <w:sz w:val="24"/>
          <w:szCs w:val="24"/>
          <w:lang w:val="uk-UA"/>
        </w:rPr>
        <w:t>про виконання  заходів до програми « Обдаровані діти » у 2017році</w:t>
      </w:r>
    </w:p>
    <w:p w:rsidR="000F3DC0" w:rsidRPr="00065946" w:rsidRDefault="000F3DC0" w:rsidP="000F3DC0">
      <w:pPr>
        <w:jc w:val="center"/>
        <w:rPr>
          <w:b/>
          <w:sz w:val="24"/>
          <w:szCs w:val="24"/>
          <w:lang w:val="uk-UA"/>
        </w:rPr>
      </w:pPr>
    </w:p>
    <w:p w:rsidR="000F3DC0" w:rsidRPr="00065946" w:rsidRDefault="000F3DC0" w:rsidP="000F3DC0">
      <w:pPr>
        <w:jc w:val="both"/>
        <w:rPr>
          <w:b/>
          <w:sz w:val="24"/>
          <w:szCs w:val="24"/>
          <w:lang w:val="uk-UA"/>
        </w:rPr>
      </w:pPr>
    </w:p>
    <w:p w:rsidR="000F3DC0" w:rsidRPr="00065946" w:rsidRDefault="000F3DC0" w:rsidP="000F3DC0">
      <w:pPr>
        <w:jc w:val="both"/>
        <w:rPr>
          <w:sz w:val="24"/>
          <w:szCs w:val="24"/>
          <w:lang w:val="uk-UA"/>
        </w:rPr>
      </w:pPr>
      <w:r w:rsidRPr="00065946">
        <w:rPr>
          <w:sz w:val="24"/>
          <w:szCs w:val="24"/>
          <w:lang w:val="uk-UA"/>
        </w:rPr>
        <w:t xml:space="preserve">    Відповідно до Указу Президента України від 30 вересня 2010 р. №927/2010 </w:t>
      </w:r>
      <w:r w:rsidRPr="00065946">
        <w:rPr>
          <w:b/>
          <w:sz w:val="24"/>
          <w:szCs w:val="24"/>
          <w:lang w:val="uk-UA"/>
        </w:rPr>
        <w:t>«Про заходи щодо розвитку системи виявлення та підтримки обдарованих і талановитих дітей та молоді»</w:t>
      </w:r>
      <w:r w:rsidRPr="00065946">
        <w:rPr>
          <w:sz w:val="24"/>
          <w:szCs w:val="24"/>
          <w:lang w:val="uk-UA"/>
        </w:rPr>
        <w:t xml:space="preserve"> відділом освіти складена й активно реалізується міська  Програма </w:t>
      </w:r>
      <w:r w:rsidRPr="00065946">
        <w:rPr>
          <w:b/>
          <w:sz w:val="24"/>
          <w:szCs w:val="24"/>
          <w:lang w:val="uk-UA"/>
        </w:rPr>
        <w:t>«Обдаровані діти»,</w:t>
      </w:r>
      <w:r w:rsidRPr="00065946">
        <w:rPr>
          <w:sz w:val="24"/>
          <w:szCs w:val="24"/>
          <w:lang w:val="uk-UA"/>
        </w:rPr>
        <w:t xml:space="preserve"> метою якої є</w:t>
      </w:r>
      <w:r w:rsidRPr="00065946">
        <w:rPr>
          <w:b/>
          <w:sz w:val="24"/>
          <w:szCs w:val="24"/>
          <w:lang w:val="uk-UA"/>
        </w:rPr>
        <w:t xml:space="preserve"> </w:t>
      </w:r>
      <w:r w:rsidRPr="00065946">
        <w:rPr>
          <w:sz w:val="24"/>
          <w:szCs w:val="24"/>
          <w:lang w:val="uk-UA"/>
        </w:rPr>
        <w:t xml:space="preserve">створення сприятливих умов для пошуку, підтримки і стимулювання інтелектуально і творчо обдарованих дітей. </w:t>
      </w:r>
    </w:p>
    <w:p w:rsidR="000F3DC0" w:rsidRPr="00065946" w:rsidRDefault="000F3DC0" w:rsidP="000F3DC0">
      <w:pPr>
        <w:jc w:val="both"/>
        <w:rPr>
          <w:sz w:val="24"/>
          <w:szCs w:val="24"/>
          <w:lang w:val="uk-UA"/>
        </w:rPr>
      </w:pPr>
      <w:r w:rsidRPr="00065946">
        <w:rPr>
          <w:sz w:val="24"/>
          <w:szCs w:val="24"/>
          <w:lang w:val="uk-UA"/>
        </w:rPr>
        <w:t xml:space="preserve"> Для  реалізації  Програми щодо нагородження  грошовими преміями  кращих педагогів міста за підсумками професійних конкурсів у  2017 році   із  міського бюджету було   заплановано виділити   </w:t>
      </w:r>
      <w:r w:rsidRPr="00065946">
        <w:rPr>
          <w:b/>
          <w:sz w:val="24"/>
          <w:szCs w:val="24"/>
          <w:lang w:val="uk-UA"/>
        </w:rPr>
        <w:t>16000 гривень</w:t>
      </w:r>
      <w:r w:rsidRPr="00065946">
        <w:rPr>
          <w:sz w:val="24"/>
          <w:szCs w:val="24"/>
          <w:lang w:val="uk-UA"/>
        </w:rPr>
        <w:t>. Тому одне із основних завдань методичної служби відділу освіти – спрямування діяльності педагогів на пошук, виявлення та підтримку юних талантів та обдарувань.</w:t>
      </w:r>
    </w:p>
    <w:p w:rsidR="000F3DC0" w:rsidRPr="00065946" w:rsidRDefault="000F3DC0" w:rsidP="000F3DC0">
      <w:pPr>
        <w:jc w:val="both"/>
        <w:rPr>
          <w:sz w:val="24"/>
          <w:szCs w:val="24"/>
          <w:lang w:val="uk-UA"/>
        </w:rPr>
      </w:pPr>
      <w:r w:rsidRPr="00065946">
        <w:rPr>
          <w:sz w:val="24"/>
          <w:szCs w:val="24"/>
          <w:lang w:val="uk-UA"/>
        </w:rPr>
        <w:t xml:space="preserve">  Міська Програма « Обдаровані діти» передбачає цілу  систему заходів, спрямованих на успішну реалізацію цієї  Програми.</w:t>
      </w:r>
    </w:p>
    <w:p w:rsidR="000F3DC0" w:rsidRPr="00065946" w:rsidRDefault="000F3DC0" w:rsidP="000F3DC0">
      <w:pPr>
        <w:jc w:val="both"/>
        <w:rPr>
          <w:sz w:val="24"/>
          <w:szCs w:val="24"/>
          <w:lang w:val="uk-UA"/>
        </w:rPr>
      </w:pPr>
      <w:r w:rsidRPr="00065946">
        <w:rPr>
          <w:sz w:val="24"/>
          <w:szCs w:val="24"/>
          <w:lang w:val="uk-UA"/>
        </w:rPr>
        <w:t>У 2017 році призером стала Шалата Діана, учениця Новороздільської ЗОШ І-ІІІ ступенів №5, яка зайняла призове місце на І</w:t>
      </w:r>
      <w:r w:rsidRPr="00065946">
        <w:rPr>
          <w:sz w:val="24"/>
          <w:szCs w:val="24"/>
          <w:lang w:val="en-US"/>
        </w:rPr>
        <w:t>V</w:t>
      </w:r>
      <w:r w:rsidRPr="00065946">
        <w:rPr>
          <w:sz w:val="24"/>
          <w:szCs w:val="24"/>
          <w:lang w:val="uk-UA"/>
        </w:rPr>
        <w:t xml:space="preserve"> Всеукраїнському етапі учнівської олімпіади з правознавства. </w:t>
      </w:r>
    </w:p>
    <w:p w:rsidR="000F3DC0" w:rsidRPr="00065946" w:rsidRDefault="000F3DC0" w:rsidP="000F3DC0">
      <w:pPr>
        <w:jc w:val="both"/>
        <w:rPr>
          <w:sz w:val="24"/>
          <w:szCs w:val="24"/>
          <w:lang w:val="uk-UA"/>
        </w:rPr>
      </w:pPr>
      <w:r w:rsidRPr="00065946">
        <w:rPr>
          <w:sz w:val="24"/>
          <w:szCs w:val="24"/>
          <w:lang w:val="uk-UA"/>
        </w:rPr>
        <w:t xml:space="preserve">   У минулому навчальному році новороздільські школярі у Всеукраїнських учнівських олімпіадах отримали 5 призових місць. </w:t>
      </w:r>
    </w:p>
    <w:p w:rsidR="000F3DC0" w:rsidRPr="00065946" w:rsidRDefault="000F3DC0" w:rsidP="000F3DC0">
      <w:pPr>
        <w:jc w:val="both"/>
        <w:rPr>
          <w:sz w:val="24"/>
          <w:szCs w:val="24"/>
          <w:lang w:val="uk-UA"/>
        </w:rPr>
      </w:pPr>
      <w:r w:rsidRPr="00065946">
        <w:rPr>
          <w:sz w:val="24"/>
          <w:szCs w:val="24"/>
          <w:lang w:val="uk-UA"/>
        </w:rPr>
        <w:t xml:space="preserve">    Аналіз результативності ІІІ етапу Всеукраїнських учнівських олімпіад  показав , що  порівну розділили місця учні ЗНЗ міста . </w:t>
      </w:r>
    </w:p>
    <w:p w:rsidR="000F3DC0" w:rsidRPr="00065946" w:rsidRDefault="000F3DC0" w:rsidP="000F3DC0">
      <w:pPr>
        <w:spacing w:line="234" w:lineRule="auto"/>
        <w:ind w:firstLine="60"/>
        <w:jc w:val="both"/>
        <w:rPr>
          <w:sz w:val="24"/>
          <w:szCs w:val="24"/>
          <w:lang w:val="uk-UA"/>
        </w:rPr>
      </w:pPr>
      <w:r w:rsidRPr="00065946">
        <w:rPr>
          <w:sz w:val="24"/>
          <w:szCs w:val="24"/>
          <w:lang w:val="uk-UA"/>
        </w:rPr>
        <w:t xml:space="preserve">  </w:t>
      </w:r>
      <w:r w:rsidRPr="00065946">
        <w:rPr>
          <w:sz w:val="24"/>
          <w:szCs w:val="24"/>
        </w:rPr>
        <w:t>За результатами участі школярів в обласних Всеукраїнських учнівських олімпіадах з базових дисциплін було нагороджено</w:t>
      </w:r>
      <w:r w:rsidRPr="00065946">
        <w:rPr>
          <w:sz w:val="24"/>
          <w:szCs w:val="24"/>
          <w:lang w:val="uk-UA"/>
        </w:rPr>
        <w:t xml:space="preserve"> 5</w:t>
      </w:r>
      <w:r w:rsidRPr="00065946">
        <w:rPr>
          <w:sz w:val="24"/>
          <w:szCs w:val="24"/>
        </w:rPr>
        <w:t xml:space="preserve"> учнів</w:t>
      </w:r>
      <w:r w:rsidRPr="00065946">
        <w:rPr>
          <w:sz w:val="24"/>
          <w:szCs w:val="24"/>
          <w:lang w:val="uk-UA"/>
        </w:rPr>
        <w:t>.</w:t>
      </w:r>
    </w:p>
    <w:p w:rsidR="000F3DC0" w:rsidRPr="00065946" w:rsidRDefault="000F3DC0" w:rsidP="000F3DC0">
      <w:pPr>
        <w:spacing w:line="234" w:lineRule="auto"/>
        <w:ind w:firstLine="60"/>
        <w:jc w:val="both"/>
        <w:rPr>
          <w:sz w:val="24"/>
          <w:szCs w:val="24"/>
          <w:lang w:val="uk-UA"/>
        </w:rPr>
      </w:pPr>
      <w:r w:rsidRPr="00065946">
        <w:rPr>
          <w:sz w:val="24"/>
          <w:szCs w:val="24"/>
          <w:lang w:val="uk-UA"/>
        </w:rPr>
        <w:t xml:space="preserve"> За зайняті  перші місця в ІІ(міському) етапі учнівських олімпіад було нагороджено 15 учнів - одинадцятикласників. </w:t>
      </w:r>
    </w:p>
    <w:p w:rsidR="000F3DC0" w:rsidRPr="00065946" w:rsidRDefault="000F3DC0" w:rsidP="000F3DC0">
      <w:pPr>
        <w:spacing w:line="5" w:lineRule="exact"/>
        <w:rPr>
          <w:sz w:val="24"/>
          <w:szCs w:val="24"/>
          <w:lang w:val="uk-UA"/>
        </w:rPr>
      </w:pPr>
    </w:p>
    <w:p w:rsidR="000F3DC0" w:rsidRPr="00065946" w:rsidRDefault="000F3DC0" w:rsidP="000F3DC0">
      <w:pPr>
        <w:tabs>
          <w:tab w:val="left" w:pos="620"/>
          <w:tab w:val="left" w:pos="2640"/>
          <w:tab w:val="left" w:pos="3760"/>
          <w:tab w:val="left" w:pos="5180"/>
          <w:tab w:val="left" w:pos="5600"/>
          <w:tab w:val="left" w:pos="8080"/>
        </w:tabs>
        <w:spacing w:line="239" w:lineRule="auto"/>
        <w:ind w:left="60"/>
        <w:rPr>
          <w:sz w:val="24"/>
          <w:szCs w:val="24"/>
        </w:rPr>
      </w:pPr>
      <w:r w:rsidRPr="00065946">
        <w:rPr>
          <w:sz w:val="24"/>
          <w:szCs w:val="24"/>
          <w:lang w:val="uk-UA"/>
        </w:rPr>
        <w:t xml:space="preserve"> </w:t>
      </w:r>
      <w:r w:rsidRPr="00065946">
        <w:rPr>
          <w:sz w:val="24"/>
          <w:szCs w:val="24"/>
        </w:rPr>
        <w:t>За</w:t>
      </w:r>
      <w:r w:rsidRPr="00065946">
        <w:rPr>
          <w:sz w:val="24"/>
          <w:szCs w:val="24"/>
        </w:rPr>
        <w:tab/>
        <w:t>підсумками</w:t>
      </w:r>
      <w:r w:rsidRPr="00065946">
        <w:rPr>
          <w:sz w:val="24"/>
          <w:szCs w:val="24"/>
        </w:rPr>
        <w:tab/>
        <w:t>участі</w:t>
      </w:r>
      <w:r w:rsidRPr="00065946">
        <w:rPr>
          <w:sz w:val="24"/>
          <w:szCs w:val="24"/>
        </w:rPr>
        <w:tab/>
        <w:t>школярів</w:t>
      </w:r>
      <w:r w:rsidRPr="00065946">
        <w:rPr>
          <w:sz w:val="24"/>
          <w:szCs w:val="24"/>
        </w:rPr>
        <w:tab/>
        <w:t>в</w:t>
      </w:r>
      <w:r w:rsidRPr="00065946">
        <w:rPr>
          <w:sz w:val="24"/>
          <w:szCs w:val="24"/>
        </w:rPr>
        <w:tab/>
        <w:t>інтелектуальних</w:t>
      </w:r>
      <w:r w:rsidRPr="00065946">
        <w:rPr>
          <w:sz w:val="24"/>
          <w:szCs w:val="24"/>
        </w:rPr>
        <w:tab/>
        <w:t>конкурсах</w:t>
      </w:r>
    </w:p>
    <w:p w:rsidR="000F3DC0" w:rsidRPr="00065946" w:rsidRDefault="000F3DC0" w:rsidP="000F3DC0">
      <w:pPr>
        <w:spacing w:line="1" w:lineRule="exact"/>
        <w:rPr>
          <w:sz w:val="24"/>
          <w:szCs w:val="24"/>
        </w:rPr>
      </w:pPr>
    </w:p>
    <w:p w:rsidR="000F3DC0" w:rsidRPr="00065946" w:rsidRDefault="000F3DC0" w:rsidP="000F3DC0">
      <w:pPr>
        <w:spacing w:line="240" w:lineRule="atLeast"/>
        <w:rPr>
          <w:sz w:val="24"/>
          <w:szCs w:val="24"/>
        </w:rPr>
      </w:pPr>
      <w:r w:rsidRPr="00065946">
        <w:rPr>
          <w:sz w:val="24"/>
          <w:szCs w:val="24"/>
        </w:rPr>
        <w:t>нагороджено</w:t>
      </w:r>
      <w:r w:rsidRPr="00065946">
        <w:rPr>
          <w:sz w:val="24"/>
          <w:szCs w:val="24"/>
          <w:lang w:val="uk-UA"/>
        </w:rPr>
        <w:t xml:space="preserve"> 7 </w:t>
      </w:r>
      <w:r w:rsidRPr="00065946">
        <w:rPr>
          <w:sz w:val="24"/>
          <w:szCs w:val="24"/>
        </w:rPr>
        <w:t>учнів.</w:t>
      </w:r>
    </w:p>
    <w:p w:rsidR="000F3DC0" w:rsidRPr="00065946" w:rsidRDefault="000F3DC0" w:rsidP="000F3DC0">
      <w:pPr>
        <w:spacing w:line="5" w:lineRule="exact"/>
        <w:rPr>
          <w:sz w:val="24"/>
          <w:szCs w:val="24"/>
        </w:rPr>
      </w:pPr>
    </w:p>
    <w:p w:rsidR="000F3DC0" w:rsidRPr="00065946" w:rsidRDefault="000F3DC0" w:rsidP="000F3DC0">
      <w:pPr>
        <w:spacing w:line="240" w:lineRule="atLeast"/>
        <w:rPr>
          <w:sz w:val="24"/>
          <w:szCs w:val="24"/>
          <w:lang w:val="uk-UA"/>
        </w:rPr>
      </w:pPr>
      <w:r w:rsidRPr="00065946">
        <w:rPr>
          <w:sz w:val="24"/>
          <w:szCs w:val="24"/>
        </w:rPr>
        <w:t>За підсумками природничо- екологічних конкурсів було нагороджено</w:t>
      </w:r>
      <w:r w:rsidRPr="00065946">
        <w:rPr>
          <w:sz w:val="24"/>
          <w:szCs w:val="24"/>
          <w:lang w:val="uk-UA"/>
        </w:rPr>
        <w:t xml:space="preserve"> 42</w:t>
      </w:r>
      <w:r w:rsidRPr="00065946">
        <w:rPr>
          <w:sz w:val="24"/>
          <w:szCs w:val="24"/>
        </w:rPr>
        <w:t xml:space="preserve"> учні</w:t>
      </w:r>
      <w:r w:rsidRPr="00065946">
        <w:rPr>
          <w:sz w:val="24"/>
          <w:szCs w:val="24"/>
          <w:lang w:val="uk-UA"/>
        </w:rPr>
        <w:t>.</w:t>
      </w:r>
    </w:p>
    <w:p w:rsidR="000F3DC0" w:rsidRPr="00065946" w:rsidRDefault="000F3DC0" w:rsidP="000F3DC0">
      <w:pPr>
        <w:spacing w:line="5" w:lineRule="exact"/>
        <w:rPr>
          <w:sz w:val="24"/>
          <w:szCs w:val="24"/>
        </w:rPr>
      </w:pPr>
    </w:p>
    <w:p w:rsidR="000F3DC0" w:rsidRPr="00065946" w:rsidRDefault="000F3DC0" w:rsidP="000F3DC0">
      <w:pPr>
        <w:spacing w:line="240" w:lineRule="atLeast"/>
        <w:rPr>
          <w:sz w:val="24"/>
          <w:szCs w:val="24"/>
        </w:rPr>
      </w:pPr>
      <w:r w:rsidRPr="00065946">
        <w:rPr>
          <w:sz w:val="24"/>
          <w:szCs w:val="24"/>
        </w:rPr>
        <w:t>За участь у мистецьких конкурсах було нагороджено</w:t>
      </w:r>
      <w:r w:rsidRPr="00065946">
        <w:rPr>
          <w:sz w:val="24"/>
          <w:szCs w:val="24"/>
          <w:lang w:val="uk-UA"/>
        </w:rPr>
        <w:t xml:space="preserve"> 5</w:t>
      </w:r>
      <w:r w:rsidRPr="00065946">
        <w:rPr>
          <w:sz w:val="24"/>
          <w:szCs w:val="24"/>
        </w:rPr>
        <w:t xml:space="preserve"> учнів.</w:t>
      </w:r>
    </w:p>
    <w:p w:rsidR="000F3DC0" w:rsidRPr="00065946" w:rsidRDefault="000F3DC0" w:rsidP="000F3DC0">
      <w:pPr>
        <w:spacing w:line="6" w:lineRule="exact"/>
        <w:rPr>
          <w:sz w:val="24"/>
          <w:szCs w:val="24"/>
        </w:rPr>
      </w:pPr>
    </w:p>
    <w:p w:rsidR="000F3DC0" w:rsidRPr="00065946" w:rsidRDefault="000F3DC0" w:rsidP="000F3DC0">
      <w:pPr>
        <w:spacing w:line="240" w:lineRule="atLeast"/>
        <w:rPr>
          <w:sz w:val="24"/>
          <w:szCs w:val="24"/>
        </w:rPr>
      </w:pPr>
      <w:r w:rsidRPr="00065946">
        <w:rPr>
          <w:sz w:val="24"/>
          <w:szCs w:val="24"/>
        </w:rPr>
        <w:t>За спортивні досягнення було нагороджено</w:t>
      </w:r>
      <w:r w:rsidRPr="00065946">
        <w:rPr>
          <w:sz w:val="24"/>
          <w:szCs w:val="24"/>
          <w:lang w:val="uk-UA"/>
        </w:rPr>
        <w:t xml:space="preserve"> 7</w:t>
      </w:r>
      <w:r w:rsidRPr="00065946">
        <w:rPr>
          <w:sz w:val="24"/>
          <w:szCs w:val="24"/>
        </w:rPr>
        <w:t xml:space="preserve"> учнів.</w:t>
      </w:r>
    </w:p>
    <w:p w:rsidR="000F3DC0" w:rsidRPr="00065946" w:rsidRDefault="000F3DC0" w:rsidP="000F3DC0">
      <w:pPr>
        <w:spacing w:line="240" w:lineRule="atLeast"/>
        <w:rPr>
          <w:sz w:val="24"/>
          <w:szCs w:val="24"/>
          <w:lang w:val="uk-UA"/>
        </w:rPr>
      </w:pPr>
      <w:r w:rsidRPr="00065946">
        <w:rPr>
          <w:sz w:val="24"/>
          <w:szCs w:val="24"/>
        </w:rPr>
        <w:t xml:space="preserve">Нагороджено грошовими преміями </w:t>
      </w:r>
      <w:r w:rsidRPr="00065946">
        <w:rPr>
          <w:sz w:val="24"/>
          <w:szCs w:val="24"/>
          <w:lang w:val="uk-UA"/>
        </w:rPr>
        <w:t>81</w:t>
      </w:r>
      <w:r w:rsidRPr="00065946">
        <w:rPr>
          <w:sz w:val="24"/>
          <w:szCs w:val="24"/>
        </w:rPr>
        <w:t xml:space="preserve"> уч</w:t>
      </w:r>
      <w:r w:rsidRPr="00065946">
        <w:rPr>
          <w:sz w:val="24"/>
          <w:szCs w:val="24"/>
          <w:lang w:val="uk-UA"/>
        </w:rPr>
        <w:t>ень</w:t>
      </w:r>
      <w:r w:rsidRPr="00065946">
        <w:rPr>
          <w:sz w:val="24"/>
          <w:szCs w:val="24"/>
        </w:rPr>
        <w:t>.</w:t>
      </w:r>
    </w:p>
    <w:p w:rsidR="000F3DC0" w:rsidRPr="00065946" w:rsidRDefault="000F3DC0" w:rsidP="000F3DC0">
      <w:pPr>
        <w:spacing w:line="240" w:lineRule="atLeast"/>
        <w:rPr>
          <w:sz w:val="24"/>
          <w:szCs w:val="24"/>
          <w:lang w:val="uk-UA"/>
        </w:rPr>
      </w:pPr>
      <w:r w:rsidRPr="00065946">
        <w:rPr>
          <w:sz w:val="24"/>
          <w:szCs w:val="24"/>
          <w:lang w:val="uk-UA"/>
        </w:rPr>
        <w:t>Призерами  Всеукраїнських учнівських олімпіад з базових дисциплін ( обласний )етап стали:</w:t>
      </w:r>
    </w:p>
    <w:p w:rsidR="000F3DC0" w:rsidRPr="00065946" w:rsidRDefault="000F3DC0" w:rsidP="000F3DC0">
      <w:pPr>
        <w:spacing w:line="240" w:lineRule="atLeast"/>
        <w:rPr>
          <w:b/>
          <w:sz w:val="24"/>
          <w:szCs w:val="24"/>
          <w:lang w:val="uk-UA"/>
        </w:rPr>
      </w:pPr>
      <w:r w:rsidRPr="00065946">
        <w:rPr>
          <w:b/>
          <w:sz w:val="24"/>
          <w:szCs w:val="24"/>
          <w:lang w:val="uk-UA"/>
        </w:rPr>
        <w:t xml:space="preserve"> Шалата Діана, 10 клас, ЗОШ І-ІІІ ступенів №5 – правознавство - І місце</w:t>
      </w:r>
    </w:p>
    <w:p w:rsidR="000F3DC0" w:rsidRPr="00065946" w:rsidRDefault="000F3DC0" w:rsidP="000F3DC0">
      <w:pPr>
        <w:spacing w:line="240" w:lineRule="atLeast"/>
        <w:rPr>
          <w:b/>
          <w:sz w:val="24"/>
          <w:szCs w:val="24"/>
          <w:lang w:val="uk-UA"/>
        </w:rPr>
      </w:pPr>
      <w:r w:rsidRPr="00065946">
        <w:rPr>
          <w:b/>
          <w:sz w:val="24"/>
          <w:szCs w:val="24"/>
          <w:lang w:val="uk-UA"/>
        </w:rPr>
        <w:t xml:space="preserve"> Фізар Людмила, 11 клас, НВК імені В. Труша – біологія – ІІІ місце</w:t>
      </w:r>
    </w:p>
    <w:p w:rsidR="000F3DC0" w:rsidRPr="00065946" w:rsidRDefault="000F3DC0" w:rsidP="000F3DC0">
      <w:pPr>
        <w:spacing w:line="240" w:lineRule="atLeast"/>
        <w:rPr>
          <w:b/>
          <w:sz w:val="24"/>
          <w:szCs w:val="24"/>
          <w:lang w:val="uk-UA"/>
        </w:rPr>
      </w:pPr>
      <w:r w:rsidRPr="00065946">
        <w:rPr>
          <w:b/>
          <w:sz w:val="24"/>
          <w:szCs w:val="24"/>
          <w:lang w:val="uk-UA"/>
        </w:rPr>
        <w:t xml:space="preserve"> Сас Вікторія,9 клас, ЗОШ І-ІІІ ступенів №2 – хімія – ІІІ місце</w:t>
      </w:r>
    </w:p>
    <w:p w:rsidR="000F3DC0" w:rsidRPr="00065946" w:rsidRDefault="000F3DC0" w:rsidP="000F3DC0">
      <w:pPr>
        <w:spacing w:line="240" w:lineRule="atLeast"/>
        <w:rPr>
          <w:b/>
          <w:sz w:val="24"/>
          <w:szCs w:val="24"/>
          <w:lang w:val="uk-UA"/>
        </w:rPr>
      </w:pPr>
      <w:r w:rsidRPr="00065946">
        <w:rPr>
          <w:b/>
          <w:sz w:val="24"/>
          <w:szCs w:val="24"/>
          <w:lang w:val="uk-UA"/>
        </w:rPr>
        <w:t xml:space="preserve"> Конвіцька Олена,9клас ЗШ І-ІІІ ступенів №3 – християнська етика - ІІІ місце</w:t>
      </w:r>
    </w:p>
    <w:p w:rsidR="000F3DC0" w:rsidRPr="00065946" w:rsidRDefault="000F3DC0" w:rsidP="000F3DC0">
      <w:pPr>
        <w:spacing w:line="240" w:lineRule="atLeast"/>
        <w:rPr>
          <w:b/>
          <w:sz w:val="24"/>
          <w:szCs w:val="24"/>
          <w:lang w:val="uk-UA"/>
        </w:rPr>
      </w:pPr>
      <w:r w:rsidRPr="00065946">
        <w:rPr>
          <w:b/>
          <w:sz w:val="24"/>
          <w:szCs w:val="24"/>
          <w:lang w:val="uk-UA"/>
        </w:rPr>
        <w:t xml:space="preserve"> Мішула Яна, 9 клас,СШ І-ІІІ ступенів №4 – математика – ІІІ місце</w:t>
      </w:r>
    </w:p>
    <w:p w:rsidR="000F3DC0" w:rsidRPr="00065946" w:rsidRDefault="000F3DC0" w:rsidP="000F3DC0">
      <w:pPr>
        <w:spacing w:line="240" w:lineRule="atLeast"/>
        <w:rPr>
          <w:b/>
          <w:sz w:val="24"/>
          <w:szCs w:val="24"/>
          <w:lang w:val="uk-UA"/>
        </w:rPr>
      </w:pPr>
    </w:p>
    <w:p w:rsidR="000F3DC0" w:rsidRPr="00065946" w:rsidRDefault="000F3DC0" w:rsidP="000F3DC0">
      <w:pPr>
        <w:spacing w:line="240" w:lineRule="atLeast"/>
        <w:rPr>
          <w:b/>
          <w:sz w:val="24"/>
          <w:szCs w:val="24"/>
          <w:lang w:val="uk-UA"/>
        </w:rPr>
      </w:pPr>
      <w:r w:rsidRPr="00065946">
        <w:rPr>
          <w:b/>
          <w:sz w:val="24"/>
          <w:szCs w:val="24"/>
          <w:lang w:val="uk-UA"/>
        </w:rPr>
        <w:t xml:space="preserve">  </w:t>
      </w:r>
      <w:r w:rsidRPr="00065946">
        <w:rPr>
          <w:sz w:val="24"/>
          <w:szCs w:val="24"/>
          <w:lang w:val="uk-UA"/>
        </w:rPr>
        <w:t xml:space="preserve"> Призером  </w:t>
      </w:r>
      <w:r w:rsidRPr="00065946">
        <w:rPr>
          <w:b/>
          <w:sz w:val="24"/>
          <w:szCs w:val="24"/>
          <w:lang w:val="uk-UA"/>
        </w:rPr>
        <w:t xml:space="preserve">ІІІ ( обласного) етапу </w:t>
      </w:r>
      <w:r w:rsidRPr="00065946">
        <w:rPr>
          <w:b/>
          <w:sz w:val="24"/>
          <w:szCs w:val="24"/>
          <w:lang w:val="en-US"/>
        </w:rPr>
        <w:t>XIII</w:t>
      </w:r>
      <w:r w:rsidRPr="00065946">
        <w:rPr>
          <w:b/>
          <w:sz w:val="24"/>
          <w:szCs w:val="24"/>
          <w:lang w:val="uk-UA"/>
        </w:rPr>
        <w:t xml:space="preserve">  Міжнародного мовно - літературного конкурсу учнівської молоді імені Тараса Шевченка</w:t>
      </w:r>
      <w:r w:rsidRPr="00065946">
        <w:rPr>
          <w:sz w:val="24"/>
          <w:szCs w:val="24"/>
          <w:lang w:val="uk-UA"/>
        </w:rPr>
        <w:t xml:space="preserve">  стала </w:t>
      </w:r>
      <w:r w:rsidRPr="00065946">
        <w:rPr>
          <w:b/>
          <w:sz w:val="24"/>
          <w:szCs w:val="24"/>
          <w:lang w:val="uk-UA"/>
        </w:rPr>
        <w:t xml:space="preserve">Конвіцька Олена,  ЗШ І-ІІІ ступенів №3,Корчинський Ярослав та Біляк Юлія, учні Новороздільської ЗОШ І-ІІІ ступенів №5. </w:t>
      </w:r>
    </w:p>
    <w:p w:rsidR="000F3DC0" w:rsidRPr="00065946" w:rsidRDefault="000F3DC0" w:rsidP="000F3DC0">
      <w:pPr>
        <w:jc w:val="both"/>
        <w:rPr>
          <w:b/>
          <w:sz w:val="24"/>
          <w:szCs w:val="24"/>
          <w:lang w:val="uk-UA"/>
        </w:rPr>
      </w:pPr>
      <w:r w:rsidRPr="00065946">
        <w:rPr>
          <w:b/>
          <w:sz w:val="24"/>
          <w:szCs w:val="24"/>
          <w:lang w:val="uk-UA"/>
        </w:rPr>
        <w:t xml:space="preserve"> У Міжнародному конкурсі знавців англійської мови «</w:t>
      </w:r>
      <w:r w:rsidRPr="00065946">
        <w:rPr>
          <w:b/>
          <w:sz w:val="24"/>
          <w:szCs w:val="24"/>
          <w:lang w:val="en-US"/>
        </w:rPr>
        <w:t>FLEX</w:t>
      </w:r>
      <w:r w:rsidRPr="00065946">
        <w:rPr>
          <w:b/>
          <w:sz w:val="24"/>
          <w:szCs w:val="24"/>
          <w:lang w:val="uk-UA"/>
        </w:rPr>
        <w:t xml:space="preserve">» </w:t>
      </w:r>
      <w:r w:rsidRPr="00065946">
        <w:rPr>
          <w:sz w:val="24"/>
          <w:szCs w:val="24"/>
          <w:lang w:val="uk-UA"/>
        </w:rPr>
        <w:t>учениця  Новороздільської</w:t>
      </w:r>
      <w:r w:rsidRPr="00065946">
        <w:rPr>
          <w:b/>
          <w:sz w:val="24"/>
          <w:szCs w:val="24"/>
          <w:lang w:val="uk-UA"/>
        </w:rPr>
        <w:t xml:space="preserve"> </w:t>
      </w:r>
      <w:r w:rsidRPr="00065946">
        <w:rPr>
          <w:sz w:val="24"/>
          <w:szCs w:val="24"/>
          <w:lang w:val="uk-UA"/>
        </w:rPr>
        <w:t>СШ І-ІІІ ступенів №4</w:t>
      </w:r>
      <w:r w:rsidRPr="00065946">
        <w:rPr>
          <w:b/>
          <w:sz w:val="24"/>
          <w:szCs w:val="24"/>
          <w:lang w:val="uk-UA"/>
        </w:rPr>
        <w:t xml:space="preserve"> Дейнека Олесяотримала І-е місце. Дейнека Олеся запрошена на навчання в США. </w:t>
      </w:r>
    </w:p>
    <w:p w:rsidR="000F3DC0" w:rsidRPr="00065946" w:rsidRDefault="000F3DC0" w:rsidP="000F3DC0">
      <w:pPr>
        <w:jc w:val="both"/>
        <w:rPr>
          <w:b/>
          <w:sz w:val="24"/>
          <w:szCs w:val="24"/>
          <w:u w:val="single"/>
          <w:lang w:val="uk-UA"/>
        </w:rPr>
      </w:pPr>
      <w:r w:rsidRPr="00065946">
        <w:rPr>
          <w:sz w:val="24"/>
          <w:szCs w:val="24"/>
          <w:lang w:val="uk-UA"/>
        </w:rPr>
        <w:t xml:space="preserve"> Учні навчальних закладів міста постійно беруть участь у Міжнародних та Всеукраїнських учнівських інтерактивних конкурсах </w:t>
      </w:r>
      <w:r w:rsidRPr="00065946">
        <w:rPr>
          <w:b/>
          <w:sz w:val="24"/>
          <w:szCs w:val="24"/>
          <w:lang w:val="uk-UA"/>
        </w:rPr>
        <w:t>"Кенгуру", "Левеня", "Колосок", "Лелека", «Гринвич», «Соняшник».</w:t>
      </w:r>
    </w:p>
    <w:p w:rsidR="000F3DC0" w:rsidRPr="00065946" w:rsidRDefault="000F3DC0" w:rsidP="000F3DC0">
      <w:pPr>
        <w:jc w:val="both"/>
        <w:rPr>
          <w:b/>
          <w:sz w:val="24"/>
          <w:szCs w:val="24"/>
          <w:u w:val="single"/>
          <w:lang w:val="uk-UA"/>
        </w:rPr>
      </w:pPr>
      <w:r w:rsidRPr="00065946">
        <w:rPr>
          <w:sz w:val="24"/>
          <w:szCs w:val="24"/>
          <w:lang w:val="uk-UA"/>
        </w:rPr>
        <w:lastRenderedPageBreak/>
        <w:t xml:space="preserve">  У жовтні 2016 року був проведений І –й міський тур XI</w:t>
      </w:r>
      <w:r w:rsidRPr="00065946">
        <w:rPr>
          <w:sz w:val="24"/>
          <w:szCs w:val="24"/>
          <w:lang w:val="en-US"/>
        </w:rPr>
        <w:t>V</w:t>
      </w:r>
      <w:r w:rsidRPr="00065946">
        <w:rPr>
          <w:sz w:val="24"/>
          <w:szCs w:val="24"/>
          <w:lang w:val="uk-UA"/>
        </w:rPr>
        <w:t xml:space="preserve"> дитячо - юнацького фестивалю мистецтв </w:t>
      </w:r>
      <w:r w:rsidRPr="00065946">
        <w:rPr>
          <w:b/>
          <w:sz w:val="24"/>
          <w:szCs w:val="24"/>
          <w:lang w:val="uk-UA"/>
        </w:rPr>
        <w:t>«Сурми звитяги».</w:t>
      </w:r>
      <w:r w:rsidRPr="00065946">
        <w:rPr>
          <w:sz w:val="24"/>
          <w:szCs w:val="24"/>
          <w:lang w:val="uk-UA"/>
        </w:rPr>
        <w:t xml:space="preserve"> Участь у фестивалі взяли участь учні НВК імені В.Труша,</w:t>
      </w:r>
      <w:r w:rsidRPr="00065946">
        <w:rPr>
          <w:sz w:val="24"/>
          <w:szCs w:val="24"/>
        </w:rPr>
        <w:t xml:space="preserve"> </w:t>
      </w:r>
      <w:r w:rsidRPr="00065946">
        <w:rPr>
          <w:sz w:val="24"/>
          <w:szCs w:val="24"/>
          <w:lang w:val="uk-UA"/>
        </w:rPr>
        <w:t>ЗШ І-ІІІ ступенів №5   та БДЮТ.</w:t>
      </w:r>
    </w:p>
    <w:p w:rsidR="000F3DC0" w:rsidRPr="00065946" w:rsidRDefault="000F3DC0" w:rsidP="000F3DC0">
      <w:pPr>
        <w:jc w:val="both"/>
        <w:rPr>
          <w:sz w:val="24"/>
          <w:szCs w:val="24"/>
          <w:lang w:val="uk-UA"/>
        </w:rPr>
      </w:pPr>
      <w:r w:rsidRPr="00065946">
        <w:rPr>
          <w:sz w:val="24"/>
          <w:szCs w:val="24"/>
          <w:lang w:val="uk-UA"/>
        </w:rPr>
        <w:t xml:space="preserve">  Переможцями фестивалю ІІ ( обласного ) туру  було визнано у пісенній номінації – тріо </w:t>
      </w:r>
    </w:p>
    <w:p w:rsidR="000F3DC0" w:rsidRPr="00065946" w:rsidRDefault="000F3DC0" w:rsidP="000F3DC0">
      <w:pPr>
        <w:jc w:val="both"/>
        <w:rPr>
          <w:sz w:val="24"/>
          <w:szCs w:val="24"/>
          <w:lang w:val="uk-UA"/>
        </w:rPr>
      </w:pPr>
      <w:r w:rsidRPr="00065946">
        <w:rPr>
          <w:sz w:val="24"/>
          <w:szCs w:val="24"/>
          <w:lang w:val="uk-UA"/>
        </w:rPr>
        <w:t xml:space="preserve">«Едем»- </w:t>
      </w:r>
      <w:r w:rsidRPr="00065946">
        <w:rPr>
          <w:b/>
          <w:sz w:val="24"/>
          <w:szCs w:val="24"/>
          <w:lang w:val="uk-UA"/>
        </w:rPr>
        <w:t xml:space="preserve">Дерефінку Віталія, Камінського Віктора, Григорчука Святослава </w:t>
      </w:r>
      <w:r w:rsidRPr="00065946">
        <w:rPr>
          <w:sz w:val="24"/>
          <w:szCs w:val="24"/>
          <w:lang w:val="uk-UA"/>
        </w:rPr>
        <w:t xml:space="preserve">- дипломанти </w:t>
      </w:r>
      <w:r w:rsidRPr="00065946">
        <w:rPr>
          <w:b/>
          <w:sz w:val="24"/>
          <w:szCs w:val="24"/>
          <w:lang w:val="uk-UA"/>
        </w:rPr>
        <w:t>(НВК імені В.Труша),</w:t>
      </w:r>
      <w:r w:rsidRPr="00065946">
        <w:rPr>
          <w:sz w:val="24"/>
          <w:szCs w:val="24"/>
          <w:lang w:val="uk-UA"/>
        </w:rPr>
        <w:t xml:space="preserve"> керівник Шпак А.М.,</w:t>
      </w:r>
    </w:p>
    <w:p w:rsidR="000F3DC0" w:rsidRPr="00065946" w:rsidRDefault="000F3DC0" w:rsidP="000F3DC0">
      <w:pPr>
        <w:jc w:val="both"/>
        <w:rPr>
          <w:sz w:val="24"/>
          <w:szCs w:val="24"/>
          <w:lang w:val="uk-UA"/>
        </w:rPr>
      </w:pPr>
      <w:r w:rsidRPr="00065946">
        <w:rPr>
          <w:b/>
          <w:sz w:val="24"/>
          <w:szCs w:val="24"/>
          <w:lang w:val="uk-UA"/>
        </w:rPr>
        <w:t xml:space="preserve">Івать Тетяну – </w:t>
      </w:r>
      <w:r w:rsidRPr="00065946">
        <w:rPr>
          <w:sz w:val="24"/>
          <w:szCs w:val="24"/>
          <w:lang w:val="uk-UA"/>
        </w:rPr>
        <w:t xml:space="preserve">дипломант </w:t>
      </w:r>
      <w:r w:rsidRPr="00065946">
        <w:rPr>
          <w:b/>
          <w:sz w:val="24"/>
          <w:szCs w:val="24"/>
          <w:lang w:val="uk-UA"/>
        </w:rPr>
        <w:t>(ЗОШ І-ІІІ ступенів №5),</w:t>
      </w:r>
      <w:r w:rsidRPr="00065946">
        <w:rPr>
          <w:sz w:val="24"/>
          <w:szCs w:val="24"/>
          <w:lang w:val="uk-UA"/>
        </w:rPr>
        <w:t>керівник Гуга М.Б.,</w:t>
      </w:r>
    </w:p>
    <w:p w:rsidR="000F3DC0" w:rsidRPr="00065946" w:rsidRDefault="000F3DC0" w:rsidP="000F3DC0">
      <w:pPr>
        <w:jc w:val="both"/>
        <w:rPr>
          <w:b/>
          <w:sz w:val="24"/>
          <w:szCs w:val="24"/>
          <w:lang w:val="uk-UA"/>
        </w:rPr>
      </w:pPr>
      <w:r w:rsidRPr="00065946">
        <w:rPr>
          <w:sz w:val="24"/>
          <w:szCs w:val="24"/>
          <w:lang w:val="uk-UA"/>
        </w:rPr>
        <w:t xml:space="preserve">  </w:t>
      </w:r>
      <w:r w:rsidRPr="00065946">
        <w:rPr>
          <w:b/>
          <w:sz w:val="24"/>
          <w:szCs w:val="24"/>
          <w:lang w:val="uk-UA"/>
        </w:rPr>
        <w:t xml:space="preserve">Бондара  Данила, І місце </w:t>
      </w:r>
      <w:r w:rsidRPr="00065946">
        <w:rPr>
          <w:sz w:val="24"/>
          <w:szCs w:val="24"/>
          <w:lang w:val="uk-UA"/>
        </w:rPr>
        <w:t xml:space="preserve">в авторській поезії </w:t>
      </w:r>
      <w:r w:rsidRPr="00065946">
        <w:rPr>
          <w:b/>
          <w:sz w:val="24"/>
          <w:szCs w:val="24"/>
          <w:lang w:val="uk-UA"/>
        </w:rPr>
        <w:t>( БДЮТ).</w:t>
      </w: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r w:rsidRPr="00065946">
        <w:rPr>
          <w:b/>
          <w:sz w:val="24"/>
          <w:szCs w:val="24"/>
          <w:lang w:val="uk-UA"/>
        </w:rPr>
        <w:t>Всеукраїнський фестиваль- конкурс мистецтв « Різдвяні канікули»</w:t>
      </w:r>
    </w:p>
    <w:p w:rsidR="000F3DC0" w:rsidRPr="00065946" w:rsidRDefault="000F3DC0" w:rsidP="000F3DC0">
      <w:pPr>
        <w:jc w:val="both"/>
        <w:rPr>
          <w:sz w:val="24"/>
          <w:szCs w:val="24"/>
          <w:lang w:val="uk-UA"/>
        </w:rPr>
      </w:pPr>
      <w:r w:rsidRPr="00065946">
        <w:rPr>
          <w:sz w:val="24"/>
          <w:szCs w:val="24"/>
          <w:lang w:val="uk-UA"/>
        </w:rPr>
        <w:t>І місце ляльковий вертеп «Малі колядники» - Колюда Максим, Колюда Софія, Швець Денис, Мінєєва Вероніка, Коваленко Аліна, Алфелді Олександр, Русова Юстина, Горбіль Олександра, керівник Тимчишин Л.М.</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r w:rsidRPr="00065946">
        <w:rPr>
          <w:sz w:val="24"/>
          <w:szCs w:val="24"/>
          <w:lang w:val="uk-UA"/>
        </w:rPr>
        <w:t xml:space="preserve">   </w:t>
      </w:r>
      <w:r w:rsidRPr="00065946">
        <w:rPr>
          <w:b/>
          <w:sz w:val="24"/>
          <w:szCs w:val="24"/>
          <w:lang w:val="uk-UA"/>
        </w:rPr>
        <w:t xml:space="preserve">Ривко Олег, учень Новороздільської СШ І-ІІІ ступенів №4 </w:t>
      </w:r>
      <w:r w:rsidRPr="00065946">
        <w:rPr>
          <w:sz w:val="24"/>
          <w:szCs w:val="24"/>
          <w:lang w:val="uk-UA"/>
        </w:rPr>
        <w:t xml:space="preserve">у Всеукраїнських проектах фонду Кличка виборов призові місця </w:t>
      </w:r>
      <w:r w:rsidRPr="00065946">
        <w:rPr>
          <w:b/>
          <w:sz w:val="24"/>
          <w:szCs w:val="24"/>
          <w:lang w:val="uk-UA"/>
        </w:rPr>
        <w:t>( « Школа успіху», « Посилка успіху»,</w:t>
      </w:r>
    </w:p>
    <w:p w:rsidR="000F3DC0" w:rsidRPr="00065946" w:rsidRDefault="000F3DC0" w:rsidP="000F3DC0">
      <w:pPr>
        <w:jc w:val="both"/>
        <w:rPr>
          <w:b/>
          <w:sz w:val="24"/>
          <w:szCs w:val="24"/>
          <w:lang w:val="uk-UA"/>
        </w:rPr>
      </w:pPr>
      <w:r w:rsidRPr="00065946">
        <w:rPr>
          <w:b/>
          <w:sz w:val="24"/>
          <w:szCs w:val="24"/>
          <w:lang w:val="uk-UA"/>
        </w:rPr>
        <w:t>« Клич: граймо разом!»).</w:t>
      </w: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r w:rsidRPr="00065946">
        <w:rPr>
          <w:b/>
          <w:sz w:val="24"/>
          <w:szCs w:val="24"/>
          <w:lang w:val="uk-UA"/>
        </w:rPr>
        <w:t xml:space="preserve">    </w:t>
      </w:r>
      <w:r w:rsidRPr="00065946">
        <w:rPr>
          <w:sz w:val="24"/>
          <w:szCs w:val="24"/>
          <w:lang w:val="uk-UA"/>
        </w:rPr>
        <w:t>В обласному конкурсі</w:t>
      </w:r>
      <w:r w:rsidRPr="00065946">
        <w:rPr>
          <w:b/>
          <w:sz w:val="24"/>
          <w:szCs w:val="24"/>
          <w:lang w:val="uk-UA"/>
        </w:rPr>
        <w:t xml:space="preserve"> «Техніка майбутнього» ІІ-е  місце </w:t>
      </w:r>
      <w:r w:rsidRPr="00065946">
        <w:rPr>
          <w:sz w:val="24"/>
          <w:szCs w:val="24"/>
          <w:lang w:val="uk-UA"/>
        </w:rPr>
        <w:t xml:space="preserve">отримала учениця 7 класу Новороздільської ЗШ І-ІІІ ступенів №3 </w:t>
      </w:r>
      <w:r w:rsidRPr="00065946">
        <w:rPr>
          <w:b/>
          <w:sz w:val="24"/>
          <w:szCs w:val="24"/>
          <w:lang w:val="uk-UA"/>
        </w:rPr>
        <w:t>Минда Софія</w:t>
      </w:r>
      <w:r w:rsidRPr="00065946">
        <w:rPr>
          <w:sz w:val="24"/>
          <w:szCs w:val="24"/>
          <w:lang w:val="uk-UA"/>
        </w:rPr>
        <w:t>.</w:t>
      </w: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r w:rsidRPr="00065946">
        <w:rPr>
          <w:b/>
          <w:sz w:val="24"/>
          <w:szCs w:val="24"/>
          <w:lang w:val="uk-UA"/>
        </w:rPr>
        <w:t xml:space="preserve">    </w:t>
      </w:r>
      <w:r w:rsidRPr="00065946">
        <w:rPr>
          <w:sz w:val="24"/>
          <w:szCs w:val="24"/>
          <w:lang w:val="uk-UA"/>
        </w:rPr>
        <w:t>У  природничо – екологічних конкурсах (обласний етап)</w:t>
      </w:r>
      <w:r w:rsidRPr="00065946">
        <w:rPr>
          <w:b/>
          <w:sz w:val="24"/>
          <w:szCs w:val="24"/>
          <w:lang w:val="uk-UA"/>
        </w:rPr>
        <w:t xml:space="preserve"> -  « Український сувенір», </w:t>
      </w:r>
    </w:p>
    <w:p w:rsidR="000F3DC0" w:rsidRPr="00065946" w:rsidRDefault="000F3DC0" w:rsidP="000F3DC0">
      <w:pPr>
        <w:jc w:val="both"/>
        <w:rPr>
          <w:b/>
          <w:sz w:val="24"/>
          <w:szCs w:val="24"/>
          <w:lang w:val="uk-UA"/>
        </w:rPr>
      </w:pPr>
      <w:r w:rsidRPr="00065946">
        <w:rPr>
          <w:b/>
          <w:sz w:val="24"/>
          <w:szCs w:val="24"/>
          <w:lang w:val="uk-UA"/>
        </w:rPr>
        <w:t>« Природа і фантазія»,» Птах року», « Новорічна композиція», « Знай і люби свій край», « Космічні фантазії», « Різдвяна шопка»  учні усіх навчальних закладів  виборолили  призові місця.</w:t>
      </w: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r w:rsidRPr="00065946">
        <w:rPr>
          <w:b/>
          <w:sz w:val="24"/>
          <w:szCs w:val="24"/>
          <w:lang w:val="uk-UA"/>
        </w:rPr>
        <w:t>Обласний конкурс « Космічні фантазії»</w:t>
      </w:r>
    </w:p>
    <w:p w:rsidR="000F3DC0" w:rsidRPr="00065946" w:rsidRDefault="000F3DC0" w:rsidP="000F3DC0">
      <w:pPr>
        <w:jc w:val="both"/>
        <w:rPr>
          <w:sz w:val="24"/>
          <w:szCs w:val="24"/>
          <w:lang w:val="uk-UA"/>
        </w:rPr>
      </w:pPr>
      <w:r w:rsidRPr="00065946">
        <w:rPr>
          <w:b/>
          <w:sz w:val="24"/>
          <w:szCs w:val="24"/>
          <w:lang w:val="uk-UA"/>
        </w:rPr>
        <w:t xml:space="preserve"> </w:t>
      </w:r>
      <w:r w:rsidRPr="00065946">
        <w:rPr>
          <w:sz w:val="24"/>
          <w:szCs w:val="24"/>
          <w:lang w:val="uk-UA"/>
        </w:rPr>
        <w:t>Годована Еліна - ІІІ місце, БДЮТ,керівник Коваль Г.І.</w:t>
      </w:r>
    </w:p>
    <w:p w:rsidR="000F3DC0" w:rsidRPr="00065946" w:rsidRDefault="000F3DC0" w:rsidP="000F3DC0">
      <w:pPr>
        <w:jc w:val="both"/>
        <w:rPr>
          <w:sz w:val="24"/>
          <w:szCs w:val="24"/>
          <w:lang w:val="uk-UA"/>
        </w:rPr>
      </w:pPr>
      <w:r w:rsidRPr="00065946">
        <w:rPr>
          <w:sz w:val="24"/>
          <w:szCs w:val="24"/>
          <w:lang w:val="uk-UA"/>
        </w:rPr>
        <w:t>Дзівак Вероніка – ІІІ місце,БДЮТ, керівник Гарбич Н.Є.</w:t>
      </w: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r w:rsidRPr="00065946">
        <w:rPr>
          <w:b/>
          <w:sz w:val="24"/>
          <w:szCs w:val="24"/>
          <w:lang w:val="uk-UA"/>
        </w:rPr>
        <w:t xml:space="preserve"> Обласний конкурс «Новорічна композиція»</w:t>
      </w:r>
    </w:p>
    <w:p w:rsidR="000F3DC0" w:rsidRPr="00065946" w:rsidRDefault="000F3DC0" w:rsidP="000F3DC0">
      <w:pPr>
        <w:jc w:val="both"/>
        <w:rPr>
          <w:b/>
          <w:sz w:val="24"/>
          <w:szCs w:val="24"/>
          <w:lang w:val="uk-UA"/>
        </w:rPr>
      </w:pPr>
      <w:r w:rsidRPr="00065946">
        <w:rPr>
          <w:b/>
          <w:sz w:val="24"/>
          <w:szCs w:val="24"/>
          <w:lang w:val="uk-UA"/>
        </w:rPr>
        <w:t xml:space="preserve"> </w:t>
      </w:r>
      <w:r w:rsidRPr="00065946">
        <w:rPr>
          <w:sz w:val="24"/>
          <w:szCs w:val="24"/>
          <w:lang w:val="uk-UA"/>
        </w:rPr>
        <w:t xml:space="preserve">номінація </w:t>
      </w:r>
      <w:r w:rsidRPr="00065946">
        <w:rPr>
          <w:b/>
          <w:sz w:val="24"/>
          <w:szCs w:val="24"/>
          <w:lang w:val="uk-UA"/>
        </w:rPr>
        <w:t>« сюжетна композиція»</w:t>
      </w:r>
    </w:p>
    <w:p w:rsidR="000F3DC0" w:rsidRPr="00065946" w:rsidRDefault="000F3DC0" w:rsidP="000F3DC0">
      <w:pPr>
        <w:jc w:val="both"/>
        <w:rPr>
          <w:sz w:val="24"/>
          <w:szCs w:val="24"/>
          <w:lang w:val="uk-UA"/>
        </w:rPr>
      </w:pPr>
      <w:r w:rsidRPr="00065946">
        <w:rPr>
          <w:sz w:val="24"/>
          <w:szCs w:val="24"/>
          <w:lang w:val="uk-UA"/>
        </w:rPr>
        <w:t>Закутинська Вікторія – ІІІ місце,БДЮТ, керівник Коваль Г.І.</w:t>
      </w:r>
    </w:p>
    <w:p w:rsidR="000F3DC0" w:rsidRPr="00065946" w:rsidRDefault="000F3DC0" w:rsidP="000F3DC0">
      <w:pPr>
        <w:jc w:val="both"/>
        <w:rPr>
          <w:sz w:val="24"/>
          <w:szCs w:val="24"/>
          <w:lang w:val="uk-UA"/>
        </w:rPr>
      </w:pPr>
      <w:r w:rsidRPr="00065946">
        <w:rPr>
          <w:sz w:val="24"/>
          <w:szCs w:val="24"/>
          <w:lang w:val="uk-UA"/>
        </w:rPr>
        <w:t>Ремньова Христина - ІІІ місце,БДЮТ, керівник Коваль Г.І.</w:t>
      </w: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r w:rsidRPr="00065946">
        <w:rPr>
          <w:sz w:val="24"/>
          <w:szCs w:val="24"/>
          <w:lang w:val="uk-UA"/>
        </w:rPr>
        <w:t>номінація</w:t>
      </w:r>
      <w:r w:rsidRPr="00065946">
        <w:rPr>
          <w:b/>
          <w:sz w:val="24"/>
          <w:szCs w:val="24"/>
          <w:lang w:val="uk-UA"/>
        </w:rPr>
        <w:t xml:space="preserve"> « новорічна іграшка»</w:t>
      </w:r>
    </w:p>
    <w:p w:rsidR="000F3DC0" w:rsidRPr="00065946" w:rsidRDefault="000F3DC0" w:rsidP="000F3DC0">
      <w:pPr>
        <w:jc w:val="both"/>
        <w:rPr>
          <w:sz w:val="24"/>
          <w:szCs w:val="24"/>
          <w:lang w:val="uk-UA"/>
        </w:rPr>
      </w:pPr>
      <w:r w:rsidRPr="00065946">
        <w:rPr>
          <w:sz w:val="24"/>
          <w:szCs w:val="24"/>
          <w:lang w:val="uk-UA"/>
        </w:rPr>
        <w:t>Гарбич Олег – ІІІ місце, БДЮТ,керівник Гарбич Н.Є.</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r w:rsidRPr="00065946">
        <w:rPr>
          <w:sz w:val="24"/>
          <w:szCs w:val="24"/>
          <w:lang w:val="uk-UA"/>
        </w:rPr>
        <w:t>номінація</w:t>
      </w:r>
      <w:r w:rsidRPr="00065946">
        <w:rPr>
          <w:b/>
          <w:sz w:val="24"/>
          <w:szCs w:val="24"/>
          <w:lang w:val="uk-UA"/>
        </w:rPr>
        <w:t xml:space="preserve"> « новорічний вінок»</w:t>
      </w:r>
    </w:p>
    <w:p w:rsidR="000F3DC0" w:rsidRPr="00065946" w:rsidRDefault="000F3DC0" w:rsidP="000F3DC0">
      <w:pPr>
        <w:jc w:val="both"/>
        <w:rPr>
          <w:sz w:val="24"/>
          <w:szCs w:val="24"/>
          <w:lang w:val="uk-UA"/>
        </w:rPr>
      </w:pPr>
      <w:r w:rsidRPr="00065946">
        <w:rPr>
          <w:sz w:val="24"/>
          <w:szCs w:val="24"/>
          <w:lang w:val="uk-UA"/>
        </w:rPr>
        <w:t>Семерак Станіслав –ІІІ місце, НВК імені В.Труша, учитель Кухаришин І.М.</w:t>
      </w:r>
    </w:p>
    <w:p w:rsidR="000F3DC0" w:rsidRPr="00065946" w:rsidRDefault="000F3DC0" w:rsidP="000F3DC0">
      <w:pPr>
        <w:jc w:val="both"/>
        <w:rPr>
          <w:sz w:val="24"/>
          <w:szCs w:val="24"/>
          <w:lang w:val="uk-UA"/>
        </w:rPr>
      </w:pPr>
      <w:r w:rsidRPr="00065946">
        <w:rPr>
          <w:sz w:val="24"/>
          <w:szCs w:val="24"/>
          <w:lang w:val="uk-UA"/>
        </w:rPr>
        <w:t>Триндяк Юлія- ІІІ місце, НВК імені В. Труша, учитель Цап’як Ю.З.</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r w:rsidRPr="00065946">
        <w:rPr>
          <w:sz w:val="24"/>
          <w:szCs w:val="24"/>
          <w:lang w:val="uk-UA"/>
        </w:rPr>
        <w:t xml:space="preserve">номінація </w:t>
      </w:r>
      <w:r w:rsidRPr="00065946">
        <w:rPr>
          <w:b/>
          <w:sz w:val="24"/>
          <w:szCs w:val="24"/>
          <w:lang w:val="uk-UA"/>
        </w:rPr>
        <w:t>« новорічна форм - робота»</w:t>
      </w:r>
    </w:p>
    <w:p w:rsidR="000F3DC0" w:rsidRPr="00065946" w:rsidRDefault="000F3DC0" w:rsidP="000F3DC0">
      <w:pPr>
        <w:jc w:val="both"/>
        <w:rPr>
          <w:sz w:val="24"/>
          <w:szCs w:val="24"/>
          <w:lang w:val="uk-UA"/>
        </w:rPr>
      </w:pPr>
      <w:r w:rsidRPr="00065946">
        <w:rPr>
          <w:sz w:val="24"/>
          <w:szCs w:val="24"/>
          <w:lang w:val="uk-UA"/>
        </w:rPr>
        <w:t>Сас Вікторія –ІІІ місце, ЗОШ І-ІІІ ступенів №2, керівник Тимчишин Л.М.</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r w:rsidRPr="00065946">
        <w:rPr>
          <w:b/>
          <w:sz w:val="24"/>
          <w:szCs w:val="24"/>
          <w:lang w:val="uk-UA"/>
        </w:rPr>
        <w:t>Всеукраїнська виставка- конкурс  «Український сувенір»</w:t>
      </w:r>
    </w:p>
    <w:p w:rsidR="000F3DC0" w:rsidRPr="00065946" w:rsidRDefault="000F3DC0" w:rsidP="000F3DC0">
      <w:pPr>
        <w:jc w:val="both"/>
        <w:rPr>
          <w:sz w:val="24"/>
          <w:szCs w:val="24"/>
          <w:lang w:val="uk-UA"/>
        </w:rPr>
      </w:pPr>
      <w:r w:rsidRPr="00065946">
        <w:rPr>
          <w:b/>
          <w:sz w:val="24"/>
          <w:szCs w:val="24"/>
          <w:lang w:val="uk-UA"/>
        </w:rPr>
        <w:t xml:space="preserve"> </w:t>
      </w:r>
      <w:r w:rsidRPr="00065946">
        <w:rPr>
          <w:sz w:val="24"/>
          <w:szCs w:val="24"/>
          <w:lang w:val="uk-UA"/>
        </w:rPr>
        <w:t>Івать Ярослав –ІІ місце, БДЮТ, керівник Оліяр І.В.</w:t>
      </w:r>
    </w:p>
    <w:p w:rsidR="000F3DC0" w:rsidRPr="00065946" w:rsidRDefault="000F3DC0" w:rsidP="000F3DC0">
      <w:pPr>
        <w:jc w:val="both"/>
        <w:rPr>
          <w:sz w:val="24"/>
          <w:szCs w:val="24"/>
          <w:lang w:val="uk-UA"/>
        </w:rPr>
      </w:pPr>
      <w:r w:rsidRPr="00065946">
        <w:rPr>
          <w:sz w:val="24"/>
          <w:szCs w:val="24"/>
          <w:lang w:val="uk-UA"/>
        </w:rPr>
        <w:t>Бруцький Назарій – ІІ місце,БДЮТ, керівник Оліяр І.В.</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r w:rsidRPr="00065946">
        <w:rPr>
          <w:b/>
          <w:sz w:val="24"/>
          <w:szCs w:val="24"/>
          <w:lang w:val="uk-UA"/>
        </w:rPr>
        <w:t xml:space="preserve"> Обласна виставка- конкурс « Природа і фантазія»</w:t>
      </w:r>
    </w:p>
    <w:p w:rsidR="000F3DC0" w:rsidRPr="00065946" w:rsidRDefault="000F3DC0" w:rsidP="000F3DC0">
      <w:pPr>
        <w:jc w:val="both"/>
        <w:rPr>
          <w:sz w:val="24"/>
          <w:szCs w:val="24"/>
          <w:lang w:val="uk-UA"/>
        </w:rPr>
      </w:pPr>
      <w:r w:rsidRPr="00065946">
        <w:rPr>
          <w:sz w:val="24"/>
          <w:szCs w:val="24"/>
          <w:lang w:val="uk-UA"/>
        </w:rPr>
        <w:t>номінація « аранжування та флористика»</w:t>
      </w:r>
    </w:p>
    <w:p w:rsidR="000F3DC0" w:rsidRPr="00065946" w:rsidRDefault="000F3DC0" w:rsidP="000F3DC0">
      <w:pPr>
        <w:jc w:val="both"/>
        <w:rPr>
          <w:sz w:val="24"/>
          <w:szCs w:val="24"/>
          <w:lang w:val="uk-UA"/>
        </w:rPr>
      </w:pPr>
      <w:r w:rsidRPr="00065946">
        <w:rPr>
          <w:sz w:val="24"/>
          <w:szCs w:val="24"/>
          <w:lang w:val="uk-UA"/>
        </w:rPr>
        <w:t>Вінніченко Вікторія- ІІІ місце, БДЮТ, керівник Люта О.Б.</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r w:rsidRPr="00065946">
        <w:rPr>
          <w:b/>
          <w:sz w:val="24"/>
          <w:szCs w:val="24"/>
          <w:lang w:val="uk-UA"/>
        </w:rPr>
        <w:t>номінація « писанкарство»</w:t>
      </w:r>
    </w:p>
    <w:p w:rsidR="000F3DC0" w:rsidRPr="00065946" w:rsidRDefault="000F3DC0" w:rsidP="000F3DC0">
      <w:pPr>
        <w:jc w:val="both"/>
        <w:rPr>
          <w:sz w:val="24"/>
          <w:szCs w:val="24"/>
          <w:lang w:val="uk-UA"/>
        </w:rPr>
      </w:pPr>
      <w:r w:rsidRPr="00065946">
        <w:rPr>
          <w:sz w:val="24"/>
          <w:szCs w:val="24"/>
          <w:lang w:val="uk-UA"/>
        </w:rPr>
        <w:t>Ковалик Марія – ІІІ місце,СШ І-ІІІ ступенів №4, керівник Яворська О.М.</w:t>
      </w: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r w:rsidRPr="00065946">
        <w:rPr>
          <w:b/>
          <w:sz w:val="24"/>
          <w:szCs w:val="24"/>
          <w:lang w:val="uk-UA"/>
        </w:rPr>
        <w:t xml:space="preserve">Міжнародний конкурс еколого - валеологічної спрямованості </w:t>
      </w:r>
    </w:p>
    <w:p w:rsidR="000F3DC0" w:rsidRPr="00065946" w:rsidRDefault="000F3DC0" w:rsidP="000F3DC0">
      <w:pPr>
        <w:jc w:val="both"/>
        <w:rPr>
          <w:b/>
          <w:sz w:val="24"/>
          <w:szCs w:val="24"/>
          <w:lang w:val="uk-UA"/>
        </w:rPr>
      </w:pPr>
      <w:r w:rsidRPr="00065946">
        <w:rPr>
          <w:b/>
          <w:sz w:val="24"/>
          <w:szCs w:val="24"/>
          <w:lang w:val="uk-UA"/>
        </w:rPr>
        <w:t>«Вода- джерело життя»</w:t>
      </w:r>
    </w:p>
    <w:p w:rsidR="000F3DC0" w:rsidRPr="00065946" w:rsidRDefault="000F3DC0" w:rsidP="000F3DC0">
      <w:pPr>
        <w:jc w:val="both"/>
        <w:rPr>
          <w:sz w:val="24"/>
          <w:szCs w:val="24"/>
          <w:lang w:val="uk-UA"/>
        </w:rPr>
      </w:pPr>
      <w:r w:rsidRPr="00065946">
        <w:rPr>
          <w:sz w:val="24"/>
          <w:szCs w:val="24"/>
          <w:lang w:val="uk-UA"/>
        </w:rPr>
        <w:t>Кусьнеж Віктор – І місце, ЗОШ І-ІІІ ступенів №2, учитель Цибульська Р.Ф.</w:t>
      </w:r>
    </w:p>
    <w:p w:rsidR="000F3DC0" w:rsidRPr="00065946" w:rsidRDefault="000F3DC0" w:rsidP="000F3DC0">
      <w:pPr>
        <w:jc w:val="both"/>
        <w:rPr>
          <w:sz w:val="24"/>
          <w:szCs w:val="24"/>
          <w:lang w:val="uk-UA"/>
        </w:rPr>
      </w:pPr>
      <w:r w:rsidRPr="00065946">
        <w:rPr>
          <w:sz w:val="24"/>
          <w:szCs w:val="24"/>
          <w:lang w:val="uk-UA"/>
        </w:rPr>
        <w:t>Івашків Богдан – І місце, ЗОШ І-ІІІ ступенів №2, учитель Ванько О.І.</w:t>
      </w:r>
    </w:p>
    <w:p w:rsidR="000F3DC0" w:rsidRPr="00065946" w:rsidRDefault="000F3DC0" w:rsidP="000F3DC0">
      <w:pPr>
        <w:jc w:val="both"/>
        <w:rPr>
          <w:sz w:val="24"/>
          <w:szCs w:val="24"/>
          <w:lang w:val="uk-UA"/>
        </w:rPr>
      </w:pPr>
      <w:r w:rsidRPr="00065946">
        <w:rPr>
          <w:sz w:val="24"/>
          <w:szCs w:val="24"/>
          <w:lang w:val="uk-UA"/>
        </w:rPr>
        <w:t>Якімчук Яна – ІІ місце, ЗОШ І-ІІІ ступенів №2, учитель Бодник Д.М.</w:t>
      </w:r>
    </w:p>
    <w:p w:rsidR="000F3DC0" w:rsidRPr="00065946" w:rsidRDefault="000F3DC0" w:rsidP="000F3DC0">
      <w:pPr>
        <w:jc w:val="both"/>
        <w:rPr>
          <w:b/>
          <w:sz w:val="24"/>
          <w:szCs w:val="24"/>
          <w:lang w:val="uk-UA"/>
        </w:rPr>
      </w:pPr>
      <w:r w:rsidRPr="00065946">
        <w:rPr>
          <w:b/>
          <w:sz w:val="24"/>
          <w:szCs w:val="24"/>
          <w:lang w:val="uk-UA"/>
        </w:rPr>
        <w:t>Обласна виставка- конкурс « Різдвяна шопка»</w:t>
      </w:r>
    </w:p>
    <w:p w:rsidR="000F3DC0" w:rsidRPr="00065946" w:rsidRDefault="000F3DC0" w:rsidP="000F3DC0">
      <w:pPr>
        <w:jc w:val="both"/>
        <w:rPr>
          <w:sz w:val="24"/>
          <w:szCs w:val="24"/>
          <w:lang w:val="uk-UA"/>
        </w:rPr>
      </w:pPr>
      <w:r w:rsidRPr="00065946">
        <w:rPr>
          <w:sz w:val="24"/>
          <w:szCs w:val="24"/>
          <w:lang w:val="uk-UA"/>
        </w:rPr>
        <w:t>Сас Вікторія - І місце, ЗОШ І-ІІІ ступенів №2, керівник Тимчишин Л.М.</w:t>
      </w:r>
    </w:p>
    <w:p w:rsidR="000F3DC0" w:rsidRPr="00065946" w:rsidRDefault="000F3DC0" w:rsidP="000F3DC0">
      <w:pPr>
        <w:jc w:val="both"/>
        <w:rPr>
          <w:sz w:val="24"/>
          <w:szCs w:val="24"/>
          <w:lang w:val="uk-UA"/>
        </w:rPr>
      </w:pPr>
      <w:r w:rsidRPr="00065946">
        <w:rPr>
          <w:sz w:val="24"/>
          <w:szCs w:val="24"/>
          <w:lang w:val="uk-UA"/>
        </w:rPr>
        <w:t>Михальчук Владислав – ІІІ місце, ЗОШ І- ІІІ ступенів №2, учитель Стегній М.М.</w:t>
      </w:r>
    </w:p>
    <w:p w:rsidR="000F3DC0" w:rsidRPr="00065946" w:rsidRDefault="000F3DC0" w:rsidP="000F3DC0">
      <w:pPr>
        <w:jc w:val="both"/>
        <w:rPr>
          <w:sz w:val="24"/>
          <w:szCs w:val="24"/>
          <w:lang w:val="uk-UA"/>
        </w:rPr>
      </w:pPr>
      <w:r w:rsidRPr="00065946">
        <w:rPr>
          <w:sz w:val="24"/>
          <w:szCs w:val="24"/>
          <w:lang w:val="uk-UA"/>
        </w:rPr>
        <w:t>Дорожинська Аліна –ІІІ місце, ЗОШ І-ІІІ ступенів №2, учитель Стегній М.М.</w:t>
      </w:r>
    </w:p>
    <w:p w:rsidR="000F3DC0" w:rsidRPr="00065946" w:rsidRDefault="000F3DC0" w:rsidP="000F3DC0">
      <w:pPr>
        <w:jc w:val="both"/>
        <w:rPr>
          <w:sz w:val="24"/>
          <w:szCs w:val="24"/>
          <w:lang w:val="uk-UA"/>
        </w:rPr>
      </w:pPr>
      <w:r w:rsidRPr="00065946">
        <w:rPr>
          <w:sz w:val="24"/>
          <w:szCs w:val="24"/>
          <w:lang w:val="uk-UA"/>
        </w:rPr>
        <w:t>Гарбич Олег- ІІІ місце, БДЮТ, керівник Гарбич Н.Є.</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r w:rsidRPr="00065946">
        <w:rPr>
          <w:b/>
          <w:sz w:val="24"/>
          <w:szCs w:val="24"/>
          <w:lang w:val="uk-UA"/>
        </w:rPr>
        <w:t>Всеукраїнська акція « Птах року» ( обласний етап)</w:t>
      </w:r>
    </w:p>
    <w:p w:rsidR="000F3DC0" w:rsidRPr="00065946" w:rsidRDefault="000F3DC0" w:rsidP="000F3DC0">
      <w:pPr>
        <w:jc w:val="both"/>
        <w:rPr>
          <w:b/>
          <w:sz w:val="24"/>
          <w:szCs w:val="24"/>
          <w:lang w:val="uk-UA"/>
        </w:rPr>
      </w:pPr>
    </w:p>
    <w:p w:rsidR="000F3DC0" w:rsidRPr="00065946" w:rsidRDefault="000F3DC0" w:rsidP="000F3DC0">
      <w:pPr>
        <w:jc w:val="both"/>
        <w:rPr>
          <w:sz w:val="24"/>
          <w:szCs w:val="24"/>
          <w:lang w:val="uk-UA"/>
        </w:rPr>
      </w:pPr>
      <w:r w:rsidRPr="00065946">
        <w:rPr>
          <w:sz w:val="24"/>
          <w:szCs w:val="24"/>
          <w:lang w:val="uk-UA"/>
        </w:rPr>
        <w:t>Сас Вікторія - ІІІ місце, ЗОШ І-ІІІ ступенів №3, керівник Тимчишин Л.М.</w:t>
      </w:r>
    </w:p>
    <w:p w:rsidR="000F3DC0" w:rsidRPr="00065946" w:rsidRDefault="000F3DC0" w:rsidP="000F3DC0">
      <w:pPr>
        <w:jc w:val="both"/>
        <w:rPr>
          <w:sz w:val="24"/>
          <w:szCs w:val="24"/>
          <w:lang w:val="uk-UA"/>
        </w:rPr>
      </w:pPr>
      <w:r w:rsidRPr="00065946">
        <w:rPr>
          <w:sz w:val="24"/>
          <w:szCs w:val="24"/>
          <w:lang w:val="uk-UA"/>
        </w:rPr>
        <w:t>Колюда Софія - ІІІ місце, ЗОШ І-ІІІ ступенів №2, керівник Тимчишин Л.М.</w:t>
      </w:r>
    </w:p>
    <w:p w:rsidR="000F3DC0" w:rsidRPr="00065946" w:rsidRDefault="000F3DC0" w:rsidP="000F3DC0">
      <w:pPr>
        <w:jc w:val="both"/>
        <w:rPr>
          <w:sz w:val="24"/>
          <w:szCs w:val="24"/>
          <w:lang w:val="uk-UA"/>
        </w:rPr>
      </w:pPr>
      <w:r w:rsidRPr="00065946">
        <w:rPr>
          <w:sz w:val="24"/>
          <w:szCs w:val="24"/>
          <w:lang w:val="uk-UA"/>
        </w:rPr>
        <w:t>Федчук Соломія – ІІІ місце, ЗОШ І-ІІІ ступенів №2, керівник Тимчишин Л.М.</w:t>
      </w:r>
    </w:p>
    <w:p w:rsidR="000F3DC0" w:rsidRPr="00065946" w:rsidRDefault="000F3DC0" w:rsidP="000F3DC0">
      <w:pPr>
        <w:jc w:val="both"/>
        <w:rPr>
          <w:sz w:val="24"/>
          <w:szCs w:val="24"/>
          <w:lang w:val="uk-UA"/>
        </w:rPr>
      </w:pPr>
      <w:r w:rsidRPr="00065946">
        <w:rPr>
          <w:sz w:val="24"/>
          <w:szCs w:val="24"/>
          <w:lang w:val="uk-UA"/>
        </w:rPr>
        <w:t>Пашко Марія – ІІ місце, ЗШ І- ІІІ ступенів №3, учитель Бацик В.Б.</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r w:rsidRPr="00065946">
        <w:rPr>
          <w:b/>
          <w:sz w:val="24"/>
          <w:szCs w:val="24"/>
          <w:lang w:val="uk-UA"/>
        </w:rPr>
        <w:t>Обласні змагання з пішохідного туризму</w:t>
      </w:r>
    </w:p>
    <w:p w:rsidR="000F3DC0" w:rsidRPr="00065946" w:rsidRDefault="000F3DC0" w:rsidP="000F3DC0">
      <w:pPr>
        <w:jc w:val="both"/>
        <w:rPr>
          <w:b/>
          <w:sz w:val="24"/>
          <w:szCs w:val="24"/>
          <w:lang w:val="uk-UA"/>
        </w:rPr>
      </w:pPr>
      <w:r w:rsidRPr="00065946">
        <w:rPr>
          <w:b/>
          <w:sz w:val="24"/>
          <w:szCs w:val="24"/>
          <w:lang w:val="uk-UA"/>
        </w:rPr>
        <w:t>Вихованці Новороздільського БДЮТ, керівник Іваницький Б.І. отримали перемогу і здобули І місце у номінації «співоча поезія», ІІІ місце у номінації» у вікторині « Біографія Івана Франка» та ІІІ місце у загальнокомандному заліку.</w:t>
      </w:r>
    </w:p>
    <w:p w:rsidR="000F3DC0" w:rsidRPr="00065946" w:rsidRDefault="000F3DC0" w:rsidP="000F3DC0">
      <w:pPr>
        <w:jc w:val="both"/>
        <w:rPr>
          <w:b/>
          <w:sz w:val="24"/>
          <w:szCs w:val="24"/>
          <w:lang w:val="uk-UA"/>
        </w:rPr>
      </w:pPr>
      <w:r w:rsidRPr="00065946">
        <w:rPr>
          <w:b/>
          <w:sz w:val="24"/>
          <w:szCs w:val="24"/>
          <w:lang w:val="uk-UA"/>
        </w:rPr>
        <w:t>Данилко Віталій</w:t>
      </w:r>
    </w:p>
    <w:p w:rsidR="000F3DC0" w:rsidRPr="00065946" w:rsidRDefault="000F3DC0" w:rsidP="000F3DC0">
      <w:pPr>
        <w:jc w:val="both"/>
        <w:rPr>
          <w:b/>
          <w:sz w:val="24"/>
          <w:szCs w:val="24"/>
          <w:lang w:val="uk-UA"/>
        </w:rPr>
      </w:pPr>
      <w:r w:rsidRPr="00065946">
        <w:rPr>
          <w:b/>
          <w:sz w:val="24"/>
          <w:szCs w:val="24"/>
          <w:lang w:val="uk-UA"/>
        </w:rPr>
        <w:t>Краївський Юрій</w:t>
      </w:r>
    </w:p>
    <w:p w:rsidR="000F3DC0" w:rsidRPr="00065946" w:rsidRDefault="000F3DC0" w:rsidP="000F3DC0">
      <w:pPr>
        <w:jc w:val="both"/>
        <w:rPr>
          <w:b/>
          <w:sz w:val="24"/>
          <w:szCs w:val="24"/>
          <w:lang w:val="uk-UA"/>
        </w:rPr>
      </w:pPr>
      <w:r w:rsidRPr="00065946">
        <w:rPr>
          <w:b/>
          <w:sz w:val="24"/>
          <w:szCs w:val="24"/>
          <w:lang w:val="uk-UA"/>
        </w:rPr>
        <w:t>Корецька Юлія</w:t>
      </w:r>
    </w:p>
    <w:p w:rsidR="000F3DC0" w:rsidRPr="00065946" w:rsidRDefault="000F3DC0" w:rsidP="000F3DC0">
      <w:pPr>
        <w:jc w:val="both"/>
        <w:rPr>
          <w:b/>
          <w:sz w:val="24"/>
          <w:szCs w:val="24"/>
          <w:lang w:val="uk-UA"/>
        </w:rPr>
      </w:pPr>
      <w:r w:rsidRPr="00065946">
        <w:rPr>
          <w:b/>
          <w:sz w:val="24"/>
          <w:szCs w:val="24"/>
          <w:lang w:val="uk-UA"/>
        </w:rPr>
        <w:t>Корецька Софія</w:t>
      </w:r>
    </w:p>
    <w:p w:rsidR="000F3DC0" w:rsidRPr="00065946" w:rsidRDefault="000F3DC0" w:rsidP="000F3DC0">
      <w:pPr>
        <w:jc w:val="both"/>
        <w:rPr>
          <w:b/>
          <w:sz w:val="24"/>
          <w:szCs w:val="24"/>
          <w:lang w:val="uk-UA"/>
        </w:rPr>
      </w:pPr>
      <w:r w:rsidRPr="00065946">
        <w:rPr>
          <w:b/>
          <w:sz w:val="24"/>
          <w:szCs w:val="24"/>
          <w:lang w:val="uk-UA"/>
        </w:rPr>
        <w:t>Тимчула Любов</w:t>
      </w:r>
    </w:p>
    <w:p w:rsidR="000F3DC0" w:rsidRPr="00065946" w:rsidRDefault="000F3DC0" w:rsidP="000F3DC0">
      <w:pPr>
        <w:jc w:val="both"/>
        <w:rPr>
          <w:b/>
          <w:sz w:val="24"/>
          <w:szCs w:val="24"/>
          <w:lang w:val="uk-UA"/>
        </w:rPr>
      </w:pPr>
      <w:r w:rsidRPr="00065946">
        <w:rPr>
          <w:b/>
          <w:sz w:val="24"/>
          <w:szCs w:val="24"/>
          <w:lang w:val="uk-UA"/>
        </w:rPr>
        <w:t>Шиманська Роксолана</w:t>
      </w:r>
    </w:p>
    <w:p w:rsidR="000F3DC0" w:rsidRPr="00065946" w:rsidRDefault="000F3DC0" w:rsidP="000F3DC0">
      <w:pPr>
        <w:jc w:val="both"/>
        <w:rPr>
          <w:b/>
          <w:sz w:val="24"/>
          <w:szCs w:val="24"/>
          <w:lang w:val="uk-UA"/>
        </w:rPr>
      </w:pPr>
      <w:r w:rsidRPr="00065946">
        <w:rPr>
          <w:b/>
          <w:sz w:val="24"/>
          <w:szCs w:val="24"/>
          <w:lang w:val="uk-UA"/>
        </w:rPr>
        <w:t xml:space="preserve"> </w:t>
      </w:r>
    </w:p>
    <w:p w:rsidR="000F3DC0" w:rsidRPr="00065946" w:rsidRDefault="000F3DC0" w:rsidP="000F3DC0">
      <w:pPr>
        <w:jc w:val="both"/>
        <w:rPr>
          <w:sz w:val="24"/>
          <w:szCs w:val="24"/>
          <w:lang w:val="uk-UA"/>
        </w:rPr>
      </w:pPr>
      <w:r w:rsidRPr="00065946">
        <w:rPr>
          <w:b/>
          <w:sz w:val="24"/>
          <w:szCs w:val="24"/>
          <w:lang w:val="uk-UA"/>
        </w:rPr>
        <w:t xml:space="preserve">    </w:t>
      </w:r>
      <w:r w:rsidRPr="00065946">
        <w:rPr>
          <w:sz w:val="24"/>
          <w:szCs w:val="24"/>
          <w:lang w:val="uk-UA"/>
        </w:rPr>
        <w:t>Є  і спортивні досягнення у  новороздільських школярів.</w:t>
      </w:r>
    </w:p>
    <w:p w:rsidR="000F3DC0" w:rsidRPr="00065946" w:rsidRDefault="000F3DC0" w:rsidP="000F3DC0">
      <w:pPr>
        <w:jc w:val="both"/>
        <w:rPr>
          <w:b/>
          <w:sz w:val="24"/>
          <w:szCs w:val="24"/>
          <w:lang w:val="uk-UA"/>
        </w:rPr>
      </w:pPr>
      <w:r w:rsidRPr="00065946">
        <w:rPr>
          <w:sz w:val="24"/>
          <w:szCs w:val="24"/>
          <w:lang w:val="uk-UA"/>
        </w:rPr>
        <w:t xml:space="preserve"> </w:t>
      </w:r>
      <w:r w:rsidRPr="00065946">
        <w:rPr>
          <w:b/>
          <w:sz w:val="24"/>
          <w:szCs w:val="24"/>
          <w:lang w:val="uk-UA"/>
        </w:rPr>
        <w:t xml:space="preserve">У </w:t>
      </w:r>
      <w:r w:rsidRPr="00065946">
        <w:rPr>
          <w:b/>
          <w:sz w:val="24"/>
          <w:szCs w:val="24"/>
          <w:lang w:val="en-US"/>
        </w:rPr>
        <w:t>XXV</w:t>
      </w:r>
      <w:r w:rsidRPr="00065946">
        <w:rPr>
          <w:b/>
          <w:sz w:val="24"/>
          <w:szCs w:val="24"/>
          <w:lang w:val="uk-UA"/>
        </w:rPr>
        <w:t>І обласній Спартакіаді школярів Львівщини з волейболу  команда міста Нового Роздолу  здобула І місце.</w:t>
      </w:r>
    </w:p>
    <w:p w:rsidR="000F3DC0" w:rsidRPr="00065946" w:rsidRDefault="000F3DC0" w:rsidP="000F3DC0">
      <w:pPr>
        <w:jc w:val="both"/>
        <w:rPr>
          <w:b/>
          <w:sz w:val="24"/>
          <w:szCs w:val="24"/>
          <w:lang w:val="uk-UA"/>
        </w:rPr>
      </w:pPr>
      <w:r w:rsidRPr="00065946">
        <w:rPr>
          <w:b/>
          <w:sz w:val="24"/>
          <w:szCs w:val="24"/>
          <w:lang w:val="uk-UA"/>
        </w:rPr>
        <w:t>Гулій Соломія, учениця СШ І-ІІІ ступенів №4</w:t>
      </w:r>
    </w:p>
    <w:p w:rsidR="000F3DC0" w:rsidRPr="00065946" w:rsidRDefault="000F3DC0" w:rsidP="000F3DC0">
      <w:pPr>
        <w:jc w:val="both"/>
        <w:rPr>
          <w:b/>
          <w:sz w:val="24"/>
          <w:szCs w:val="24"/>
          <w:lang w:val="uk-UA"/>
        </w:rPr>
      </w:pPr>
      <w:r w:rsidRPr="00065946">
        <w:rPr>
          <w:b/>
          <w:sz w:val="24"/>
          <w:szCs w:val="24"/>
          <w:lang w:val="uk-UA"/>
        </w:rPr>
        <w:t>Кузик Ілона, учениця СШ І-ІІІ ступенів №4</w:t>
      </w:r>
    </w:p>
    <w:p w:rsidR="000F3DC0" w:rsidRPr="00065946" w:rsidRDefault="000F3DC0" w:rsidP="000F3DC0">
      <w:pPr>
        <w:jc w:val="both"/>
        <w:rPr>
          <w:b/>
          <w:sz w:val="24"/>
          <w:szCs w:val="24"/>
          <w:lang w:val="uk-UA"/>
        </w:rPr>
      </w:pPr>
      <w:r w:rsidRPr="00065946">
        <w:rPr>
          <w:b/>
          <w:sz w:val="24"/>
          <w:szCs w:val="24"/>
          <w:lang w:val="uk-UA"/>
        </w:rPr>
        <w:t>Чарна Анастасія, учениця СШ І-ІІІ ступенів №4</w:t>
      </w:r>
    </w:p>
    <w:p w:rsidR="000F3DC0" w:rsidRPr="00065946" w:rsidRDefault="000F3DC0" w:rsidP="000F3DC0">
      <w:pPr>
        <w:jc w:val="both"/>
        <w:rPr>
          <w:b/>
          <w:sz w:val="24"/>
          <w:szCs w:val="24"/>
          <w:lang w:val="uk-UA"/>
        </w:rPr>
      </w:pPr>
      <w:r w:rsidRPr="00065946">
        <w:rPr>
          <w:b/>
          <w:sz w:val="24"/>
          <w:szCs w:val="24"/>
          <w:lang w:val="uk-UA"/>
        </w:rPr>
        <w:t>Сліпець Анна , учениця СШ І-ІІІ ступенів №4</w:t>
      </w:r>
    </w:p>
    <w:p w:rsidR="000F3DC0" w:rsidRPr="00065946" w:rsidRDefault="000F3DC0" w:rsidP="000F3DC0">
      <w:pPr>
        <w:jc w:val="both"/>
        <w:rPr>
          <w:b/>
          <w:sz w:val="24"/>
          <w:szCs w:val="24"/>
          <w:lang w:val="uk-UA"/>
        </w:rPr>
      </w:pPr>
      <w:r w:rsidRPr="00065946">
        <w:rPr>
          <w:b/>
          <w:sz w:val="24"/>
          <w:szCs w:val="24"/>
          <w:lang w:val="uk-UA"/>
        </w:rPr>
        <w:t>Ільчишин Діана, учениця СШ І-ІІІ ступенів №4</w:t>
      </w:r>
    </w:p>
    <w:p w:rsidR="000F3DC0" w:rsidRPr="00065946" w:rsidRDefault="000F3DC0" w:rsidP="000F3DC0">
      <w:pPr>
        <w:jc w:val="both"/>
        <w:rPr>
          <w:b/>
          <w:sz w:val="24"/>
          <w:szCs w:val="24"/>
          <w:lang w:val="uk-UA"/>
        </w:rPr>
      </w:pPr>
      <w:r w:rsidRPr="00065946">
        <w:rPr>
          <w:b/>
          <w:sz w:val="24"/>
          <w:szCs w:val="24"/>
          <w:lang w:val="uk-UA"/>
        </w:rPr>
        <w:t>Макогін Тетяна, учениця ЗОШ І-ІІІ ступенів №5</w:t>
      </w:r>
    </w:p>
    <w:p w:rsidR="000F3DC0" w:rsidRPr="00065946" w:rsidRDefault="000F3DC0" w:rsidP="000F3DC0">
      <w:pPr>
        <w:jc w:val="both"/>
        <w:rPr>
          <w:b/>
          <w:sz w:val="24"/>
          <w:szCs w:val="24"/>
          <w:lang w:val="uk-UA"/>
        </w:rPr>
      </w:pPr>
      <w:r w:rsidRPr="00065946">
        <w:rPr>
          <w:b/>
          <w:sz w:val="24"/>
          <w:szCs w:val="24"/>
          <w:lang w:val="uk-UA"/>
        </w:rPr>
        <w:t>Клімковська Евеліна, учениця ЗОШ І-ІІІ ступенів №2</w:t>
      </w:r>
    </w:p>
    <w:p w:rsidR="000F3DC0" w:rsidRPr="00065946" w:rsidRDefault="000F3DC0" w:rsidP="000F3DC0">
      <w:pPr>
        <w:jc w:val="both"/>
        <w:rPr>
          <w:b/>
          <w:sz w:val="24"/>
          <w:szCs w:val="24"/>
          <w:lang w:val="uk-UA"/>
        </w:rPr>
      </w:pPr>
    </w:p>
    <w:p w:rsidR="000F3DC0" w:rsidRPr="00065946" w:rsidRDefault="000F3DC0" w:rsidP="000F3DC0">
      <w:pPr>
        <w:spacing w:line="234" w:lineRule="auto"/>
        <w:jc w:val="both"/>
        <w:rPr>
          <w:sz w:val="24"/>
          <w:szCs w:val="24"/>
        </w:rPr>
      </w:pPr>
      <w:r w:rsidRPr="00065946">
        <w:rPr>
          <w:sz w:val="24"/>
          <w:szCs w:val="24"/>
          <w:lang w:val="uk-UA"/>
        </w:rPr>
        <w:t>С</w:t>
      </w:r>
      <w:r w:rsidRPr="00065946">
        <w:rPr>
          <w:sz w:val="24"/>
          <w:szCs w:val="24"/>
        </w:rPr>
        <w:t>вято вшанування обдарованих школярів міста було проведено</w:t>
      </w:r>
      <w:r w:rsidRPr="00065946">
        <w:rPr>
          <w:sz w:val="24"/>
          <w:szCs w:val="24"/>
          <w:lang w:val="uk-UA"/>
        </w:rPr>
        <w:t xml:space="preserve"> на загальноміському святі </w:t>
      </w:r>
      <w:r w:rsidRPr="00065946">
        <w:rPr>
          <w:sz w:val="24"/>
          <w:szCs w:val="24"/>
        </w:rPr>
        <w:t xml:space="preserve"> </w:t>
      </w:r>
      <w:r w:rsidRPr="00065946">
        <w:rPr>
          <w:sz w:val="24"/>
          <w:szCs w:val="24"/>
          <w:lang w:val="uk-UA"/>
        </w:rPr>
        <w:t xml:space="preserve"> </w:t>
      </w:r>
      <w:r w:rsidRPr="00065946">
        <w:rPr>
          <w:sz w:val="24"/>
          <w:szCs w:val="24"/>
        </w:rPr>
        <w:t>з врученням грошових нагород.</w:t>
      </w:r>
    </w:p>
    <w:p w:rsidR="000F3DC0" w:rsidRPr="00065946" w:rsidRDefault="000F3DC0" w:rsidP="000F3DC0">
      <w:pPr>
        <w:jc w:val="both"/>
        <w:rPr>
          <w:b/>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17" w:lineRule="exact"/>
        <w:rPr>
          <w:sz w:val="24"/>
          <w:szCs w:val="24"/>
        </w:rPr>
      </w:pPr>
    </w:p>
    <w:p w:rsidR="000F3DC0" w:rsidRPr="00065946" w:rsidRDefault="000F3DC0" w:rsidP="000F3DC0">
      <w:pPr>
        <w:spacing w:line="200" w:lineRule="exact"/>
        <w:rPr>
          <w:sz w:val="24"/>
          <w:szCs w:val="24"/>
          <w:lang w:val="uk-UA"/>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314" w:lineRule="exact"/>
        <w:rPr>
          <w:sz w:val="24"/>
          <w:szCs w:val="24"/>
        </w:rPr>
      </w:pPr>
    </w:p>
    <w:p w:rsidR="000F3DC0" w:rsidRPr="00065946" w:rsidRDefault="000F3DC0" w:rsidP="000F3DC0">
      <w:pPr>
        <w:tabs>
          <w:tab w:val="left" w:pos="3660"/>
        </w:tabs>
        <w:spacing w:line="239" w:lineRule="auto"/>
        <w:rPr>
          <w:sz w:val="24"/>
          <w:szCs w:val="24"/>
          <w:lang w:val="uk-UA"/>
        </w:rPr>
      </w:pPr>
      <w:r w:rsidRPr="00065946">
        <w:rPr>
          <w:sz w:val="24"/>
          <w:szCs w:val="24"/>
        </w:rPr>
        <w:t>Начальник відділу освіти</w:t>
      </w:r>
      <w:r w:rsidRPr="00065946">
        <w:rPr>
          <w:sz w:val="24"/>
          <w:szCs w:val="24"/>
          <w:lang w:val="uk-UA"/>
        </w:rPr>
        <w:t xml:space="preserve">                        </w:t>
      </w:r>
      <w:r w:rsidRPr="00065946">
        <w:rPr>
          <w:sz w:val="24"/>
          <w:szCs w:val="24"/>
        </w:rPr>
        <w:tab/>
      </w:r>
      <w:r w:rsidRPr="00065946">
        <w:rPr>
          <w:sz w:val="24"/>
          <w:szCs w:val="24"/>
          <w:lang w:val="uk-UA"/>
        </w:rPr>
        <w:t>Г.Ю.Панчишин</w:t>
      </w:r>
    </w:p>
    <w:p w:rsidR="000F3DC0" w:rsidRPr="00065946" w:rsidRDefault="000F3DC0" w:rsidP="000F3DC0">
      <w:pPr>
        <w:rPr>
          <w:i/>
          <w:sz w:val="24"/>
          <w:szCs w:val="24"/>
          <w:lang w:val="uk-UA"/>
        </w:rPr>
      </w:pPr>
    </w:p>
    <w:p w:rsidR="000F3DC0" w:rsidRPr="00065946" w:rsidRDefault="000F3DC0" w:rsidP="000F3DC0">
      <w:pPr>
        <w:jc w:val="center"/>
        <w:rPr>
          <w:b/>
          <w:sz w:val="24"/>
          <w:szCs w:val="24"/>
          <w:lang w:val="uk-UA"/>
        </w:rPr>
      </w:pPr>
      <w:r w:rsidRPr="00065946">
        <w:rPr>
          <w:b/>
          <w:sz w:val="24"/>
          <w:szCs w:val="24"/>
          <w:lang w:val="uk-UA"/>
        </w:rPr>
        <w:t>Звіт</w:t>
      </w:r>
    </w:p>
    <w:p w:rsidR="000F3DC0" w:rsidRPr="00065946" w:rsidRDefault="000F3DC0" w:rsidP="000F3DC0">
      <w:pPr>
        <w:rPr>
          <w:sz w:val="24"/>
          <w:szCs w:val="24"/>
          <w:lang w:val="uk-UA"/>
        </w:rPr>
      </w:pPr>
      <w:r w:rsidRPr="00065946">
        <w:rPr>
          <w:b/>
          <w:sz w:val="24"/>
          <w:szCs w:val="24"/>
          <w:lang w:val="uk-UA"/>
        </w:rPr>
        <w:t xml:space="preserve">по виконанню заходів до </w:t>
      </w:r>
      <w:r w:rsidRPr="00065946">
        <w:rPr>
          <w:sz w:val="24"/>
          <w:szCs w:val="24"/>
          <w:lang w:val="uk-UA"/>
        </w:rPr>
        <w:t xml:space="preserve"> </w:t>
      </w:r>
      <w:r w:rsidRPr="00065946">
        <w:rPr>
          <w:b/>
          <w:sz w:val="24"/>
          <w:szCs w:val="24"/>
          <w:lang w:val="uk-UA"/>
        </w:rPr>
        <w:t>Програми   «Участь школярів міста Нового Роздолу в олімпіадах, конкурсах, турнірах, фестивалях, оглядах, виставках  у 2017 році</w:t>
      </w:r>
    </w:p>
    <w:p w:rsidR="000F3DC0" w:rsidRPr="00065946" w:rsidRDefault="000F3DC0" w:rsidP="000F3DC0">
      <w:pPr>
        <w:jc w:val="both"/>
        <w:rPr>
          <w:b/>
          <w:sz w:val="24"/>
          <w:szCs w:val="24"/>
          <w:lang w:val="uk-UA"/>
        </w:rPr>
      </w:pPr>
    </w:p>
    <w:p w:rsidR="000F3DC0" w:rsidRPr="00065946" w:rsidRDefault="000F3DC0" w:rsidP="000F3DC0">
      <w:pPr>
        <w:tabs>
          <w:tab w:val="left" w:pos="8280"/>
        </w:tabs>
        <w:jc w:val="both"/>
        <w:rPr>
          <w:sz w:val="24"/>
          <w:szCs w:val="24"/>
          <w:lang w:val="uk-UA"/>
        </w:rPr>
      </w:pPr>
      <w:r w:rsidRPr="00065946">
        <w:rPr>
          <w:sz w:val="24"/>
          <w:szCs w:val="24"/>
          <w:lang w:val="uk-UA"/>
        </w:rPr>
        <w:t xml:space="preserve">  Програма</w:t>
      </w:r>
      <w:r w:rsidRPr="00065946">
        <w:rPr>
          <w:b/>
          <w:sz w:val="24"/>
          <w:szCs w:val="24"/>
          <w:lang w:val="uk-UA"/>
        </w:rPr>
        <w:t xml:space="preserve"> </w:t>
      </w:r>
      <w:r w:rsidRPr="00065946">
        <w:rPr>
          <w:sz w:val="24"/>
          <w:szCs w:val="24"/>
          <w:lang w:val="uk-UA"/>
        </w:rPr>
        <w:t xml:space="preserve">створена для пошуку та  підтримки творчо обдарованих дітей. Із коштів міського бюджету було виділено </w:t>
      </w:r>
      <w:r w:rsidRPr="00065946">
        <w:rPr>
          <w:b/>
          <w:sz w:val="24"/>
          <w:szCs w:val="24"/>
          <w:lang w:val="uk-UA"/>
        </w:rPr>
        <w:t xml:space="preserve">8000 тисяч гривень. </w:t>
      </w:r>
      <w:r w:rsidRPr="00065946">
        <w:rPr>
          <w:sz w:val="24"/>
          <w:szCs w:val="24"/>
          <w:lang w:val="uk-UA"/>
        </w:rPr>
        <w:t>Однак, цих коштів не вистачало на фінансування  даної Програми.</w:t>
      </w:r>
    </w:p>
    <w:p w:rsidR="000F3DC0" w:rsidRPr="00065946" w:rsidRDefault="000F3DC0" w:rsidP="000F3DC0">
      <w:pPr>
        <w:jc w:val="both"/>
        <w:rPr>
          <w:sz w:val="24"/>
          <w:szCs w:val="24"/>
          <w:lang w:val="uk-UA"/>
        </w:rPr>
      </w:pPr>
      <w:r w:rsidRPr="00065946">
        <w:rPr>
          <w:b/>
          <w:sz w:val="24"/>
          <w:szCs w:val="24"/>
          <w:lang w:val="uk-UA"/>
        </w:rPr>
        <w:t xml:space="preserve">  </w:t>
      </w:r>
      <w:r w:rsidRPr="00065946">
        <w:rPr>
          <w:sz w:val="24"/>
          <w:szCs w:val="24"/>
          <w:lang w:val="uk-UA"/>
        </w:rPr>
        <w:t xml:space="preserve">З Програми розвитку спортивно - масової роботи серед школярів міста Нового Роздолу  є необхідність  перекинути кошти  на Програму    «Участь школярів міста Нового Роздолу в олімпіадах, конкурсах, турнірах, фестивалях, оглядах, виставках» </w:t>
      </w:r>
      <w:r w:rsidRPr="00065946">
        <w:rPr>
          <w:b/>
          <w:sz w:val="24"/>
          <w:szCs w:val="24"/>
          <w:lang w:val="uk-UA"/>
        </w:rPr>
        <w:t>у сумі 480 гривень гривень</w:t>
      </w:r>
      <w:r w:rsidRPr="00065946">
        <w:rPr>
          <w:sz w:val="24"/>
          <w:szCs w:val="24"/>
          <w:lang w:val="uk-UA"/>
        </w:rPr>
        <w:t xml:space="preserve">,оскільки не вистачає коштів на відрядження команди учнів для участі у Міжнародному мовно - літературному конкурсі імені Тараса Шевченка та Міжнародному мовному конкурсі імені Петра Яцика.  </w:t>
      </w:r>
    </w:p>
    <w:p w:rsidR="000F3DC0" w:rsidRPr="00065946" w:rsidRDefault="000F3DC0" w:rsidP="000F3DC0">
      <w:pPr>
        <w:jc w:val="both"/>
        <w:rPr>
          <w:sz w:val="24"/>
          <w:szCs w:val="24"/>
          <w:lang w:val="uk-UA"/>
        </w:rPr>
      </w:pPr>
      <w:r w:rsidRPr="00065946">
        <w:rPr>
          <w:sz w:val="24"/>
          <w:szCs w:val="24"/>
          <w:lang w:val="uk-UA"/>
        </w:rPr>
        <w:t xml:space="preserve">     Призначені кошти на Програму використовувались для забезпечення участі школярів ЗНЗ міста в олімпіадах,  турнірах, конкурсах різних рівнів. </w:t>
      </w:r>
    </w:p>
    <w:p w:rsidR="000F3DC0" w:rsidRPr="00065946" w:rsidRDefault="000F3DC0" w:rsidP="000F3DC0">
      <w:pPr>
        <w:tabs>
          <w:tab w:val="left" w:pos="8280"/>
        </w:tabs>
        <w:jc w:val="both"/>
        <w:rPr>
          <w:sz w:val="24"/>
          <w:szCs w:val="24"/>
          <w:lang w:val="uk-UA"/>
        </w:rPr>
      </w:pPr>
      <w:r w:rsidRPr="00065946">
        <w:rPr>
          <w:sz w:val="24"/>
          <w:szCs w:val="24"/>
          <w:lang w:val="uk-UA"/>
        </w:rPr>
        <w:t xml:space="preserve">    У різноманітних конкурсах, турнірах, олімпіадах було залучено </w:t>
      </w:r>
      <w:r w:rsidRPr="00065946">
        <w:rPr>
          <w:b/>
          <w:sz w:val="24"/>
          <w:szCs w:val="24"/>
          <w:lang w:val="uk-UA"/>
        </w:rPr>
        <w:t xml:space="preserve"> 145  учнів</w:t>
      </w:r>
      <w:r w:rsidRPr="00065946">
        <w:rPr>
          <w:sz w:val="24"/>
          <w:szCs w:val="24"/>
          <w:lang w:val="uk-UA"/>
        </w:rPr>
        <w:t>.</w:t>
      </w:r>
    </w:p>
    <w:p w:rsidR="000F3DC0" w:rsidRPr="00065946" w:rsidRDefault="000F3DC0" w:rsidP="000F3DC0">
      <w:pPr>
        <w:jc w:val="both"/>
        <w:rPr>
          <w:i/>
          <w:sz w:val="24"/>
          <w:szCs w:val="24"/>
          <w:lang w:val="uk-UA"/>
        </w:rPr>
      </w:pPr>
      <w:r w:rsidRPr="00065946">
        <w:rPr>
          <w:sz w:val="24"/>
          <w:szCs w:val="24"/>
          <w:lang w:val="uk-UA"/>
        </w:rPr>
        <w:t xml:space="preserve"> </w:t>
      </w:r>
      <w:r w:rsidRPr="00065946">
        <w:rPr>
          <w:i/>
          <w:sz w:val="24"/>
          <w:szCs w:val="24"/>
          <w:lang w:val="uk-UA"/>
        </w:rPr>
        <w:t>В обласному етапі Всеукраїнських учнівських  олімпіад  з базових</w:t>
      </w:r>
    </w:p>
    <w:p w:rsidR="000F3DC0" w:rsidRPr="00065946" w:rsidRDefault="000F3DC0" w:rsidP="000F3DC0">
      <w:pPr>
        <w:jc w:val="both"/>
        <w:rPr>
          <w:i/>
          <w:sz w:val="24"/>
          <w:szCs w:val="24"/>
          <w:lang w:val="uk-UA"/>
        </w:rPr>
      </w:pPr>
      <w:r w:rsidRPr="00065946">
        <w:rPr>
          <w:i/>
          <w:sz w:val="24"/>
          <w:szCs w:val="24"/>
          <w:lang w:val="uk-UA"/>
        </w:rPr>
        <w:t xml:space="preserve"> дисциплін  взяли участь                                                                                                59 учнів                                       </w:t>
      </w:r>
    </w:p>
    <w:p w:rsidR="000F3DC0" w:rsidRPr="00065946" w:rsidRDefault="000F3DC0" w:rsidP="000F3DC0">
      <w:pPr>
        <w:jc w:val="both"/>
        <w:rPr>
          <w:i/>
          <w:sz w:val="24"/>
          <w:szCs w:val="24"/>
          <w:lang w:val="uk-UA"/>
        </w:rPr>
      </w:pPr>
      <w:r w:rsidRPr="00065946">
        <w:rPr>
          <w:i/>
          <w:sz w:val="24"/>
          <w:szCs w:val="24"/>
          <w:lang w:val="uk-UA"/>
        </w:rPr>
        <w:t xml:space="preserve"> В обласному етапі Міжнародного мовно- літературного конкурсу</w:t>
      </w:r>
    </w:p>
    <w:p w:rsidR="000F3DC0" w:rsidRPr="00065946" w:rsidRDefault="000F3DC0" w:rsidP="000F3DC0">
      <w:pPr>
        <w:jc w:val="both"/>
        <w:rPr>
          <w:i/>
          <w:sz w:val="24"/>
          <w:szCs w:val="24"/>
          <w:lang w:val="uk-UA"/>
        </w:rPr>
      </w:pPr>
      <w:r w:rsidRPr="00065946">
        <w:rPr>
          <w:i/>
          <w:sz w:val="24"/>
          <w:szCs w:val="24"/>
          <w:lang w:val="uk-UA"/>
        </w:rPr>
        <w:t xml:space="preserve"> ім. Тараса Шевченка                                                                                                     7 учнів </w:t>
      </w:r>
    </w:p>
    <w:p w:rsidR="000F3DC0" w:rsidRPr="00065946" w:rsidRDefault="000F3DC0" w:rsidP="000F3DC0">
      <w:pPr>
        <w:jc w:val="both"/>
        <w:rPr>
          <w:i/>
          <w:sz w:val="24"/>
          <w:szCs w:val="24"/>
          <w:lang w:val="uk-UA"/>
        </w:rPr>
      </w:pPr>
      <w:r w:rsidRPr="00065946">
        <w:rPr>
          <w:i/>
          <w:sz w:val="24"/>
          <w:szCs w:val="24"/>
          <w:lang w:val="uk-UA"/>
        </w:rPr>
        <w:t xml:space="preserve"> У  Міжнародному конкурсі з української мови ім. Петра Яцика                            9 учнів </w:t>
      </w:r>
    </w:p>
    <w:p w:rsidR="000F3DC0" w:rsidRPr="00065946" w:rsidRDefault="000F3DC0" w:rsidP="000F3DC0">
      <w:pPr>
        <w:jc w:val="both"/>
        <w:rPr>
          <w:i/>
          <w:sz w:val="24"/>
          <w:szCs w:val="24"/>
          <w:lang w:val="uk-UA"/>
        </w:rPr>
      </w:pPr>
      <w:r w:rsidRPr="00065946">
        <w:rPr>
          <w:i/>
          <w:sz w:val="24"/>
          <w:szCs w:val="24"/>
          <w:lang w:val="uk-UA"/>
        </w:rPr>
        <w:t xml:space="preserve"> У дитячо - юнацькому фестивалі мистецтв « Сурми звитяги»                             5 учнів                                                                                                </w:t>
      </w:r>
    </w:p>
    <w:p w:rsidR="000F3DC0" w:rsidRPr="00065946" w:rsidRDefault="000F3DC0" w:rsidP="000F3DC0">
      <w:pPr>
        <w:jc w:val="both"/>
        <w:rPr>
          <w:i/>
          <w:sz w:val="24"/>
          <w:szCs w:val="24"/>
          <w:lang w:val="uk-UA"/>
        </w:rPr>
      </w:pPr>
      <w:r w:rsidRPr="00065946">
        <w:rPr>
          <w:i/>
          <w:sz w:val="24"/>
          <w:szCs w:val="24"/>
          <w:lang w:val="uk-UA"/>
        </w:rPr>
        <w:t xml:space="preserve"> В обласному фестивалі « І слово , і пісня , матусю, тобі»                                       4 учні </w:t>
      </w:r>
    </w:p>
    <w:p w:rsidR="000F3DC0" w:rsidRPr="00065946" w:rsidRDefault="000F3DC0" w:rsidP="000F3DC0">
      <w:pPr>
        <w:jc w:val="both"/>
        <w:rPr>
          <w:i/>
          <w:sz w:val="24"/>
          <w:szCs w:val="24"/>
          <w:lang w:val="uk-UA"/>
        </w:rPr>
      </w:pPr>
      <w:r w:rsidRPr="00065946">
        <w:rPr>
          <w:i/>
          <w:sz w:val="24"/>
          <w:szCs w:val="24"/>
          <w:lang w:val="uk-UA"/>
        </w:rPr>
        <w:t xml:space="preserve"> У Міжнародному конкурсі знавців англійської мови «</w:t>
      </w:r>
      <w:r w:rsidRPr="00065946">
        <w:rPr>
          <w:i/>
          <w:sz w:val="24"/>
          <w:szCs w:val="24"/>
          <w:lang w:val="en-US"/>
        </w:rPr>
        <w:t>FLEX</w:t>
      </w:r>
      <w:r w:rsidRPr="00065946">
        <w:rPr>
          <w:i/>
          <w:sz w:val="24"/>
          <w:szCs w:val="24"/>
          <w:lang w:val="uk-UA"/>
        </w:rPr>
        <w:t xml:space="preserve">»                                  2 учні                      </w:t>
      </w:r>
    </w:p>
    <w:p w:rsidR="000F3DC0" w:rsidRPr="00065946" w:rsidRDefault="000F3DC0" w:rsidP="000F3DC0">
      <w:pPr>
        <w:jc w:val="both"/>
        <w:rPr>
          <w:i/>
          <w:sz w:val="24"/>
          <w:szCs w:val="24"/>
          <w:lang w:val="uk-UA"/>
        </w:rPr>
      </w:pPr>
      <w:r w:rsidRPr="00065946">
        <w:rPr>
          <w:i/>
          <w:sz w:val="24"/>
          <w:szCs w:val="24"/>
          <w:lang w:val="uk-UA"/>
        </w:rPr>
        <w:t xml:space="preserve"> В обласній виставці - конкурсі « Новорічна - композиція»                                       7 учнів </w:t>
      </w:r>
    </w:p>
    <w:p w:rsidR="000F3DC0" w:rsidRPr="00065946" w:rsidRDefault="000F3DC0" w:rsidP="000F3DC0">
      <w:pPr>
        <w:tabs>
          <w:tab w:val="left" w:pos="8200"/>
        </w:tabs>
        <w:spacing w:line="240" w:lineRule="atLeast"/>
        <w:rPr>
          <w:i/>
          <w:sz w:val="24"/>
          <w:szCs w:val="24"/>
        </w:rPr>
      </w:pPr>
      <w:r w:rsidRPr="00065946">
        <w:rPr>
          <w:i/>
          <w:sz w:val="24"/>
          <w:szCs w:val="24"/>
          <w:lang w:val="uk-UA"/>
        </w:rPr>
        <w:t xml:space="preserve"> </w:t>
      </w:r>
      <w:r w:rsidRPr="00065946">
        <w:rPr>
          <w:i/>
          <w:sz w:val="24"/>
          <w:szCs w:val="24"/>
        </w:rPr>
        <w:t>В</w:t>
      </w:r>
      <w:r w:rsidRPr="00065946">
        <w:rPr>
          <w:i/>
          <w:sz w:val="24"/>
          <w:szCs w:val="24"/>
          <w:lang w:val="uk-UA"/>
        </w:rPr>
        <w:t xml:space="preserve"> обласному конкурсі « Техніка майбутнього»                                                          2 </w:t>
      </w:r>
      <w:r w:rsidRPr="00065946">
        <w:rPr>
          <w:i/>
          <w:sz w:val="24"/>
          <w:szCs w:val="24"/>
        </w:rPr>
        <w:t xml:space="preserve"> у</w:t>
      </w:r>
      <w:r w:rsidRPr="00065946">
        <w:rPr>
          <w:i/>
          <w:sz w:val="24"/>
          <w:szCs w:val="24"/>
          <w:lang w:val="uk-UA"/>
        </w:rPr>
        <w:t>чні</w:t>
      </w:r>
      <w:r w:rsidRPr="00065946">
        <w:rPr>
          <w:i/>
          <w:sz w:val="24"/>
          <w:szCs w:val="24"/>
        </w:rPr>
        <w:tab/>
      </w:r>
    </w:p>
    <w:p w:rsidR="000F3DC0" w:rsidRPr="00065946" w:rsidRDefault="000F3DC0" w:rsidP="000F3DC0">
      <w:pPr>
        <w:tabs>
          <w:tab w:val="left" w:pos="8280"/>
        </w:tabs>
        <w:spacing w:line="240" w:lineRule="atLeast"/>
        <w:rPr>
          <w:i/>
          <w:sz w:val="24"/>
          <w:szCs w:val="24"/>
          <w:lang w:val="uk-UA"/>
        </w:rPr>
      </w:pPr>
      <w:r w:rsidRPr="00065946">
        <w:rPr>
          <w:i/>
          <w:sz w:val="24"/>
          <w:szCs w:val="24"/>
          <w:lang w:val="uk-UA"/>
        </w:rPr>
        <w:t xml:space="preserve"> В о</w:t>
      </w:r>
      <w:r w:rsidRPr="00065946">
        <w:rPr>
          <w:i/>
          <w:sz w:val="24"/>
          <w:szCs w:val="24"/>
        </w:rPr>
        <w:t>бласн</w:t>
      </w:r>
      <w:r w:rsidRPr="00065946">
        <w:rPr>
          <w:i/>
          <w:sz w:val="24"/>
          <w:szCs w:val="24"/>
          <w:lang w:val="uk-UA"/>
        </w:rPr>
        <w:t>ому</w:t>
      </w:r>
      <w:r w:rsidRPr="00065946">
        <w:rPr>
          <w:i/>
          <w:sz w:val="24"/>
          <w:szCs w:val="24"/>
        </w:rPr>
        <w:t xml:space="preserve"> фестивал</w:t>
      </w:r>
      <w:r w:rsidRPr="00065946">
        <w:rPr>
          <w:i/>
          <w:sz w:val="24"/>
          <w:szCs w:val="24"/>
          <w:lang w:val="uk-UA"/>
        </w:rPr>
        <w:t xml:space="preserve">і </w:t>
      </w:r>
      <w:r w:rsidRPr="00065946">
        <w:rPr>
          <w:i/>
          <w:sz w:val="24"/>
          <w:szCs w:val="24"/>
        </w:rPr>
        <w:t>–</w:t>
      </w:r>
      <w:r w:rsidRPr="00065946">
        <w:rPr>
          <w:i/>
          <w:sz w:val="24"/>
          <w:szCs w:val="24"/>
          <w:lang w:val="uk-UA"/>
        </w:rPr>
        <w:t xml:space="preserve"> </w:t>
      </w:r>
      <w:r w:rsidRPr="00065946">
        <w:rPr>
          <w:i/>
          <w:sz w:val="24"/>
          <w:szCs w:val="24"/>
        </w:rPr>
        <w:t>конкурс</w:t>
      </w:r>
      <w:r w:rsidRPr="00065946">
        <w:rPr>
          <w:i/>
          <w:sz w:val="24"/>
          <w:szCs w:val="24"/>
          <w:lang w:val="uk-UA"/>
        </w:rPr>
        <w:t xml:space="preserve">і </w:t>
      </w:r>
      <w:r w:rsidRPr="00065946">
        <w:rPr>
          <w:i/>
          <w:sz w:val="24"/>
          <w:szCs w:val="24"/>
        </w:rPr>
        <w:t xml:space="preserve"> мистецтв «Різдвяні канікули»</w:t>
      </w:r>
      <w:r w:rsidRPr="00065946">
        <w:rPr>
          <w:i/>
          <w:sz w:val="24"/>
          <w:szCs w:val="24"/>
          <w:lang w:val="uk-UA"/>
        </w:rPr>
        <w:t xml:space="preserve">                        9</w:t>
      </w:r>
      <w:r w:rsidRPr="00065946">
        <w:rPr>
          <w:i/>
          <w:sz w:val="24"/>
          <w:szCs w:val="24"/>
        </w:rPr>
        <w:t xml:space="preserve"> учн</w:t>
      </w:r>
      <w:r w:rsidRPr="00065946">
        <w:rPr>
          <w:i/>
          <w:sz w:val="24"/>
          <w:szCs w:val="24"/>
          <w:lang w:val="uk-UA"/>
        </w:rPr>
        <w:t>ів</w:t>
      </w:r>
    </w:p>
    <w:p w:rsidR="000F3DC0" w:rsidRPr="00065946" w:rsidRDefault="000F3DC0" w:rsidP="000F3DC0">
      <w:pPr>
        <w:tabs>
          <w:tab w:val="left" w:pos="8280"/>
        </w:tabs>
        <w:spacing w:line="240" w:lineRule="atLeast"/>
        <w:rPr>
          <w:i/>
          <w:sz w:val="24"/>
          <w:szCs w:val="24"/>
          <w:lang w:val="uk-UA"/>
        </w:rPr>
      </w:pPr>
      <w:r w:rsidRPr="00065946">
        <w:rPr>
          <w:i/>
          <w:sz w:val="24"/>
          <w:szCs w:val="24"/>
          <w:lang w:val="uk-UA"/>
        </w:rPr>
        <w:t xml:space="preserve"> В обласній виставці – конкурсі « Різдвяна шопка»                                                   7 </w:t>
      </w:r>
      <w:r w:rsidRPr="00065946">
        <w:rPr>
          <w:i/>
          <w:sz w:val="24"/>
          <w:szCs w:val="24"/>
        </w:rPr>
        <w:t>учн</w:t>
      </w:r>
      <w:r w:rsidRPr="00065946">
        <w:rPr>
          <w:i/>
          <w:sz w:val="24"/>
          <w:szCs w:val="24"/>
          <w:lang w:val="uk-UA"/>
        </w:rPr>
        <w:t>ів</w:t>
      </w:r>
    </w:p>
    <w:p w:rsidR="000F3DC0" w:rsidRPr="00065946" w:rsidRDefault="000F3DC0" w:rsidP="000F3DC0">
      <w:pPr>
        <w:tabs>
          <w:tab w:val="left" w:pos="8280"/>
        </w:tabs>
        <w:spacing w:line="240" w:lineRule="atLeast"/>
        <w:rPr>
          <w:i/>
          <w:sz w:val="24"/>
          <w:szCs w:val="24"/>
          <w:lang w:val="uk-UA"/>
        </w:rPr>
      </w:pPr>
      <w:r w:rsidRPr="00065946">
        <w:rPr>
          <w:i/>
          <w:sz w:val="24"/>
          <w:szCs w:val="24"/>
          <w:lang w:val="uk-UA"/>
        </w:rPr>
        <w:t>В о</w:t>
      </w:r>
      <w:r w:rsidRPr="00065946">
        <w:rPr>
          <w:i/>
          <w:sz w:val="24"/>
          <w:szCs w:val="24"/>
        </w:rPr>
        <w:t>бласн</w:t>
      </w:r>
      <w:r w:rsidRPr="00065946">
        <w:rPr>
          <w:i/>
          <w:sz w:val="24"/>
          <w:szCs w:val="24"/>
          <w:lang w:val="uk-UA"/>
        </w:rPr>
        <w:t xml:space="preserve">ій </w:t>
      </w:r>
      <w:r w:rsidRPr="00065946">
        <w:rPr>
          <w:i/>
          <w:sz w:val="24"/>
          <w:szCs w:val="24"/>
        </w:rPr>
        <w:t xml:space="preserve"> вистав</w:t>
      </w:r>
      <w:r w:rsidRPr="00065946">
        <w:rPr>
          <w:i/>
          <w:sz w:val="24"/>
          <w:szCs w:val="24"/>
          <w:lang w:val="uk-UA"/>
        </w:rPr>
        <w:t>ці</w:t>
      </w:r>
      <w:r w:rsidRPr="00065946">
        <w:rPr>
          <w:i/>
          <w:sz w:val="24"/>
          <w:szCs w:val="24"/>
        </w:rPr>
        <w:t>-конкурс</w:t>
      </w:r>
      <w:r w:rsidRPr="00065946">
        <w:rPr>
          <w:i/>
          <w:sz w:val="24"/>
          <w:szCs w:val="24"/>
          <w:lang w:val="uk-UA"/>
        </w:rPr>
        <w:t>і</w:t>
      </w:r>
      <w:r w:rsidRPr="00065946">
        <w:rPr>
          <w:i/>
          <w:sz w:val="24"/>
          <w:szCs w:val="24"/>
        </w:rPr>
        <w:t xml:space="preserve"> «Природа і фантазія</w:t>
      </w:r>
      <w:r w:rsidRPr="00065946">
        <w:rPr>
          <w:i/>
          <w:sz w:val="24"/>
          <w:szCs w:val="24"/>
          <w:lang w:val="uk-UA"/>
        </w:rPr>
        <w:t xml:space="preserve">                                                 6</w:t>
      </w:r>
      <w:r w:rsidRPr="00065946">
        <w:rPr>
          <w:i/>
          <w:sz w:val="24"/>
          <w:szCs w:val="24"/>
        </w:rPr>
        <w:t xml:space="preserve"> учн</w:t>
      </w:r>
      <w:r w:rsidRPr="00065946">
        <w:rPr>
          <w:i/>
          <w:sz w:val="24"/>
          <w:szCs w:val="24"/>
          <w:lang w:val="uk-UA"/>
        </w:rPr>
        <w:t>ів</w:t>
      </w:r>
    </w:p>
    <w:p w:rsidR="000F3DC0" w:rsidRPr="00065946" w:rsidRDefault="000F3DC0" w:rsidP="000F3DC0">
      <w:pPr>
        <w:tabs>
          <w:tab w:val="left" w:pos="8280"/>
        </w:tabs>
        <w:spacing w:line="240" w:lineRule="atLeast"/>
        <w:rPr>
          <w:i/>
          <w:sz w:val="24"/>
          <w:szCs w:val="24"/>
          <w:lang w:val="uk-UA"/>
        </w:rPr>
      </w:pPr>
      <w:r w:rsidRPr="00065946">
        <w:rPr>
          <w:i/>
          <w:sz w:val="24"/>
          <w:szCs w:val="24"/>
        </w:rPr>
        <w:t>В</w:t>
      </w:r>
      <w:r w:rsidRPr="00065946">
        <w:rPr>
          <w:i/>
          <w:sz w:val="24"/>
          <w:szCs w:val="24"/>
          <w:lang w:val="uk-UA"/>
        </w:rPr>
        <w:t xml:space="preserve"> обласному конкурсі « Космічні фантазії </w:t>
      </w:r>
      <w:r w:rsidRPr="00065946">
        <w:rPr>
          <w:i/>
          <w:sz w:val="24"/>
          <w:szCs w:val="24"/>
        </w:rPr>
        <w:t>»</w:t>
      </w:r>
      <w:r w:rsidRPr="00065946">
        <w:rPr>
          <w:i/>
          <w:sz w:val="24"/>
          <w:szCs w:val="24"/>
          <w:lang w:val="uk-UA"/>
        </w:rPr>
        <w:t xml:space="preserve">                                                              6</w:t>
      </w:r>
      <w:r w:rsidRPr="00065946">
        <w:rPr>
          <w:i/>
          <w:sz w:val="24"/>
          <w:szCs w:val="24"/>
        </w:rPr>
        <w:t xml:space="preserve"> уч</w:t>
      </w:r>
      <w:r w:rsidRPr="00065946">
        <w:rPr>
          <w:i/>
          <w:sz w:val="24"/>
          <w:szCs w:val="24"/>
          <w:lang w:val="uk-UA"/>
        </w:rPr>
        <w:t>нів</w:t>
      </w:r>
    </w:p>
    <w:p w:rsidR="000F3DC0" w:rsidRPr="00065946" w:rsidRDefault="000F3DC0" w:rsidP="000F3DC0">
      <w:pPr>
        <w:tabs>
          <w:tab w:val="left" w:pos="8240"/>
          <w:tab w:val="left" w:pos="8280"/>
        </w:tabs>
        <w:spacing w:line="240" w:lineRule="atLeast"/>
        <w:rPr>
          <w:i/>
          <w:sz w:val="24"/>
          <w:szCs w:val="24"/>
          <w:lang w:val="uk-UA"/>
        </w:rPr>
      </w:pPr>
      <w:r w:rsidRPr="00065946">
        <w:rPr>
          <w:i/>
          <w:sz w:val="24"/>
          <w:szCs w:val="24"/>
          <w:lang w:val="uk-UA"/>
        </w:rPr>
        <w:t>В о</w:t>
      </w:r>
      <w:r w:rsidRPr="00065946">
        <w:rPr>
          <w:i/>
          <w:sz w:val="24"/>
          <w:szCs w:val="24"/>
        </w:rPr>
        <w:t>бласн</w:t>
      </w:r>
      <w:r w:rsidRPr="00065946">
        <w:rPr>
          <w:i/>
          <w:sz w:val="24"/>
          <w:szCs w:val="24"/>
          <w:lang w:val="uk-UA"/>
        </w:rPr>
        <w:t>ій  виставці-</w:t>
      </w:r>
      <w:r w:rsidRPr="00065946">
        <w:rPr>
          <w:i/>
          <w:sz w:val="24"/>
          <w:szCs w:val="24"/>
        </w:rPr>
        <w:t xml:space="preserve"> конкурс</w:t>
      </w:r>
      <w:r w:rsidRPr="00065946">
        <w:rPr>
          <w:i/>
          <w:sz w:val="24"/>
          <w:szCs w:val="24"/>
          <w:lang w:val="uk-UA"/>
        </w:rPr>
        <w:t xml:space="preserve">і </w:t>
      </w:r>
      <w:r w:rsidRPr="00065946">
        <w:rPr>
          <w:i/>
          <w:sz w:val="24"/>
          <w:szCs w:val="24"/>
        </w:rPr>
        <w:t xml:space="preserve"> «П</w:t>
      </w:r>
      <w:r w:rsidRPr="00065946">
        <w:rPr>
          <w:i/>
          <w:sz w:val="24"/>
          <w:szCs w:val="24"/>
          <w:lang w:val="uk-UA"/>
        </w:rPr>
        <w:t>тах року</w:t>
      </w:r>
      <w:r w:rsidRPr="00065946">
        <w:rPr>
          <w:i/>
          <w:sz w:val="24"/>
          <w:szCs w:val="24"/>
        </w:rPr>
        <w:t>»</w:t>
      </w:r>
      <w:r w:rsidRPr="00065946">
        <w:rPr>
          <w:i/>
          <w:sz w:val="24"/>
          <w:szCs w:val="24"/>
          <w:lang w:val="uk-UA"/>
        </w:rPr>
        <w:t xml:space="preserve">                                                             4</w:t>
      </w:r>
      <w:r w:rsidRPr="00065946">
        <w:rPr>
          <w:i/>
          <w:sz w:val="24"/>
          <w:szCs w:val="24"/>
        </w:rPr>
        <w:t xml:space="preserve"> учн</w:t>
      </w:r>
      <w:r w:rsidRPr="00065946">
        <w:rPr>
          <w:i/>
          <w:sz w:val="24"/>
          <w:szCs w:val="24"/>
          <w:lang w:val="uk-UA"/>
        </w:rPr>
        <w:t>і</w:t>
      </w:r>
    </w:p>
    <w:p w:rsidR="000F3DC0" w:rsidRPr="00065946" w:rsidRDefault="000F3DC0" w:rsidP="000F3DC0">
      <w:pPr>
        <w:spacing w:line="240" w:lineRule="atLeast"/>
        <w:rPr>
          <w:i/>
          <w:sz w:val="24"/>
          <w:szCs w:val="24"/>
          <w:lang w:val="uk-UA"/>
        </w:rPr>
      </w:pPr>
      <w:r w:rsidRPr="00065946">
        <w:rPr>
          <w:i/>
          <w:sz w:val="24"/>
          <w:szCs w:val="24"/>
          <w:lang w:val="uk-UA"/>
        </w:rPr>
        <w:t xml:space="preserve">У Міжнародному   </w:t>
      </w:r>
      <w:r w:rsidRPr="00065946">
        <w:rPr>
          <w:i/>
          <w:sz w:val="24"/>
          <w:szCs w:val="24"/>
        </w:rPr>
        <w:t>конку</w:t>
      </w:r>
      <w:r w:rsidRPr="00065946">
        <w:rPr>
          <w:i/>
          <w:sz w:val="24"/>
          <w:szCs w:val="24"/>
          <w:lang w:val="uk-UA"/>
        </w:rPr>
        <w:t>рсі еколого- валеологічної спрямованості</w:t>
      </w:r>
    </w:p>
    <w:p w:rsidR="000F3DC0" w:rsidRPr="00065946" w:rsidRDefault="000F3DC0" w:rsidP="000F3DC0">
      <w:pPr>
        <w:spacing w:line="240" w:lineRule="atLeast"/>
        <w:rPr>
          <w:i/>
          <w:sz w:val="24"/>
          <w:szCs w:val="24"/>
          <w:lang w:val="uk-UA"/>
        </w:rPr>
      </w:pPr>
      <w:r w:rsidRPr="00065946">
        <w:rPr>
          <w:i/>
          <w:sz w:val="24"/>
          <w:szCs w:val="24"/>
          <w:lang w:val="uk-UA"/>
        </w:rPr>
        <w:t xml:space="preserve">              </w:t>
      </w:r>
      <w:r w:rsidRPr="00065946">
        <w:rPr>
          <w:i/>
          <w:sz w:val="24"/>
          <w:szCs w:val="24"/>
        </w:rPr>
        <w:t>«</w:t>
      </w:r>
      <w:r w:rsidRPr="00065946">
        <w:rPr>
          <w:i/>
          <w:sz w:val="24"/>
          <w:szCs w:val="24"/>
          <w:lang w:val="uk-UA"/>
        </w:rPr>
        <w:t>Вода- джерело життя</w:t>
      </w:r>
      <w:r w:rsidRPr="00065946">
        <w:rPr>
          <w:i/>
          <w:sz w:val="24"/>
          <w:szCs w:val="24"/>
        </w:rPr>
        <w:t>»</w:t>
      </w:r>
      <w:r w:rsidRPr="00065946">
        <w:rPr>
          <w:i/>
          <w:sz w:val="24"/>
          <w:szCs w:val="24"/>
          <w:lang w:val="uk-UA"/>
        </w:rPr>
        <w:t xml:space="preserve">                                                                               3 </w:t>
      </w:r>
      <w:r w:rsidRPr="00065946">
        <w:rPr>
          <w:i/>
          <w:sz w:val="24"/>
          <w:szCs w:val="24"/>
        </w:rPr>
        <w:t>учні</w:t>
      </w:r>
      <w:r w:rsidRPr="00065946">
        <w:rPr>
          <w:i/>
          <w:sz w:val="24"/>
          <w:szCs w:val="24"/>
        </w:rPr>
        <w:tab/>
      </w:r>
    </w:p>
    <w:p w:rsidR="000F3DC0" w:rsidRPr="00065946" w:rsidRDefault="000F3DC0" w:rsidP="000F3DC0">
      <w:pPr>
        <w:tabs>
          <w:tab w:val="left" w:pos="8300"/>
        </w:tabs>
        <w:spacing w:line="240" w:lineRule="atLeast"/>
        <w:rPr>
          <w:i/>
          <w:sz w:val="24"/>
          <w:szCs w:val="24"/>
          <w:lang w:val="uk-UA"/>
        </w:rPr>
      </w:pPr>
      <w:r w:rsidRPr="00065946">
        <w:rPr>
          <w:i/>
          <w:sz w:val="24"/>
          <w:szCs w:val="24"/>
          <w:lang w:val="uk-UA"/>
        </w:rPr>
        <w:t>В обласній виставці – конкурсі « Український сувенір»                                            2 учні</w:t>
      </w:r>
    </w:p>
    <w:p w:rsidR="000F3DC0" w:rsidRPr="00065946" w:rsidRDefault="000F3DC0" w:rsidP="000F3DC0">
      <w:pPr>
        <w:tabs>
          <w:tab w:val="left" w:pos="8300"/>
        </w:tabs>
        <w:spacing w:line="240" w:lineRule="atLeast"/>
        <w:rPr>
          <w:i/>
          <w:sz w:val="24"/>
          <w:szCs w:val="24"/>
          <w:lang w:val="uk-UA"/>
        </w:rPr>
      </w:pPr>
      <w:r w:rsidRPr="00065946">
        <w:rPr>
          <w:i/>
          <w:sz w:val="24"/>
          <w:szCs w:val="24"/>
          <w:lang w:val="uk-UA"/>
        </w:rPr>
        <w:t xml:space="preserve">В обласних змаганнях з пішохідного туризму                                                            6 учнів                                                                        </w:t>
      </w:r>
    </w:p>
    <w:p w:rsidR="000F3DC0" w:rsidRPr="00065946" w:rsidRDefault="000F3DC0" w:rsidP="000F3DC0">
      <w:pPr>
        <w:tabs>
          <w:tab w:val="left" w:pos="8280"/>
        </w:tabs>
        <w:spacing w:line="240" w:lineRule="atLeast"/>
        <w:rPr>
          <w:i/>
          <w:sz w:val="24"/>
          <w:szCs w:val="24"/>
          <w:lang w:val="uk-UA"/>
        </w:rPr>
      </w:pPr>
      <w:r w:rsidRPr="00065946">
        <w:rPr>
          <w:i/>
          <w:sz w:val="24"/>
          <w:szCs w:val="24"/>
          <w:lang w:val="uk-UA"/>
        </w:rPr>
        <w:t xml:space="preserve">У </w:t>
      </w:r>
      <w:r w:rsidRPr="00065946">
        <w:rPr>
          <w:i/>
          <w:sz w:val="24"/>
          <w:szCs w:val="24"/>
          <w:lang w:val="en-US"/>
        </w:rPr>
        <w:t>XXV</w:t>
      </w:r>
      <w:r w:rsidRPr="00065946">
        <w:rPr>
          <w:i/>
          <w:sz w:val="24"/>
          <w:szCs w:val="24"/>
          <w:lang w:val="uk-UA"/>
        </w:rPr>
        <w:t xml:space="preserve">І обласній Спартакіаді школярів Львівщини з волейболу                               7 учнів </w:t>
      </w:r>
    </w:p>
    <w:p w:rsidR="000F3DC0" w:rsidRPr="00065946" w:rsidRDefault="000F3DC0" w:rsidP="000F3DC0">
      <w:pPr>
        <w:spacing w:line="200" w:lineRule="exact"/>
        <w:rPr>
          <w:i/>
          <w:sz w:val="24"/>
          <w:szCs w:val="24"/>
          <w:lang w:val="uk-UA"/>
        </w:rPr>
      </w:pPr>
    </w:p>
    <w:p w:rsidR="000F3DC0" w:rsidRPr="00065946" w:rsidRDefault="000F3DC0" w:rsidP="000F3DC0">
      <w:pPr>
        <w:spacing w:line="200" w:lineRule="exact"/>
        <w:rPr>
          <w:i/>
          <w:sz w:val="24"/>
          <w:szCs w:val="24"/>
          <w:lang w:val="uk-UA"/>
        </w:rPr>
      </w:pPr>
    </w:p>
    <w:p w:rsidR="000F3DC0" w:rsidRPr="00065946" w:rsidRDefault="000F3DC0" w:rsidP="000F3DC0">
      <w:pPr>
        <w:spacing w:line="200" w:lineRule="exact"/>
        <w:rPr>
          <w:i/>
          <w:sz w:val="24"/>
          <w:szCs w:val="24"/>
          <w:lang w:val="uk-UA"/>
        </w:rPr>
      </w:pPr>
    </w:p>
    <w:p w:rsidR="000F3DC0" w:rsidRPr="00065946" w:rsidRDefault="000F3DC0" w:rsidP="000F3DC0">
      <w:pPr>
        <w:spacing w:line="200" w:lineRule="exact"/>
        <w:rPr>
          <w:i/>
          <w:sz w:val="24"/>
          <w:szCs w:val="24"/>
          <w:lang w:val="uk-UA"/>
        </w:rPr>
      </w:pPr>
    </w:p>
    <w:p w:rsidR="000F3DC0" w:rsidRPr="00065946" w:rsidRDefault="000F3DC0" w:rsidP="000F3DC0">
      <w:pPr>
        <w:spacing w:line="200" w:lineRule="exact"/>
        <w:rPr>
          <w:i/>
          <w:sz w:val="24"/>
          <w:szCs w:val="24"/>
          <w:lang w:val="uk-UA"/>
        </w:rPr>
      </w:pPr>
    </w:p>
    <w:p w:rsidR="000F3DC0" w:rsidRPr="00065946" w:rsidRDefault="000F3DC0" w:rsidP="000F3DC0">
      <w:pPr>
        <w:spacing w:line="375" w:lineRule="exact"/>
        <w:rPr>
          <w:sz w:val="24"/>
          <w:szCs w:val="24"/>
          <w:lang w:val="uk-UA"/>
        </w:rPr>
      </w:pPr>
    </w:p>
    <w:p w:rsidR="000F3DC0" w:rsidRPr="00065946" w:rsidRDefault="000F3DC0" w:rsidP="000F3DC0">
      <w:pPr>
        <w:spacing w:line="240" w:lineRule="atLeast"/>
        <w:ind w:left="60"/>
        <w:rPr>
          <w:sz w:val="24"/>
          <w:szCs w:val="24"/>
          <w:lang w:val="uk-UA"/>
        </w:rPr>
      </w:pPr>
      <w:r w:rsidRPr="00065946">
        <w:rPr>
          <w:sz w:val="24"/>
          <w:szCs w:val="24"/>
        </w:rPr>
        <w:t>Кошти на виконання Програми використано в повному обсязі.</w:t>
      </w: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57" w:lineRule="exact"/>
        <w:rPr>
          <w:sz w:val="24"/>
          <w:szCs w:val="24"/>
        </w:rPr>
      </w:pPr>
    </w:p>
    <w:p w:rsidR="000F3DC0" w:rsidRPr="00065946" w:rsidRDefault="000F3DC0" w:rsidP="000F3DC0">
      <w:pPr>
        <w:tabs>
          <w:tab w:val="left" w:pos="3660"/>
        </w:tabs>
        <w:spacing w:line="239" w:lineRule="auto"/>
        <w:rPr>
          <w:sz w:val="24"/>
          <w:szCs w:val="24"/>
          <w:lang w:val="uk-UA"/>
        </w:rPr>
      </w:pPr>
      <w:r w:rsidRPr="00065946">
        <w:rPr>
          <w:sz w:val="24"/>
          <w:szCs w:val="24"/>
        </w:rPr>
        <w:t>Начальник відділу освіти</w:t>
      </w:r>
      <w:r w:rsidRPr="00065946">
        <w:rPr>
          <w:sz w:val="24"/>
          <w:szCs w:val="24"/>
        </w:rPr>
        <w:tab/>
      </w:r>
      <w:r w:rsidRPr="00065946">
        <w:rPr>
          <w:sz w:val="24"/>
          <w:szCs w:val="24"/>
          <w:lang w:val="uk-UA"/>
        </w:rPr>
        <w:t xml:space="preserve">                            Г.Ю.Панчишин</w:t>
      </w: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b/>
          <w:sz w:val="24"/>
          <w:szCs w:val="24"/>
          <w:lang w:val="uk-UA"/>
        </w:rPr>
      </w:pPr>
      <w:r w:rsidRPr="00065946">
        <w:rPr>
          <w:sz w:val="24"/>
          <w:szCs w:val="24"/>
          <w:lang w:val="uk-UA"/>
        </w:rPr>
        <w:lastRenderedPageBreak/>
        <w:t xml:space="preserve">                                                                       </w:t>
      </w:r>
      <w:r w:rsidRPr="00065946">
        <w:rPr>
          <w:b/>
          <w:sz w:val="24"/>
          <w:szCs w:val="24"/>
          <w:lang w:val="uk-UA"/>
        </w:rPr>
        <w:t>Звіт</w:t>
      </w:r>
    </w:p>
    <w:p w:rsidR="000F3DC0" w:rsidRPr="00065946" w:rsidRDefault="000F3DC0" w:rsidP="000F3DC0">
      <w:pPr>
        <w:jc w:val="center"/>
        <w:rPr>
          <w:b/>
          <w:sz w:val="24"/>
          <w:szCs w:val="24"/>
          <w:lang w:val="uk-UA"/>
        </w:rPr>
      </w:pPr>
      <w:r w:rsidRPr="00065946">
        <w:rPr>
          <w:b/>
          <w:sz w:val="24"/>
          <w:szCs w:val="24"/>
          <w:lang w:val="uk-UA"/>
        </w:rPr>
        <w:t>по виконанню заходів до Програми  «Освітянин Року»</w:t>
      </w:r>
    </w:p>
    <w:p w:rsidR="000F3DC0" w:rsidRPr="00065946" w:rsidRDefault="000F3DC0" w:rsidP="000F3DC0">
      <w:pPr>
        <w:jc w:val="center"/>
        <w:rPr>
          <w:b/>
          <w:sz w:val="24"/>
          <w:szCs w:val="24"/>
          <w:lang w:val="uk-UA"/>
        </w:rPr>
      </w:pPr>
      <w:r w:rsidRPr="00065946">
        <w:rPr>
          <w:b/>
          <w:sz w:val="24"/>
          <w:szCs w:val="24"/>
          <w:lang w:val="uk-UA"/>
        </w:rPr>
        <w:t>у 2017 році</w:t>
      </w:r>
    </w:p>
    <w:p w:rsidR="000F3DC0" w:rsidRPr="00065946" w:rsidRDefault="000F3DC0" w:rsidP="000F3DC0">
      <w:pPr>
        <w:jc w:val="both"/>
        <w:rPr>
          <w:b/>
          <w:sz w:val="24"/>
          <w:szCs w:val="24"/>
          <w:lang w:val="uk-UA"/>
        </w:rPr>
      </w:pPr>
    </w:p>
    <w:p w:rsidR="000F3DC0" w:rsidRPr="00065946" w:rsidRDefault="000F3DC0" w:rsidP="000F3DC0">
      <w:pPr>
        <w:jc w:val="both"/>
        <w:rPr>
          <w:sz w:val="24"/>
          <w:szCs w:val="24"/>
          <w:lang w:val="uk-UA"/>
        </w:rPr>
      </w:pPr>
      <w:r w:rsidRPr="00065946">
        <w:rPr>
          <w:sz w:val="24"/>
          <w:szCs w:val="24"/>
          <w:lang w:val="uk-UA"/>
        </w:rPr>
        <w:t xml:space="preserve">       З метою піднесення ролі вчителя у суспільстві, сприяння творчим педагогічним пошукам, поширення передового досвіду створена міська  програма</w:t>
      </w:r>
      <w:r w:rsidRPr="00065946">
        <w:rPr>
          <w:b/>
          <w:sz w:val="24"/>
          <w:szCs w:val="24"/>
          <w:lang w:val="uk-UA"/>
        </w:rPr>
        <w:t xml:space="preserve"> « Освітянин року».      </w:t>
      </w:r>
      <w:r w:rsidRPr="00065946">
        <w:rPr>
          <w:sz w:val="24"/>
          <w:szCs w:val="24"/>
          <w:lang w:val="uk-UA"/>
        </w:rPr>
        <w:t xml:space="preserve">Для  реалізації  Програми щодо </w:t>
      </w:r>
      <w:r w:rsidRPr="00065946">
        <w:rPr>
          <w:b/>
          <w:sz w:val="24"/>
          <w:szCs w:val="24"/>
          <w:lang w:val="uk-UA"/>
        </w:rPr>
        <w:t xml:space="preserve"> </w:t>
      </w:r>
      <w:r w:rsidRPr="00065946">
        <w:rPr>
          <w:sz w:val="24"/>
          <w:szCs w:val="24"/>
          <w:lang w:val="uk-UA"/>
        </w:rPr>
        <w:t>нагородження грошовими преміями кращих педагогів міста за підсумками професійних конкурсів у</w:t>
      </w:r>
      <w:r w:rsidRPr="00065946">
        <w:rPr>
          <w:b/>
          <w:sz w:val="24"/>
          <w:szCs w:val="24"/>
          <w:lang w:val="uk-UA"/>
        </w:rPr>
        <w:t xml:space="preserve"> </w:t>
      </w:r>
      <w:r w:rsidRPr="00065946">
        <w:rPr>
          <w:sz w:val="24"/>
          <w:szCs w:val="24"/>
          <w:lang w:val="uk-UA"/>
        </w:rPr>
        <w:t xml:space="preserve"> 2017 році було виділено із міського бюджету  3000 гривень</w:t>
      </w:r>
      <w:r w:rsidRPr="00065946">
        <w:rPr>
          <w:b/>
          <w:sz w:val="24"/>
          <w:szCs w:val="24"/>
          <w:lang w:val="uk-UA"/>
        </w:rPr>
        <w:t>.</w:t>
      </w:r>
    </w:p>
    <w:p w:rsidR="000F3DC0" w:rsidRPr="00065946" w:rsidRDefault="000F3DC0" w:rsidP="000F3DC0">
      <w:pPr>
        <w:jc w:val="both"/>
        <w:rPr>
          <w:sz w:val="24"/>
          <w:szCs w:val="24"/>
          <w:lang w:val="uk-UA"/>
        </w:rPr>
      </w:pPr>
      <w:r w:rsidRPr="00065946">
        <w:rPr>
          <w:sz w:val="24"/>
          <w:szCs w:val="24"/>
          <w:lang w:val="uk-UA"/>
        </w:rPr>
        <w:t xml:space="preserve"> Педагоги  навчальних закладів  взяли участь</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r w:rsidRPr="00065946">
        <w:rPr>
          <w:b/>
          <w:sz w:val="24"/>
          <w:szCs w:val="24"/>
          <w:lang w:val="uk-UA"/>
        </w:rPr>
        <w:t xml:space="preserve"> в обласному етапі  конкурсу « Учитель року»                              - 2 педагоги  </w:t>
      </w:r>
    </w:p>
    <w:p w:rsidR="000F3DC0" w:rsidRPr="00065946" w:rsidRDefault="000F3DC0" w:rsidP="000F3DC0">
      <w:pPr>
        <w:tabs>
          <w:tab w:val="left" w:pos="6220"/>
        </w:tabs>
        <w:spacing w:line="240" w:lineRule="atLeast"/>
        <w:rPr>
          <w:b/>
          <w:sz w:val="24"/>
          <w:szCs w:val="24"/>
          <w:lang w:val="uk-UA"/>
        </w:rPr>
      </w:pPr>
      <w:r w:rsidRPr="00065946">
        <w:rPr>
          <w:b/>
          <w:sz w:val="24"/>
          <w:szCs w:val="24"/>
        </w:rPr>
        <w:t xml:space="preserve">у </w:t>
      </w:r>
      <w:r w:rsidRPr="00065946">
        <w:rPr>
          <w:b/>
          <w:sz w:val="24"/>
          <w:szCs w:val="24"/>
          <w:lang w:val="uk-UA"/>
        </w:rPr>
        <w:t xml:space="preserve"> </w:t>
      </w:r>
      <w:r w:rsidRPr="00065946">
        <w:rPr>
          <w:b/>
          <w:sz w:val="24"/>
          <w:szCs w:val="24"/>
        </w:rPr>
        <w:t>міському</w:t>
      </w:r>
      <w:r w:rsidRPr="00065946">
        <w:rPr>
          <w:b/>
          <w:sz w:val="24"/>
          <w:szCs w:val="24"/>
          <w:lang w:val="uk-UA"/>
        </w:rPr>
        <w:t xml:space="preserve"> етапі </w:t>
      </w:r>
      <w:r w:rsidRPr="00065946">
        <w:rPr>
          <w:b/>
          <w:sz w:val="24"/>
          <w:szCs w:val="24"/>
        </w:rPr>
        <w:t xml:space="preserve"> конкурс</w:t>
      </w:r>
      <w:r w:rsidRPr="00065946">
        <w:rPr>
          <w:b/>
          <w:sz w:val="24"/>
          <w:szCs w:val="24"/>
          <w:lang w:val="uk-UA"/>
        </w:rPr>
        <w:t>у</w:t>
      </w:r>
      <w:r w:rsidRPr="00065946">
        <w:rPr>
          <w:b/>
          <w:sz w:val="24"/>
          <w:szCs w:val="24"/>
        </w:rPr>
        <w:t xml:space="preserve"> « Учитель року»</w:t>
      </w:r>
      <w:r w:rsidRPr="00065946">
        <w:rPr>
          <w:sz w:val="24"/>
          <w:szCs w:val="24"/>
        </w:rPr>
        <w:tab/>
      </w:r>
      <w:r w:rsidRPr="00065946">
        <w:rPr>
          <w:sz w:val="24"/>
          <w:szCs w:val="24"/>
          <w:lang w:val="uk-UA"/>
        </w:rPr>
        <w:t xml:space="preserve">            - </w:t>
      </w:r>
      <w:r w:rsidRPr="00065946">
        <w:rPr>
          <w:b/>
          <w:sz w:val="24"/>
          <w:szCs w:val="24"/>
          <w:lang w:val="uk-UA"/>
        </w:rPr>
        <w:t>3</w:t>
      </w:r>
      <w:r w:rsidRPr="00065946">
        <w:rPr>
          <w:b/>
          <w:sz w:val="24"/>
          <w:szCs w:val="24"/>
        </w:rPr>
        <w:t xml:space="preserve"> </w:t>
      </w:r>
      <w:r w:rsidRPr="00065946">
        <w:rPr>
          <w:b/>
          <w:sz w:val="24"/>
          <w:szCs w:val="24"/>
          <w:lang w:val="uk-UA"/>
        </w:rPr>
        <w:t xml:space="preserve">педагоги </w:t>
      </w:r>
    </w:p>
    <w:p w:rsidR="000F3DC0" w:rsidRPr="00065946" w:rsidRDefault="000F3DC0" w:rsidP="000F3DC0">
      <w:pPr>
        <w:jc w:val="both"/>
        <w:rPr>
          <w:b/>
          <w:sz w:val="24"/>
          <w:szCs w:val="24"/>
        </w:rPr>
      </w:pPr>
    </w:p>
    <w:p w:rsidR="000F3DC0" w:rsidRPr="00065946" w:rsidRDefault="000F3DC0" w:rsidP="000F3DC0">
      <w:pPr>
        <w:jc w:val="both"/>
        <w:rPr>
          <w:b/>
          <w:sz w:val="24"/>
          <w:szCs w:val="24"/>
          <w:lang w:val="uk-UA"/>
        </w:rPr>
      </w:pPr>
      <w:r w:rsidRPr="00065946">
        <w:rPr>
          <w:b/>
          <w:sz w:val="24"/>
          <w:szCs w:val="24"/>
          <w:lang w:val="uk-UA"/>
        </w:rPr>
        <w:t xml:space="preserve"> в обласному конкурсі « Інноваційний урок</w:t>
      </w:r>
    </w:p>
    <w:p w:rsidR="000F3DC0" w:rsidRPr="00065946" w:rsidRDefault="000F3DC0" w:rsidP="000F3DC0">
      <w:pPr>
        <w:jc w:val="both"/>
        <w:rPr>
          <w:b/>
          <w:sz w:val="24"/>
          <w:szCs w:val="24"/>
          <w:lang w:val="uk-UA"/>
        </w:rPr>
      </w:pPr>
      <w:r w:rsidRPr="00065946">
        <w:rPr>
          <w:b/>
          <w:sz w:val="24"/>
          <w:szCs w:val="24"/>
          <w:lang w:val="uk-UA"/>
        </w:rPr>
        <w:t xml:space="preserve">   фізичної культури»                                                                           - 1 педагог</w:t>
      </w:r>
    </w:p>
    <w:p w:rsidR="000F3DC0" w:rsidRPr="00065946" w:rsidRDefault="000F3DC0" w:rsidP="000F3DC0">
      <w:pPr>
        <w:tabs>
          <w:tab w:val="left" w:pos="6160"/>
        </w:tabs>
        <w:spacing w:line="240" w:lineRule="atLeast"/>
        <w:rPr>
          <w:b/>
          <w:sz w:val="24"/>
          <w:szCs w:val="24"/>
          <w:lang w:val="uk-UA"/>
        </w:rPr>
      </w:pPr>
    </w:p>
    <w:p w:rsidR="000F3DC0" w:rsidRPr="00065946" w:rsidRDefault="000F3DC0" w:rsidP="000F3DC0">
      <w:pPr>
        <w:spacing w:line="240" w:lineRule="atLeast"/>
        <w:rPr>
          <w:b/>
          <w:sz w:val="24"/>
          <w:szCs w:val="24"/>
        </w:rPr>
      </w:pPr>
      <w:r w:rsidRPr="00065946">
        <w:rPr>
          <w:sz w:val="24"/>
          <w:szCs w:val="24"/>
          <w:lang w:val="uk-UA"/>
        </w:rPr>
        <w:t xml:space="preserve"> </w:t>
      </w:r>
      <w:r w:rsidRPr="00065946">
        <w:rPr>
          <w:b/>
          <w:sz w:val="24"/>
          <w:szCs w:val="24"/>
          <w:lang w:val="uk-UA"/>
        </w:rPr>
        <w:t>в о</w:t>
      </w:r>
      <w:r w:rsidRPr="00065946">
        <w:rPr>
          <w:b/>
          <w:sz w:val="24"/>
          <w:szCs w:val="24"/>
        </w:rPr>
        <w:t>бласному конкурсі методичних</w:t>
      </w:r>
    </w:p>
    <w:p w:rsidR="000F3DC0" w:rsidRPr="00065946" w:rsidRDefault="000F3DC0" w:rsidP="000F3DC0">
      <w:pPr>
        <w:spacing w:line="240" w:lineRule="atLeast"/>
        <w:ind w:left="60"/>
        <w:rPr>
          <w:b/>
          <w:sz w:val="24"/>
          <w:szCs w:val="24"/>
          <w:lang w:val="uk-UA"/>
        </w:rPr>
      </w:pPr>
      <w:r w:rsidRPr="00065946">
        <w:rPr>
          <w:b/>
          <w:sz w:val="24"/>
          <w:szCs w:val="24"/>
          <w:lang w:val="uk-UA"/>
        </w:rPr>
        <w:t xml:space="preserve">   моделей виховного процесу в освітніх закладах</w:t>
      </w:r>
    </w:p>
    <w:p w:rsidR="000F3DC0" w:rsidRPr="00065946" w:rsidRDefault="000F3DC0" w:rsidP="000F3DC0">
      <w:pPr>
        <w:spacing w:line="240" w:lineRule="atLeast"/>
        <w:ind w:left="60"/>
        <w:rPr>
          <w:b/>
          <w:sz w:val="24"/>
          <w:szCs w:val="24"/>
        </w:rPr>
      </w:pPr>
      <w:r w:rsidRPr="00065946">
        <w:rPr>
          <w:b/>
          <w:sz w:val="24"/>
          <w:szCs w:val="24"/>
          <w:lang w:val="uk-UA"/>
        </w:rPr>
        <w:t xml:space="preserve">  « Виховати особистість»</w:t>
      </w:r>
      <w:r w:rsidRPr="00065946">
        <w:rPr>
          <w:b/>
          <w:sz w:val="24"/>
          <w:szCs w:val="24"/>
        </w:rPr>
        <w:t xml:space="preserve"> </w:t>
      </w:r>
      <w:r w:rsidRPr="00065946">
        <w:rPr>
          <w:sz w:val="24"/>
          <w:szCs w:val="24"/>
        </w:rPr>
        <w:tab/>
      </w:r>
      <w:r w:rsidRPr="00065946">
        <w:rPr>
          <w:sz w:val="24"/>
          <w:szCs w:val="24"/>
          <w:lang w:val="uk-UA"/>
        </w:rPr>
        <w:t xml:space="preserve">                                                                 - </w:t>
      </w:r>
      <w:r w:rsidRPr="00065946">
        <w:rPr>
          <w:b/>
          <w:sz w:val="24"/>
          <w:szCs w:val="24"/>
        </w:rPr>
        <w:t xml:space="preserve">1 </w:t>
      </w:r>
      <w:r w:rsidRPr="00065946">
        <w:rPr>
          <w:b/>
          <w:sz w:val="24"/>
          <w:szCs w:val="24"/>
          <w:lang w:val="uk-UA"/>
        </w:rPr>
        <w:t>педагог</w:t>
      </w:r>
    </w:p>
    <w:p w:rsidR="000F3DC0" w:rsidRPr="00065946" w:rsidRDefault="000F3DC0" w:rsidP="000F3DC0">
      <w:pPr>
        <w:tabs>
          <w:tab w:val="left" w:pos="6140"/>
        </w:tabs>
        <w:spacing w:line="240" w:lineRule="atLeast"/>
        <w:ind w:left="60"/>
        <w:rPr>
          <w:b/>
          <w:sz w:val="24"/>
          <w:szCs w:val="24"/>
          <w:lang w:val="uk-UA"/>
        </w:rPr>
      </w:pPr>
    </w:p>
    <w:p w:rsidR="000F3DC0" w:rsidRPr="00065946" w:rsidRDefault="000F3DC0" w:rsidP="000F3DC0">
      <w:pPr>
        <w:tabs>
          <w:tab w:val="left" w:pos="6140"/>
        </w:tabs>
        <w:spacing w:line="240" w:lineRule="atLeast"/>
        <w:ind w:left="60"/>
        <w:rPr>
          <w:b/>
          <w:sz w:val="24"/>
          <w:szCs w:val="24"/>
          <w:lang w:val="uk-UA"/>
        </w:rPr>
      </w:pPr>
      <w:r w:rsidRPr="00065946">
        <w:rPr>
          <w:b/>
          <w:sz w:val="24"/>
          <w:szCs w:val="24"/>
          <w:lang w:val="uk-UA"/>
        </w:rPr>
        <w:t xml:space="preserve">у Всеукраїнському конкурсі </w:t>
      </w:r>
    </w:p>
    <w:p w:rsidR="000F3DC0" w:rsidRPr="00065946" w:rsidRDefault="000F3DC0" w:rsidP="000F3DC0">
      <w:pPr>
        <w:tabs>
          <w:tab w:val="left" w:pos="6140"/>
        </w:tabs>
        <w:spacing w:line="240" w:lineRule="atLeast"/>
        <w:ind w:left="60"/>
        <w:rPr>
          <w:b/>
          <w:sz w:val="24"/>
          <w:szCs w:val="24"/>
          <w:lang w:val="uk-UA"/>
        </w:rPr>
      </w:pPr>
      <w:r w:rsidRPr="00065946">
        <w:rPr>
          <w:b/>
          <w:sz w:val="24"/>
          <w:szCs w:val="24"/>
          <w:lang w:val="uk-UA"/>
        </w:rPr>
        <w:t xml:space="preserve"> шкільних бібліотекарів  « Шкільна бібліотека»                          -  1 педагог</w:t>
      </w:r>
    </w:p>
    <w:p w:rsidR="000F3DC0" w:rsidRPr="00065946" w:rsidRDefault="000F3DC0" w:rsidP="000F3DC0">
      <w:pPr>
        <w:tabs>
          <w:tab w:val="left" w:pos="6140"/>
        </w:tabs>
        <w:spacing w:line="240" w:lineRule="atLeast"/>
        <w:ind w:left="60"/>
        <w:rPr>
          <w:b/>
          <w:sz w:val="24"/>
          <w:szCs w:val="24"/>
          <w:lang w:val="uk-UA"/>
        </w:rPr>
      </w:pPr>
    </w:p>
    <w:p w:rsidR="000F3DC0" w:rsidRPr="00065946" w:rsidRDefault="000F3DC0" w:rsidP="000F3DC0">
      <w:pPr>
        <w:tabs>
          <w:tab w:val="left" w:pos="6140"/>
          <w:tab w:val="left" w:pos="6840"/>
        </w:tabs>
        <w:spacing w:line="240" w:lineRule="atLeast"/>
        <w:ind w:left="60"/>
        <w:rPr>
          <w:b/>
          <w:sz w:val="24"/>
          <w:szCs w:val="24"/>
          <w:lang w:val="uk-UA"/>
        </w:rPr>
      </w:pPr>
      <w:r w:rsidRPr="00065946">
        <w:rPr>
          <w:b/>
          <w:sz w:val="24"/>
          <w:szCs w:val="24"/>
          <w:lang w:val="uk-UA"/>
        </w:rPr>
        <w:t>в обласному конкурсі педагогічних розробок « Фокус»               - 1 педагог</w:t>
      </w:r>
    </w:p>
    <w:p w:rsidR="000F3DC0" w:rsidRPr="00065946" w:rsidRDefault="000F3DC0" w:rsidP="000F3DC0">
      <w:pPr>
        <w:tabs>
          <w:tab w:val="left" w:pos="6140"/>
        </w:tabs>
        <w:spacing w:line="240" w:lineRule="atLeast"/>
        <w:ind w:left="60"/>
        <w:rPr>
          <w:b/>
          <w:sz w:val="24"/>
          <w:szCs w:val="24"/>
          <w:lang w:val="uk-UA"/>
        </w:rPr>
      </w:pPr>
    </w:p>
    <w:p w:rsidR="000F3DC0" w:rsidRPr="00065946" w:rsidRDefault="000F3DC0" w:rsidP="000F3DC0">
      <w:pPr>
        <w:spacing w:line="276" w:lineRule="exact"/>
        <w:rPr>
          <w:sz w:val="24"/>
          <w:szCs w:val="24"/>
          <w:lang w:val="uk-UA"/>
        </w:rPr>
      </w:pPr>
    </w:p>
    <w:p w:rsidR="000F3DC0" w:rsidRPr="00065946" w:rsidRDefault="000F3DC0" w:rsidP="000F3DC0">
      <w:pPr>
        <w:spacing w:line="352" w:lineRule="exact"/>
        <w:rPr>
          <w:sz w:val="24"/>
          <w:szCs w:val="24"/>
          <w:lang w:val="uk-UA"/>
        </w:rPr>
      </w:pPr>
    </w:p>
    <w:p w:rsidR="000F3DC0" w:rsidRPr="00065946" w:rsidRDefault="000F3DC0" w:rsidP="000F3DC0">
      <w:pPr>
        <w:tabs>
          <w:tab w:val="left" w:pos="6260"/>
        </w:tabs>
        <w:spacing w:line="240" w:lineRule="atLeast"/>
        <w:rPr>
          <w:b/>
          <w:sz w:val="24"/>
          <w:szCs w:val="24"/>
          <w:lang w:val="uk-UA"/>
        </w:rPr>
      </w:pPr>
      <w:r w:rsidRPr="00065946">
        <w:rPr>
          <w:b/>
          <w:sz w:val="24"/>
          <w:szCs w:val="24"/>
        </w:rPr>
        <w:t>Грошовими преміями було нагороджено</w:t>
      </w:r>
      <w:r w:rsidRPr="00065946">
        <w:rPr>
          <w:sz w:val="24"/>
          <w:szCs w:val="24"/>
        </w:rPr>
        <w:tab/>
      </w:r>
      <w:r w:rsidRPr="00065946">
        <w:rPr>
          <w:sz w:val="24"/>
          <w:szCs w:val="24"/>
          <w:lang w:val="uk-UA"/>
        </w:rPr>
        <w:t xml:space="preserve">            </w:t>
      </w:r>
      <w:r w:rsidRPr="00065946">
        <w:rPr>
          <w:b/>
          <w:sz w:val="24"/>
          <w:szCs w:val="24"/>
          <w:lang w:val="uk-UA"/>
        </w:rPr>
        <w:t xml:space="preserve">9 </w:t>
      </w:r>
      <w:r w:rsidRPr="00065946">
        <w:rPr>
          <w:b/>
          <w:sz w:val="24"/>
          <w:szCs w:val="24"/>
        </w:rPr>
        <w:t xml:space="preserve"> педагогів</w:t>
      </w:r>
    </w:p>
    <w:p w:rsidR="000F3DC0" w:rsidRPr="00065946" w:rsidRDefault="000F3DC0" w:rsidP="000F3DC0">
      <w:pPr>
        <w:spacing w:line="271" w:lineRule="exact"/>
        <w:rPr>
          <w:sz w:val="24"/>
          <w:szCs w:val="24"/>
        </w:rPr>
      </w:pPr>
    </w:p>
    <w:p w:rsidR="000F3DC0" w:rsidRPr="00065946" w:rsidRDefault="000F3DC0" w:rsidP="000F3DC0">
      <w:pPr>
        <w:spacing w:line="240" w:lineRule="atLeast"/>
        <w:rPr>
          <w:sz w:val="24"/>
          <w:szCs w:val="24"/>
          <w:lang w:val="uk-UA"/>
        </w:rPr>
      </w:pPr>
      <w:r w:rsidRPr="00065946">
        <w:rPr>
          <w:sz w:val="24"/>
          <w:szCs w:val="24"/>
        </w:rPr>
        <w:t>Кошти</w:t>
      </w:r>
      <w:r w:rsidRPr="00065946">
        <w:rPr>
          <w:sz w:val="24"/>
          <w:szCs w:val="24"/>
          <w:lang w:val="uk-UA"/>
        </w:rPr>
        <w:t>,</w:t>
      </w:r>
      <w:r w:rsidRPr="00065946">
        <w:rPr>
          <w:sz w:val="24"/>
          <w:szCs w:val="24"/>
        </w:rPr>
        <w:t xml:space="preserve"> виділені на Програму</w:t>
      </w:r>
      <w:r w:rsidRPr="00065946">
        <w:rPr>
          <w:sz w:val="24"/>
          <w:szCs w:val="24"/>
          <w:lang w:val="uk-UA"/>
        </w:rPr>
        <w:t>,</w:t>
      </w:r>
      <w:r w:rsidRPr="00065946">
        <w:rPr>
          <w:sz w:val="24"/>
          <w:szCs w:val="24"/>
        </w:rPr>
        <w:t xml:space="preserve"> використано повністю.</w:t>
      </w:r>
    </w:p>
    <w:p w:rsidR="000F3DC0" w:rsidRPr="00065946" w:rsidRDefault="000F3DC0" w:rsidP="000F3DC0">
      <w:pPr>
        <w:spacing w:line="240" w:lineRule="atLeast"/>
        <w:rPr>
          <w:sz w:val="24"/>
          <w:szCs w:val="24"/>
          <w:lang w:val="uk-UA"/>
        </w:rPr>
      </w:pPr>
    </w:p>
    <w:p w:rsidR="000F3DC0" w:rsidRPr="00065946" w:rsidRDefault="000F3DC0" w:rsidP="000F3DC0">
      <w:pPr>
        <w:spacing w:line="240" w:lineRule="atLeast"/>
        <w:rPr>
          <w:sz w:val="24"/>
          <w:szCs w:val="24"/>
          <w:lang w:val="uk-UA"/>
        </w:rPr>
      </w:pPr>
    </w:p>
    <w:p w:rsidR="000F3DC0" w:rsidRPr="00065946" w:rsidRDefault="000F3DC0" w:rsidP="000F3DC0">
      <w:pPr>
        <w:spacing w:line="200" w:lineRule="exact"/>
        <w:rPr>
          <w:sz w:val="24"/>
          <w:szCs w:val="24"/>
        </w:rPr>
      </w:pPr>
    </w:p>
    <w:p w:rsidR="000F3DC0" w:rsidRPr="00065946" w:rsidRDefault="000F3DC0" w:rsidP="000F3DC0">
      <w:pPr>
        <w:spacing w:line="357" w:lineRule="exact"/>
        <w:rPr>
          <w:sz w:val="24"/>
          <w:szCs w:val="24"/>
        </w:rPr>
      </w:pPr>
    </w:p>
    <w:p w:rsidR="000F3DC0" w:rsidRPr="00065946" w:rsidRDefault="000F3DC0" w:rsidP="000F3DC0">
      <w:pPr>
        <w:spacing w:line="257" w:lineRule="exact"/>
        <w:rPr>
          <w:b/>
          <w:i/>
          <w:sz w:val="24"/>
          <w:szCs w:val="24"/>
        </w:rPr>
      </w:pPr>
    </w:p>
    <w:p w:rsidR="000F3DC0" w:rsidRPr="00065946" w:rsidRDefault="000F3DC0" w:rsidP="000F3DC0">
      <w:pPr>
        <w:tabs>
          <w:tab w:val="left" w:pos="3660"/>
        </w:tabs>
        <w:spacing w:line="239" w:lineRule="auto"/>
        <w:rPr>
          <w:b/>
          <w:sz w:val="24"/>
          <w:szCs w:val="24"/>
          <w:lang w:val="uk-UA"/>
        </w:rPr>
      </w:pPr>
      <w:r w:rsidRPr="00065946">
        <w:rPr>
          <w:b/>
          <w:sz w:val="24"/>
          <w:szCs w:val="24"/>
        </w:rPr>
        <w:t>Начальник відділу освіти</w:t>
      </w:r>
      <w:r w:rsidRPr="00065946">
        <w:rPr>
          <w:b/>
          <w:sz w:val="24"/>
          <w:szCs w:val="24"/>
        </w:rPr>
        <w:tab/>
      </w:r>
      <w:r w:rsidRPr="00065946">
        <w:rPr>
          <w:b/>
          <w:sz w:val="24"/>
          <w:szCs w:val="24"/>
          <w:lang w:val="uk-UA"/>
        </w:rPr>
        <w:t xml:space="preserve">              Г.Ю.Панчишин</w:t>
      </w:r>
    </w:p>
    <w:p w:rsidR="000F3DC0" w:rsidRPr="00065946" w:rsidRDefault="000F3DC0" w:rsidP="000F3DC0">
      <w:pPr>
        <w:jc w:val="both"/>
        <w:rPr>
          <w:sz w:val="24"/>
          <w:szCs w:val="24"/>
          <w:lang w:val="uk-UA"/>
        </w:rPr>
      </w:pP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b/>
          <w:sz w:val="24"/>
          <w:szCs w:val="24"/>
          <w:lang w:val="uk-UA"/>
        </w:rPr>
      </w:pPr>
    </w:p>
    <w:p w:rsidR="000F3DC0" w:rsidRPr="00065946" w:rsidRDefault="000F3DC0" w:rsidP="000F3DC0">
      <w:pPr>
        <w:rPr>
          <w:sz w:val="24"/>
          <w:szCs w:val="24"/>
          <w:lang w:val="uk-UA"/>
        </w:rPr>
      </w:pPr>
    </w:p>
    <w:p w:rsidR="000F3DC0" w:rsidRPr="00065946" w:rsidRDefault="000F3DC0" w:rsidP="000F3DC0">
      <w:pPr>
        <w:jc w:val="center"/>
        <w:rPr>
          <w:b/>
          <w:sz w:val="24"/>
          <w:szCs w:val="24"/>
          <w:lang w:val="uk-UA"/>
        </w:rPr>
      </w:pPr>
      <w:r w:rsidRPr="00065946">
        <w:rPr>
          <w:b/>
          <w:sz w:val="24"/>
          <w:szCs w:val="24"/>
          <w:lang w:val="uk-UA"/>
        </w:rPr>
        <w:lastRenderedPageBreak/>
        <w:t>Звіт</w:t>
      </w:r>
    </w:p>
    <w:p w:rsidR="000F3DC0" w:rsidRPr="00065946" w:rsidRDefault="000F3DC0" w:rsidP="000F3DC0">
      <w:pPr>
        <w:jc w:val="center"/>
        <w:rPr>
          <w:b/>
          <w:sz w:val="24"/>
          <w:szCs w:val="24"/>
          <w:lang w:val="uk-UA"/>
        </w:rPr>
      </w:pPr>
      <w:r w:rsidRPr="00065946">
        <w:rPr>
          <w:b/>
          <w:sz w:val="24"/>
          <w:szCs w:val="24"/>
          <w:lang w:val="uk-UA"/>
        </w:rPr>
        <w:t>про виконання  заходів до Програми</w:t>
      </w:r>
    </w:p>
    <w:p w:rsidR="000F3DC0" w:rsidRPr="00065946" w:rsidRDefault="000F3DC0" w:rsidP="000F3DC0">
      <w:pPr>
        <w:jc w:val="center"/>
        <w:rPr>
          <w:b/>
          <w:sz w:val="24"/>
          <w:szCs w:val="24"/>
          <w:lang w:val="uk-UA"/>
        </w:rPr>
      </w:pPr>
      <w:r w:rsidRPr="00065946">
        <w:rPr>
          <w:b/>
          <w:sz w:val="24"/>
          <w:szCs w:val="24"/>
          <w:lang w:val="uk-UA"/>
        </w:rPr>
        <w:t>розвитку психологічної служби</w:t>
      </w:r>
    </w:p>
    <w:p w:rsidR="000F3DC0" w:rsidRPr="00065946" w:rsidRDefault="000F3DC0" w:rsidP="000F3DC0">
      <w:pPr>
        <w:jc w:val="center"/>
        <w:rPr>
          <w:b/>
          <w:sz w:val="24"/>
          <w:szCs w:val="24"/>
          <w:lang w:val="uk-UA"/>
        </w:rPr>
      </w:pPr>
      <w:r w:rsidRPr="00065946">
        <w:rPr>
          <w:b/>
          <w:sz w:val="24"/>
          <w:szCs w:val="24"/>
          <w:lang w:val="uk-UA"/>
        </w:rPr>
        <w:t>у 217 році</w:t>
      </w:r>
    </w:p>
    <w:p w:rsidR="000F3DC0" w:rsidRPr="00065946" w:rsidRDefault="000F3DC0" w:rsidP="000F3DC0">
      <w:pPr>
        <w:jc w:val="center"/>
        <w:rPr>
          <w:sz w:val="24"/>
          <w:szCs w:val="24"/>
          <w:lang w:val="uk-UA"/>
        </w:rPr>
      </w:pPr>
    </w:p>
    <w:p w:rsidR="000F3DC0" w:rsidRPr="00065946" w:rsidRDefault="000F3DC0" w:rsidP="000F3DC0">
      <w:pPr>
        <w:rPr>
          <w:sz w:val="24"/>
          <w:szCs w:val="24"/>
          <w:lang w:val="uk-UA"/>
        </w:rPr>
      </w:pPr>
    </w:p>
    <w:p w:rsidR="000F3DC0" w:rsidRPr="00065946" w:rsidRDefault="000F3DC0" w:rsidP="000F3DC0">
      <w:pPr>
        <w:jc w:val="both"/>
        <w:rPr>
          <w:sz w:val="24"/>
          <w:szCs w:val="24"/>
          <w:lang w:val="uk-UA"/>
        </w:rPr>
      </w:pPr>
      <w:r w:rsidRPr="00065946">
        <w:rPr>
          <w:sz w:val="24"/>
          <w:szCs w:val="24"/>
          <w:lang w:val="uk-UA"/>
        </w:rPr>
        <w:t xml:space="preserve">       Для забезпечення якісним психологічним супроводом процесу навчання школярів  відповідно була створена </w:t>
      </w:r>
      <w:r w:rsidRPr="00065946">
        <w:rPr>
          <w:b/>
          <w:sz w:val="24"/>
          <w:szCs w:val="24"/>
          <w:lang w:val="uk-UA"/>
        </w:rPr>
        <w:t>Програма розвитку психологічної служби.</w:t>
      </w:r>
      <w:r w:rsidRPr="00065946">
        <w:rPr>
          <w:sz w:val="24"/>
          <w:szCs w:val="24"/>
          <w:lang w:val="uk-UA"/>
        </w:rPr>
        <w:t xml:space="preserve">  Для реалізації Програми було виділено 4000 гривень. Кошти були використані за призначенням- придбано інвентар  та меблі для роботи  психологічної служби  Новороздільської СШ І-ІІІ ступенів №4.</w:t>
      </w: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spacing w:line="257" w:lineRule="exact"/>
        <w:rPr>
          <w:sz w:val="24"/>
          <w:szCs w:val="24"/>
        </w:rPr>
      </w:pPr>
    </w:p>
    <w:p w:rsidR="000F3DC0" w:rsidRPr="00065946" w:rsidRDefault="000F3DC0" w:rsidP="000F3DC0">
      <w:pPr>
        <w:tabs>
          <w:tab w:val="left" w:pos="3660"/>
        </w:tabs>
        <w:spacing w:line="239" w:lineRule="auto"/>
        <w:rPr>
          <w:sz w:val="24"/>
          <w:szCs w:val="24"/>
          <w:lang w:val="uk-UA"/>
        </w:rPr>
      </w:pPr>
      <w:r w:rsidRPr="00065946">
        <w:rPr>
          <w:sz w:val="24"/>
          <w:szCs w:val="24"/>
        </w:rPr>
        <w:t>Начальник відділу освіти</w:t>
      </w:r>
      <w:r w:rsidRPr="00065946">
        <w:rPr>
          <w:sz w:val="24"/>
          <w:szCs w:val="24"/>
        </w:rPr>
        <w:tab/>
      </w:r>
      <w:r w:rsidRPr="00065946">
        <w:rPr>
          <w:sz w:val="24"/>
          <w:szCs w:val="24"/>
          <w:lang w:val="uk-UA"/>
        </w:rPr>
        <w:t xml:space="preserve">                                     Г.Ю.Панчишин</w:t>
      </w:r>
    </w:p>
    <w:p w:rsidR="000F3DC0" w:rsidRPr="00065946" w:rsidRDefault="000F3DC0" w:rsidP="000F3DC0">
      <w:pPr>
        <w:rPr>
          <w:sz w:val="24"/>
          <w:szCs w:val="24"/>
          <w:lang w:val="uk-UA"/>
        </w:rPr>
      </w:pPr>
    </w:p>
    <w:p w:rsidR="000F3DC0" w:rsidRPr="00065946" w:rsidRDefault="000F3DC0" w:rsidP="000F3DC0">
      <w:pPr>
        <w:jc w:val="both"/>
        <w:rPr>
          <w:sz w:val="24"/>
          <w:szCs w:val="24"/>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rPr>
          <w:sz w:val="24"/>
          <w:szCs w:val="24"/>
          <w:lang w:val="uk-UA"/>
        </w:rPr>
      </w:pPr>
    </w:p>
    <w:p w:rsidR="000F3DC0" w:rsidRPr="00065946" w:rsidRDefault="000F3DC0" w:rsidP="000F3DC0">
      <w:pPr>
        <w:spacing w:line="235" w:lineRule="auto"/>
        <w:ind w:right="23"/>
        <w:rPr>
          <w:b/>
          <w:sz w:val="24"/>
          <w:szCs w:val="24"/>
        </w:rPr>
      </w:pPr>
      <w:r w:rsidRPr="00065946">
        <w:rPr>
          <w:sz w:val="24"/>
          <w:szCs w:val="24"/>
          <w:lang w:val="uk-UA"/>
        </w:rPr>
        <w:br w:type="page"/>
      </w:r>
      <w:r w:rsidRPr="00065946">
        <w:rPr>
          <w:b/>
          <w:sz w:val="24"/>
          <w:szCs w:val="24"/>
        </w:rPr>
        <w:lastRenderedPageBreak/>
        <w:t xml:space="preserve">Звіт </w:t>
      </w:r>
    </w:p>
    <w:p w:rsidR="000F3DC0" w:rsidRPr="00065946" w:rsidRDefault="000F3DC0" w:rsidP="000F3DC0">
      <w:pPr>
        <w:spacing w:line="235" w:lineRule="auto"/>
        <w:ind w:right="23"/>
        <w:jc w:val="center"/>
        <w:rPr>
          <w:b/>
          <w:sz w:val="24"/>
          <w:szCs w:val="24"/>
        </w:rPr>
      </w:pPr>
      <w:r w:rsidRPr="00065946">
        <w:rPr>
          <w:b/>
          <w:sz w:val="24"/>
          <w:szCs w:val="24"/>
        </w:rPr>
        <w:t>про виконання Програми національно – патріотичного виховання учнів у 201</w:t>
      </w:r>
      <w:r w:rsidRPr="00065946">
        <w:rPr>
          <w:b/>
          <w:sz w:val="24"/>
          <w:szCs w:val="24"/>
          <w:lang w:val="uk-UA"/>
        </w:rPr>
        <w:t>7</w:t>
      </w:r>
      <w:r w:rsidRPr="00065946">
        <w:rPr>
          <w:b/>
          <w:sz w:val="24"/>
          <w:szCs w:val="24"/>
        </w:rPr>
        <w:t xml:space="preserve"> році</w:t>
      </w:r>
    </w:p>
    <w:p w:rsidR="000F3DC0" w:rsidRPr="00065946" w:rsidRDefault="000F3DC0" w:rsidP="000F3DC0">
      <w:pPr>
        <w:spacing w:line="2" w:lineRule="exact"/>
        <w:rPr>
          <w:sz w:val="24"/>
          <w:szCs w:val="24"/>
        </w:rPr>
      </w:pPr>
    </w:p>
    <w:p w:rsidR="000F3DC0" w:rsidRPr="00065946" w:rsidRDefault="000F3DC0" w:rsidP="000F3DC0">
      <w:pPr>
        <w:spacing w:line="240" w:lineRule="atLeast"/>
        <w:ind w:left="3800"/>
        <w:rPr>
          <w:b/>
          <w:sz w:val="24"/>
          <w:szCs w:val="24"/>
        </w:rPr>
      </w:pPr>
      <w:r w:rsidRPr="00065946">
        <w:rPr>
          <w:b/>
          <w:sz w:val="24"/>
          <w:szCs w:val="24"/>
        </w:rPr>
        <w:t>м. Новий Розділ</w:t>
      </w:r>
    </w:p>
    <w:p w:rsidR="000F3DC0" w:rsidRPr="00065946" w:rsidRDefault="000F3DC0" w:rsidP="000F3DC0">
      <w:pPr>
        <w:spacing w:line="283" w:lineRule="exact"/>
        <w:rPr>
          <w:sz w:val="24"/>
          <w:szCs w:val="24"/>
        </w:rPr>
      </w:pPr>
    </w:p>
    <w:p w:rsidR="000F3DC0" w:rsidRPr="00065946" w:rsidRDefault="000F3DC0" w:rsidP="000F3DC0">
      <w:pPr>
        <w:spacing w:line="234" w:lineRule="auto"/>
        <w:rPr>
          <w:sz w:val="24"/>
          <w:szCs w:val="24"/>
          <w:lang w:val="uk-UA"/>
        </w:rPr>
      </w:pPr>
      <w:r w:rsidRPr="00065946">
        <w:rPr>
          <w:sz w:val="24"/>
          <w:szCs w:val="24"/>
          <w:lang w:val="uk-UA"/>
        </w:rPr>
        <w:t xml:space="preserve">     </w:t>
      </w:r>
      <w:r w:rsidRPr="00065946">
        <w:rPr>
          <w:sz w:val="24"/>
          <w:szCs w:val="24"/>
        </w:rPr>
        <w:t>На виконання Програм</w:t>
      </w:r>
      <w:r w:rsidRPr="00065946">
        <w:rPr>
          <w:sz w:val="24"/>
          <w:szCs w:val="24"/>
          <w:lang w:val="uk-UA"/>
        </w:rPr>
        <w:t>и</w:t>
      </w:r>
      <w:r w:rsidRPr="00065946">
        <w:rPr>
          <w:sz w:val="24"/>
          <w:szCs w:val="24"/>
        </w:rPr>
        <w:t xml:space="preserve"> національно – патріотичного виховання учнів м. Нового Роздолу виділено </w:t>
      </w:r>
      <w:r w:rsidRPr="00065946">
        <w:rPr>
          <w:b/>
          <w:sz w:val="24"/>
          <w:szCs w:val="24"/>
        </w:rPr>
        <w:t>6000,00 грн.</w:t>
      </w:r>
      <w:r w:rsidRPr="00065946">
        <w:rPr>
          <w:sz w:val="24"/>
          <w:szCs w:val="24"/>
        </w:rPr>
        <w:t xml:space="preserve"> </w:t>
      </w:r>
    </w:p>
    <w:p w:rsidR="000F3DC0" w:rsidRPr="00065946" w:rsidRDefault="000F3DC0" w:rsidP="000F3DC0">
      <w:pPr>
        <w:spacing w:line="234" w:lineRule="auto"/>
        <w:rPr>
          <w:sz w:val="24"/>
          <w:szCs w:val="24"/>
          <w:lang w:val="uk-UA"/>
        </w:rPr>
      </w:pPr>
      <w:r w:rsidRPr="00065946">
        <w:rPr>
          <w:sz w:val="24"/>
          <w:szCs w:val="24"/>
          <w:lang w:val="uk-UA"/>
        </w:rPr>
        <w:t xml:space="preserve">    </w:t>
      </w:r>
    </w:p>
    <w:p w:rsidR="000F3DC0" w:rsidRPr="00065946" w:rsidRDefault="000F3DC0" w:rsidP="000F3DC0">
      <w:pPr>
        <w:spacing w:line="234" w:lineRule="auto"/>
        <w:rPr>
          <w:b/>
          <w:sz w:val="24"/>
          <w:szCs w:val="24"/>
          <w:lang w:val="uk-UA"/>
        </w:rPr>
      </w:pPr>
      <w:r w:rsidRPr="00065946">
        <w:rPr>
          <w:sz w:val="24"/>
          <w:szCs w:val="24"/>
          <w:lang w:val="uk-UA"/>
        </w:rPr>
        <w:t xml:space="preserve">    На проведення міських змагань національно- патріотичної гри « Джура» використано </w:t>
      </w:r>
      <w:r w:rsidRPr="00065946">
        <w:rPr>
          <w:b/>
          <w:sz w:val="24"/>
          <w:szCs w:val="24"/>
          <w:lang w:val="uk-UA"/>
        </w:rPr>
        <w:t>1000 грн.</w:t>
      </w:r>
    </w:p>
    <w:p w:rsidR="000F3DC0" w:rsidRPr="00065946" w:rsidRDefault="000F3DC0" w:rsidP="000F3DC0">
      <w:pPr>
        <w:spacing w:line="14" w:lineRule="exact"/>
        <w:rPr>
          <w:sz w:val="24"/>
          <w:szCs w:val="24"/>
        </w:rPr>
      </w:pPr>
    </w:p>
    <w:p w:rsidR="000F3DC0" w:rsidRPr="00065946" w:rsidRDefault="000F3DC0" w:rsidP="000F3DC0">
      <w:pPr>
        <w:spacing w:line="234" w:lineRule="auto"/>
        <w:rPr>
          <w:b/>
          <w:sz w:val="24"/>
          <w:szCs w:val="24"/>
          <w:lang w:val="uk-UA"/>
        </w:rPr>
      </w:pPr>
      <w:r w:rsidRPr="00065946">
        <w:rPr>
          <w:sz w:val="24"/>
          <w:szCs w:val="24"/>
        </w:rPr>
        <w:t xml:space="preserve">На проведення обласних змагань національно – патріотичної ігри «Джура» використано </w:t>
      </w:r>
      <w:r w:rsidRPr="00065946">
        <w:rPr>
          <w:b/>
          <w:sz w:val="24"/>
          <w:szCs w:val="24"/>
          <w:lang w:val="uk-UA"/>
        </w:rPr>
        <w:t>4213</w:t>
      </w:r>
      <w:r w:rsidRPr="00065946">
        <w:rPr>
          <w:b/>
          <w:sz w:val="24"/>
          <w:szCs w:val="24"/>
        </w:rPr>
        <w:t>,</w:t>
      </w:r>
      <w:r w:rsidRPr="00065946">
        <w:rPr>
          <w:b/>
          <w:sz w:val="24"/>
          <w:szCs w:val="24"/>
          <w:lang w:val="uk-UA"/>
        </w:rPr>
        <w:t>2</w:t>
      </w:r>
      <w:r w:rsidRPr="00065946">
        <w:rPr>
          <w:b/>
          <w:sz w:val="24"/>
          <w:szCs w:val="24"/>
        </w:rPr>
        <w:t>0 грн.</w:t>
      </w:r>
    </w:p>
    <w:p w:rsidR="000F3DC0" w:rsidRPr="00065946" w:rsidRDefault="000F3DC0" w:rsidP="000F3DC0">
      <w:pPr>
        <w:spacing w:line="234" w:lineRule="auto"/>
        <w:rPr>
          <w:sz w:val="24"/>
          <w:szCs w:val="24"/>
          <w:lang w:val="uk-UA"/>
        </w:rPr>
      </w:pPr>
      <w:r w:rsidRPr="00065946">
        <w:rPr>
          <w:b/>
          <w:sz w:val="24"/>
          <w:szCs w:val="24"/>
          <w:lang w:val="uk-UA"/>
        </w:rPr>
        <w:t xml:space="preserve"> </w:t>
      </w:r>
      <w:r w:rsidRPr="00065946">
        <w:rPr>
          <w:sz w:val="24"/>
          <w:szCs w:val="24"/>
          <w:lang w:val="uk-UA"/>
        </w:rPr>
        <w:t xml:space="preserve">На придбання форми для учасників змагань витрачено </w:t>
      </w:r>
      <w:r w:rsidRPr="00065946">
        <w:rPr>
          <w:b/>
          <w:sz w:val="24"/>
          <w:szCs w:val="24"/>
          <w:lang w:val="uk-UA"/>
        </w:rPr>
        <w:t>786 грн.</w:t>
      </w:r>
    </w:p>
    <w:p w:rsidR="000F3DC0" w:rsidRPr="00065946" w:rsidRDefault="000F3DC0" w:rsidP="000F3DC0">
      <w:pPr>
        <w:spacing w:line="2" w:lineRule="exact"/>
        <w:rPr>
          <w:sz w:val="24"/>
          <w:szCs w:val="24"/>
        </w:rPr>
      </w:pPr>
    </w:p>
    <w:p w:rsidR="000F3DC0" w:rsidRPr="00065946" w:rsidRDefault="000F3DC0" w:rsidP="000F3DC0">
      <w:pPr>
        <w:spacing w:line="240" w:lineRule="atLeast"/>
        <w:rPr>
          <w:sz w:val="24"/>
          <w:szCs w:val="24"/>
          <w:lang w:val="uk-UA"/>
        </w:rPr>
      </w:pPr>
    </w:p>
    <w:p w:rsidR="000F3DC0" w:rsidRPr="00065946" w:rsidRDefault="000F3DC0" w:rsidP="000F3DC0">
      <w:pPr>
        <w:spacing w:line="276" w:lineRule="exact"/>
        <w:rPr>
          <w:sz w:val="24"/>
          <w:szCs w:val="24"/>
        </w:rPr>
      </w:pPr>
    </w:p>
    <w:p w:rsidR="000F3DC0" w:rsidRPr="00065946" w:rsidRDefault="000F3DC0" w:rsidP="000F3DC0">
      <w:pPr>
        <w:spacing w:line="240" w:lineRule="atLeast"/>
        <w:rPr>
          <w:sz w:val="24"/>
          <w:szCs w:val="24"/>
        </w:rPr>
      </w:pPr>
      <w:r w:rsidRPr="00065946">
        <w:rPr>
          <w:sz w:val="24"/>
          <w:szCs w:val="24"/>
        </w:rPr>
        <w:t xml:space="preserve">Кошти </w:t>
      </w:r>
      <w:r w:rsidRPr="00065946">
        <w:rPr>
          <w:sz w:val="24"/>
          <w:szCs w:val="24"/>
          <w:lang w:val="uk-UA"/>
        </w:rPr>
        <w:t xml:space="preserve"> </w:t>
      </w:r>
      <w:r w:rsidRPr="00065946">
        <w:rPr>
          <w:sz w:val="24"/>
          <w:szCs w:val="24"/>
        </w:rPr>
        <w:t>на виконання Програми</w:t>
      </w:r>
      <w:r w:rsidRPr="00065946">
        <w:rPr>
          <w:sz w:val="24"/>
          <w:szCs w:val="24"/>
          <w:lang w:val="uk-UA"/>
        </w:rPr>
        <w:t xml:space="preserve"> </w:t>
      </w:r>
      <w:r w:rsidRPr="00065946">
        <w:rPr>
          <w:sz w:val="24"/>
          <w:szCs w:val="24"/>
        </w:rPr>
        <w:t xml:space="preserve"> </w:t>
      </w:r>
      <w:r w:rsidRPr="00065946">
        <w:rPr>
          <w:sz w:val="24"/>
          <w:szCs w:val="24"/>
          <w:lang w:val="uk-UA"/>
        </w:rPr>
        <w:t xml:space="preserve">  </w:t>
      </w:r>
      <w:r w:rsidRPr="00065946">
        <w:rPr>
          <w:sz w:val="24"/>
          <w:szCs w:val="24"/>
        </w:rPr>
        <w:t>використано в повному обсязі.</w:t>
      </w: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361" w:lineRule="exact"/>
        <w:rPr>
          <w:sz w:val="24"/>
          <w:szCs w:val="24"/>
        </w:rPr>
      </w:pPr>
    </w:p>
    <w:p w:rsidR="000F3DC0" w:rsidRPr="00065946" w:rsidRDefault="000F3DC0" w:rsidP="000F3DC0">
      <w:pPr>
        <w:spacing w:line="257" w:lineRule="exact"/>
        <w:rPr>
          <w:sz w:val="24"/>
          <w:szCs w:val="24"/>
        </w:rPr>
      </w:pPr>
    </w:p>
    <w:p w:rsidR="000F3DC0" w:rsidRPr="00065946" w:rsidRDefault="000F3DC0" w:rsidP="000F3DC0">
      <w:pPr>
        <w:tabs>
          <w:tab w:val="left" w:pos="3660"/>
        </w:tabs>
        <w:spacing w:line="239" w:lineRule="auto"/>
        <w:rPr>
          <w:sz w:val="24"/>
          <w:szCs w:val="24"/>
          <w:lang w:val="uk-UA"/>
        </w:rPr>
      </w:pPr>
      <w:r w:rsidRPr="00065946">
        <w:rPr>
          <w:sz w:val="24"/>
          <w:szCs w:val="24"/>
        </w:rPr>
        <w:t>Начальник відділу освіти</w:t>
      </w:r>
      <w:r w:rsidRPr="00065946">
        <w:rPr>
          <w:sz w:val="24"/>
          <w:szCs w:val="24"/>
        </w:rPr>
        <w:tab/>
      </w:r>
      <w:r w:rsidRPr="00065946">
        <w:rPr>
          <w:sz w:val="24"/>
          <w:szCs w:val="24"/>
          <w:lang w:val="uk-UA"/>
        </w:rPr>
        <w:t xml:space="preserve">                           Г.Ю.Панчишин</w:t>
      </w: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p>
    <w:p w:rsidR="000F3DC0" w:rsidRPr="00065946" w:rsidRDefault="000F3DC0" w:rsidP="000F3DC0">
      <w:pPr>
        <w:jc w:val="both"/>
        <w:rPr>
          <w:b/>
          <w:sz w:val="24"/>
          <w:szCs w:val="24"/>
          <w:lang w:val="uk-UA"/>
        </w:rPr>
      </w:pPr>
    </w:p>
    <w:p w:rsidR="000F3DC0" w:rsidRPr="00065946" w:rsidRDefault="000F3DC0" w:rsidP="000F3DC0">
      <w:pPr>
        <w:rPr>
          <w:b/>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both"/>
        <w:rPr>
          <w:sz w:val="24"/>
          <w:szCs w:val="24"/>
          <w:lang w:val="uk-UA"/>
        </w:rPr>
      </w:pPr>
    </w:p>
    <w:p w:rsidR="000F3DC0" w:rsidRPr="00065946" w:rsidRDefault="000F3DC0" w:rsidP="000F3DC0">
      <w:pPr>
        <w:jc w:val="center"/>
        <w:rPr>
          <w:sz w:val="24"/>
          <w:szCs w:val="24"/>
          <w:lang w:val="uk-UA"/>
        </w:rPr>
      </w:pPr>
      <w:r w:rsidRPr="00065946">
        <w:rPr>
          <w:sz w:val="24"/>
          <w:szCs w:val="24"/>
          <w:lang w:val="uk-UA"/>
        </w:rPr>
        <w:br w:type="page"/>
      </w:r>
    </w:p>
    <w:p w:rsidR="000F3DC0" w:rsidRPr="00065946" w:rsidRDefault="000F3DC0" w:rsidP="000F3DC0">
      <w:pPr>
        <w:spacing w:line="234" w:lineRule="auto"/>
        <w:ind w:left="320" w:right="320"/>
        <w:jc w:val="center"/>
        <w:rPr>
          <w:b/>
          <w:sz w:val="24"/>
          <w:szCs w:val="24"/>
        </w:rPr>
      </w:pPr>
      <w:bookmarkStart w:id="1" w:name="page1"/>
      <w:bookmarkEnd w:id="1"/>
      <w:r w:rsidRPr="00065946">
        <w:rPr>
          <w:b/>
          <w:sz w:val="24"/>
          <w:szCs w:val="24"/>
        </w:rPr>
        <w:lastRenderedPageBreak/>
        <w:t>Звіт</w:t>
      </w:r>
    </w:p>
    <w:p w:rsidR="000F3DC0" w:rsidRPr="00065946" w:rsidRDefault="000F3DC0" w:rsidP="000F3DC0">
      <w:pPr>
        <w:spacing w:line="234" w:lineRule="auto"/>
        <w:ind w:left="320" w:right="320"/>
        <w:jc w:val="center"/>
        <w:rPr>
          <w:b/>
          <w:sz w:val="24"/>
          <w:szCs w:val="24"/>
        </w:rPr>
      </w:pPr>
      <w:r w:rsidRPr="00065946">
        <w:rPr>
          <w:b/>
          <w:sz w:val="24"/>
          <w:szCs w:val="24"/>
        </w:rPr>
        <w:t xml:space="preserve"> про виконання Програми розвитку спортивно - масової роботи серед</w:t>
      </w:r>
      <w:r w:rsidRPr="00065946">
        <w:rPr>
          <w:b/>
          <w:sz w:val="24"/>
          <w:szCs w:val="24"/>
          <w:lang w:val="uk-UA"/>
        </w:rPr>
        <w:t xml:space="preserve"> </w:t>
      </w:r>
      <w:r w:rsidRPr="00065946">
        <w:rPr>
          <w:b/>
          <w:sz w:val="24"/>
          <w:szCs w:val="24"/>
        </w:rPr>
        <w:t>школярів та педагогічних працівників у 201</w:t>
      </w:r>
      <w:r w:rsidRPr="00065946">
        <w:rPr>
          <w:b/>
          <w:sz w:val="24"/>
          <w:szCs w:val="24"/>
          <w:lang w:val="uk-UA"/>
        </w:rPr>
        <w:t>7</w:t>
      </w:r>
      <w:r w:rsidRPr="00065946">
        <w:rPr>
          <w:b/>
          <w:sz w:val="24"/>
          <w:szCs w:val="24"/>
        </w:rPr>
        <w:t xml:space="preserve"> році</w:t>
      </w:r>
    </w:p>
    <w:p w:rsidR="000F3DC0" w:rsidRPr="00065946" w:rsidRDefault="000F3DC0" w:rsidP="000F3DC0">
      <w:pPr>
        <w:spacing w:line="283" w:lineRule="exact"/>
        <w:rPr>
          <w:sz w:val="24"/>
          <w:szCs w:val="24"/>
        </w:rPr>
      </w:pPr>
    </w:p>
    <w:p w:rsidR="000F3DC0" w:rsidRPr="00065946" w:rsidRDefault="000F3DC0" w:rsidP="000F3DC0">
      <w:pPr>
        <w:spacing w:line="237" w:lineRule="auto"/>
        <w:jc w:val="both"/>
        <w:rPr>
          <w:sz w:val="24"/>
          <w:szCs w:val="24"/>
          <w:lang w:val="uk-UA"/>
        </w:rPr>
      </w:pPr>
      <w:r w:rsidRPr="00065946">
        <w:rPr>
          <w:sz w:val="24"/>
          <w:szCs w:val="24"/>
          <w:lang w:val="uk-UA"/>
        </w:rPr>
        <w:t xml:space="preserve">    </w:t>
      </w:r>
      <w:r w:rsidRPr="00065946">
        <w:rPr>
          <w:sz w:val="24"/>
          <w:szCs w:val="24"/>
        </w:rPr>
        <w:t>Програма розвитку спортивно - масової роботи серед школярів м. Нового Роздолу передбачає проведення міських спортивно - масових заходів , участь збірних команд міста в обласних, Всеукраїнських та Міжнародних змаганнях.</w:t>
      </w:r>
    </w:p>
    <w:p w:rsidR="000F3DC0" w:rsidRPr="00065946" w:rsidRDefault="000F3DC0" w:rsidP="000F3DC0">
      <w:pPr>
        <w:spacing w:line="237" w:lineRule="auto"/>
        <w:jc w:val="both"/>
        <w:rPr>
          <w:b/>
          <w:sz w:val="24"/>
          <w:szCs w:val="24"/>
        </w:rPr>
      </w:pPr>
      <w:r w:rsidRPr="00065946">
        <w:rPr>
          <w:sz w:val="24"/>
          <w:szCs w:val="24"/>
          <w:lang w:val="uk-UA"/>
        </w:rPr>
        <w:t xml:space="preserve">   </w:t>
      </w:r>
      <w:r w:rsidRPr="00065946">
        <w:rPr>
          <w:sz w:val="24"/>
          <w:szCs w:val="24"/>
        </w:rPr>
        <w:t xml:space="preserve"> На фінансування за проїзд, проживання та харчування учасників </w:t>
      </w:r>
      <w:r w:rsidRPr="00065946">
        <w:rPr>
          <w:sz w:val="24"/>
          <w:szCs w:val="24"/>
          <w:lang w:val="uk-UA"/>
        </w:rPr>
        <w:t>зм</w:t>
      </w:r>
      <w:r w:rsidRPr="00065946">
        <w:rPr>
          <w:sz w:val="24"/>
          <w:szCs w:val="24"/>
        </w:rPr>
        <w:t xml:space="preserve">агань, придбання спортивних нагород та отримання інших послуг із міського бюджету було виділено </w:t>
      </w:r>
      <w:r w:rsidRPr="00065946">
        <w:rPr>
          <w:b/>
          <w:sz w:val="24"/>
          <w:szCs w:val="24"/>
          <w:lang w:val="uk-UA"/>
        </w:rPr>
        <w:t>5</w:t>
      </w:r>
      <w:r w:rsidRPr="00065946">
        <w:rPr>
          <w:b/>
          <w:sz w:val="24"/>
          <w:szCs w:val="24"/>
        </w:rPr>
        <w:t>000 гривень.</w:t>
      </w:r>
    </w:p>
    <w:p w:rsidR="000F3DC0" w:rsidRPr="00065946" w:rsidRDefault="000F3DC0" w:rsidP="000F3DC0">
      <w:pPr>
        <w:spacing w:line="288" w:lineRule="exact"/>
        <w:rPr>
          <w:sz w:val="24"/>
          <w:szCs w:val="24"/>
          <w:lang w:val="uk-UA"/>
        </w:rPr>
      </w:pPr>
      <w:r w:rsidRPr="00065946">
        <w:rPr>
          <w:sz w:val="24"/>
          <w:szCs w:val="24"/>
          <w:lang w:val="uk-UA"/>
        </w:rPr>
        <w:t>Спортивні досягнення новороздільських школярів</w:t>
      </w:r>
    </w:p>
    <w:p w:rsidR="000F3DC0" w:rsidRPr="00065946" w:rsidRDefault="000F3DC0" w:rsidP="000F3DC0">
      <w:pPr>
        <w:tabs>
          <w:tab w:val="left" w:pos="1051"/>
        </w:tabs>
        <w:spacing w:line="234" w:lineRule="auto"/>
        <w:jc w:val="both"/>
        <w:rPr>
          <w:b/>
          <w:i/>
          <w:sz w:val="24"/>
          <w:szCs w:val="24"/>
          <w:lang w:val="uk-UA"/>
        </w:rPr>
      </w:pPr>
      <w:r w:rsidRPr="00065946">
        <w:rPr>
          <w:b/>
          <w:i/>
          <w:sz w:val="24"/>
          <w:szCs w:val="24"/>
          <w:lang w:val="uk-UA"/>
        </w:rPr>
        <w:t>ХХ</w:t>
      </w:r>
      <w:r w:rsidRPr="00065946">
        <w:rPr>
          <w:b/>
          <w:i/>
          <w:sz w:val="24"/>
          <w:szCs w:val="24"/>
          <w:lang w:val="en-US"/>
        </w:rPr>
        <w:t>V</w:t>
      </w:r>
      <w:r w:rsidRPr="00065946">
        <w:rPr>
          <w:b/>
          <w:i/>
          <w:sz w:val="24"/>
          <w:szCs w:val="24"/>
          <w:lang w:val="uk-UA"/>
        </w:rPr>
        <w:t>І ( обласна ) Спартакіада  школярів Львівщини</w:t>
      </w:r>
    </w:p>
    <w:p w:rsidR="000F3DC0" w:rsidRPr="00065946" w:rsidRDefault="000F3DC0" w:rsidP="000F3DC0">
      <w:pPr>
        <w:tabs>
          <w:tab w:val="left" w:pos="1051"/>
        </w:tabs>
        <w:spacing w:line="234" w:lineRule="auto"/>
        <w:jc w:val="both"/>
        <w:rPr>
          <w:b/>
          <w:i/>
          <w:sz w:val="24"/>
          <w:szCs w:val="24"/>
          <w:lang w:val="uk-UA"/>
        </w:rPr>
      </w:pPr>
      <w:r w:rsidRPr="00065946">
        <w:rPr>
          <w:b/>
          <w:i/>
          <w:sz w:val="24"/>
          <w:szCs w:val="24"/>
          <w:lang w:val="uk-UA"/>
        </w:rPr>
        <w:t xml:space="preserve">                            з волейболу  команда дівчат здобула ІІ місце.</w:t>
      </w:r>
    </w:p>
    <w:p w:rsidR="000F3DC0" w:rsidRPr="00065946" w:rsidRDefault="000F3DC0" w:rsidP="000F3DC0">
      <w:pPr>
        <w:tabs>
          <w:tab w:val="left" w:pos="5920"/>
        </w:tabs>
        <w:spacing w:line="236" w:lineRule="auto"/>
        <w:rPr>
          <w:b/>
          <w:i/>
          <w:sz w:val="24"/>
          <w:szCs w:val="24"/>
          <w:lang w:val="uk-UA"/>
        </w:rPr>
      </w:pPr>
      <w:r w:rsidRPr="00065946">
        <w:rPr>
          <w:b/>
          <w:i/>
          <w:sz w:val="24"/>
          <w:szCs w:val="24"/>
          <w:lang w:val="uk-UA"/>
        </w:rPr>
        <w:t xml:space="preserve">                          «Старти надій</w:t>
      </w:r>
      <w:r w:rsidRPr="00065946">
        <w:rPr>
          <w:i/>
          <w:sz w:val="24"/>
          <w:szCs w:val="24"/>
          <w:lang w:val="uk-UA"/>
        </w:rPr>
        <w:t>»</w:t>
      </w:r>
      <w:r w:rsidRPr="00065946">
        <w:rPr>
          <w:i/>
          <w:sz w:val="24"/>
          <w:szCs w:val="24"/>
          <w:lang w:val="uk-UA"/>
        </w:rPr>
        <w:tab/>
        <w:t xml:space="preserve">       </w:t>
      </w:r>
      <w:r w:rsidRPr="00065946">
        <w:rPr>
          <w:b/>
          <w:i/>
          <w:sz w:val="24"/>
          <w:szCs w:val="24"/>
          <w:lang w:val="uk-UA"/>
        </w:rPr>
        <w:t>ІІІ місце;</w:t>
      </w:r>
    </w:p>
    <w:p w:rsidR="000F3DC0" w:rsidRPr="00065946" w:rsidRDefault="000F3DC0" w:rsidP="000F3DC0">
      <w:pPr>
        <w:tabs>
          <w:tab w:val="left" w:pos="5960"/>
        </w:tabs>
        <w:spacing w:line="240" w:lineRule="atLeast"/>
        <w:rPr>
          <w:b/>
          <w:i/>
          <w:sz w:val="24"/>
          <w:szCs w:val="24"/>
          <w:lang w:val="uk-UA"/>
        </w:rPr>
      </w:pPr>
      <w:r w:rsidRPr="00065946">
        <w:rPr>
          <w:i/>
          <w:sz w:val="24"/>
          <w:szCs w:val="24"/>
          <w:lang w:val="uk-UA"/>
        </w:rPr>
        <w:t xml:space="preserve">                         </w:t>
      </w:r>
      <w:r w:rsidRPr="00065946">
        <w:rPr>
          <w:b/>
          <w:i/>
          <w:sz w:val="24"/>
          <w:szCs w:val="24"/>
          <w:lang w:val="uk-UA"/>
        </w:rPr>
        <w:t>«Шкіряний м’яч»</w:t>
      </w:r>
      <w:r w:rsidRPr="00065946">
        <w:rPr>
          <w:i/>
          <w:sz w:val="24"/>
          <w:szCs w:val="24"/>
          <w:lang w:val="uk-UA"/>
        </w:rPr>
        <w:tab/>
        <w:t xml:space="preserve">       </w:t>
      </w:r>
      <w:r w:rsidRPr="00065946">
        <w:rPr>
          <w:b/>
          <w:i/>
          <w:sz w:val="24"/>
          <w:szCs w:val="24"/>
        </w:rPr>
        <w:t>V</w:t>
      </w:r>
      <w:r w:rsidRPr="00065946">
        <w:rPr>
          <w:b/>
          <w:i/>
          <w:sz w:val="24"/>
          <w:szCs w:val="24"/>
          <w:lang w:val="uk-UA"/>
        </w:rPr>
        <w:t>ІІ місце;</w:t>
      </w:r>
    </w:p>
    <w:p w:rsidR="000F3DC0" w:rsidRPr="00065946" w:rsidRDefault="000F3DC0" w:rsidP="000F3DC0">
      <w:pPr>
        <w:tabs>
          <w:tab w:val="left" w:pos="5940"/>
        </w:tabs>
        <w:spacing w:line="240" w:lineRule="atLeast"/>
        <w:rPr>
          <w:b/>
          <w:i/>
          <w:sz w:val="24"/>
          <w:szCs w:val="24"/>
          <w:lang w:val="uk-UA"/>
        </w:rPr>
      </w:pPr>
      <w:r w:rsidRPr="00065946">
        <w:rPr>
          <w:b/>
          <w:i/>
          <w:sz w:val="24"/>
          <w:szCs w:val="24"/>
          <w:lang w:val="uk-UA"/>
        </w:rPr>
        <w:t xml:space="preserve">                         </w:t>
      </w:r>
      <w:r w:rsidRPr="00065946">
        <w:rPr>
          <w:b/>
          <w:i/>
          <w:sz w:val="24"/>
          <w:szCs w:val="24"/>
        </w:rPr>
        <w:t>«Олімпійське лелеченя»</w:t>
      </w:r>
      <w:r w:rsidRPr="00065946">
        <w:rPr>
          <w:i/>
          <w:sz w:val="24"/>
          <w:szCs w:val="24"/>
        </w:rPr>
        <w:tab/>
      </w:r>
      <w:r w:rsidRPr="00065946">
        <w:rPr>
          <w:i/>
          <w:sz w:val="24"/>
          <w:szCs w:val="24"/>
          <w:lang w:val="uk-UA"/>
        </w:rPr>
        <w:t xml:space="preserve">       </w:t>
      </w:r>
      <w:r w:rsidRPr="00065946">
        <w:rPr>
          <w:b/>
          <w:i/>
          <w:sz w:val="24"/>
          <w:szCs w:val="24"/>
        </w:rPr>
        <w:t>IX міс</w:t>
      </w:r>
      <w:r w:rsidRPr="00065946">
        <w:rPr>
          <w:b/>
          <w:i/>
          <w:sz w:val="24"/>
          <w:szCs w:val="24"/>
          <w:lang w:val="uk-UA"/>
        </w:rPr>
        <w:t>це</w:t>
      </w:r>
    </w:p>
    <w:p w:rsidR="000F3DC0" w:rsidRPr="00065946" w:rsidRDefault="000F3DC0" w:rsidP="000F3DC0">
      <w:pPr>
        <w:spacing w:line="283" w:lineRule="exact"/>
        <w:rPr>
          <w:i/>
          <w:sz w:val="24"/>
          <w:szCs w:val="24"/>
          <w:lang w:val="uk-UA"/>
        </w:rPr>
      </w:pPr>
    </w:p>
    <w:p w:rsidR="000F3DC0" w:rsidRPr="00065946" w:rsidRDefault="000F3DC0" w:rsidP="000F3DC0">
      <w:pPr>
        <w:spacing w:line="236" w:lineRule="auto"/>
        <w:jc w:val="both"/>
        <w:rPr>
          <w:sz w:val="24"/>
          <w:szCs w:val="24"/>
          <w:lang w:val="uk-UA"/>
        </w:rPr>
      </w:pPr>
      <w:r w:rsidRPr="00065946">
        <w:rPr>
          <w:sz w:val="24"/>
          <w:szCs w:val="24"/>
          <w:lang w:val="uk-UA"/>
        </w:rPr>
        <w:t xml:space="preserve">    </w:t>
      </w:r>
      <w:r w:rsidRPr="00065946">
        <w:rPr>
          <w:sz w:val="24"/>
          <w:szCs w:val="24"/>
        </w:rPr>
        <w:t xml:space="preserve">На проведення спортивних змагань серед школярів на міському рівні було витрачено </w:t>
      </w:r>
      <w:r w:rsidRPr="00065946">
        <w:rPr>
          <w:sz w:val="24"/>
          <w:szCs w:val="24"/>
          <w:lang w:val="uk-UA"/>
        </w:rPr>
        <w:t>978</w:t>
      </w:r>
      <w:r w:rsidRPr="00065946">
        <w:rPr>
          <w:sz w:val="24"/>
          <w:szCs w:val="24"/>
        </w:rPr>
        <w:t>,0</w:t>
      </w:r>
      <w:r w:rsidRPr="00065946">
        <w:rPr>
          <w:sz w:val="24"/>
          <w:szCs w:val="24"/>
          <w:lang w:val="uk-UA"/>
        </w:rPr>
        <w:t>0</w:t>
      </w:r>
      <w:r w:rsidRPr="00065946">
        <w:rPr>
          <w:sz w:val="24"/>
          <w:szCs w:val="24"/>
        </w:rPr>
        <w:t xml:space="preserve"> грн., на проведення обласних змагань було витрачено </w:t>
      </w:r>
      <w:r w:rsidRPr="00065946">
        <w:rPr>
          <w:sz w:val="24"/>
          <w:szCs w:val="24"/>
          <w:lang w:val="uk-UA"/>
        </w:rPr>
        <w:t>3542.00</w:t>
      </w:r>
      <w:r w:rsidRPr="00065946">
        <w:rPr>
          <w:sz w:val="24"/>
          <w:szCs w:val="24"/>
        </w:rPr>
        <w:t xml:space="preserve"> грн.</w:t>
      </w:r>
    </w:p>
    <w:p w:rsidR="000F3DC0" w:rsidRPr="00065946" w:rsidRDefault="000F3DC0" w:rsidP="000F3DC0">
      <w:pPr>
        <w:spacing w:line="236" w:lineRule="auto"/>
        <w:jc w:val="both"/>
        <w:rPr>
          <w:sz w:val="24"/>
          <w:szCs w:val="24"/>
          <w:lang w:val="uk-UA"/>
        </w:rPr>
      </w:pPr>
      <w:r w:rsidRPr="00065946">
        <w:rPr>
          <w:sz w:val="24"/>
          <w:szCs w:val="24"/>
          <w:lang w:val="uk-UA"/>
        </w:rPr>
        <w:t xml:space="preserve">    </w:t>
      </w:r>
      <w:r w:rsidRPr="00065946">
        <w:rPr>
          <w:sz w:val="24"/>
          <w:szCs w:val="24"/>
        </w:rPr>
        <w:t xml:space="preserve">Заплановані кошти у сумі </w:t>
      </w:r>
      <w:r w:rsidRPr="00065946">
        <w:rPr>
          <w:sz w:val="24"/>
          <w:szCs w:val="24"/>
          <w:lang w:val="uk-UA"/>
        </w:rPr>
        <w:t>5</w:t>
      </w:r>
      <w:r w:rsidRPr="00065946">
        <w:rPr>
          <w:sz w:val="24"/>
          <w:szCs w:val="24"/>
        </w:rPr>
        <w:t>000 грн.</w:t>
      </w:r>
      <w:r w:rsidRPr="00065946">
        <w:rPr>
          <w:sz w:val="24"/>
          <w:szCs w:val="24"/>
          <w:lang w:val="uk-UA"/>
        </w:rPr>
        <w:t xml:space="preserve"> не </w:t>
      </w:r>
      <w:r w:rsidRPr="00065946">
        <w:rPr>
          <w:sz w:val="24"/>
          <w:szCs w:val="24"/>
        </w:rPr>
        <w:t xml:space="preserve"> </w:t>
      </w:r>
      <w:r w:rsidRPr="00065946">
        <w:rPr>
          <w:sz w:val="24"/>
          <w:szCs w:val="24"/>
          <w:lang w:val="uk-UA"/>
        </w:rPr>
        <w:t xml:space="preserve">були </w:t>
      </w:r>
      <w:r w:rsidRPr="00065946">
        <w:rPr>
          <w:sz w:val="24"/>
          <w:szCs w:val="24"/>
        </w:rPr>
        <w:t>використані в повному обсязі.</w:t>
      </w:r>
      <w:r w:rsidRPr="00065946">
        <w:rPr>
          <w:sz w:val="24"/>
          <w:szCs w:val="24"/>
          <w:lang w:val="uk-UA"/>
        </w:rPr>
        <w:t>Не проводились змагання з настільного тенісу,оскільки  у ЗНЗ міста не працюють гуртки  з цього напрямку.</w:t>
      </w:r>
    </w:p>
    <w:p w:rsidR="000F3DC0" w:rsidRPr="00065946" w:rsidRDefault="000F3DC0" w:rsidP="000F3DC0">
      <w:pPr>
        <w:spacing w:line="14" w:lineRule="exact"/>
        <w:rPr>
          <w:sz w:val="24"/>
          <w:szCs w:val="24"/>
        </w:rPr>
      </w:pPr>
    </w:p>
    <w:p w:rsidR="000F3DC0" w:rsidRPr="00065946" w:rsidRDefault="000F3DC0" w:rsidP="000F3DC0">
      <w:pPr>
        <w:spacing w:line="236" w:lineRule="auto"/>
        <w:jc w:val="both"/>
        <w:rPr>
          <w:sz w:val="24"/>
          <w:szCs w:val="24"/>
        </w:rPr>
      </w:pPr>
      <w:r w:rsidRPr="00065946">
        <w:rPr>
          <w:sz w:val="24"/>
          <w:szCs w:val="24"/>
          <w:lang w:val="uk-UA"/>
        </w:rPr>
        <w:t xml:space="preserve">    </w:t>
      </w:r>
      <w:r w:rsidRPr="00065946">
        <w:rPr>
          <w:sz w:val="24"/>
          <w:szCs w:val="24"/>
        </w:rPr>
        <w:t>Проведен</w:t>
      </w:r>
      <w:r w:rsidRPr="00065946">
        <w:rPr>
          <w:sz w:val="24"/>
          <w:szCs w:val="24"/>
          <w:lang w:val="uk-UA"/>
        </w:rPr>
        <w:t>о</w:t>
      </w:r>
      <w:r w:rsidRPr="00065946">
        <w:rPr>
          <w:sz w:val="24"/>
          <w:szCs w:val="24"/>
        </w:rPr>
        <w:t xml:space="preserve"> ХІ</w:t>
      </w:r>
      <w:r w:rsidRPr="00065946">
        <w:rPr>
          <w:sz w:val="24"/>
          <w:szCs w:val="24"/>
          <w:lang w:val="uk-UA"/>
        </w:rPr>
        <w:t>ІІ</w:t>
      </w:r>
      <w:r w:rsidRPr="00065946">
        <w:rPr>
          <w:sz w:val="24"/>
          <w:szCs w:val="24"/>
        </w:rPr>
        <w:t xml:space="preserve"> міські спортивні ігри школярів.</w:t>
      </w:r>
    </w:p>
    <w:p w:rsidR="000F3DC0" w:rsidRPr="00065946" w:rsidRDefault="000F3DC0" w:rsidP="000F3DC0">
      <w:pPr>
        <w:spacing w:line="240" w:lineRule="atLeast"/>
        <w:ind w:right="3080"/>
        <w:rPr>
          <w:sz w:val="24"/>
          <w:szCs w:val="24"/>
          <w:lang w:val="uk-UA"/>
        </w:rPr>
      </w:pPr>
      <w:r w:rsidRPr="00065946">
        <w:rPr>
          <w:sz w:val="24"/>
          <w:szCs w:val="24"/>
        </w:rPr>
        <w:t xml:space="preserve">У змаганнях міського рівня </w:t>
      </w:r>
      <w:r w:rsidRPr="00065946">
        <w:rPr>
          <w:sz w:val="24"/>
          <w:szCs w:val="24"/>
          <w:lang w:val="uk-UA"/>
        </w:rPr>
        <w:t xml:space="preserve"> брали </w:t>
      </w:r>
      <w:r w:rsidRPr="00065946">
        <w:rPr>
          <w:sz w:val="24"/>
          <w:szCs w:val="24"/>
        </w:rPr>
        <w:t xml:space="preserve"> участь – </w:t>
      </w:r>
      <w:r w:rsidRPr="00065946">
        <w:rPr>
          <w:sz w:val="24"/>
          <w:szCs w:val="24"/>
          <w:lang w:val="uk-UA"/>
        </w:rPr>
        <w:t>470</w:t>
      </w:r>
      <w:r w:rsidRPr="00065946">
        <w:rPr>
          <w:sz w:val="24"/>
          <w:szCs w:val="24"/>
        </w:rPr>
        <w:t xml:space="preserve"> учні</w:t>
      </w:r>
      <w:r w:rsidRPr="00065946">
        <w:rPr>
          <w:sz w:val="24"/>
          <w:szCs w:val="24"/>
          <w:lang w:val="uk-UA"/>
        </w:rPr>
        <w:t>в</w:t>
      </w:r>
      <w:r w:rsidRPr="00065946">
        <w:rPr>
          <w:sz w:val="24"/>
          <w:szCs w:val="24"/>
        </w:rPr>
        <w:t xml:space="preserve"> </w:t>
      </w:r>
    </w:p>
    <w:p w:rsidR="000F3DC0" w:rsidRPr="00065946" w:rsidRDefault="000F3DC0" w:rsidP="000F3DC0">
      <w:pPr>
        <w:spacing w:line="240" w:lineRule="atLeast"/>
        <w:ind w:right="3080"/>
        <w:rPr>
          <w:sz w:val="24"/>
          <w:szCs w:val="24"/>
          <w:lang w:val="uk-UA"/>
        </w:rPr>
      </w:pPr>
      <w:r w:rsidRPr="00065946">
        <w:rPr>
          <w:sz w:val="24"/>
          <w:szCs w:val="24"/>
          <w:lang w:val="uk-UA"/>
        </w:rPr>
        <w:t xml:space="preserve">                     </w:t>
      </w:r>
      <w:r w:rsidRPr="00065946">
        <w:rPr>
          <w:sz w:val="24"/>
          <w:szCs w:val="24"/>
        </w:rPr>
        <w:t xml:space="preserve">обласного - </w:t>
      </w:r>
      <w:r w:rsidRPr="00065946">
        <w:rPr>
          <w:sz w:val="24"/>
          <w:szCs w:val="24"/>
          <w:lang w:val="uk-UA"/>
        </w:rPr>
        <w:t>93</w:t>
      </w:r>
      <w:r w:rsidRPr="00065946">
        <w:rPr>
          <w:sz w:val="24"/>
          <w:szCs w:val="24"/>
        </w:rPr>
        <w:t xml:space="preserve"> уч</w:t>
      </w:r>
      <w:r w:rsidRPr="00065946">
        <w:rPr>
          <w:sz w:val="24"/>
          <w:szCs w:val="24"/>
          <w:lang w:val="uk-UA"/>
        </w:rPr>
        <w:t>ні.</w:t>
      </w: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200" w:lineRule="exact"/>
        <w:rPr>
          <w:sz w:val="24"/>
          <w:szCs w:val="24"/>
        </w:rPr>
      </w:pPr>
    </w:p>
    <w:p w:rsidR="000F3DC0" w:rsidRPr="00065946" w:rsidRDefault="000F3DC0" w:rsidP="000F3DC0">
      <w:pPr>
        <w:spacing w:line="396" w:lineRule="exact"/>
        <w:rPr>
          <w:sz w:val="24"/>
          <w:szCs w:val="24"/>
        </w:rPr>
      </w:pPr>
    </w:p>
    <w:p w:rsidR="000F3DC0" w:rsidRPr="00065946" w:rsidRDefault="000F3DC0" w:rsidP="000F3DC0">
      <w:pPr>
        <w:spacing w:line="257" w:lineRule="exact"/>
        <w:rPr>
          <w:sz w:val="24"/>
          <w:szCs w:val="24"/>
        </w:rPr>
      </w:pPr>
      <w:bookmarkStart w:id="2" w:name="page2"/>
      <w:bookmarkEnd w:id="2"/>
    </w:p>
    <w:p w:rsidR="000F3DC0" w:rsidRPr="00065946" w:rsidRDefault="000F3DC0" w:rsidP="000F3DC0">
      <w:pPr>
        <w:tabs>
          <w:tab w:val="left" w:pos="3660"/>
        </w:tabs>
        <w:spacing w:line="239" w:lineRule="auto"/>
        <w:rPr>
          <w:sz w:val="24"/>
          <w:szCs w:val="24"/>
          <w:lang w:val="uk-UA"/>
        </w:rPr>
        <w:sectPr w:rsidR="000F3DC0" w:rsidRPr="00065946" w:rsidSect="00C66167">
          <w:pgSz w:w="11900" w:h="16838"/>
          <w:pgMar w:top="899" w:right="839" w:bottom="1440" w:left="1701" w:header="0" w:footer="0" w:gutter="0"/>
          <w:cols w:space="0" w:equalWidth="0">
            <w:col w:w="9361"/>
          </w:cols>
          <w:docGrid w:linePitch="360"/>
        </w:sectPr>
      </w:pPr>
      <w:r w:rsidRPr="00065946">
        <w:rPr>
          <w:sz w:val="24"/>
          <w:szCs w:val="24"/>
        </w:rPr>
        <w:t>Начальник відділу освіти</w:t>
      </w:r>
      <w:r w:rsidRPr="00065946">
        <w:rPr>
          <w:sz w:val="24"/>
          <w:szCs w:val="24"/>
        </w:rPr>
        <w:tab/>
      </w:r>
      <w:r w:rsidRPr="00065946">
        <w:rPr>
          <w:sz w:val="24"/>
          <w:szCs w:val="24"/>
          <w:lang w:val="uk-UA"/>
        </w:rPr>
        <w:t>Г.Ю.Панчишин</w:t>
      </w:r>
    </w:p>
    <w:p w:rsidR="000F3DC0" w:rsidRPr="00065946" w:rsidRDefault="000F3DC0" w:rsidP="000F3DC0">
      <w:pPr>
        <w:tabs>
          <w:tab w:val="left" w:pos="4980"/>
        </w:tabs>
        <w:spacing w:line="239" w:lineRule="auto"/>
        <w:jc w:val="center"/>
        <w:rPr>
          <w:b/>
          <w:sz w:val="24"/>
          <w:szCs w:val="24"/>
          <w:lang w:val="uk-UA"/>
        </w:rPr>
      </w:pPr>
      <w:bookmarkStart w:id="3" w:name="page3"/>
      <w:bookmarkStart w:id="4" w:name="page4"/>
      <w:bookmarkEnd w:id="3"/>
      <w:bookmarkEnd w:id="4"/>
      <w:r w:rsidRPr="00065946">
        <w:rPr>
          <w:b/>
          <w:sz w:val="24"/>
          <w:szCs w:val="24"/>
          <w:lang w:val="uk-UA"/>
        </w:rPr>
        <w:lastRenderedPageBreak/>
        <w:t>Звіт</w:t>
      </w:r>
    </w:p>
    <w:p w:rsidR="000F3DC0" w:rsidRPr="00065946" w:rsidRDefault="000F3DC0" w:rsidP="000F3DC0">
      <w:pPr>
        <w:tabs>
          <w:tab w:val="left" w:pos="4980"/>
        </w:tabs>
        <w:spacing w:line="239" w:lineRule="auto"/>
        <w:jc w:val="center"/>
        <w:rPr>
          <w:b/>
          <w:sz w:val="24"/>
          <w:szCs w:val="24"/>
          <w:lang w:val="uk-UA"/>
        </w:rPr>
      </w:pPr>
      <w:r w:rsidRPr="00065946">
        <w:rPr>
          <w:b/>
          <w:sz w:val="24"/>
          <w:szCs w:val="24"/>
          <w:lang w:val="uk-UA"/>
        </w:rPr>
        <w:t>про виконання заходів до програми</w:t>
      </w:r>
    </w:p>
    <w:p w:rsidR="000F3DC0" w:rsidRPr="00065946" w:rsidRDefault="000F3DC0" w:rsidP="000F3DC0">
      <w:pPr>
        <w:tabs>
          <w:tab w:val="left" w:pos="4980"/>
        </w:tabs>
        <w:spacing w:line="239" w:lineRule="auto"/>
        <w:jc w:val="center"/>
        <w:rPr>
          <w:b/>
          <w:sz w:val="24"/>
          <w:szCs w:val="24"/>
          <w:lang w:val="uk-UA"/>
        </w:rPr>
      </w:pPr>
      <w:r w:rsidRPr="00065946">
        <w:rPr>
          <w:b/>
          <w:sz w:val="24"/>
          <w:szCs w:val="24"/>
          <w:lang w:val="uk-UA"/>
        </w:rPr>
        <w:t>« Міжнародне партнерство»</w:t>
      </w:r>
    </w:p>
    <w:p w:rsidR="000F3DC0" w:rsidRPr="00065946" w:rsidRDefault="000F3DC0" w:rsidP="000F3DC0">
      <w:pPr>
        <w:tabs>
          <w:tab w:val="left" w:pos="4980"/>
        </w:tabs>
        <w:spacing w:line="239" w:lineRule="auto"/>
        <w:jc w:val="center"/>
        <w:rPr>
          <w:b/>
          <w:sz w:val="24"/>
          <w:szCs w:val="24"/>
          <w:lang w:val="uk-UA"/>
        </w:rPr>
      </w:pPr>
      <w:r w:rsidRPr="00065946">
        <w:rPr>
          <w:b/>
          <w:sz w:val="24"/>
          <w:szCs w:val="24"/>
          <w:lang w:val="uk-UA"/>
        </w:rPr>
        <w:t xml:space="preserve"> у 2017 році</w:t>
      </w:r>
    </w:p>
    <w:p w:rsidR="000F3DC0" w:rsidRPr="00065946" w:rsidRDefault="000F3DC0" w:rsidP="000F3DC0">
      <w:pPr>
        <w:tabs>
          <w:tab w:val="left" w:pos="4980"/>
        </w:tabs>
        <w:spacing w:line="239" w:lineRule="auto"/>
        <w:jc w:val="center"/>
        <w:rPr>
          <w:b/>
          <w:sz w:val="24"/>
          <w:szCs w:val="24"/>
          <w:lang w:val="uk-UA"/>
        </w:rPr>
      </w:pPr>
    </w:p>
    <w:p w:rsidR="000F3DC0" w:rsidRPr="00065946" w:rsidRDefault="000F3DC0" w:rsidP="000F3DC0">
      <w:pPr>
        <w:tabs>
          <w:tab w:val="left" w:pos="4980"/>
        </w:tabs>
        <w:spacing w:line="239" w:lineRule="auto"/>
        <w:ind w:left="-540" w:firstLine="360"/>
        <w:rPr>
          <w:sz w:val="24"/>
          <w:szCs w:val="24"/>
          <w:lang w:val="uk-UA"/>
        </w:rPr>
      </w:pPr>
      <w:r w:rsidRPr="00065946">
        <w:rPr>
          <w:sz w:val="24"/>
          <w:szCs w:val="24"/>
          <w:lang w:val="uk-UA"/>
        </w:rPr>
        <w:t xml:space="preserve">        З метою налагодження міжнародних  контактів, активізації партнерських зв’язків</w:t>
      </w:r>
    </w:p>
    <w:p w:rsidR="000F3DC0" w:rsidRPr="00065946" w:rsidRDefault="000F3DC0" w:rsidP="000F3DC0">
      <w:pPr>
        <w:tabs>
          <w:tab w:val="left" w:pos="4980"/>
        </w:tabs>
        <w:spacing w:line="239" w:lineRule="auto"/>
        <w:ind w:left="-540" w:firstLine="360"/>
        <w:rPr>
          <w:sz w:val="24"/>
          <w:szCs w:val="24"/>
          <w:lang w:val="uk-UA"/>
        </w:rPr>
      </w:pPr>
      <w:r w:rsidRPr="00065946">
        <w:rPr>
          <w:sz w:val="24"/>
          <w:szCs w:val="24"/>
          <w:lang w:val="uk-UA"/>
        </w:rPr>
        <w:t xml:space="preserve">    між  освітянами  різних  країн, поширення  педагогічного  досвіду  на  програму </w:t>
      </w:r>
    </w:p>
    <w:p w:rsidR="000F3DC0" w:rsidRPr="00065946" w:rsidRDefault="000F3DC0" w:rsidP="000F3DC0">
      <w:pPr>
        <w:tabs>
          <w:tab w:val="left" w:pos="4980"/>
        </w:tabs>
        <w:spacing w:line="239" w:lineRule="auto"/>
        <w:ind w:left="-540" w:firstLine="360"/>
        <w:rPr>
          <w:sz w:val="24"/>
          <w:szCs w:val="24"/>
          <w:lang w:val="uk-UA"/>
        </w:rPr>
      </w:pPr>
      <w:r w:rsidRPr="00065946">
        <w:rPr>
          <w:sz w:val="24"/>
          <w:szCs w:val="24"/>
          <w:lang w:val="uk-UA"/>
        </w:rPr>
        <w:t xml:space="preserve">    « Міжнародне партнерство» було виділено 20000 грн. </w:t>
      </w:r>
    </w:p>
    <w:p w:rsidR="000F3DC0" w:rsidRPr="00065946" w:rsidRDefault="000F3DC0" w:rsidP="000F3DC0">
      <w:pPr>
        <w:tabs>
          <w:tab w:val="left" w:pos="4980"/>
        </w:tabs>
        <w:spacing w:line="239" w:lineRule="auto"/>
        <w:rPr>
          <w:sz w:val="24"/>
          <w:szCs w:val="24"/>
          <w:lang w:val="uk-UA"/>
        </w:rPr>
      </w:pPr>
      <w:r w:rsidRPr="00065946">
        <w:rPr>
          <w:sz w:val="24"/>
          <w:szCs w:val="24"/>
          <w:lang w:val="uk-UA"/>
        </w:rPr>
        <w:t xml:space="preserve">    На  транспортні  витрати, проживання, харчування  та проведення  загальноміських освітніх , культурних та спортивних заходів   візиту французької   делегації  педагогів школи імені Адріане Боланд міста Тулуза  виділені кошти були використані у повному обсязі.</w:t>
      </w:r>
    </w:p>
    <w:p w:rsidR="000F3DC0" w:rsidRPr="00065946" w:rsidRDefault="000F3DC0" w:rsidP="000F3DC0">
      <w:pPr>
        <w:tabs>
          <w:tab w:val="left" w:pos="4980"/>
        </w:tabs>
        <w:spacing w:line="239" w:lineRule="auto"/>
        <w:rPr>
          <w:sz w:val="24"/>
          <w:szCs w:val="24"/>
          <w:lang w:val="uk-UA"/>
        </w:rPr>
      </w:pPr>
    </w:p>
    <w:p w:rsidR="000F3DC0" w:rsidRPr="00606506" w:rsidRDefault="000F3DC0" w:rsidP="000F3DC0">
      <w:pPr>
        <w:tabs>
          <w:tab w:val="left" w:pos="4980"/>
        </w:tabs>
        <w:spacing w:line="239" w:lineRule="auto"/>
        <w:rPr>
          <w:rFonts w:cs="Arial"/>
          <w:lang w:val="uk-UA"/>
        </w:rPr>
        <w:sectPr w:rsidR="000F3DC0" w:rsidRPr="00606506">
          <w:pgSz w:w="11900" w:h="16838"/>
          <w:pgMar w:top="1415" w:right="840" w:bottom="1440" w:left="1700" w:header="0" w:footer="0" w:gutter="0"/>
          <w:cols w:space="0" w:equalWidth="0">
            <w:col w:w="9360"/>
          </w:cols>
          <w:docGrid w:linePitch="360"/>
        </w:sectPr>
      </w:pPr>
      <w:r w:rsidRPr="00065946">
        <w:rPr>
          <w:sz w:val="24"/>
          <w:szCs w:val="24"/>
          <w:lang w:val="uk-UA"/>
        </w:rPr>
        <w:t>Начальник відділу освіти                              Панчишин Г.Ю.</w:t>
      </w: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14</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177181"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Default="000F3DC0" w:rsidP="000F3DC0">
      <w:pPr>
        <w:rPr>
          <w:sz w:val="24"/>
          <w:szCs w:val="24"/>
          <w:lang w:val="uk-UA"/>
        </w:rPr>
      </w:pPr>
    </w:p>
    <w:p w:rsidR="000F3DC0" w:rsidRDefault="000F3DC0" w:rsidP="000F3DC0">
      <w:pPr>
        <w:rPr>
          <w:sz w:val="24"/>
          <w:szCs w:val="24"/>
          <w:lang w:val="uk-UA"/>
        </w:rPr>
      </w:pPr>
    </w:p>
    <w:p w:rsidR="000F3DC0" w:rsidRPr="00BB1021" w:rsidRDefault="000F3DC0" w:rsidP="000F3DC0">
      <w:pPr>
        <w:autoSpaceDE w:val="0"/>
        <w:autoSpaceDN w:val="0"/>
        <w:adjustRightInd w:val="0"/>
        <w:spacing w:line="192" w:lineRule="auto"/>
        <w:ind w:left="10807"/>
        <w:jc w:val="center"/>
        <w:rPr>
          <w:sz w:val="24"/>
          <w:lang w:eastAsia="uk-UA"/>
        </w:rPr>
      </w:pPr>
      <w:r w:rsidRPr="00BB1021">
        <w:rPr>
          <w:sz w:val="24"/>
          <w:lang w:eastAsia="uk-UA"/>
        </w:rPr>
        <w:t xml:space="preserve">Додаток 5 </w:t>
      </w:r>
      <w:r w:rsidRPr="00BB1021">
        <w:rPr>
          <w:sz w:val="24"/>
          <w:lang w:eastAsia="uk-UA"/>
        </w:rPr>
        <w:br/>
        <w:t xml:space="preserve">до Порядку розроблення міських </w:t>
      </w:r>
      <w:r w:rsidRPr="00BB1021">
        <w:rPr>
          <w:sz w:val="24"/>
          <w:lang w:eastAsia="uk-UA"/>
        </w:rPr>
        <w:br/>
        <w:t>(бюджетних) цільових програм, моніторингу та звітності щодо їх виконання</w:t>
      </w:r>
    </w:p>
    <w:p w:rsidR="000F3DC0" w:rsidRPr="00BB1021" w:rsidRDefault="000F3DC0" w:rsidP="000F3DC0">
      <w:pPr>
        <w:autoSpaceDE w:val="0"/>
        <w:autoSpaceDN w:val="0"/>
        <w:adjustRightInd w:val="0"/>
        <w:spacing w:line="192" w:lineRule="auto"/>
        <w:jc w:val="center"/>
        <w:rPr>
          <w:sz w:val="16"/>
          <w:lang w:eastAsia="uk-UA"/>
        </w:rPr>
      </w:pPr>
    </w:p>
    <w:p w:rsidR="000F3DC0" w:rsidRPr="00BB1021" w:rsidRDefault="000F3DC0" w:rsidP="000F3DC0">
      <w:pPr>
        <w:spacing w:line="192" w:lineRule="auto"/>
        <w:ind w:firstLine="707"/>
        <w:rPr>
          <w:b/>
          <w:sz w:val="28"/>
        </w:rPr>
      </w:pPr>
      <w:r w:rsidRPr="00BB1021">
        <w:rPr>
          <w:b/>
          <w:sz w:val="28"/>
        </w:rPr>
        <w:t>“Ознайомлено”</w:t>
      </w:r>
    </w:p>
    <w:p w:rsidR="000F3DC0" w:rsidRPr="00BB1021" w:rsidRDefault="000F3DC0" w:rsidP="000F3DC0">
      <w:pPr>
        <w:autoSpaceDE w:val="0"/>
        <w:autoSpaceDN w:val="0"/>
        <w:adjustRightInd w:val="0"/>
        <w:spacing w:line="192" w:lineRule="auto"/>
        <w:ind w:left="606" w:hanging="512"/>
        <w:rPr>
          <w:sz w:val="24"/>
          <w:lang w:eastAsia="uk-UA"/>
        </w:rPr>
      </w:pPr>
      <w:r w:rsidRPr="00BB1021">
        <w:rPr>
          <w:sz w:val="24"/>
          <w:lang w:eastAsia="uk-UA"/>
        </w:rPr>
        <w:t>Фінансове управління  міської ради</w:t>
      </w:r>
    </w:p>
    <w:p w:rsidR="000F3DC0" w:rsidRPr="00BB1021" w:rsidRDefault="000F3DC0" w:rsidP="000F3DC0">
      <w:pPr>
        <w:spacing w:line="192" w:lineRule="auto"/>
        <w:ind w:firstLine="709"/>
        <w:rPr>
          <w:sz w:val="16"/>
        </w:rPr>
      </w:pPr>
      <w:r w:rsidRPr="00BB1021">
        <w:rPr>
          <w:sz w:val="24"/>
        </w:rPr>
        <w:t>___  _________ 20__ року</w:t>
      </w:r>
    </w:p>
    <w:p w:rsidR="000F3DC0" w:rsidRPr="00BB1021" w:rsidRDefault="000F3DC0" w:rsidP="000F3DC0">
      <w:pPr>
        <w:spacing w:line="192" w:lineRule="auto"/>
        <w:jc w:val="center"/>
        <w:rPr>
          <w:b/>
          <w:sz w:val="36"/>
        </w:rPr>
      </w:pPr>
      <w:r w:rsidRPr="00BB1021">
        <w:rPr>
          <w:b/>
          <w:sz w:val="36"/>
        </w:rPr>
        <w:t>Інформація</w:t>
      </w:r>
    </w:p>
    <w:p w:rsidR="000F3DC0" w:rsidRPr="00BB1021" w:rsidRDefault="000F3DC0" w:rsidP="000F3DC0">
      <w:pPr>
        <w:spacing w:line="192" w:lineRule="auto"/>
        <w:jc w:val="center"/>
        <w:rPr>
          <w:sz w:val="26"/>
        </w:rPr>
      </w:pPr>
      <w:r w:rsidRPr="00BB1021">
        <w:rPr>
          <w:b/>
          <w:sz w:val="30"/>
        </w:rPr>
        <w:t>про стан виконання міської (</w:t>
      </w:r>
      <w:r w:rsidRPr="00BB1021">
        <w:rPr>
          <w:b/>
          <w:sz w:val="32"/>
        </w:rPr>
        <w:t>бюджетної) цільової</w:t>
      </w:r>
      <w:r w:rsidRPr="00BB1021">
        <w:rPr>
          <w:b/>
          <w:sz w:val="30"/>
        </w:rPr>
        <w:t xml:space="preserve"> програми за 2017  рік</w:t>
      </w:r>
      <w:r w:rsidRPr="00BB1021">
        <w:rPr>
          <w:b/>
          <w:sz w:val="30"/>
        </w:rPr>
        <w:br/>
      </w:r>
      <w:r w:rsidRPr="00BB1021">
        <w:rPr>
          <w:sz w:val="26"/>
        </w:rPr>
        <w:t xml:space="preserve"> (щоквартальна, нарощуваним підсумком)  </w:t>
      </w:r>
    </w:p>
    <w:p w:rsidR="000F3DC0" w:rsidRPr="00BB1021" w:rsidRDefault="000F3DC0" w:rsidP="000F3DC0"/>
    <w:p w:rsidR="000F3DC0" w:rsidRPr="00BB1021" w:rsidRDefault="000F3DC0" w:rsidP="000F3DC0">
      <w:pPr>
        <w:rPr>
          <w:b/>
          <w:sz w:val="26"/>
        </w:rPr>
      </w:pPr>
      <w:r w:rsidRPr="00BB1021">
        <w:rPr>
          <w:sz w:val="26"/>
          <w:lang w:eastAsia="uk-UA"/>
        </w:rPr>
        <w:t xml:space="preserve">Головний розпорядник коштів програми: </w:t>
      </w:r>
      <w:r w:rsidRPr="00BB1021">
        <w:rPr>
          <w:b/>
          <w:sz w:val="26"/>
        </w:rPr>
        <w:t>КП «Редакція газети «Вісник Розділля»,  Новороздільська міська рада як засновник КП</w:t>
      </w:r>
    </w:p>
    <w:p w:rsidR="000F3DC0" w:rsidRPr="00BB1021" w:rsidRDefault="000F3DC0" w:rsidP="000F3DC0">
      <w:pPr>
        <w:rPr>
          <w:b/>
          <w:sz w:val="26"/>
        </w:rPr>
      </w:pPr>
      <w:r w:rsidRPr="00BB1021">
        <w:rPr>
          <w:b/>
          <w:sz w:val="26"/>
        </w:rPr>
        <w:t xml:space="preserve">                                                                       «Редакція    газети «Вісник Розділля» </w:t>
      </w:r>
    </w:p>
    <w:p w:rsidR="000F3DC0" w:rsidRPr="00BB1021" w:rsidRDefault="000F3DC0" w:rsidP="000F3DC0">
      <w:pPr>
        <w:rPr>
          <w:sz w:val="26"/>
        </w:rPr>
      </w:pPr>
      <w:r w:rsidRPr="00BB1021">
        <w:rPr>
          <w:sz w:val="26"/>
        </w:rPr>
        <w:t>Повна назва програми, ким і коли затверджена Програма підтримки комунальних засобів масової інформації на 2017-2019 роки; затверджена рішенням сесії Новороздільської міської ради №  722  від 14 січня 2016 р.</w:t>
      </w:r>
    </w:p>
    <w:p w:rsidR="000F3DC0" w:rsidRPr="00BB1021" w:rsidRDefault="000F3DC0" w:rsidP="000F3DC0">
      <w:pPr>
        <w:rPr>
          <w:sz w:val="26"/>
        </w:rPr>
      </w:pPr>
      <w:r w:rsidRPr="00BB1021">
        <w:rPr>
          <w:sz w:val="26"/>
        </w:rPr>
        <w:t>________________________________________________________________________________________________________________________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2727"/>
        <w:gridCol w:w="2026"/>
        <w:gridCol w:w="1711"/>
        <w:gridCol w:w="707"/>
        <w:gridCol w:w="1111"/>
        <w:gridCol w:w="1111"/>
        <w:gridCol w:w="808"/>
        <w:gridCol w:w="1212"/>
        <w:gridCol w:w="1313"/>
        <w:gridCol w:w="1414"/>
      </w:tblGrid>
      <w:tr w:rsidR="000F3DC0" w:rsidRPr="00BB1021" w:rsidTr="00294600">
        <w:trPr>
          <w:cantSplit/>
        </w:trPr>
        <w:tc>
          <w:tcPr>
            <w:tcW w:w="707" w:type="dxa"/>
            <w:vMerge w:val="restart"/>
            <w:vAlign w:val="center"/>
          </w:tcPr>
          <w:p w:rsidR="000F3DC0" w:rsidRPr="00BB1021" w:rsidRDefault="000F3DC0" w:rsidP="00294600">
            <w:pPr>
              <w:spacing w:line="192" w:lineRule="auto"/>
              <w:jc w:val="center"/>
              <w:rPr>
                <w:b/>
                <w:sz w:val="18"/>
                <w:szCs w:val="18"/>
              </w:rPr>
            </w:pPr>
            <w:r w:rsidRPr="00BB1021">
              <w:rPr>
                <w:b/>
                <w:sz w:val="18"/>
                <w:szCs w:val="18"/>
              </w:rPr>
              <w:t>№ з/п</w:t>
            </w:r>
          </w:p>
        </w:tc>
        <w:tc>
          <w:tcPr>
            <w:tcW w:w="2727" w:type="dxa"/>
            <w:vMerge w:val="restart"/>
            <w:vAlign w:val="center"/>
          </w:tcPr>
          <w:p w:rsidR="000F3DC0" w:rsidRPr="00BB1021" w:rsidRDefault="000F3DC0" w:rsidP="00294600">
            <w:pPr>
              <w:spacing w:line="192" w:lineRule="auto"/>
              <w:jc w:val="center"/>
              <w:rPr>
                <w:b/>
                <w:sz w:val="18"/>
                <w:szCs w:val="18"/>
              </w:rPr>
            </w:pPr>
            <w:r w:rsidRPr="00BB1021">
              <w:rPr>
                <w:b/>
                <w:sz w:val="18"/>
                <w:szCs w:val="18"/>
              </w:rPr>
              <w:t>Зміст заходу</w:t>
            </w:r>
          </w:p>
        </w:tc>
        <w:tc>
          <w:tcPr>
            <w:tcW w:w="5555" w:type="dxa"/>
            <w:gridSpan w:val="4"/>
            <w:vAlign w:val="center"/>
          </w:tcPr>
          <w:p w:rsidR="000F3DC0" w:rsidRPr="00BB1021" w:rsidRDefault="000F3DC0" w:rsidP="00294600">
            <w:pPr>
              <w:spacing w:line="192" w:lineRule="auto"/>
              <w:jc w:val="center"/>
              <w:rPr>
                <w:b/>
                <w:sz w:val="18"/>
                <w:szCs w:val="18"/>
              </w:rPr>
            </w:pPr>
            <w:r w:rsidRPr="00BB1021">
              <w:rPr>
                <w:b/>
                <w:sz w:val="18"/>
                <w:szCs w:val="18"/>
              </w:rPr>
              <w:t>Передбачене фінансування на 2017_ рік, тис. грн.</w:t>
            </w:r>
          </w:p>
        </w:tc>
        <w:tc>
          <w:tcPr>
            <w:tcW w:w="4444" w:type="dxa"/>
            <w:gridSpan w:val="4"/>
            <w:vAlign w:val="center"/>
          </w:tcPr>
          <w:p w:rsidR="000F3DC0" w:rsidRPr="00BB1021" w:rsidRDefault="000F3DC0" w:rsidP="00294600">
            <w:pPr>
              <w:spacing w:line="192" w:lineRule="auto"/>
              <w:jc w:val="center"/>
              <w:rPr>
                <w:b/>
                <w:sz w:val="18"/>
                <w:szCs w:val="18"/>
              </w:rPr>
            </w:pPr>
            <w:r w:rsidRPr="00BB1021">
              <w:rPr>
                <w:b/>
                <w:sz w:val="18"/>
                <w:szCs w:val="18"/>
              </w:rPr>
              <w:t>Профінансовано за звітний період, тис.</w:t>
            </w:r>
            <w:r w:rsidRPr="00BB1021">
              <w:rPr>
                <w:b/>
                <w:sz w:val="18"/>
                <w:szCs w:val="18"/>
                <w:lang w:val="en-US"/>
              </w:rPr>
              <w:t> </w:t>
            </w:r>
            <w:r w:rsidRPr="00BB1021">
              <w:rPr>
                <w:b/>
                <w:sz w:val="18"/>
                <w:szCs w:val="18"/>
              </w:rPr>
              <w:t>грн.</w:t>
            </w:r>
          </w:p>
        </w:tc>
        <w:tc>
          <w:tcPr>
            <w:tcW w:w="1414" w:type="dxa"/>
            <w:vAlign w:val="center"/>
          </w:tcPr>
          <w:p w:rsidR="000F3DC0" w:rsidRPr="00BB1021" w:rsidRDefault="000F3DC0" w:rsidP="00294600">
            <w:pPr>
              <w:spacing w:line="192" w:lineRule="auto"/>
              <w:jc w:val="center"/>
              <w:rPr>
                <w:b/>
                <w:sz w:val="18"/>
                <w:szCs w:val="18"/>
              </w:rPr>
            </w:pPr>
            <w:r w:rsidRPr="00BB1021">
              <w:rPr>
                <w:b/>
                <w:sz w:val="18"/>
                <w:szCs w:val="18"/>
              </w:rPr>
              <w:t>Що зроблено</w:t>
            </w:r>
          </w:p>
        </w:tc>
      </w:tr>
      <w:tr w:rsidR="000F3DC0" w:rsidRPr="00BB1021" w:rsidTr="00294600">
        <w:trPr>
          <w:cantSplit/>
          <w:trHeight w:val="335"/>
        </w:trPr>
        <w:tc>
          <w:tcPr>
            <w:tcW w:w="707" w:type="dxa"/>
            <w:vMerge/>
          </w:tcPr>
          <w:p w:rsidR="000F3DC0" w:rsidRPr="00BB1021" w:rsidRDefault="000F3DC0" w:rsidP="00294600">
            <w:pPr>
              <w:ind w:right="-3"/>
              <w:jc w:val="center"/>
              <w:rPr>
                <w:sz w:val="18"/>
                <w:szCs w:val="18"/>
              </w:rPr>
            </w:pPr>
          </w:p>
        </w:tc>
        <w:tc>
          <w:tcPr>
            <w:tcW w:w="2727" w:type="dxa"/>
            <w:vMerge/>
          </w:tcPr>
          <w:p w:rsidR="000F3DC0" w:rsidRPr="00BB1021" w:rsidRDefault="000F3DC0" w:rsidP="00294600">
            <w:pPr>
              <w:jc w:val="center"/>
              <w:rPr>
                <w:sz w:val="18"/>
                <w:szCs w:val="18"/>
              </w:rPr>
            </w:pPr>
          </w:p>
        </w:tc>
        <w:tc>
          <w:tcPr>
            <w:tcW w:w="2026" w:type="dxa"/>
            <w:vMerge w:val="restart"/>
            <w:vAlign w:val="center"/>
          </w:tcPr>
          <w:p w:rsidR="000F3DC0" w:rsidRPr="00BB1021" w:rsidRDefault="000F3DC0" w:rsidP="00294600">
            <w:pPr>
              <w:spacing w:line="192" w:lineRule="auto"/>
              <w:ind w:firstLine="96"/>
              <w:jc w:val="center"/>
              <w:rPr>
                <w:b/>
                <w:sz w:val="18"/>
                <w:szCs w:val="18"/>
              </w:rPr>
            </w:pPr>
            <w:r w:rsidRPr="00BB1021">
              <w:rPr>
                <w:b/>
                <w:sz w:val="18"/>
                <w:szCs w:val="18"/>
              </w:rPr>
              <w:t>Фінансові джерела</w:t>
            </w:r>
          </w:p>
        </w:tc>
        <w:tc>
          <w:tcPr>
            <w:tcW w:w="3529" w:type="dxa"/>
            <w:gridSpan w:val="3"/>
          </w:tcPr>
          <w:p w:rsidR="000F3DC0" w:rsidRPr="00BB1021" w:rsidRDefault="000F3DC0" w:rsidP="00294600">
            <w:pPr>
              <w:jc w:val="center"/>
              <w:rPr>
                <w:b/>
                <w:sz w:val="18"/>
                <w:szCs w:val="18"/>
              </w:rPr>
            </w:pPr>
            <w:r w:rsidRPr="00BB1021">
              <w:rPr>
                <w:b/>
                <w:sz w:val="18"/>
                <w:szCs w:val="18"/>
              </w:rPr>
              <w:t>у тому числі:</w:t>
            </w:r>
          </w:p>
        </w:tc>
        <w:tc>
          <w:tcPr>
            <w:tcW w:w="1111" w:type="dxa"/>
            <w:vMerge w:val="restart"/>
            <w:vAlign w:val="center"/>
          </w:tcPr>
          <w:p w:rsidR="000F3DC0" w:rsidRPr="00BB1021" w:rsidRDefault="000F3DC0" w:rsidP="00294600">
            <w:pPr>
              <w:spacing w:line="192" w:lineRule="auto"/>
              <w:ind w:firstLine="96"/>
              <w:jc w:val="center"/>
              <w:rPr>
                <w:b/>
                <w:sz w:val="18"/>
                <w:szCs w:val="18"/>
              </w:rPr>
            </w:pPr>
            <w:r w:rsidRPr="00BB1021">
              <w:rPr>
                <w:b/>
                <w:sz w:val="18"/>
                <w:szCs w:val="18"/>
              </w:rPr>
              <w:t>фінансові джерела</w:t>
            </w:r>
          </w:p>
        </w:tc>
        <w:tc>
          <w:tcPr>
            <w:tcW w:w="3333" w:type="dxa"/>
            <w:gridSpan w:val="3"/>
          </w:tcPr>
          <w:p w:rsidR="000F3DC0" w:rsidRPr="00BB1021" w:rsidRDefault="000F3DC0" w:rsidP="00294600">
            <w:pPr>
              <w:jc w:val="center"/>
              <w:rPr>
                <w:b/>
                <w:sz w:val="18"/>
                <w:szCs w:val="18"/>
              </w:rPr>
            </w:pPr>
            <w:r w:rsidRPr="00BB1021">
              <w:rPr>
                <w:b/>
                <w:sz w:val="18"/>
                <w:szCs w:val="18"/>
              </w:rPr>
              <w:t>у тому числі:</w:t>
            </w:r>
          </w:p>
        </w:tc>
        <w:tc>
          <w:tcPr>
            <w:tcW w:w="1414" w:type="dxa"/>
            <w:vMerge w:val="restart"/>
          </w:tcPr>
          <w:p w:rsidR="000F3DC0" w:rsidRPr="00BB1021" w:rsidRDefault="000F3DC0" w:rsidP="00294600">
            <w:pPr>
              <w:jc w:val="both"/>
              <w:rPr>
                <w:sz w:val="16"/>
                <w:szCs w:val="16"/>
              </w:rPr>
            </w:pPr>
          </w:p>
        </w:tc>
      </w:tr>
      <w:tr w:rsidR="000F3DC0" w:rsidRPr="00BB1021" w:rsidTr="00294600">
        <w:trPr>
          <w:cantSplit/>
          <w:trHeight w:val="489"/>
        </w:trPr>
        <w:tc>
          <w:tcPr>
            <w:tcW w:w="707" w:type="dxa"/>
            <w:vMerge/>
          </w:tcPr>
          <w:p w:rsidR="000F3DC0" w:rsidRPr="00BB1021" w:rsidRDefault="000F3DC0" w:rsidP="00294600">
            <w:pPr>
              <w:ind w:right="-3"/>
              <w:jc w:val="center"/>
              <w:rPr>
                <w:sz w:val="18"/>
                <w:szCs w:val="18"/>
              </w:rPr>
            </w:pPr>
          </w:p>
        </w:tc>
        <w:tc>
          <w:tcPr>
            <w:tcW w:w="2727" w:type="dxa"/>
            <w:vMerge/>
          </w:tcPr>
          <w:p w:rsidR="000F3DC0" w:rsidRPr="00BB1021" w:rsidRDefault="000F3DC0" w:rsidP="00294600">
            <w:pPr>
              <w:jc w:val="center"/>
              <w:rPr>
                <w:sz w:val="18"/>
                <w:szCs w:val="18"/>
              </w:rPr>
            </w:pPr>
          </w:p>
        </w:tc>
        <w:tc>
          <w:tcPr>
            <w:tcW w:w="2026" w:type="dxa"/>
            <w:vMerge/>
          </w:tcPr>
          <w:p w:rsidR="000F3DC0" w:rsidRPr="00BB1021" w:rsidRDefault="000F3DC0" w:rsidP="00294600">
            <w:pPr>
              <w:spacing w:line="192" w:lineRule="auto"/>
              <w:ind w:firstLine="96"/>
              <w:rPr>
                <w:sz w:val="18"/>
                <w:szCs w:val="18"/>
              </w:rPr>
            </w:pPr>
          </w:p>
        </w:tc>
        <w:tc>
          <w:tcPr>
            <w:tcW w:w="1711" w:type="dxa"/>
            <w:vAlign w:val="center"/>
          </w:tcPr>
          <w:p w:rsidR="000F3DC0" w:rsidRPr="00BB1021" w:rsidRDefault="000F3DC0" w:rsidP="00294600">
            <w:pPr>
              <w:spacing w:line="216" w:lineRule="auto"/>
              <w:ind w:left="-108"/>
              <w:jc w:val="center"/>
              <w:rPr>
                <w:b/>
                <w:sz w:val="18"/>
                <w:szCs w:val="18"/>
              </w:rPr>
            </w:pPr>
            <w:r w:rsidRPr="00BB1021">
              <w:rPr>
                <w:b/>
                <w:sz w:val="18"/>
                <w:szCs w:val="18"/>
              </w:rPr>
              <w:t>Усього</w:t>
            </w:r>
          </w:p>
        </w:tc>
        <w:tc>
          <w:tcPr>
            <w:tcW w:w="707" w:type="dxa"/>
            <w:vAlign w:val="center"/>
          </w:tcPr>
          <w:p w:rsidR="000F3DC0" w:rsidRPr="00BB1021" w:rsidRDefault="000F3DC0" w:rsidP="00294600">
            <w:pPr>
              <w:spacing w:line="216" w:lineRule="auto"/>
              <w:jc w:val="center"/>
              <w:rPr>
                <w:b/>
                <w:sz w:val="18"/>
                <w:szCs w:val="18"/>
              </w:rPr>
            </w:pPr>
            <w:r w:rsidRPr="00BB1021">
              <w:rPr>
                <w:b/>
                <w:sz w:val="18"/>
                <w:szCs w:val="18"/>
              </w:rPr>
              <w:t>заг.</w:t>
            </w:r>
            <w:r w:rsidRPr="00BB1021">
              <w:rPr>
                <w:b/>
                <w:sz w:val="18"/>
                <w:szCs w:val="18"/>
              </w:rPr>
              <w:br/>
              <w:t>фонд</w:t>
            </w:r>
          </w:p>
        </w:tc>
        <w:tc>
          <w:tcPr>
            <w:tcW w:w="1111" w:type="dxa"/>
            <w:vAlign w:val="center"/>
          </w:tcPr>
          <w:p w:rsidR="000F3DC0" w:rsidRPr="00BB1021" w:rsidRDefault="000F3DC0" w:rsidP="00294600">
            <w:pPr>
              <w:spacing w:line="216" w:lineRule="auto"/>
              <w:jc w:val="center"/>
              <w:rPr>
                <w:b/>
                <w:sz w:val="18"/>
                <w:szCs w:val="18"/>
              </w:rPr>
            </w:pPr>
            <w:r w:rsidRPr="00BB1021">
              <w:rPr>
                <w:b/>
                <w:sz w:val="18"/>
                <w:szCs w:val="18"/>
              </w:rPr>
              <w:t>спец.</w:t>
            </w:r>
            <w:r w:rsidRPr="00BB1021">
              <w:rPr>
                <w:b/>
                <w:sz w:val="18"/>
                <w:szCs w:val="18"/>
              </w:rPr>
              <w:br/>
              <w:t>фонд</w:t>
            </w:r>
          </w:p>
        </w:tc>
        <w:tc>
          <w:tcPr>
            <w:tcW w:w="1111" w:type="dxa"/>
            <w:vMerge/>
          </w:tcPr>
          <w:p w:rsidR="000F3DC0" w:rsidRPr="00BB1021" w:rsidRDefault="000F3DC0" w:rsidP="00294600">
            <w:pPr>
              <w:spacing w:line="192" w:lineRule="auto"/>
              <w:ind w:firstLine="96"/>
              <w:rPr>
                <w:sz w:val="18"/>
                <w:szCs w:val="18"/>
              </w:rPr>
            </w:pPr>
          </w:p>
        </w:tc>
        <w:tc>
          <w:tcPr>
            <w:tcW w:w="808" w:type="dxa"/>
            <w:vAlign w:val="center"/>
          </w:tcPr>
          <w:p w:rsidR="000F3DC0" w:rsidRPr="00BB1021" w:rsidRDefault="000F3DC0" w:rsidP="00294600">
            <w:pPr>
              <w:ind w:left="-108"/>
              <w:jc w:val="center"/>
              <w:rPr>
                <w:b/>
                <w:sz w:val="18"/>
                <w:szCs w:val="18"/>
              </w:rPr>
            </w:pPr>
            <w:r w:rsidRPr="00BB1021">
              <w:rPr>
                <w:b/>
                <w:sz w:val="18"/>
                <w:szCs w:val="18"/>
              </w:rPr>
              <w:t>усього</w:t>
            </w:r>
          </w:p>
        </w:tc>
        <w:tc>
          <w:tcPr>
            <w:tcW w:w="1212" w:type="dxa"/>
            <w:vAlign w:val="center"/>
          </w:tcPr>
          <w:p w:rsidR="000F3DC0" w:rsidRPr="00BB1021" w:rsidRDefault="000F3DC0" w:rsidP="00294600">
            <w:pPr>
              <w:spacing w:line="216" w:lineRule="auto"/>
              <w:jc w:val="center"/>
              <w:rPr>
                <w:b/>
                <w:sz w:val="18"/>
                <w:szCs w:val="18"/>
              </w:rPr>
            </w:pPr>
            <w:r w:rsidRPr="00BB1021">
              <w:rPr>
                <w:b/>
                <w:sz w:val="18"/>
                <w:szCs w:val="18"/>
              </w:rPr>
              <w:t>заг.</w:t>
            </w:r>
            <w:r w:rsidRPr="00BB1021">
              <w:rPr>
                <w:b/>
                <w:sz w:val="18"/>
                <w:szCs w:val="18"/>
              </w:rPr>
              <w:br/>
              <w:t>фонд</w:t>
            </w:r>
          </w:p>
        </w:tc>
        <w:tc>
          <w:tcPr>
            <w:tcW w:w="1313" w:type="dxa"/>
            <w:vAlign w:val="center"/>
          </w:tcPr>
          <w:p w:rsidR="000F3DC0" w:rsidRPr="00BB1021" w:rsidRDefault="000F3DC0" w:rsidP="00294600">
            <w:pPr>
              <w:spacing w:line="216" w:lineRule="auto"/>
              <w:jc w:val="center"/>
              <w:rPr>
                <w:b/>
                <w:sz w:val="18"/>
                <w:szCs w:val="18"/>
              </w:rPr>
            </w:pPr>
            <w:r w:rsidRPr="00BB1021">
              <w:rPr>
                <w:b/>
                <w:sz w:val="18"/>
                <w:szCs w:val="18"/>
              </w:rPr>
              <w:t>спец.</w:t>
            </w:r>
            <w:r w:rsidRPr="00BB1021">
              <w:rPr>
                <w:b/>
                <w:sz w:val="18"/>
                <w:szCs w:val="18"/>
              </w:rPr>
              <w:br/>
              <w:t>фонд</w:t>
            </w:r>
          </w:p>
        </w:tc>
        <w:tc>
          <w:tcPr>
            <w:tcW w:w="1414" w:type="dxa"/>
            <w:vMerge/>
          </w:tcPr>
          <w:p w:rsidR="000F3DC0" w:rsidRPr="00BB1021" w:rsidRDefault="000F3DC0" w:rsidP="00294600">
            <w:pPr>
              <w:jc w:val="both"/>
              <w:rPr>
                <w:sz w:val="16"/>
                <w:szCs w:val="16"/>
              </w:rPr>
            </w:pPr>
          </w:p>
        </w:tc>
      </w:tr>
      <w:tr w:rsidR="000F3DC0" w:rsidRPr="00BB1021" w:rsidTr="00294600">
        <w:trPr>
          <w:cantSplit/>
          <w:trHeight w:val="352"/>
        </w:trPr>
        <w:tc>
          <w:tcPr>
            <w:tcW w:w="707" w:type="dxa"/>
          </w:tcPr>
          <w:p w:rsidR="000F3DC0" w:rsidRPr="00BB1021" w:rsidRDefault="000F3DC0" w:rsidP="00294600">
            <w:pPr>
              <w:ind w:right="-3"/>
              <w:jc w:val="center"/>
              <w:rPr>
                <w:sz w:val="16"/>
                <w:szCs w:val="16"/>
              </w:rPr>
            </w:pPr>
          </w:p>
        </w:tc>
        <w:tc>
          <w:tcPr>
            <w:tcW w:w="2727" w:type="dxa"/>
          </w:tcPr>
          <w:p w:rsidR="000F3DC0" w:rsidRPr="00BB1021" w:rsidRDefault="000F3DC0" w:rsidP="00294600">
            <w:pPr>
              <w:jc w:val="center"/>
              <w:rPr>
                <w:sz w:val="16"/>
                <w:szCs w:val="16"/>
              </w:rPr>
            </w:pPr>
            <w:r w:rsidRPr="00BB1021">
              <w:rPr>
                <w:sz w:val="16"/>
                <w:szCs w:val="16"/>
              </w:rPr>
              <w:t xml:space="preserve">Інформування населення про діяльність органів виконавчої влади та органів місцевого самоврядування ; висвітлення поточних подій місцевого значення, надання інформаційних послуг, що сприяють розвитку інформаційного простору Нового Роздолу </w:t>
            </w:r>
          </w:p>
        </w:tc>
        <w:tc>
          <w:tcPr>
            <w:tcW w:w="2026" w:type="dxa"/>
          </w:tcPr>
          <w:p w:rsidR="000F3DC0" w:rsidRPr="00BB1021" w:rsidRDefault="000F3DC0" w:rsidP="00294600">
            <w:pPr>
              <w:spacing w:line="192" w:lineRule="auto"/>
              <w:ind w:firstLine="96"/>
              <w:rPr>
                <w:sz w:val="16"/>
                <w:szCs w:val="16"/>
              </w:rPr>
            </w:pPr>
            <w:r w:rsidRPr="00BB1021">
              <w:rPr>
                <w:sz w:val="16"/>
                <w:szCs w:val="16"/>
              </w:rPr>
              <w:t xml:space="preserve">- кошти міського бюджету </w:t>
            </w:r>
          </w:p>
          <w:p w:rsidR="000F3DC0" w:rsidRPr="00BB1021" w:rsidRDefault="000F3DC0" w:rsidP="00294600">
            <w:pPr>
              <w:spacing w:line="192" w:lineRule="auto"/>
              <w:ind w:firstLine="96"/>
              <w:rPr>
                <w:sz w:val="16"/>
                <w:szCs w:val="16"/>
              </w:rPr>
            </w:pPr>
            <w:r w:rsidRPr="00BB1021">
              <w:rPr>
                <w:sz w:val="16"/>
                <w:szCs w:val="16"/>
              </w:rPr>
              <w:t xml:space="preserve">- інші джерела: рекламні послуги , оголошення, реалізація друкованої продукції </w:t>
            </w:r>
          </w:p>
        </w:tc>
        <w:tc>
          <w:tcPr>
            <w:tcW w:w="1711" w:type="dxa"/>
          </w:tcPr>
          <w:p w:rsidR="000F3DC0" w:rsidRPr="00BB1021" w:rsidRDefault="000F3DC0" w:rsidP="00294600">
            <w:pPr>
              <w:rPr>
                <w:sz w:val="16"/>
                <w:szCs w:val="16"/>
              </w:rPr>
            </w:pPr>
            <w:r w:rsidRPr="00BB1021">
              <w:rPr>
                <w:sz w:val="16"/>
                <w:szCs w:val="16"/>
              </w:rPr>
              <w:t>140,0</w:t>
            </w:r>
          </w:p>
          <w:p w:rsidR="000F3DC0" w:rsidRPr="00BB1021" w:rsidRDefault="000F3DC0" w:rsidP="00294600">
            <w:pPr>
              <w:rPr>
                <w:sz w:val="16"/>
                <w:szCs w:val="16"/>
              </w:rPr>
            </w:pPr>
          </w:p>
          <w:p w:rsidR="000F3DC0" w:rsidRPr="00BB1021" w:rsidRDefault="000F3DC0" w:rsidP="00294600">
            <w:pPr>
              <w:rPr>
                <w:sz w:val="16"/>
                <w:szCs w:val="16"/>
              </w:rPr>
            </w:pPr>
            <w:r w:rsidRPr="00BB1021">
              <w:rPr>
                <w:sz w:val="16"/>
                <w:szCs w:val="16"/>
              </w:rPr>
              <w:t>Заплановані доходи: доходим від передплати- 10 тис. грн.;роздрібна торгівля- 74,8 тис. грн..;рекламні послуги –75,2 тис. грн… Всього: 160,0</w:t>
            </w:r>
          </w:p>
        </w:tc>
        <w:tc>
          <w:tcPr>
            <w:tcW w:w="707" w:type="dxa"/>
          </w:tcPr>
          <w:p w:rsidR="000F3DC0" w:rsidRPr="00BB1021" w:rsidRDefault="000F3DC0" w:rsidP="00294600">
            <w:pPr>
              <w:jc w:val="center"/>
              <w:rPr>
                <w:sz w:val="16"/>
                <w:szCs w:val="16"/>
              </w:rPr>
            </w:pPr>
          </w:p>
        </w:tc>
        <w:tc>
          <w:tcPr>
            <w:tcW w:w="1111" w:type="dxa"/>
          </w:tcPr>
          <w:p w:rsidR="000F3DC0" w:rsidRPr="00BB1021" w:rsidRDefault="000F3DC0" w:rsidP="00294600">
            <w:pPr>
              <w:jc w:val="center"/>
              <w:rPr>
                <w:sz w:val="16"/>
                <w:szCs w:val="16"/>
              </w:rPr>
            </w:pPr>
          </w:p>
        </w:tc>
        <w:tc>
          <w:tcPr>
            <w:tcW w:w="1111" w:type="dxa"/>
          </w:tcPr>
          <w:p w:rsidR="000F3DC0" w:rsidRPr="00BB1021" w:rsidRDefault="000F3DC0" w:rsidP="00294600">
            <w:pPr>
              <w:spacing w:line="192" w:lineRule="auto"/>
              <w:ind w:firstLine="96"/>
              <w:rPr>
                <w:sz w:val="16"/>
                <w:szCs w:val="16"/>
              </w:rPr>
            </w:pPr>
            <w:r w:rsidRPr="00BB1021">
              <w:rPr>
                <w:sz w:val="16"/>
                <w:szCs w:val="16"/>
              </w:rPr>
              <w:t xml:space="preserve">- кошти міського бюджету </w:t>
            </w:r>
          </w:p>
          <w:p w:rsidR="000F3DC0" w:rsidRPr="00BB1021" w:rsidRDefault="000F3DC0" w:rsidP="00294600">
            <w:pPr>
              <w:spacing w:line="192" w:lineRule="auto"/>
              <w:ind w:firstLine="96"/>
              <w:rPr>
                <w:sz w:val="16"/>
                <w:szCs w:val="16"/>
              </w:rPr>
            </w:pPr>
            <w:r w:rsidRPr="00BB1021">
              <w:rPr>
                <w:sz w:val="16"/>
                <w:szCs w:val="16"/>
              </w:rPr>
              <w:t>- інші джерела: рекламні послуги, оголошення, реалізація друкованої продукції</w:t>
            </w:r>
          </w:p>
        </w:tc>
        <w:tc>
          <w:tcPr>
            <w:tcW w:w="808" w:type="dxa"/>
            <w:tcBorders>
              <w:bottom w:val="single" w:sz="4" w:space="0" w:color="auto"/>
            </w:tcBorders>
          </w:tcPr>
          <w:p w:rsidR="000F3DC0" w:rsidRPr="00BB1021" w:rsidRDefault="000F3DC0" w:rsidP="00294600">
            <w:pPr>
              <w:jc w:val="center"/>
              <w:rPr>
                <w:sz w:val="16"/>
                <w:szCs w:val="16"/>
              </w:rPr>
            </w:pPr>
            <w:r w:rsidRPr="00BB1021">
              <w:rPr>
                <w:sz w:val="16"/>
                <w:szCs w:val="16"/>
              </w:rPr>
              <w:t>140,0</w:t>
            </w:r>
          </w:p>
          <w:p w:rsidR="000F3DC0" w:rsidRPr="00BB1021" w:rsidRDefault="000F3DC0" w:rsidP="00294600">
            <w:pPr>
              <w:jc w:val="center"/>
              <w:rPr>
                <w:sz w:val="16"/>
                <w:szCs w:val="16"/>
              </w:rPr>
            </w:pPr>
          </w:p>
          <w:p w:rsidR="000F3DC0" w:rsidRPr="00BB1021" w:rsidRDefault="000F3DC0" w:rsidP="00294600">
            <w:pPr>
              <w:jc w:val="center"/>
              <w:rPr>
                <w:sz w:val="16"/>
                <w:szCs w:val="16"/>
              </w:rPr>
            </w:pPr>
            <w:r w:rsidRPr="00BB1021">
              <w:rPr>
                <w:sz w:val="16"/>
                <w:szCs w:val="16"/>
              </w:rPr>
              <w:t>160,0</w:t>
            </w:r>
          </w:p>
        </w:tc>
        <w:tc>
          <w:tcPr>
            <w:tcW w:w="1212" w:type="dxa"/>
            <w:tcBorders>
              <w:bottom w:val="single" w:sz="4" w:space="0" w:color="auto"/>
            </w:tcBorders>
          </w:tcPr>
          <w:p w:rsidR="000F3DC0" w:rsidRPr="00BB1021" w:rsidRDefault="000F3DC0" w:rsidP="00294600">
            <w:pPr>
              <w:jc w:val="center"/>
              <w:rPr>
                <w:sz w:val="16"/>
                <w:szCs w:val="16"/>
              </w:rPr>
            </w:pPr>
          </w:p>
        </w:tc>
        <w:tc>
          <w:tcPr>
            <w:tcW w:w="1313" w:type="dxa"/>
            <w:tcBorders>
              <w:bottom w:val="single" w:sz="4" w:space="0" w:color="auto"/>
            </w:tcBorders>
          </w:tcPr>
          <w:p w:rsidR="000F3DC0" w:rsidRPr="00BB1021" w:rsidRDefault="000F3DC0" w:rsidP="00294600">
            <w:pPr>
              <w:jc w:val="center"/>
              <w:rPr>
                <w:sz w:val="16"/>
                <w:szCs w:val="16"/>
              </w:rPr>
            </w:pPr>
          </w:p>
        </w:tc>
        <w:tc>
          <w:tcPr>
            <w:tcW w:w="1414" w:type="dxa"/>
          </w:tcPr>
          <w:p w:rsidR="000F3DC0" w:rsidRPr="00BB1021" w:rsidRDefault="000F3DC0" w:rsidP="00294600">
            <w:pPr>
              <w:jc w:val="both"/>
              <w:rPr>
                <w:sz w:val="16"/>
                <w:szCs w:val="16"/>
              </w:rPr>
            </w:pPr>
          </w:p>
        </w:tc>
      </w:tr>
    </w:tbl>
    <w:p w:rsidR="000F3DC0" w:rsidRPr="00BB1021" w:rsidRDefault="000F3DC0" w:rsidP="000F3DC0">
      <w:pPr>
        <w:autoSpaceDE w:val="0"/>
        <w:autoSpaceDN w:val="0"/>
        <w:adjustRightInd w:val="0"/>
        <w:spacing w:line="192" w:lineRule="auto"/>
        <w:ind w:left="650"/>
        <w:rPr>
          <w:sz w:val="24"/>
        </w:rPr>
      </w:pPr>
      <w:r w:rsidRPr="00BB1021">
        <w:rPr>
          <w:sz w:val="24"/>
        </w:rPr>
        <w:t xml:space="preserve">* </w:t>
      </w:r>
      <w:r w:rsidRPr="00BB1021">
        <w:rPr>
          <w:sz w:val="24"/>
          <w:lang w:eastAsia="uk-UA"/>
        </w:rPr>
        <w:t>вказується кожне джерело окремо.</w:t>
      </w:r>
    </w:p>
    <w:p w:rsidR="000F3DC0" w:rsidRPr="00BB1021" w:rsidRDefault="000F3DC0" w:rsidP="000F3DC0">
      <w:pPr>
        <w:spacing w:line="216" w:lineRule="auto"/>
        <w:ind w:left="1412" w:firstLine="28"/>
      </w:pPr>
    </w:p>
    <w:p w:rsidR="000F3DC0" w:rsidRPr="00BB1021" w:rsidRDefault="000F3DC0" w:rsidP="000F3DC0">
      <w:pPr>
        <w:spacing w:line="192" w:lineRule="auto"/>
        <w:ind w:left="2080"/>
        <w:rPr>
          <w:b/>
        </w:rPr>
      </w:pPr>
      <w:r w:rsidRPr="00BB1021">
        <w:rPr>
          <w:b/>
          <w:sz w:val="26"/>
        </w:rPr>
        <w:lastRenderedPageBreak/>
        <w:t xml:space="preserve">Керівник установи - </w:t>
      </w:r>
      <w:r w:rsidRPr="00BB1021">
        <w:rPr>
          <w:b/>
          <w:sz w:val="26"/>
        </w:rPr>
        <w:br/>
        <w:t>головного</w:t>
      </w:r>
      <w:r w:rsidRPr="00BB1021">
        <w:rPr>
          <w:b/>
          <w:noProof/>
          <w:sz w:val="26"/>
        </w:rPr>
        <w:t xml:space="preserve"> розпорядник</w:t>
      </w:r>
      <w:r w:rsidRPr="00BB1021">
        <w:rPr>
          <w:b/>
          <w:sz w:val="26"/>
        </w:rPr>
        <w:t>а</w:t>
      </w:r>
      <w:r w:rsidRPr="00BB1021">
        <w:rPr>
          <w:b/>
          <w:noProof/>
          <w:sz w:val="26"/>
        </w:rPr>
        <w:t xml:space="preserve"> коштів</w:t>
      </w:r>
      <w:r w:rsidRPr="00BB1021">
        <w:rPr>
          <w:b/>
          <w:sz w:val="26"/>
        </w:rPr>
        <w:t xml:space="preserve"> : </w:t>
      </w:r>
      <w:r w:rsidRPr="00BB1021">
        <w:rPr>
          <w:b/>
        </w:rPr>
        <w:t xml:space="preserve">(П. І. Б.) </w:t>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rPr>
        <w:t xml:space="preserve"> (підпис) </w:t>
      </w:r>
    </w:p>
    <w:p w:rsidR="000F3DC0" w:rsidRPr="00BB1021" w:rsidRDefault="000F3DC0" w:rsidP="000F3DC0">
      <w:pPr>
        <w:ind w:left="2080"/>
        <w:jc w:val="both"/>
        <w:rPr>
          <w:b/>
          <w:sz w:val="26"/>
        </w:rPr>
      </w:pPr>
      <w:r w:rsidRPr="00BB1021">
        <w:rPr>
          <w:b/>
          <w:sz w:val="26"/>
        </w:rPr>
        <w:t xml:space="preserve">Відповідальний </w:t>
      </w:r>
      <w:r w:rsidRPr="00BB1021">
        <w:rPr>
          <w:b/>
          <w:sz w:val="26"/>
        </w:rPr>
        <w:br/>
        <w:t xml:space="preserve">виконавець програми:   </w:t>
      </w:r>
      <w:r w:rsidRPr="00BB1021">
        <w:rPr>
          <w:b/>
        </w:rPr>
        <w:t xml:space="preserve">(П. І. Б.) </w:t>
      </w:r>
      <w:r w:rsidRPr="00BB1021">
        <w:rPr>
          <w:b/>
        </w:rPr>
        <w:tab/>
      </w:r>
      <w:r w:rsidRPr="00BB1021">
        <w:rPr>
          <w:b/>
        </w:rPr>
        <w:tab/>
      </w:r>
      <w:r w:rsidRPr="00BB1021">
        <w:rPr>
          <w:b/>
        </w:rPr>
        <w:tab/>
      </w:r>
      <w:r w:rsidRPr="00BB1021">
        <w:rPr>
          <w:b/>
        </w:rPr>
        <w:tab/>
      </w:r>
      <w:r w:rsidRPr="00BB1021">
        <w:rPr>
          <w:b/>
        </w:rPr>
        <w:tab/>
      </w:r>
      <w:r w:rsidRPr="00BB1021">
        <w:rPr>
          <w:b/>
        </w:rPr>
        <w:tab/>
      </w:r>
      <w:r w:rsidRPr="00BB1021">
        <w:rPr>
          <w:b/>
        </w:rPr>
        <w:tab/>
        <w:t xml:space="preserve"> (підпис) </w:t>
      </w:r>
    </w:p>
    <w:p w:rsidR="000F3DC0" w:rsidRPr="00BB1021" w:rsidRDefault="000F3DC0" w:rsidP="000F3DC0">
      <w:pPr>
        <w:ind w:left="2080"/>
        <w:jc w:val="both"/>
        <w:rPr>
          <w:b/>
          <w:sz w:val="26"/>
        </w:rPr>
        <w:sectPr w:rsidR="000F3DC0" w:rsidRPr="00BB1021" w:rsidSect="00FA114E">
          <w:pgSz w:w="16834" w:h="11909" w:orient="landscape" w:code="9"/>
          <w:pgMar w:top="881" w:right="576" w:bottom="714" w:left="576" w:header="576" w:footer="576" w:gutter="0"/>
          <w:pgNumType w:start="1"/>
          <w:cols w:space="720"/>
          <w:titlePg/>
          <w:docGrid w:linePitch="354"/>
        </w:sectPr>
      </w:pPr>
    </w:p>
    <w:p w:rsidR="000F3DC0" w:rsidRPr="00BB1021" w:rsidRDefault="000F3DC0" w:rsidP="000F3DC0">
      <w:pPr>
        <w:autoSpaceDE w:val="0"/>
        <w:autoSpaceDN w:val="0"/>
        <w:adjustRightInd w:val="0"/>
        <w:spacing w:line="192" w:lineRule="auto"/>
        <w:ind w:left="8989"/>
        <w:jc w:val="center"/>
        <w:rPr>
          <w:sz w:val="24"/>
          <w:lang w:eastAsia="uk-UA"/>
        </w:rPr>
      </w:pPr>
      <w:r w:rsidRPr="00BB1021">
        <w:rPr>
          <w:sz w:val="26"/>
          <w:lang w:eastAsia="uk-UA"/>
        </w:rPr>
        <w:lastRenderedPageBreak/>
        <w:t xml:space="preserve">Додаток 6 </w:t>
      </w:r>
      <w:r w:rsidRPr="00BB1021">
        <w:rPr>
          <w:sz w:val="26"/>
          <w:lang w:eastAsia="uk-UA"/>
        </w:rPr>
        <w:br/>
        <w:t>до Порядку розроблення  міських (бюджетних) цільових програм, моніторингу та звітності щодо їх виконання</w:t>
      </w:r>
    </w:p>
    <w:p w:rsidR="000F3DC0" w:rsidRPr="00BB1021" w:rsidRDefault="000F3DC0" w:rsidP="000F3DC0">
      <w:pPr>
        <w:autoSpaceDE w:val="0"/>
        <w:autoSpaceDN w:val="0"/>
        <w:adjustRightInd w:val="0"/>
        <w:jc w:val="center"/>
        <w:rPr>
          <w:b/>
          <w:sz w:val="32"/>
          <w:lang w:eastAsia="uk-UA"/>
        </w:rPr>
      </w:pPr>
      <w:r w:rsidRPr="00BB1021">
        <w:rPr>
          <w:b/>
          <w:sz w:val="32"/>
          <w:lang w:eastAsia="uk-UA"/>
        </w:rPr>
        <w:t xml:space="preserve">Підсумковий звіт щодо виконання міської (бюджетної) цільової програми </w:t>
      </w:r>
    </w:p>
    <w:p w:rsidR="000F3DC0" w:rsidRPr="00BB1021" w:rsidRDefault="000F3DC0" w:rsidP="000F3DC0">
      <w:pPr>
        <w:autoSpaceDE w:val="0"/>
        <w:autoSpaceDN w:val="0"/>
        <w:adjustRightInd w:val="0"/>
        <w:spacing w:line="192" w:lineRule="auto"/>
        <w:ind w:left="708"/>
        <w:rPr>
          <w:b/>
          <w:bCs/>
          <w:sz w:val="26"/>
        </w:rPr>
      </w:pPr>
      <w:r w:rsidRPr="00BB1021">
        <w:rPr>
          <w:b/>
          <w:bCs/>
          <w:sz w:val="26"/>
        </w:rPr>
        <w:t>1. Основні дані:</w:t>
      </w:r>
    </w:p>
    <w:p w:rsidR="000F3DC0" w:rsidRPr="00BB1021" w:rsidRDefault="000F3DC0" w:rsidP="000F3DC0">
      <w:pPr>
        <w:autoSpaceDE w:val="0"/>
        <w:autoSpaceDN w:val="0"/>
        <w:adjustRightInd w:val="0"/>
        <w:spacing w:line="192" w:lineRule="auto"/>
        <w:ind w:firstLine="708"/>
        <w:jc w:val="both"/>
        <w:rPr>
          <w:bCs/>
          <w:sz w:val="26"/>
        </w:rPr>
      </w:pPr>
      <w:r w:rsidRPr="00BB1021">
        <w:rPr>
          <w:bCs/>
          <w:sz w:val="26"/>
        </w:rPr>
        <w:t>- </w:t>
      </w:r>
      <w:r w:rsidRPr="00BB1021">
        <w:rPr>
          <w:bCs/>
          <w:sz w:val="26"/>
          <w:u w:val="single"/>
        </w:rPr>
        <w:t>Назва Програми</w:t>
      </w:r>
      <w:r w:rsidRPr="00BB1021">
        <w:rPr>
          <w:bCs/>
          <w:sz w:val="26"/>
        </w:rPr>
        <w:t xml:space="preserve"> :   Програма підтримки засобів масової інформації на 2017 та прогноз на 2018-2019 роки</w:t>
      </w:r>
    </w:p>
    <w:p w:rsidR="000F3DC0" w:rsidRPr="00BB1021" w:rsidRDefault="000F3DC0" w:rsidP="000F3DC0">
      <w:pPr>
        <w:autoSpaceDE w:val="0"/>
        <w:autoSpaceDN w:val="0"/>
        <w:adjustRightInd w:val="0"/>
        <w:spacing w:line="192" w:lineRule="auto"/>
        <w:ind w:firstLine="708"/>
        <w:jc w:val="both"/>
        <w:rPr>
          <w:bCs/>
          <w:sz w:val="26"/>
        </w:rPr>
      </w:pPr>
      <w:r w:rsidRPr="00BB1021">
        <w:rPr>
          <w:bCs/>
          <w:sz w:val="26"/>
        </w:rPr>
        <w:t>- </w:t>
      </w:r>
      <w:r w:rsidRPr="00BB1021">
        <w:rPr>
          <w:bCs/>
          <w:sz w:val="26"/>
          <w:u w:val="single"/>
        </w:rPr>
        <w:t>Номер та дата рішення про прийняття Програми</w:t>
      </w:r>
      <w:r w:rsidRPr="00BB1021">
        <w:rPr>
          <w:bCs/>
          <w:sz w:val="26"/>
        </w:rPr>
        <w:t>_______________________________________________________________________;</w:t>
      </w:r>
    </w:p>
    <w:p w:rsidR="000F3DC0" w:rsidRPr="00BB1021" w:rsidRDefault="000F3DC0" w:rsidP="000F3DC0">
      <w:pPr>
        <w:autoSpaceDE w:val="0"/>
        <w:autoSpaceDN w:val="0"/>
        <w:adjustRightInd w:val="0"/>
        <w:spacing w:line="192" w:lineRule="auto"/>
        <w:ind w:firstLine="708"/>
        <w:jc w:val="both"/>
        <w:rPr>
          <w:bCs/>
          <w:sz w:val="26"/>
        </w:rPr>
      </w:pPr>
      <w:r w:rsidRPr="00BB1021">
        <w:rPr>
          <w:bCs/>
          <w:sz w:val="26"/>
        </w:rPr>
        <w:t>- </w:t>
      </w:r>
      <w:r w:rsidRPr="00BB1021">
        <w:rPr>
          <w:bCs/>
          <w:sz w:val="26"/>
          <w:u w:val="single"/>
        </w:rPr>
        <w:t>Заплановане фінансування, грн</w:t>
      </w:r>
      <w:r w:rsidRPr="00BB1021">
        <w:rPr>
          <w:bCs/>
          <w:sz w:val="26"/>
        </w:rPr>
        <w:t xml:space="preserve">.:   212,0 тисяч грн </w:t>
      </w:r>
    </w:p>
    <w:p w:rsidR="000F3DC0" w:rsidRPr="00BB1021" w:rsidRDefault="000F3DC0" w:rsidP="000F3DC0">
      <w:pPr>
        <w:autoSpaceDE w:val="0"/>
        <w:autoSpaceDN w:val="0"/>
        <w:adjustRightInd w:val="0"/>
        <w:spacing w:line="192" w:lineRule="auto"/>
        <w:ind w:firstLine="708"/>
        <w:jc w:val="both"/>
        <w:rPr>
          <w:bCs/>
          <w:sz w:val="26"/>
        </w:rPr>
      </w:pPr>
      <w:r w:rsidRPr="00BB1021">
        <w:rPr>
          <w:bCs/>
          <w:sz w:val="26"/>
        </w:rPr>
        <w:t>- </w:t>
      </w:r>
      <w:r w:rsidRPr="00BB1021">
        <w:rPr>
          <w:bCs/>
          <w:sz w:val="26"/>
          <w:u w:val="single"/>
        </w:rPr>
        <w:t>Розпорядник коштів (виконавець Програми):</w:t>
      </w:r>
      <w:r w:rsidRPr="00BB1021">
        <w:rPr>
          <w:bCs/>
          <w:sz w:val="26"/>
        </w:rPr>
        <w:t xml:space="preserve">   Новороздільска міська рада як засновник КП «Редакція газети «Вісник Розділля»_</w:t>
      </w:r>
    </w:p>
    <w:p w:rsidR="000F3DC0" w:rsidRPr="00BB1021" w:rsidRDefault="000F3DC0" w:rsidP="000F3DC0">
      <w:pPr>
        <w:autoSpaceDE w:val="0"/>
        <w:autoSpaceDN w:val="0"/>
        <w:adjustRightInd w:val="0"/>
        <w:spacing w:line="192" w:lineRule="auto"/>
        <w:ind w:firstLine="708"/>
        <w:jc w:val="both"/>
        <w:rPr>
          <w:bCs/>
          <w:sz w:val="26"/>
        </w:rPr>
      </w:pPr>
      <w:r w:rsidRPr="00BB1021">
        <w:rPr>
          <w:bCs/>
          <w:sz w:val="26"/>
        </w:rPr>
        <w:t>- </w:t>
      </w:r>
      <w:r w:rsidRPr="00BB1021">
        <w:rPr>
          <w:bCs/>
          <w:sz w:val="26"/>
          <w:u w:val="single"/>
        </w:rPr>
        <w:t>Мета Програми</w:t>
      </w:r>
      <w:r w:rsidRPr="00BB1021">
        <w:rPr>
          <w:bCs/>
          <w:sz w:val="26"/>
        </w:rPr>
        <w:t xml:space="preserve">:_ Підвищення рівня взаємодії Новороздільської міської ради її виконавчих органів та редакції газети «Вісник Розділля». Забезпечення інформування громади щодо діяльності місцевих органів влади через сприяння діяльності друковани засобів масової інформації; моніторинг інформаційного середовища та реалізація_заходів у галузі «Засоби масової інформації». </w:t>
      </w:r>
      <w:r w:rsidRPr="00BB1021">
        <w:rPr>
          <w:sz w:val="26"/>
          <w:lang w:eastAsia="uk-UA"/>
        </w:rPr>
        <w:t>Підвищення повноти, оперативності та своєчасності інформування населення міста про діяльність органів виконавчої влади та органів місцевого самоврядування з актуальних питань соціально-економічного та суспільно-політичного життя міста і країни</w:t>
      </w:r>
      <w:r w:rsidRPr="00BB1021">
        <w:rPr>
          <w:bCs/>
          <w:sz w:val="26"/>
        </w:rPr>
        <w:t>_</w:t>
      </w:r>
    </w:p>
    <w:p w:rsidR="000F3DC0" w:rsidRPr="00BB1021" w:rsidRDefault="000F3DC0" w:rsidP="000F3DC0">
      <w:pPr>
        <w:autoSpaceDE w:val="0"/>
        <w:autoSpaceDN w:val="0"/>
        <w:adjustRightInd w:val="0"/>
        <w:ind w:firstLine="708"/>
        <w:jc w:val="both"/>
        <w:rPr>
          <w:b/>
          <w:bCs/>
          <w:sz w:val="10"/>
          <w:szCs w:val="10"/>
        </w:rPr>
      </w:pPr>
    </w:p>
    <w:p w:rsidR="000F3DC0" w:rsidRPr="00BB1021" w:rsidRDefault="000F3DC0" w:rsidP="000F3DC0">
      <w:pPr>
        <w:autoSpaceDE w:val="0"/>
        <w:autoSpaceDN w:val="0"/>
        <w:adjustRightInd w:val="0"/>
        <w:ind w:firstLine="708"/>
        <w:jc w:val="both"/>
        <w:rPr>
          <w:b/>
          <w:bCs/>
          <w:sz w:val="26"/>
        </w:rPr>
      </w:pPr>
      <w:r w:rsidRPr="00BB1021">
        <w:rPr>
          <w:b/>
          <w:bCs/>
          <w:sz w:val="26"/>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2359"/>
        <w:gridCol w:w="1009"/>
        <w:gridCol w:w="940"/>
        <w:gridCol w:w="1919"/>
        <w:gridCol w:w="1584"/>
        <w:gridCol w:w="2412"/>
        <w:gridCol w:w="990"/>
        <w:gridCol w:w="940"/>
        <w:gridCol w:w="1854"/>
      </w:tblGrid>
      <w:tr w:rsidR="000F3DC0" w:rsidRPr="00BB1021" w:rsidTr="00294600">
        <w:tc>
          <w:tcPr>
            <w:tcW w:w="563" w:type="dxa"/>
            <w:vMerge w:val="restart"/>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 з/п</w:t>
            </w:r>
          </w:p>
        </w:tc>
        <w:tc>
          <w:tcPr>
            <w:tcW w:w="6182" w:type="dxa"/>
            <w:gridSpan w:val="4"/>
            <w:vAlign w:val="center"/>
          </w:tcPr>
          <w:p w:rsidR="000F3DC0" w:rsidRPr="00BB1021" w:rsidRDefault="000F3DC0" w:rsidP="00294600">
            <w:pPr>
              <w:autoSpaceDE w:val="0"/>
              <w:autoSpaceDN w:val="0"/>
              <w:adjustRightInd w:val="0"/>
              <w:jc w:val="center"/>
              <w:rPr>
                <w:b/>
                <w:bCs/>
                <w:sz w:val="26"/>
              </w:rPr>
            </w:pPr>
            <w:r w:rsidRPr="00BB1021">
              <w:rPr>
                <w:b/>
                <w:bCs/>
                <w:sz w:val="26"/>
              </w:rPr>
              <w:t>Заплановані заходи</w:t>
            </w:r>
          </w:p>
        </w:tc>
        <w:tc>
          <w:tcPr>
            <w:tcW w:w="7659" w:type="dxa"/>
            <w:gridSpan w:val="5"/>
            <w:vAlign w:val="center"/>
          </w:tcPr>
          <w:p w:rsidR="000F3DC0" w:rsidRPr="00BB1021" w:rsidRDefault="000F3DC0" w:rsidP="00294600">
            <w:pPr>
              <w:autoSpaceDE w:val="0"/>
              <w:autoSpaceDN w:val="0"/>
              <w:adjustRightInd w:val="0"/>
              <w:jc w:val="center"/>
              <w:rPr>
                <w:b/>
                <w:bCs/>
                <w:sz w:val="26"/>
              </w:rPr>
            </w:pPr>
            <w:r w:rsidRPr="00BB1021">
              <w:rPr>
                <w:b/>
                <w:bCs/>
                <w:sz w:val="26"/>
              </w:rPr>
              <w:t>Фактично проведені заходи</w:t>
            </w:r>
          </w:p>
        </w:tc>
      </w:tr>
      <w:tr w:rsidR="000F3DC0" w:rsidRPr="00BB1021" w:rsidTr="00294600">
        <w:tc>
          <w:tcPr>
            <w:tcW w:w="563" w:type="dxa"/>
            <w:vMerge/>
          </w:tcPr>
          <w:p w:rsidR="000F3DC0" w:rsidRPr="00BB1021" w:rsidRDefault="000F3DC0" w:rsidP="00294600">
            <w:pPr>
              <w:autoSpaceDE w:val="0"/>
              <w:autoSpaceDN w:val="0"/>
              <w:adjustRightInd w:val="0"/>
              <w:jc w:val="both"/>
              <w:rPr>
                <w:b/>
                <w:bCs/>
                <w:sz w:val="26"/>
              </w:rPr>
            </w:pPr>
          </w:p>
        </w:tc>
        <w:tc>
          <w:tcPr>
            <w:tcW w:w="2497"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Назва, зміст заходу</w:t>
            </w:r>
          </w:p>
        </w:tc>
        <w:tc>
          <w:tcPr>
            <w:tcW w:w="1012"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КФКВ</w:t>
            </w:r>
          </w:p>
        </w:tc>
        <w:tc>
          <w:tcPr>
            <w:tcW w:w="885"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КЕКВ</w:t>
            </w:r>
          </w:p>
        </w:tc>
        <w:tc>
          <w:tcPr>
            <w:tcW w:w="1788"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Плановане фінансування, тис. грн.</w:t>
            </w:r>
          </w:p>
        </w:tc>
        <w:tc>
          <w:tcPr>
            <w:tcW w:w="1479"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Дата проведення</w:t>
            </w:r>
          </w:p>
        </w:tc>
        <w:tc>
          <w:tcPr>
            <w:tcW w:w="2576"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Назва, зміст заходу</w:t>
            </w:r>
          </w:p>
        </w:tc>
        <w:tc>
          <w:tcPr>
            <w:tcW w:w="931"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КФКВ</w:t>
            </w:r>
          </w:p>
        </w:tc>
        <w:tc>
          <w:tcPr>
            <w:tcW w:w="885"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КЕКВ</w:t>
            </w:r>
          </w:p>
        </w:tc>
        <w:tc>
          <w:tcPr>
            <w:tcW w:w="1788"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Фактичне фінансування (касові видатки), тис. грн</w:t>
            </w:r>
          </w:p>
        </w:tc>
      </w:tr>
      <w:tr w:rsidR="000F3DC0" w:rsidRPr="00BB1021" w:rsidTr="00294600">
        <w:tc>
          <w:tcPr>
            <w:tcW w:w="563" w:type="dxa"/>
          </w:tcPr>
          <w:p w:rsidR="000F3DC0" w:rsidRPr="00BB1021" w:rsidRDefault="000F3DC0" w:rsidP="00294600">
            <w:pPr>
              <w:autoSpaceDE w:val="0"/>
              <w:autoSpaceDN w:val="0"/>
              <w:adjustRightInd w:val="0"/>
              <w:jc w:val="both"/>
              <w:rPr>
                <w:b/>
                <w:bCs/>
              </w:rPr>
            </w:pPr>
          </w:p>
        </w:tc>
        <w:tc>
          <w:tcPr>
            <w:tcW w:w="2497" w:type="dxa"/>
          </w:tcPr>
          <w:p w:rsidR="000F3DC0" w:rsidRPr="00BB1021" w:rsidRDefault="000F3DC0" w:rsidP="00294600">
            <w:pPr>
              <w:autoSpaceDE w:val="0"/>
              <w:autoSpaceDN w:val="0"/>
              <w:adjustRightInd w:val="0"/>
              <w:jc w:val="both"/>
              <w:rPr>
                <w:b/>
                <w:bCs/>
              </w:rPr>
            </w:pPr>
            <w:r w:rsidRPr="00BB1021">
              <w:rPr>
                <w:b/>
                <w:bCs/>
              </w:rPr>
              <w:t>Підтримка періодичних видань</w:t>
            </w:r>
          </w:p>
        </w:tc>
        <w:tc>
          <w:tcPr>
            <w:tcW w:w="1012" w:type="dxa"/>
          </w:tcPr>
          <w:p w:rsidR="000F3DC0" w:rsidRPr="00BB1021" w:rsidRDefault="000F3DC0" w:rsidP="00294600">
            <w:pPr>
              <w:autoSpaceDE w:val="0"/>
              <w:autoSpaceDN w:val="0"/>
              <w:adjustRightInd w:val="0"/>
              <w:jc w:val="both"/>
              <w:rPr>
                <w:b/>
                <w:bCs/>
              </w:rPr>
            </w:pPr>
            <w:r w:rsidRPr="00BB1021">
              <w:rPr>
                <w:b/>
                <w:bCs/>
              </w:rPr>
              <w:t>0317212</w:t>
            </w:r>
          </w:p>
        </w:tc>
        <w:tc>
          <w:tcPr>
            <w:tcW w:w="885" w:type="dxa"/>
          </w:tcPr>
          <w:p w:rsidR="000F3DC0" w:rsidRPr="00BB1021" w:rsidRDefault="000F3DC0" w:rsidP="00294600">
            <w:pPr>
              <w:autoSpaceDE w:val="0"/>
              <w:autoSpaceDN w:val="0"/>
              <w:adjustRightInd w:val="0"/>
              <w:jc w:val="both"/>
              <w:rPr>
                <w:b/>
                <w:bCs/>
              </w:rPr>
            </w:pPr>
            <w:r w:rsidRPr="00BB1021">
              <w:rPr>
                <w:b/>
                <w:bCs/>
              </w:rPr>
              <w:t>2610</w:t>
            </w:r>
          </w:p>
        </w:tc>
        <w:tc>
          <w:tcPr>
            <w:tcW w:w="1788" w:type="dxa"/>
          </w:tcPr>
          <w:p w:rsidR="000F3DC0" w:rsidRPr="00BB1021" w:rsidRDefault="000F3DC0" w:rsidP="00294600">
            <w:pPr>
              <w:autoSpaceDE w:val="0"/>
              <w:autoSpaceDN w:val="0"/>
              <w:adjustRightInd w:val="0"/>
              <w:jc w:val="both"/>
              <w:rPr>
                <w:b/>
                <w:bCs/>
              </w:rPr>
            </w:pPr>
            <w:r w:rsidRPr="00BB1021">
              <w:rPr>
                <w:b/>
                <w:bCs/>
              </w:rPr>
              <w:t>140,0</w:t>
            </w:r>
          </w:p>
        </w:tc>
        <w:tc>
          <w:tcPr>
            <w:tcW w:w="1479" w:type="dxa"/>
          </w:tcPr>
          <w:p w:rsidR="000F3DC0" w:rsidRPr="00BB1021" w:rsidRDefault="000F3DC0" w:rsidP="00294600">
            <w:pPr>
              <w:autoSpaceDE w:val="0"/>
              <w:autoSpaceDN w:val="0"/>
              <w:adjustRightInd w:val="0"/>
              <w:jc w:val="both"/>
              <w:rPr>
                <w:b/>
                <w:bCs/>
              </w:rPr>
            </w:pPr>
            <w:r w:rsidRPr="00BB1021">
              <w:rPr>
                <w:b/>
                <w:bCs/>
              </w:rPr>
              <w:t xml:space="preserve">2017 </w:t>
            </w:r>
          </w:p>
        </w:tc>
        <w:tc>
          <w:tcPr>
            <w:tcW w:w="2576" w:type="dxa"/>
          </w:tcPr>
          <w:p w:rsidR="000F3DC0" w:rsidRPr="00BB1021" w:rsidRDefault="000F3DC0" w:rsidP="00294600">
            <w:pPr>
              <w:autoSpaceDE w:val="0"/>
              <w:autoSpaceDN w:val="0"/>
              <w:adjustRightInd w:val="0"/>
              <w:jc w:val="both"/>
              <w:rPr>
                <w:b/>
                <w:bCs/>
              </w:rPr>
            </w:pPr>
            <w:r w:rsidRPr="00BB1021">
              <w:rPr>
                <w:b/>
                <w:bCs/>
              </w:rPr>
              <w:t>Підтримка період. видань</w:t>
            </w:r>
          </w:p>
        </w:tc>
        <w:tc>
          <w:tcPr>
            <w:tcW w:w="931" w:type="dxa"/>
          </w:tcPr>
          <w:p w:rsidR="000F3DC0" w:rsidRPr="00BB1021" w:rsidRDefault="000F3DC0" w:rsidP="00294600">
            <w:pPr>
              <w:autoSpaceDE w:val="0"/>
              <w:autoSpaceDN w:val="0"/>
              <w:adjustRightInd w:val="0"/>
              <w:jc w:val="both"/>
              <w:rPr>
                <w:b/>
                <w:bCs/>
              </w:rPr>
            </w:pPr>
            <w:r w:rsidRPr="00BB1021">
              <w:rPr>
                <w:b/>
                <w:bCs/>
              </w:rPr>
              <w:t>0317212</w:t>
            </w:r>
          </w:p>
        </w:tc>
        <w:tc>
          <w:tcPr>
            <w:tcW w:w="885" w:type="dxa"/>
          </w:tcPr>
          <w:p w:rsidR="000F3DC0" w:rsidRPr="00BB1021" w:rsidRDefault="000F3DC0" w:rsidP="00294600">
            <w:pPr>
              <w:autoSpaceDE w:val="0"/>
              <w:autoSpaceDN w:val="0"/>
              <w:adjustRightInd w:val="0"/>
              <w:jc w:val="both"/>
              <w:rPr>
                <w:b/>
                <w:bCs/>
              </w:rPr>
            </w:pPr>
            <w:r w:rsidRPr="00BB1021">
              <w:rPr>
                <w:b/>
                <w:bCs/>
              </w:rPr>
              <w:t>2610</w:t>
            </w:r>
          </w:p>
        </w:tc>
        <w:tc>
          <w:tcPr>
            <w:tcW w:w="1788" w:type="dxa"/>
          </w:tcPr>
          <w:p w:rsidR="000F3DC0" w:rsidRPr="00BB1021" w:rsidRDefault="000F3DC0" w:rsidP="00294600">
            <w:pPr>
              <w:autoSpaceDE w:val="0"/>
              <w:autoSpaceDN w:val="0"/>
              <w:adjustRightInd w:val="0"/>
              <w:jc w:val="both"/>
              <w:rPr>
                <w:b/>
                <w:bCs/>
              </w:rPr>
            </w:pPr>
            <w:r w:rsidRPr="00BB1021">
              <w:rPr>
                <w:b/>
                <w:bCs/>
              </w:rPr>
              <w:t>140,0</w:t>
            </w:r>
          </w:p>
        </w:tc>
      </w:tr>
    </w:tbl>
    <w:p w:rsidR="000F3DC0" w:rsidRPr="00BB1021" w:rsidRDefault="000F3DC0" w:rsidP="000F3DC0">
      <w:pPr>
        <w:autoSpaceDE w:val="0"/>
        <w:autoSpaceDN w:val="0"/>
        <w:adjustRightInd w:val="0"/>
        <w:ind w:firstLine="708"/>
        <w:jc w:val="both"/>
        <w:rPr>
          <w:b/>
          <w:bCs/>
          <w:sz w:val="10"/>
          <w:szCs w:val="10"/>
        </w:rPr>
      </w:pPr>
    </w:p>
    <w:p w:rsidR="000F3DC0" w:rsidRPr="00BB1021" w:rsidRDefault="000F3DC0" w:rsidP="000F3DC0">
      <w:pPr>
        <w:autoSpaceDE w:val="0"/>
        <w:autoSpaceDN w:val="0"/>
        <w:adjustRightInd w:val="0"/>
        <w:ind w:firstLine="708"/>
        <w:jc w:val="both"/>
        <w:rPr>
          <w:b/>
          <w:bCs/>
          <w:sz w:val="26"/>
        </w:rPr>
      </w:pPr>
      <w:r w:rsidRPr="00BB1021">
        <w:rPr>
          <w:b/>
          <w:bCs/>
          <w:sz w:val="26"/>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0F3DC0" w:rsidRPr="00BB1021" w:rsidTr="00294600">
        <w:trPr>
          <w:trHeight w:val="437"/>
        </w:trPr>
        <w:tc>
          <w:tcPr>
            <w:tcW w:w="540" w:type="dxa"/>
            <w:vAlign w:val="center"/>
          </w:tcPr>
          <w:p w:rsidR="000F3DC0" w:rsidRPr="00BB1021" w:rsidRDefault="000F3DC0" w:rsidP="00294600">
            <w:pPr>
              <w:autoSpaceDE w:val="0"/>
              <w:autoSpaceDN w:val="0"/>
              <w:adjustRightInd w:val="0"/>
              <w:spacing w:line="168" w:lineRule="auto"/>
              <w:jc w:val="center"/>
              <w:rPr>
                <w:b/>
                <w:bCs/>
                <w:sz w:val="26"/>
              </w:rPr>
            </w:pPr>
            <w:r w:rsidRPr="00BB1021">
              <w:rPr>
                <w:b/>
                <w:bCs/>
                <w:sz w:val="26"/>
              </w:rPr>
              <w:t>№ з/п</w:t>
            </w:r>
          </w:p>
        </w:tc>
        <w:tc>
          <w:tcPr>
            <w:tcW w:w="2876" w:type="dxa"/>
            <w:vAlign w:val="center"/>
          </w:tcPr>
          <w:p w:rsidR="000F3DC0" w:rsidRPr="00BB1021" w:rsidRDefault="000F3DC0" w:rsidP="00294600">
            <w:pPr>
              <w:autoSpaceDE w:val="0"/>
              <w:autoSpaceDN w:val="0"/>
              <w:adjustRightInd w:val="0"/>
              <w:jc w:val="center"/>
              <w:rPr>
                <w:b/>
                <w:bCs/>
                <w:sz w:val="26"/>
              </w:rPr>
            </w:pPr>
            <w:r w:rsidRPr="00BB1021">
              <w:rPr>
                <w:b/>
                <w:bCs/>
                <w:sz w:val="26"/>
              </w:rPr>
              <w:t>Витрачені кошти</w:t>
            </w:r>
          </w:p>
        </w:tc>
        <w:tc>
          <w:tcPr>
            <w:tcW w:w="2160" w:type="dxa"/>
            <w:vAlign w:val="center"/>
          </w:tcPr>
          <w:p w:rsidR="000F3DC0" w:rsidRPr="00BB1021" w:rsidRDefault="000F3DC0" w:rsidP="00294600">
            <w:pPr>
              <w:autoSpaceDE w:val="0"/>
              <w:autoSpaceDN w:val="0"/>
              <w:adjustRightInd w:val="0"/>
              <w:jc w:val="center"/>
              <w:rPr>
                <w:b/>
                <w:bCs/>
                <w:sz w:val="26"/>
              </w:rPr>
            </w:pPr>
            <w:r w:rsidRPr="00BB1021">
              <w:rPr>
                <w:b/>
                <w:bCs/>
                <w:sz w:val="26"/>
              </w:rPr>
              <w:t>Одиниці виміру</w:t>
            </w:r>
          </w:p>
        </w:tc>
        <w:tc>
          <w:tcPr>
            <w:tcW w:w="1800" w:type="dxa"/>
            <w:vAlign w:val="center"/>
          </w:tcPr>
          <w:p w:rsidR="000F3DC0" w:rsidRPr="00BB1021" w:rsidRDefault="000F3DC0" w:rsidP="00294600">
            <w:pPr>
              <w:autoSpaceDE w:val="0"/>
              <w:autoSpaceDN w:val="0"/>
              <w:adjustRightInd w:val="0"/>
              <w:jc w:val="center"/>
              <w:rPr>
                <w:b/>
                <w:bCs/>
                <w:sz w:val="26"/>
              </w:rPr>
            </w:pPr>
            <w:r w:rsidRPr="00BB1021">
              <w:rPr>
                <w:b/>
                <w:bCs/>
                <w:sz w:val="26"/>
              </w:rPr>
              <w:t>Кількість</w:t>
            </w:r>
          </w:p>
        </w:tc>
        <w:tc>
          <w:tcPr>
            <w:tcW w:w="1980" w:type="dxa"/>
            <w:vAlign w:val="center"/>
          </w:tcPr>
          <w:p w:rsidR="000F3DC0" w:rsidRPr="00BB1021" w:rsidRDefault="000F3DC0" w:rsidP="00294600">
            <w:pPr>
              <w:autoSpaceDE w:val="0"/>
              <w:autoSpaceDN w:val="0"/>
              <w:adjustRightInd w:val="0"/>
              <w:jc w:val="center"/>
              <w:rPr>
                <w:b/>
                <w:bCs/>
                <w:sz w:val="26"/>
              </w:rPr>
            </w:pPr>
            <w:r w:rsidRPr="00BB1021">
              <w:rPr>
                <w:b/>
                <w:bCs/>
                <w:sz w:val="26"/>
              </w:rPr>
              <w:t>Сума витрат</w:t>
            </w:r>
          </w:p>
        </w:tc>
        <w:tc>
          <w:tcPr>
            <w:tcW w:w="2340" w:type="dxa"/>
            <w:vAlign w:val="center"/>
          </w:tcPr>
          <w:p w:rsidR="000F3DC0" w:rsidRPr="00BB1021" w:rsidRDefault="000F3DC0" w:rsidP="00294600">
            <w:pPr>
              <w:autoSpaceDE w:val="0"/>
              <w:autoSpaceDN w:val="0"/>
              <w:adjustRightInd w:val="0"/>
              <w:jc w:val="center"/>
              <w:rPr>
                <w:b/>
                <w:bCs/>
                <w:sz w:val="26"/>
              </w:rPr>
            </w:pPr>
            <w:r w:rsidRPr="00BB1021">
              <w:rPr>
                <w:b/>
                <w:bCs/>
                <w:sz w:val="26"/>
              </w:rPr>
              <w:t>Контрагент *</w:t>
            </w:r>
          </w:p>
        </w:tc>
      </w:tr>
      <w:tr w:rsidR="000F3DC0" w:rsidRPr="00BB1021" w:rsidTr="00294600">
        <w:tc>
          <w:tcPr>
            <w:tcW w:w="540" w:type="dxa"/>
          </w:tcPr>
          <w:p w:rsidR="000F3DC0" w:rsidRPr="00BB1021" w:rsidRDefault="000F3DC0" w:rsidP="00294600">
            <w:pPr>
              <w:autoSpaceDE w:val="0"/>
              <w:autoSpaceDN w:val="0"/>
              <w:adjustRightInd w:val="0"/>
              <w:jc w:val="both"/>
              <w:rPr>
                <w:b/>
                <w:bCs/>
              </w:rPr>
            </w:pPr>
            <w:r w:rsidRPr="00BB1021">
              <w:rPr>
                <w:b/>
                <w:bCs/>
              </w:rPr>
              <w:t>1.</w:t>
            </w:r>
          </w:p>
        </w:tc>
        <w:tc>
          <w:tcPr>
            <w:tcW w:w="2876" w:type="dxa"/>
          </w:tcPr>
          <w:p w:rsidR="000F3DC0" w:rsidRPr="00BB1021" w:rsidRDefault="000F3DC0" w:rsidP="00294600">
            <w:pPr>
              <w:autoSpaceDE w:val="0"/>
              <w:autoSpaceDN w:val="0"/>
              <w:adjustRightInd w:val="0"/>
              <w:jc w:val="both"/>
              <w:rPr>
                <w:b/>
                <w:bCs/>
              </w:rPr>
            </w:pPr>
            <w:r w:rsidRPr="00BB1021">
              <w:rPr>
                <w:b/>
                <w:bCs/>
              </w:rPr>
              <w:t>Зар/плата</w:t>
            </w:r>
          </w:p>
        </w:tc>
        <w:tc>
          <w:tcPr>
            <w:tcW w:w="2160" w:type="dxa"/>
          </w:tcPr>
          <w:p w:rsidR="000F3DC0" w:rsidRPr="00BB1021" w:rsidRDefault="000F3DC0" w:rsidP="00294600">
            <w:pPr>
              <w:autoSpaceDE w:val="0"/>
              <w:autoSpaceDN w:val="0"/>
              <w:adjustRightInd w:val="0"/>
              <w:jc w:val="both"/>
              <w:rPr>
                <w:b/>
                <w:bCs/>
              </w:rPr>
            </w:pPr>
            <w:r w:rsidRPr="00BB1021">
              <w:rPr>
                <w:b/>
                <w:bCs/>
              </w:rPr>
              <w:t>Грн.</w:t>
            </w:r>
          </w:p>
        </w:tc>
        <w:tc>
          <w:tcPr>
            <w:tcW w:w="1800" w:type="dxa"/>
          </w:tcPr>
          <w:p w:rsidR="000F3DC0" w:rsidRPr="00BB1021" w:rsidRDefault="000F3DC0" w:rsidP="00294600">
            <w:pPr>
              <w:autoSpaceDE w:val="0"/>
              <w:autoSpaceDN w:val="0"/>
              <w:adjustRightInd w:val="0"/>
              <w:jc w:val="both"/>
              <w:rPr>
                <w:b/>
                <w:bCs/>
              </w:rPr>
            </w:pPr>
          </w:p>
        </w:tc>
        <w:tc>
          <w:tcPr>
            <w:tcW w:w="1980" w:type="dxa"/>
          </w:tcPr>
          <w:p w:rsidR="000F3DC0" w:rsidRPr="00BB1021" w:rsidRDefault="000F3DC0" w:rsidP="00294600">
            <w:pPr>
              <w:autoSpaceDE w:val="0"/>
              <w:autoSpaceDN w:val="0"/>
              <w:adjustRightInd w:val="0"/>
              <w:jc w:val="both"/>
              <w:rPr>
                <w:b/>
                <w:bCs/>
              </w:rPr>
            </w:pPr>
            <w:r w:rsidRPr="00BB1021">
              <w:rPr>
                <w:b/>
                <w:bCs/>
              </w:rPr>
              <w:t xml:space="preserve"> 118 900</w:t>
            </w:r>
          </w:p>
        </w:tc>
        <w:tc>
          <w:tcPr>
            <w:tcW w:w="2340" w:type="dxa"/>
          </w:tcPr>
          <w:p w:rsidR="000F3DC0" w:rsidRPr="00BB1021" w:rsidRDefault="000F3DC0" w:rsidP="00294600">
            <w:pPr>
              <w:autoSpaceDE w:val="0"/>
              <w:autoSpaceDN w:val="0"/>
              <w:adjustRightInd w:val="0"/>
              <w:jc w:val="both"/>
              <w:rPr>
                <w:b/>
                <w:bCs/>
              </w:rPr>
            </w:pPr>
          </w:p>
        </w:tc>
      </w:tr>
      <w:tr w:rsidR="000F3DC0" w:rsidRPr="00BB1021" w:rsidTr="00294600">
        <w:trPr>
          <w:trHeight w:val="311"/>
        </w:trPr>
        <w:tc>
          <w:tcPr>
            <w:tcW w:w="540" w:type="dxa"/>
          </w:tcPr>
          <w:p w:rsidR="000F3DC0" w:rsidRPr="00BB1021" w:rsidRDefault="000F3DC0" w:rsidP="00294600">
            <w:pPr>
              <w:autoSpaceDE w:val="0"/>
              <w:autoSpaceDN w:val="0"/>
              <w:adjustRightInd w:val="0"/>
              <w:jc w:val="both"/>
              <w:rPr>
                <w:b/>
                <w:bCs/>
              </w:rPr>
            </w:pPr>
            <w:r w:rsidRPr="00BB1021">
              <w:rPr>
                <w:b/>
                <w:bCs/>
              </w:rPr>
              <w:t>2.</w:t>
            </w:r>
          </w:p>
        </w:tc>
        <w:tc>
          <w:tcPr>
            <w:tcW w:w="2876" w:type="dxa"/>
          </w:tcPr>
          <w:p w:rsidR="000F3DC0" w:rsidRPr="00BB1021" w:rsidRDefault="000F3DC0" w:rsidP="00294600">
            <w:pPr>
              <w:autoSpaceDE w:val="0"/>
              <w:autoSpaceDN w:val="0"/>
              <w:adjustRightInd w:val="0"/>
              <w:jc w:val="both"/>
              <w:rPr>
                <w:b/>
                <w:bCs/>
              </w:rPr>
            </w:pPr>
            <w:r w:rsidRPr="00BB1021">
              <w:rPr>
                <w:b/>
                <w:bCs/>
              </w:rPr>
              <w:t>Нарах. на зар. Плату</w:t>
            </w:r>
          </w:p>
        </w:tc>
        <w:tc>
          <w:tcPr>
            <w:tcW w:w="2160" w:type="dxa"/>
          </w:tcPr>
          <w:p w:rsidR="000F3DC0" w:rsidRPr="00BB1021" w:rsidRDefault="000F3DC0" w:rsidP="00294600">
            <w:pPr>
              <w:autoSpaceDE w:val="0"/>
              <w:autoSpaceDN w:val="0"/>
              <w:adjustRightInd w:val="0"/>
              <w:jc w:val="both"/>
              <w:rPr>
                <w:b/>
                <w:bCs/>
              </w:rPr>
            </w:pPr>
            <w:r w:rsidRPr="00BB1021">
              <w:rPr>
                <w:b/>
                <w:bCs/>
              </w:rPr>
              <w:t>Грн.</w:t>
            </w:r>
          </w:p>
        </w:tc>
        <w:tc>
          <w:tcPr>
            <w:tcW w:w="1800" w:type="dxa"/>
          </w:tcPr>
          <w:p w:rsidR="000F3DC0" w:rsidRPr="00BB1021" w:rsidRDefault="000F3DC0" w:rsidP="00294600">
            <w:pPr>
              <w:autoSpaceDE w:val="0"/>
              <w:autoSpaceDN w:val="0"/>
              <w:adjustRightInd w:val="0"/>
              <w:jc w:val="both"/>
              <w:rPr>
                <w:b/>
                <w:bCs/>
              </w:rPr>
            </w:pPr>
            <w:r w:rsidRPr="00BB1021">
              <w:rPr>
                <w:b/>
                <w:bCs/>
              </w:rPr>
              <w:t xml:space="preserve"> </w:t>
            </w:r>
          </w:p>
        </w:tc>
        <w:tc>
          <w:tcPr>
            <w:tcW w:w="1980" w:type="dxa"/>
          </w:tcPr>
          <w:p w:rsidR="000F3DC0" w:rsidRPr="00BB1021" w:rsidRDefault="000F3DC0" w:rsidP="00294600">
            <w:pPr>
              <w:autoSpaceDE w:val="0"/>
              <w:autoSpaceDN w:val="0"/>
              <w:adjustRightInd w:val="0"/>
              <w:jc w:val="both"/>
              <w:rPr>
                <w:b/>
                <w:bCs/>
              </w:rPr>
            </w:pPr>
            <w:r w:rsidRPr="00BB1021">
              <w:rPr>
                <w:b/>
                <w:bCs/>
              </w:rPr>
              <w:t xml:space="preserve">   20 300</w:t>
            </w:r>
          </w:p>
        </w:tc>
        <w:tc>
          <w:tcPr>
            <w:tcW w:w="2340" w:type="dxa"/>
          </w:tcPr>
          <w:p w:rsidR="000F3DC0" w:rsidRPr="00BB1021" w:rsidRDefault="000F3DC0" w:rsidP="00294600">
            <w:pPr>
              <w:autoSpaceDE w:val="0"/>
              <w:autoSpaceDN w:val="0"/>
              <w:adjustRightInd w:val="0"/>
              <w:jc w:val="both"/>
              <w:rPr>
                <w:b/>
                <w:bCs/>
              </w:rPr>
            </w:pPr>
          </w:p>
        </w:tc>
      </w:tr>
      <w:tr w:rsidR="000F3DC0" w:rsidRPr="00BB1021" w:rsidTr="00294600">
        <w:tc>
          <w:tcPr>
            <w:tcW w:w="540" w:type="dxa"/>
          </w:tcPr>
          <w:p w:rsidR="000F3DC0" w:rsidRPr="00BB1021" w:rsidRDefault="000F3DC0" w:rsidP="00294600">
            <w:pPr>
              <w:autoSpaceDE w:val="0"/>
              <w:autoSpaceDN w:val="0"/>
              <w:adjustRightInd w:val="0"/>
              <w:jc w:val="both"/>
              <w:rPr>
                <w:b/>
                <w:bCs/>
              </w:rPr>
            </w:pPr>
            <w:r w:rsidRPr="00BB1021">
              <w:rPr>
                <w:b/>
                <w:bCs/>
              </w:rPr>
              <w:t>3.</w:t>
            </w:r>
          </w:p>
        </w:tc>
        <w:tc>
          <w:tcPr>
            <w:tcW w:w="2876" w:type="dxa"/>
          </w:tcPr>
          <w:p w:rsidR="000F3DC0" w:rsidRPr="00BB1021" w:rsidRDefault="000F3DC0" w:rsidP="00294600">
            <w:pPr>
              <w:autoSpaceDE w:val="0"/>
              <w:autoSpaceDN w:val="0"/>
              <w:adjustRightInd w:val="0"/>
              <w:jc w:val="both"/>
              <w:rPr>
                <w:b/>
                <w:bCs/>
              </w:rPr>
            </w:pPr>
            <w:r w:rsidRPr="00BB1021">
              <w:rPr>
                <w:b/>
                <w:bCs/>
              </w:rPr>
              <w:t>Інші податки (розр. кас. обс.)</w:t>
            </w:r>
          </w:p>
        </w:tc>
        <w:tc>
          <w:tcPr>
            <w:tcW w:w="2160" w:type="dxa"/>
          </w:tcPr>
          <w:p w:rsidR="000F3DC0" w:rsidRPr="00BB1021" w:rsidRDefault="000F3DC0" w:rsidP="00294600">
            <w:pPr>
              <w:autoSpaceDE w:val="0"/>
              <w:autoSpaceDN w:val="0"/>
              <w:adjustRightInd w:val="0"/>
              <w:jc w:val="both"/>
              <w:rPr>
                <w:b/>
                <w:bCs/>
              </w:rPr>
            </w:pPr>
            <w:r w:rsidRPr="00BB1021">
              <w:rPr>
                <w:b/>
                <w:bCs/>
              </w:rPr>
              <w:t>Грн.</w:t>
            </w:r>
          </w:p>
        </w:tc>
        <w:tc>
          <w:tcPr>
            <w:tcW w:w="1800" w:type="dxa"/>
          </w:tcPr>
          <w:p w:rsidR="000F3DC0" w:rsidRPr="00BB1021" w:rsidRDefault="000F3DC0" w:rsidP="00294600">
            <w:pPr>
              <w:autoSpaceDE w:val="0"/>
              <w:autoSpaceDN w:val="0"/>
              <w:adjustRightInd w:val="0"/>
              <w:jc w:val="both"/>
              <w:rPr>
                <w:b/>
                <w:bCs/>
              </w:rPr>
            </w:pPr>
          </w:p>
        </w:tc>
        <w:tc>
          <w:tcPr>
            <w:tcW w:w="1980" w:type="dxa"/>
          </w:tcPr>
          <w:p w:rsidR="000F3DC0" w:rsidRPr="00BB1021" w:rsidRDefault="000F3DC0" w:rsidP="00294600">
            <w:pPr>
              <w:autoSpaceDE w:val="0"/>
              <w:autoSpaceDN w:val="0"/>
              <w:adjustRightInd w:val="0"/>
              <w:jc w:val="both"/>
              <w:rPr>
                <w:b/>
                <w:bCs/>
              </w:rPr>
            </w:pPr>
            <w:r w:rsidRPr="00BB1021">
              <w:rPr>
                <w:b/>
                <w:bCs/>
              </w:rPr>
              <w:t xml:space="preserve">        800</w:t>
            </w:r>
          </w:p>
        </w:tc>
        <w:tc>
          <w:tcPr>
            <w:tcW w:w="2340" w:type="dxa"/>
          </w:tcPr>
          <w:p w:rsidR="000F3DC0" w:rsidRPr="00BB1021" w:rsidRDefault="000F3DC0" w:rsidP="00294600">
            <w:pPr>
              <w:autoSpaceDE w:val="0"/>
              <w:autoSpaceDN w:val="0"/>
              <w:adjustRightInd w:val="0"/>
              <w:jc w:val="both"/>
              <w:rPr>
                <w:b/>
                <w:bCs/>
              </w:rPr>
            </w:pPr>
          </w:p>
        </w:tc>
      </w:tr>
    </w:tbl>
    <w:p w:rsidR="000F3DC0" w:rsidRPr="00BB1021" w:rsidRDefault="000F3DC0" w:rsidP="000F3DC0">
      <w:pPr>
        <w:autoSpaceDE w:val="0"/>
        <w:autoSpaceDN w:val="0"/>
        <w:adjustRightInd w:val="0"/>
        <w:spacing w:line="192" w:lineRule="auto"/>
        <w:ind w:left="720"/>
        <w:jc w:val="both"/>
        <w:rPr>
          <w:bCs/>
          <w:sz w:val="26"/>
        </w:rPr>
      </w:pPr>
      <w:r w:rsidRPr="00BB1021">
        <w:rPr>
          <w:bCs/>
          <w:sz w:val="26"/>
        </w:rPr>
        <w:t>*- отримувач коштів</w:t>
      </w:r>
    </w:p>
    <w:p w:rsidR="000F3DC0" w:rsidRPr="00BB1021" w:rsidRDefault="000F3DC0" w:rsidP="000F3DC0">
      <w:pPr>
        <w:numPr>
          <w:ilvl w:val="0"/>
          <w:numId w:val="33"/>
        </w:numPr>
        <w:tabs>
          <w:tab w:val="num" w:pos="0"/>
        </w:tabs>
        <w:autoSpaceDE w:val="0"/>
        <w:autoSpaceDN w:val="0"/>
        <w:adjustRightInd w:val="0"/>
        <w:spacing w:line="192" w:lineRule="auto"/>
        <w:jc w:val="both"/>
        <w:rPr>
          <w:b/>
          <w:bCs/>
          <w:sz w:val="26"/>
        </w:rPr>
      </w:pPr>
      <w:r w:rsidRPr="00BB1021">
        <w:rPr>
          <w:sz w:val="26"/>
        </w:rPr>
        <w:t>перераховуються всі статті витрат, профінансовані в рамках Програми</w:t>
      </w:r>
    </w:p>
    <w:p w:rsidR="000F3DC0" w:rsidRPr="00BB1021" w:rsidRDefault="000F3DC0" w:rsidP="000F3DC0">
      <w:pPr>
        <w:autoSpaceDE w:val="0"/>
        <w:autoSpaceDN w:val="0"/>
        <w:adjustRightInd w:val="0"/>
        <w:ind w:left="720"/>
        <w:jc w:val="both"/>
        <w:rPr>
          <w:b/>
          <w:bCs/>
          <w:sz w:val="10"/>
          <w:szCs w:val="10"/>
        </w:rPr>
      </w:pPr>
    </w:p>
    <w:p w:rsidR="000F3DC0" w:rsidRPr="00BB1021" w:rsidRDefault="000F3DC0" w:rsidP="000F3DC0">
      <w:pPr>
        <w:autoSpaceDE w:val="0"/>
        <w:autoSpaceDN w:val="0"/>
        <w:adjustRightInd w:val="0"/>
        <w:ind w:firstLine="708"/>
        <w:jc w:val="both"/>
        <w:rPr>
          <w:b/>
          <w:bCs/>
          <w:sz w:val="26"/>
        </w:rPr>
      </w:pPr>
      <w:r w:rsidRPr="00BB1021">
        <w:rPr>
          <w:b/>
          <w:bCs/>
          <w:sz w:val="26"/>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Style w:val="a3"/>
        <w:tblW w:w="14913" w:type="dxa"/>
        <w:tblInd w:w="108" w:type="dxa"/>
        <w:tblLayout w:type="fixed"/>
        <w:tblLook w:val="01E0"/>
      </w:tblPr>
      <w:tblGrid>
        <w:gridCol w:w="518"/>
        <w:gridCol w:w="1532"/>
        <w:gridCol w:w="1290"/>
        <w:gridCol w:w="1494"/>
        <w:gridCol w:w="1038"/>
        <w:gridCol w:w="1322"/>
        <w:gridCol w:w="1297"/>
        <w:gridCol w:w="1038"/>
        <w:gridCol w:w="1278"/>
        <w:gridCol w:w="1212"/>
        <w:gridCol w:w="1038"/>
        <w:gridCol w:w="1005"/>
        <w:gridCol w:w="851"/>
      </w:tblGrid>
      <w:tr w:rsidR="000F3DC0" w:rsidRPr="00BB1021" w:rsidTr="00294600">
        <w:trPr>
          <w:tblHeader/>
        </w:trPr>
        <w:tc>
          <w:tcPr>
            <w:tcW w:w="518" w:type="dxa"/>
            <w:vMerge w:val="restart"/>
            <w:vAlign w:val="center"/>
          </w:tcPr>
          <w:p w:rsidR="000F3DC0" w:rsidRPr="00BB1021" w:rsidRDefault="000F3DC0" w:rsidP="00294600">
            <w:pPr>
              <w:autoSpaceDE w:val="0"/>
              <w:autoSpaceDN w:val="0"/>
              <w:adjustRightInd w:val="0"/>
              <w:jc w:val="center"/>
              <w:rPr>
                <w:b/>
                <w:bCs/>
                <w:sz w:val="24"/>
                <w:szCs w:val="24"/>
              </w:rPr>
            </w:pPr>
            <w:r w:rsidRPr="00BB1021">
              <w:rPr>
                <w:b/>
                <w:sz w:val="24"/>
                <w:szCs w:val="24"/>
              </w:rPr>
              <w:t>№ з/п</w:t>
            </w:r>
          </w:p>
        </w:tc>
        <w:tc>
          <w:tcPr>
            <w:tcW w:w="1532" w:type="dxa"/>
            <w:vMerge w:val="restart"/>
            <w:vAlign w:val="center"/>
          </w:tcPr>
          <w:p w:rsidR="000F3DC0" w:rsidRPr="00BB1021" w:rsidRDefault="000F3DC0" w:rsidP="00294600">
            <w:pPr>
              <w:autoSpaceDE w:val="0"/>
              <w:autoSpaceDN w:val="0"/>
              <w:adjustRightInd w:val="0"/>
              <w:jc w:val="center"/>
              <w:rPr>
                <w:b/>
                <w:bCs/>
                <w:sz w:val="24"/>
                <w:szCs w:val="24"/>
              </w:rPr>
            </w:pPr>
            <w:r w:rsidRPr="00BB1021">
              <w:rPr>
                <w:b/>
                <w:sz w:val="24"/>
                <w:szCs w:val="24"/>
              </w:rPr>
              <w:t>Показники</w:t>
            </w:r>
          </w:p>
        </w:tc>
        <w:tc>
          <w:tcPr>
            <w:tcW w:w="1290" w:type="dxa"/>
            <w:vMerge w:val="restart"/>
            <w:vAlign w:val="center"/>
          </w:tcPr>
          <w:p w:rsidR="000F3DC0" w:rsidRPr="00BB1021" w:rsidRDefault="000F3DC0" w:rsidP="00294600">
            <w:pPr>
              <w:autoSpaceDE w:val="0"/>
              <w:autoSpaceDN w:val="0"/>
              <w:adjustRightInd w:val="0"/>
              <w:jc w:val="center"/>
              <w:rPr>
                <w:b/>
                <w:bCs/>
                <w:sz w:val="24"/>
                <w:szCs w:val="24"/>
              </w:rPr>
            </w:pPr>
            <w:r w:rsidRPr="00BB1021">
              <w:rPr>
                <w:b/>
                <w:sz w:val="24"/>
                <w:szCs w:val="24"/>
              </w:rPr>
              <w:t>Одиниця виміру</w:t>
            </w:r>
          </w:p>
        </w:tc>
        <w:tc>
          <w:tcPr>
            <w:tcW w:w="1494" w:type="dxa"/>
            <w:vMerge w:val="restart"/>
            <w:vAlign w:val="center"/>
          </w:tcPr>
          <w:p w:rsidR="000F3DC0" w:rsidRPr="00BB1021" w:rsidRDefault="000F3DC0" w:rsidP="00294600">
            <w:pPr>
              <w:autoSpaceDE w:val="0"/>
              <w:autoSpaceDN w:val="0"/>
              <w:adjustRightInd w:val="0"/>
              <w:jc w:val="center"/>
              <w:rPr>
                <w:b/>
                <w:bCs/>
                <w:sz w:val="24"/>
                <w:szCs w:val="24"/>
              </w:rPr>
            </w:pPr>
            <w:r w:rsidRPr="00BB1021">
              <w:rPr>
                <w:b/>
                <w:sz w:val="24"/>
                <w:szCs w:val="24"/>
              </w:rPr>
              <w:t>Джерело інформації</w:t>
            </w:r>
          </w:p>
        </w:tc>
        <w:tc>
          <w:tcPr>
            <w:tcW w:w="3657" w:type="dxa"/>
            <w:gridSpan w:val="3"/>
            <w:vAlign w:val="center"/>
          </w:tcPr>
          <w:p w:rsidR="000F3DC0" w:rsidRPr="00BB1021" w:rsidRDefault="000F3DC0" w:rsidP="00294600">
            <w:pPr>
              <w:autoSpaceDE w:val="0"/>
              <w:autoSpaceDN w:val="0"/>
              <w:adjustRightInd w:val="0"/>
              <w:ind w:left="-87" w:right="-108"/>
              <w:jc w:val="center"/>
              <w:rPr>
                <w:b/>
                <w:bCs/>
                <w:sz w:val="24"/>
                <w:szCs w:val="24"/>
              </w:rPr>
            </w:pPr>
            <w:r w:rsidRPr="00BB1021">
              <w:rPr>
                <w:b/>
                <w:sz w:val="24"/>
                <w:szCs w:val="24"/>
              </w:rPr>
              <w:t>Затверджено паспортом міської (бюджетної) програми на звітний період, грн.</w:t>
            </w:r>
          </w:p>
        </w:tc>
        <w:tc>
          <w:tcPr>
            <w:tcW w:w="3528" w:type="dxa"/>
            <w:gridSpan w:val="3"/>
            <w:vAlign w:val="center"/>
          </w:tcPr>
          <w:p w:rsidR="000F3DC0" w:rsidRPr="00BB1021" w:rsidRDefault="000F3DC0" w:rsidP="00294600">
            <w:pPr>
              <w:autoSpaceDE w:val="0"/>
              <w:autoSpaceDN w:val="0"/>
              <w:adjustRightInd w:val="0"/>
              <w:jc w:val="center"/>
              <w:rPr>
                <w:b/>
                <w:bCs/>
                <w:sz w:val="24"/>
                <w:szCs w:val="24"/>
              </w:rPr>
            </w:pPr>
            <w:r w:rsidRPr="00BB1021">
              <w:rPr>
                <w:b/>
                <w:sz w:val="24"/>
                <w:szCs w:val="24"/>
              </w:rPr>
              <w:t>Виконано за звітний період, грн.</w:t>
            </w:r>
          </w:p>
        </w:tc>
        <w:tc>
          <w:tcPr>
            <w:tcW w:w="2894" w:type="dxa"/>
            <w:gridSpan w:val="3"/>
            <w:vAlign w:val="center"/>
          </w:tcPr>
          <w:p w:rsidR="000F3DC0" w:rsidRPr="00BB1021" w:rsidRDefault="000F3DC0" w:rsidP="00294600">
            <w:pPr>
              <w:autoSpaceDE w:val="0"/>
              <w:autoSpaceDN w:val="0"/>
              <w:adjustRightInd w:val="0"/>
              <w:jc w:val="center"/>
              <w:rPr>
                <w:b/>
                <w:bCs/>
                <w:sz w:val="24"/>
                <w:szCs w:val="24"/>
              </w:rPr>
            </w:pPr>
            <w:r w:rsidRPr="00BB1021">
              <w:rPr>
                <w:b/>
                <w:sz w:val="24"/>
                <w:szCs w:val="24"/>
              </w:rPr>
              <w:t>Відхилення</w:t>
            </w:r>
          </w:p>
        </w:tc>
      </w:tr>
      <w:tr w:rsidR="000F3DC0" w:rsidRPr="00BB1021" w:rsidTr="00294600">
        <w:trPr>
          <w:tblHeader/>
        </w:trPr>
        <w:tc>
          <w:tcPr>
            <w:tcW w:w="518" w:type="dxa"/>
            <w:vMerge/>
          </w:tcPr>
          <w:p w:rsidR="000F3DC0" w:rsidRPr="00BB1021" w:rsidRDefault="000F3DC0" w:rsidP="00294600">
            <w:pPr>
              <w:autoSpaceDE w:val="0"/>
              <w:autoSpaceDN w:val="0"/>
              <w:adjustRightInd w:val="0"/>
              <w:jc w:val="center"/>
              <w:rPr>
                <w:b/>
                <w:bCs/>
                <w:sz w:val="24"/>
                <w:szCs w:val="24"/>
              </w:rPr>
            </w:pPr>
          </w:p>
        </w:tc>
        <w:tc>
          <w:tcPr>
            <w:tcW w:w="1532" w:type="dxa"/>
            <w:vMerge/>
          </w:tcPr>
          <w:p w:rsidR="000F3DC0" w:rsidRPr="00BB1021" w:rsidRDefault="000F3DC0" w:rsidP="00294600">
            <w:pPr>
              <w:autoSpaceDE w:val="0"/>
              <w:autoSpaceDN w:val="0"/>
              <w:adjustRightInd w:val="0"/>
              <w:rPr>
                <w:b/>
                <w:bCs/>
                <w:sz w:val="24"/>
                <w:szCs w:val="24"/>
              </w:rPr>
            </w:pPr>
          </w:p>
        </w:tc>
        <w:tc>
          <w:tcPr>
            <w:tcW w:w="1290" w:type="dxa"/>
            <w:vMerge/>
          </w:tcPr>
          <w:p w:rsidR="000F3DC0" w:rsidRPr="00BB1021" w:rsidRDefault="000F3DC0" w:rsidP="00294600">
            <w:pPr>
              <w:autoSpaceDE w:val="0"/>
              <w:autoSpaceDN w:val="0"/>
              <w:adjustRightInd w:val="0"/>
              <w:jc w:val="center"/>
              <w:rPr>
                <w:b/>
                <w:bCs/>
                <w:sz w:val="24"/>
                <w:szCs w:val="24"/>
              </w:rPr>
            </w:pPr>
          </w:p>
        </w:tc>
        <w:tc>
          <w:tcPr>
            <w:tcW w:w="1494" w:type="dxa"/>
            <w:vMerge/>
          </w:tcPr>
          <w:p w:rsidR="000F3DC0" w:rsidRPr="00BB1021" w:rsidRDefault="000F3DC0" w:rsidP="00294600">
            <w:pPr>
              <w:autoSpaceDE w:val="0"/>
              <w:autoSpaceDN w:val="0"/>
              <w:adjustRightInd w:val="0"/>
              <w:jc w:val="center"/>
              <w:rPr>
                <w:b/>
                <w:bCs/>
                <w:sz w:val="24"/>
                <w:szCs w:val="24"/>
              </w:rPr>
            </w:pPr>
          </w:p>
        </w:tc>
        <w:tc>
          <w:tcPr>
            <w:tcW w:w="1038" w:type="dxa"/>
            <w:vMerge w:val="restart"/>
            <w:vAlign w:val="center"/>
          </w:tcPr>
          <w:p w:rsidR="000F3DC0" w:rsidRPr="00BB1021" w:rsidRDefault="000F3DC0" w:rsidP="00294600">
            <w:pPr>
              <w:autoSpaceDE w:val="0"/>
              <w:autoSpaceDN w:val="0"/>
              <w:adjustRightInd w:val="0"/>
              <w:jc w:val="center"/>
              <w:rPr>
                <w:b/>
                <w:bCs/>
                <w:sz w:val="24"/>
                <w:szCs w:val="24"/>
              </w:rPr>
            </w:pPr>
            <w:r w:rsidRPr="00BB1021">
              <w:rPr>
                <w:b/>
                <w:bCs/>
                <w:sz w:val="24"/>
                <w:szCs w:val="24"/>
              </w:rPr>
              <w:t>усього</w:t>
            </w:r>
          </w:p>
        </w:tc>
        <w:tc>
          <w:tcPr>
            <w:tcW w:w="2619" w:type="dxa"/>
            <w:gridSpan w:val="2"/>
            <w:vAlign w:val="center"/>
          </w:tcPr>
          <w:p w:rsidR="000F3DC0" w:rsidRPr="00BB1021" w:rsidRDefault="000F3DC0" w:rsidP="00294600">
            <w:pPr>
              <w:autoSpaceDE w:val="0"/>
              <w:autoSpaceDN w:val="0"/>
              <w:adjustRightInd w:val="0"/>
              <w:jc w:val="center"/>
              <w:rPr>
                <w:b/>
                <w:bCs/>
                <w:sz w:val="24"/>
                <w:szCs w:val="24"/>
              </w:rPr>
            </w:pPr>
            <w:r w:rsidRPr="00BB1021">
              <w:rPr>
                <w:b/>
                <w:bCs/>
                <w:sz w:val="24"/>
                <w:szCs w:val="24"/>
              </w:rPr>
              <w:t>у тому числі:</w:t>
            </w:r>
          </w:p>
        </w:tc>
        <w:tc>
          <w:tcPr>
            <w:tcW w:w="1038" w:type="dxa"/>
            <w:vMerge w:val="restart"/>
            <w:vAlign w:val="center"/>
          </w:tcPr>
          <w:p w:rsidR="000F3DC0" w:rsidRPr="00BB1021" w:rsidRDefault="000F3DC0" w:rsidP="00294600">
            <w:pPr>
              <w:autoSpaceDE w:val="0"/>
              <w:autoSpaceDN w:val="0"/>
              <w:adjustRightInd w:val="0"/>
              <w:jc w:val="center"/>
              <w:rPr>
                <w:b/>
                <w:bCs/>
                <w:sz w:val="24"/>
                <w:szCs w:val="24"/>
              </w:rPr>
            </w:pPr>
            <w:r w:rsidRPr="00BB1021">
              <w:rPr>
                <w:b/>
                <w:bCs/>
                <w:sz w:val="24"/>
                <w:szCs w:val="24"/>
              </w:rPr>
              <w:t>усього</w:t>
            </w:r>
          </w:p>
        </w:tc>
        <w:tc>
          <w:tcPr>
            <w:tcW w:w="2490" w:type="dxa"/>
            <w:gridSpan w:val="2"/>
            <w:vAlign w:val="center"/>
          </w:tcPr>
          <w:p w:rsidR="000F3DC0" w:rsidRPr="00BB1021" w:rsidRDefault="000F3DC0" w:rsidP="00294600">
            <w:pPr>
              <w:autoSpaceDE w:val="0"/>
              <w:autoSpaceDN w:val="0"/>
              <w:adjustRightInd w:val="0"/>
              <w:jc w:val="center"/>
              <w:rPr>
                <w:b/>
                <w:bCs/>
                <w:sz w:val="24"/>
                <w:szCs w:val="24"/>
              </w:rPr>
            </w:pPr>
            <w:r w:rsidRPr="00BB1021">
              <w:rPr>
                <w:b/>
                <w:bCs/>
                <w:sz w:val="24"/>
                <w:szCs w:val="24"/>
              </w:rPr>
              <w:t>у тому числі:</w:t>
            </w:r>
          </w:p>
        </w:tc>
        <w:tc>
          <w:tcPr>
            <w:tcW w:w="1038" w:type="dxa"/>
            <w:vMerge w:val="restart"/>
            <w:vAlign w:val="center"/>
          </w:tcPr>
          <w:p w:rsidR="000F3DC0" w:rsidRPr="00BB1021" w:rsidRDefault="000F3DC0" w:rsidP="00294600">
            <w:pPr>
              <w:autoSpaceDE w:val="0"/>
              <w:autoSpaceDN w:val="0"/>
              <w:adjustRightInd w:val="0"/>
              <w:jc w:val="center"/>
              <w:rPr>
                <w:b/>
                <w:bCs/>
                <w:sz w:val="24"/>
                <w:szCs w:val="24"/>
              </w:rPr>
            </w:pPr>
            <w:r w:rsidRPr="00BB1021">
              <w:rPr>
                <w:b/>
                <w:bCs/>
                <w:sz w:val="24"/>
                <w:szCs w:val="24"/>
              </w:rPr>
              <w:t>усього</w:t>
            </w:r>
          </w:p>
        </w:tc>
        <w:tc>
          <w:tcPr>
            <w:tcW w:w="1856" w:type="dxa"/>
            <w:gridSpan w:val="2"/>
            <w:vAlign w:val="center"/>
          </w:tcPr>
          <w:p w:rsidR="000F3DC0" w:rsidRPr="00BB1021" w:rsidRDefault="000F3DC0" w:rsidP="00294600">
            <w:pPr>
              <w:autoSpaceDE w:val="0"/>
              <w:autoSpaceDN w:val="0"/>
              <w:adjustRightInd w:val="0"/>
              <w:jc w:val="center"/>
              <w:rPr>
                <w:b/>
                <w:bCs/>
                <w:sz w:val="24"/>
                <w:szCs w:val="24"/>
              </w:rPr>
            </w:pPr>
            <w:r w:rsidRPr="00BB1021">
              <w:rPr>
                <w:b/>
                <w:bCs/>
                <w:sz w:val="24"/>
                <w:szCs w:val="24"/>
              </w:rPr>
              <w:t>у тому числі:</w:t>
            </w:r>
          </w:p>
        </w:tc>
      </w:tr>
      <w:tr w:rsidR="000F3DC0" w:rsidRPr="00BB1021" w:rsidTr="00294600">
        <w:trPr>
          <w:tblHeader/>
        </w:trPr>
        <w:tc>
          <w:tcPr>
            <w:tcW w:w="518" w:type="dxa"/>
            <w:vMerge/>
          </w:tcPr>
          <w:p w:rsidR="000F3DC0" w:rsidRPr="00BB1021" w:rsidRDefault="000F3DC0" w:rsidP="00294600">
            <w:pPr>
              <w:autoSpaceDE w:val="0"/>
              <w:autoSpaceDN w:val="0"/>
              <w:adjustRightInd w:val="0"/>
              <w:rPr>
                <w:b/>
                <w:bCs/>
                <w:sz w:val="24"/>
                <w:szCs w:val="24"/>
              </w:rPr>
            </w:pPr>
          </w:p>
        </w:tc>
        <w:tc>
          <w:tcPr>
            <w:tcW w:w="1532" w:type="dxa"/>
            <w:vMerge/>
          </w:tcPr>
          <w:p w:rsidR="000F3DC0" w:rsidRPr="00BB1021" w:rsidRDefault="000F3DC0" w:rsidP="00294600">
            <w:pPr>
              <w:autoSpaceDE w:val="0"/>
              <w:autoSpaceDN w:val="0"/>
              <w:adjustRightInd w:val="0"/>
              <w:rPr>
                <w:b/>
                <w:bCs/>
                <w:sz w:val="24"/>
                <w:szCs w:val="24"/>
              </w:rPr>
            </w:pPr>
          </w:p>
        </w:tc>
        <w:tc>
          <w:tcPr>
            <w:tcW w:w="1290" w:type="dxa"/>
            <w:vMerge/>
          </w:tcPr>
          <w:p w:rsidR="000F3DC0" w:rsidRPr="00BB1021" w:rsidRDefault="000F3DC0" w:rsidP="00294600">
            <w:pPr>
              <w:autoSpaceDE w:val="0"/>
              <w:autoSpaceDN w:val="0"/>
              <w:adjustRightInd w:val="0"/>
              <w:rPr>
                <w:b/>
                <w:bCs/>
                <w:sz w:val="24"/>
                <w:szCs w:val="24"/>
              </w:rPr>
            </w:pPr>
          </w:p>
        </w:tc>
        <w:tc>
          <w:tcPr>
            <w:tcW w:w="1494" w:type="dxa"/>
            <w:vMerge/>
          </w:tcPr>
          <w:p w:rsidR="000F3DC0" w:rsidRPr="00BB1021" w:rsidRDefault="000F3DC0" w:rsidP="00294600">
            <w:pPr>
              <w:autoSpaceDE w:val="0"/>
              <w:autoSpaceDN w:val="0"/>
              <w:adjustRightInd w:val="0"/>
              <w:rPr>
                <w:b/>
                <w:bCs/>
                <w:sz w:val="24"/>
                <w:szCs w:val="24"/>
              </w:rPr>
            </w:pPr>
          </w:p>
        </w:tc>
        <w:tc>
          <w:tcPr>
            <w:tcW w:w="1038" w:type="dxa"/>
            <w:vMerge/>
            <w:vAlign w:val="center"/>
          </w:tcPr>
          <w:p w:rsidR="000F3DC0" w:rsidRPr="00BB1021" w:rsidRDefault="000F3DC0" w:rsidP="00294600">
            <w:pPr>
              <w:autoSpaceDE w:val="0"/>
              <w:autoSpaceDN w:val="0"/>
              <w:adjustRightInd w:val="0"/>
              <w:jc w:val="center"/>
              <w:rPr>
                <w:b/>
                <w:bCs/>
                <w:sz w:val="24"/>
                <w:szCs w:val="24"/>
              </w:rPr>
            </w:pPr>
          </w:p>
        </w:tc>
        <w:tc>
          <w:tcPr>
            <w:tcW w:w="1322" w:type="dxa"/>
            <w:vAlign w:val="center"/>
          </w:tcPr>
          <w:p w:rsidR="000F3DC0" w:rsidRPr="00BB1021" w:rsidRDefault="000F3DC0" w:rsidP="00294600">
            <w:pPr>
              <w:autoSpaceDE w:val="0"/>
              <w:autoSpaceDN w:val="0"/>
              <w:adjustRightInd w:val="0"/>
              <w:ind w:left="-122" w:right="-85"/>
              <w:jc w:val="center"/>
              <w:rPr>
                <w:b/>
                <w:bCs/>
                <w:sz w:val="24"/>
                <w:szCs w:val="24"/>
              </w:rPr>
            </w:pPr>
            <w:r w:rsidRPr="00BB1021">
              <w:rPr>
                <w:b/>
                <w:sz w:val="24"/>
                <w:szCs w:val="24"/>
              </w:rPr>
              <w:t>загальний фонд</w:t>
            </w:r>
          </w:p>
        </w:tc>
        <w:tc>
          <w:tcPr>
            <w:tcW w:w="1297" w:type="dxa"/>
            <w:vAlign w:val="center"/>
          </w:tcPr>
          <w:p w:rsidR="000F3DC0" w:rsidRPr="00BB1021" w:rsidRDefault="000F3DC0" w:rsidP="00294600">
            <w:pPr>
              <w:autoSpaceDE w:val="0"/>
              <w:autoSpaceDN w:val="0"/>
              <w:adjustRightInd w:val="0"/>
              <w:ind w:left="-131" w:right="-101"/>
              <w:jc w:val="center"/>
              <w:rPr>
                <w:b/>
                <w:bCs/>
                <w:sz w:val="24"/>
                <w:szCs w:val="24"/>
              </w:rPr>
            </w:pPr>
            <w:r w:rsidRPr="00BB1021">
              <w:rPr>
                <w:b/>
                <w:sz w:val="24"/>
                <w:szCs w:val="24"/>
              </w:rPr>
              <w:t>спец. фонд</w:t>
            </w:r>
          </w:p>
        </w:tc>
        <w:tc>
          <w:tcPr>
            <w:tcW w:w="1038" w:type="dxa"/>
            <w:vMerge/>
            <w:vAlign w:val="center"/>
          </w:tcPr>
          <w:p w:rsidR="000F3DC0" w:rsidRPr="00BB1021" w:rsidRDefault="000F3DC0" w:rsidP="00294600">
            <w:pPr>
              <w:autoSpaceDE w:val="0"/>
              <w:autoSpaceDN w:val="0"/>
              <w:adjustRightInd w:val="0"/>
              <w:jc w:val="center"/>
              <w:rPr>
                <w:b/>
                <w:bCs/>
                <w:sz w:val="24"/>
                <w:szCs w:val="24"/>
              </w:rPr>
            </w:pPr>
          </w:p>
        </w:tc>
        <w:tc>
          <w:tcPr>
            <w:tcW w:w="1278" w:type="dxa"/>
            <w:vAlign w:val="center"/>
          </w:tcPr>
          <w:p w:rsidR="000F3DC0" w:rsidRPr="00BB1021" w:rsidRDefault="000F3DC0" w:rsidP="00294600">
            <w:pPr>
              <w:autoSpaceDE w:val="0"/>
              <w:autoSpaceDN w:val="0"/>
              <w:adjustRightInd w:val="0"/>
              <w:ind w:left="-143" w:right="-64"/>
              <w:jc w:val="center"/>
              <w:rPr>
                <w:b/>
                <w:bCs/>
                <w:sz w:val="24"/>
                <w:szCs w:val="24"/>
              </w:rPr>
            </w:pPr>
            <w:r w:rsidRPr="00BB1021">
              <w:rPr>
                <w:b/>
                <w:sz w:val="24"/>
                <w:szCs w:val="24"/>
              </w:rPr>
              <w:t>загальний фонд</w:t>
            </w:r>
          </w:p>
        </w:tc>
        <w:tc>
          <w:tcPr>
            <w:tcW w:w="1212" w:type="dxa"/>
            <w:vAlign w:val="center"/>
          </w:tcPr>
          <w:p w:rsidR="000F3DC0" w:rsidRPr="00BB1021" w:rsidRDefault="000F3DC0" w:rsidP="00294600">
            <w:pPr>
              <w:autoSpaceDE w:val="0"/>
              <w:autoSpaceDN w:val="0"/>
              <w:adjustRightInd w:val="0"/>
              <w:ind w:left="-152" w:right="-101"/>
              <w:jc w:val="center"/>
              <w:rPr>
                <w:b/>
                <w:bCs/>
                <w:sz w:val="24"/>
                <w:szCs w:val="24"/>
              </w:rPr>
            </w:pPr>
            <w:r w:rsidRPr="00BB1021">
              <w:rPr>
                <w:b/>
                <w:sz w:val="24"/>
                <w:szCs w:val="24"/>
              </w:rPr>
              <w:t>спец. фонд</w:t>
            </w:r>
          </w:p>
        </w:tc>
        <w:tc>
          <w:tcPr>
            <w:tcW w:w="1038" w:type="dxa"/>
            <w:vMerge/>
            <w:vAlign w:val="center"/>
          </w:tcPr>
          <w:p w:rsidR="000F3DC0" w:rsidRPr="00BB1021" w:rsidRDefault="000F3DC0" w:rsidP="00294600">
            <w:pPr>
              <w:autoSpaceDE w:val="0"/>
              <w:autoSpaceDN w:val="0"/>
              <w:adjustRightInd w:val="0"/>
              <w:jc w:val="center"/>
              <w:rPr>
                <w:b/>
                <w:bCs/>
                <w:sz w:val="24"/>
                <w:szCs w:val="24"/>
              </w:rPr>
            </w:pPr>
          </w:p>
        </w:tc>
        <w:tc>
          <w:tcPr>
            <w:tcW w:w="1005" w:type="dxa"/>
            <w:vAlign w:val="center"/>
          </w:tcPr>
          <w:p w:rsidR="000F3DC0" w:rsidRPr="00BB1021" w:rsidRDefault="000F3DC0" w:rsidP="00294600">
            <w:pPr>
              <w:autoSpaceDE w:val="0"/>
              <w:autoSpaceDN w:val="0"/>
              <w:adjustRightInd w:val="0"/>
              <w:ind w:left="-42"/>
              <w:jc w:val="center"/>
              <w:rPr>
                <w:b/>
                <w:bCs/>
                <w:sz w:val="24"/>
                <w:szCs w:val="24"/>
              </w:rPr>
            </w:pPr>
            <w:r w:rsidRPr="00BB1021">
              <w:rPr>
                <w:b/>
                <w:sz w:val="24"/>
                <w:szCs w:val="24"/>
              </w:rPr>
              <w:t>загальний фонд</w:t>
            </w:r>
          </w:p>
        </w:tc>
        <w:tc>
          <w:tcPr>
            <w:tcW w:w="851" w:type="dxa"/>
            <w:vAlign w:val="center"/>
          </w:tcPr>
          <w:p w:rsidR="000F3DC0" w:rsidRPr="00BB1021" w:rsidRDefault="000F3DC0" w:rsidP="00294600">
            <w:pPr>
              <w:autoSpaceDE w:val="0"/>
              <w:autoSpaceDN w:val="0"/>
              <w:adjustRightInd w:val="0"/>
              <w:ind w:left="-44"/>
              <w:jc w:val="center"/>
              <w:rPr>
                <w:b/>
                <w:bCs/>
                <w:sz w:val="24"/>
                <w:szCs w:val="24"/>
              </w:rPr>
            </w:pPr>
            <w:r w:rsidRPr="00BB1021">
              <w:rPr>
                <w:b/>
                <w:sz w:val="24"/>
                <w:szCs w:val="24"/>
              </w:rPr>
              <w:t>спец. фонд</w:t>
            </w: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ind w:left="-121" w:right="-78"/>
              <w:rPr>
                <w:b/>
                <w:bCs/>
                <w:sz w:val="24"/>
                <w:szCs w:val="24"/>
              </w:rPr>
            </w:pPr>
            <w:r w:rsidRPr="00BB1021">
              <w:rPr>
                <w:b/>
                <w:bCs/>
                <w:sz w:val="24"/>
                <w:szCs w:val="24"/>
              </w:rPr>
              <w:t>Завдання 1</w:t>
            </w:r>
          </w:p>
          <w:p w:rsidR="000F3DC0" w:rsidRPr="00BB1021" w:rsidRDefault="000F3DC0" w:rsidP="00294600">
            <w:pPr>
              <w:autoSpaceDE w:val="0"/>
              <w:autoSpaceDN w:val="0"/>
              <w:adjustRightInd w:val="0"/>
              <w:ind w:left="-121" w:right="-78"/>
              <w:rPr>
                <w:b/>
                <w:bCs/>
                <w:sz w:val="24"/>
                <w:szCs w:val="24"/>
              </w:rPr>
            </w:pPr>
            <w:r w:rsidRPr="00BB1021">
              <w:rPr>
                <w:b/>
                <w:bCs/>
                <w:sz w:val="24"/>
                <w:szCs w:val="24"/>
              </w:rPr>
              <w:t>Забезпечення вільного доступу до нормативно-правової інформації про діяльність органів місцевого самоврядування</w:t>
            </w:r>
          </w:p>
          <w:p w:rsidR="000F3DC0" w:rsidRPr="00BB1021" w:rsidRDefault="000F3DC0" w:rsidP="00294600">
            <w:pPr>
              <w:autoSpaceDE w:val="0"/>
              <w:autoSpaceDN w:val="0"/>
              <w:adjustRightInd w:val="0"/>
              <w:ind w:left="-121" w:right="-78"/>
              <w:rPr>
                <w:b/>
                <w:bCs/>
                <w:sz w:val="24"/>
                <w:szCs w:val="24"/>
              </w:rPr>
            </w:pPr>
            <w:r w:rsidRPr="00BB1021">
              <w:rPr>
                <w:b/>
                <w:bCs/>
                <w:sz w:val="24"/>
                <w:szCs w:val="24"/>
              </w:rPr>
              <w:t>Забезпечення систематичного надання повної, об’єктивної та неупередженої інформації редакціям засобів масової інформації про діяльність органів місцевого  самоврядування</w:t>
            </w:r>
          </w:p>
        </w:tc>
        <w:tc>
          <w:tcPr>
            <w:tcW w:w="1290" w:type="dxa"/>
          </w:tcPr>
          <w:p w:rsidR="000F3DC0" w:rsidRPr="00BB1021" w:rsidRDefault="000F3DC0" w:rsidP="00294600">
            <w:pPr>
              <w:autoSpaceDE w:val="0"/>
              <w:autoSpaceDN w:val="0"/>
              <w:adjustRightInd w:val="0"/>
              <w:rPr>
                <w:b/>
                <w:bCs/>
                <w:sz w:val="24"/>
                <w:szCs w:val="24"/>
              </w:rPr>
            </w:pPr>
            <w:r w:rsidRPr="00BB1021">
              <w:rPr>
                <w:b/>
                <w:bCs/>
                <w:sz w:val="24"/>
                <w:szCs w:val="24"/>
              </w:rPr>
              <w:t>Публікації у міській газеті, 1 кв.см.</w:t>
            </w:r>
          </w:p>
        </w:tc>
        <w:tc>
          <w:tcPr>
            <w:tcW w:w="1494" w:type="dxa"/>
          </w:tcPr>
          <w:p w:rsidR="000F3DC0" w:rsidRPr="00BB1021" w:rsidRDefault="000F3DC0" w:rsidP="00294600">
            <w:pPr>
              <w:autoSpaceDE w:val="0"/>
              <w:autoSpaceDN w:val="0"/>
              <w:adjustRightInd w:val="0"/>
              <w:rPr>
                <w:b/>
                <w:bCs/>
                <w:sz w:val="24"/>
                <w:szCs w:val="24"/>
              </w:rPr>
            </w:pPr>
            <w:r w:rsidRPr="00BB1021">
              <w:rPr>
                <w:b/>
                <w:bCs/>
                <w:sz w:val="24"/>
                <w:szCs w:val="24"/>
              </w:rPr>
              <w:t>Нормативно правова інформація, рішення виконавчого комітету та сесій Новороздільської міської ради. Подієва інформація</w:t>
            </w:r>
          </w:p>
        </w:tc>
        <w:tc>
          <w:tcPr>
            <w:tcW w:w="1038" w:type="dxa"/>
          </w:tcPr>
          <w:p w:rsidR="000F3DC0" w:rsidRPr="00BB1021" w:rsidRDefault="000F3DC0" w:rsidP="00294600">
            <w:pPr>
              <w:autoSpaceDE w:val="0"/>
              <w:autoSpaceDN w:val="0"/>
              <w:adjustRightInd w:val="0"/>
              <w:rPr>
                <w:b/>
                <w:bCs/>
                <w:sz w:val="24"/>
                <w:szCs w:val="24"/>
              </w:rPr>
            </w:pPr>
            <w:r w:rsidRPr="00BB1021">
              <w:rPr>
                <w:b/>
                <w:bCs/>
                <w:sz w:val="24"/>
                <w:szCs w:val="24"/>
              </w:rPr>
              <w:t>212 100</w:t>
            </w:r>
          </w:p>
        </w:tc>
        <w:tc>
          <w:tcPr>
            <w:tcW w:w="1322" w:type="dxa"/>
          </w:tcPr>
          <w:p w:rsidR="000F3DC0" w:rsidRPr="00BB1021" w:rsidRDefault="000F3DC0" w:rsidP="00294600">
            <w:pPr>
              <w:autoSpaceDE w:val="0"/>
              <w:autoSpaceDN w:val="0"/>
              <w:adjustRightInd w:val="0"/>
              <w:rPr>
                <w:b/>
                <w:bCs/>
                <w:sz w:val="24"/>
                <w:szCs w:val="24"/>
              </w:rPr>
            </w:pPr>
            <w:r w:rsidRPr="00BB1021">
              <w:rPr>
                <w:b/>
                <w:bCs/>
                <w:sz w:val="24"/>
                <w:szCs w:val="24"/>
              </w:rPr>
              <w:t>140 000</w:t>
            </w:r>
          </w:p>
        </w:tc>
        <w:tc>
          <w:tcPr>
            <w:tcW w:w="1297" w:type="dxa"/>
          </w:tcPr>
          <w:p w:rsidR="000F3DC0" w:rsidRPr="00BB1021" w:rsidRDefault="000F3DC0" w:rsidP="00294600">
            <w:pPr>
              <w:autoSpaceDE w:val="0"/>
              <w:autoSpaceDN w:val="0"/>
              <w:adjustRightInd w:val="0"/>
              <w:rPr>
                <w:b/>
                <w:bCs/>
                <w:sz w:val="24"/>
                <w:szCs w:val="24"/>
              </w:rPr>
            </w:pPr>
            <w:r w:rsidRPr="00BB1021">
              <w:rPr>
                <w:b/>
                <w:bCs/>
                <w:sz w:val="24"/>
                <w:szCs w:val="24"/>
              </w:rPr>
              <w:t xml:space="preserve"> 72 100</w:t>
            </w:r>
          </w:p>
        </w:tc>
        <w:tc>
          <w:tcPr>
            <w:tcW w:w="1038" w:type="dxa"/>
          </w:tcPr>
          <w:p w:rsidR="000F3DC0" w:rsidRPr="00BB1021" w:rsidRDefault="000F3DC0" w:rsidP="00294600">
            <w:pPr>
              <w:autoSpaceDE w:val="0"/>
              <w:autoSpaceDN w:val="0"/>
              <w:adjustRightInd w:val="0"/>
              <w:rPr>
                <w:b/>
                <w:bCs/>
                <w:sz w:val="24"/>
                <w:szCs w:val="24"/>
              </w:rPr>
            </w:pPr>
            <w:r w:rsidRPr="00BB1021">
              <w:rPr>
                <w:b/>
                <w:bCs/>
                <w:sz w:val="24"/>
                <w:szCs w:val="24"/>
              </w:rPr>
              <w:t>212 100</w:t>
            </w:r>
          </w:p>
        </w:tc>
        <w:tc>
          <w:tcPr>
            <w:tcW w:w="1278" w:type="dxa"/>
          </w:tcPr>
          <w:p w:rsidR="000F3DC0" w:rsidRPr="00BB1021" w:rsidRDefault="000F3DC0" w:rsidP="00294600">
            <w:pPr>
              <w:autoSpaceDE w:val="0"/>
              <w:autoSpaceDN w:val="0"/>
              <w:adjustRightInd w:val="0"/>
              <w:rPr>
                <w:b/>
                <w:bCs/>
                <w:sz w:val="24"/>
                <w:szCs w:val="24"/>
              </w:rPr>
            </w:pPr>
            <w:r w:rsidRPr="00BB1021">
              <w:rPr>
                <w:b/>
                <w:bCs/>
                <w:sz w:val="24"/>
                <w:szCs w:val="24"/>
              </w:rPr>
              <w:t xml:space="preserve"> 140 000</w:t>
            </w:r>
          </w:p>
        </w:tc>
        <w:tc>
          <w:tcPr>
            <w:tcW w:w="1212" w:type="dxa"/>
          </w:tcPr>
          <w:p w:rsidR="000F3DC0" w:rsidRPr="00BB1021" w:rsidRDefault="000F3DC0" w:rsidP="00294600">
            <w:pPr>
              <w:autoSpaceDE w:val="0"/>
              <w:autoSpaceDN w:val="0"/>
              <w:adjustRightInd w:val="0"/>
              <w:rPr>
                <w:b/>
                <w:bCs/>
                <w:sz w:val="24"/>
                <w:szCs w:val="24"/>
              </w:rPr>
            </w:pPr>
            <w:r w:rsidRPr="00BB1021">
              <w:rPr>
                <w:b/>
                <w:bCs/>
                <w:sz w:val="24"/>
                <w:szCs w:val="24"/>
              </w:rPr>
              <w:t xml:space="preserve"> 72 100</w:t>
            </w:r>
          </w:p>
        </w:tc>
        <w:tc>
          <w:tcPr>
            <w:tcW w:w="1038" w:type="dxa"/>
          </w:tcPr>
          <w:p w:rsidR="000F3DC0" w:rsidRPr="00BB1021" w:rsidRDefault="000F3DC0" w:rsidP="00294600">
            <w:pPr>
              <w:autoSpaceDE w:val="0"/>
              <w:autoSpaceDN w:val="0"/>
              <w:adjustRightInd w:val="0"/>
              <w:rPr>
                <w:b/>
                <w:bCs/>
                <w:sz w:val="24"/>
                <w:szCs w:val="24"/>
              </w:rPr>
            </w:pPr>
            <w:r w:rsidRPr="00BB1021">
              <w:rPr>
                <w:b/>
                <w:bCs/>
                <w:sz w:val="24"/>
                <w:szCs w:val="24"/>
              </w:rPr>
              <w:t>-</w:t>
            </w:r>
          </w:p>
        </w:tc>
        <w:tc>
          <w:tcPr>
            <w:tcW w:w="1005" w:type="dxa"/>
          </w:tcPr>
          <w:p w:rsidR="000F3DC0" w:rsidRPr="00BB1021" w:rsidRDefault="000F3DC0" w:rsidP="00294600">
            <w:pPr>
              <w:autoSpaceDE w:val="0"/>
              <w:autoSpaceDN w:val="0"/>
              <w:adjustRightInd w:val="0"/>
              <w:rPr>
                <w:b/>
                <w:bCs/>
                <w:sz w:val="24"/>
                <w:szCs w:val="24"/>
              </w:rPr>
            </w:pPr>
            <w:r w:rsidRPr="00BB1021">
              <w:rPr>
                <w:b/>
                <w:bCs/>
                <w:sz w:val="24"/>
                <w:szCs w:val="24"/>
              </w:rPr>
              <w:t>-</w:t>
            </w:r>
          </w:p>
        </w:tc>
        <w:tc>
          <w:tcPr>
            <w:tcW w:w="851" w:type="dxa"/>
          </w:tcPr>
          <w:p w:rsidR="000F3DC0" w:rsidRPr="00BB1021" w:rsidRDefault="000F3DC0" w:rsidP="00294600">
            <w:pPr>
              <w:autoSpaceDE w:val="0"/>
              <w:autoSpaceDN w:val="0"/>
              <w:adjustRightInd w:val="0"/>
              <w:rPr>
                <w:b/>
                <w:bCs/>
                <w:sz w:val="24"/>
                <w:szCs w:val="24"/>
              </w:rPr>
            </w:pPr>
            <w:r w:rsidRPr="00BB1021">
              <w:rPr>
                <w:b/>
                <w:bCs/>
                <w:sz w:val="24"/>
                <w:szCs w:val="24"/>
              </w:rPr>
              <w:t>-</w:t>
            </w:r>
          </w:p>
        </w:tc>
      </w:tr>
      <w:tr w:rsidR="000F3DC0" w:rsidRPr="00BB1021" w:rsidTr="00294600">
        <w:tc>
          <w:tcPr>
            <w:tcW w:w="518" w:type="dxa"/>
          </w:tcPr>
          <w:p w:rsidR="000F3DC0" w:rsidRPr="00BB1021" w:rsidRDefault="000F3DC0" w:rsidP="00294600">
            <w:pPr>
              <w:autoSpaceDE w:val="0"/>
              <w:autoSpaceDN w:val="0"/>
              <w:adjustRightInd w:val="0"/>
              <w:rPr>
                <w:bCs/>
                <w:sz w:val="24"/>
                <w:szCs w:val="24"/>
              </w:rPr>
            </w:pPr>
            <w:r w:rsidRPr="00BB1021">
              <w:rPr>
                <w:bCs/>
                <w:sz w:val="24"/>
                <w:szCs w:val="24"/>
              </w:rPr>
              <w:t>1.</w:t>
            </w:r>
          </w:p>
        </w:tc>
        <w:tc>
          <w:tcPr>
            <w:tcW w:w="1532" w:type="dxa"/>
          </w:tcPr>
          <w:p w:rsidR="000F3DC0" w:rsidRPr="00BB1021" w:rsidRDefault="000F3DC0" w:rsidP="00294600">
            <w:pPr>
              <w:autoSpaceDE w:val="0"/>
              <w:autoSpaceDN w:val="0"/>
              <w:adjustRightInd w:val="0"/>
              <w:rPr>
                <w:b/>
                <w:bCs/>
                <w:sz w:val="24"/>
                <w:szCs w:val="24"/>
              </w:rPr>
            </w:pPr>
            <w:r w:rsidRPr="00BB1021">
              <w:rPr>
                <w:sz w:val="24"/>
                <w:szCs w:val="24"/>
              </w:rPr>
              <w:t>затрат</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rPr>
                <w:b/>
                <w:bCs/>
                <w:sz w:val="24"/>
                <w:szCs w:val="24"/>
              </w:rPr>
            </w:pPr>
            <w:r w:rsidRPr="00BB1021">
              <w:rPr>
                <w:iCs/>
                <w:sz w:val="24"/>
                <w:szCs w:val="24"/>
              </w:rPr>
              <w:t>показник</w:t>
            </w:r>
            <w:r w:rsidRPr="00BB1021">
              <w:rPr>
                <w:sz w:val="24"/>
                <w:szCs w:val="24"/>
              </w:rPr>
              <w:t> </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14913" w:type="dxa"/>
            <w:gridSpan w:val="13"/>
          </w:tcPr>
          <w:p w:rsidR="000F3DC0" w:rsidRPr="00BB1021" w:rsidRDefault="000F3DC0" w:rsidP="00294600">
            <w:pPr>
              <w:autoSpaceDE w:val="0"/>
              <w:autoSpaceDN w:val="0"/>
              <w:adjustRightInd w:val="0"/>
              <w:jc w:val="center"/>
              <w:rPr>
                <w:b/>
                <w:bCs/>
                <w:sz w:val="24"/>
                <w:szCs w:val="24"/>
              </w:rPr>
            </w:pPr>
            <w:r w:rsidRPr="00BB1021">
              <w:rPr>
                <w:b/>
                <w:sz w:val="24"/>
                <w:szCs w:val="24"/>
              </w:rPr>
              <w:lastRenderedPageBreak/>
              <w:t>Пояснення щодо розбіжностей у виконанні результативних показників</w:t>
            </w: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rPr>
                <w:b/>
                <w:bCs/>
                <w:sz w:val="24"/>
                <w:szCs w:val="24"/>
              </w:rPr>
            </w:pPr>
            <w:r w:rsidRPr="00BB1021">
              <w:rPr>
                <w:iCs/>
                <w:sz w:val="24"/>
                <w:szCs w:val="24"/>
              </w:rPr>
              <w:t>показник</w:t>
            </w:r>
            <w:r w:rsidRPr="00BB1021">
              <w:rPr>
                <w:sz w:val="24"/>
                <w:szCs w:val="24"/>
              </w:rPr>
              <w:t> </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14913" w:type="dxa"/>
            <w:gridSpan w:val="13"/>
          </w:tcPr>
          <w:p w:rsidR="000F3DC0" w:rsidRPr="00BB1021" w:rsidRDefault="000F3DC0" w:rsidP="00294600">
            <w:pPr>
              <w:autoSpaceDE w:val="0"/>
              <w:autoSpaceDN w:val="0"/>
              <w:adjustRightInd w:val="0"/>
              <w:jc w:val="center"/>
              <w:rPr>
                <w:b/>
                <w:bCs/>
                <w:sz w:val="24"/>
                <w:szCs w:val="24"/>
              </w:rPr>
            </w:pP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r w:rsidRPr="00BB1021">
              <w:rPr>
                <w:sz w:val="24"/>
                <w:szCs w:val="24"/>
              </w:rPr>
              <w:t>2.</w:t>
            </w:r>
          </w:p>
        </w:tc>
        <w:tc>
          <w:tcPr>
            <w:tcW w:w="1532" w:type="dxa"/>
          </w:tcPr>
          <w:p w:rsidR="000F3DC0" w:rsidRPr="00BB1021" w:rsidRDefault="000F3DC0" w:rsidP="00294600">
            <w:pPr>
              <w:autoSpaceDE w:val="0"/>
              <w:autoSpaceDN w:val="0"/>
              <w:adjustRightInd w:val="0"/>
              <w:rPr>
                <w:b/>
                <w:bCs/>
                <w:sz w:val="24"/>
                <w:szCs w:val="24"/>
              </w:rPr>
            </w:pPr>
            <w:r w:rsidRPr="00BB1021">
              <w:rPr>
                <w:sz w:val="24"/>
                <w:szCs w:val="24"/>
              </w:rPr>
              <w:t>продукту</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rPr>
                <w:b/>
                <w:bCs/>
                <w:sz w:val="24"/>
                <w:szCs w:val="24"/>
              </w:rPr>
            </w:pPr>
            <w:r w:rsidRPr="00BB1021">
              <w:rPr>
                <w:iCs/>
                <w:sz w:val="24"/>
                <w:szCs w:val="24"/>
              </w:rPr>
              <w:t>показник</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14913" w:type="dxa"/>
            <w:gridSpan w:val="13"/>
          </w:tcPr>
          <w:p w:rsidR="000F3DC0" w:rsidRPr="00BB1021" w:rsidRDefault="000F3DC0" w:rsidP="00294600">
            <w:pPr>
              <w:autoSpaceDE w:val="0"/>
              <w:autoSpaceDN w:val="0"/>
              <w:adjustRightInd w:val="0"/>
              <w:jc w:val="center"/>
              <w:rPr>
                <w:b/>
                <w:bCs/>
                <w:sz w:val="24"/>
                <w:szCs w:val="24"/>
              </w:rPr>
            </w:pPr>
            <w:r w:rsidRPr="00BB1021">
              <w:rPr>
                <w:b/>
                <w:sz w:val="24"/>
                <w:szCs w:val="24"/>
              </w:rPr>
              <w:t>Пояснення щодо розбіжностей у виконанні результативних показників</w:t>
            </w: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rPr>
                <w:b/>
                <w:bCs/>
                <w:sz w:val="24"/>
                <w:szCs w:val="24"/>
              </w:rPr>
            </w:pPr>
            <w:r w:rsidRPr="00BB1021">
              <w:rPr>
                <w:iCs/>
                <w:sz w:val="24"/>
                <w:szCs w:val="24"/>
              </w:rPr>
              <w:t>показник</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14913" w:type="dxa"/>
            <w:gridSpan w:val="13"/>
          </w:tcPr>
          <w:p w:rsidR="000F3DC0" w:rsidRPr="00BB1021" w:rsidRDefault="000F3DC0" w:rsidP="00294600">
            <w:pPr>
              <w:autoSpaceDE w:val="0"/>
              <w:autoSpaceDN w:val="0"/>
              <w:adjustRightInd w:val="0"/>
              <w:jc w:val="center"/>
              <w:rPr>
                <w:b/>
                <w:bCs/>
                <w:sz w:val="24"/>
                <w:szCs w:val="24"/>
              </w:rPr>
            </w:pP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r w:rsidRPr="00BB1021">
              <w:rPr>
                <w:sz w:val="24"/>
                <w:szCs w:val="24"/>
              </w:rPr>
              <w:t>3.</w:t>
            </w:r>
          </w:p>
        </w:tc>
        <w:tc>
          <w:tcPr>
            <w:tcW w:w="1532" w:type="dxa"/>
          </w:tcPr>
          <w:p w:rsidR="000F3DC0" w:rsidRPr="00BB1021" w:rsidRDefault="000F3DC0" w:rsidP="00294600">
            <w:pPr>
              <w:tabs>
                <w:tab w:val="left" w:pos="424"/>
              </w:tabs>
              <w:autoSpaceDE w:val="0"/>
              <w:autoSpaceDN w:val="0"/>
              <w:adjustRightInd w:val="0"/>
              <w:ind w:left="-20" w:right="-179"/>
              <w:rPr>
                <w:b/>
                <w:bCs/>
                <w:sz w:val="24"/>
                <w:szCs w:val="24"/>
              </w:rPr>
            </w:pPr>
            <w:r w:rsidRPr="00BB1021">
              <w:rPr>
                <w:sz w:val="24"/>
                <w:szCs w:val="24"/>
              </w:rPr>
              <w:t>ефективності</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rPr>
                <w:b/>
                <w:bCs/>
                <w:sz w:val="24"/>
                <w:szCs w:val="24"/>
              </w:rPr>
            </w:pPr>
            <w:r w:rsidRPr="00BB1021">
              <w:rPr>
                <w:iCs/>
                <w:sz w:val="24"/>
                <w:szCs w:val="24"/>
              </w:rPr>
              <w:t>показник</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14913" w:type="dxa"/>
            <w:gridSpan w:val="13"/>
          </w:tcPr>
          <w:p w:rsidR="000F3DC0" w:rsidRPr="00BB1021" w:rsidRDefault="000F3DC0" w:rsidP="00294600">
            <w:pPr>
              <w:autoSpaceDE w:val="0"/>
              <w:autoSpaceDN w:val="0"/>
              <w:adjustRightInd w:val="0"/>
              <w:jc w:val="center"/>
              <w:rPr>
                <w:b/>
                <w:bCs/>
                <w:sz w:val="24"/>
                <w:szCs w:val="24"/>
              </w:rPr>
            </w:pPr>
            <w:r w:rsidRPr="00BB1021">
              <w:rPr>
                <w:b/>
                <w:sz w:val="24"/>
                <w:szCs w:val="24"/>
              </w:rPr>
              <w:t>Пояснення щодо розбіжностей у виконанні результативних показників</w:t>
            </w: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rPr>
                <w:b/>
                <w:bCs/>
                <w:sz w:val="24"/>
                <w:szCs w:val="24"/>
              </w:rPr>
            </w:pPr>
            <w:r w:rsidRPr="00BB1021">
              <w:rPr>
                <w:iCs/>
                <w:sz w:val="24"/>
                <w:szCs w:val="24"/>
              </w:rPr>
              <w:t>показник</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14913" w:type="dxa"/>
            <w:gridSpan w:val="13"/>
          </w:tcPr>
          <w:p w:rsidR="000F3DC0" w:rsidRPr="00BB1021" w:rsidRDefault="000F3DC0" w:rsidP="00294600">
            <w:pPr>
              <w:autoSpaceDE w:val="0"/>
              <w:autoSpaceDN w:val="0"/>
              <w:adjustRightInd w:val="0"/>
              <w:jc w:val="center"/>
              <w:rPr>
                <w:b/>
                <w:bCs/>
                <w:sz w:val="24"/>
                <w:szCs w:val="24"/>
              </w:rPr>
            </w:pPr>
          </w:p>
        </w:tc>
      </w:tr>
      <w:tr w:rsidR="000F3DC0" w:rsidRPr="00BB1021" w:rsidTr="00294600">
        <w:tc>
          <w:tcPr>
            <w:tcW w:w="518" w:type="dxa"/>
          </w:tcPr>
          <w:p w:rsidR="000F3DC0" w:rsidRPr="00BB1021" w:rsidRDefault="000F3DC0" w:rsidP="00294600">
            <w:pPr>
              <w:autoSpaceDE w:val="0"/>
              <w:autoSpaceDN w:val="0"/>
              <w:adjustRightInd w:val="0"/>
              <w:rPr>
                <w:bCs/>
                <w:sz w:val="24"/>
                <w:szCs w:val="24"/>
              </w:rPr>
            </w:pPr>
            <w:r w:rsidRPr="00BB1021">
              <w:rPr>
                <w:bCs/>
                <w:sz w:val="24"/>
                <w:szCs w:val="24"/>
              </w:rPr>
              <w:t>4.</w:t>
            </w:r>
          </w:p>
        </w:tc>
        <w:tc>
          <w:tcPr>
            <w:tcW w:w="1532" w:type="dxa"/>
          </w:tcPr>
          <w:p w:rsidR="000F3DC0" w:rsidRPr="00BB1021" w:rsidRDefault="000F3DC0" w:rsidP="00294600">
            <w:pPr>
              <w:autoSpaceDE w:val="0"/>
              <w:autoSpaceDN w:val="0"/>
              <w:adjustRightInd w:val="0"/>
              <w:rPr>
                <w:b/>
                <w:bCs/>
                <w:sz w:val="24"/>
                <w:szCs w:val="24"/>
              </w:rPr>
            </w:pPr>
            <w:r w:rsidRPr="00BB1021">
              <w:rPr>
                <w:sz w:val="24"/>
                <w:szCs w:val="24"/>
              </w:rPr>
              <w:t>якості</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rPr>
                <w:b/>
                <w:bCs/>
                <w:sz w:val="24"/>
                <w:szCs w:val="24"/>
              </w:rPr>
            </w:pPr>
            <w:r w:rsidRPr="00BB1021">
              <w:rPr>
                <w:iCs/>
                <w:sz w:val="24"/>
                <w:szCs w:val="24"/>
              </w:rPr>
              <w:t>показник</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14913" w:type="dxa"/>
            <w:gridSpan w:val="13"/>
          </w:tcPr>
          <w:p w:rsidR="000F3DC0" w:rsidRPr="00BB1021" w:rsidRDefault="000F3DC0" w:rsidP="00294600">
            <w:pPr>
              <w:autoSpaceDE w:val="0"/>
              <w:autoSpaceDN w:val="0"/>
              <w:adjustRightInd w:val="0"/>
              <w:jc w:val="center"/>
              <w:rPr>
                <w:b/>
                <w:bCs/>
                <w:sz w:val="24"/>
                <w:szCs w:val="24"/>
              </w:rPr>
            </w:pPr>
            <w:r w:rsidRPr="00BB1021">
              <w:rPr>
                <w:b/>
                <w:sz w:val="24"/>
                <w:szCs w:val="24"/>
              </w:rPr>
              <w:t>Пояснення щодо розбіжностей у виконанні результативних показників</w:t>
            </w: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rPr>
                <w:b/>
                <w:bCs/>
                <w:sz w:val="24"/>
                <w:szCs w:val="24"/>
              </w:rPr>
            </w:pPr>
            <w:r w:rsidRPr="00BB1021">
              <w:rPr>
                <w:iCs/>
                <w:sz w:val="24"/>
                <w:szCs w:val="24"/>
              </w:rPr>
              <w:t>показник</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r w:rsidR="000F3DC0" w:rsidRPr="00BB1021" w:rsidTr="00294600">
        <w:tc>
          <w:tcPr>
            <w:tcW w:w="14913" w:type="dxa"/>
            <w:gridSpan w:val="13"/>
          </w:tcPr>
          <w:p w:rsidR="000F3DC0" w:rsidRPr="00BB1021" w:rsidRDefault="000F3DC0" w:rsidP="00294600">
            <w:pPr>
              <w:autoSpaceDE w:val="0"/>
              <w:autoSpaceDN w:val="0"/>
              <w:adjustRightInd w:val="0"/>
              <w:jc w:val="center"/>
              <w:rPr>
                <w:b/>
                <w:bCs/>
                <w:sz w:val="24"/>
                <w:szCs w:val="24"/>
              </w:rPr>
            </w:pPr>
          </w:p>
        </w:tc>
      </w:tr>
      <w:tr w:rsidR="000F3DC0" w:rsidRPr="00BB1021" w:rsidTr="00294600">
        <w:tc>
          <w:tcPr>
            <w:tcW w:w="518" w:type="dxa"/>
          </w:tcPr>
          <w:p w:rsidR="000F3DC0" w:rsidRPr="00BB1021" w:rsidRDefault="000F3DC0" w:rsidP="00294600">
            <w:pPr>
              <w:autoSpaceDE w:val="0"/>
              <w:autoSpaceDN w:val="0"/>
              <w:adjustRightInd w:val="0"/>
              <w:rPr>
                <w:bCs/>
                <w:sz w:val="24"/>
                <w:szCs w:val="24"/>
              </w:rPr>
            </w:pPr>
            <w:r w:rsidRPr="00BB1021">
              <w:rPr>
                <w:bCs/>
                <w:sz w:val="24"/>
                <w:szCs w:val="24"/>
              </w:rPr>
              <w:t>5.</w:t>
            </w:r>
          </w:p>
        </w:tc>
        <w:tc>
          <w:tcPr>
            <w:tcW w:w="14395" w:type="dxa"/>
            <w:gridSpan w:val="12"/>
          </w:tcPr>
          <w:p w:rsidR="000F3DC0" w:rsidRPr="00BB1021" w:rsidRDefault="000F3DC0" w:rsidP="00294600">
            <w:pPr>
              <w:autoSpaceDE w:val="0"/>
              <w:autoSpaceDN w:val="0"/>
              <w:adjustRightInd w:val="0"/>
              <w:jc w:val="center"/>
              <w:rPr>
                <w:b/>
                <w:bCs/>
                <w:sz w:val="24"/>
                <w:szCs w:val="24"/>
              </w:rPr>
            </w:pPr>
            <w:r w:rsidRPr="00BB1021">
              <w:rPr>
                <w:b/>
                <w:sz w:val="24"/>
                <w:szCs w:val="24"/>
              </w:rPr>
              <w:t>Пояснення щодо розбіжностей між виконаними результативними показниками і тими, що затверджені паспортом Програми</w:t>
            </w:r>
          </w:p>
        </w:tc>
      </w:tr>
      <w:tr w:rsidR="000F3DC0" w:rsidRPr="00BB1021" w:rsidTr="00294600">
        <w:tc>
          <w:tcPr>
            <w:tcW w:w="14913" w:type="dxa"/>
            <w:gridSpan w:val="13"/>
          </w:tcPr>
          <w:p w:rsidR="000F3DC0" w:rsidRPr="00BB1021" w:rsidRDefault="000F3DC0" w:rsidP="00294600">
            <w:pPr>
              <w:autoSpaceDE w:val="0"/>
              <w:autoSpaceDN w:val="0"/>
              <w:adjustRightInd w:val="0"/>
              <w:jc w:val="center"/>
              <w:rPr>
                <w:sz w:val="24"/>
                <w:szCs w:val="24"/>
              </w:rPr>
            </w:pPr>
          </w:p>
        </w:tc>
      </w:tr>
      <w:tr w:rsidR="000F3DC0" w:rsidRPr="00BB1021" w:rsidTr="00294600">
        <w:tc>
          <w:tcPr>
            <w:tcW w:w="518" w:type="dxa"/>
          </w:tcPr>
          <w:p w:rsidR="000F3DC0" w:rsidRPr="00BB1021" w:rsidRDefault="000F3DC0" w:rsidP="00294600">
            <w:pPr>
              <w:autoSpaceDE w:val="0"/>
              <w:autoSpaceDN w:val="0"/>
              <w:adjustRightInd w:val="0"/>
              <w:rPr>
                <w:b/>
                <w:bCs/>
                <w:sz w:val="24"/>
                <w:szCs w:val="24"/>
              </w:rPr>
            </w:pPr>
          </w:p>
        </w:tc>
        <w:tc>
          <w:tcPr>
            <w:tcW w:w="1532" w:type="dxa"/>
          </w:tcPr>
          <w:p w:rsidR="000F3DC0" w:rsidRPr="00BB1021" w:rsidRDefault="000F3DC0" w:rsidP="00294600">
            <w:pPr>
              <w:autoSpaceDE w:val="0"/>
              <w:autoSpaceDN w:val="0"/>
              <w:adjustRightInd w:val="0"/>
              <w:rPr>
                <w:b/>
                <w:bCs/>
                <w:sz w:val="24"/>
                <w:szCs w:val="24"/>
              </w:rPr>
            </w:pPr>
            <w:r w:rsidRPr="00BB1021">
              <w:rPr>
                <w:b/>
                <w:bCs/>
                <w:sz w:val="24"/>
                <w:szCs w:val="24"/>
              </w:rPr>
              <w:t>Завдання 2</w:t>
            </w:r>
            <w:r w:rsidRPr="00BB1021">
              <w:rPr>
                <w:sz w:val="24"/>
                <w:szCs w:val="24"/>
              </w:rPr>
              <w:t> </w:t>
            </w:r>
          </w:p>
        </w:tc>
        <w:tc>
          <w:tcPr>
            <w:tcW w:w="1290" w:type="dxa"/>
          </w:tcPr>
          <w:p w:rsidR="000F3DC0" w:rsidRPr="00BB1021" w:rsidRDefault="000F3DC0" w:rsidP="00294600">
            <w:pPr>
              <w:autoSpaceDE w:val="0"/>
              <w:autoSpaceDN w:val="0"/>
              <w:adjustRightInd w:val="0"/>
              <w:rPr>
                <w:b/>
                <w:bCs/>
                <w:sz w:val="24"/>
                <w:szCs w:val="24"/>
              </w:rPr>
            </w:pPr>
          </w:p>
        </w:tc>
        <w:tc>
          <w:tcPr>
            <w:tcW w:w="1494"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322" w:type="dxa"/>
          </w:tcPr>
          <w:p w:rsidR="000F3DC0" w:rsidRPr="00BB1021" w:rsidRDefault="000F3DC0" w:rsidP="00294600">
            <w:pPr>
              <w:autoSpaceDE w:val="0"/>
              <w:autoSpaceDN w:val="0"/>
              <w:adjustRightInd w:val="0"/>
              <w:rPr>
                <w:b/>
                <w:bCs/>
                <w:sz w:val="24"/>
                <w:szCs w:val="24"/>
              </w:rPr>
            </w:pPr>
          </w:p>
        </w:tc>
        <w:tc>
          <w:tcPr>
            <w:tcW w:w="1297"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278" w:type="dxa"/>
          </w:tcPr>
          <w:p w:rsidR="000F3DC0" w:rsidRPr="00BB1021" w:rsidRDefault="000F3DC0" w:rsidP="00294600">
            <w:pPr>
              <w:autoSpaceDE w:val="0"/>
              <w:autoSpaceDN w:val="0"/>
              <w:adjustRightInd w:val="0"/>
              <w:rPr>
                <w:b/>
                <w:bCs/>
                <w:sz w:val="24"/>
                <w:szCs w:val="24"/>
              </w:rPr>
            </w:pPr>
          </w:p>
        </w:tc>
        <w:tc>
          <w:tcPr>
            <w:tcW w:w="1212" w:type="dxa"/>
          </w:tcPr>
          <w:p w:rsidR="000F3DC0" w:rsidRPr="00BB1021" w:rsidRDefault="000F3DC0" w:rsidP="00294600">
            <w:pPr>
              <w:autoSpaceDE w:val="0"/>
              <w:autoSpaceDN w:val="0"/>
              <w:adjustRightInd w:val="0"/>
              <w:rPr>
                <w:b/>
                <w:bCs/>
                <w:sz w:val="24"/>
                <w:szCs w:val="24"/>
              </w:rPr>
            </w:pPr>
          </w:p>
        </w:tc>
        <w:tc>
          <w:tcPr>
            <w:tcW w:w="1038" w:type="dxa"/>
          </w:tcPr>
          <w:p w:rsidR="000F3DC0" w:rsidRPr="00BB1021" w:rsidRDefault="000F3DC0" w:rsidP="00294600">
            <w:pPr>
              <w:autoSpaceDE w:val="0"/>
              <w:autoSpaceDN w:val="0"/>
              <w:adjustRightInd w:val="0"/>
              <w:rPr>
                <w:b/>
                <w:bCs/>
                <w:sz w:val="24"/>
                <w:szCs w:val="24"/>
              </w:rPr>
            </w:pPr>
          </w:p>
        </w:tc>
        <w:tc>
          <w:tcPr>
            <w:tcW w:w="1005" w:type="dxa"/>
          </w:tcPr>
          <w:p w:rsidR="000F3DC0" w:rsidRPr="00BB1021" w:rsidRDefault="000F3DC0" w:rsidP="00294600">
            <w:pPr>
              <w:autoSpaceDE w:val="0"/>
              <w:autoSpaceDN w:val="0"/>
              <w:adjustRightInd w:val="0"/>
              <w:rPr>
                <w:b/>
                <w:bCs/>
                <w:sz w:val="24"/>
                <w:szCs w:val="24"/>
              </w:rPr>
            </w:pPr>
          </w:p>
        </w:tc>
        <w:tc>
          <w:tcPr>
            <w:tcW w:w="851" w:type="dxa"/>
          </w:tcPr>
          <w:p w:rsidR="000F3DC0" w:rsidRPr="00BB1021" w:rsidRDefault="000F3DC0" w:rsidP="00294600">
            <w:pPr>
              <w:autoSpaceDE w:val="0"/>
              <w:autoSpaceDN w:val="0"/>
              <w:adjustRightInd w:val="0"/>
              <w:rPr>
                <w:b/>
                <w:bCs/>
                <w:sz w:val="24"/>
                <w:szCs w:val="24"/>
              </w:rPr>
            </w:pPr>
          </w:p>
        </w:tc>
      </w:tr>
    </w:tbl>
    <w:p w:rsidR="000F3DC0" w:rsidRPr="00BB1021" w:rsidRDefault="000F3DC0" w:rsidP="000F3DC0">
      <w:pPr>
        <w:spacing w:line="168" w:lineRule="auto"/>
        <w:ind w:left="709"/>
        <w:jc w:val="both"/>
        <w:rPr>
          <w:sz w:val="24"/>
          <w:szCs w:val="24"/>
        </w:rPr>
      </w:pPr>
      <w:r w:rsidRPr="00BB1021">
        <w:rPr>
          <w:b/>
          <w:bCs/>
          <w:sz w:val="24"/>
          <w:szCs w:val="24"/>
        </w:rPr>
        <w:t xml:space="preserve">Примітка: </w:t>
      </w:r>
      <w:r w:rsidRPr="00BB1021">
        <w:rPr>
          <w:bCs/>
          <w:sz w:val="24"/>
          <w:szCs w:val="24"/>
        </w:rPr>
        <w:t>до звіту додаються: копія паспорта Програми, резюме обґрунтування щодо потреби в даній Програмі на наступний рік та у</w:t>
      </w:r>
      <w:r w:rsidRPr="00BB1021">
        <w:rPr>
          <w:sz w:val="24"/>
          <w:szCs w:val="24"/>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0F3DC0" w:rsidRPr="00BB1021" w:rsidRDefault="000F3DC0" w:rsidP="000F3DC0">
      <w:pPr>
        <w:spacing w:line="192" w:lineRule="auto"/>
        <w:ind w:left="2081"/>
        <w:rPr>
          <w:b/>
          <w:sz w:val="10"/>
          <w:szCs w:val="10"/>
        </w:rPr>
      </w:pPr>
    </w:p>
    <w:p w:rsidR="000F3DC0" w:rsidRPr="00BB1021" w:rsidRDefault="000F3DC0" w:rsidP="000F3DC0">
      <w:pPr>
        <w:spacing w:line="192" w:lineRule="auto"/>
        <w:ind w:left="2081"/>
        <w:rPr>
          <w:b/>
          <w:sz w:val="10"/>
          <w:szCs w:val="10"/>
        </w:rPr>
      </w:pPr>
    </w:p>
    <w:p w:rsidR="000F3DC0" w:rsidRPr="00BB1021" w:rsidRDefault="000F3DC0" w:rsidP="000F3DC0">
      <w:pPr>
        <w:spacing w:line="192" w:lineRule="auto"/>
        <w:ind w:left="2081"/>
        <w:rPr>
          <w:b/>
        </w:rPr>
      </w:pPr>
      <w:r w:rsidRPr="00BB1021">
        <w:rPr>
          <w:b/>
          <w:sz w:val="26"/>
        </w:rPr>
        <w:t xml:space="preserve">Керівник установи - </w:t>
      </w:r>
      <w:r w:rsidRPr="00BB1021">
        <w:rPr>
          <w:b/>
          <w:sz w:val="26"/>
        </w:rPr>
        <w:br/>
        <w:t>головного</w:t>
      </w:r>
      <w:r w:rsidRPr="00BB1021">
        <w:rPr>
          <w:b/>
          <w:noProof/>
          <w:sz w:val="26"/>
        </w:rPr>
        <w:t xml:space="preserve"> розпорядник</w:t>
      </w:r>
      <w:r w:rsidRPr="00BB1021">
        <w:rPr>
          <w:b/>
          <w:sz w:val="26"/>
        </w:rPr>
        <w:t>а</w:t>
      </w:r>
      <w:r w:rsidRPr="00BB1021">
        <w:rPr>
          <w:b/>
          <w:noProof/>
          <w:sz w:val="26"/>
        </w:rPr>
        <w:t xml:space="preserve"> коштів</w:t>
      </w:r>
      <w:r w:rsidRPr="00BB1021">
        <w:rPr>
          <w:b/>
          <w:sz w:val="26"/>
        </w:rPr>
        <w:t xml:space="preserve"> </w:t>
      </w:r>
      <w:r w:rsidRPr="00BB1021">
        <w:rPr>
          <w:b/>
          <w:sz w:val="26"/>
        </w:rPr>
        <w:tab/>
        <w:t xml:space="preserve">_____________________ </w:t>
      </w:r>
      <w:r w:rsidRPr="00BB1021">
        <w:rPr>
          <w:b/>
          <w:sz w:val="26"/>
        </w:rPr>
        <w:tab/>
      </w:r>
      <w:r w:rsidRPr="00BB1021">
        <w:rPr>
          <w:b/>
          <w:sz w:val="26"/>
        </w:rPr>
        <w:tab/>
      </w:r>
      <w:r w:rsidRPr="00BB1021">
        <w:rPr>
          <w:b/>
          <w:sz w:val="26"/>
        </w:rPr>
        <w:tab/>
      </w:r>
      <w:r w:rsidRPr="00BB1021">
        <w:rPr>
          <w:b/>
          <w:sz w:val="26"/>
        </w:rPr>
        <w:tab/>
        <w:t>______________</w:t>
      </w:r>
    </w:p>
    <w:p w:rsidR="000F3DC0" w:rsidRPr="00BB1021" w:rsidRDefault="000F3DC0" w:rsidP="000F3DC0">
      <w:pPr>
        <w:ind w:left="2080"/>
        <w:jc w:val="both"/>
        <w:rPr>
          <w:b/>
          <w:sz w:val="26"/>
        </w:rPr>
      </w:pP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rPr>
        <w:t>(П.І.Б.)</w:t>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rPr>
        <w:t>(підпис)</w:t>
      </w:r>
    </w:p>
    <w:p w:rsidR="000F3DC0" w:rsidRPr="00BB1021" w:rsidRDefault="000F3DC0" w:rsidP="000F3DC0">
      <w:pPr>
        <w:spacing w:line="192" w:lineRule="auto"/>
        <w:ind w:left="2081"/>
        <w:rPr>
          <w:b/>
          <w:sz w:val="26"/>
        </w:rPr>
      </w:pPr>
      <w:r w:rsidRPr="00BB1021">
        <w:rPr>
          <w:b/>
          <w:sz w:val="26"/>
        </w:rPr>
        <w:t>Головний розпорядник коштів міського бюджету -</w:t>
      </w:r>
      <w:r w:rsidRPr="00BB1021">
        <w:rPr>
          <w:b/>
          <w:sz w:val="26"/>
        </w:rPr>
        <w:br/>
        <w:t>виконавець програми</w:t>
      </w:r>
      <w:r w:rsidRPr="00BB1021">
        <w:rPr>
          <w:b/>
          <w:sz w:val="26"/>
        </w:rPr>
        <w:tab/>
      </w:r>
      <w:r w:rsidRPr="00BB1021">
        <w:rPr>
          <w:b/>
          <w:sz w:val="26"/>
        </w:rPr>
        <w:tab/>
      </w:r>
      <w:r w:rsidRPr="00BB1021">
        <w:rPr>
          <w:b/>
          <w:sz w:val="26"/>
        </w:rPr>
        <w:tab/>
        <w:t>_____________________</w:t>
      </w:r>
      <w:r w:rsidRPr="00BB1021">
        <w:rPr>
          <w:b/>
          <w:sz w:val="26"/>
        </w:rPr>
        <w:tab/>
      </w:r>
      <w:r w:rsidRPr="00BB1021">
        <w:rPr>
          <w:b/>
          <w:sz w:val="26"/>
        </w:rPr>
        <w:tab/>
      </w:r>
      <w:r w:rsidRPr="00BB1021">
        <w:rPr>
          <w:b/>
          <w:sz w:val="26"/>
        </w:rPr>
        <w:tab/>
      </w:r>
      <w:r w:rsidRPr="00BB1021">
        <w:rPr>
          <w:b/>
          <w:sz w:val="26"/>
        </w:rPr>
        <w:tab/>
        <w:t>______________</w:t>
      </w:r>
    </w:p>
    <w:p w:rsidR="000F3DC0" w:rsidRDefault="000F3DC0" w:rsidP="000F3DC0">
      <w:r w:rsidRPr="00BB1021">
        <w:rPr>
          <w:b/>
          <w:sz w:val="26"/>
        </w:rPr>
        <w:tab/>
        <w:t>тел.:</w:t>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sz w:val="26"/>
        </w:rPr>
        <w:tab/>
      </w:r>
      <w:r w:rsidRPr="00BB1021">
        <w:rPr>
          <w:b/>
        </w:rPr>
        <w:t>(П.І.Б.)</w:t>
      </w:r>
      <w:r w:rsidRPr="00BB1021">
        <w:rPr>
          <w:b/>
        </w:rPr>
        <w:tab/>
      </w:r>
      <w:r w:rsidRPr="00BB1021">
        <w:rPr>
          <w:b/>
        </w:rPr>
        <w:tab/>
      </w:r>
      <w:r w:rsidRPr="00BB1021">
        <w:rPr>
          <w:b/>
        </w:rPr>
        <w:tab/>
      </w:r>
      <w:r w:rsidRPr="00BB1021">
        <w:rPr>
          <w:b/>
        </w:rPr>
        <w:tab/>
      </w:r>
      <w:r w:rsidRPr="00BB1021">
        <w:rPr>
          <w:b/>
        </w:rPr>
        <w:tab/>
      </w:r>
      <w:r w:rsidRPr="00BB1021">
        <w:rPr>
          <w:b/>
        </w:rPr>
        <w:tab/>
      </w:r>
      <w:r w:rsidRPr="00BB1021">
        <w:rPr>
          <w:b/>
        </w:rPr>
        <w:tab/>
      </w: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lastRenderedPageBreak/>
        <w:t>Додаток 15</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Pr="001741DE" w:rsidRDefault="000F3DC0" w:rsidP="000F3DC0">
      <w:pPr>
        <w:rPr>
          <w:b/>
          <w:u w:val="single"/>
          <w:lang w:val="uk-UA"/>
        </w:rPr>
      </w:pPr>
    </w:p>
    <w:p w:rsidR="000F3DC0" w:rsidRDefault="000F3DC0" w:rsidP="000F3DC0">
      <w:pPr>
        <w:spacing w:line="192" w:lineRule="auto"/>
        <w:ind w:firstLine="707"/>
        <w:rPr>
          <w:b/>
          <w:sz w:val="28"/>
        </w:rPr>
      </w:pPr>
      <w:r>
        <w:rPr>
          <w:b/>
          <w:sz w:val="28"/>
        </w:rPr>
        <w:t>“Ознайомлено”</w:t>
      </w:r>
    </w:p>
    <w:p w:rsidR="000F3DC0" w:rsidRDefault="000F3DC0" w:rsidP="000F3DC0">
      <w:pPr>
        <w:pStyle w:val="33"/>
        <w:spacing w:line="192" w:lineRule="auto"/>
        <w:ind w:left="606" w:hanging="512"/>
        <w:rPr>
          <w:sz w:val="24"/>
        </w:rPr>
      </w:pPr>
      <w:r>
        <w:rPr>
          <w:sz w:val="24"/>
        </w:rPr>
        <w:t xml:space="preserve">        Фінансове управління </w:t>
      </w:r>
      <w:r>
        <w:rPr>
          <w:sz w:val="24"/>
        </w:rPr>
        <w:br/>
        <w:t xml:space="preserve">      міської ради</w:t>
      </w:r>
    </w:p>
    <w:p w:rsidR="000F3DC0" w:rsidRDefault="000F3DC0" w:rsidP="000F3DC0">
      <w:pPr>
        <w:spacing w:line="192" w:lineRule="auto"/>
        <w:ind w:firstLine="426"/>
        <w:rPr>
          <w:sz w:val="24"/>
        </w:rPr>
      </w:pPr>
      <w:r>
        <w:rPr>
          <w:sz w:val="24"/>
        </w:rPr>
        <w:t>_________________ _________</w:t>
      </w:r>
    </w:p>
    <w:p w:rsidR="000F3DC0" w:rsidRDefault="000F3DC0" w:rsidP="000F3DC0">
      <w:pPr>
        <w:spacing w:line="192" w:lineRule="auto"/>
        <w:ind w:firstLine="709"/>
        <w:rPr>
          <w:sz w:val="16"/>
        </w:rPr>
      </w:pPr>
      <w:r>
        <w:rPr>
          <w:sz w:val="24"/>
        </w:rPr>
        <w:t>___  _________ 200_ року</w:t>
      </w:r>
    </w:p>
    <w:p w:rsidR="000F3DC0" w:rsidRDefault="000F3DC0" w:rsidP="000F3DC0">
      <w:pPr>
        <w:spacing w:line="192" w:lineRule="auto"/>
        <w:jc w:val="center"/>
        <w:rPr>
          <w:b/>
          <w:sz w:val="36"/>
        </w:rPr>
      </w:pPr>
      <w:r>
        <w:rPr>
          <w:b/>
          <w:sz w:val="36"/>
        </w:rPr>
        <w:t>Інформація</w:t>
      </w:r>
    </w:p>
    <w:p w:rsidR="000F3DC0" w:rsidRDefault="000F3DC0" w:rsidP="000F3DC0">
      <w:pPr>
        <w:spacing w:line="192" w:lineRule="auto"/>
        <w:jc w:val="center"/>
      </w:pPr>
      <w:r>
        <w:rPr>
          <w:b/>
          <w:sz w:val="30"/>
        </w:rPr>
        <w:t>про стан виконання міської (</w:t>
      </w:r>
      <w:r w:rsidRPr="00F86520">
        <w:rPr>
          <w:b/>
          <w:sz w:val="32"/>
        </w:rPr>
        <w:t>бюджетної</w:t>
      </w:r>
      <w:r>
        <w:rPr>
          <w:b/>
          <w:sz w:val="32"/>
        </w:rPr>
        <w:t xml:space="preserve">) </w:t>
      </w:r>
      <w:r w:rsidRPr="00F86520">
        <w:rPr>
          <w:b/>
          <w:sz w:val="32"/>
        </w:rPr>
        <w:t>цільової</w:t>
      </w:r>
      <w:r>
        <w:rPr>
          <w:b/>
          <w:sz w:val="30"/>
        </w:rPr>
        <w:t xml:space="preserve"> програми за 201</w:t>
      </w:r>
      <w:r w:rsidRPr="00FE7A05">
        <w:rPr>
          <w:b/>
          <w:sz w:val="30"/>
        </w:rPr>
        <w:t>7</w:t>
      </w:r>
      <w:r>
        <w:rPr>
          <w:b/>
          <w:sz w:val="30"/>
        </w:rPr>
        <w:t xml:space="preserve"> рік</w:t>
      </w:r>
      <w:r>
        <w:rPr>
          <w:b/>
          <w:sz w:val="30"/>
        </w:rPr>
        <w:br/>
      </w:r>
      <w:r>
        <w:t xml:space="preserve"> (щоквартальна, нарощуваним підсумком)  </w:t>
      </w:r>
    </w:p>
    <w:p w:rsidR="000F3DC0" w:rsidRDefault="000F3DC0" w:rsidP="000F3DC0"/>
    <w:p w:rsidR="000F3DC0" w:rsidRDefault="000F3DC0" w:rsidP="000F3DC0">
      <w:pPr>
        <w:pStyle w:val="2d"/>
      </w:pPr>
      <w:r>
        <w:rPr>
          <w:lang w:eastAsia="uk-UA"/>
        </w:rPr>
        <w:t>Головний розпорядник коштів програми:</w:t>
      </w:r>
      <w:r>
        <w:t> </w:t>
      </w:r>
      <w:r w:rsidRPr="00F755BC">
        <w:rPr>
          <w:b/>
        </w:rPr>
        <w:t>Управління праці та соціального захисту населення</w:t>
      </w:r>
      <w:r>
        <w:rPr>
          <w:b/>
        </w:rPr>
        <w:t xml:space="preserve"> міської ради м. Нового Роздолу</w:t>
      </w:r>
    </w:p>
    <w:p w:rsidR="000F3DC0" w:rsidRDefault="000F3DC0" w:rsidP="000F3DC0">
      <w:pPr>
        <w:pStyle w:val="2d"/>
      </w:pPr>
      <w:r>
        <w:t>________________________________________________________________________________________________________________________</w:t>
      </w:r>
    </w:p>
    <w:p w:rsidR="000F3DC0" w:rsidRPr="00296CE8" w:rsidRDefault="000F3DC0" w:rsidP="000F3DC0">
      <w:pPr>
        <w:autoSpaceDE w:val="0"/>
        <w:autoSpaceDN w:val="0"/>
        <w:adjustRightInd w:val="0"/>
        <w:rPr>
          <w:b/>
          <w:u w:val="single"/>
        </w:rPr>
      </w:pPr>
      <w:r>
        <w:t xml:space="preserve">Повна назва програми, ким і коли затверджена: </w:t>
      </w:r>
      <w:r w:rsidRPr="001632DD">
        <w:rPr>
          <w:b/>
          <w:u w:val="single"/>
          <w:lang w:eastAsia="uk-UA"/>
        </w:rPr>
        <w:t xml:space="preserve">Програма соціального захисту населення </w:t>
      </w:r>
      <w:r>
        <w:rPr>
          <w:b/>
          <w:u w:val="single"/>
          <w:lang w:eastAsia="uk-UA"/>
        </w:rPr>
        <w:t xml:space="preserve">міста </w:t>
      </w:r>
      <w:r w:rsidRPr="001632DD">
        <w:rPr>
          <w:b/>
          <w:u w:val="single"/>
          <w:lang w:eastAsia="uk-UA"/>
        </w:rPr>
        <w:t>Новий Розділ на 201</w:t>
      </w:r>
      <w:r w:rsidRPr="00FE7A05">
        <w:rPr>
          <w:b/>
          <w:u w:val="single"/>
          <w:lang w:eastAsia="uk-UA"/>
        </w:rPr>
        <w:t>7</w:t>
      </w:r>
      <w:r>
        <w:rPr>
          <w:b/>
          <w:u w:val="single"/>
          <w:lang w:eastAsia="uk-UA"/>
        </w:rPr>
        <w:t xml:space="preserve"> р</w:t>
      </w:r>
      <w:r w:rsidRPr="001632DD">
        <w:rPr>
          <w:b/>
          <w:u w:val="single"/>
          <w:lang w:eastAsia="uk-UA"/>
        </w:rPr>
        <w:t>оки</w:t>
      </w:r>
      <w:r>
        <w:rPr>
          <w:b/>
          <w:u w:val="single"/>
          <w:lang w:eastAsia="uk-UA"/>
        </w:rPr>
        <w:t xml:space="preserve"> та прогноз на 2018-201</w:t>
      </w:r>
      <w:r w:rsidRPr="00FE7A05">
        <w:rPr>
          <w:b/>
          <w:u w:val="single"/>
          <w:lang w:eastAsia="uk-UA"/>
        </w:rPr>
        <w:t>9</w:t>
      </w:r>
      <w:r>
        <w:rPr>
          <w:b/>
          <w:u w:val="single"/>
          <w:lang w:eastAsia="uk-UA"/>
        </w:rPr>
        <w:t xml:space="preserve"> роки</w:t>
      </w:r>
      <w:r w:rsidRPr="001632DD">
        <w:rPr>
          <w:b/>
          <w:u w:val="single"/>
          <w:lang w:eastAsia="uk-UA"/>
        </w:rPr>
        <w:t xml:space="preserve">, затвердженої </w:t>
      </w:r>
      <w:r>
        <w:rPr>
          <w:b/>
          <w:u w:val="single"/>
          <w:lang w:eastAsia="uk-UA"/>
        </w:rPr>
        <w:t>14</w:t>
      </w:r>
      <w:r w:rsidRPr="001632DD">
        <w:rPr>
          <w:b/>
          <w:u w:val="single"/>
          <w:lang w:eastAsia="uk-UA"/>
        </w:rPr>
        <w:t xml:space="preserve"> сесією </w:t>
      </w:r>
      <w:r w:rsidRPr="001632DD">
        <w:rPr>
          <w:b/>
          <w:u w:val="single"/>
          <w:lang w:val="en-US" w:eastAsia="uk-UA"/>
        </w:rPr>
        <w:t>V</w:t>
      </w:r>
      <w:r w:rsidRPr="001632DD">
        <w:rPr>
          <w:b/>
          <w:u w:val="single"/>
          <w:lang w:eastAsia="uk-UA"/>
        </w:rPr>
        <w:t>І</w:t>
      </w:r>
      <w:r>
        <w:rPr>
          <w:b/>
          <w:u w:val="single"/>
          <w:lang w:eastAsia="uk-UA"/>
        </w:rPr>
        <w:t>І</w:t>
      </w:r>
      <w:r w:rsidRPr="001632DD">
        <w:rPr>
          <w:b/>
          <w:u w:val="single"/>
          <w:lang w:eastAsia="uk-UA"/>
        </w:rPr>
        <w:t xml:space="preserve"> демократичного скликання рішення від </w:t>
      </w:r>
      <w:r w:rsidRPr="00296CE8">
        <w:rPr>
          <w:b/>
          <w:u w:val="single"/>
          <w:lang w:eastAsia="uk-UA"/>
        </w:rPr>
        <w:t>22.12.2017р. № 238.</w:t>
      </w:r>
    </w:p>
    <w:p w:rsidR="000F3DC0" w:rsidRDefault="000F3DC0" w:rsidP="000F3DC0">
      <w:pPr>
        <w:pStyle w:val="2d"/>
      </w:pPr>
      <w:r>
        <w:t>________________________________________________________________________________________________________________________</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0F3DC0" w:rsidTr="00294600">
        <w:trPr>
          <w:cantSplit/>
        </w:trPr>
        <w:tc>
          <w:tcPr>
            <w:tcW w:w="707" w:type="dxa"/>
            <w:vMerge w:val="restart"/>
            <w:vAlign w:val="center"/>
          </w:tcPr>
          <w:p w:rsidR="000F3DC0" w:rsidRDefault="000F3DC0" w:rsidP="00294600">
            <w:pPr>
              <w:spacing w:line="192" w:lineRule="auto"/>
              <w:jc w:val="center"/>
              <w:rPr>
                <w:b/>
                <w:sz w:val="24"/>
              </w:rPr>
            </w:pPr>
            <w:r>
              <w:rPr>
                <w:b/>
                <w:sz w:val="24"/>
              </w:rPr>
              <w:t>№ з/п</w:t>
            </w:r>
          </w:p>
        </w:tc>
        <w:tc>
          <w:tcPr>
            <w:tcW w:w="3453" w:type="dxa"/>
            <w:vMerge w:val="restart"/>
            <w:vAlign w:val="center"/>
          </w:tcPr>
          <w:p w:rsidR="000F3DC0" w:rsidRDefault="000F3DC0" w:rsidP="00294600">
            <w:pPr>
              <w:spacing w:line="192" w:lineRule="auto"/>
              <w:jc w:val="center"/>
              <w:rPr>
                <w:b/>
              </w:rPr>
            </w:pPr>
            <w:r>
              <w:rPr>
                <w:b/>
              </w:rPr>
              <w:t>Зміст заходу</w:t>
            </w:r>
          </w:p>
        </w:tc>
        <w:tc>
          <w:tcPr>
            <w:tcW w:w="4160" w:type="dxa"/>
            <w:gridSpan w:val="4"/>
            <w:vAlign w:val="center"/>
          </w:tcPr>
          <w:p w:rsidR="000F3DC0" w:rsidRDefault="000F3DC0" w:rsidP="00294600">
            <w:pPr>
              <w:spacing w:line="192" w:lineRule="auto"/>
              <w:jc w:val="center"/>
              <w:rPr>
                <w:b/>
              </w:rPr>
            </w:pPr>
            <w:r>
              <w:rPr>
                <w:b/>
              </w:rPr>
              <w:t>Передбачене фінансування на 201</w:t>
            </w:r>
            <w:r w:rsidRPr="00FE7A05">
              <w:rPr>
                <w:b/>
              </w:rPr>
              <w:t>7</w:t>
            </w:r>
            <w:r>
              <w:rPr>
                <w:b/>
              </w:rPr>
              <w:t xml:space="preserve"> рік, тис. грн.</w:t>
            </w:r>
          </w:p>
        </w:tc>
        <w:tc>
          <w:tcPr>
            <w:tcW w:w="4030" w:type="dxa"/>
            <w:gridSpan w:val="4"/>
            <w:vAlign w:val="center"/>
          </w:tcPr>
          <w:p w:rsidR="000F3DC0" w:rsidRDefault="000F3DC0" w:rsidP="00294600">
            <w:pPr>
              <w:spacing w:line="192" w:lineRule="auto"/>
              <w:jc w:val="center"/>
              <w:rPr>
                <w:b/>
              </w:rPr>
            </w:pPr>
            <w:r>
              <w:rPr>
                <w:b/>
              </w:rPr>
              <w:t>Профінансовано за звітний період, тис.</w:t>
            </w:r>
            <w:r>
              <w:rPr>
                <w:b/>
                <w:lang w:val="en-US"/>
              </w:rPr>
              <w:t> </w:t>
            </w:r>
            <w:r>
              <w:rPr>
                <w:b/>
              </w:rPr>
              <w:t>грн.</w:t>
            </w:r>
          </w:p>
        </w:tc>
        <w:tc>
          <w:tcPr>
            <w:tcW w:w="3305" w:type="dxa"/>
            <w:vAlign w:val="center"/>
          </w:tcPr>
          <w:p w:rsidR="000F3DC0" w:rsidRDefault="000F3DC0" w:rsidP="00294600">
            <w:pPr>
              <w:spacing w:line="192" w:lineRule="auto"/>
              <w:jc w:val="center"/>
              <w:rPr>
                <w:b/>
              </w:rPr>
            </w:pPr>
            <w:r>
              <w:rPr>
                <w:b/>
              </w:rPr>
              <w:t>Що зроблено</w:t>
            </w:r>
          </w:p>
        </w:tc>
      </w:tr>
      <w:tr w:rsidR="000F3DC0" w:rsidTr="00294600">
        <w:trPr>
          <w:cantSplit/>
          <w:trHeight w:val="335"/>
        </w:trPr>
        <w:tc>
          <w:tcPr>
            <w:tcW w:w="707" w:type="dxa"/>
            <w:vMerge/>
          </w:tcPr>
          <w:p w:rsidR="000F3DC0" w:rsidRDefault="000F3DC0" w:rsidP="00294600">
            <w:pPr>
              <w:ind w:right="-3"/>
              <w:jc w:val="center"/>
            </w:pPr>
          </w:p>
        </w:tc>
        <w:tc>
          <w:tcPr>
            <w:tcW w:w="3453" w:type="dxa"/>
            <w:vMerge/>
          </w:tcPr>
          <w:p w:rsidR="000F3DC0" w:rsidRDefault="000F3DC0" w:rsidP="00294600">
            <w:pPr>
              <w:jc w:val="center"/>
            </w:pPr>
          </w:p>
        </w:tc>
        <w:tc>
          <w:tcPr>
            <w:tcW w:w="1300" w:type="dxa"/>
            <w:vMerge w:val="restart"/>
            <w:vAlign w:val="center"/>
          </w:tcPr>
          <w:p w:rsidR="000F3DC0" w:rsidRDefault="000F3DC0" w:rsidP="00294600">
            <w:pPr>
              <w:spacing w:line="192" w:lineRule="auto"/>
              <w:ind w:firstLine="96"/>
              <w:jc w:val="center"/>
              <w:rPr>
                <w:b/>
                <w:sz w:val="24"/>
              </w:rPr>
            </w:pPr>
            <w:r>
              <w:rPr>
                <w:b/>
                <w:sz w:val="24"/>
              </w:rPr>
              <w:t>фінан-сові джерела</w:t>
            </w:r>
          </w:p>
        </w:tc>
        <w:tc>
          <w:tcPr>
            <w:tcW w:w="2860" w:type="dxa"/>
            <w:gridSpan w:val="3"/>
          </w:tcPr>
          <w:p w:rsidR="000F3DC0" w:rsidRDefault="000F3DC0" w:rsidP="00294600">
            <w:pPr>
              <w:jc w:val="center"/>
              <w:rPr>
                <w:b/>
                <w:sz w:val="24"/>
              </w:rPr>
            </w:pPr>
            <w:r>
              <w:rPr>
                <w:b/>
                <w:sz w:val="24"/>
              </w:rPr>
              <w:t>у тому числі:</w:t>
            </w:r>
          </w:p>
        </w:tc>
        <w:tc>
          <w:tcPr>
            <w:tcW w:w="1300" w:type="dxa"/>
            <w:vMerge w:val="restart"/>
            <w:vAlign w:val="center"/>
          </w:tcPr>
          <w:p w:rsidR="000F3DC0" w:rsidRDefault="000F3DC0" w:rsidP="00294600">
            <w:pPr>
              <w:spacing w:line="192" w:lineRule="auto"/>
              <w:ind w:firstLine="96"/>
              <w:jc w:val="center"/>
              <w:rPr>
                <w:b/>
                <w:sz w:val="24"/>
              </w:rPr>
            </w:pPr>
            <w:r>
              <w:rPr>
                <w:b/>
                <w:sz w:val="24"/>
              </w:rPr>
              <w:t>фінан-сові джерела</w:t>
            </w:r>
          </w:p>
        </w:tc>
        <w:tc>
          <w:tcPr>
            <w:tcW w:w="2730" w:type="dxa"/>
            <w:gridSpan w:val="3"/>
          </w:tcPr>
          <w:p w:rsidR="000F3DC0" w:rsidRDefault="000F3DC0" w:rsidP="00294600">
            <w:pPr>
              <w:jc w:val="center"/>
              <w:rPr>
                <w:b/>
                <w:sz w:val="24"/>
              </w:rPr>
            </w:pPr>
            <w:r>
              <w:rPr>
                <w:b/>
                <w:sz w:val="24"/>
              </w:rPr>
              <w:t>у тому числі:</w:t>
            </w:r>
          </w:p>
        </w:tc>
        <w:tc>
          <w:tcPr>
            <w:tcW w:w="3305" w:type="dxa"/>
            <w:vMerge w:val="restart"/>
          </w:tcPr>
          <w:p w:rsidR="000F3DC0" w:rsidRDefault="000F3DC0" w:rsidP="00294600"/>
        </w:tc>
      </w:tr>
      <w:tr w:rsidR="000F3DC0" w:rsidTr="00294600">
        <w:trPr>
          <w:cantSplit/>
          <w:trHeight w:val="489"/>
        </w:trPr>
        <w:tc>
          <w:tcPr>
            <w:tcW w:w="707" w:type="dxa"/>
            <w:vMerge/>
          </w:tcPr>
          <w:p w:rsidR="000F3DC0" w:rsidRDefault="000F3DC0" w:rsidP="00294600">
            <w:pPr>
              <w:ind w:right="-3"/>
              <w:jc w:val="center"/>
            </w:pPr>
          </w:p>
        </w:tc>
        <w:tc>
          <w:tcPr>
            <w:tcW w:w="3453" w:type="dxa"/>
            <w:vMerge/>
          </w:tcPr>
          <w:p w:rsidR="000F3DC0" w:rsidRDefault="000F3DC0" w:rsidP="00294600">
            <w:pPr>
              <w:jc w:val="center"/>
            </w:pPr>
          </w:p>
        </w:tc>
        <w:tc>
          <w:tcPr>
            <w:tcW w:w="1300" w:type="dxa"/>
            <w:vMerge/>
          </w:tcPr>
          <w:p w:rsidR="000F3DC0" w:rsidRDefault="000F3DC0" w:rsidP="00294600">
            <w:pPr>
              <w:spacing w:line="192" w:lineRule="auto"/>
              <w:ind w:firstLine="96"/>
              <w:rPr>
                <w:sz w:val="24"/>
              </w:rPr>
            </w:pPr>
          </w:p>
        </w:tc>
        <w:tc>
          <w:tcPr>
            <w:tcW w:w="910" w:type="dxa"/>
            <w:vAlign w:val="center"/>
          </w:tcPr>
          <w:p w:rsidR="000F3DC0" w:rsidRDefault="000F3DC0" w:rsidP="00294600">
            <w:pPr>
              <w:spacing w:line="216" w:lineRule="auto"/>
              <w:ind w:left="-108"/>
              <w:jc w:val="center"/>
              <w:rPr>
                <w:b/>
                <w:sz w:val="24"/>
              </w:rPr>
            </w:pPr>
            <w:r>
              <w:rPr>
                <w:b/>
                <w:sz w:val="24"/>
              </w:rPr>
              <w:t>усього</w:t>
            </w:r>
          </w:p>
        </w:tc>
        <w:tc>
          <w:tcPr>
            <w:tcW w:w="1040" w:type="dxa"/>
            <w:vAlign w:val="center"/>
          </w:tcPr>
          <w:p w:rsidR="000F3DC0" w:rsidRDefault="000F3DC0" w:rsidP="00294600">
            <w:pPr>
              <w:spacing w:line="216" w:lineRule="auto"/>
              <w:jc w:val="center"/>
              <w:rPr>
                <w:b/>
                <w:sz w:val="24"/>
              </w:rPr>
            </w:pPr>
            <w:r>
              <w:rPr>
                <w:b/>
                <w:sz w:val="24"/>
              </w:rPr>
              <w:t>заг.</w:t>
            </w:r>
            <w:r>
              <w:rPr>
                <w:b/>
                <w:sz w:val="24"/>
              </w:rPr>
              <w:br/>
              <w:t>фонд</w:t>
            </w:r>
          </w:p>
        </w:tc>
        <w:tc>
          <w:tcPr>
            <w:tcW w:w="910" w:type="dxa"/>
            <w:vAlign w:val="center"/>
          </w:tcPr>
          <w:p w:rsidR="000F3DC0" w:rsidRDefault="000F3DC0" w:rsidP="00294600">
            <w:pPr>
              <w:spacing w:line="216" w:lineRule="auto"/>
              <w:jc w:val="center"/>
              <w:rPr>
                <w:b/>
                <w:sz w:val="24"/>
              </w:rPr>
            </w:pPr>
            <w:r>
              <w:rPr>
                <w:b/>
                <w:sz w:val="24"/>
              </w:rPr>
              <w:t>спец.</w:t>
            </w:r>
            <w:r>
              <w:rPr>
                <w:b/>
                <w:sz w:val="24"/>
              </w:rPr>
              <w:br/>
              <w:t>фонд</w:t>
            </w:r>
          </w:p>
        </w:tc>
        <w:tc>
          <w:tcPr>
            <w:tcW w:w="1300" w:type="dxa"/>
            <w:vMerge/>
          </w:tcPr>
          <w:p w:rsidR="000F3DC0" w:rsidRDefault="000F3DC0" w:rsidP="00294600">
            <w:pPr>
              <w:spacing w:line="192" w:lineRule="auto"/>
              <w:ind w:firstLine="96"/>
              <w:rPr>
                <w:sz w:val="24"/>
              </w:rPr>
            </w:pPr>
          </w:p>
        </w:tc>
        <w:tc>
          <w:tcPr>
            <w:tcW w:w="910" w:type="dxa"/>
            <w:vAlign w:val="center"/>
          </w:tcPr>
          <w:p w:rsidR="000F3DC0" w:rsidRDefault="000F3DC0" w:rsidP="00294600">
            <w:pPr>
              <w:ind w:left="-108"/>
              <w:jc w:val="center"/>
              <w:rPr>
                <w:b/>
                <w:sz w:val="24"/>
              </w:rPr>
            </w:pPr>
            <w:r>
              <w:rPr>
                <w:b/>
                <w:sz w:val="24"/>
              </w:rPr>
              <w:t>усього</w:t>
            </w:r>
          </w:p>
        </w:tc>
        <w:tc>
          <w:tcPr>
            <w:tcW w:w="910" w:type="dxa"/>
            <w:vAlign w:val="center"/>
          </w:tcPr>
          <w:p w:rsidR="000F3DC0" w:rsidRDefault="000F3DC0" w:rsidP="00294600">
            <w:pPr>
              <w:spacing w:line="216" w:lineRule="auto"/>
              <w:jc w:val="center"/>
              <w:rPr>
                <w:b/>
                <w:sz w:val="24"/>
              </w:rPr>
            </w:pPr>
            <w:r>
              <w:rPr>
                <w:b/>
                <w:sz w:val="24"/>
              </w:rPr>
              <w:t>заг.</w:t>
            </w:r>
            <w:r>
              <w:rPr>
                <w:b/>
                <w:sz w:val="24"/>
              </w:rPr>
              <w:br/>
              <w:t>фонд</w:t>
            </w:r>
          </w:p>
        </w:tc>
        <w:tc>
          <w:tcPr>
            <w:tcW w:w="910" w:type="dxa"/>
            <w:vAlign w:val="center"/>
          </w:tcPr>
          <w:p w:rsidR="000F3DC0" w:rsidRDefault="000F3DC0" w:rsidP="00294600">
            <w:pPr>
              <w:spacing w:line="216" w:lineRule="auto"/>
              <w:jc w:val="center"/>
              <w:rPr>
                <w:b/>
                <w:sz w:val="24"/>
              </w:rPr>
            </w:pPr>
            <w:r>
              <w:rPr>
                <w:b/>
                <w:sz w:val="24"/>
              </w:rPr>
              <w:t>спец.</w:t>
            </w:r>
            <w:r>
              <w:rPr>
                <w:b/>
                <w:sz w:val="24"/>
              </w:rPr>
              <w:br/>
              <w:t>фонд</w:t>
            </w:r>
          </w:p>
        </w:tc>
        <w:tc>
          <w:tcPr>
            <w:tcW w:w="3305" w:type="dxa"/>
            <w:vMerge/>
          </w:tcPr>
          <w:p w:rsidR="000F3DC0" w:rsidRDefault="000F3DC0" w:rsidP="00294600"/>
        </w:tc>
      </w:tr>
      <w:tr w:rsidR="000F3DC0" w:rsidTr="00294600">
        <w:trPr>
          <w:cantSplit/>
          <w:trHeight w:val="352"/>
        </w:trPr>
        <w:tc>
          <w:tcPr>
            <w:tcW w:w="707" w:type="dxa"/>
          </w:tcPr>
          <w:p w:rsidR="000F3DC0" w:rsidRPr="00B27298" w:rsidRDefault="000F3DC0" w:rsidP="00294600">
            <w:pPr>
              <w:ind w:right="-3"/>
              <w:jc w:val="center"/>
            </w:pPr>
            <w:r>
              <w:t>1</w:t>
            </w:r>
          </w:p>
        </w:tc>
        <w:tc>
          <w:tcPr>
            <w:tcW w:w="3453" w:type="dxa"/>
          </w:tcPr>
          <w:p w:rsidR="000F3DC0" w:rsidRDefault="000F3DC0" w:rsidP="00294600">
            <w:pPr>
              <w:jc w:val="center"/>
            </w:pPr>
            <w:r>
              <w:t>адресна допомога Ветеранам УПА</w:t>
            </w:r>
          </w:p>
        </w:tc>
        <w:tc>
          <w:tcPr>
            <w:tcW w:w="1300" w:type="dxa"/>
          </w:tcPr>
          <w:p w:rsidR="000F3DC0" w:rsidRPr="00254A00" w:rsidRDefault="000F3DC0" w:rsidP="00294600">
            <w:r>
              <w:rPr>
                <w:sz w:val="24"/>
              </w:rPr>
              <w:t>- кошти міського бюджету</w:t>
            </w:r>
          </w:p>
        </w:tc>
        <w:tc>
          <w:tcPr>
            <w:tcW w:w="910" w:type="dxa"/>
          </w:tcPr>
          <w:p w:rsidR="000F3DC0" w:rsidRDefault="000F3DC0" w:rsidP="00294600">
            <w:pPr>
              <w:jc w:val="center"/>
            </w:pPr>
            <w:r>
              <w:t>9,8</w:t>
            </w:r>
          </w:p>
        </w:tc>
        <w:tc>
          <w:tcPr>
            <w:tcW w:w="1040" w:type="dxa"/>
          </w:tcPr>
          <w:p w:rsidR="000F3DC0" w:rsidRDefault="000F3DC0" w:rsidP="00294600">
            <w:pPr>
              <w:jc w:val="center"/>
            </w:pPr>
            <w:r>
              <w:t>9,8</w:t>
            </w:r>
          </w:p>
        </w:tc>
        <w:tc>
          <w:tcPr>
            <w:tcW w:w="910" w:type="dxa"/>
          </w:tcPr>
          <w:p w:rsidR="000F3DC0" w:rsidRDefault="000F3DC0" w:rsidP="00294600">
            <w:pPr>
              <w:jc w:val="center"/>
            </w:pPr>
            <w:r>
              <w:t>-</w:t>
            </w:r>
          </w:p>
        </w:tc>
        <w:tc>
          <w:tcPr>
            <w:tcW w:w="1300" w:type="dxa"/>
          </w:tcPr>
          <w:p w:rsidR="000F3DC0" w:rsidRDefault="000F3DC0" w:rsidP="00294600">
            <w:pPr>
              <w:spacing w:line="192" w:lineRule="auto"/>
              <w:ind w:firstLine="96"/>
              <w:rPr>
                <w:sz w:val="24"/>
              </w:rPr>
            </w:pPr>
            <w:r>
              <w:rPr>
                <w:sz w:val="24"/>
              </w:rPr>
              <w:t>- кошти міського бюджету</w:t>
            </w:r>
          </w:p>
        </w:tc>
        <w:tc>
          <w:tcPr>
            <w:tcW w:w="910" w:type="dxa"/>
          </w:tcPr>
          <w:p w:rsidR="000F3DC0" w:rsidRPr="00AA22DD" w:rsidRDefault="000F3DC0" w:rsidP="00294600">
            <w:pPr>
              <w:jc w:val="center"/>
            </w:pPr>
            <w:r>
              <w:t>8,75</w:t>
            </w:r>
          </w:p>
        </w:tc>
        <w:tc>
          <w:tcPr>
            <w:tcW w:w="910" w:type="dxa"/>
          </w:tcPr>
          <w:p w:rsidR="000F3DC0" w:rsidRPr="00AA22DD" w:rsidRDefault="000F3DC0" w:rsidP="00294600">
            <w:pPr>
              <w:jc w:val="center"/>
              <w:rPr>
                <w:sz w:val="24"/>
              </w:rPr>
            </w:pPr>
            <w:r>
              <w:rPr>
                <w:sz w:val="24"/>
              </w:rPr>
              <w:t>8,75</w:t>
            </w:r>
          </w:p>
        </w:tc>
        <w:tc>
          <w:tcPr>
            <w:tcW w:w="910" w:type="dxa"/>
          </w:tcPr>
          <w:p w:rsidR="000F3DC0" w:rsidRDefault="000F3DC0" w:rsidP="00294600">
            <w:pPr>
              <w:jc w:val="center"/>
              <w:rPr>
                <w:sz w:val="24"/>
              </w:rPr>
            </w:pPr>
          </w:p>
        </w:tc>
        <w:tc>
          <w:tcPr>
            <w:tcW w:w="3305" w:type="dxa"/>
          </w:tcPr>
          <w:p w:rsidR="000F3DC0" w:rsidRDefault="000F3DC0" w:rsidP="00294600">
            <w:r>
              <w:t>виплачено адресну допомогу 7 ветеранам УПА</w:t>
            </w:r>
          </w:p>
        </w:tc>
      </w:tr>
      <w:tr w:rsidR="000F3DC0" w:rsidTr="00294600">
        <w:trPr>
          <w:cantSplit/>
          <w:trHeight w:val="352"/>
        </w:trPr>
        <w:tc>
          <w:tcPr>
            <w:tcW w:w="707" w:type="dxa"/>
          </w:tcPr>
          <w:p w:rsidR="000F3DC0" w:rsidRPr="007E325A" w:rsidRDefault="000F3DC0" w:rsidP="00294600">
            <w:pPr>
              <w:ind w:right="-3"/>
              <w:jc w:val="center"/>
            </w:pPr>
            <w:r>
              <w:t>2</w:t>
            </w:r>
          </w:p>
        </w:tc>
        <w:tc>
          <w:tcPr>
            <w:tcW w:w="3453" w:type="dxa"/>
          </w:tcPr>
          <w:p w:rsidR="000F3DC0" w:rsidRDefault="000F3DC0" w:rsidP="00294600">
            <w:pPr>
              <w:jc w:val="center"/>
            </w:pPr>
            <w:r>
              <w:t>одноразова матеріальна допомога малозабезпеченим верствам населення м. Новий Розділ</w:t>
            </w:r>
          </w:p>
        </w:tc>
        <w:tc>
          <w:tcPr>
            <w:tcW w:w="1300" w:type="dxa"/>
          </w:tcPr>
          <w:p w:rsidR="000F3DC0" w:rsidRPr="00254A00" w:rsidRDefault="000F3DC0" w:rsidP="00294600">
            <w:r>
              <w:rPr>
                <w:sz w:val="24"/>
              </w:rPr>
              <w:t>- кошти міського бюджету</w:t>
            </w:r>
          </w:p>
        </w:tc>
        <w:tc>
          <w:tcPr>
            <w:tcW w:w="910" w:type="dxa"/>
          </w:tcPr>
          <w:p w:rsidR="000F3DC0" w:rsidRPr="00442BAB" w:rsidRDefault="000F3DC0" w:rsidP="00294600">
            <w:pPr>
              <w:jc w:val="center"/>
            </w:pPr>
            <w:r w:rsidRPr="00442BAB">
              <w:t>100,3</w:t>
            </w:r>
          </w:p>
        </w:tc>
        <w:tc>
          <w:tcPr>
            <w:tcW w:w="1040" w:type="dxa"/>
          </w:tcPr>
          <w:p w:rsidR="000F3DC0" w:rsidRPr="00442BAB" w:rsidRDefault="000F3DC0" w:rsidP="00294600">
            <w:pPr>
              <w:jc w:val="center"/>
            </w:pPr>
            <w:r w:rsidRPr="00442BAB">
              <w:t>100,3</w:t>
            </w:r>
          </w:p>
        </w:tc>
        <w:tc>
          <w:tcPr>
            <w:tcW w:w="910" w:type="dxa"/>
          </w:tcPr>
          <w:p w:rsidR="000F3DC0" w:rsidRPr="00442BAB" w:rsidRDefault="000F3DC0" w:rsidP="00294600">
            <w:pPr>
              <w:jc w:val="center"/>
            </w:pPr>
          </w:p>
        </w:tc>
        <w:tc>
          <w:tcPr>
            <w:tcW w:w="1300" w:type="dxa"/>
          </w:tcPr>
          <w:p w:rsidR="000F3DC0" w:rsidRPr="00442BAB" w:rsidRDefault="000F3DC0" w:rsidP="00294600">
            <w:pPr>
              <w:spacing w:line="192" w:lineRule="auto"/>
              <w:ind w:firstLine="96"/>
              <w:rPr>
                <w:sz w:val="24"/>
              </w:rPr>
            </w:pPr>
            <w:r w:rsidRPr="00442BAB">
              <w:rPr>
                <w:sz w:val="24"/>
              </w:rPr>
              <w:t>- кошти міського бюджету</w:t>
            </w:r>
          </w:p>
        </w:tc>
        <w:tc>
          <w:tcPr>
            <w:tcW w:w="910" w:type="dxa"/>
          </w:tcPr>
          <w:p w:rsidR="000F3DC0" w:rsidRPr="0055413B" w:rsidRDefault="000F3DC0" w:rsidP="00294600">
            <w:pPr>
              <w:jc w:val="center"/>
            </w:pPr>
            <w:r w:rsidRPr="0055413B">
              <w:t>64,45</w:t>
            </w:r>
          </w:p>
        </w:tc>
        <w:tc>
          <w:tcPr>
            <w:tcW w:w="910" w:type="dxa"/>
          </w:tcPr>
          <w:p w:rsidR="000F3DC0" w:rsidRPr="0055413B" w:rsidRDefault="000F3DC0" w:rsidP="00294600">
            <w:pPr>
              <w:jc w:val="center"/>
              <w:rPr>
                <w:sz w:val="24"/>
              </w:rPr>
            </w:pPr>
            <w:r w:rsidRPr="0055413B">
              <w:rPr>
                <w:sz w:val="24"/>
              </w:rPr>
              <w:t>64,45</w:t>
            </w:r>
          </w:p>
        </w:tc>
        <w:tc>
          <w:tcPr>
            <w:tcW w:w="910" w:type="dxa"/>
          </w:tcPr>
          <w:p w:rsidR="000F3DC0" w:rsidRPr="0055413B" w:rsidRDefault="000F3DC0" w:rsidP="00294600">
            <w:pPr>
              <w:jc w:val="center"/>
              <w:rPr>
                <w:sz w:val="24"/>
              </w:rPr>
            </w:pPr>
          </w:p>
        </w:tc>
        <w:tc>
          <w:tcPr>
            <w:tcW w:w="3305" w:type="dxa"/>
          </w:tcPr>
          <w:p w:rsidR="000F3DC0" w:rsidRPr="0055413B" w:rsidRDefault="000F3DC0" w:rsidP="00294600">
            <w:r w:rsidRPr="0055413B">
              <w:t>виплачено допомогу малозабезпеченим 83 громадянам міста</w:t>
            </w:r>
          </w:p>
        </w:tc>
      </w:tr>
      <w:tr w:rsidR="000F3DC0" w:rsidTr="00294600">
        <w:trPr>
          <w:cantSplit/>
          <w:trHeight w:val="352"/>
        </w:trPr>
        <w:tc>
          <w:tcPr>
            <w:tcW w:w="707" w:type="dxa"/>
          </w:tcPr>
          <w:p w:rsidR="000F3DC0" w:rsidRDefault="000F3DC0" w:rsidP="00294600">
            <w:pPr>
              <w:ind w:right="-3"/>
              <w:jc w:val="center"/>
            </w:pPr>
            <w:r>
              <w:lastRenderedPageBreak/>
              <w:t>3</w:t>
            </w:r>
          </w:p>
        </w:tc>
        <w:tc>
          <w:tcPr>
            <w:tcW w:w="3453" w:type="dxa"/>
          </w:tcPr>
          <w:p w:rsidR="000F3DC0" w:rsidRDefault="000F3DC0" w:rsidP="00294600">
            <w:pPr>
              <w:jc w:val="center"/>
            </w:pPr>
            <w:r>
              <w:t>одноразова допомога на поховання</w:t>
            </w:r>
          </w:p>
        </w:tc>
        <w:tc>
          <w:tcPr>
            <w:tcW w:w="1300" w:type="dxa"/>
          </w:tcPr>
          <w:p w:rsidR="000F3DC0" w:rsidRPr="009012F2" w:rsidRDefault="000F3DC0" w:rsidP="00294600">
            <w:r>
              <w:rPr>
                <w:sz w:val="24"/>
              </w:rPr>
              <w:t>- кошти міського бюджету</w:t>
            </w:r>
          </w:p>
        </w:tc>
        <w:tc>
          <w:tcPr>
            <w:tcW w:w="910" w:type="dxa"/>
          </w:tcPr>
          <w:p w:rsidR="000F3DC0" w:rsidRPr="004C2F32" w:rsidRDefault="000F3DC0" w:rsidP="00294600">
            <w:pPr>
              <w:jc w:val="center"/>
            </w:pPr>
            <w:r>
              <w:rPr>
                <w:lang w:val="en-US"/>
              </w:rPr>
              <w:t>15</w:t>
            </w:r>
            <w:r>
              <w:t>,0</w:t>
            </w:r>
          </w:p>
        </w:tc>
        <w:tc>
          <w:tcPr>
            <w:tcW w:w="1040" w:type="dxa"/>
          </w:tcPr>
          <w:p w:rsidR="000F3DC0" w:rsidRDefault="000F3DC0" w:rsidP="00294600">
            <w:pPr>
              <w:jc w:val="center"/>
            </w:pPr>
            <w:r>
              <w:t>15,0</w:t>
            </w:r>
          </w:p>
        </w:tc>
        <w:tc>
          <w:tcPr>
            <w:tcW w:w="910" w:type="dxa"/>
          </w:tcPr>
          <w:p w:rsidR="000F3DC0" w:rsidRDefault="000F3DC0" w:rsidP="00294600">
            <w:pPr>
              <w:jc w:val="center"/>
            </w:pPr>
            <w:r>
              <w:t>-</w:t>
            </w:r>
          </w:p>
        </w:tc>
        <w:tc>
          <w:tcPr>
            <w:tcW w:w="1300" w:type="dxa"/>
          </w:tcPr>
          <w:p w:rsidR="000F3DC0" w:rsidRDefault="000F3DC0" w:rsidP="00294600">
            <w:pPr>
              <w:spacing w:line="192" w:lineRule="auto"/>
              <w:ind w:firstLine="96"/>
              <w:rPr>
                <w:sz w:val="24"/>
              </w:rPr>
            </w:pPr>
            <w:r>
              <w:rPr>
                <w:sz w:val="24"/>
              </w:rPr>
              <w:t>- кошти міського бюджету</w:t>
            </w:r>
          </w:p>
        </w:tc>
        <w:tc>
          <w:tcPr>
            <w:tcW w:w="910" w:type="dxa"/>
          </w:tcPr>
          <w:p w:rsidR="000F3DC0" w:rsidRDefault="000F3DC0" w:rsidP="00294600">
            <w:pPr>
              <w:jc w:val="center"/>
            </w:pPr>
            <w:r>
              <w:t>9,0</w:t>
            </w:r>
          </w:p>
        </w:tc>
        <w:tc>
          <w:tcPr>
            <w:tcW w:w="910" w:type="dxa"/>
          </w:tcPr>
          <w:p w:rsidR="000F3DC0" w:rsidRDefault="000F3DC0" w:rsidP="00294600">
            <w:pPr>
              <w:jc w:val="center"/>
              <w:rPr>
                <w:sz w:val="24"/>
              </w:rPr>
            </w:pPr>
            <w:r>
              <w:rPr>
                <w:sz w:val="24"/>
              </w:rPr>
              <w:t>9,0</w:t>
            </w:r>
          </w:p>
        </w:tc>
        <w:tc>
          <w:tcPr>
            <w:tcW w:w="910" w:type="dxa"/>
          </w:tcPr>
          <w:p w:rsidR="000F3DC0" w:rsidRDefault="000F3DC0" w:rsidP="00294600">
            <w:pPr>
              <w:jc w:val="center"/>
              <w:rPr>
                <w:sz w:val="24"/>
              </w:rPr>
            </w:pPr>
            <w:r>
              <w:rPr>
                <w:sz w:val="24"/>
              </w:rPr>
              <w:t>-</w:t>
            </w:r>
          </w:p>
        </w:tc>
        <w:tc>
          <w:tcPr>
            <w:tcW w:w="3305" w:type="dxa"/>
          </w:tcPr>
          <w:p w:rsidR="000F3DC0" w:rsidRDefault="000F3DC0" w:rsidP="00294600">
            <w:pPr>
              <w:rPr>
                <w:sz w:val="24"/>
              </w:rPr>
            </w:pPr>
            <w:r>
              <w:rPr>
                <w:sz w:val="24"/>
              </w:rPr>
              <w:t>виплачено допомогу на поховання 18 громадянам міста</w:t>
            </w:r>
          </w:p>
        </w:tc>
      </w:tr>
      <w:tr w:rsidR="000F3DC0" w:rsidTr="00294600">
        <w:trPr>
          <w:cantSplit/>
          <w:trHeight w:val="352"/>
        </w:trPr>
        <w:tc>
          <w:tcPr>
            <w:tcW w:w="707" w:type="dxa"/>
          </w:tcPr>
          <w:p w:rsidR="000F3DC0" w:rsidRDefault="000F3DC0" w:rsidP="00294600">
            <w:pPr>
              <w:ind w:right="-3"/>
              <w:jc w:val="center"/>
            </w:pPr>
            <w:r>
              <w:t>4</w:t>
            </w:r>
          </w:p>
        </w:tc>
        <w:tc>
          <w:tcPr>
            <w:tcW w:w="3453" w:type="dxa"/>
          </w:tcPr>
          <w:p w:rsidR="000F3DC0" w:rsidRDefault="000F3DC0" w:rsidP="00294600">
            <w:pPr>
              <w:jc w:val="center"/>
            </w:pPr>
            <w:r>
              <w:t>одноразова допомога громадянам, які постраждалим від аварії на ЧАЕС</w:t>
            </w:r>
          </w:p>
        </w:tc>
        <w:tc>
          <w:tcPr>
            <w:tcW w:w="1300" w:type="dxa"/>
          </w:tcPr>
          <w:p w:rsidR="000F3DC0" w:rsidRPr="009012F2" w:rsidRDefault="000F3DC0" w:rsidP="00294600">
            <w:r>
              <w:rPr>
                <w:sz w:val="24"/>
              </w:rPr>
              <w:t>- кошти міського бюджету</w:t>
            </w:r>
          </w:p>
        </w:tc>
        <w:tc>
          <w:tcPr>
            <w:tcW w:w="910" w:type="dxa"/>
          </w:tcPr>
          <w:p w:rsidR="000F3DC0" w:rsidRDefault="000F3DC0" w:rsidP="00294600">
            <w:pPr>
              <w:jc w:val="center"/>
            </w:pPr>
            <w:r>
              <w:t>16,0</w:t>
            </w:r>
          </w:p>
        </w:tc>
        <w:tc>
          <w:tcPr>
            <w:tcW w:w="1040" w:type="dxa"/>
          </w:tcPr>
          <w:p w:rsidR="000F3DC0" w:rsidRDefault="000F3DC0" w:rsidP="00294600">
            <w:pPr>
              <w:jc w:val="center"/>
            </w:pPr>
            <w:r>
              <w:t>16,0</w:t>
            </w:r>
          </w:p>
        </w:tc>
        <w:tc>
          <w:tcPr>
            <w:tcW w:w="910" w:type="dxa"/>
          </w:tcPr>
          <w:p w:rsidR="000F3DC0" w:rsidRDefault="000F3DC0" w:rsidP="00294600">
            <w:pPr>
              <w:jc w:val="center"/>
            </w:pPr>
            <w:r>
              <w:t>-</w:t>
            </w:r>
          </w:p>
        </w:tc>
        <w:tc>
          <w:tcPr>
            <w:tcW w:w="1300" w:type="dxa"/>
          </w:tcPr>
          <w:p w:rsidR="000F3DC0" w:rsidRDefault="000F3DC0" w:rsidP="00294600">
            <w:pPr>
              <w:spacing w:line="192" w:lineRule="auto"/>
              <w:ind w:firstLine="96"/>
              <w:rPr>
                <w:sz w:val="24"/>
              </w:rPr>
            </w:pPr>
            <w:r>
              <w:rPr>
                <w:sz w:val="24"/>
              </w:rPr>
              <w:t>- кошти міського бюджету</w:t>
            </w:r>
          </w:p>
        </w:tc>
        <w:tc>
          <w:tcPr>
            <w:tcW w:w="910" w:type="dxa"/>
          </w:tcPr>
          <w:p w:rsidR="000F3DC0" w:rsidRDefault="000F3DC0" w:rsidP="00294600">
            <w:pPr>
              <w:jc w:val="center"/>
            </w:pPr>
            <w:r>
              <w:t>16,0</w:t>
            </w:r>
          </w:p>
        </w:tc>
        <w:tc>
          <w:tcPr>
            <w:tcW w:w="910" w:type="dxa"/>
          </w:tcPr>
          <w:p w:rsidR="000F3DC0" w:rsidRDefault="000F3DC0" w:rsidP="00294600">
            <w:pPr>
              <w:jc w:val="center"/>
              <w:rPr>
                <w:sz w:val="24"/>
              </w:rPr>
            </w:pPr>
            <w:r>
              <w:rPr>
                <w:sz w:val="24"/>
              </w:rPr>
              <w:t>16,0</w:t>
            </w:r>
          </w:p>
        </w:tc>
        <w:tc>
          <w:tcPr>
            <w:tcW w:w="910" w:type="dxa"/>
          </w:tcPr>
          <w:p w:rsidR="000F3DC0" w:rsidRDefault="000F3DC0" w:rsidP="00294600">
            <w:pPr>
              <w:jc w:val="center"/>
              <w:rPr>
                <w:sz w:val="24"/>
              </w:rPr>
            </w:pPr>
            <w:r>
              <w:rPr>
                <w:sz w:val="24"/>
              </w:rPr>
              <w:t>-</w:t>
            </w:r>
          </w:p>
        </w:tc>
        <w:tc>
          <w:tcPr>
            <w:tcW w:w="3305" w:type="dxa"/>
          </w:tcPr>
          <w:p w:rsidR="000F3DC0" w:rsidRDefault="000F3DC0" w:rsidP="00294600">
            <w:r>
              <w:t>виплачена допомога 73 особі постраждалій від Чорнобильської катастрофи</w:t>
            </w:r>
          </w:p>
        </w:tc>
      </w:tr>
      <w:tr w:rsidR="000F3DC0" w:rsidTr="00294600">
        <w:trPr>
          <w:cantSplit/>
          <w:trHeight w:val="352"/>
        </w:trPr>
        <w:tc>
          <w:tcPr>
            <w:tcW w:w="707" w:type="dxa"/>
          </w:tcPr>
          <w:p w:rsidR="000F3DC0" w:rsidRDefault="000F3DC0" w:rsidP="00294600">
            <w:pPr>
              <w:ind w:right="-3"/>
              <w:jc w:val="center"/>
            </w:pPr>
            <w:r>
              <w:t>5</w:t>
            </w:r>
          </w:p>
        </w:tc>
        <w:tc>
          <w:tcPr>
            <w:tcW w:w="3453" w:type="dxa"/>
          </w:tcPr>
          <w:p w:rsidR="000F3DC0" w:rsidRDefault="000F3DC0" w:rsidP="00294600">
            <w:pPr>
              <w:jc w:val="center"/>
            </w:pPr>
            <w:r>
              <w:t>адресна допомога членам УТОС</w:t>
            </w:r>
          </w:p>
        </w:tc>
        <w:tc>
          <w:tcPr>
            <w:tcW w:w="1300" w:type="dxa"/>
          </w:tcPr>
          <w:p w:rsidR="000F3DC0" w:rsidRPr="009012F2" w:rsidRDefault="000F3DC0" w:rsidP="00294600">
            <w:r>
              <w:rPr>
                <w:sz w:val="24"/>
              </w:rPr>
              <w:t>- кошти міського бюджету</w:t>
            </w:r>
          </w:p>
        </w:tc>
        <w:tc>
          <w:tcPr>
            <w:tcW w:w="910" w:type="dxa"/>
          </w:tcPr>
          <w:p w:rsidR="000F3DC0" w:rsidRDefault="000F3DC0" w:rsidP="00294600">
            <w:pPr>
              <w:jc w:val="center"/>
            </w:pPr>
            <w:r>
              <w:t>6,5</w:t>
            </w:r>
          </w:p>
        </w:tc>
        <w:tc>
          <w:tcPr>
            <w:tcW w:w="1040" w:type="dxa"/>
          </w:tcPr>
          <w:p w:rsidR="000F3DC0" w:rsidRDefault="000F3DC0" w:rsidP="00294600">
            <w:pPr>
              <w:jc w:val="center"/>
            </w:pPr>
            <w:r>
              <w:t>6,5</w:t>
            </w:r>
          </w:p>
        </w:tc>
        <w:tc>
          <w:tcPr>
            <w:tcW w:w="910" w:type="dxa"/>
          </w:tcPr>
          <w:p w:rsidR="000F3DC0" w:rsidRDefault="000F3DC0" w:rsidP="00294600">
            <w:pPr>
              <w:jc w:val="center"/>
            </w:pPr>
            <w:r>
              <w:t>-</w:t>
            </w:r>
          </w:p>
        </w:tc>
        <w:tc>
          <w:tcPr>
            <w:tcW w:w="1300" w:type="dxa"/>
          </w:tcPr>
          <w:p w:rsidR="000F3DC0" w:rsidRDefault="000F3DC0" w:rsidP="00294600">
            <w:pPr>
              <w:spacing w:line="192" w:lineRule="auto"/>
              <w:ind w:firstLine="96"/>
              <w:rPr>
                <w:sz w:val="24"/>
              </w:rPr>
            </w:pPr>
            <w:r>
              <w:rPr>
                <w:sz w:val="24"/>
              </w:rPr>
              <w:t>- кошти міського бюджету</w:t>
            </w:r>
          </w:p>
        </w:tc>
        <w:tc>
          <w:tcPr>
            <w:tcW w:w="910" w:type="dxa"/>
          </w:tcPr>
          <w:p w:rsidR="000F3DC0" w:rsidRDefault="000F3DC0" w:rsidP="00294600">
            <w:pPr>
              <w:jc w:val="center"/>
            </w:pPr>
            <w:r>
              <w:t>7,0</w:t>
            </w:r>
          </w:p>
        </w:tc>
        <w:tc>
          <w:tcPr>
            <w:tcW w:w="910" w:type="dxa"/>
          </w:tcPr>
          <w:p w:rsidR="000F3DC0" w:rsidRDefault="000F3DC0" w:rsidP="00294600">
            <w:pPr>
              <w:jc w:val="center"/>
              <w:rPr>
                <w:sz w:val="24"/>
              </w:rPr>
            </w:pPr>
            <w:r>
              <w:rPr>
                <w:sz w:val="24"/>
              </w:rPr>
              <w:t>7,0</w:t>
            </w:r>
          </w:p>
        </w:tc>
        <w:tc>
          <w:tcPr>
            <w:tcW w:w="910" w:type="dxa"/>
          </w:tcPr>
          <w:p w:rsidR="000F3DC0" w:rsidRDefault="000F3DC0" w:rsidP="00294600">
            <w:pPr>
              <w:jc w:val="center"/>
              <w:rPr>
                <w:sz w:val="24"/>
              </w:rPr>
            </w:pPr>
            <w:r>
              <w:rPr>
                <w:sz w:val="24"/>
              </w:rPr>
              <w:t>-</w:t>
            </w:r>
          </w:p>
        </w:tc>
        <w:tc>
          <w:tcPr>
            <w:tcW w:w="3305" w:type="dxa"/>
          </w:tcPr>
          <w:p w:rsidR="000F3DC0" w:rsidRDefault="000F3DC0" w:rsidP="00294600">
            <w:r>
              <w:t>виплачена адресна допомога 14 членам УТОС</w:t>
            </w:r>
          </w:p>
        </w:tc>
      </w:tr>
      <w:tr w:rsidR="000F3DC0" w:rsidTr="00294600">
        <w:trPr>
          <w:cantSplit/>
          <w:trHeight w:val="352"/>
        </w:trPr>
        <w:tc>
          <w:tcPr>
            <w:tcW w:w="707" w:type="dxa"/>
          </w:tcPr>
          <w:p w:rsidR="000F3DC0" w:rsidRDefault="000F3DC0" w:rsidP="00294600">
            <w:pPr>
              <w:ind w:right="-3"/>
              <w:jc w:val="center"/>
            </w:pPr>
            <w:r>
              <w:t>6</w:t>
            </w:r>
          </w:p>
        </w:tc>
        <w:tc>
          <w:tcPr>
            <w:tcW w:w="3453" w:type="dxa"/>
          </w:tcPr>
          <w:p w:rsidR="000F3DC0" w:rsidRDefault="000F3DC0" w:rsidP="00294600">
            <w:pPr>
              <w:jc w:val="center"/>
            </w:pPr>
            <w:r>
              <w:t>адресна допомога вдовам політв”язнів</w:t>
            </w:r>
          </w:p>
        </w:tc>
        <w:tc>
          <w:tcPr>
            <w:tcW w:w="1300" w:type="dxa"/>
          </w:tcPr>
          <w:p w:rsidR="000F3DC0" w:rsidRPr="009012F2" w:rsidRDefault="000F3DC0" w:rsidP="00294600">
            <w:r>
              <w:rPr>
                <w:sz w:val="24"/>
              </w:rPr>
              <w:t>- кошти міського бюджету</w:t>
            </w:r>
          </w:p>
        </w:tc>
        <w:tc>
          <w:tcPr>
            <w:tcW w:w="910" w:type="dxa"/>
          </w:tcPr>
          <w:p w:rsidR="000F3DC0" w:rsidRDefault="000F3DC0" w:rsidP="00294600">
            <w:pPr>
              <w:jc w:val="center"/>
            </w:pPr>
            <w:r>
              <w:t>1,4</w:t>
            </w:r>
          </w:p>
        </w:tc>
        <w:tc>
          <w:tcPr>
            <w:tcW w:w="1040" w:type="dxa"/>
          </w:tcPr>
          <w:p w:rsidR="000F3DC0" w:rsidRDefault="000F3DC0" w:rsidP="00294600">
            <w:pPr>
              <w:jc w:val="center"/>
            </w:pPr>
            <w:r>
              <w:t>1,4</w:t>
            </w:r>
          </w:p>
        </w:tc>
        <w:tc>
          <w:tcPr>
            <w:tcW w:w="910" w:type="dxa"/>
          </w:tcPr>
          <w:p w:rsidR="000F3DC0" w:rsidRDefault="000F3DC0" w:rsidP="00294600">
            <w:pPr>
              <w:jc w:val="center"/>
            </w:pPr>
            <w:r>
              <w:t>-</w:t>
            </w:r>
          </w:p>
        </w:tc>
        <w:tc>
          <w:tcPr>
            <w:tcW w:w="1300" w:type="dxa"/>
          </w:tcPr>
          <w:p w:rsidR="000F3DC0" w:rsidRDefault="000F3DC0" w:rsidP="00294600">
            <w:pPr>
              <w:spacing w:line="192" w:lineRule="auto"/>
              <w:ind w:firstLine="96"/>
              <w:rPr>
                <w:sz w:val="24"/>
              </w:rPr>
            </w:pPr>
            <w:r>
              <w:rPr>
                <w:sz w:val="24"/>
              </w:rPr>
              <w:t>- кошти міського бюджету</w:t>
            </w:r>
          </w:p>
        </w:tc>
        <w:tc>
          <w:tcPr>
            <w:tcW w:w="910" w:type="dxa"/>
          </w:tcPr>
          <w:p w:rsidR="000F3DC0" w:rsidRDefault="000F3DC0" w:rsidP="00294600">
            <w:pPr>
              <w:jc w:val="center"/>
            </w:pPr>
            <w:r>
              <w:t>1,4</w:t>
            </w:r>
          </w:p>
        </w:tc>
        <w:tc>
          <w:tcPr>
            <w:tcW w:w="910" w:type="dxa"/>
          </w:tcPr>
          <w:p w:rsidR="000F3DC0" w:rsidRDefault="000F3DC0" w:rsidP="00294600">
            <w:pPr>
              <w:jc w:val="center"/>
              <w:rPr>
                <w:sz w:val="24"/>
              </w:rPr>
            </w:pPr>
            <w:r>
              <w:rPr>
                <w:sz w:val="24"/>
              </w:rPr>
              <w:t>1,4</w:t>
            </w:r>
          </w:p>
        </w:tc>
        <w:tc>
          <w:tcPr>
            <w:tcW w:w="910" w:type="dxa"/>
          </w:tcPr>
          <w:p w:rsidR="000F3DC0" w:rsidRDefault="000F3DC0" w:rsidP="00294600">
            <w:pPr>
              <w:jc w:val="center"/>
              <w:rPr>
                <w:sz w:val="24"/>
              </w:rPr>
            </w:pPr>
            <w:r>
              <w:rPr>
                <w:sz w:val="24"/>
              </w:rPr>
              <w:t>-</w:t>
            </w:r>
          </w:p>
        </w:tc>
        <w:tc>
          <w:tcPr>
            <w:tcW w:w="3305" w:type="dxa"/>
          </w:tcPr>
          <w:p w:rsidR="000F3DC0" w:rsidRDefault="000F3DC0" w:rsidP="00294600">
            <w:r>
              <w:t xml:space="preserve">виплачена допомога 4 вдовам політв”язнів </w:t>
            </w:r>
          </w:p>
        </w:tc>
      </w:tr>
      <w:tr w:rsidR="000F3DC0" w:rsidTr="00294600">
        <w:trPr>
          <w:cantSplit/>
          <w:trHeight w:val="352"/>
        </w:trPr>
        <w:tc>
          <w:tcPr>
            <w:tcW w:w="707" w:type="dxa"/>
          </w:tcPr>
          <w:p w:rsidR="000F3DC0" w:rsidRDefault="000F3DC0" w:rsidP="00294600">
            <w:pPr>
              <w:ind w:right="-3"/>
              <w:jc w:val="center"/>
            </w:pPr>
            <w:r>
              <w:t>7</w:t>
            </w:r>
          </w:p>
        </w:tc>
        <w:tc>
          <w:tcPr>
            <w:tcW w:w="3453" w:type="dxa"/>
          </w:tcPr>
          <w:p w:rsidR="000F3DC0" w:rsidRDefault="000F3DC0" w:rsidP="00294600">
            <w:pPr>
              <w:jc w:val="center"/>
            </w:pPr>
            <w:r>
              <w:t>надання пільг окремим категоріям громадян на комунальні послуги</w:t>
            </w:r>
          </w:p>
        </w:tc>
        <w:tc>
          <w:tcPr>
            <w:tcW w:w="1300" w:type="dxa"/>
          </w:tcPr>
          <w:p w:rsidR="000F3DC0" w:rsidRPr="009012F2" w:rsidRDefault="000F3DC0" w:rsidP="00294600">
            <w:r>
              <w:rPr>
                <w:sz w:val="24"/>
              </w:rPr>
              <w:t>- кошти міського бюджету</w:t>
            </w:r>
          </w:p>
        </w:tc>
        <w:tc>
          <w:tcPr>
            <w:tcW w:w="910" w:type="dxa"/>
          </w:tcPr>
          <w:p w:rsidR="000F3DC0" w:rsidRPr="00D8568D" w:rsidRDefault="000F3DC0" w:rsidP="00294600">
            <w:pPr>
              <w:jc w:val="center"/>
            </w:pPr>
            <w:r>
              <w:t>110,0</w:t>
            </w:r>
          </w:p>
        </w:tc>
        <w:tc>
          <w:tcPr>
            <w:tcW w:w="1040" w:type="dxa"/>
          </w:tcPr>
          <w:p w:rsidR="000F3DC0" w:rsidRDefault="000F3DC0" w:rsidP="00294600">
            <w:pPr>
              <w:jc w:val="center"/>
            </w:pPr>
            <w:r>
              <w:t>110,0</w:t>
            </w:r>
          </w:p>
        </w:tc>
        <w:tc>
          <w:tcPr>
            <w:tcW w:w="910" w:type="dxa"/>
          </w:tcPr>
          <w:p w:rsidR="000F3DC0" w:rsidRDefault="000F3DC0" w:rsidP="00294600">
            <w:pPr>
              <w:jc w:val="center"/>
            </w:pPr>
            <w:r>
              <w:t>-</w:t>
            </w:r>
          </w:p>
        </w:tc>
        <w:tc>
          <w:tcPr>
            <w:tcW w:w="1300" w:type="dxa"/>
          </w:tcPr>
          <w:p w:rsidR="000F3DC0" w:rsidRDefault="000F3DC0" w:rsidP="00294600">
            <w:pPr>
              <w:spacing w:line="192" w:lineRule="auto"/>
              <w:ind w:firstLine="96"/>
              <w:rPr>
                <w:sz w:val="24"/>
              </w:rPr>
            </w:pPr>
            <w:r>
              <w:rPr>
                <w:sz w:val="24"/>
              </w:rPr>
              <w:t>- кошти міського бюджету</w:t>
            </w:r>
          </w:p>
        </w:tc>
        <w:tc>
          <w:tcPr>
            <w:tcW w:w="910" w:type="dxa"/>
            <w:tcBorders>
              <w:bottom w:val="single" w:sz="4" w:space="0" w:color="auto"/>
            </w:tcBorders>
          </w:tcPr>
          <w:p w:rsidR="000F3DC0" w:rsidRPr="00D8568D" w:rsidRDefault="000F3DC0" w:rsidP="00294600">
            <w:pPr>
              <w:jc w:val="center"/>
            </w:pPr>
            <w:r>
              <w:t>99,7</w:t>
            </w:r>
          </w:p>
        </w:tc>
        <w:tc>
          <w:tcPr>
            <w:tcW w:w="910" w:type="dxa"/>
            <w:tcBorders>
              <w:bottom w:val="single" w:sz="4" w:space="0" w:color="auto"/>
            </w:tcBorders>
          </w:tcPr>
          <w:p w:rsidR="000F3DC0" w:rsidRDefault="000F3DC0" w:rsidP="00294600">
            <w:pPr>
              <w:jc w:val="center"/>
            </w:pPr>
            <w:r>
              <w:t>99,7</w:t>
            </w:r>
          </w:p>
        </w:tc>
        <w:tc>
          <w:tcPr>
            <w:tcW w:w="910" w:type="dxa"/>
            <w:tcBorders>
              <w:bottom w:val="single" w:sz="4" w:space="0" w:color="auto"/>
            </w:tcBorders>
          </w:tcPr>
          <w:p w:rsidR="000F3DC0" w:rsidRDefault="000F3DC0" w:rsidP="00294600">
            <w:pPr>
              <w:jc w:val="center"/>
              <w:rPr>
                <w:sz w:val="24"/>
              </w:rPr>
            </w:pPr>
            <w:r>
              <w:rPr>
                <w:sz w:val="24"/>
              </w:rPr>
              <w:t>-</w:t>
            </w:r>
          </w:p>
        </w:tc>
        <w:tc>
          <w:tcPr>
            <w:tcW w:w="3305" w:type="dxa"/>
          </w:tcPr>
          <w:p w:rsidR="000F3DC0" w:rsidRDefault="000F3DC0" w:rsidP="00294600">
            <w:r>
              <w:t>надання пільг окремим категоріям громадян на комунальні послуги, а саме 90 особам</w:t>
            </w:r>
          </w:p>
        </w:tc>
      </w:tr>
    </w:tbl>
    <w:p w:rsidR="000F3DC0" w:rsidRDefault="000F3DC0" w:rsidP="000F3DC0">
      <w:pPr>
        <w:autoSpaceDE w:val="0"/>
        <w:autoSpaceDN w:val="0"/>
        <w:adjustRightInd w:val="0"/>
        <w:spacing w:line="192" w:lineRule="auto"/>
        <w:ind w:left="650"/>
        <w:rPr>
          <w:sz w:val="24"/>
        </w:rPr>
      </w:pPr>
      <w:r>
        <w:rPr>
          <w:sz w:val="24"/>
        </w:rPr>
        <w:t xml:space="preserve">* </w:t>
      </w:r>
      <w:r>
        <w:rPr>
          <w:sz w:val="24"/>
          <w:lang w:eastAsia="uk-UA"/>
        </w:rPr>
        <w:t>вказується кожне джерело окремо.</w:t>
      </w:r>
    </w:p>
    <w:p w:rsidR="000F3DC0" w:rsidRDefault="000F3DC0" w:rsidP="000F3DC0">
      <w:pPr>
        <w:spacing w:line="216" w:lineRule="auto"/>
        <w:ind w:left="1412" w:firstLine="28"/>
      </w:pPr>
    </w:p>
    <w:p w:rsidR="000F3DC0" w:rsidRDefault="000F3DC0" w:rsidP="000F3DC0">
      <w:pPr>
        <w:pStyle w:val="ad"/>
        <w:tabs>
          <w:tab w:val="clear" w:pos="4320"/>
          <w:tab w:val="clear" w:pos="8640"/>
        </w:tabs>
        <w:spacing w:line="192" w:lineRule="auto"/>
        <w:ind w:left="2080"/>
        <w:jc w:val="left"/>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0F3DC0" w:rsidRDefault="000F3DC0" w:rsidP="000F3DC0">
      <w:pPr>
        <w:pStyle w:val="ad"/>
        <w:tabs>
          <w:tab w:val="clear" w:pos="4320"/>
          <w:tab w:val="clear" w:pos="8640"/>
        </w:tabs>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0F3DC0" w:rsidRDefault="000F3DC0" w:rsidP="000F3DC0">
      <w:pPr>
        <w:pStyle w:val="ad"/>
        <w:tabs>
          <w:tab w:val="clear" w:pos="4320"/>
          <w:tab w:val="clear" w:pos="8640"/>
        </w:tabs>
        <w:ind w:left="2080"/>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0F3DC0" w:rsidRDefault="000F3DC0" w:rsidP="000F3DC0">
      <w:pPr>
        <w:pStyle w:val="ad"/>
        <w:tabs>
          <w:tab w:val="clear" w:pos="4320"/>
          <w:tab w:val="clear" w:pos="8640"/>
        </w:tabs>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0F3DC0" w:rsidRDefault="000F3DC0" w:rsidP="000F3DC0">
      <w:pPr>
        <w:pStyle w:val="ad"/>
        <w:tabs>
          <w:tab w:val="clear" w:pos="4320"/>
          <w:tab w:val="clear" w:pos="8640"/>
        </w:tabs>
        <w:ind w:left="2080"/>
        <w:rPr>
          <w:b/>
        </w:rPr>
      </w:pPr>
      <w:r w:rsidRPr="00E14EF5">
        <w:rPr>
          <w:b/>
        </w:rPr>
        <w:t>тел.:</w:t>
      </w:r>
    </w:p>
    <w:p w:rsidR="000F3DC0" w:rsidRDefault="000F3DC0" w:rsidP="000F3DC0">
      <w:pPr>
        <w:pStyle w:val="ad"/>
        <w:tabs>
          <w:tab w:val="clear" w:pos="4320"/>
          <w:tab w:val="clear" w:pos="8640"/>
        </w:tabs>
        <w:ind w:left="2080"/>
        <w:rPr>
          <w:b/>
        </w:rPr>
        <w:sectPr w:rsidR="000F3DC0" w:rsidSect="00FA114E">
          <w:pgSz w:w="16834" w:h="11909" w:orient="landscape" w:code="9"/>
          <w:pgMar w:top="881" w:right="1078" w:bottom="714" w:left="576" w:header="576" w:footer="576" w:gutter="0"/>
          <w:pgNumType w:start="1"/>
          <w:cols w:space="720"/>
          <w:titlePg/>
          <w:docGrid w:linePitch="354"/>
        </w:sectPr>
      </w:pPr>
    </w:p>
    <w:p w:rsidR="000F3DC0" w:rsidRDefault="000F3DC0" w:rsidP="000F3DC0">
      <w:pPr>
        <w:autoSpaceDE w:val="0"/>
        <w:autoSpaceDN w:val="0"/>
        <w:adjustRightInd w:val="0"/>
        <w:jc w:val="center"/>
        <w:rPr>
          <w:b/>
          <w:sz w:val="32"/>
          <w:lang w:eastAsia="uk-UA"/>
        </w:rPr>
      </w:pPr>
      <w:r>
        <w:rPr>
          <w:b/>
          <w:sz w:val="32"/>
          <w:lang w:eastAsia="uk-UA"/>
        </w:rPr>
        <w:lastRenderedPageBreak/>
        <w:t>Підсумковий з</w:t>
      </w:r>
      <w:r w:rsidRPr="00EF4BA2">
        <w:rPr>
          <w:b/>
          <w:sz w:val="32"/>
          <w:lang w:eastAsia="uk-UA"/>
        </w:rPr>
        <w:t xml:space="preserve">віт </w:t>
      </w:r>
      <w:r>
        <w:rPr>
          <w:b/>
          <w:sz w:val="32"/>
          <w:lang w:eastAsia="uk-UA"/>
        </w:rPr>
        <w:t>щодо</w:t>
      </w:r>
      <w:r w:rsidRPr="00EF4BA2">
        <w:rPr>
          <w:b/>
          <w:sz w:val="32"/>
          <w:lang w:eastAsia="uk-UA"/>
        </w:rPr>
        <w:t xml:space="preserve"> виконання </w:t>
      </w:r>
      <w:r>
        <w:rPr>
          <w:b/>
          <w:sz w:val="32"/>
          <w:lang w:eastAsia="uk-UA"/>
        </w:rPr>
        <w:t>міської (бюджетної) цільової п</w:t>
      </w:r>
      <w:r w:rsidRPr="00EF4BA2">
        <w:rPr>
          <w:b/>
          <w:sz w:val="32"/>
          <w:lang w:eastAsia="uk-UA"/>
        </w:rPr>
        <w:t>рограм</w:t>
      </w:r>
      <w:r>
        <w:rPr>
          <w:b/>
          <w:sz w:val="32"/>
          <w:lang w:eastAsia="uk-UA"/>
        </w:rPr>
        <w:t>и</w:t>
      </w:r>
      <w:r w:rsidRPr="00EF4BA2">
        <w:rPr>
          <w:b/>
          <w:sz w:val="32"/>
          <w:lang w:eastAsia="uk-UA"/>
        </w:rPr>
        <w:t xml:space="preserve"> </w:t>
      </w:r>
    </w:p>
    <w:p w:rsidR="000F3DC0" w:rsidRPr="00EF4BA2" w:rsidRDefault="000F3DC0" w:rsidP="000F3DC0">
      <w:pPr>
        <w:autoSpaceDE w:val="0"/>
        <w:autoSpaceDN w:val="0"/>
        <w:adjustRightInd w:val="0"/>
        <w:jc w:val="center"/>
        <w:rPr>
          <w:b/>
          <w:sz w:val="32"/>
          <w:lang w:eastAsia="uk-UA"/>
        </w:rPr>
      </w:pPr>
    </w:p>
    <w:p w:rsidR="000F3DC0" w:rsidRPr="00FE72BF" w:rsidRDefault="000F3DC0" w:rsidP="000F3DC0">
      <w:pPr>
        <w:autoSpaceDE w:val="0"/>
        <w:autoSpaceDN w:val="0"/>
        <w:adjustRightInd w:val="0"/>
        <w:spacing w:line="192" w:lineRule="auto"/>
        <w:ind w:left="708"/>
        <w:rPr>
          <w:b/>
          <w:bCs/>
        </w:rPr>
      </w:pPr>
      <w:r>
        <w:rPr>
          <w:b/>
          <w:bCs/>
        </w:rPr>
        <w:t>1. </w:t>
      </w:r>
      <w:r w:rsidRPr="00FE72BF">
        <w:rPr>
          <w:b/>
          <w:bCs/>
        </w:rPr>
        <w:t>Основні дані:</w:t>
      </w:r>
    </w:p>
    <w:p w:rsidR="000F3DC0" w:rsidRPr="009C73C6" w:rsidRDefault="000F3DC0" w:rsidP="000F3DC0">
      <w:pPr>
        <w:autoSpaceDE w:val="0"/>
        <w:autoSpaceDN w:val="0"/>
        <w:adjustRightInd w:val="0"/>
        <w:rPr>
          <w:b/>
          <w:u w:val="single"/>
        </w:rPr>
      </w:pPr>
      <w:r w:rsidRPr="00FE72BF">
        <w:rPr>
          <w:bCs/>
        </w:rPr>
        <w:t>-</w:t>
      </w:r>
      <w:r>
        <w:rPr>
          <w:bCs/>
        </w:rPr>
        <w:t> </w:t>
      </w:r>
      <w:r w:rsidRPr="00FE72BF">
        <w:rPr>
          <w:bCs/>
        </w:rPr>
        <w:t>Назва Програми</w:t>
      </w:r>
      <w:r>
        <w:rPr>
          <w:bCs/>
        </w:rPr>
        <w:t>:</w:t>
      </w:r>
      <w:r w:rsidRPr="009C73C6">
        <w:rPr>
          <w:b/>
          <w:u w:val="single"/>
          <w:lang w:eastAsia="uk-UA"/>
        </w:rPr>
        <w:t xml:space="preserve"> </w:t>
      </w:r>
      <w:r w:rsidRPr="001632DD">
        <w:rPr>
          <w:b/>
          <w:u w:val="single"/>
          <w:lang w:eastAsia="uk-UA"/>
        </w:rPr>
        <w:t xml:space="preserve">Програма соціального захисту населення </w:t>
      </w:r>
      <w:r>
        <w:rPr>
          <w:b/>
          <w:u w:val="single"/>
          <w:lang w:eastAsia="uk-UA"/>
        </w:rPr>
        <w:t xml:space="preserve">міста </w:t>
      </w:r>
      <w:r w:rsidRPr="001632DD">
        <w:rPr>
          <w:b/>
          <w:u w:val="single"/>
          <w:lang w:eastAsia="uk-UA"/>
        </w:rPr>
        <w:t>Новий Розділ на 201</w:t>
      </w:r>
      <w:r w:rsidRPr="00FE7A05">
        <w:rPr>
          <w:b/>
          <w:u w:val="single"/>
          <w:lang w:eastAsia="uk-UA"/>
        </w:rPr>
        <w:t>7</w:t>
      </w:r>
      <w:r>
        <w:rPr>
          <w:b/>
          <w:u w:val="single"/>
          <w:lang w:eastAsia="uk-UA"/>
        </w:rPr>
        <w:t xml:space="preserve"> рік та прогноз на 2018</w:t>
      </w:r>
      <w:r w:rsidRPr="001632DD">
        <w:rPr>
          <w:b/>
          <w:u w:val="single"/>
          <w:lang w:eastAsia="uk-UA"/>
        </w:rPr>
        <w:t>-201</w:t>
      </w:r>
      <w:r w:rsidRPr="00FE7A05">
        <w:rPr>
          <w:b/>
          <w:u w:val="single"/>
          <w:lang w:eastAsia="uk-UA"/>
        </w:rPr>
        <w:t>9</w:t>
      </w:r>
      <w:r>
        <w:rPr>
          <w:b/>
          <w:u w:val="single"/>
          <w:lang w:eastAsia="uk-UA"/>
        </w:rPr>
        <w:t xml:space="preserve"> </w:t>
      </w:r>
      <w:r w:rsidRPr="001632DD">
        <w:rPr>
          <w:b/>
          <w:u w:val="single"/>
          <w:lang w:eastAsia="uk-UA"/>
        </w:rPr>
        <w:t>роки</w:t>
      </w:r>
    </w:p>
    <w:p w:rsidR="000F3DC0" w:rsidRPr="00FE72BF" w:rsidRDefault="000F3DC0" w:rsidP="000F3DC0">
      <w:pPr>
        <w:autoSpaceDE w:val="0"/>
        <w:autoSpaceDN w:val="0"/>
        <w:adjustRightInd w:val="0"/>
        <w:spacing w:line="192" w:lineRule="auto"/>
        <w:ind w:firstLine="708"/>
        <w:rPr>
          <w:bCs/>
        </w:rPr>
      </w:pPr>
      <w:r>
        <w:rPr>
          <w:bCs/>
        </w:rPr>
        <w:t>_________________________________________________________________________________________________</w:t>
      </w:r>
    </w:p>
    <w:p w:rsidR="000F3DC0" w:rsidRPr="00FE7A05" w:rsidRDefault="000F3DC0" w:rsidP="000F3DC0">
      <w:pPr>
        <w:autoSpaceDE w:val="0"/>
        <w:autoSpaceDN w:val="0"/>
        <w:adjustRightInd w:val="0"/>
        <w:rPr>
          <w:b/>
          <w:color w:val="FF0000"/>
          <w:u w:val="single"/>
        </w:rPr>
      </w:pPr>
      <w:r w:rsidRPr="00FE72BF">
        <w:rPr>
          <w:bCs/>
        </w:rPr>
        <w:t>-</w:t>
      </w:r>
      <w:r>
        <w:rPr>
          <w:bCs/>
        </w:rPr>
        <w:t> </w:t>
      </w:r>
      <w:r w:rsidRPr="00FE72BF">
        <w:rPr>
          <w:bCs/>
        </w:rPr>
        <w:t>Номер та дата рішення про прийняття Програми</w:t>
      </w:r>
      <w:r>
        <w:rPr>
          <w:bCs/>
        </w:rPr>
        <w:t>:</w:t>
      </w:r>
      <w:r w:rsidRPr="00A53064">
        <w:rPr>
          <w:b/>
          <w:u w:val="single"/>
          <w:lang w:eastAsia="uk-UA"/>
        </w:rPr>
        <w:t xml:space="preserve"> </w:t>
      </w:r>
      <w:r>
        <w:rPr>
          <w:b/>
          <w:u w:val="single"/>
          <w:lang w:eastAsia="uk-UA"/>
        </w:rPr>
        <w:t>14</w:t>
      </w:r>
      <w:r w:rsidRPr="001632DD">
        <w:rPr>
          <w:b/>
          <w:u w:val="single"/>
          <w:lang w:eastAsia="uk-UA"/>
        </w:rPr>
        <w:t xml:space="preserve"> сесією </w:t>
      </w:r>
      <w:r w:rsidRPr="001632DD">
        <w:rPr>
          <w:b/>
          <w:u w:val="single"/>
          <w:lang w:val="en-US" w:eastAsia="uk-UA"/>
        </w:rPr>
        <w:t>V</w:t>
      </w:r>
      <w:r w:rsidRPr="001632DD">
        <w:rPr>
          <w:b/>
          <w:u w:val="single"/>
          <w:lang w:eastAsia="uk-UA"/>
        </w:rPr>
        <w:t>І</w:t>
      </w:r>
      <w:r>
        <w:rPr>
          <w:b/>
          <w:u w:val="single"/>
          <w:lang w:eastAsia="uk-UA"/>
        </w:rPr>
        <w:t>І</w:t>
      </w:r>
      <w:r w:rsidRPr="001632DD">
        <w:rPr>
          <w:b/>
          <w:u w:val="single"/>
          <w:lang w:eastAsia="uk-UA"/>
        </w:rPr>
        <w:t xml:space="preserve"> демократичного скликання рішення від </w:t>
      </w:r>
      <w:r>
        <w:rPr>
          <w:b/>
          <w:u w:val="single"/>
          <w:lang w:eastAsia="uk-UA"/>
        </w:rPr>
        <w:t>22.12.2017 р.№ 238.</w:t>
      </w:r>
    </w:p>
    <w:p w:rsidR="000F3DC0" w:rsidRPr="00FE72BF" w:rsidRDefault="000F3DC0" w:rsidP="000F3DC0">
      <w:pPr>
        <w:autoSpaceDE w:val="0"/>
        <w:autoSpaceDN w:val="0"/>
        <w:adjustRightInd w:val="0"/>
        <w:spacing w:line="192" w:lineRule="auto"/>
        <w:ind w:firstLine="708"/>
        <w:rPr>
          <w:bCs/>
        </w:rPr>
      </w:pPr>
      <w:r>
        <w:rPr>
          <w:bCs/>
        </w:rPr>
        <w:t>______________________________________________________________________</w:t>
      </w:r>
      <w:r w:rsidRPr="00FE72BF">
        <w:rPr>
          <w:bCs/>
        </w:rPr>
        <w:t>;</w:t>
      </w:r>
    </w:p>
    <w:p w:rsidR="000F3DC0" w:rsidRPr="00FE72BF" w:rsidRDefault="000F3DC0" w:rsidP="000F3DC0">
      <w:pPr>
        <w:autoSpaceDE w:val="0"/>
        <w:autoSpaceDN w:val="0"/>
        <w:adjustRightInd w:val="0"/>
        <w:spacing w:line="192" w:lineRule="auto"/>
        <w:ind w:firstLine="708"/>
        <w:rPr>
          <w:bCs/>
        </w:rPr>
      </w:pPr>
      <w:r w:rsidRPr="00FE72BF">
        <w:rPr>
          <w:bCs/>
        </w:rPr>
        <w:t>-</w:t>
      </w:r>
      <w:r>
        <w:rPr>
          <w:bCs/>
        </w:rPr>
        <w:t> </w:t>
      </w:r>
      <w:r w:rsidRPr="00FE72BF">
        <w:rPr>
          <w:bCs/>
        </w:rPr>
        <w:t>Заплановане фінансування</w:t>
      </w:r>
      <w:r>
        <w:rPr>
          <w:bCs/>
        </w:rPr>
        <w:t xml:space="preserve"> на 201</w:t>
      </w:r>
      <w:r w:rsidRPr="00FE7A05">
        <w:rPr>
          <w:bCs/>
        </w:rPr>
        <w:t>7</w:t>
      </w:r>
      <w:r>
        <w:rPr>
          <w:bCs/>
        </w:rPr>
        <w:t xml:space="preserve"> рік, грн.: </w:t>
      </w:r>
      <w:r w:rsidRPr="00090393">
        <w:rPr>
          <w:b/>
          <w:bCs/>
          <w:u w:val="single"/>
        </w:rPr>
        <w:t xml:space="preserve"> </w:t>
      </w:r>
      <w:r>
        <w:rPr>
          <w:b/>
          <w:bCs/>
          <w:u w:val="single"/>
        </w:rPr>
        <w:t xml:space="preserve">260,0 </w:t>
      </w:r>
      <w:r w:rsidRPr="00090393">
        <w:rPr>
          <w:b/>
          <w:bCs/>
          <w:u w:val="single"/>
        </w:rPr>
        <w:t>тис</w:t>
      </w:r>
      <w:r w:rsidRPr="00090393">
        <w:rPr>
          <w:bCs/>
          <w:u w:val="single"/>
        </w:rPr>
        <w:t>.</w:t>
      </w:r>
      <w:r w:rsidRPr="00090393">
        <w:rPr>
          <w:b/>
          <w:bCs/>
          <w:u w:val="single"/>
        </w:rPr>
        <w:t xml:space="preserve"> грн</w:t>
      </w:r>
      <w:r>
        <w:rPr>
          <w:bCs/>
        </w:rPr>
        <w:t>.________________</w:t>
      </w:r>
    </w:p>
    <w:p w:rsidR="000F3DC0" w:rsidRPr="009C73C6" w:rsidRDefault="000F3DC0" w:rsidP="000F3DC0">
      <w:pPr>
        <w:pStyle w:val="2d"/>
        <w:rPr>
          <w:u w:val="single"/>
        </w:rPr>
      </w:pPr>
      <w:r w:rsidRPr="00FE72BF">
        <w:rPr>
          <w:bCs/>
        </w:rPr>
        <w:t>-</w:t>
      </w:r>
      <w:r>
        <w:rPr>
          <w:bCs/>
        </w:rPr>
        <w:t> </w:t>
      </w:r>
      <w:r w:rsidRPr="00FE72BF">
        <w:rPr>
          <w:bCs/>
        </w:rPr>
        <w:t>Розпорядник коштів (виконавець Програми)</w:t>
      </w:r>
      <w:r>
        <w:rPr>
          <w:bCs/>
        </w:rPr>
        <w:t>:</w:t>
      </w:r>
      <w:r w:rsidRPr="009C73C6">
        <w:rPr>
          <w:b/>
        </w:rPr>
        <w:t xml:space="preserve"> </w:t>
      </w:r>
      <w:r w:rsidRPr="009C73C6">
        <w:rPr>
          <w:b/>
          <w:u w:val="single"/>
        </w:rPr>
        <w:t xml:space="preserve">Управління соціального захисту населення </w:t>
      </w:r>
      <w:r>
        <w:rPr>
          <w:b/>
          <w:u w:val="single"/>
        </w:rPr>
        <w:t xml:space="preserve">Новороздільської </w:t>
      </w:r>
      <w:r w:rsidRPr="009C73C6">
        <w:rPr>
          <w:b/>
          <w:u w:val="single"/>
        </w:rPr>
        <w:t xml:space="preserve">міської ради </w:t>
      </w:r>
    </w:p>
    <w:p w:rsidR="000F3DC0" w:rsidRPr="00FE72BF" w:rsidRDefault="000F3DC0" w:rsidP="000F3DC0">
      <w:pPr>
        <w:autoSpaceDE w:val="0"/>
        <w:autoSpaceDN w:val="0"/>
        <w:adjustRightInd w:val="0"/>
        <w:spacing w:line="192" w:lineRule="auto"/>
        <w:ind w:firstLine="708"/>
        <w:rPr>
          <w:bCs/>
        </w:rPr>
      </w:pPr>
      <w:r>
        <w:rPr>
          <w:bCs/>
        </w:rPr>
        <w:t>___________________________________________________________________________</w:t>
      </w:r>
      <w:r w:rsidRPr="00FE72BF">
        <w:rPr>
          <w:bCs/>
        </w:rPr>
        <w:t>;</w:t>
      </w:r>
    </w:p>
    <w:p w:rsidR="000F3DC0" w:rsidRPr="00FE72BF" w:rsidRDefault="000F3DC0" w:rsidP="000F3DC0">
      <w:pPr>
        <w:autoSpaceDE w:val="0"/>
        <w:autoSpaceDN w:val="0"/>
        <w:adjustRightInd w:val="0"/>
        <w:spacing w:line="192" w:lineRule="auto"/>
        <w:ind w:firstLine="708"/>
        <w:rPr>
          <w:bCs/>
        </w:rPr>
      </w:pPr>
      <w:r w:rsidRPr="00FE72BF">
        <w:rPr>
          <w:bCs/>
        </w:rPr>
        <w:t>-</w:t>
      </w:r>
      <w:r>
        <w:rPr>
          <w:bCs/>
        </w:rPr>
        <w:t> </w:t>
      </w:r>
      <w:r w:rsidRPr="00FE72BF">
        <w:rPr>
          <w:bCs/>
        </w:rPr>
        <w:t>Мета Програми</w:t>
      </w:r>
      <w:r>
        <w:rPr>
          <w:bCs/>
        </w:rPr>
        <w:t xml:space="preserve">: </w:t>
      </w:r>
      <w:r w:rsidRPr="009C73C6">
        <w:rPr>
          <w:b/>
          <w:bCs/>
          <w:u w:val="single"/>
        </w:rPr>
        <w:t>Сприяння вирішенню матеріально-побутових, соціальних проблем найбільш вразливих верств населення (інвалідам, ветеранам УПА, вдовам політв”язнів, громадянам, які постраждали внаслідок аварії на ЧАЕС, громадянам похилого віку, членам УТОС).__________________________________________________________________________________________________;</w:t>
      </w:r>
    </w:p>
    <w:p w:rsidR="000F3DC0" w:rsidRPr="00115659" w:rsidRDefault="000F3DC0" w:rsidP="000F3DC0">
      <w:pPr>
        <w:autoSpaceDE w:val="0"/>
        <w:autoSpaceDN w:val="0"/>
        <w:adjustRightInd w:val="0"/>
        <w:ind w:firstLine="708"/>
        <w:rPr>
          <w:b/>
          <w:bCs/>
          <w:sz w:val="10"/>
          <w:szCs w:val="10"/>
        </w:rPr>
      </w:pPr>
    </w:p>
    <w:p w:rsidR="000F3DC0" w:rsidRPr="00FE72BF" w:rsidRDefault="000F3DC0" w:rsidP="000F3DC0">
      <w:pPr>
        <w:autoSpaceDE w:val="0"/>
        <w:autoSpaceDN w:val="0"/>
        <w:adjustRightInd w:val="0"/>
        <w:ind w:firstLine="708"/>
        <w:rPr>
          <w:b/>
          <w:bCs/>
        </w:rPr>
      </w:pPr>
      <w:r w:rsidRPr="00FE72BF">
        <w:rPr>
          <w:b/>
          <w:bCs/>
        </w:rPr>
        <w:t>2.</w:t>
      </w:r>
      <w:r>
        <w:rPr>
          <w:b/>
          <w:bCs/>
        </w:rPr>
        <w:t> </w:t>
      </w:r>
      <w:r w:rsidRPr="00FE72BF">
        <w:rPr>
          <w:b/>
          <w:bCs/>
        </w:rPr>
        <w:t>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1337"/>
        <w:gridCol w:w="684"/>
        <w:gridCol w:w="611"/>
        <w:gridCol w:w="1146"/>
        <w:gridCol w:w="963"/>
        <w:gridCol w:w="1337"/>
        <w:gridCol w:w="684"/>
        <w:gridCol w:w="611"/>
        <w:gridCol w:w="1110"/>
      </w:tblGrid>
      <w:tr w:rsidR="000F3DC0" w:rsidRPr="00FE72BF" w:rsidTr="00294600">
        <w:tc>
          <w:tcPr>
            <w:tcW w:w="563" w:type="dxa"/>
            <w:vMerge w:val="restart"/>
            <w:vAlign w:val="center"/>
          </w:tcPr>
          <w:p w:rsidR="000F3DC0" w:rsidRPr="00FE72BF" w:rsidRDefault="000F3DC0" w:rsidP="00294600">
            <w:pPr>
              <w:autoSpaceDE w:val="0"/>
              <w:autoSpaceDN w:val="0"/>
              <w:adjustRightInd w:val="0"/>
              <w:spacing w:line="168" w:lineRule="auto"/>
              <w:jc w:val="center"/>
              <w:rPr>
                <w:b/>
                <w:bCs/>
              </w:rPr>
            </w:pPr>
            <w:r w:rsidRPr="00FE72BF">
              <w:rPr>
                <w:b/>
                <w:bCs/>
              </w:rPr>
              <w:t>№ з/п</w:t>
            </w:r>
          </w:p>
        </w:tc>
        <w:tc>
          <w:tcPr>
            <w:tcW w:w="6368" w:type="dxa"/>
            <w:gridSpan w:val="4"/>
            <w:vAlign w:val="center"/>
          </w:tcPr>
          <w:p w:rsidR="000F3DC0" w:rsidRPr="00FE72BF" w:rsidRDefault="000F3DC0" w:rsidP="00294600">
            <w:pPr>
              <w:autoSpaceDE w:val="0"/>
              <w:autoSpaceDN w:val="0"/>
              <w:adjustRightInd w:val="0"/>
              <w:jc w:val="center"/>
              <w:rPr>
                <w:b/>
                <w:bCs/>
              </w:rPr>
            </w:pPr>
            <w:r w:rsidRPr="00FE72BF">
              <w:rPr>
                <w:b/>
                <w:bCs/>
              </w:rPr>
              <w:t>Заплановані заходи</w:t>
            </w:r>
          </w:p>
        </w:tc>
        <w:tc>
          <w:tcPr>
            <w:tcW w:w="7944" w:type="dxa"/>
            <w:gridSpan w:val="5"/>
            <w:vAlign w:val="center"/>
          </w:tcPr>
          <w:p w:rsidR="000F3DC0" w:rsidRPr="00FE72BF" w:rsidRDefault="000F3DC0" w:rsidP="00294600">
            <w:pPr>
              <w:autoSpaceDE w:val="0"/>
              <w:autoSpaceDN w:val="0"/>
              <w:adjustRightInd w:val="0"/>
              <w:jc w:val="center"/>
              <w:rPr>
                <w:b/>
                <w:bCs/>
              </w:rPr>
            </w:pPr>
            <w:r w:rsidRPr="00FE72BF">
              <w:rPr>
                <w:b/>
                <w:bCs/>
              </w:rPr>
              <w:t>Фактично проведені заходи</w:t>
            </w:r>
          </w:p>
        </w:tc>
      </w:tr>
      <w:tr w:rsidR="000F3DC0" w:rsidRPr="00FE72BF" w:rsidTr="00294600">
        <w:tc>
          <w:tcPr>
            <w:tcW w:w="563" w:type="dxa"/>
            <w:vMerge/>
          </w:tcPr>
          <w:p w:rsidR="000F3DC0" w:rsidRPr="00FE72BF" w:rsidRDefault="000F3DC0" w:rsidP="00294600">
            <w:pPr>
              <w:autoSpaceDE w:val="0"/>
              <w:autoSpaceDN w:val="0"/>
              <w:adjustRightInd w:val="0"/>
              <w:rPr>
                <w:b/>
                <w:bCs/>
              </w:rPr>
            </w:pPr>
          </w:p>
        </w:tc>
        <w:tc>
          <w:tcPr>
            <w:tcW w:w="2497" w:type="dxa"/>
            <w:vAlign w:val="center"/>
          </w:tcPr>
          <w:p w:rsidR="000F3DC0" w:rsidRPr="00FE72BF" w:rsidRDefault="000F3DC0" w:rsidP="00294600">
            <w:pPr>
              <w:autoSpaceDE w:val="0"/>
              <w:autoSpaceDN w:val="0"/>
              <w:adjustRightInd w:val="0"/>
              <w:spacing w:line="168" w:lineRule="auto"/>
              <w:jc w:val="center"/>
              <w:rPr>
                <w:b/>
                <w:bCs/>
              </w:rPr>
            </w:pPr>
            <w:r w:rsidRPr="00FE72BF">
              <w:rPr>
                <w:b/>
                <w:bCs/>
              </w:rPr>
              <w:t>Назва, зміст заходу</w:t>
            </w:r>
          </w:p>
        </w:tc>
        <w:tc>
          <w:tcPr>
            <w:tcW w:w="1012" w:type="dxa"/>
            <w:vAlign w:val="center"/>
          </w:tcPr>
          <w:p w:rsidR="000F3DC0" w:rsidRPr="00FE72BF" w:rsidRDefault="000F3DC0" w:rsidP="00294600">
            <w:pPr>
              <w:autoSpaceDE w:val="0"/>
              <w:autoSpaceDN w:val="0"/>
              <w:adjustRightInd w:val="0"/>
              <w:spacing w:line="168" w:lineRule="auto"/>
              <w:jc w:val="center"/>
              <w:rPr>
                <w:b/>
                <w:bCs/>
              </w:rPr>
            </w:pPr>
            <w:r w:rsidRPr="00FE72BF">
              <w:rPr>
                <w:b/>
                <w:bCs/>
              </w:rPr>
              <w:t>КФКВ</w:t>
            </w:r>
          </w:p>
        </w:tc>
        <w:tc>
          <w:tcPr>
            <w:tcW w:w="940" w:type="dxa"/>
            <w:vAlign w:val="center"/>
          </w:tcPr>
          <w:p w:rsidR="000F3DC0" w:rsidRPr="00FE72BF" w:rsidRDefault="000F3DC0" w:rsidP="00294600">
            <w:pPr>
              <w:autoSpaceDE w:val="0"/>
              <w:autoSpaceDN w:val="0"/>
              <w:adjustRightInd w:val="0"/>
              <w:spacing w:line="168" w:lineRule="auto"/>
              <w:jc w:val="center"/>
              <w:rPr>
                <w:b/>
                <w:bCs/>
              </w:rPr>
            </w:pPr>
            <w:r w:rsidRPr="00FE72BF">
              <w:rPr>
                <w:b/>
                <w:bCs/>
              </w:rPr>
              <w:t>КЕКВ</w:t>
            </w:r>
          </w:p>
        </w:tc>
        <w:tc>
          <w:tcPr>
            <w:tcW w:w="1919" w:type="dxa"/>
            <w:vAlign w:val="center"/>
          </w:tcPr>
          <w:p w:rsidR="000F3DC0" w:rsidRPr="00982088" w:rsidRDefault="000F3DC0" w:rsidP="00294600">
            <w:pPr>
              <w:autoSpaceDE w:val="0"/>
              <w:autoSpaceDN w:val="0"/>
              <w:adjustRightInd w:val="0"/>
              <w:spacing w:line="168" w:lineRule="auto"/>
              <w:jc w:val="center"/>
              <w:rPr>
                <w:b/>
                <w:bCs/>
                <w:lang w:val="en-US"/>
              </w:rPr>
            </w:pPr>
            <w:r w:rsidRPr="00FE72BF">
              <w:rPr>
                <w:b/>
                <w:bCs/>
              </w:rPr>
              <w:t>Плановане фінансування, грн</w:t>
            </w:r>
            <w:r>
              <w:rPr>
                <w:b/>
                <w:bCs/>
                <w:lang w:val="en-US"/>
              </w:rPr>
              <w:t>.</w:t>
            </w:r>
          </w:p>
        </w:tc>
        <w:tc>
          <w:tcPr>
            <w:tcW w:w="1584" w:type="dxa"/>
            <w:vAlign w:val="center"/>
          </w:tcPr>
          <w:p w:rsidR="000F3DC0" w:rsidRPr="00FE72BF" w:rsidRDefault="000F3DC0" w:rsidP="00294600">
            <w:pPr>
              <w:autoSpaceDE w:val="0"/>
              <w:autoSpaceDN w:val="0"/>
              <w:adjustRightInd w:val="0"/>
              <w:spacing w:line="168" w:lineRule="auto"/>
              <w:jc w:val="center"/>
              <w:rPr>
                <w:b/>
                <w:bCs/>
              </w:rPr>
            </w:pPr>
            <w:r w:rsidRPr="00FE72BF">
              <w:rPr>
                <w:b/>
                <w:bCs/>
              </w:rPr>
              <w:t>Дата проведення</w:t>
            </w:r>
          </w:p>
        </w:tc>
        <w:tc>
          <w:tcPr>
            <w:tcW w:w="2576" w:type="dxa"/>
            <w:vAlign w:val="center"/>
          </w:tcPr>
          <w:p w:rsidR="000F3DC0" w:rsidRPr="00FE72BF" w:rsidRDefault="000F3DC0" w:rsidP="00294600">
            <w:pPr>
              <w:autoSpaceDE w:val="0"/>
              <w:autoSpaceDN w:val="0"/>
              <w:adjustRightInd w:val="0"/>
              <w:spacing w:line="168" w:lineRule="auto"/>
              <w:jc w:val="center"/>
              <w:rPr>
                <w:b/>
                <w:bCs/>
              </w:rPr>
            </w:pPr>
            <w:r w:rsidRPr="00FE72BF">
              <w:rPr>
                <w:b/>
                <w:bCs/>
              </w:rPr>
              <w:t>Назва, зміст заходу</w:t>
            </w:r>
          </w:p>
        </w:tc>
        <w:tc>
          <w:tcPr>
            <w:tcW w:w="990" w:type="dxa"/>
            <w:vAlign w:val="center"/>
          </w:tcPr>
          <w:p w:rsidR="000F3DC0" w:rsidRPr="00FE72BF" w:rsidRDefault="000F3DC0" w:rsidP="00294600">
            <w:pPr>
              <w:autoSpaceDE w:val="0"/>
              <w:autoSpaceDN w:val="0"/>
              <w:adjustRightInd w:val="0"/>
              <w:spacing w:line="168" w:lineRule="auto"/>
              <w:jc w:val="center"/>
              <w:rPr>
                <w:b/>
                <w:bCs/>
              </w:rPr>
            </w:pPr>
            <w:r w:rsidRPr="00FE72BF">
              <w:rPr>
                <w:b/>
                <w:bCs/>
              </w:rPr>
              <w:t>КФКВ</w:t>
            </w:r>
          </w:p>
        </w:tc>
        <w:tc>
          <w:tcPr>
            <w:tcW w:w="940" w:type="dxa"/>
            <w:vAlign w:val="center"/>
          </w:tcPr>
          <w:p w:rsidR="000F3DC0" w:rsidRPr="00FE72BF" w:rsidRDefault="000F3DC0" w:rsidP="00294600">
            <w:pPr>
              <w:autoSpaceDE w:val="0"/>
              <w:autoSpaceDN w:val="0"/>
              <w:adjustRightInd w:val="0"/>
              <w:spacing w:line="168" w:lineRule="auto"/>
              <w:jc w:val="center"/>
              <w:rPr>
                <w:b/>
                <w:bCs/>
              </w:rPr>
            </w:pPr>
            <w:r w:rsidRPr="00FE72BF">
              <w:rPr>
                <w:b/>
                <w:bCs/>
              </w:rPr>
              <w:t>КЕКВ</w:t>
            </w:r>
          </w:p>
        </w:tc>
        <w:tc>
          <w:tcPr>
            <w:tcW w:w="1854" w:type="dxa"/>
            <w:vAlign w:val="center"/>
          </w:tcPr>
          <w:p w:rsidR="000F3DC0" w:rsidRPr="00FE72BF" w:rsidRDefault="000F3DC0" w:rsidP="00294600">
            <w:pPr>
              <w:autoSpaceDE w:val="0"/>
              <w:autoSpaceDN w:val="0"/>
              <w:adjustRightInd w:val="0"/>
              <w:spacing w:line="168" w:lineRule="auto"/>
              <w:jc w:val="center"/>
              <w:rPr>
                <w:b/>
                <w:bCs/>
              </w:rPr>
            </w:pPr>
            <w:r w:rsidRPr="00FE72BF">
              <w:rPr>
                <w:b/>
                <w:bCs/>
              </w:rPr>
              <w:t>Фактичне фінансування (касові видатки), грн</w:t>
            </w:r>
          </w:p>
        </w:tc>
      </w:tr>
      <w:tr w:rsidR="000F3DC0" w:rsidRPr="006303B1" w:rsidTr="00294600">
        <w:tc>
          <w:tcPr>
            <w:tcW w:w="563" w:type="dxa"/>
          </w:tcPr>
          <w:p w:rsidR="000F3DC0" w:rsidRPr="006303B1" w:rsidRDefault="000F3DC0" w:rsidP="00294600">
            <w:pPr>
              <w:autoSpaceDE w:val="0"/>
              <w:autoSpaceDN w:val="0"/>
              <w:adjustRightInd w:val="0"/>
              <w:rPr>
                <w:b/>
                <w:bCs/>
                <w:sz w:val="22"/>
                <w:szCs w:val="22"/>
              </w:rPr>
            </w:pPr>
            <w:r>
              <w:rPr>
                <w:b/>
                <w:bCs/>
                <w:sz w:val="22"/>
                <w:szCs w:val="22"/>
              </w:rPr>
              <w:t>1</w:t>
            </w:r>
          </w:p>
        </w:tc>
        <w:tc>
          <w:tcPr>
            <w:tcW w:w="2497" w:type="dxa"/>
          </w:tcPr>
          <w:p w:rsidR="000F3DC0" w:rsidRDefault="000F3DC0" w:rsidP="00294600">
            <w:pPr>
              <w:jc w:val="center"/>
            </w:pPr>
            <w:r>
              <w:t>адресна допомога ветеранам УПА</w:t>
            </w:r>
          </w:p>
        </w:tc>
        <w:tc>
          <w:tcPr>
            <w:tcW w:w="1012"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919" w:type="dxa"/>
          </w:tcPr>
          <w:p w:rsidR="000F3DC0" w:rsidRDefault="000F3DC0" w:rsidP="00294600">
            <w:pPr>
              <w:jc w:val="center"/>
            </w:pPr>
            <w:r>
              <w:t>9800,00</w:t>
            </w:r>
          </w:p>
        </w:tc>
        <w:tc>
          <w:tcPr>
            <w:tcW w:w="1584" w:type="dxa"/>
          </w:tcPr>
          <w:p w:rsidR="000F3DC0" w:rsidRDefault="000F3DC0" w:rsidP="00294600">
            <w:r w:rsidRPr="007011BA">
              <w:rPr>
                <w:b/>
                <w:bCs/>
                <w:sz w:val="22"/>
                <w:szCs w:val="22"/>
              </w:rPr>
              <w:t>201</w:t>
            </w:r>
            <w:r>
              <w:rPr>
                <w:b/>
                <w:bCs/>
                <w:sz w:val="22"/>
                <w:szCs w:val="22"/>
                <w:lang w:val="en-US"/>
              </w:rPr>
              <w:t>7</w:t>
            </w:r>
            <w:r w:rsidRPr="007011BA">
              <w:rPr>
                <w:b/>
                <w:bCs/>
                <w:sz w:val="22"/>
                <w:szCs w:val="22"/>
              </w:rPr>
              <w:t>рік</w:t>
            </w:r>
          </w:p>
        </w:tc>
        <w:tc>
          <w:tcPr>
            <w:tcW w:w="2576" w:type="dxa"/>
          </w:tcPr>
          <w:p w:rsidR="000F3DC0" w:rsidRDefault="000F3DC0" w:rsidP="00294600">
            <w:pPr>
              <w:jc w:val="center"/>
            </w:pPr>
            <w:r>
              <w:t>адресна допомога ветеранам УПА</w:t>
            </w:r>
          </w:p>
        </w:tc>
        <w:tc>
          <w:tcPr>
            <w:tcW w:w="990"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854" w:type="dxa"/>
          </w:tcPr>
          <w:p w:rsidR="000F3DC0" w:rsidRDefault="000F3DC0" w:rsidP="00294600">
            <w:pPr>
              <w:jc w:val="center"/>
            </w:pPr>
            <w:r>
              <w:t>8750,00</w:t>
            </w:r>
          </w:p>
        </w:tc>
      </w:tr>
      <w:tr w:rsidR="000F3DC0" w:rsidRPr="00680116" w:rsidTr="00294600">
        <w:tc>
          <w:tcPr>
            <w:tcW w:w="563" w:type="dxa"/>
          </w:tcPr>
          <w:p w:rsidR="000F3DC0" w:rsidRPr="006303B1" w:rsidRDefault="000F3DC0" w:rsidP="00294600">
            <w:pPr>
              <w:autoSpaceDE w:val="0"/>
              <w:autoSpaceDN w:val="0"/>
              <w:adjustRightInd w:val="0"/>
              <w:rPr>
                <w:b/>
                <w:bCs/>
                <w:sz w:val="22"/>
                <w:szCs w:val="22"/>
              </w:rPr>
            </w:pPr>
            <w:r>
              <w:rPr>
                <w:b/>
                <w:bCs/>
                <w:sz w:val="22"/>
                <w:szCs w:val="22"/>
              </w:rPr>
              <w:t>2</w:t>
            </w:r>
          </w:p>
        </w:tc>
        <w:tc>
          <w:tcPr>
            <w:tcW w:w="2497" w:type="dxa"/>
          </w:tcPr>
          <w:p w:rsidR="000F3DC0" w:rsidRDefault="000F3DC0" w:rsidP="00294600">
            <w:pPr>
              <w:jc w:val="center"/>
            </w:pPr>
            <w:r>
              <w:t>одноразова матеріальна допомога малозабезпеченим верствам населення м. Новий Розділ</w:t>
            </w:r>
          </w:p>
        </w:tc>
        <w:tc>
          <w:tcPr>
            <w:tcW w:w="1012"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919" w:type="dxa"/>
          </w:tcPr>
          <w:p w:rsidR="000F3DC0" w:rsidRDefault="000F3DC0" w:rsidP="00294600">
            <w:pPr>
              <w:jc w:val="center"/>
            </w:pPr>
            <w:r>
              <w:t>100300,00</w:t>
            </w:r>
          </w:p>
        </w:tc>
        <w:tc>
          <w:tcPr>
            <w:tcW w:w="1584" w:type="dxa"/>
          </w:tcPr>
          <w:p w:rsidR="000F3DC0" w:rsidRDefault="000F3DC0" w:rsidP="00294600">
            <w:r w:rsidRPr="00EC59E9">
              <w:rPr>
                <w:b/>
                <w:bCs/>
                <w:sz w:val="22"/>
                <w:szCs w:val="22"/>
              </w:rPr>
              <w:t>201</w:t>
            </w:r>
            <w:r w:rsidRPr="00EC59E9">
              <w:rPr>
                <w:b/>
                <w:bCs/>
                <w:sz w:val="22"/>
                <w:szCs w:val="22"/>
                <w:lang w:val="en-US"/>
              </w:rPr>
              <w:t>7</w:t>
            </w:r>
            <w:r w:rsidRPr="00EC59E9">
              <w:rPr>
                <w:b/>
                <w:bCs/>
                <w:sz w:val="22"/>
                <w:szCs w:val="22"/>
              </w:rPr>
              <w:t>рік</w:t>
            </w:r>
          </w:p>
        </w:tc>
        <w:tc>
          <w:tcPr>
            <w:tcW w:w="2576" w:type="dxa"/>
          </w:tcPr>
          <w:p w:rsidR="000F3DC0" w:rsidRDefault="000F3DC0" w:rsidP="00294600">
            <w:pPr>
              <w:jc w:val="center"/>
            </w:pPr>
            <w:r>
              <w:t>одноразова матеріальна допомога малозабезпеченим верствам населення м. Новий Розділ</w:t>
            </w:r>
          </w:p>
        </w:tc>
        <w:tc>
          <w:tcPr>
            <w:tcW w:w="990"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854" w:type="dxa"/>
          </w:tcPr>
          <w:p w:rsidR="000F3DC0" w:rsidRPr="00680116" w:rsidRDefault="000F3DC0" w:rsidP="00294600">
            <w:pPr>
              <w:jc w:val="center"/>
              <w:rPr>
                <w:color w:val="000000"/>
              </w:rPr>
            </w:pPr>
            <w:r w:rsidRPr="00680116">
              <w:rPr>
                <w:color w:val="000000"/>
              </w:rPr>
              <w:t>644</w:t>
            </w:r>
            <w:r>
              <w:rPr>
                <w:color w:val="000000"/>
                <w:lang w:val="en-US"/>
              </w:rPr>
              <w:t>5</w:t>
            </w:r>
            <w:r w:rsidRPr="00680116">
              <w:rPr>
                <w:color w:val="000000"/>
              </w:rPr>
              <w:t>0,00</w:t>
            </w:r>
          </w:p>
        </w:tc>
      </w:tr>
      <w:tr w:rsidR="000F3DC0" w:rsidRPr="006303B1" w:rsidTr="00294600">
        <w:tc>
          <w:tcPr>
            <w:tcW w:w="563" w:type="dxa"/>
          </w:tcPr>
          <w:p w:rsidR="000F3DC0" w:rsidRPr="006303B1" w:rsidRDefault="000F3DC0" w:rsidP="00294600">
            <w:pPr>
              <w:autoSpaceDE w:val="0"/>
              <w:autoSpaceDN w:val="0"/>
              <w:adjustRightInd w:val="0"/>
              <w:rPr>
                <w:b/>
                <w:bCs/>
                <w:sz w:val="22"/>
                <w:szCs w:val="22"/>
              </w:rPr>
            </w:pPr>
            <w:r>
              <w:rPr>
                <w:b/>
                <w:bCs/>
                <w:sz w:val="22"/>
                <w:szCs w:val="22"/>
              </w:rPr>
              <w:t>3</w:t>
            </w:r>
          </w:p>
        </w:tc>
        <w:tc>
          <w:tcPr>
            <w:tcW w:w="2497" w:type="dxa"/>
          </w:tcPr>
          <w:p w:rsidR="000F3DC0" w:rsidRDefault="000F3DC0" w:rsidP="00294600">
            <w:pPr>
              <w:jc w:val="center"/>
            </w:pPr>
            <w:r>
              <w:t>одноразова допомога на поховання</w:t>
            </w:r>
          </w:p>
        </w:tc>
        <w:tc>
          <w:tcPr>
            <w:tcW w:w="1012"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919" w:type="dxa"/>
          </w:tcPr>
          <w:p w:rsidR="000F3DC0" w:rsidRDefault="000F3DC0" w:rsidP="00294600">
            <w:pPr>
              <w:jc w:val="center"/>
            </w:pPr>
            <w:r>
              <w:t>15000,00</w:t>
            </w:r>
          </w:p>
        </w:tc>
        <w:tc>
          <w:tcPr>
            <w:tcW w:w="1584" w:type="dxa"/>
          </w:tcPr>
          <w:p w:rsidR="000F3DC0" w:rsidRDefault="000F3DC0" w:rsidP="00294600">
            <w:r w:rsidRPr="00EC59E9">
              <w:rPr>
                <w:b/>
                <w:bCs/>
                <w:sz w:val="22"/>
                <w:szCs w:val="22"/>
              </w:rPr>
              <w:t>201</w:t>
            </w:r>
            <w:r w:rsidRPr="00EC59E9">
              <w:rPr>
                <w:b/>
                <w:bCs/>
                <w:sz w:val="22"/>
                <w:szCs w:val="22"/>
                <w:lang w:val="en-US"/>
              </w:rPr>
              <w:t>7</w:t>
            </w:r>
            <w:r w:rsidRPr="00EC59E9">
              <w:rPr>
                <w:b/>
                <w:bCs/>
                <w:sz w:val="22"/>
                <w:szCs w:val="22"/>
              </w:rPr>
              <w:t>рік</w:t>
            </w:r>
          </w:p>
        </w:tc>
        <w:tc>
          <w:tcPr>
            <w:tcW w:w="2576" w:type="dxa"/>
          </w:tcPr>
          <w:p w:rsidR="000F3DC0" w:rsidRDefault="000F3DC0" w:rsidP="00294600">
            <w:pPr>
              <w:jc w:val="center"/>
            </w:pPr>
            <w:r>
              <w:t>одноразова допомога на поховання</w:t>
            </w:r>
          </w:p>
        </w:tc>
        <w:tc>
          <w:tcPr>
            <w:tcW w:w="990"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854" w:type="dxa"/>
          </w:tcPr>
          <w:p w:rsidR="000F3DC0" w:rsidRDefault="000F3DC0" w:rsidP="00294600">
            <w:pPr>
              <w:jc w:val="center"/>
            </w:pPr>
            <w:r>
              <w:t>9000,00</w:t>
            </w:r>
          </w:p>
        </w:tc>
      </w:tr>
      <w:tr w:rsidR="000F3DC0" w:rsidRPr="006303B1" w:rsidTr="00294600">
        <w:tc>
          <w:tcPr>
            <w:tcW w:w="563" w:type="dxa"/>
          </w:tcPr>
          <w:p w:rsidR="000F3DC0" w:rsidRPr="006303B1" w:rsidRDefault="000F3DC0" w:rsidP="00294600">
            <w:pPr>
              <w:autoSpaceDE w:val="0"/>
              <w:autoSpaceDN w:val="0"/>
              <w:adjustRightInd w:val="0"/>
              <w:rPr>
                <w:b/>
                <w:bCs/>
                <w:sz w:val="22"/>
                <w:szCs w:val="22"/>
              </w:rPr>
            </w:pPr>
            <w:r>
              <w:rPr>
                <w:b/>
                <w:bCs/>
                <w:sz w:val="22"/>
                <w:szCs w:val="22"/>
              </w:rPr>
              <w:t>4</w:t>
            </w:r>
          </w:p>
        </w:tc>
        <w:tc>
          <w:tcPr>
            <w:tcW w:w="2497" w:type="dxa"/>
          </w:tcPr>
          <w:p w:rsidR="000F3DC0" w:rsidRDefault="000F3DC0" w:rsidP="00294600">
            <w:pPr>
              <w:jc w:val="center"/>
            </w:pPr>
            <w:r>
              <w:t>одноразова допомога громадянам, які постраждалим від аварії на ЧАЕС</w:t>
            </w:r>
          </w:p>
        </w:tc>
        <w:tc>
          <w:tcPr>
            <w:tcW w:w="1012"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919" w:type="dxa"/>
          </w:tcPr>
          <w:p w:rsidR="000F3DC0" w:rsidRDefault="000F3DC0" w:rsidP="00294600">
            <w:pPr>
              <w:jc w:val="center"/>
            </w:pPr>
            <w:r>
              <w:t>16000,00</w:t>
            </w:r>
          </w:p>
        </w:tc>
        <w:tc>
          <w:tcPr>
            <w:tcW w:w="1584" w:type="dxa"/>
          </w:tcPr>
          <w:p w:rsidR="000F3DC0" w:rsidRDefault="000F3DC0" w:rsidP="00294600">
            <w:r w:rsidRPr="00EC59E9">
              <w:rPr>
                <w:b/>
                <w:bCs/>
                <w:sz w:val="22"/>
                <w:szCs w:val="22"/>
              </w:rPr>
              <w:t>201</w:t>
            </w:r>
            <w:r w:rsidRPr="00EC59E9">
              <w:rPr>
                <w:b/>
                <w:bCs/>
                <w:sz w:val="22"/>
                <w:szCs w:val="22"/>
                <w:lang w:val="en-US"/>
              </w:rPr>
              <w:t>7</w:t>
            </w:r>
            <w:r w:rsidRPr="00EC59E9">
              <w:rPr>
                <w:b/>
                <w:bCs/>
                <w:sz w:val="22"/>
                <w:szCs w:val="22"/>
              </w:rPr>
              <w:t>рік</w:t>
            </w:r>
          </w:p>
        </w:tc>
        <w:tc>
          <w:tcPr>
            <w:tcW w:w="2576" w:type="dxa"/>
          </w:tcPr>
          <w:p w:rsidR="000F3DC0" w:rsidRDefault="000F3DC0" w:rsidP="00294600">
            <w:pPr>
              <w:jc w:val="center"/>
            </w:pPr>
            <w:r>
              <w:t>одноразова допомога громадянам, які постраждалим від аварії на ЧАЕС</w:t>
            </w:r>
          </w:p>
        </w:tc>
        <w:tc>
          <w:tcPr>
            <w:tcW w:w="990"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854" w:type="dxa"/>
          </w:tcPr>
          <w:p w:rsidR="000F3DC0" w:rsidRDefault="000F3DC0" w:rsidP="00294600">
            <w:pPr>
              <w:jc w:val="center"/>
            </w:pPr>
            <w:r>
              <w:t>16000,00</w:t>
            </w:r>
          </w:p>
        </w:tc>
      </w:tr>
      <w:tr w:rsidR="000F3DC0" w:rsidRPr="006303B1" w:rsidTr="00294600">
        <w:tc>
          <w:tcPr>
            <w:tcW w:w="563" w:type="dxa"/>
          </w:tcPr>
          <w:p w:rsidR="000F3DC0" w:rsidRPr="006303B1" w:rsidRDefault="000F3DC0" w:rsidP="00294600">
            <w:pPr>
              <w:autoSpaceDE w:val="0"/>
              <w:autoSpaceDN w:val="0"/>
              <w:adjustRightInd w:val="0"/>
              <w:rPr>
                <w:b/>
                <w:bCs/>
                <w:sz w:val="22"/>
                <w:szCs w:val="22"/>
              </w:rPr>
            </w:pPr>
            <w:r>
              <w:rPr>
                <w:b/>
                <w:bCs/>
                <w:sz w:val="22"/>
                <w:szCs w:val="22"/>
              </w:rPr>
              <w:t>5</w:t>
            </w:r>
          </w:p>
        </w:tc>
        <w:tc>
          <w:tcPr>
            <w:tcW w:w="2497" w:type="dxa"/>
          </w:tcPr>
          <w:p w:rsidR="000F3DC0" w:rsidRDefault="000F3DC0" w:rsidP="00294600">
            <w:pPr>
              <w:jc w:val="center"/>
            </w:pPr>
            <w:r>
              <w:t>адресна допомога членам УТОС</w:t>
            </w:r>
          </w:p>
        </w:tc>
        <w:tc>
          <w:tcPr>
            <w:tcW w:w="1012"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919" w:type="dxa"/>
          </w:tcPr>
          <w:p w:rsidR="000F3DC0" w:rsidRDefault="000F3DC0" w:rsidP="00294600">
            <w:pPr>
              <w:jc w:val="center"/>
            </w:pPr>
            <w:r>
              <w:t>6500,00</w:t>
            </w:r>
          </w:p>
        </w:tc>
        <w:tc>
          <w:tcPr>
            <w:tcW w:w="1584" w:type="dxa"/>
          </w:tcPr>
          <w:p w:rsidR="000F3DC0" w:rsidRDefault="000F3DC0" w:rsidP="00294600">
            <w:r w:rsidRPr="00EC59E9">
              <w:rPr>
                <w:b/>
                <w:bCs/>
                <w:sz w:val="22"/>
                <w:szCs w:val="22"/>
              </w:rPr>
              <w:t>201</w:t>
            </w:r>
            <w:r w:rsidRPr="00EC59E9">
              <w:rPr>
                <w:b/>
                <w:bCs/>
                <w:sz w:val="22"/>
                <w:szCs w:val="22"/>
                <w:lang w:val="en-US"/>
              </w:rPr>
              <w:t>7</w:t>
            </w:r>
            <w:r w:rsidRPr="00EC59E9">
              <w:rPr>
                <w:b/>
                <w:bCs/>
                <w:sz w:val="22"/>
                <w:szCs w:val="22"/>
              </w:rPr>
              <w:t>рік</w:t>
            </w:r>
          </w:p>
        </w:tc>
        <w:tc>
          <w:tcPr>
            <w:tcW w:w="2576" w:type="dxa"/>
          </w:tcPr>
          <w:p w:rsidR="000F3DC0" w:rsidRDefault="000F3DC0" w:rsidP="00294600">
            <w:pPr>
              <w:jc w:val="center"/>
            </w:pPr>
            <w:r>
              <w:t>адресна допомога членам УТОС</w:t>
            </w:r>
          </w:p>
        </w:tc>
        <w:tc>
          <w:tcPr>
            <w:tcW w:w="990"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854" w:type="dxa"/>
          </w:tcPr>
          <w:p w:rsidR="000F3DC0" w:rsidRDefault="000F3DC0" w:rsidP="00294600">
            <w:pPr>
              <w:jc w:val="center"/>
            </w:pPr>
            <w:r>
              <w:t>7000,00</w:t>
            </w:r>
          </w:p>
        </w:tc>
      </w:tr>
      <w:tr w:rsidR="000F3DC0" w:rsidRPr="006303B1" w:rsidTr="00294600">
        <w:tc>
          <w:tcPr>
            <w:tcW w:w="563" w:type="dxa"/>
          </w:tcPr>
          <w:p w:rsidR="000F3DC0" w:rsidRPr="006303B1" w:rsidRDefault="000F3DC0" w:rsidP="00294600">
            <w:pPr>
              <w:autoSpaceDE w:val="0"/>
              <w:autoSpaceDN w:val="0"/>
              <w:adjustRightInd w:val="0"/>
              <w:rPr>
                <w:b/>
                <w:bCs/>
                <w:sz w:val="22"/>
                <w:szCs w:val="22"/>
              </w:rPr>
            </w:pPr>
            <w:r>
              <w:rPr>
                <w:b/>
                <w:bCs/>
                <w:sz w:val="22"/>
                <w:szCs w:val="22"/>
              </w:rPr>
              <w:t>6</w:t>
            </w:r>
          </w:p>
        </w:tc>
        <w:tc>
          <w:tcPr>
            <w:tcW w:w="2497" w:type="dxa"/>
          </w:tcPr>
          <w:p w:rsidR="000F3DC0" w:rsidRDefault="000F3DC0" w:rsidP="00294600">
            <w:pPr>
              <w:jc w:val="center"/>
            </w:pPr>
            <w:r>
              <w:t>адресна допомога вдовам політв”язнів</w:t>
            </w:r>
          </w:p>
        </w:tc>
        <w:tc>
          <w:tcPr>
            <w:tcW w:w="1012"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919" w:type="dxa"/>
          </w:tcPr>
          <w:p w:rsidR="000F3DC0" w:rsidRDefault="000F3DC0" w:rsidP="00294600">
            <w:pPr>
              <w:jc w:val="center"/>
            </w:pPr>
            <w:r>
              <w:t>1400,00</w:t>
            </w:r>
          </w:p>
        </w:tc>
        <w:tc>
          <w:tcPr>
            <w:tcW w:w="1584" w:type="dxa"/>
          </w:tcPr>
          <w:p w:rsidR="000F3DC0" w:rsidRDefault="000F3DC0" w:rsidP="00294600">
            <w:r w:rsidRPr="00EC59E9">
              <w:rPr>
                <w:b/>
                <w:bCs/>
                <w:sz w:val="22"/>
                <w:szCs w:val="22"/>
              </w:rPr>
              <w:t>201</w:t>
            </w:r>
            <w:r w:rsidRPr="00EC59E9">
              <w:rPr>
                <w:b/>
                <w:bCs/>
                <w:sz w:val="22"/>
                <w:szCs w:val="22"/>
                <w:lang w:val="en-US"/>
              </w:rPr>
              <w:t>7</w:t>
            </w:r>
            <w:r w:rsidRPr="00EC59E9">
              <w:rPr>
                <w:b/>
                <w:bCs/>
                <w:sz w:val="22"/>
                <w:szCs w:val="22"/>
              </w:rPr>
              <w:t>рік</w:t>
            </w:r>
          </w:p>
        </w:tc>
        <w:tc>
          <w:tcPr>
            <w:tcW w:w="2576" w:type="dxa"/>
          </w:tcPr>
          <w:p w:rsidR="000F3DC0" w:rsidRDefault="000F3DC0" w:rsidP="00294600">
            <w:pPr>
              <w:jc w:val="center"/>
            </w:pPr>
            <w:r>
              <w:t>адресна допомога вдовам політв”язнів</w:t>
            </w:r>
          </w:p>
        </w:tc>
        <w:tc>
          <w:tcPr>
            <w:tcW w:w="990" w:type="dxa"/>
          </w:tcPr>
          <w:p w:rsidR="000F3DC0" w:rsidRPr="006303B1" w:rsidRDefault="000F3DC0" w:rsidP="00294600">
            <w:pPr>
              <w:autoSpaceDE w:val="0"/>
              <w:autoSpaceDN w:val="0"/>
              <w:adjustRightInd w:val="0"/>
              <w:rPr>
                <w:b/>
                <w:bCs/>
                <w:sz w:val="22"/>
                <w:szCs w:val="22"/>
              </w:rPr>
            </w:pPr>
            <w:r>
              <w:rPr>
                <w:b/>
                <w:bCs/>
                <w:sz w:val="22"/>
                <w:szCs w:val="22"/>
              </w:rPr>
              <w:t>090412</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854" w:type="dxa"/>
          </w:tcPr>
          <w:p w:rsidR="000F3DC0" w:rsidRDefault="000F3DC0" w:rsidP="00294600">
            <w:pPr>
              <w:jc w:val="center"/>
            </w:pPr>
            <w:r>
              <w:t>1400,00</w:t>
            </w:r>
          </w:p>
        </w:tc>
      </w:tr>
      <w:tr w:rsidR="000F3DC0" w:rsidRPr="006303B1" w:rsidTr="00294600">
        <w:tc>
          <w:tcPr>
            <w:tcW w:w="563" w:type="dxa"/>
          </w:tcPr>
          <w:p w:rsidR="000F3DC0" w:rsidRPr="006303B1" w:rsidRDefault="000F3DC0" w:rsidP="00294600">
            <w:pPr>
              <w:autoSpaceDE w:val="0"/>
              <w:autoSpaceDN w:val="0"/>
              <w:adjustRightInd w:val="0"/>
              <w:rPr>
                <w:b/>
                <w:bCs/>
                <w:sz w:val="22"/>
                <w:szCs w:val="22"/>
              </w:rPr>
            </w:pPr>
            <w:r>
              <w:rPr>
                <w:b/>
                <w:bCs/>
                <w:sz w:val="22"/>
                <w:szCs w:val="22"/>
              </w:rPr>
              <w:t>7</w:t>
            </w:r>
          </w:p>
        </w:tc>
        <w:tc>
          <w:tcPr>
            <w:tcW w:w="2497" w:type="dxa"/>
          </w:tcPr>
          <w:p w:rsidR="000F3DC0" w:rsidRDefault="000F3DC0" w:rsidP="00294600">
            <w:pPr>
              <w:jc w:val="center"/>
            </w:pPr>
            <w:r>
              <w:t>надання пільг окремим категоріям громадян на комунальні послуги</w:t>
            </w:r>
          </w:p>
        </w:tc>
        <w:tc>
          <w:tcPr>
            <w:tcW w:w="1012" w:type="dxa"/>
          </w:tcPr>
          <w:p w:rsidR="000F3DC0" w:rsidRPr="006303B1" w:rsidRDefault="000F3DC0" w:rsidP="00294600">
            <w:pPr>
              <w:autoSpaceDE w:val="0"/>
              <w:autoSpaceDN w:val="0"/>
              <w:adjustRightInd w:val="0"/>
              <w:rPr>
                <w:b/>
                <w:bCs/>
                <w:sz w:val="22"/>
                <w:szCs w:val="22"/>
              </w:rPr>
            </w:pPr>
            <w:r>
              <w:rPr>
                <w:b/>
                <w:bCs/>
                <w:sz w:val="22"/>
                <w:szCs w:val="22"/>
              </w:rPr>
              <w:t>091207</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919" w:type="dxa"/>
          </w:tcPr>
          <w:p w:rsidR="000F3DC0" w:rsidRDefault="000F3DC0" w:rsidP="00294600">
            <w:pPr>
              <w:jc w:val="center"/>
            </w:pPr>
            <w:r>
              <w:t>110000,00</w:t>
            </w:r>
          </w:p>
        </w:tc>
        <w:tc>
          <w:tcPr>
            <w:tcW w:w="1584" w:type="dxa"/>
          </w:tcPr>
          <w:p w:rsidR="000F3DC0" w:rsidRDefault="000F3DC0" w:rsidP="00294600">
            <w:r w:rsidRPr="00EC59E9">
              <w:rPr>
                <w:b/>
                <w:bCs/>
                <w:sz w:val="22"/>
                <w:szCs w:val="22"/>
              </w:rPr>
              <w:t>201</w:t>
            </w:r>
            <w:r w:rsidRPr="00EC59E9">
              <w:rPr>
                <w:b/>
                <w:bCs/>
                <w:sz w:val="22"/>
                <w:szCs w:val="22"/>
                <w:lang w:val="en-US"/>
              </w:rPr>
              <w:t>7</w:t>
            </w:r>
            <w:r w:rsidRPr="00EC59E9">
              <w:rPr>
                <w:b/>
                <w:bCs/>
                <w:sz w:val="22"/>
                <w:szCs w:val="22"/>
              </w:rPr>
              <w:t>рік</w:t>
            </w:r>
          </w:p>
        </w:tc>
        <w:tc>
          <w:tcPr>
            <w:tcW w:w="2576" w:type="dxa"/>
          </w:tcPr>
          <w:p w:rsidR="000F3DC0" w:rsidRDefault="000F3DC0" w:rsidP="00294600">
            <w:pPr>
              <w:jc w:val="center"/>
            </w:pPr>
            <w:r>
              <w:t>надання пільг окремим категоріям громадян на комунальні послуги</w:t>
            </w:r>
          </w:p>
        </w:tc>
        <w:tc>
          <w:tcPr>
            <w:tcW w:w="990" w:type="dxa"/>
          </w:tcPr>
          <w:p w:rsidR="000F3DC0" w:rsidRPr="006303B1" w:rsidRDefault="000F3DC0" w:rsidP="00294600">
            <w:pPr>
              <w:autoSpaceDE w:val="0"/>
              <w:autoSpaceDN w:val="0"/>
              <w:adjustRightInd w:val="0"/>
              <w:rPr>
                <w:b/>
                <w:bCs/>
                <w:sz w:val="22"/>
                <w:szCs w:val="22"/>
              </w:rPr>
            </w:pPr>
            <w:r>
              <w:rPr>
                <w:b/>
                <w:bCs/>
                <w:sz w:val="22"/>
                <w:szCs w:val="22"/>
              </w:rPr>
              <w:t>091207</w:t>
            </w:r>
          </w:p>
        </w:tc>
        <w:tc>
          <w:tcPr>
            <w:tcW w:w="940" w:type="dxa"/>
          </w:tcPr>
          <w:p w:rsidR="000F3DC0" w:rsidRPr="006303B1" w:rsidRDefault="000F3DC0" w:rsidP="00294600">
            <w:pPr>
              <w:autoSpaceDE w:val="0"/>
              <w:autoSpaceDN w:val="0"/>
              <w:adjustRightInd w:val="0"/>
              <w:jc w:val="center"/>
              <w:rPr>
                <w:b/>
                <w:bCs/>
                <w:sz w:val="22"/>
                <w:szCs w:val="22"/>
              </w:rPr>
            </w:pPr>
            <w:r>
              <w:rPr>
                <w:b/>
                <w:bCs/>
                <w:sz w:val="22"/>
                <w:szCs w:val="22"/>
              </w:rPr>
              <w:t>2730</w:t>
            </w:r>
          </w:p>
        </w:tc>
        <w:tc>
          <w:tcPr>
            <w:tcW w:w="1854" w:type="dxa"/>
          </w:tcPr>
          <w:p w:rsidR="000F3DC0" w:rsidRDefault="000F3DC0" w:rsidP="00294600">
            <w:pPr>
              <w:jc w:val="center"/>
            </w:pPr>
            <w:r>
              <w:t>99732,76</w:t>
            </w:r>
          </w:p>
        </w:tc>
      </w:tr>
    </w:tbl>
    <w:p w:rsidR="000F3DC0" w:rsidRPr="00115659" w:rsidRDefault="000F3DC0" w:rsidP="000F3DC0">
      <w:pPr>
        <w:autoSpaceDE w:val="0"/>
        <w:autoSpaceDN w:val="0"/>
        <w:adjustRightInd w:val="0"/>
        <w:ind w:firstLine="708"/>
        <w:rPr>
          <w:b/>
          <w:bCs/>
          <w:sz w:val="10"/>
          <w:szCs w:val="10"/>
        </w:rPr>
      </w:pPr>
    </w:p>
    <w:p w:rsidR="000F3DC0" w:rsidRPr="00FE72BF" w:rsidRDefault="000F3DC0" w:rsidP="000F3DC0">
      <w:pPr>
        <w:autoSpaceDE w:val="0"/>
        <w:autoSpaceDN w:val="0"/>
        <w:adjustRightInd w:val="0"/>
        <w:ind w:firstLine="708"/>
        <w:rPr>
          <w:b/>
          <w:bCs/>
        </w:rPr>
      </w:pPr>
      <w:r w:rsidRPr="00FE72BF">
        <w:rPr>
          <w:b/>
          <w:bCs/>
        </w:rPr>
        <w:t>3.</w:t>
      </w:r>
      <w:r>
        <w:rPr>
          <w:b/>
          <w:bCs/>
        </w:rPr>
        <w:t> </w:t>
      </w:r>
      <w:r w:rsidRPr="00FE72BF">
        <w:rPr>
          <w:b/>
          <w:bCs/>
        </w:rPr>
        <w:t>Аналіз використання коштів Програми згідно з проведеними витратами</w:t>
      </w:r>
      <w:r>
        <w:rPr>
          <w:b/>
          <w:bCs/>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
        <w:gridCol w:w="2288"/>
        <w:gridCol w:w="1523"/>
        <w:gridCol w:w="1419"/>
        <w:gridCol w:w="1385"/>
        <w:gridCol w:w="1763"/>
      </w:tblGrid>
      <w:tr w:rsidR="000F3DC0" w:rsidRPr="00FE72BF" w:rsidTr="00294600">
        <w:trPr>
          <w:trHeight w:val="437"/>
        </w:trPr>
        <w:tc>
          <w:tcPr>
            <w:tcW w:w="543" w:type="dxa"/>
            <w:vAlign w:val="center"/>
          </w:tcPr>
          <w:p w:rsidR="000F3DC0" w:rsidRPr="00FE72BF" w:rsidRDefault="000F3DC0" w:rsidP="00294600">
            <w:pPr>
              <w:autoSpaceDE w:val="0"/>
              <w:autoSpaceDN w:val="0"/>
              <w:adjustRightInd w:val="0"/>
              <w:spacing w:line="168" w:lineRule="auto"/>
              <w:jc w:val="center"/>
              <w:rPr>
                <w:b/>
                <w:bCs/>
              </w:rPr>
            </w:pPr>
            <w:r w:rsidRPr="00FE72BF">
              <w:rPr>
                <w:b/>
                <w:bCs/>
              </w:rPr>
              <w:t>№ з/п</w:t>
            </w:r>
          </w:p>
        </w:tc>
        <w:tc>
          <w:tcPr>
            <w:tcW w:w="2876" w:type="dxa"/>
            <w:vAlign w:val="center"/>
          </w:tcPr>
          <w:p w:rsidR="000F3DC0" w:rsidRPr="00FE72BF" w:rsidRDefault="000F3DC0" w:rsidP="00294600">
            <w:pPr>
              <w:autoSpaceDE w:val="0"/>
              <w:autoSpaceDN w:val="0"/>
              <w:adjustRightInd w:val="0"/>
              <w:jc w:val="center"/>
              <w:rPr>
                <w:b/>
                <w:bCs/>
              </w:rPr>
            </w:pPr>
            <w:r w:rsidRPr="00FE72BF">
              <w:rPr>
                <w:b/>
                <w:bCs/>
              </w:rPr>
              <w:t>Витрачені кошти</w:t>
            </w:r>
          </w:p>
        </w:tc>
        <w:tc>
          <w:tcPr>
            <w:tcW w:w="2160" w:type="dxa"/>
            <w:vAlign w:val="center"/>
          </w:tcPr>
          <w:p w:rsidR="000F3DC0" w:rsidRPr="00FE72BF" w:rsidRDefault="000F3DC0" w:rsidP="00294600">
            <w:pPr>
              <w:autoSpaceDE w:val="0"/>
              <w:autoSpaceDN w:val="0"/>
              <w:adjustRightInd w:val="0"/>
              <w:jc w:val="center"/>
              <w:rPr>
                <w:b/>
                <w:bCs/>
              </w:rPr>
            </w:pPr>
            <w:r w:rsidRPr="00FE72BF">
              <w:rPr>
                <w:b/>
                <w:bCs/>
              </w:rPr>
              <w:t>Одиниці виміру</w:t>
            </w:r>
          </w:p>
        </w:tc>
        <w:tc>
          <w:tcPr>
            <w:tcW w:w="1800" w:type="dxa"/>
            <w:vAlign w:val="center"/>
          </w:tcPr>
          <w:p w:rsidR="000F3DC0" w:rsidRPr="00FE72BF" w:rsidRDefault="000F3DC0" w:rsidP="00294600">
            <w:pPr>
              <w:autoSpaceDE w:val="0"/>
              <w:autoSpaceDN w:val="0"/>
              <w:adjustRightInd w:val="0"/>
              <w:jc w:val="center"/>
              <w:rPr>
                <w:b/>
                <w:bCs/>
              </w:rPr>
            </w:pPr>
            <w:r w:rsidRPr="00FE72BF">
              <w:rPr>
                <w:b/>
                <w:bCs/>
              </w:rPr>
              <w:t>Кількість</w:t>
            </w:r>
          </w:p>
        </w:tc>
        <w:tc>
          <w:tcPr>
            <w:tcW w:w="1980" w:type="dxa"/>
            <w:vAlign w:val="center"/>
          </w:tcPr>
          <w:p w:rsidR="000F3DC0" w:rsidRPr="00FE72BF" w:rsidRDefault="000F3DC0" w:rsidP="00294600">
            <w:pPr>
              <w:autoSpaceDE w:val="0"/>
              <w:autoSpaceDN w:val="0"/>
              <w:adjustRightInd w:val="0"/>
              <w:jc w:val="center"/>
              <w:rPr>
                <w:b/>
                <w:bCs/>
              </w:rPr>
            </w:pPr>
            <w:r w:rsidRPr="00FE72BF">
              <w:rPr>
                <w:b/>
                <w:bCs/>
              </w:rPr>
              <w:t xml:space="preserve">Сума </w:t>
            </w:r>
            <w:r>
              <w:rPr>
                <w:b/>
                <w:bCs/>
              </w:rPr>
              <w:t>витрат тис.грн</w:t>
            </w:r>
          </w:p>
        </w:tc>
        <w:tc>
          <w:tcPr>
            <w:tcW w:w="2340" w:type="dxa"/>
            <w:vAlign w:val="center"/>
          </w:tcPr>
          <w:p w:rsidR="000F3DC0" w:rsidRPr="00FE72BF" w:rsidRDefault="000F3DC0" w:rsidP="00294600">
            <w:pPr>
              <w:autoSpaceDE w:val="0"/>
              <w:autoSpaceDN w:val="0"/>
              <w:adjustRightInd w:val="0"/>
              <w:jc w:val="center"/>
              <w:rPr>
                <w:b/>
                <w:bCs/>
              </w:rPr>
            </w:pPr>
            <w:r w:rsidRPr="00FE72BF">
              <w:rPr>
                <w:b/>
                <w:bCs/>
              </w:rPr>
              <w:t>Контрагент *</w:t>
            </w:r>
          </w:p>
        </w:tc>
      </w:tr>
      <w:tr w:rsidR="000F3DC0" w:rsidRPr="006303B1" w:rsidTr="00294600">
        <w:tc>
          <w:tcPr>
            <w:tcW w:w="543" w:type="dxa"/>
          </w:tcPr>
          <w:p w:rsidR="000F3DC0" w:rsidRPr="006303B1" w:rsidRDefault="000F3DC0" w:rsidP="00294600">
            <w:pPr>
              <w:autoSpaceDE w:val="0"/>
              <w:autoSpaceDN w:val="0"/>
              <w:adjustRightInd w:val="0"/>
              <w:rPr>
                <w:b/>
                <w:bCs/>
              </w:rPr>
            </w:pPr>
            <w:r>
              <w:rPr>
                <w:b/>
                <w:bCs/>
              </w:rPr>
              <w:t>1</w:t>
            </w:r>
          </w:p>
        </w:tc>
        <w:tc>
          <w:tcPr>
            <w:tcW w:w="2876" w:type="dxa"/>
          </w:tcPr>
          <w:p w:rsidR="000F3DC0" w:rsidRDefault="000F3DC0" w:rsidP="00294600">
            <w:pPr>
              <w:jc w:val="center"/>
            </w:pPr>
            <w:r>
              <w:t>виплачена адресна допомога ветеранам УПА</w:t>
            </w:r>
          </w:p>
        </w:tc>
        <w:tc>
          <w:tcPr>
            <w:tcW w:w="2160" w:type="dxa"/>
          </w:tcPr>
          <w:p w:rsidR="000F3DC0" w:rsidRDefault="000F3DC0" w:rsidP="00294600">
            <w:r w:rsidRPr="009D2B18">
              <w:rPr>
                <w:b/>
                <w:bCs/>
              </w:rPr>
              <w:t>особа</w:t>
            </w:r>
          </w:p>
        </w:tc>
        <w:tc>
          <w:tcPr>
            <w:tcW w:w="1800" w:type="dxa"/>
          </w:tcPr>
          <w:p w:rsidR="000F3DC0" w:rsidRPr="006303B1" w:rsidRDefault="000F3DC0" w:rsidP="00294600">
            <w:pPr>
              <w:autoSpaceDE w:val="0"/>
              <w:autoSpaceDN w:val="0"/>
              <w:adjustRightInd w:val="0"/>
              <w:rPr>
                <w:b/>
                <w:bCs/>
              </w:rPr>
            </w:pPr>
            <w:r>
              <w:rPr>
                <w:b/>
                <w:bCs/>
              </w:rPr>
              <w:t>7</w:t>
            </w:r>
          </w:p>
        </w:tc>
        <w:tc>
          <w:tcPr>
            <w:tcW w:w="1980" w:type="dxa"/>
          </w:tcPr>
          <w:p w:rsidR="000F3DC0" w:rsidRDefault="000F3DC0" w:rsidP="00294600">
            <w:pPr>
              <w:jc w:val="center"/>
            </w:pPr>
            <w:r>
              <w:t>8,75</w:t>
            </w:r>
          </w:p>
        </w:tc>
        <w:tc>
          <w:tcPr>
            <w:tcW w:w="2340" w:type="dxa"/>
          </w:tcPr>
          <w:p w:rsidR="000F3DC0" w:rsidRPr="006303B1" w:rsidRDefault="000F3DC0" w:rsidP="00294600">
            <w:pPr>
              <w:autoSpaceDE w:val="0"/>
              <w:autoSpaceDN w:val="0"/>
              <w:adjustRightInd w:val="0"/>
              <w:rPr>
                <w:b/>
                <w:bCs/>
              </w:rPr>
            </w:pPr>
          </w:p>
        </w:tc>
      </w:tr>
      <w:tr w:rsidR="000F3DC0" w:rsidRPr="006303B1" w:rsidTr="00294600">
        <w:tc>
          <w:tcPr>
            <w:tcW w:w="543" w:type="dxa"/>
          </w:tcPr>
          <w:p w:rsidR="000F3DC0" w:rsidRPr="006303B1" w:rsidRDefault="000F3DC0" w:rsidP="00294600">
            <w:pPr>
              <w:autoSpaceDE w:val="0"/>
              <w:autoSpaceDN w:val="0"/>
              <w:adjustRightInd w:val="0"/>
              <w:rPr>
                <w:b/>
                <w:bCs/>
              </w:rPr>
            </w:pPr>
            <w:r>
              <w:rPr>
                <w:b/>
                <w:bCs/>
              </w:rPr>
              <w:t>2</w:t>
            </w:r>
          </w:p>
        </w:tc>
        <w:tc>
          <w:tcPr>
            <w:tcW w:w="2876" w:type="dxa"/>
          </w:tcPr>
          <w:p w:rsidR="000F3DC0" w:rsidRDefault="000F3DC0" w:rsidP="00294600">
            <w:pPr>
              <w:jc w:val="center"/>
            </w:pPr>
            <w:r>
              <w:t>виплачена одноразова матеріальна допомога малозабезпеченим верствам населення м. Новий Розділ</w:t>
            </w:r>
          </w:p>
        </w:tc>
        <w:tc>
          <w:tcPr>
            <w:tcW w:w="2160" w:type="dxa"/>
          </w:tcPr>
          <w:p w:rsidR="000F3DC0" w:rsidRDefault="000F3DC0" w:rsidP="00294600">
            <w:r w:rsidRPr="009D2B18">
              <w:rPr>
                <w:b/>
                <w:bCs/>
              </w:rPr>
              <w:t>особа</w:t>
            </w:r>
          </w:p>
        </w:tc>
        <w:tc>
          <w:tcPr>
            <w:tcW w:w="1800" w:type="dxa"/>
          </w:tcPr>
          <w:p w:rsidR="000F3DC0" w:rsidRPr="00680116" w:rsidRDefault="000F3DC0" w:rsidP="00294600">
            <w:pPr>
              <w:autoSpaceDE w:val="0"/>
              <w:autoSpaceDN w:val="0"/>
              <w:adjustRightInd w:val="0"/>
              <w:rPr>
                <w:b/>
                <w:bCs/>
                <w:color w:val="000000"/>
              </w:rPr>
            </w:pPr>
            <w:r w:rsidRPr="00680116">
              <w:rPr>
                <w:b/>
                <w:bCs/>
                <w:color w:val="000000"/>
              </w:rPr>
              <w:t>83</w:t>
            </w:r>
          </w:p>
        </w:tc>
        <w:tc>
          <w:tcPr>
            <w:tcW w:w="1980" w:type="dxa"/>
          </w:tcPr>
          <w:p w:rsidR="000F3DC0" w:rsidRPr="00680116" w:rsidRDefault="000F3DC0" w:rsidP="00294600">
            <w:pPr>
              <w:jc w:val="center"/>
              <w:rPr>
                <w:color w:val="000000"/>
              </w:rPr>
            </w:pPr>
            <w:r w:rsidRPr="00680116">
              <w:rPr>
                <w:color w:val="000000"/>
              </w:rPr>
              <w:t>64,45</w:t>
            </w:r>
          </w:p>
        </w:tc>
        <w:tc>
          <w:tcPr>
            <w:tcW w:w="2340" w:type="dxa"/>
          </w:tcPr>
          <w:p w:rsidR="000F3DC0" w:rsidRPr="006303B1" w:rsidRDefault="000F3DC0" w:rsidP="00294600">
            <w:pPr>
              <w:autoSpaceDE w:val="0"/>
              <w:autoSpaceDN w:val="0"/>
              <w:adjustRightInd w:val="0"/>
              <w:rPr>
                <w:b/>
                <w:bCs/>
              </w:rPr>
            </w:pPr>
          </w:p>
        </w:tc>
      </w:tr>
      <w:tr w:rsidR="000F3DC0" w:rsidRPr="006303B1" w:rsidTr="00294600">
        <w:tc>
          <w:tcPr>
            <w:tcW w:w="543" w:type="dxa"/>
          </w:tcPr>
          <w:p w:rsidR="000F3DC0" w:rsidRPr="006303B1" w:rsidRDefault="000F3DC0" w:rsidP="00294600">
            <w:pPr>
              <w:autoSpaceDE w:val="0"/>
              <w:autoSpaceDN w:val="0"/>
              <w:adjustRightInd w:val="0"/>
              <w:rPr>
                <w:b/>
                <w:bCs/>
              </w:rPr>
            </w:pPr>
            <w:r>
              <w:rPr>
                <w:b/>
                <w:bCs/>
              </w:rPr>
              <w:t>3</w:t>
            </w:r>
          </w:p>
        </w:tc>
        <w:tc>
          <w:tcPr>
            <w:tcW w:w="2876" w:type="dxa"/>
          </w:tcPr>
          <w:p w:rsidR="000F3DC0" w:rsidRDefault="000F3DC0" w:rsidP="00294600">
            <w:pPr>
              <w:jc w:val="center"/>
            </w:pPr>
            <w:r>
              <w:t>виплачена одноразова допомога на поховання</w:t>
            </w:r>
          </w:p>
        </w:tc>
        <w:tc>
          <w:tcPr>
            <w:tcW w:w="2160" w:type="dxa"/>
          </w:tcPr>
          <w:p w:rsidR="000F3DC0" w:rsidRDefault="000F3DC0" w:rsidP="00294600">
            <w:r w:rsidRPr="009D2B18">
              <w:rPr>
                <w:b/>
                <w:bCs/>
              </w:rPr>
              <w:t>особа</w:t>
            </w:r>
          </w:p>
        </w:tc>
        <w:tc>
          <w:tcPr>
            <w:tcW w:w="1800" w:type="dxa"/>
          </w:tcPr>
          <w:p w:rsidR="000F3DC0" w:rsidRPr="006303B1" w:rsidRDefault="000F3DC0" w:rsidP="00294600">
            <w:pPr>
              <w:autoSpaceDE w:val="0"/>
              <w:autoSpaceDN w:val="0"/>
              <w:adjustRightInd w:val="0"/>
              <w:rPr>
                <w:b/>
                <w:bCs/>
              </w:rPr>
            </w:pPr>
            <w:r>
              <w:rPr>
                <w:b/>
                <w:bCs/>
              </w:rPr>
              <w:t>18</w:t>
            </w:r>
          </w:p>
        </w:tc>
        <w:tc>
          <w:tcPr>
            <w:tcW w:w="1980" w:type="dxa"/>
          </w:tcPr>
          <w:p w:rsidR="000F3DC0" w:rsidRDefault="000F3DC0" w:rsidP="00294600">
            <w:pPr>
              <w:jc w:val="center"/>
            </w:pPr>
            <w:r>
              <w:t>9,0</w:t>
            </w:r>
          </w:p>
        </w:tc>
        <w:tc>
          <w:tcPr>
            <w:tcW w:w="2340" w:type="dxa"/>
          </w:tcPr>
          <w:p w:rsidR="000F3DC0" w:rsidRPr="006303B1" w:rsidRDefault="000F3DC0" w:rsidP="00294600">
            <w:pPr>
              <w:autoSpaceDE w:val="0"/>
              <w:autoSpaceDN w:val="0"/>
              <w:adjustRightInd w:val="0"/>
              <w:rPr>
                <w:b/>
                <w:bCs/>
              </w:rPr>
            </w:pPr>
          </w:p>
        </w:tc>
      </w:tr>
      <w:tr w:rsidR="000F3DC0" w:rsidRPr="006303B1" w:rsidTr="00294600">
        <w:tc>
          <w:tcPr>
            <w:tcW w:w="543" w:type="dxa"/>
          </w:tcPr>
          <w:p w:rsidR="000F3DC0" w:rsidRPr="006303B1" w:rsidRDefault="000F3DC0" w:rsidP="00294600">
            <w:pPr>
              <w:autoSpaceDE w:val="0"/>
              <w:autoSpaceDN w:val="0"/>
              <w:adjustRightInd w:val="0"/>
              <w:rPr>
                <w:b/>
                <w:bCs/>
              </w:rPr>
            </w:pPr>
            <w:r>
              <w:rPr>
                <w:b/>
                <w:bCs/>
              </w:rPr>
              <w:t>4</w:t>
            </w:r>
          </w:p>
        </w:tc>
        <w:tc>
          <w:tcPr>
            <w:tcW w:w="2876" w:type="dxa"/>
          </w:tcPr>
          <w:p w:rsidR="000F3DC0" w:rsidRDefault="000F3DC0" w:rsidP="00294600">
            <w:pPr>
              <w:jc w:val="center"/>
            </w:pPr>
            <w:r>
              <w:t>виплачена одноразова допомога громадянам, які постраждалим від аварії на ЧАЕС</w:t>
            </w:r>
          </w:p>
        </w:tc>
        <w:tc>
          <w:tcPr>
            <w:tcW w:w="2160" w:type="dxa"/>
          </w:tcPr>
          <w:p w:rsidR="000F3DC0" w:rsidRDefault="000F3DC0" w:rsidP="00294600">
            <w:r w:rsidRPr="009D2B18">
              <w:rPr>
                <w:b/>
                <w:bCs/>
              </w:rPr>
              <w:t>особа</w:t>
            </w:r>
          </w:p>
        </w:tc>
        <w:tc>
          <w:tcPr>
            <w:tcW w:w="1800" w:type="dxa"/>
          </w:tcPr>
          <w:p w:rsidR="000F3DC0" w:rsidRPr="006303B1" w:rsidRDefault="000F3DC0" w:rsidP="00294600">
            <w:pPr>
              <w:autoSpaceDE w:val="0"/>
              <w:autoSpaceDN w:val="0"/>
              <w:adjustRightInd w:val="0"/>
              <w:rPr>
                <w:b/>
                <w:bCs/>
              </w:rPr>
            </w:pPr>
            <w:r>
              <w:rPr>
                <w:b/>
                <w:bCs/>
              </w:rPr>
              <w:t>73</w:t>
            </w:r>
          </w:p>
        </w:tc>
        <w:tc>
          <w:tcPr>
            <w:tcW w:w="1980" w:type="dxa"/>
          </w:tcPr>
          <w:p w:rsidR="000F3DC0" w:rsidRDefault="000F3DC0" w:rsidP="00294600">
            <w:pPr>
              <w:jc w:val="center"/>
            </w:pPr>
            <w:r>
              <w:t>16,0</w:t>
            </w:r>
          </w:p>
        </w:tc>
        <w:tc>
          <w:tcPr>
            <w:tcW w:w="2340" w:type="dxa"/>
          </w:tcPr>
          <w:p w:rsidR="000F3DC0" w:rsidRPr="006303B1" w:rsidRDefault="000F3DC0" w:rsidP="00294600">
            <w:pPr>
              <w:autoSpaceDE w:val="0"/>
              <w:autoSpaceDN w:val="0"/>
              <w:adjustRightInd w:val="0"/>
              <w:rPr>
                <w:b/>
                <w:bCs/>
              </w:rPr>
            </w:pPr>
          </w:p>
        </w:tc>
      </w:tr>
      <w:tr w:rsidR="000F3DC0" w:rsidRPr="006303B1" w:rsidTr="00294600">
        <w:tc>
          <w:tcPr>
            <w:tcW w:w="543" w:type="dxa"/>
          </w:tcPr>
          <w:p w:rsidR="000F3DC0" w:rsidRPr="006303B1" w:rsidRDefault="000F3DC0" w:rsidP="00294600">
            <w:pPr>
              <w:autoSpaceDE w:val="0"/>
              <w:autoSpaceDN w:val="0"/>
              <w:adjustRightInd w:val="0"/>
              <w:rPr>
                <w:b/>
                <w:bCs/>
              </w:rPr>
            </w:pPr>
            <w:r>
              <w:rPr>
                <w:b/>
                <w:bCs/>
              </w:rPr>
              <w:t>5</w:t>
            </w:r>
          </w:p>
        </w:tc>
        <w:tc>
          <w:tcPr>
            <w:tcW w:w="2876" w:type="dxa"/>
          </w:tcPr>
          <w:p w:rsidR="000F3DC0" w:rsidRDefault="000F3DC0" w:rsidP="00294600">
            <w:pPr>
              <w:jc w:val="center"/>
            </w:pPr>
            <w:r>
              <w:t>виплачена адресна допомога членам УТОС</w:t>
            </w:r>
          </w:p>
        </w:tc>
        <w:tc>
          <w:tcPr>
            <w:tcW w:w="2160" w:type="dxa"/>
          </w:tcPr>
          <w:p w:rsidR="000F3DC0" w:rsidRDefault="000F3DC0" w:rsidP="00294600">
            <w:r w:rsidRPr="009D2B18">
              <w:rPr>
                <w:b/>
                <w:bCs/>
              </w:rPr>
              <w:t>особа</w:t>
            </w:r>
          </w:p>
        </w:tc>
        <w:tc>
          <w:tcPr>
            <w:tcW w:w="1800" w:type="dxa"/>
          </w:tcPr>
          <w:p w:rsidR="000F3DC0" w:rsidRPr="006303B1" w:rsidRDefault="000F3DC0" w:rsidP="00294600">
            <w:pPr>
              <w:autoSpaceDE w:val="0"/>
              <w:autoSpaceDN w:val="0"/>
              <w:adjustRightInd w:val="0"/>
              <w:rPr>
                <w:b/>
                <w:bCs/>
              </w:rPr>
            </w:pPr>
            <w:r>
              <w:rPr>
                <w:b/>
                <w:bCs/>
              </w:rPr>
              <w:t>14</w:t>
            </w:r>
          </w:p>
        </w:tc>
        <w:tc>
          <w:tcPr>
            <w:tcW w:w="1980" w:type="dxa"/>
          </w:tcPr>
          <w:p w:rsidR="000F3DC0" w:rsidRDefault="000F3DC0" w:rsidP="00294600">
            <w:pPr>
              <w:jc w:val="center"/>
            </w:pPr>
            <w:r>
              <w:t>7,0</w:t>
            </w:r>
          </w:p>
        </w:tc>
        <w:tc>
          <w:tcPr>
            <w:tcW w:w="2340" w:type="dxa"/>
          </w:tcPr>
          <w:p w:rsidR="000F3DC0" w:rsidRPr="006303B1" w:rsidRDefault="000F3DC0" w:rsidP="00294600">
            <w:pPr>
              <w:autoSpaceDE w:val="0"/>
              <w:autoSpaceDN w:val="0"/>
              <w:adjustRightInd w:val="0"/>
              <w:rPr>
                <w:b/>
                <w:bCs/>
              </w:rPr>
            </w:pPr>
          </w:p>
        </w:tc>
      </w:tr>
      <w:tr w:rsidR="000F3DC0" w:rsidRPr="006303B1" w:rsidTr="00294600">
        <w:tc>
          <w:tcPr>
            <w:tcW w:w="543" w:type="dxa"/>
          </w:tcPr>
          <w:p w:rsidR="000F3DC0" w:rsidRPr="006303B1" w:rsidRDefault="000F3DC0" w:rsidP="00294600">
            <w:pPr>
              <w:autoSpaceDE w:val="0"/>
              <w:autoSpaceDN w:val="0"/>
              <w:adjustRightInd w:val="0"/>
              <w:rPr>
                <w:b/>
                <w:bCs/>
              </w:rPr>
            </w:pPr>
            <w:r>
              <w:rPr>
                <w:b/>
                <w:bCs/>
              </w:rPr>
              <w:t>6</w:t>
            </w:r>
          </w:p>
        </w:tc>
        <w:tc>
          <w:tcPr>
            <w:tcW w:w="2876" w:type="dxa"/>
          </w:tcPr>
          <w:p w:rsidR="000F3DC0" w:rsidRDefault="000F3DC0" w:rsidP="00294600">
            <w:pPr>
              <w:jc w:val="center"/>
            </w:pPr>
            <w:r>
              <w:t>виплачена адресна допомога вдовам політв”язнів</w:t>
            </w:r>
          </w:p>
        </w:tc>
        <w:tc>
          <w:tcPr>
            <w:tcW w:w="2160" w:type="dxa"/>
          </w:tcPr>
          <w:p w:rsidR="000F3DC0" w:rsidRDefault="000F3DC0" w:rsidP="00294600">
            <w:r w:rsidRPr="009D2B18">
              <w:rPr>
                <w:b/>
                <w:bCs/>
              </w:rPr>
              <w:t>особа</w:t>
            </w:r>
          </w:p>
        </w:tc>
        <w:tc>
          <w:tcPr>
            <w:tcW w:w="1800" w:type="dxa"/>
          </w:tcPr>
          <w:p w:rsidR="000F3DC0" w:rsidRPr="006303B1" w:rsidRDefault="000F3DC0" w:rsidP="00294600">
            <w:pPr>
              <w:autoSpaceDE w:val="0"/>
              <w:autoSpaceDN w:val="0"/>
              <w:adjustRightInd w:val="0"/>
              <w:rPr>
                <w:b/>
                <w:bCs/>
              </w:rPr>
            </w:pPr>
            <w:r>
              <w:rPr>
                <w:b/>
                <w:bCs/>
              </w:rPr>
              <w:t>4</w:t>
            </w:r>
          </w:p>
        </w:tc>
        <w:tc>
          <w:tcPr>
            <w:tcW w:w="1980" w:type="dxa"/>
          </w:tcPr>
          <w:p w:rsidR="000F3DC0" w:rsidRDefault="000F3DC0" w:rsidP="00294600">
            <w:pPr>
              <w:jc w:val="center"/>
            </w:pPr>
            <w:r>
              <w:t>1,4</w:t>
            </w:r>
          </w:p>
        </w:tc>
        <w:tc>
          <w:tcPr>
            <w:tcW w:w="2340" w:type="dxa"/>
          </w:tcPr>
          <w:p w:rsidR="000F3DC0" w:rsidRPr="006303B1" w:rsidRDefault="000F3DC0" w:rsidP="00294600">
            <w:pPr>
              <w:autoSpaceDE w:val="0"/>
              <w:autoSpaceDN w:val="0"/>
              <w:adjustRightInd w:val="0"/>
              <w:rPr>
                <w:b/>
                <w:bCs/>
              </w:rPr>
            </w:pPr>
          </w:p>
        </w:tc>
      </w:tr>
      <w:tr w:rsidR="000F3DC0" w:rsidRPr="006303B1" w:rsidTr="00294600">
        <w:tc>
          <w:tcPr>
            <w:tcW w:w="543" w:type="dxa"/>
          </w:tcPr>
          <w:p w:rsidR="000F3DC0" w:rsidRPr="006303B1" w:rsidRDefault="000F3DC0" w:rsidP="00294600">
            <w:pPr>
              <w:autoSpaceDE w:val="0"/>
              <w:autoSpaceDN w:val="0"/>
              <w:adjustRightInd w:val="0"/>
              <w:rPr>
                <w:b/>
                <w:bCs/>
              </w:rPr>
            </w:pPr>
            <w:r>
              <w:rPr>
                <w:b/>
                <w:bCs/>
              </w:rPr>
              <w:t>7</w:t>
            </w:r>
          </w:p>
        </w:tc>
        <w:tc>
          <w:tcPr>
            <w:tcW w:w="2876" w:type="dxa"/>
          </w:tcPr>
          <w:p w:rsidR="000F3DC0" w:rsidRDefault="000F3DC0" w:rsidP="00294600">
            <w:pPr>
              <w:jc w:val="center"/>
            </w:pPr>
            <w:r>
              <w:t>надано пільги окремим категоріям громадян на комунальні послуги</w:t>
            </w:r>
          </w:p>
        </w:tc>
        <w:tc>
          <w:tcPr>
            <w:tcW w:w="2160" w:type="dxa"/>
          </w:tcPr>
          <w:p w:rsidR="000F3DC0" w:rsidRDefault="000F3DC0" w:rsidP="00294600">
            <w:r w:rsidRPr="009D2B18">
              <w:rPr>
                <w:b/>
                <w:bCs/>
              </w:rPr>
              <w:t>особа</w:t>
            </w:r>
          </w:p>
        </w:tc>
        <w:tc>
          <w:tcPr>
            <w:tcW w:w="1800" w:type="dxa"/>
          </w:tcPr>
          <w:p w:rsidR="000F3DC0" w:rsidRPr="006303B1" w:rsidRDefault="000F3DC0" w:rsidP="00294600">
            <w:pPr>
              <w:autoSpaceDE w:val="0"/>
              <w:autoSpaceDN w:val="0"/>
              <w:adjustRightInd w:val="0"/>
              <w:rPr>
                <w:b/>
                <w:bCs/>
              </w:rPr>
            </w:pPr>
            <w:r>
              <w:rPr>
                <w:b/>
                <w:bCs/>
              </w:rPr>
              <w:t>90</w:t>
            </w:r>
          </w:p>
        </w:tc>
        <w:tc>
          <w:tcPr>
            <w:tcW w:w="1980" w:type="dxa"/>
          </w:tcPr>
          <w:p w:rsidR="000F3DC0" w:rsidRDefault="000F3DC0" w:rsidP="00294600">
            <w:pPr>
              <w:jc w:val="center"/>
            </w:pPr>
            <w:r>
              <w:t>99,7</w:t>
            </w:r>
          </w:p>
        </w:tc>
        <w:tc>
          <w:tcPr>
            <w:tcW w:w="2340" w:type="dxa"/>
          </w:tcPr>
          <w:p w:rsidR="000F3DC0" w:rsidRPr="006303B1" w:rsidRDefault="000F3DC0" w:rsidP="00294600">
            <w:pPr>
              <w:autoSpaceDE w:val="0"/>
              <w:autoSpaceDN w:val="0"/>
              <w:adjustRightInd w:val="0"/>
              <w:rPr>
                <w:b/>
                <w:bCs/>
              </w:rPr>
            </w:pPr>
          </w:p>
        </w:tc>
      </w:tr>
    </w:tbl>
    <w:p w:rsidR="000F3DC0" w:rsidRPr="00EF4BA2" w:rsidRDefault="000F3DC0" w:rsidP="000F3DC0">
      <w:pPr>
        <w:autoSpaceDE w:val="0"/>
        <w:autoSpaceDN w:val="0"/>
        <w:adjustRightInd w:val="0"/>
        <w:spacing w:line="192" w:lineRule="auto"/>
        <w:ind w:left="720"/>
        <w:rPr>
          <w:bCs/>
        </w:rPr>
      </w:pPr>
      <w:r w:rsidRPr="00EF4BA2">
        <w:rPr>
          <w:bCs/>
        </w:rPr>
        <w:t>*- отримувач коштів</w:t>
      </w:r>
    </w:p>
    <w:p w:rsidR="000F3DC0" w:rsidRPr="00FE72BF" w:rsidRDefault="000F3DC0" w:rsidP="000F3DC0">
      <w:pPr>
        <w:numPr>
          <w:ilvl w:val="0"/>
          <w:numId w:val="33"/>
        </w:numPr>
        <w:tabs>
          <w:tab w:val="num" w:pos="0"/>
        </w:tabs>
        <w:autoSpaceDE w:val="0"/>
        <w:autoSpaceDN w:val="0"/>
        <w:adjustRightInd w:val="0"/>
        <w:spacing w:line="192" w:lineRule="auto"/>
        <w:jc w:val="both"/>
        <w:rPr>
          <w:b/>
          <w:bCs/>
        </w:rPr>
      </w:pPr>
      <w:r w:rsidRPr="00FE72BF">
        <w:t>перераховуються всі статті витрат, профінансовані в рамках Програми</w:t>
      </w:r>
    </w:p>
    <w:p w:rsidR="000F3DC0" w:rsidRPr="00115659" w:rsidRDefault="000F3DC0" w:rsidP="000F3DC0">
      <w:pPr>
        <w:autoSpaceDE w:val="0"/>
        <w:autoSpaceDN w:val="0"/>
        <w:adjustRightInd w:val="0"/>
        <w:ind w:left="720"/>
        <w:rPr>
          <w:b/>
          <w:bCs/>
          <w:sz w:val="10"/>
          <w:szCs w:val="10"/>
        </w:rPr>
      </w:pPr>
    </w:p>
    <w:p w:rsidR="000F3DC0" w:rsidRDefault="000F3DC0" w:rsidP="000F3DC0">
      <w:pPr>
        <w:autoSpaceDE w:val="0"/>
        <w:autoSpaceDN w:val="0"/>
        <w:adjustRightInd w:val="0"/>
        <w:ind w:firstLine="708"/>
        <w:rPr>
          <w:b/>
          <w:bCs/>
        </w:rPr>
      </w:pPr>
      <w:r w:rsidRPr="00F10460">
        <w:rPr>
          <w:b/>
          <w:bCs/>
        </w:rPr>
        <w:t>4.</w:t>
      </w:r>
      <w:r>
        <w:rPr>
          <w:b/>
          <w:bCs/>
        </w:rPr>
        <w:t> </w:t>
      </w:r>
      <w:r w:rsidRPr="00F10460">
        <w:rPr>
          <w:b/>
          <w:bCs/>
        </w:rPr>
        <w:t xml:space="preserve">Аналіз виконання результативних показників, що характеризують виконання </w:t>
      </w:r>
      <w:r>
        <w:rPr>
          <w:b/>
          <w:bCs/>
        </w:rPr>
        <w:t>П</w:t>
      </w:r>
      <w:r w:rsidRPr="00F10460">
        <w:rPr>
          <w:b/>
          <w:bCs/>
        </w:rPr>
        <w:t xml:space="preserve">рограми, та пояснення щодо їх виконання за звітний період: </w:t>
      </w:r>
    </w:p>
    <w:tbl>
      <w:tblPr>
        <w:tblW w:w="15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32"/>
        <w:gridCol w:w="1290"/>
        <w:gridCol w:w="1494"/>
        <w:gridCol w:w="1038"/>
        <w:gridCol w:w="1322"/>
        <w:gridCol w:w="1297"/>
        <w:gridCol w:w="1038"/>
        <w:gridCol w:w="1278"/>
        <w:gridCol w:w="1212"/>
        <w:gridCol w:w="1038"/>
        <w:gridCol w:w="1322"/>
        <w:gridCol w:w="79"/>
        <w:gridCol w:w="1298"/>
      </w:tblGrid>
      <w:tr w:rsidR="000F3DC0" w:rsidRPr="00E10619" w:rsidTr="00294600">
        <w:trPr>
          <w:tblHeader/>
        </w:trPr>
        <w:tc>
          <w:tcPr>
            <w:tcW w:w="518" w:type="dxa"/>
            <w:vMerge w:val="restart"/>
            <w:vAlign w:val="center"/>
          </w:tcPr>
          <w:p w:rsidR="000F3DC0" w:rsidRPr="00E10619" w:rsidRDefault="000F3DC0" w:rsidP="00294600">
            <w:pPr>
              <w:autoSpaceDE w:val="0"/>
              <w:autoSpaceDN w:val="0"/>
              <w:adjustRightInd w:val="0"/>
              <w:jc w:val="center"/>
              <w:rPr>
                <w:b/>
                <w:bCs/>
                <w:sz w:val="24"/>
                <w:szCs w:val="24"/>
              </w:rPr>
            </w:pPr>
            <w:r w:rsidRPr="00E10619">
              <w:rPr>
                <w:b/>
                <w:sz w:val="24"/>
                <w:szCs w:val="24"/>
              </w:rPr>
              <w:t>№ з/п</w:t>
            </w:r>
          </w:p>
        </w:tc>
        <w:tc>
          <w:tcPr>
            <w:tcW w:w="1532" w:type="dxa"/>
            <w:vMerge w:val="restart"/>
            <w:vAlign w:val="center"/>
          </w:tcPr>
          <w:p w:rsidR="000F3DC0" w:rsidRPr="00E10619" w:rsidRDefault="000F3DC0" w:rsidP="00294600">
            <w:pPr>
              <w:autoSpaceDE w:val="0"/>
              <w:autoSpaceDN w:val="0"/>
              <w:adjustRightInd w:val="0"/>
              <w:jc w:val="center"/>
              <w:rPr>
                <w:b/>
                <w:bCs/>
                <w:sz w:val="24"/>
                <w:szCs w:val="24"/>
              </w:rPr>
            </w:pPr>
            <w:r w:rsidRPr="00E10619">
              <w:rPr>
                <w:b/>
                <w:sz w:val="24"/>
                <w:szCs w:val="24"/>
              </w:rPr>
              <w:t>Показники</w:t>
            </w:r>
          </w:p>
        </w:tc>
        <w:tc>
          <w:tcPr>
            <w:tcW w:w="1290" w:type="dxa"/>
            <w:vMerge w:val="restart"/>
            <w:vAlign w:val="center"/>
          </w:tcPr>
          <w:p w:rsidR="000F3DC0" w:rsidRPr="00E10619" w:rsidRDefault="000F3DC0" w:rsidP="00294600">
            <w:pPr>
              <w:autoSpaceDE w:val="0"/>
              <w:autoSpaceDN w:val="0"/>
              <w:adjustRightInd w:val="0"/>
              <w:jc w:val="center"/>
              <w:rPr>
                <w:b/>
                <w:bCs/>
                <w:sz w:val="24"/>
                <w:szCs w:val="24"/>
              </w:rPr>
            </w:pPr>
            <w:r w:rsidRPr="00E10619">
              <w:rPr>
                <w:b/>
                <w:sz w:val="24"/>
                <w:szCs w:val="24"/>
              </w:rPr>
              <w:t>Одиниця виміру</w:t>
            </w:r>
          </w:p>
        </w:tc>
        <w:tc>
          <w:tcPr>
            <w:tcW w:w="1494" w:type="dxa"/>
            <w:vMerge w:val="restart"/>
            <w:vAlign w:val="center"/>
          </w:tcPr>
          <w:p w:rsidR="000F3DC0" w:rsidRPr="00E10619" w:rsidRDefault="000F3DC0" w:rsidP="00294600">
            <w:pPr>
              <w:autoSpaceDE w:val="0"/>
              <w:autoSpaceDN w:val="0"/>
              <w:adjustRightInd w:val="0"/>
              <w:jc w:val="center"/>
              <w:rPr>
                <w:b/>
                <w:bCs/>
                <w:sz w:val="24"/>
                <w:szCs w:val="24"/>
              </w:rPr>
            </w:pPr>
            <w:r w:rsidRPr="00E10619">
              <w:rPr>
                <w:b/>
                <w:sz w:val="24"/>
                <w:szCs w:val="24"/>
              </w:rPr>
              <w:t>Джерело інформації</w:t>
            </w:r>
          </w:p>
        </w:tc>
        <w:tc>
          <w:tcPr>
            <w:tcW w:w="3657" w:type="dxa"/>
            <w:gridSpan w:val="3"/>
            <w:vAlign w:val="center"/>
          </w:tcPr>
          <w:p w:rsidR="000F3DC0" w:rsidRPr="00E10619" w:rsidRDefault="000F3DC0" w:rsidP="00294600">
            <w:pPr>
              <w:autoSpaceDE w:val="0"/>
              <w:autoSpaceDN w:val="0"/>
              <w:adjustRightInd w:val="0"/>
              <w:ind w:left="-87" w:right="-108"/>
              <w:jc w:val="center"/>
              <w:rPr>
                <w:b/>
                <w:bCs/>
                <w:sz w:val="24"/>
                <w:szCs w:val="24"/>
              </w:rPr>
            </w:pPr>
            <w:r w:rsidRPr="00E10619">
              <w:rPr>
                <w:b/>
                <w:sz w:val="24"/>
                <w:szCs w:val="24"/>
              </w:rPr>
              <w:t>Затверджено паспортом міської (бюджетної) програми на звітний період, грн.</w:t>
            </w:r>
          </w:p>
        </w:tc>
        <w:tc>
          <w:tcPr>
            <w:tcW w:w="3528" w:type="dxa"/>
            <w:gridSpan w:val="3"/>
            <w:vAlign w:val="center"/>
          </w:tcPr>
          <w:p w:rsidR="000F3DC0" w:rsidRPr="00E10619" w:rsidRDefault="000F3DC0" w:rsidP="00294600">
            <w:pPr>
              <w:autoSpaceDE w:val="0"/>
              <w:autoSpaceDN w:val="0"/>
              <w:adjustRightInd w:val="0"/>
              <w:jc w:val="center"/>
              <w:rPr>
                <w:b/>
                <w:bCs/>
                <w:sz w:val="24"/>
                <w:szCs w:val="24"/>
              </w:rPr>
            </w:pPr>
            <w:r w:rsidRPr="00E10619">
              <w:rPr>
                <w:b/>
                <w:sz w:val="24"/>
                <w:szCs w:val="24"/>
              </w:rPr>
              <w:t>Виконано за звітний період, грн.</w:t>
            </w:r>
          </w:p>
        </w:tc>
        <w:tc>
          <w:tcPr>
            <w:tcW w:w="3737" w:type="dxa"/>
            <w:gridSpan w:val="4"/>
            <w:vAlign w:val="center"/>
          </w:tcPr>
          <w:p w:rsidR="000F3DC0" w:rsidRPr="00E10619" w:rsidRDefault="000F3DC0" w:rsidP="00294600">
            <w:pPr>
              <w:autoSpaceDE w:val="0"/>
              <w:autoSpaceDN w:val="0"/>
              <w:adjustRightInd w:val="0"/>
              <w:jc w:val="center"/>
              <w:rPr>
                <w:b/>
                <w:bCs/>
                <w:sz w:val="24"/>
                <w:szCs w:val="24"/>
              </w:rPr>
            </w:pPr>
            <w:r w:rsidRPr="00E10619">
              <w:rPr>
                <w:b/>
                <w:sz w:val="24"/>
                <w:szCs w:val="24"/>
              </w:rPr>
              <w:t>Відхилення(%)</w:t>
            </w:r>
          </w:p>
        </w:tc>
      </w:tr>
      <w:tr w:rsidR="000F3DC0" w:rsidRPr="00E10619" w:rsidTr="00294600">
        <w:trPr>
          <w:tblHeader/>
        </w:trPr>
        <w:tc>
          <w:tcPr>
            <w:tcW w:w="518" w:type="dxa"/>
            <w:vMerge/>
          </w:tcPr>
          <w:p w:rsidR="000F3DC0" w:rsidRPr="00E10619" w:rsidRDefault="000F3DC0" w:rsidP="00294600">
            <w:pPr>
              <w:autoSpaceDE w:val="0"/>
              <w:autoSpaceDN w:val="0"/>
              <w:adjustRightInd w:val="0"/>
              <w:jc w:val="center"/>
              <w:rPr>
                <w:b/>
                <w:bCs/>
                <w:sz w:val="24"/>
                <w:szCs w:val="24"/>
              </w:rPr>
            </w:pPr>
          </w:p>
        </w:tc>
        <w:tc>
          <w:tcPr>
            <w:tcW w:w="1532" w:type="dxa"/>
            <w:vMerge/>
          </w:tcPr>
          <w:p w:rsidR="000F3DC0" w:rsidRPr="00E10619" w:rsidRDefault="000F3DC0" w:rsidP="00294600">
            <w:pPr>
              <w:autoSpaceDE w:val="0"/>
              <w:autoSpaceDN w:val="0"/>
              <w:adjustRightInd w:val="0"/>
              <w:rPr>
                <w:b/>
                <w:bCs/>
                <w:sz w:val="24"/>
                <w:szCs w:val="24"/>
              </w:rPr>
            </w:pPr>
          </w:p>
        </w:tc>
        <w:tc>
          <w:tcPr>
            <w:tcW w:w="1290" w:type="dxa"/>
            <w:vMerge/>
          </w:tcPr>
          <w:p w:rsidR="000F3DC0" w:rsidRPr="00E10619" w:rsidRDefault="000F3DC0" w:rsidP="00294600">
            <w:pPr>
              <w:autoSpaceDE w:val="0"/>
              <w:autoSpaceDN w:val="0"/>
              <w:adjustRightInd w:val="0"/>
              <w:jc w:val="center"/>
              <w:rPr>
                <w:b/>
                <w:bCs/>
                <w:sz w:val="24"/>
                <w:szCs w:val="24"/>
              </w:rPr>
            </w:pPr>
          </w:p>
        </w:tc>
        <w:tc>
          <w:tcPr>
            <w:tcW w:w="1494" w:type="dxa"/>
            <w:vMerge/>
          </w:tcPr>
          <w:p w:rsidR="000F3DC0" w:rsidRPr="00E10619" w:rsidRDefault="000F3DC0" w:rsidP="00294600">
            <w:pPr>
              <w:autoSpaceDE w:val="0"/>
              <w:autoSpaceDN w:val="0"/>
              <w:adjustRightInd w:val="0"/>
              <w:jc w:val="center"/>
              <w:rPr>
                <w:b/>
                <w:bCs/>
                <w:sz w:val="24"/>
                <w:szCs w:val="24"/>
              </w:rPr>
            </w:pPr>
          </w:p>
        </w:tc>
        <w:tc>
          <w:tcPr>
            <w:tcW w:w="1038" w:type="dxa"/>
            <w:vMerge w:val="restart"/>
            <w:vAlign w:val="center"/>
          </w:tcPr>
          <w:p w:rsidR="000F3DC0" w:rsidRPr="00E10619" w:rsidRDefault="000F3DC0" w:rsidP="00294600">
            <w:pPr>
              <w:autoSpaceDE w:val="0"/>
              <w:autoSpaceDN w:val="0"/>
              <w:adjustRightInd w:val="0"/>
              <w:jc w:val="center"/>
              <w:rPr>
                <w:b/>
                <w:bCs/>
                <w:sz w:val="24"/>
                <w:szCs w:val="24"/>
              </w:rPr>
            </w:pPr>
            <w:r w:rsidRPr="00E10619">
              <w:rPr>
                <w:b/>
                <w:bCs/>
                <w:sz w:val="24"/>
                <w:szCs w:val="24"/>
              </w:rPr>
              <w:t>усього</w:t>
            </w:r>
          </w:p>
        </w:tc>
        <w:tc>
          <w:tcPr>
            <w:tcW w:w="2619" w:type="dxa"/>
            <w:gridSpan w:val="2"/>
            <w:vAlign w:val="center"/>
          </w:tcPr>
          <w:p w:rsidR="000F3DC0" w:rsidRPr="00E10619" w:rsidRDefault="000F3DC0" w:rsidP="00294600">
            <w:pPr>
              <w:autoSpaceDE w:val="0"/>
              <w:autoSpaceDN w:val="0"/>
              <w:adjustRightInd w:val="0"/>
              <w:jc w:val="center"/>
              <w:rPr>
                <w:b/>
                <w:bCs/>
                <w:sz w:val="24"/>
                <w:szCs w:val="24"/>
              </w:rPr>
            </w:pPr>
            <w:r w:rsidRPr="00E10619">
              <w:rPr>
                <w:b/>
                <w:bCs/>
                <w:sz w:val="24"/>
                <w:szCs w:val="24"/>
              </w:rPr>
              <w:t>у тому числі:</w:t>
            </w:r>
          </w:p>
        </w:tc>
        <w:tc>
          <w:tcPr>
            <w:tcW w:w="1038" w:type="dxa"/>
            <w:vMerge w:val="restart"/>
            <w:vAlign w:val="center"/>
          </w:tcPr>
          <w:p w:rsidR="000F3DC0" w:rsidRPr="00E10619" w:rsidRDefault="000F3DC0" w:rsidP="00294600">
            <w:pPr>
              <w:autoSpaceDE w:val="0"/>
              <w:autoSpaceDN w:val="0"/>
              <w:adjustRightInd w:val="0"/>
              <w:jc w:val="center"/>
              <w:rPr>
                <w:b/>
                <w:bCs/>
                <w:sz w:val="24"/>
                <w:szCs w:val="24"/>
              </w:rPr>
            </w:pPr>
            <w:r w:rsidRPr="00E10619">
              <w:rPr>
                <w:b/>
                <w:bCs/>
                <w:sz w:val="24"/>
                <w:szCs w:val="24"/>
              </w:rPr>
              <w:t>усього</w:t>
            </w:r>
          </w:p>
        </w:tc>
        <w:tc>
          <w:tcPr>
            <w:tcW w:w="2490" w:type="dxa"/>
            <w:gridSpan w:val="2"/>
            <w:vAlign w:val="center"/>
          </w:tcPr>
          <w:p w:rsidR="000F3DC0" w:rsidRPr="00E10619" w:rsidRDefault="000F3DC0" w:rsidP="00294600">
            <w:pPr>
              <w:autoSpaceDE w:val="0"/>
              <w:autoSpaceDN w:val="0"/>
              <w:adjustRightInd w:val="0"/>
              <w:jc w:val="center"/>
              <w:rPr>
                <w:b/>
                <w:bCs/>
                <w:sz w:val="24"/>
                <w:szCs w:val="24"/>
              </w:rPr>
            </w:pPr>
            <w:r w:rsidRPr="00E10619">
              <w:rPr>
                <w:b/>
                <w:bCs/>
                <w:sz w:val="24"/>
                <w:szCs w:val="24"/>
              </w:rPr>
              <w:t>у тому числі:</w:t>
            </w:r>
          </w:p>
        </w:tc>
        <w:tc>
          <w:tcPr>
            <w:tcW w:w="1038" w:type="dxa"/>
            <w:vMerge w:val="restart"/>
            <w:vAlign w:val="center"/>
          </w:tcPr>
          <w:p w:rsidR="000F3DC0" w:rsidRPr="00E10619" w:rsidRDefault="000F3DC0" w:rsidP="00294600">
            <w:pPr>
              <w:autoSpaceDE w:val="0"/>
              <w:autoSpaceDN w:val="0"/>
              <w:adjustRightInd w:val="0"/>
              <w:jc w:val="center"/>
              <w:rPr>
                <w:b/>
                <w:bCs/>
                <w:sz w:val="24"/>
                <w:szCs w:val="24"/>
              </w:rPr>
            </w:pPr>
            <w:r w:rsidRPr="00E10619">
              <w:rPr>
                <w:b/>
                <w:bCs/>
                <w:sz w:val="24"/>
                <w:szCs w:val="24"/>
              </w:rPr>
              <w:t>усього</w:t>
            </w:r>
          </w:p>
        </w:tc>
        <w:tc>
          <w:tcPr>
            <w:tcW w:w="2699" w:type="dxa"/>
            <w:gridSpan w:val="3"/>
            <w:vAlign w:val="center"/>
          </w:tcPr>
          <w:p w:rsidR="000F3DC0" w:rsidRPr="00E10619" w:rsidRDefault="000F3DC0" w:rsidP="00294600">
            <w:pPr>
              <w:autoSpaceDE w:val="0"/>
              <w:autoSpaceDN w:val="0"/>
              <w:adjustRightInd w:val="0"/>
              <w:jc w:val="center"/>
              <w:rPr>
                <w:b/>
                <w:bCs/>
                <w:sz w:val="24"/>
                <w:szCs w:val="24"/>
              </w:rPr>
            </w:pPr>
            <w:r w:rsidRPr="00E10619">
              <w:rPr>
                <w:b/>
                <w:bCs/>
                <w:sz w:val="24"/>
                <w:szCs w:val="24"/>
              </w:rPr>
              <w:t>у тому числі:</w:t>
            </w:r>
          </w:p>
        </w:tc>
      </w:tr>
      <w:tr w:rsidR="000F3DC0" w:rsidRPr="00E10619" w:rsidTr="00294600">
        <w:trPr>
          <w:tblHeader/>
        </w:trPr>
        <w:tc>
          <w:tcPr>
            <w:tcW w:w="518" w:type="dxa"/>
            <w:vMerge/>
          </w:tcPr>
          <w:p w:rsidR="000F3DC0" w:rsidRPr="00E10619" w:rsidRDefault="000F3DC0" w:rsidP="00294600">
            <w:pPr>
              <w:autoSpaceDE w:val="0"/>
              <w:autoSpaceDN w:val="0"/>
              <w:adjustRightInd w:val="0"/>
              <w:rPr>
                <w:b/>
                <w:bCs/>
                <w:sz w:val="24"/>
                <w:szCs w:val="24"/>
              </w:rPr>
            </w:pPr>
          </w:p>
        </w:tc>
        <w:tc>
          <w:tcPr>
            <w:tcW w:w="1532" w:type="dxa"/>
            <w:vMerge/>
          </w:tcPr>
          <w:p w:rsidR="000F3DC0" w:rsidRPr="00E10619" w:rsidRDefault="000F3DC0" w:rsidP="00294600">
            <w:pPr>
              <w:autoSpaceDE w:val="0"/>
              <w:autoSpaceDN w:val="0"/>
              <w:adjustRightInd w:val="0"/>
              <w:rPr>
                <w:b/>
                <w:bCs/>
                <w:sz w:val="24"/>
                <w:szCs w:val="24"/>
              </w:rPr>
            </w:pPr>
          </w:p>
        </w:tc>
        <w:tc>
          <w:tcPr>
            <w:tcW w:w="1290" w:type="dxa"/>
            <w:vMerge/>
          </w:tcPr>
          <w:p w:rsidR="000F3DC0" w:rsidRPr="00E10619" w:rsidRDefault="000F3DC0" w:rsidP="00294600">
            <w:pPr>
              <w:autoSpaceDE w:val="0"/>
              <w:autoSpaceDN w:val="0"/>
              <w:adjustRightInd w:val="0"/>
              <w:rPr>
                <w:b/>
                <w:bCs/>
                <w:sz w:val="24"/>
                <w:szCs w:val="24"/>
              </w:rPr>
            </w:pPr>
          </w:p>
        </w:tc>
        <w:tc>
          <w:tcPr>
            <w:tcW w:w="1494" w:type="dxa"/>
            <w:vMerge/>
          </w:tcPr>
          <w:p w:rsidR="000F3DC0" w:rsidRPr="00E10619" w:rsidRDefault="000F3DC0" w:rsidP="00294600">
            <w:pPr>
              <w:autoSpaceDE w:val="0"/>
              <w:autoSpaceDN w:val="0"/>
              <w:adjustRightInd w:val="0"/>
              <w:rPr>
                <w:b/>
                <w:bCs/>
                <w:sz w:val="24"/>
                <w:szCs w:val="24"/>
              </w:rPr>
            </w:pPr>
          </w:p>
        </w:tc>
        <w:tc>
          <w:tcPr>
            <w:tcW w:w="1038" w:type="dxa"/>
            <w:vMerge/>
            <w:vAlign w:val="center"/>
          </w:tcPr>
          <w:p w:rsidR="000F3DC0" w:rsidRPr="00E10619" w:rsidRDefault="000F3DC0" w:rsidP="00294600">
            <w:pPr>
              <w:autoSpaceDE w:val="0"/>
              <w:autoSpaceDN w:val="0"/>
              <w:adjustRightInd w:val="0"/>
              <w:jc w:val="center"/>
              <w:rPr>
                <w:b/>
                <w:bCs/>
                <w:sz w:val="24"/>
                <w:szCs w:val="24"/>
              </w:rPr>
            </w:pPr>
          </w:p>
        </w:tc>
        <w:tc>
          <w:tcPr>
            <w:tcW w:w="1322" w:type="dxa"/>
            <w:vAlign w:val="center"/>
          </w:tcPr>
          <w:p w:rsidR="000F3DC0" w:rsidRPr="00E10619" w:rsidRDefault="000F3DC0" w:rsidP="00294600">
            <w:pPr>
              <w:autoSpaceDE w:val="0"/>
              <w:autoSpaceDN w:val="0"/>
              <w:adjustRightInd w:val="0"/>
              <w:ind w:left="-122" w:right="-85"/>
              <w:jc w:val="center"/>
              <w:rPr>
                <w:b/>
                <w:bCs/>
                <w:sz w:val="24"/>
                <w:szCs w:val="24"/>
              </w:rPr>
            </w:pPr>
            <w:r w:rsidRPr="00E10619">
              <w:rPr>
                <w:b/>
                <w:sz w:val="24"/>
                <w:szCs w:val="24"/>
              </w:rPr>
              <w:t>загальний фонд</w:t>
            </w:r>
          </w:p>
        </w:tc>
        <w:tc>
          <w:tcPr>
            <w:tcW w:w="1297" w:type="dxa"/>
            <w:vAlign w:val="center"/>
          </w:tcPr>
          <w:p w:rsidR="000F3DC0" w:rsidRPr="00E10619" w:rsidRDefault="000F3DC0" w:rsidP="00294600">
            <w:pPr>
              <w:autoSpaceDE w:val="0"/>
              <w:autoSpaceDN w:val="0"/>
              <w:adjustRightInd w:val="0"/>
              <w:ind w:left="-131" w:right="-101"/>
              <w:jc w:val="center"/>
              <w:rPr>
                <w:b/>
                <w:bCs/>
                <w:sz w:val="24"/>
                <w:szCs w:val="24"/>
              </w:rPr>
            </w:pPr>
            <w:r w:rsidRPr="00E10619">
              <w:rPr>
                <w:b/>
                <w:sz w:val="24"/>
                <w:szCs w:val="24"/>
              </w:rPr>
              <w:t>спец. фонд</w:t>
            </w:r>
          </w:p>
        </w:tc>
        <w:tc>
          <w:tcPr>
            <w:tcW w:w="1038" w:type="dxa"/>
            <w:vMerge/>
            <w:vAlign w:val="center"/>
          </w:tcPr>
          <w:p w:rsidR="000F3DC0" w:rsidRPr="00E10619" w:rsidRDefault="000F3DC0" w:rsidP="00294600">
            <w:pPr>
              <w:autoSpaceDE w:val="0"/>
              <w:autoSpaceDN w:val="0"/>
              <w:adjustRightInd w:val="0"/>
              <w:jc w:val="center"/>
              <w:rPr>
                <w:b/>
                <w:bCs/>
                <w:sz w:val="24"/>
                <w:szCs w:val="24"/>
              </w:rPr>
            </w:pPr>
          </w:p>
        </w:tc>
        <w:tc>
          <w:tcPr>
            <w:tcW w:w="1278" w:type="dxa"/>
            <w:vAlign w:val="center"/>
          </w:tcPr>
          <w:p w:rsidR="000F3DC0" w:rsidRPr="00E10619" w:rsidRDefault="000F3DC0" w:rsidP="00294600">
            <w:pPr>
              <w:autoSpaceDE w:val="0"/>
              <w:autoSpaceDN w:val="0"/>
              <w:adjustRightInd w:val="0"/>
              <w:ind w:left="-143" w:right="-64"/>
              <w:jc w:val="center"/>
              <w:rPr>
                <w:b/>
                <w:bCs/>
                <w:sz w:val="24"/>
                <w:szCs w:val="24"/>
              </w:rPr>
            </w:pPr>
            <w:r w:rsidRPr="00E10619">
              <w:rPr>
                <w:b/>
                <w:sz w:val="24"/>
                <w:szCs w:val="24"/>
              </w:rPr>
              <w:t>загальний фонд</w:t>
            </w:r>
          </w:p>
        </w:tc>
        <w:tc>
          <w:tcPr>
            <w:tcW w:w="1212" w:type="dxa"/>
            <w:vAlign w:val="center"/>
          </w:tcPr>
          <w:p w:rsidR="000F3DC0" w:rsidRPr="00E10619" w:rsidRDefault="000F3DC0" w:rsidP="00294600">
            <w:pPr>
              <w:autoSpaceDE w:val="0"/>
              <w:autoSpaceDN w:val="0"/>
              <w:adjustRightInd w:val="0"/>
              <w:ind w:left="-152" w:right="-101"/>
              <w:jc w:val="center"/>
              <w:rPr>
                <w:b/>
                <w:bCs/>
                <w:sz w:val="24"/>
                <w:szCs w:val="24"/>
              </w:rPr>
            </w:pPr>
            <w:r w:rsidRPr="00E10619">
              <w:rPr>
                <w:b/>
                <w:sz w:val="24"/>
                <w:szCs w:val="24"/>
              </w:rPr>
              <w:t>спец. фонд</w:t>
            </w:r>
          </w:p>
        </w:tc>
        <w:tc>
          <w:tcPr>
            <w:tcW w:w="1038" w:type="dxa"/>
            <w:vMerge/>
            <w:vAlign w:val="center"/>
          </w:tcPr>
          <w:p w:rsidR="000F3DC0" w:rsidRPr="00E10619" w:rsidRDefault="000F3DC0" w:rsidP="00294600">
            <w:pPr>
              <w:autoSpaceDE w:val="0"/>
              <w:autoSpaceDN w:val="0"/>
              <w:adjustRightInd w:val="0"/>
              <w:jc w:val="center"/>
              <w:rPr>
                <w:b/>
                <w:bCs/>
                <w:sz w:val="24"/>
                <w:szCs w:val="24"/>
              </w:rPr>
            </w:pPr>
          </w:p>
        </w:tc>
        <w:tc>
          <w:tcPr>
            <w:tcW w:w="1322" w:type="dxa"/>
            <w:vAlign w:val="center"/>
          </w:tcPr>
          <w:p w:rsidR="000F3DC0" w:rsidRPr="00E10619" w:rsidRDefault="000F3DC0" w:rsidP="00294600">
            <w:pPr>
              <w:autoSpaceDE w:val="0"/>
              <w:autoSpaceDN w:val="0"/>
              <w:adjustRightInd w:val="0"/>
              <w:ind w:left="-42"/>
              <w:jc w:val="center"/>
              <w:rPr>
                <w:b/>
                <w:bCs/>
                <w:sz w:val="24"/>
                <w:szCs w:val="24"/>
              </w:rPr>
            </w:pPr>
            <w:r w:rsidRPr="00E10619">
              <w:rPr>
                <w:b/>
                <w:sz w:val="24"/>
                <w:szCs w:val="24"/>
              </w:rPr>
              <w:t>загальний фонд</w:t>
            </w:r>
          </w:p>
        </w:tc>
        <w:tc>
          <w:tcPr>
            <w:tcW w:w="1377" w:type="dxa"/>
            <w:gridSpan w:val="2"/>
            <w:vAlign w:val="center"/>
          </w:tcPr>
          <w:p w:rsidR="000F3DC0" w:rsidRPr="00E10619" w:rsidRDefault="000F3DC0" w:rsidP="00294600">
            <w:pPr>
              <w:autoSpaceDE w:val="0"/>
              <w:autoSpaceDN w:val="0"/>
              <w:adjustRightInd w:val="0"/>
              <w:ind w:left="-44"/>
              <w:jc w:val="center"/>
              <w:rPr>
                <w:b/>
                <w:bCs/>
                <w:sz w:val="24"/>
                <w:szCs w:val="24"/>
              </w:rPr>
            </w:pPr>
            <w:r w:rsidRPr="00E10619">
              <w:rPr>
                <w:b/>
                <w:sz w:val="24"/>
                <w:szCs w:val="24"/>
              </w:rPr>
              <w:t>спец. фонд</w:t>
            </w:r>
          </w:p>
        </w:tc>
      </w:tr>
      <w:tr w:rsidR="000F3DC0" w:rsidRPr="00E10619" w:rsidTr="00294600">
        <w:tc>
          <w:tcPr>
            <w:tcW w:w="15756" w:type="dxa"/>
            <w:gridSpan w:val="14"/>
          </w:tcPr>
          <w:p w:rsidR="000F3DC0" w:rsidRPr="00E10619" w:rsidRDefault="000F3DC0" w:rsidP="00294600">
            <w:pPr>
              <w:pStyle w:val="3e"/>
              <w:jc w:val="both"/>
              <w:rPr>
                <w:b/>
                <w:sz w:val="22"/>
                <w:szCs w:val="22"/>
                <w:lang w:val="uk-UA"/>
              </w:rPr>
            </w:pPr>
            <w:r w:rsidRPr="00E10619">
              <w:rPr>
                <w:b/>
                <w:sz w:val="22"/>
                <w:szCs w:val="22"/>
                <w:lang w:val="ru-RU"/>
              </w:rPr>
              <w:t xml:space="preserve">Завдання </w:t>
            </w:r>
            <w:r>
              <w:rPr>
                <w:b/>
                <w:sz w:val="22"/>
                <w:szCs w:val="22"/>
                <w:lang w:val="ru-RU"/>
              </w:rPr>
              <w:t>1</w:t>
            </w:r>
            <w:r w:rsidRPr="00E10619">
              <w:rPr>
                <w:b/>
                <w:sz w:val="22"/>
                <w:szCs w:val="22"/>
                <w:lang w:val="ru-RU"/>
              </w:rPr>
              <w:t>:</w:t>
            </w:r>
            <w:r w:rsidRPr="00E10619">
              <w:rPr>
                <w:b/>
                <w:bCs/>
                <w:sz w:val="22"/>
                <w:szCs w:val="22"/>
                <w:lang w:val="ru-RU"/>
              </w:rPr>
              <w:t xml:space="preserve"> Забезпечити виплату адресної допомоги ветеранам УПА</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sz w:val="18"/>
                <w:szCs w:val="18"/>
              </w:rPr>
              <w:t>витрати на виплату  адресної допомоги ветеранам УПА</w:t>
            </w:r>
          </w:p>
        </w:tc>
        <w:tc>
          <w:tcPr>
            <w:tcW w:w="1290" w:type="dxa"/>
          </w:tcPr>
          <w:p w:rsidR="000F3DC0" w:rsidRPr="00E10619" w:rsidRDefault="000F3DC0" w:rsidP="00294600">
            <w:pPr>
              <w:pStyle w:val="3e"/>
              <w:jc w:val="both"/>
              <w:rPr>
                <w:sz w:val="22"/>
                <w:lang w:val="uk-UA"/>
              </w:rPr>
            </w:pPr>
            <w:r w:rsidRPr="00E10619">
              <w:rPr>
                <w:sz w:val="22"/>
                <w:lang w:val="uk-UA"/>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98</w:t>
            </w:r>
            <w:r w:rsidRPr="00E10619">
              <w:rPr>
                <w:b/>
                <w:bCs/>
                <w:sz w:val="24"/>
                <w:szCs w:val="24"/>
              </w:rPr>
              <w:t>00,00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980</w:t>
            </w:r>
            <w:r w:rsidRPr="00E10619">
              <w:rPr>
                <w:b/>
                <w:bCs/>
                <w:sz w:val="24"/>
                <w:szCs w:val="24"/>
              </w:rPr>
              <w:t>00,00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8750,00</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8750,00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-11</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-11</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продукту</w:t>
            </w:r>
          </w:p>
        </w:tc>
        <w:tc>
          <w:tcPr>
            <w:tcW w:w="1290" w:type="dxa"/>
          </w:tcPr>
          <w:p w:rsidR="000F3DC0" w:rsidRPr="00E10619" w:rsidRDefault="000F3DC0" w:rsidP="00294600">
            <w:pPr>
              <w:pStyle w:val="3e"/>
              <w:jc w:val="both"/>
              <w:rPr>
                <w:b/>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autoSpaceDE w:val="0"/>
              <w:autoSpaceDN w:val="0"/>
              <w:adjustRightInd w:val="0"/>
              <w:rPr>
                <w:b/>
                <w:bCs/>
                <w:sz w:val="24"/>
                <w:szCs w:val="24"/>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Pr>
                <w:b/>
                <w:bCs/>
                <w:sz w:val="24"/>
                <w:szCs w:val="24"/>
              </w:rPr>
              <w:t>7</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7</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7</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7</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ефективності</w:t>
            </w:r>
          </w:p>
        </w:tc>
        <w:tc>
          <w:tcPr>
            <w:tcW w:w="1290" w:type="dxa"/>
          </w:tcPr>
          <w:p w:rsidR="000F3DC0" w:rsidRPr="00E10619" w:rsidRDefault="000F3DC0" w:rsidP="00294600">
            <w:pPr>
              <w:pStyle w:val="af"/>
              <w:rPr>
                <w:rFonts w:ascii="Times New Roman" w:hAnsi="Times New Roman"/>
                <w:sz w:val="18"/>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Середній розмір допомоги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35</w:t>
            </w:r>
            <w:r w:rsidRPr="00E10619">
              <w:rPr>
                <w:b/>
                <w:bCs/>
                <w:sz w:val="24"/>
                <w:szCs w:val="24"/>
              </w:rPr>
              <w:t>0,00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35</w:t>
            </w:r>
            <w:r w:rsidRPr="00E10619">
              <w:rPr>
                <w:b/>
                <w:bCs/>
                <w:sz w:val="24"/>
                <w:szCs w:val="24"/>
              </w:rPr>
              <w:t>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35</w:t>
            </w:r>
            <w:r w:rsidRPr="00E10619">
              <w:rPr>
                <w:b/>
                <w:bCs/>
                <w:sz w:val="24"/>
                <w:szCs w:val="24"/>
              </w:rPr>
              <w:t>0,00</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35</w:t>
            </w:r>
            <w:r w:rsidRPr="00E10619">
              <w:rPr>
                <w:b/>
                <w:bCs/>
                <w:sz w:val="24"/>
                <w:szCs w:val="24"/>
              </w:rPr>
              <w:t>0,00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0F3DC0" w:rsidRPr="00E10619" w:rsidRDefault="000F3DC0" w:rsidP="00294600">
            <w:pPr>
              <w:pStyle w:val="3e"/>
              <w:jc w:val="both"/>
              <w:rPr>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left"/>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0F3DC0" w:rsidRPr="00E10619" w:rsidRDefault="000F3DC0" w:rsidP="00294600">
            <w:pPr>
              <w:pStyle w:val="3e"/>
              <w:jc w:val="both"/>
              <w:rPr>
                <w:b/>
                <w:sz w:val="22"/>
                <w:lang w:val="uk-UA"/>
              </w:rPr>
            </w:pPr>
            <w:r w:rsidRPr="00E10619">
              <w:rPr>
                <w:b/>
                <w:sz w:val="22"/>
                <w:lang w:val="uk-UA"/>
              </w:rPr>
              <w:t>%</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r w:rsidRPr="00E10619">
              <w:rPr>
                <w:b/>
                <w:sz w:val="24"/>
                <w:szCs w:val="24"/>
              </w:rPr>
              <w:t>Пояснення щодо розбіжностей у виконанні результативних показників</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iCs/>
                <w:sz w:val="24"/>
                <w:szCs w:val="24"/>
              </w:rPr>
              <w:t>показник</w:t>
            </w:r>
          </w:p>
        </w:tc>
        <w:tc>
          <w:tcPr>
            <w:tcW w:w="1290" w:type="dxa"/>
          </w:tcPr>
          <w:p w:rsidR="000F3DC0" w:rsidRPr="00E10619" w:rsidRDefault="000F3DC0" w:rsidP="00294600">
            <w:pPr>
              <w:autoSpaceDE w:val="0"/>
              <w:autoSpaceDN w:val="0"/>
              <w:adjustRightInd w:val="0"/>
              <w:rPr>
                <w:b/>
                <w:bCs/>
                <w:sz w:val="24"/>
                <w:szCs w:val="24"/>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pStyle w:val="af"/>
              <w:rPr>
                <w:b/>
                <w:sz w:val="18"/>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97"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p>
        </w:tc>
      </w:tr>
      <w:tr w:rsidR="000F3DC0" w:rsidTr="00294600">
        <w:tblPrEx>
          <w:tblLook w:val="0000"/>
        </w:tblPrEx>
        <w:trPr>
          <w:gridAfter w:val="1"/>
          <w:wAfter w:w="1298" w:type="dxa"/>
        </w:trPr>
        <w:tc>
          <w:tcPr>
            <w:tcW w:w="14458" w:type="dxa"/>
            <w:gridSpan w:val="13"/>
            <w:tcBorders>
              <w:top w:val="single" w:sz="4" w:space="0" w:color="auto"/>
              <w:left w:val="single" w:sz="4" w:space="0" w:color="auto"/>
              <w:bottom w:val="single" w:sz="4" w:space="0" w:color="auto"/>
              <w:right w:val="single" w:sz="4" w:space="0" w:color="auto"/>
            </w:tcBorders>
            <w:vAlign w:val="center"/>
          </w:tcPr>
          <w:p w:rsidR="000F3DC0" w:rsidRPr="007B3BD4" w:rsidRDefault="000F3DC0" w:rsidP="00294600">
            <w:pPr>
              <w:rPr>
                <w:b/>
                <w:bCs/>
                <w:sz w:val="22"/>
                <w:szCs w:val="22"/>
              </w:rPr>
            </w:pPr>
            <w:r w:rsidRPr="007B3BD4">
              <w:rPr>
                <w:b/>
                <w:bCs/>
                <w:sz w:val="22"/>
                <w:szCs w:val="22"/>
              </w:rPr>
              <w:t xml:space="preserve">Завдання </w:t>
            </w:r>
            <w:r>
              <w:rPr>
                <w:b/>
                <w:bCs/>
                <w:sz w:val="22"/>
                <w:szCs w:val="22"/>
              </w:rPr>
              <w:t>2</w:t>
            </w:r>
            <w:r w:rsidRPr="007B3BD4">
              <w:rPr>
                <w:b/>
                <w:bCs/>
                <w:sz w:val="22"/>
                <w:szCs w:val="22"/>
              </w:rPr>
              <w:t xml:space="preserve">: Забезпечити  виплату одноразової  матеріальної допомоги  малозабезпеченим верствам населення </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tabs>
                <w:tab w:val="left" w:pos="424"/>
              </w:tabs>
              <w:autoSpaceDE w:val="0"/>
              <w:autoSpaceDN w:val="0"/>
              <w:adjustRightInd w:val="0"/>
              <w:ind w:left="-20" w:right="-179"/>
              <w:rPr>
                <w:b/>
                <w:bCs/>
                <w:sz w:val="24"/>
                <w:szCs w:val="24"/>
              </w:rPr>
            </w:pPr>
            <w:r w:rsidRPr="00E10619">
              <w:rPr>
                <w:sz w:val="18"/>
                <w:szCs w:val="18"/>
              </w:rPr>
              <w:t>витрати на виплату  одноразової матеріальної допомоги малозабезпеченим верствам населення</w:t>
            </w:r>
          </w:p>
        </w:tc>
        <w:tc>
          <w:tcPr>
            <w:tcW w:w="1290" w:type="dxa"/>
          </w:tcPr>
          <w:p w:rsidR="000F3DC0" w:rsidRPr="00E10619" w:rsidRDefault="000F3DC0" w:rsidP="00294600">
            <w:pPr>
              <w:pStyle w:val="3e"/>
              <w:jc w:val="both"/>
              <w:rPr>
                <w:sz w:val="22"/>
                <w:lang w:val="uk-UA"/>
              </w:rPr>
            </w:pPr>
            <w:r w:rsidRPr="00E10619">
              <w:rPr>
                <w:sz w:val="22"/>
                <w:lang w:val="uk-UA"/>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680116" w:rsidRDefault="000F3DC0" w:rsidP="00294600">
            <w:pPr>
              <w:autoSpaceDE w:val="0"/>
              <w:autoSpaceDN w:val="0"/>
              <w:adjustRightInd w:val="0"/>
              <w:rPr>
                <w:b/>
                <w:bCs/>
                <w:color w:val="000000"/>
                <w:sz w:val="24"/>
                <w:szCs w:val="24"/>
              </w:rPr>
            </w:pPr>
            <w:r w:rsidRPr="00680116">
              <w:rPr>
                <w:b/>
                <w:bCs/>
                <w:color w:val="000000"/>
                <w:sz w:val="24"/>
                <w:szCs w:val="24"/>
              </w:rPr>
              <w:t>100300,00</w:t>
            </w:r>
          </w:p>
        </w:tc>
        <w:tc>
          <w:tcPr>
            <w:tcW w:w="1322" w:type="dxa"/>
          </w:tcPr>
          <w:p w:rsidR="000F3DC0" w:rsidRPr="00680116" w:rsidRDefault="000F3DC0" w:rsidP="00294600">
            <w:pPr>
              <w:autoSpaceDE w:val="0"/>
              <w:autoSpaceDN w:val="0"/>
              <w:adjustRightInd w:val="0"/>
              <w:rPr>
                <w:b/>
                <w:bCs/>
                <w:color w:val="000000"/>
                <w:sz w:val="24"/>
                <w:szCs w:val="24"/>
              </w:rPr>
            </w:pPr>
            <w:r w:rsidRPr="00680116">
              <w:rPr>
                <w:b/>
                <w:bCs/>
                <w:color w:val="000000"/>
                <w:sz w:val="24"/>
                <w:szCs w:val="24"/>
              </w:rPr>
              <w:t>100300,00</w:t>
            </w:r>
          </w:p>
        </w:tc>
        <w:tc>
          <w:tcPr>
            <w:tcW w:w="1297" w:type="dxa"/>
          </w:tcPr>
          <w:p w:rsidR="000F3DC0" w:rsidRPr="00680116" w:rsidRDefault="000F3DC0" w:rsidP="00294600">
            <w:pPr>
              <w:autoSpaceDE w:val="0"/>
              <w:autoSpaceDN w:val="0"/>
              <w:adjustRightInd w:val="0"/>
              <w:rPr>
                <w:b/>
                <w:bCs/>
                <w:color w:val="000000"/>
                <w:sz w:val="24"/>
                <w:szCs w:val="24"/>
              </w:rPr>
            </w:pPr>
          </w:p>
        </w:tc>
        <w:tc>
          <w:tcPr>
            <w:tcW w:w="1038" w:type="dxa"/>
          </w:tcPr>
          <w:p w:rsidR="000F3DC0" w:rsidRPr="00680116" w:rsidRDefault="000F3DC0" w:rsidP="00294600">
            <w:pPr>
              <w:autoSpaceDE w:val="0"/>
              <w:autoSpaceDN w:val="0"/>
              <w:adjustRightInd w:val="0"/>
              <w:rPr>
                <w:b/>
                <w:bCs/>
                <w:color w:val="000000"/>
                <w:sz w:val="24"/>
                <w:szCs w:val="24"/>
              </w:rPr>
            </w:pPr>
            <w:r w:rsidRPr="00680116">
              <w:rPr>
                <w:b/>
                <w:bCs/>
                <w:color w:val="000000"/>
                <w:sz w:val="24"/>
                <w:szCs w:val="24"/>
              </w:rPr>
              <w:t>64450,00</w:t>
            </w:r>
          </w:p>
        </w:tc>
        <w:tc>
          <w:tcPr>
            <w:tcW w:w="1278" w:type="dxa"/>
          </w:tcPr>
          <w:p w:rsidR="000F3DC0" w:rsidRPr="00680116" w:rsidRDefault="000F3DC0" w:rsidP="00294600">
            <w:pPr>
              <w:autoSpaceDE w:val="0"/>
              <w:autoSpaceDN w:val="0"/>
              <w:adjustRightInd w:val="0"/>
              <w:rPr>
                <w:b/>
                <w:bCs/>
                <w:color w:val="000000"/>
                <w:sz w:val="24"/>
                <w:szCs w:val="24"/>
              </w:rPr>
            </w:pPr>
            <w:r w:rsidRPr="00680116">
              <w:rPr>
                <w:b/>
                <w:bCs/>
                <w:color w:val="000000"/>
                <w:sz w:val="24"/>
                <w:szCs w:val="24"/>
              </w:rPr>
              <w:t>64450,00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-36</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r>
              <w:rPr>
                <w:b/>
                <w:bCs/>
                <w:sz w:val="24"/>
                <w:szCs w:val="24"/>
              </w:rPr>
              <w:t>36</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продукту</w:t>
            </w:r>
          </w:p>
        </w:tc>
        <w:tc>
          <w:tcPr>
            <w:tcW w:w="1290" w:type="dxa"/>
          </w:tcPr>
          <w:p w:rsidR="000F3DC0" w:rsidRPr="00E10619" w:rsidRDefault="000F3DC0" w:rsidP="00294600">
            <w:pPr>
              <w:pStyle w:val="3e"/>
              <w:jc w:val="both"/>
              <w:rPr>
                <w:b/>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autoSpaceDE w:val="0"/>
              <w:autoSpaceDN w:val="0"/>
              <w:adjustRightInd w:val="0"/>
              <w:rPr>
                <w:b/>
                <w:bCs/>
                <w:sz w:val="24"/>
                <w:szCs w:val="24"/>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Pr>
                <w:b/>
                <w:bCs/>
                <w:sz w:val="24"/>
                <w:szCs w:val="24"/>
              </w:rPr>
              <w:t>349</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349</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83</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83</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r>
              <w:rPr>
                <w:b/>
                <w:bCs/>
                <w:sz w:val="24"/>
                <w:szCs w:val="24"/>
              </w:rPr>
              <w:t>76</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r>
              <w:rPr>
                <w:b/>
                <w:bCs/>
                <w:sz w:val="24"/>
                <w:szCs w:val="24"/>
              </w:rPr>
              <w:t>76</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ефективності</w:t>
            </w:r>
          </w:p>
        </w:tc>
        <w:tc>
          <w:tcPr>
            <w:tcW w:w="1290" w:type="dxa"/>
          </w:tcPr>
          <w:p w:rsidR="000F3DC0" w:rsidRPr="00E10619" w:rsidRDefault="000F3DC0" w:rsidP="00294600">
            <w:pPr>
              <w:pStyle w:val="af"/>
              <w:rPr>
                <w:rFonts w:ascii="Times New Roman" w:hAnsi="Times New Roman"/>
                <w:sz w:val="18"/>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Середній розмір допомоги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200,00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200,00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776,5</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776,5</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0F3DC0" w:rsidRPr="00E10619" w:rsidRDefault="000F3DC0" w:rsidP="00294600">
            <w:pPr>
              <w:pStyle w:val="af"/>
              <w:rPr>
                <w:sz w:val="18"/>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left"/>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0F3DC0" w:rsidRPr="00E10619" w:rsidRDefault="000F3DC0" w:rsidP="00294600">
            <w:pPr>
              <w:pStyle w:val="af"/>
              <w:rPr>
                <w:sz w:val="22"/>
              </w:rPr>
            </w:pPr>
            <w:r w:rsidRPr="00E10619">
              <w:rPr>
                <w:sz w:val="22"/>
              </w:rPr>
              <w:t>%</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r w:rsidRPr="00E10619">
              <w:rPr>
                <w:b/>
                <w:sz w:val="24"/>
                <w:szCs w:val="24"/>
              </w:rPr>
              <w:t>Пояснення щодо розбіжностей у виконанні результативних показників</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iCs/>
                <w:sz w:val="24"/>
                <w:szCs w:val="24"/>
              </w:rPr>
              <w:t>показник</w:t>
            </w:r>
          </w:p>
        </w:tc>
        <w:tc>
          <w:tcPr>
            <w:tcW w:w="1290" w:type="dxa"/>
          </w:tcPr>
          <w:p w:rsidR="000F3DC0" w:rsidRPr="00E10619" w:rsidRDefault="000F3DC0" w:rsidP="00294600">
            <w:pPr>
              <w:autoSpaceDE w:val="0"/>
              <w:autoSpaceDN w:val="0"/>
              <w:adjustRightInd w:val="0"/>
              <w:rPr>
                <w:b/>
                <w:bCs/>
                <w:sz w:val="24"/>
                <w:szCs w:val="24"/>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pStyle w:val="af"/>
              <w:rPr>
                <w:b/>
                <w:sz w:val="18"/>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97"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p>
        </w:tc>
      </w:tr>
      <w:tr w:rsidR="000F3DC0" w:rsidRPr="00E10619" w:rsidTr="00294600">
        <w:tc>
          <w:tcPr>
            <w:tcW w:w="5872" w:type="dxa"/>
            <w:gridSpan w:val="5"/>
          </w:tcPr>
          <w:p w:rsidR="000F3DC0" w:rsidRPr="00E10619" w:rsidRDefault="000F3DC0" w:rsidP="00294600">
            <w:pPr>
              <w:autoSpaceDE w:val="0"/>
              <w:autoSpaceDN w:val="0"/>
              <w:adjustRightInd w:val="0"/>
              <w:rPr>
                <w:b/>
                <w:bCs/>
                <w:sz w:val="22"/>
                <w:szCs w:val="22"/>
              </w:rPr>
            </w:pPr>
            <w:r w:rsidRPr="00E10619">
              <w:rPr>
                <w:b/>
                <w:sz w:val="22"/>
                <w:szCs w:val="22"/>
              </w:rPr>
              <w:t xml:space="preserve">Завдання </w:t>
            </w:r>
            <w:r>
              <w:rPr>
                <w:b/>
                <w:sz w:val="22"/>
                <w:szCs w:val="22"/>
              </w:rPr>
              <w:t>3</w:t>
            </w:r>
            <w:r w:rsidRPr="00E10619">
              <w:rPr>
                <w:b/>
                <w:sz w:val="22"/>
                <w:szCs w:val="22"/>
              </w:rPr>
              <w:t xml:space="preserve">: </w:t>
            </w:r>
            <w:r w:rsidRPr="00E10619">
              <w:rPr>
                <w:b/>
                <w:bCs/>
                <w:sz w:val="22"/>
                <w:szCs w:val="22"/>
              </w:rPr>
              <w:t>Забезпечити виплату допомог на поховання</w:t>
            </w:r>
          </w:p>
        </w:tc>
        <w:tc>
          <w:tcPr>
            <w:tcW w:w="1322" w:type="dxa"/>
          </w:tcPr>
          <w:p w:rsidR="000F3DC0" w:rsidRPr="00E10619" w:rsidRDefault="000F3DC0" w:rsidP="00294600">
            <w:pPr>
              <w:autoSpaceDE w:val="0"/>
              <w:autoSpaceDN w:val="0"/>
              <w:adjustRightInd w:val="0"/>
              <w:rPr>
                <w:b/>
                <w:bCs/>
                <w:sz w:val="18"/>
                <w:szCs w:val="18"/>
              </w:rPr>
            </w:pPr>
          </w:p>
        </w:tc>
        <w:tc>
          <w:tcPr>
            <w:tcW w:w="1297" w:type="dxa"/>
          </w:tcPr>
          <w:p w:rsidR="000F3DC0" w:rsidRPr="00E10619" w:rsidRDefault="000F3DC0" w:rsidP="00294600">
            <w:pPr>
              <w:autoSpaceDE w:val="0"/>
              <w:autoSpaceDN w:val="0"/>
              <w:adjustRightInd w:val="0"/>
              <w:rPr>
                <w:b/>
                <w:bCs/>
                <w:sz w:val="18"/>
                <w:szCs w:val="18"/>
              </w:rPr>
            </w:pPr>
          </w:p>
        </w:tc>
        <w:tc>
          <w:tcPr>
            <w:tcW w:w="1038" w:type="dxa"/>
          </w:tcPr>
          <w:p w:rsidR="000F3DC0" w:rsidRPr="00E10619" w:rsidRDefault="000F3DC0" w:rsidP="00294600">
            <w:pPr>
              <w:autoSpaceDE w:val="0"/>
              <w:autoSpaceDN w:val="0"/>
              <w:adjustRightInd w:val="0"/>
              <w:rPr>
                <w:b/>
                <w:bCs/>
                <w:sz w:val="18"/>
                <w:szCs w:val="18"/>
              </w:rPr>
            </w:pPr>
          </w:p>
        </w:tc>
        <w:tc>
          <w:tcPr>
            <w:tcW w:w="1278" w:type="dxa"/>
          </w:tcPr>
          <w:p w:rsidR="000F3DC0" w:rsidRPr="00E10619" w:rsidRDefault="000F3DC0" w:rsidP="00294600">
            <w:pPr>
              <w:autoSpaceDE w:val="0"/>
              <w:autoSpaceDN w:val="0"/>
              <w:adjustRightInd w:val="0"/>
              <w:rPr>
                <w:b/>
                <w:bCs/>
                <w:sz w:val="18"/>
                <w:szCs w:val="18"/>
              </w:rPr>
            </w:pPr>
          </w:p>
        </w:tc>
        <w:tc>
          <w:tcPr>
            <w:tcW w:w="1212" w:type="dxa"/>
          </w:tcPr>
          <w:p w:rsidR="000F3DC0" w:rsidRPr="00E10619" w:rsidRDefault="000F3DC0" w:rsidP="00294600">
            <w:pPr>
              <w:autoSpaceDE w:val="0"/>
              <w:autoSpaceDN w:val="0"/>
              <w:adjustRightInd w:val="0"/>
              <w:rPr>
                <w:b/>
                <w:bCs/>
                <w:sz w:val="18"/>
                <w:szCs w:val="18"/>
              </w:rPr>
            </w:pPr>
          </w:p>
        </w:tc>
        <w:tc>
          <w:tcPr>
            <w:tcW w:w="1038" w:type="dxa"/>
          </w:tcPr>
          <w:p w:rsidR="000F3DC0" w:rsidRPr="00E10619" w:rsidRDefault="000F3DC0" w:rsidP="00294600">
            <w:pPr>
              <w:autoSpaceDE w:val="0"/>
              <w:autoSpaceDN w:val="0"/>
              <w:adjustRightInd w:val="0"/>
              <w:rPr>
                <w:b/>
                <w:bCs/>
                <w:sz w:val="18"/>
                <w:szCs w:val="18"/>
              </w:rPr>
            </w:pPr>
          </w:p>
        </w:tc>
        <w:tc>
          <w:tcPr>
            <w:tcW w:w="1322" w:type="dxa"/>
          </w:tcPr>
          <w:p w:rsidR="000F3DC0" w:rsidRPr="00E10619" w:rsidRDefault="000F3DC0" w:rsidP="00294600">
            <w:pPr>
              <w:autoSpaceDE w:val="0"/>
              <w:autoSpaceDN w:val="0"/>
              <w:adjustRightInd w:val="0"/>
              <w:rPr>
                <w:b/>
                <w:bCs/>
                <w:sz w:val="18"/>
                <w:szCs w:val="18"/>
              </w:rPr>
            </w:pPr>
          </w:p>
        </w:tc>
        <w:tc>
          <w:tcPr>
            <w:tcW w:w="1377" w:type="dxa"/>
            <w:gridSpan w:val="2"/>
          </w:tcPr>
          <w:p w:rsidR="000F3DC0" w:rsidRPr="00E10619" w:rsidRDefault="000F3DC0" w:rsidP="00294600">
            <w:pPr>
              <w:autoSpaceDE w:val="0"/>
              <w:autoSpaceDN w:val="0"/>
              <w:adjustRightInd w:val="0"/>
              <w:rPr>
                <w:b/>
                <w:bCs/>
                <w:sz w:val="18"/>
                <w:szCs w:val="18"/>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sz w:val="18"/>
                <w:szCs w:val="18"/>
              </w:rPr>
              <w:t>витрати на виплату  допомог на поховання</w:t>
            </w:r>
          </w:p>
        </w:tc>
        <w:tc>
          <w:tcPr>
            <w:tcW w:w="1290" w:type="dxa"/>
          </w:tcPr>
          <w:p w:rsidR="000F3DC0" w:rsidRPr="00E10619" w:rsidRDefault="000F3DC0" w:rsidP="00294600">
            <w:pPr>
              <w:pStyle w:val="3e"/>
              <w:jc w:val="both"/>
              <w:rPr>
                <w:sz w:val="22"/>
                <w:lang w:val="uk-UA"/>
              </w:rPr>
            </w:pPr>
            <w:r w:rsidRPr="00E10619">
              <w:rPr>
                <w:sz w:val="22"/>
                <w:lang w:val="uk-UA"/>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15000,00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150</w:t>
            </w:r>
            <w:r w:rsidRPr="00E10619">
              <w:rPr>
                <w:b/>
                <w:bCs/>
                <w:sz w:val="24"/>
                <w:szCs w:val="24"/>
              </w:rPr>
              <w:t>00,00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9000,00</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9000,00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-40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-40</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продукту</w:t>
            </w:r>
          </w:p>
        </w:tc>
        <w:tc>
          <w:tcPr>
            <w:tcW w:w="1290" w:type="dxa"/>
          </w:tcPr>
          <w:p w:rsidR="000F3DC0" w:rsidRPr="00E10619" w:rsidRDefault="000F3DC0" w:rsidP="00294600">
            <w:pPr>
              <w:pStyle w:val="3e"/>
              <w:jc w:val="both"/>
              <w:rPr>
                <w:b/>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autoSpaceDE w:val="0"/>
              <w:autoSpaceDN w:val="0"/>
              <w:adjustRightInd w:val="0"/>
              <w:rPr>
                <w:b/>
                <w:bCs/>
                <w:sz w:val="24"/>
                <w:szCs w:val="24"/>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Pr>
                <w:b/>
                <w:bCs/>
                <w:sz w:val="24"/>
                <w:szCs w:val="24"/>
              </w:rPr>
              <w:t>30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30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18</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18</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r>
              <w:rPr>
                <w:b/>
                <w:bCs/>
                <w:sz w:val="24"/>
                <w:szCs w:val="24"/>
              </w:rPr>
              <w:t>40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r>
              <w:rPr>
                <w:b/>
                <w:bCs/>
                <w:sz w:val="24"/>
                <w:szCs w:val="24"/>
              </w:rPr>
              <w:t>40</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ефективності</w:t>
            </w:r>
          </w:p>
        </w:tc>
        <w:tc>
          <w:tcPr>
            <w:tcW w:w="1290" w:type="dxa"/>
          </w:tcPr>
          <w:p w:rsidR="000F3DC0" w:rsidRPr="00E10619" w:rsidRDefault="000F3DC0" w:rsidP="00294600">
            <w:pPr>
              <w:pStyle w:val="af"/>
              <w:rPr>
                <w:rFonts w:ascii="Times New Roman" w:hAnsi="Times New Roman"/>
                <w:sz w:val="18"/>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Середній розмір допомоги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500,00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500,00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500,00</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500,00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0F3DC0" w:rsidRPr="00E10619" w:rsidRDefault="000F3DC0" w:rsidP="00294600">
            <w:pPr>
              <w:pStyle w:val="3e"/>
              <w:jc w:val="both"/>
              <w:rPr>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left"/>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0F3DC0" w:rsidRPr="00E10619" w:rsidRDefault="000F3DC0" w:rsidP="00294600">
            <w:pPr>
              <w:pStyle w:val="3e"/>
              <w:jc w:val="both"/>
              <w:rPr>
                <w:b/>
                <w:sz w:val="22"/>
                <w:lang w:val="uk-UA"/>
              </w:rPr>
            </w:pPr>
            <w:r w:rsidRPr="00E10619">
              <w:rPr>
                <w:b/>
                <w:sz w:val="22"/>
                <w:lang w:val="uk-UA"/>
              </w:rPr>
              <w:t>%</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r w:rsidRPr="00E10619">
              <w:rPr>
                <w:b/>
                <w:sz w:val="24"/>
                <w:szCs w:val="24"/>
              </w:rPr>
              <w:t>Пояснення щодо розбіжностей у виконанні результативних показників</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iCs/>
                <w:sz w:val="24"/>
                <w:szCs w:val="24"/>
              </w:rPr>
              <w:t>показник</w:t>
            </w:r>
          </w:p>
        </w:tc>
        <w:tc>
          <w:tcPr>
            <w:tcW w:w="1290" w:type="dxa"/>
          </w:tcPr>
          <w:p w:rsidR="000F3DC0" w:rsidRPr="00E10619" w:rsidRDefault="000F3DC0" w:rsidP="00294600">
            <w:pPr>
              <w:autoSpaceDE w:val="0"/>
              <w:autoSpaceDN w:val="0"/>
              <w:adjustRightInd w:val="0"/>
              <w:rPr>
                <w:b/>
                <w:bCs/>
                <w:sz w:val="24"/>
                <w:szCs w:val="24"/>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pStyle w:val="af"/>
              <w:rPr>
                <w:b/>
                <w:sz w:val="18"/>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97"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Pr>
                <w:b/>
                <w:bCs/>
                <w:sz w:val="24"/>
                <w:szCs w:val="24"/>
              </w:rPr>
              <w:t>-</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15756" w:type="dxa"/>
            <w:gridSpan w:val="14"/>
          </w:tcPr>
          <w:p w:rsidR="000F3DC0" w:rsidRPr="00E10619" w:rsidRDefault="000F3DC0" w:rsidP="00294600">
            <w:pPr>
              <w:autoSpaceDE w:val="0"/>
              <w:autoSpaceDN w:val="0"/>
              <w:adjustRightInd w:val="0"/>
              <w:rPr>
                <w:b/>
                <w:bCs/>
                <w:sz w:val="24"/>
                <w:szCs w:val="24"/>
              </w:rPr>
            </w:pPr>
          </w:p>
        </w:tc>
      </w:tr>
      <w:tr w:rsidR="000F3DC0" w:rsidRPr="00E10619" w:rsidTr="00294600">
        <w:tc>
          <w:tcPr>
            <w:tcW w:w="15756" w:type="dxa"/>
            <w:gridSpan w:val="14"/>
            <w:vAlign w:val="center"/>
          </w:tcPr>
          <w:p w:rsidR="000F3DC0" w:rsidRPr="00E10619" w:rsidRDefault="000F3DC0" w:rsidP="00294600">
            <w:pPr>
              <w:pStyle w:val="af9"/>
              <w:rPr>
                <w:b/>
                <w:sz w:val="22"/>
                <w:szCs w:val="22"/>
                <w:lang w:val="uk-UA"/>
              </w:rPr>
            </w:pPr>
            <w:r w:rsidRPr="00E10619">
              <w:rPr>
                <w:b/>
                <w:sz w:val="22"/>
                <w:szCs w:val="22"/>
                <w:lang w:val="uk-UA"/>
              </w:rPr>
              <w:t xml:space="preserve">Завдання </w:t>
            </w:r>
            <w:r>
              <w:rPr>
                <w:b/>
                <w:sz w:val="22"/>
                <w:szCs w:val="22"/>
                <w:lang w:val="uk-UA"/>
              </w:rPr>
              <w:t>4</w:t>
            </w:r>
            <w:r w:rsidRPr="00E10619">
              <w:rPr>
                <w:b/>
                <w:sz w:val="22"/>
                <w:szCs w:val="22"/>
                <w:lang w:val="uk-UA"/>
              </w:rPr>
              <w:t>:</w:t>
            </w:r>
            <w:r w:rsidRPr="00E10619">
              <w:rPr>
                <w:b/>
                <w:sz w:val="22"/>
                <w:szCs w:val="22"/>
              </w:rPr>
              <w:t xml:space="preserve"> </w:t>
            </w:r>
            <w:r w:rsidRPr="00E10619">
              <w:rPr>
                <w:b/>
                <w:bCs/>
                <w:sz w:val="22"/>
                <w:szCs w:val="22"/>
              </w:rPr>
              <w:t xml:space="preserve">Забезпечити  </w:t>
            </w:r>
            <w:r w:rsidRPr="00E10619">
              <w:rPr>
                <w:b/>
                <w:bCs/>
                <w:sz w:val="22"/>
                <w:szCs w:val="22"/>
                <w:lang w:val="uk-UA"/>
              </w:rPr>
              <w:t xml:space="preserve">виплату </w:t>
            </w:r>
            <w:r w:rsidRPr="00E10619">
              <w:rPr>
                <w:b/>
                <w:bCs/>
                <w:sz w:val="22"/>
                <w:szCs w:val="22"/>
              </w:rPr>
              <w:t>одноразов</w:t>
            </w:r>
            <w:r w:rsidRPr="00E10619">
              <w:rPr>
                <w:b/>
                <w:bCs/>
                <w:sz w:val="22"/>
                <w:szCs w:val="22"/>
                <w:lang w:val="uk-UA"/>
              </w:rPr>
              <w:t>ої допомоги</w:t>
            </w:r>
            <w:r w:rsidRPr="00E10619">
              <w:rPr>
                <w:b/>
                <w:bCs/>
                <w:sz w:val="22"/>
                <w:szCs w:val="22"/>
              </w:rPr>
              <w:t xml:space="preserve"> громадянам, які постраждали від аварії на ЧАЕС </w:t>
            </w:r>
            <w:r w:rsidRPr="00E10619">
              <w:rPr>
                <w:b/>
                <w:sz w:val="22"/>
                <w:szCs w:val="22"/>
                <w:lang w:val="uk-UA"/>
              </w:rPr>
              <w:t>  </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sz w:val="18"/>
                <w:szCs w:val="18"/>
              </w:rPr>
              <w:t>витрати на виплату  одноразової допомоги громадянам, які постраждали від аварії на ЧАЕС</w:t>
            </w:r>
          </w:p>
        </w:tc>
        <w:tc>
          <w:tcPr>
            <w:tcW w:w="1290" w:type="dxa"/>
          </w:tcPr>
          <w:p w:rsidR="000F3DC0" w:rsidRPr="00E10619" w:rsidRDefault="000F3DC0" w:rsidP="00294600">
            <w:pPr>
              <w:pStyle w:val="3e"/>
              <w:jc w:val="both"/>
              <w:rPr>
                <w:sz w:val="22"/>
                <w:lang w:val="uk-UA"/>
              </w:rPr>
            </w:pPr>
            <w:r w:rsidRPr="00E10619">
              <w:rPr>
                <w:sz w:val="22"/>
                <w:lang w:val="uk-UA"/>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16000,00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16000,00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16000,00</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16000,00</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0</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продукту</w:t>
            </w:r>
          </w:p>
        </w:tc>
        <w:tc>
          <w:tcPr>
            <w:tcW w:w="1290" w:type="dxa"/>
          </w:tcPr>
          <w:p w:rsidR="000F3DC0" w:rsidRPr="00E10619" w:rsidRDefault="000F3DC0" w:rsidP="00294600">
            <w:pPr>
              <w:pStyle w:val="3e"/>
              <w:jc w:val="both"/>
              <w:rPr>
                <w:b/>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autoSpaceDE w:val="0"/>
              <w:autoSpaceDN w:val="0"/>
              <w:adjustRightInd w:val="0"/>
              <w:rPr>
                <w:b/>
                <w:bCs/>
                <w:sz w:val="24"/>
                <w:szCs w:val="24"/>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7</w:t>
            </w:r>
            <w:r>
              <w:rPr>
                <w:b/>
                <w:bCs/>
                <w:sz w:val="24"/>
                <w:szCs w:val="24"/>
              </w:rPr>
              <w:t>3</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7</w:t>
            </w:r>
            <w:r>
              <w:rPr>
                <w:b/>
                <w:bCs/>
                <w:sz w:val="24"/>
                <w:szCs w:val="24"/>
              </w:rPr>
              <w:t>3</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7</w:t>
            </w:r>
            <w:r>
              <w:rPr>
                <w:b/>
                <w:bCs/>
                <w:sz w:val="24"/>
                <w:szCs w:val="24"/>
              </w:rPr>
              <w:t>3</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7</w:t>
            </w:r>
            <w:r>
              <w:rPr>
                <w:b/>
                <w:bCs/>
                <w:sz w:val="24"/>
                <w:szCs w:val="24"/>
              </w:rPr>
              <w:t>3</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ефективності</w:t>
            </w:r>
          </w:p>
        </w:tc>
        <w:tc>
          <w:tcPr>
            <w:tcW w:w="1290" w:type="dxa"/>
          </w:tcPr>
          <w:p w:rsidR="000F3DC0" w:rsidRPr="00E10619" w:rsidRDefault="000F3DC0" w:rsidP="00294600">
            <w:pPr>
              <w:pStyle w:val="af"/>
              <w:rPr>
                <w:rFonts w:ascii="Times New Roman" w:hAnsi="Times New Roman"/>
                <w:sz w:val="18"/>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Середній розмір допомоги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219,00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219,00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219,00</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219,00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0F3DC0" w:rsidRPr="00E10619" w:rsidRDefault="000F3DC0" w:rsidP="00294600">
            <w:pPr>
              <w:pStyle w:val="3e"/>
              <w:jc w:val="both"/>
              <w:rPr>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left"/>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0F3DC0" w:rsidRPr="00E10619" w:rsidRDefault="000F3DC0" w:rsidP="00294600">
            <w:pPr>
              <w:pStyle w:val="3e"/>
              <w:jc w:val="both"/>
              <w:rPr>
                <w:b/>
                <w:sz w:val="22"/>
                <w:lang w:val="uk-UA"/>
              </w:rPr>
            </w:pPr>
            <w:r w:rsidRPr="00E10619">
              <w:rPr>
                <w:b/>
                <w:sz w:val="22"/>
                <w:lang w:val="uk-UA"/>
              </w:rPr>
              <w:t>%</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r w:rsidRPr="00E10619">
              <w:rPr>
                <w:b/>
                <w:sz w:val="24"/>
                <w:szCs w:val="24"/>
              </w:rPr>
              <w:t>Пояснення щодо розбіжностей у виконанні результативних показників</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iCs/>
                <w:sz w:val="24"/>
                <w:szCs w:val="24"/>
              </w:rPr>
              <w:t>показник</w:t>
            </w:r>
          </w:p>
        </w:tc>
        <w:tc>
          <w:tcPr>
            <w:tcW w:w="1290" w:type="dxa"/>
          </w:tcPr>
          <w:p w:rsidR="000F3DC0" w:rsidRPr="00E10619" w:rsidRDefault="000F3DC0" w:rsidP="00294600">
            <w:pPr>
              <w:autoSpaceDE w:val="0"/>
              <w:autoSpaceDN w:val="0"/>
              <w:adjustRightInd w:val="0"/>
              <w:rPr>
                <w:b/>
                <w:bCs/>
                <w:sz w:val="24"/>
                <w:szCs w:val="24"/>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pStyle w:val="af"/>
              <w:rPr>
                <w:b/>
                <w:sz w:val="18"/>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97"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15756" w:type="dxa"/>
            <w:gridSpan w:val="14"/>
          </w:tcPr>
          <w:p w:rsidR="000F3DC0" w:rsidRPr="00E10619" w:rsidRDefault="000F3DC0" w:rsidP="00294600">
            <w:pPr>
              <w:autoSpaceDE w:val="0"/>
              <w:autoSpaceDN w:val="0"/>
              <w:adjustRightInd w:val="0"/>
              <w:rPr>
                <w:b/>
                <w:bCs/>
                <w:sz w:val="24"/>
                <w:szCs w:val="24"/>
              </w:rPr>
            </w:pPr>
          </w:p>
        </w:tc>
      </w:tr>
      <w:tr w:rsidR="000F3DC0" w:rsidRPr="00E10619" w:rsidTr="00294600">
        <w:tc>
          <w:tcPr>
            <w:tcW w:w="15756" w:type="dxa"/>
            <w:gridSpan w:val="14"/>
            <w:vAlign w:val="center"/>
          </w:tcPr>
          <w:p w:rsidR="000F3DC0" w:rsidRPr="00E10619" w:rsidRDefault="000F3DC0" w:rsidP="00294600">
            <w:pPr>
              <w:rPr>
                <w:b/>
                <w:bCs/>
                <w:sz w:val="22"/>
                <w:szCs w:val="22"/>
              </w:rPr>
            </w:pPr>
            <w:r w:rsidRPr="00E10619">
              <w:rPr>
                <w:b/>
                <w:bCs/>
                <w:sz w:val="22"/>
                <w:szCs w:val="22"/>
              </w:rPr>
              <w:lastRenderedPageBreak/>
              <w:t xml:space="preserve">Завдання </w:t>
            </w:r>
            <w:r>
              <w:rPr>
                <w:b/>
                <w:bCs/>
                <w:sz w:val="22"/>
                <w:szCs w:val="22"/>
              </w:rPr>
              <w:t>5</w:t>
            </w:r>
            <w:r w:rsidRPr="00E10619">
              <w:rPr>
                <w:b/>
                <w:bCs/>
                <w:sz w:val="22"/>
                <w:szCs w:val="22"/>
              </w:rPr>
              <w:t>: Забезпечити виплату адресної допомоги членам УТОС, інвалідам 1,2 груп по зору до Міжнародного дня незрячих "Біла тростина"</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sz w:val="18"/>
                <w:szCs w:val="18"/>
              </w:rPr>
              <w:t>витрати на виплату  адресної допомоги членам УТОС</w:t>
            </w:r>
          </w:p>
        </w:tc>
        <w:tc>
          <w:tcPr>
            <w:tcW w:w="1290" w:type="dxa"/>
          </w:tcPr>
          <w:p w:rsidR="000F3DC0" w:rsidRPr="00E10619" w:rsidRDefault="000F3DC0" w:rsidP="00294600">
            <w:pPr>
              <w:pStyle w:val="3e"/>
              <w:jc w:val="both"/>
              <w:rPr>
                <w:sz w:val="22"/>
                <w:lang w:val="uk-UA"/>
              </w:rPr>
            </w:pPr>
            <w:r w:rsidRPr="00E10619">
              <w:rPr>
                <w:sz w:val="22"/>
                <w:lang w:val="uk-UA"/>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6500,00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6500,00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7000,00</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7000,00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+7,69</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+7,69</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продукту</w:t>
            </w:r>
          </w:p>
        </w:tc>
        <w:tc>
          <w:tcPr>
            <w:tcW w:w="1290" w:type="dxa"/>
          </w:tcPr>
          <w:p w:rsidR="000F3DC0" w:rsidRPr="00E10619" w:rsidRDefault="000F3DC0" w:rsidP="00294600">
            <w:pPr>
              <w:pStyle w:val="3e"/>
              <w:jc w:val="both"/>
              <w:rPr>
                <w:b/>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autoSpaceDE w:val="0"/>
              <w:autoSpaceDN w:val="0"/>
              <w:adjustRightInd w:val="0"/>
              <w:rPr>
                <w:b/>
                <w:bCs/>
                <w:sz w:val="24"/>
                <w:szCs w:val="24"/>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Pr>
                <w:b/>
                <w:bCs/>
                <w:sz w:val="24"/>
                <w:szCs w:val="24"/>
              </w:rPr>
              <w:t>13</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13</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w:t>
            </w:r>
            <w:r>
              <w:rPr>
                <w:b/>
                <w:bCs/>
                <w:sz w:val="24"/>
                <w:szCs w:val="24"/>
              </w:rPr>
              <w:t>4</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1</w:t>
            </w:r>
            <w:r>
              <w:rPr>
                <w:b/>
                <w:bCs/>
                <w:sz w:val="24"/>
                <w:szCs w:val="24"/>
              </w:rPr>
              <w:t>4</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+7,69</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+7,69</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ефективності</w:t>
            </w:r>
          </w:p>
        </w:tc>
        <w:tc>
          <w:tcPr>
            <w:tcW w:w="1290" w:type="dxa"/>
          </w:tcPr>
          <w:p w:rsidR="000F3DC0" w:rsidRPr="00E10619" w:rsidRDefault="000F3DC0" w:rsidP="00294600">
            <w:pPr>
              <w:pStyle w:val="af"/>
              <w:rPr>
                <w:rFonts w:ascii="Times New Roman" w:hAnsi="Times New Roman"/>
                <w:sz w:val="18"/>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Середній розмір допомоги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500</w:t>
            </w:r>
            <w:r w:rsidRPr="00E10619">
              <w:rPr>
                <w:b/>
                <w:bCs/>
                <w:sz w:val="24"/>
                <w:szCs w:val="24"/>
              </w:rPr>
              <w:t>,00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50</w:t>
            </w:r>
            <w:r w:rsidRPr="00E10619">
              <w:rPr>
                <w:b/>
                <w:bCs/>
                <w:sz w:val="24"/>
                <w:szCs w:val="24"/>
              </w:rPr>
              <w:t>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500</w:t>
            </w:r>
            <w:r w:rsidRPr="00E10619">
              <w:rPr>
                <w:b/>
                <w:bCs/>
                <w:sz w:val="24"/>
                <w:szCs w:val="24"/>
              </w:rPr>
              <w:t>,00</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50</w:t>
            </w:r>
            <w:r w:rsidRPr="00E10619">
              <w:rPr>
                <w:b/>
                <w:bCs/>
                <w:sz w:val="24"/>
                <w:szCs w:val="24"/>
              </w:rPr>
              <w:t>0,00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0F3DC0" w:rsidRPr="00E10619" w:rsidRDefault="000F3DC0" w:rsidP="00294600">
            <w:pPr>
              <w:pStyle w:val="3e"/>
              <w:jc w:val="both"/>
              <w:rPr>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left"/>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0F3DC0" w:rsidRPr="00E10619" w:rsidRDefault="000F3DC0" w:rsidP="00294600">
            <w:pPr>
              <w:pStyle w:val="3e"/>
              <w:jc w:val="both"/>
              <w:rPr>
                <w:b/>
                <w:sz w:val="22"/>
                <w:lang w:val="uk-UA"/>
              </w:rPr>
            </w:pPr>
            <w:r w:rsidRPr="00E10619">
              <w:rPr>
                <w:b/>
                <w:sz w:val="22"/>
                <w:lang w:val="uk-UA"/>
              </w:rPr>
              <w:t>%</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r w:rsidRPr="00E10619">
              <w:rPr>
                <w:b/>
                <w:sz w:val="24"/>
                <w:szCs w:val="24"/>
              </w:rPr>
              <w:t>Пояснення щодо розбіжностей у виконанні результативних показників</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iCs/>
                <w:sz w:val="24"/>
                <w:szCs w:val="24"/>
              </w:rPr>
              <w:t>показник</w:t>
            </w:r>
          </w:p>
        </w:tc>
        <w:tc>
          <w:tcPr>
            <w:tcW w:w="1290" w:type="dxa"/>
          </w:tcPr>
          <w:p w:rsidR="000F3DC0" w:rsidRPr="00E10619" w:rsidRDefault="000F3DC0" w:rsidP="00294600">
            <w:pPr>
              <w:autoSpaceDE w:val="0"/>
              <w:autoSpaceDN w:val="0"/>
              <w:adjustRightInd w:val="0"/>
              <w:rPr>
                <w:b/>
                <w:bCs/>
                <w:sz w:val="24"/>
                <w:szCs w:val="24"/>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pStyle w:val="af"/>
              <w:rPr>
                <w:b/>
                <w:sz w:val="18"/>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97"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15756" w:type="dxa"/>
            <w:gridSpan w:val="14"/>
          </w:tcPr>
          <w:p w:rsidR="000F3DC0" w:rsidRPr="00E10619" w:rsidRDefault="000F3DC0" w:rsidP="00294600">
            <w:pPr>
              <w:autoSpaceDE w:val="0"/>
              <w:autoSpaceDN w:val="0"/>
              <w:adjustRightInd w:val="0"/>
              <w:rPr>
                <w:b/>
                <w:bCs/>
                <w:sz w:val="24"/>
                <w:szCs w:val="24"/>
              </w:rPr>
            </w:pPr>
          </w:p>
        </w:tc>
      </w:tr>
      <w:tr w:rsidR="000F3DC0" w:rsidRPr="00E10619" w:rsidTr="00294600">
        <w:tc>
          <w:tcPr>
            <w:tcW w:w="15756" w:type="dxa"/>
            <w:gridSpan w:val="14"/>
          </w:tcPr>
          <w:p w:rsidR="000F3DC0" w:rsidRPr="00E10619" w:rsidRDefault="000F3DC0" w:rsidP="00294600">
            <w:pPr>
              <w:pStyle w:val="3e"/>
              <w:jc w:val="both"/>
              <w:rPr>
                <w:b/>
                <w:sz w:val="22"/>
                <w:szCs w:val="22"/>
                <w:lang w:val="uk-UA"/>
              </w:rPr>
            </w:pPr>
            <w:r w:rsidRPr="00E10619">
              <w:rPr>
                <w:b/>
                <w:sz w:val="22"/>
                <w:szCs w:val="22"/>
                <w:lang w:val="ru-RU"/>
              </w:rPr>
              <w:t xml:space="preserve">Завдання </w:t>
            </w:r>
            <w:r>
              <w:rPr>
                <w:b/>
                <w:sz w:val="22"/>
                <w:szCs w:val="22"/>
                <w:lang w:val="ru-RU"/>
              </w:rPr>
              <w:t>6</w:t>
            </w:r>
            <w:r w:rsidRPr="00E10619">
              <w:rPr>
                <w:b/>
                <w:sz w:val="22"/>
                <w:szCs w:val="22"/>
                <w:lang w:val="ru-RU"/>
              </w:rPr>
              <w:t>:</w:t>
            </w:r>
            <w:r w:rsidRPr="00E10619">
              <w:rPr>
                <w:b/>
                <w:bCs/>
                <w:sz w:val="22"/>
                <w:szCs w:val="22"/>
                <w:lang w:val="ru-RU"/>
              </w:rPr>
              <w:t xml:space="preserve"> Забезпечити виплату адресної допомоги вдовам політв"язнів</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sz w:val="18"/>
                <w:szCs w:val="18"/>
              </w:rPr>
              <w:t>витрати на виплату  адресної допомоги вдовам політв”язнів</w:t>
            </w:r>
          </w:p>
        </w:tc>
        <w:tc>
          <w:tcPr>
            <w:tcW w:w="1290" w:type="dxa"/>
          </w:tcPr>
          <w:p w:rsidR="000F3DC0" w:rsidRPr="00E10619" w:rsidRDefault="000F3DC0" w:rsidP="00294600">
            <w:pPr>
              <w:pStyle w:val="3e"/>
              <w:jc w:val="both"/>
              <w:rPr>
                <w:sz w:val="22"/>
                <w:lang w:val="uk-UA"/>
              </w:rPr>
            </w:pPr>
            <w:r w:rsidRPr="00E10619">
              <w:rPr>
                <w:sz w:val="22"/>
                <w:lang w:val="uk-UA"/>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w:t>
            </w:r>
            <w:r>
              <w:rPr>
                <w:b/>
                <w:bCs/>
                <w:sz w:val="24"/>
                <w:szCs w:val="24"/>
              </w:rPr>
              <w:t>4</w:t>
            </w:r>
            <w:r w:rsidRPr="00E10619">
              <w:rPr>
                <w:b/>
                <w:bCs/>
                <w:sz w:val="24"/>
                <w:szCs w:val="24"/>
              </w:rPr>
              <w:t>00,00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1</w:t>
            </w:r>
            <w:r>
              <w:rPr>
                <w:b/>
                <w:bCs/>
                <w:sz w:val="24"/>
                <w:szCs w:val="24"/>
              </w:rPr>
              <w:t>4</w:t>
            </w:r>
            <w:r w:rsidRPr="00E10619">
              <w:rPr>
                <w:b/>
                <w:bCs/>
                <w:sz w:val="24"/>
                <w:szCs w:val="24"/>
              </w:rPr>
              <w:t>00,00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lang w:val="en-US"/>
              </w:rPr>
              <w:t>1</w:t>
            </w:r>
            <w:r>
              <w:rPr>
                <w:b/>
                <w:bCs/>
                <w:sz w:val="24"/>
                <w:szCs w:val="24"/>
              </w:rPr>
              <w:t>4</w:t>
            </w:r>
            <w:r w:rsidRPr="00E10619">
              <w:rPr>
                <w:b/>
                <w:bCs/>
                <w:sz w:val="24"/>
                <w:szCs w:val="24"/>
              </w:rPr>
              <w:t>00,00</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1</w:t>
            </w:r>
            <w:r>
              <w:rPr>
                <w:b/>
                <w:bCs/>
                <w:sz w:val="24"/>
                <w:szCs w:val="24"/>
              </w:rPr>
              <w:t>4</w:t>
            </w:r>
            <w:r w:rsidRPr="00E10619">
              <w:rPr>
                <w:b/>
                <w:bCs/>
                <w:sz w:val="24"/>
                <w:szCs w:val="24"/>
              </w:rPr>
              <w:t>00,00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продукту</w:t>
            </w:r>
          </w:p>
        </w:tc>
        <w:tc>
          <w:tcPr>
            <w:tcW w:w="1290" w:type="dxa"/>
          </w:tcPr>
          <w:p w:rsidR="000F3DC0" w:rsidRPr="00E10619" w:rsidRDefault="000F3DC0" w:rsidP="00294600">
            <w:pPr>
              <w:pStyle w:val="3e"/>
              <w:jc w:val="both"/>
              <w:rPr>
                <w:b/>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autoSpaceDE w:val="0"/>
              <w:autoSpaceDN w:val="0"/>
              <w:adjustRightInd w:val="0"/>
              <w:rPr>
                <w:b/>
                <w:bCs/>
                <w:sz w:val="24"/>
                <w:szCs w:val="24"/>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Pr>
                <w:b/>
                <w:bCs/>
                <w:sz w:val="24"/>
                <w:szCs w:val="24"/>
              </w:rPr>
              <w:t>4</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4</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4</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4</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lang w:val="uk-UA"/>
              </w:rPr>
            </w:pPr>
            <w:r w:rsidRPr="00E10619">
              <w:rPr>
                <w:b/>
                <w:sz w:val="18"/>
                <w:lang w:val="uk-UA"/>
              </w:rPr>
              <w:t>Показники ефективності</w:t>
            </w:r>
          </w:p>
        </w:tc>
        <w:tc>
          <w:tcPr>
            <w:tcW w:w="1290" w:type="dxa"/>
          </w:tcPr>
          <w:p w:rsidR="000F3DC0" w:rsidRPr="00E10619" w:rsidRDefault="000F3DC0" w:rsidP="00294600">
            <w:pPr>
              <w:pStyle w:val="af"/>
              <w:rPr>
                <w:rFonts w:ascii="Times New Roman" w:hAnsi="Times New Roman"/>
                <w:sz w:val="18"/>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Середній розмір допомоги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(грн.)</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35</w:t>
            </w:r>
            <w:r w:rsidRPr="00E10619">
              <w:rPr>
                <w:b/>
                <w:bCs/>
                <w:sz w:val="24"/>
                <w:szCs w:val="24"/>
              </w:rPr>
              <w:t>0,00</w:t>
            </w:r>
          </w:p>
        </w:tc>
        <w:tc>
          <w:tcPr>
            <w:tcW w:w="1322" w:type="dxa"/>
          </w:tcPr>
          <w:p w:rsidR="000F3DC0" w:rsidRPr="00E10619" w:rsidRDefault="000F3DC0" w:rsidP="00294600">
            <w:pPr>
              <w:autoSpaceDE w:val="0"/>
              <w:autoSpaceDN w:val="0"/>
              <w:adjustRightInd w:val="0"/>
              <w:rPr>
                <w:b/>
                <w:bCs/>
                <w:sz w:val="24"/>
                <w:szCs w:val="24"/>
              </w:rPr>
            </w:pPr>
            <w:r>
              <w:rPr>
                <w:b/>
                <w:bCs/>
                <w:sz w:val="24"/>
                <w:szCs w:val="24"/>
              </w:rPr>
              <w:t>35</w:t>
            </w:r>
            <w:r w:rsidRPr="00E10619">
              <w:rPr>
                <w:b/>
                <w:bCs/>
                <w:sz w:val="24"/>
                <w:szCs w:val="24"/>
              </w:rPr>
              <w:t>0,00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35</w:t>
            </w:r>
            <w:r w:rsidRPr="00E10619">
              <w:rPr>
                <w:b/>
                <w:bCs/>
                <w:sz w:val="24"/>
                <w:szCs w:val="24"/>
              </w:rPr>
              <w:t>0,00</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35</w:t>
            </w:r>
            <w:r w:rsidRPr="00E10619">
              <w:rPr>
                <w:b/>
                <w:bCs/>
                <w:sz w:val="24"/>
                <w:szCs w:val="24"/>
              </w:rPr>
              <w:t>0,00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center"/>
              <w:rPr>
                <w:rFonts w:ascii="Times New Roman" w:hAnsi="Times New Roman"/>
                <w:b/>
                <w:sz w:val="18"/>
              </w:rPr>
            </w:pPr>
            <w:r w:rsidRPr="00E10619">
              <w:rPr>
                <w:rFonts w:ascii="Times New Roman" w:hAnsi="Times New Roman"/>
                <w:b/>
                <w:sz w:val="18"/>
              </w:rPr>
              <w:t>Показник якості</w:t>
            </w:r>
          </w:p>
        </w:tc>
        <w:tc>
          <w:tcPr>
            <w:tcW w:w="1290" w:type="dxa"/>
          </w:tcPr>
          <w:p w:rsidR="000F3DC0" w:rsidRPr="00E10619" w:rsidRDefault="000F3DC0" w:rsidP="00294600">
            <w:pPr>
              <w:pStyle w:val="3e"/>
              <w:jc w:val="both"/>
              <w:rPr>
                <w:sz w:val="22"/>
                <w:lang w:val="uk-UA"/>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jc w:val="left"/>
              <w:rPr>
                <w:rFonts w:ascii="Times New Roman" w:hAnsi="Times New Roman"/>
                <w:sz w:val="18"/>
              </w:rPr>
            </w:pPr>
            <w:r w:rsidRPr="00E10619">
              <w:rPr>
                <w:rFonts w:ascii="Times New Roman" w:hAnsi="Times New Roman"/>
                <w:sz w:val="18"/>
              </w:rPr>
              <w:t xml:space="preserve">% позитивно вирішених заяв </w:t>
            </w:r>
          </w:p>
        </w:tc>
        <w:tc>
          <w:tcPr>
            <w:tcW w:w="1290" w:type="dxa"/>
          </w:tcPr>
          <w:p w:rsidR="000F3DC0" w:rsidRPr="00E10619" w:rsidRDefault="000F3DC0" w:rsidP="00294600">
            <w:pPr>
              <w:pStyle w:val="3e"/>
              <w:jc w:val="both"/>
              <w:rPr>
                <w:b/>
                <w:sz w:val="22"/>
                <w:lang w:val="uk-UA"/>
              </w:rPr>
            </w:pPr>
            <w:r w:rsidRPr="00E10619">
              <w:rPr>
                <w:b/>
                <w:sz w:val="22"/>
                <w:lang w:val="uk-UA"/>
              </w:rPr>
              <w:t>%</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100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r w:rsidRPr="00E10619">
              <w:rPr>
                <w:b/>
                <w:sz w:val="24"/>
                <w:szCs w:val="24"/>
              </w:rPr>
              <w:t>Пояснення щодо розбіжностей у виконанні результативних показників</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iCs/>
                <w:sz w:val="24"/>
                <w:szCs w:val="24"/>
              </w:rPr>
              <w:t>показник</w:t>
            </w:r>
          </w:p>
        </w:tc>
        <w:tc>
          <w:tcPr>
            <w:tcW w:w="1290" w:type="dxa"/>
          </w:tcPr>
          <w:p w:rsidR="000F3DC0" w:rsidRPr="00E10619" w:rsidRDefault="000F3DC0" w:rsidP="00294600">
            <w:pPr>
              <w:autoSpaceDE w:val="0"/>
              <w:autoSpaceDN w:val="0"/>
              <w:adjustRightInd w:val="0"/>
              <w:rPr>
                <w:b/>
                <w:bCs/>
                <w:sz w:val="24"/>
                <w:szCs w:val="24"/>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sz w:val="18"/>
                <w:lang w:val="uk-UA"/>
              </w:rPr>
            </w:pPr>
            <w:r w:rsidRPr="00E10619">
              <w:rPr>
                <w:sz w:val="18"/>
                <w:lang w:val="uk-UA"/>
              </w:rPr>
              <w:t xml:space="preserve">Кількість заяв  </w:t>
            </w:r>
          </w:p>
        </w:tc>
        <w:tc>
          <w:tcPr>
            <w:tcW w:w="1290" w:type="dxa"/>
          </w:tcPr>
          <w:p w:rsidR="000F3DC0" w:rsidRPr="00E10619" w:rsidRDefault="000F3DC0" w:rsidP="00294600">
            <w:pPr>
              <w:pStyle w:val="af"/>
              <w:rPr>
                <w:rFonts w:ascii="Times New Roman" w:hAnsi="Times New Roman"/>
                <w:sz w:val="18"/>
              </w:rPr>
            </w:pPr>
            <w:r w:rsidRPr="00E10619">
              <w:rPr>
                <w:rFonts w:ascii="Times New Roman" w:hAnsi="Times New Roman"/>
                <w:sz w:val="18"/>
              </w:rPr>
              <w:t>(шт.)</w:t>
            </w:r>
          </w:p>
        </w:tc>
        <w:tc>
          <w:tcPr>
            <w:tcW w:w="1494" w:type="dxa"/>
          </w:tcPr>
          <w:p w:rsidR="000F3DC0" w:rsidRPr="00E10619" w:rsidRDefault="000F3DC0" w:rsidP="00294600">
            <w:pPr>
              <w:pStyle w:val="af"/>
              <w:rPr>
                <w:b/>
                <w:sz w:val="18"/>
              </w:rPr>
            </w:pPr>
            <w:r w:rsidRPr="00E10619">
              <w:rPr>
                <w:b/>
                <w:sz w:val="18"/>
              </w:rPr>
              <w:t>Журнал реєстрації</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97"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7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15756" w:type="dxa"/>
            <w:gridSpan w:val="14"/>
          </w:tcPr>
          <w:p w:rsidR="000F3DC0" w:rsidRPr="00E10619" w:rsidRDefault="000F3DC0" w:rsidP="00294600">
            <w:pPr>
              <w:pStyle w:val="3e"/>
              <w:jc w:val="both"/>
              <w:rPr>
                <w:b/>
                <w:sz w:val="22"/>
                <w:szCs w:val="22"/>
                <w:lang w:val="uk-UA"/>
              </w:rPr>
            </w:pPr>
            <w:r w:rsidRPr="00E10619">
              <w:rPr>
                <w:b/>
                <w:sz w:val="22"/>
                <w:szCs w:val="22"/>
                <w:lang w:val="ru-RU"/>
              </w:rPr>
              <w:t xml:space="preserve">Завдання </w:t>
            </w:r>
            <w:r>
              <w:rPr>
                <w:b/>
                <w:sz w:val="22"/>
                <w:szCs w:val="22"/>
                <w:lang w:val="ru-RU"/>
              </w:rPr>
              <w:t>7</w:t>
            </w:r>
            <w:r w:rsidRPr="00E10619">
              <w:rPr>
                <w:sz w:val="22"/>
                <w:szCs w:val="22"/>
                <w:lang w:val="ru-RU"/>
              </w:rPr>
              <w:t>:</w:t>
            </w:r>
            <w:r w:rsidRPr="00E10619">
              <w:rPr>
                <w:bCs/>
                <w:sz w:val="22"/>
                <w:szCs w:val="22"/>
                <w:lang w:val="ru-RU"/>
              </w:rPr>
              <w:t xml:space="preserve"> </w:t>
            </w:r>
            <w:r w:rsidRPr="00E10619">
              <w:rPr>
                <w:b/>
                <w:sz w:val="22"/>
                <w:szCs w:val="22"/>
                <w:lang w:val="ru-RU"/>
              </w:rPr>
              <w:t>надан</w:t>
            </w:r>
            <w:r w:rsidRPr="00E10619">
              <w:rPr>
                <w:b/>
                <w:sz w:val="22"/>
                <w:szCs w:val="22"/>
                <w:lang w:val="uk-UA"/>
              </w:rPr>
              <w:t>ня</w:t>
            </w:r>
            <w:r w:rsidRPr="00E10619">
              <w:rPr>
                <w:b/>
                <w:sz w:val="22"/>
                <w:szCs w:val="22"/>
                <w:lang w:val="ru-RU"/>
              </w:rPr>
              <w:t xml:space="preserve"> пільг окремим категоріям громадян на комунальні послуги</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jc w:val="center"/>
              <w:rPr>
                <w:sz w:val="18"/>
                <w:szCs w:val="18"/>
              </w:rPr>
            </w:pPr>
            <w:r w:rsidRPr="00E10619">
              <w:rPr>
                <w:sz w:val="18"/>
                <w:szCs w:val="18"/>
              </w:rPr>
              <w:t>витрати на надання пільг на оплату житлово-комунальних послуг,  тис.грн.</w:t>
            </w:r>
          </w:p>
        </w:tc>
        <w:tc>
          <w:tcPr>
            <w:tcW w:w="1290" w:type="dxa"/>
          </w:tcPr>
          <w:p w:rsidR="000F3DC0" w:rsidRPr="00E10619" w:rsidRDefault="000F3DC0" w:rsidP="00294600">
            <w:pPr>
              <w:pStyle w:val="af"/>
              <w:rPr>
                <w:rFonts w:ascii="Times New Roman" w:hAnsi="Times New Roman"/>
                <w:b/>
                <w:sz w:val="18"/>
                <w:szCs w:val="18"/>
              </w:rPr>
            </w:pPr>
            <w:r w:rsidRPr="00E10619">
              <w:rPr>
                <w:rFonts w:ascii="Times New Roman" w:hAnsi="Times New Roman"/>
                <w:b/>
                <w:sz w:val="18"/>
                <w:szCs w:val="18"/>
              </w:rPr>
              <w:t>тис.грн.</w:t>
            </w:r>
          </w:p>
        </w:tc>
        <w:tc>
          <w:tcPr>
            <w:tcW w:w="1494" w:type="dxa"/>
          </w:tcPr>
          <w:p w:rsidR="000F3DC0" w:rsidRPr="00E10619" w:rsidRDefault="000F3DC0" w:rsidP="00294600">
            <w:pPr>
              <w:pStyle w:val="af"/>
              <w:jc w:val="center"/>
              <w:rPr>
                <w:rFonts w:ascii="Times New Roman" w:hAnsi="Times New Roman"/>
                <w:b/>
                <w:sz w:val="22"/>
                <w:szCs w:val="22"/>
              </w:rPr>
            </w:pPr>
            <w:r w:rsidRPr="00E10619">
              <w:rPr>
                <w:rFonts w:ascii="Times New Roman" w:hAnsi="Times New Roman"/>
                <w:b/>
                <w:sz w:val="22"/>
                <w:szCs w:val="22"/>
              </w:rPr>
              <w:t>Звіт №2</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1</w:t>
            </w:r>
            <w:r>
              <w:rPr>
                <w:b/>
                <w:bCs/>
                <w:sz w:val="24"/>
                <w:szCs w:val="24"/>
              </w:rPr>
              <w:t>10</w:t>
            </w:r>
            <w:r w:rsidRPr="00E10619">
              <w:rPr>
                <w:b/>
                <w:bCs/>
                <w:sz w:val="24"/>
                <w:szCs w:val="24"/>
              </w:rPr>
              <w:t>000</w:t>
            </w:r>
            <w:r>
              <w:rPr>
                <w:b/>
                <w:bCs/>
                <w:sz w:val="24"/>
                <w:szCs w:val="24"/>
              </w:rPr>
              <w:t>,00</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1</w:t>
            </w:r>
            <w:r>
              <w:rPr>
                <w:b/>
                <w:bCs/>
                <w:sz w:val="24"/>
                <w:szCs w:val="24"/>
              </w:rPr>
              <w:t>10</w:t>
            </w:r>
            <w:r w:rsidRPr="00E10619">
              <w:rPr>
                <w:b/>
                <w:bCs/>
                <w:sz w:val="24"/>
                <w:szCs w:val="24"/>
              </w:rPr>
              <w:t>000</w:t>
            </w:r>
            <w:r>
              <w:rPr>
                <w:b/>
                <w:bCs/>
                <w:sz w:val="24"/>
                <w:szCs w:val="24"/>
              </w:rPr>
              <w:t>,00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Pr>
                <w:b/>
                <w:bCs/>
                <w:sz w:val="24"/>
                <w:szCs w:val="24"/>
              </w:rPr>
              <w:t>99732,76</w:t>
            </w:r>
          </w:p>
        </w:tc>
        <w:tc>
          <w:tcPr>
            <w:tcW w:w="1278" w:type="dxa"/>
          </w:tcPr>
          <w:p w:rsidR="000F3DC0" w:rsidRPr="00E10619" w:rsidRDefault="000F3DC0" w:rsidP="00294600">
            <w:pPr>
              <w:autoSpaceDE w:val="0"/>
              <w:autoSpaceDN w:val="0"/>
              <w:adjustRightInd w:val="0"/>
              <w:rPr>
                <w:b/>
                <w:bCs/>
                <w:sz w:val="24"/>
                <w:szCs w:val="24"/>
              </w:rPr>
            </w:pPr>
            <w:r>
              <w:rPr>
                <w:b/>
                <w:bCs/>
                <w:sz w:val="24"/>
                <w:szCs w:val="24"/>
              </w:rPr>
              <w:t>99732,76</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r>
              <w:rPr>
                <w:b/>
                <w:bCs/>
                <w:sz w:val="24"/>
                <w:szCs w:val="24"/>
              </w:rPr>
              <w:t>9</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r>
              <w:rPr>
                <w:b/>
                <w:bCs/>
                <w:sz w:val="24"/>
                <w:szCs w:val="24"/>
              </w:rPr>
              <w:t>9</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b/>
                <w:sz w:val="18"/>
                <w:szCs w:val="18"/>
                <w:lang w:val="uk-UA"/>
              </w:rPr>
            </w:pPr>
            <w:r w:rsidRPr="00E10619">
              <w:rPr>
                <w:b/>
                <w:sz w:val="18"/>
                <w:szCs w:val="18"/>
                <w:lang w:val="uk-UA"/>
              </w:rPr>
              <w:t>продукту</w:t>
            </w:r>
          </w:p>
        </w:tc>
        <w:tc>
          <w:tcPr>
            <w:tcW w:w="1290" w:type="dxa"/>
          </w:tcPr>
          <w:p w:rsidR="000F3DC0" w:rsidRPr="00E10619" w:rsidRDefault="000F3DC0" w:rsidP="00294600">
            <w:pPr>
              <w:pStyle w:val="af"/>
              <w:rPr>
                <w:rFonts w:ascii="Times New Roman" w:hAnsi="Times New Roman"/>
                <w:b/>
                <w:sz w:val="18"/>
                <w:szCs w:val="18"/>
              </w:rPr>
            </w:pPr>
          </w:p>
        </w:tc>
        <w:tc>
          <w:tcPr>
            <w:tcW w:w="1494" w:type="dxa"/>
          </w:tcPr>
          <w:p w:rsidR="000F3DC0" w:rsidRPr="00E10619" w:rsidRDefault="000F3DC0" w:rsidP="00294600">
            <w:pPr>
              <w:pStyle w:val="af"/>
              <w:jc w:val="center"/>
              <w:rPr>
                <w:rFonts w:ascii="Times New Roman" w:hAnsi="Times New Roman"/>
                <w:b/>
                <w:sz w:val="22"/>
                <w:szCs w:val="22"/>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center"/>
              <w:rPr>
                <w:b/>
                <w:sz w:val="18"/>
                <w:szCs w:val="18"/>
                <w:lang w:val="uk-UA"/>
              </w:rPr>
            </w:pPr>
            <w:r w:rsidRPr="00E10619">
              <w:rPr>
                <w:sz w:val="18"/>
                <w:szCs w:val="18"/>
                <w:lang w:val="uk-UA"/>
              </w:rPr>
              <w:t>кількість отримувачів пільг (включаючи членів сім’ї), осіб</w:t>
            </w:r>
          </w:p>
        </w:tc>
        <w:tc>
          <w:tcPr>
            <w:tcW w:w="1290" w:type="dxa"/>
          </w:tcPr>
          <w:p w:rsidR="000F3DC0" w:rsidRPr="00E10619" w:rsidRDefault="000F3DC0" w:rsidP="00294600">
            <w:pPr>
              <w:pStyle w:val="af"/>
              <w:rPr>
                <w:rFonts w:ascii="Times New Roman" w:hAnsi="Times New Roman"/>
                <w:b/>
                <w:sz w:val="18"/>
                <w:szCs w:val="18"/>
              </w:rPr>
            </w:pPr>
            <w:r w:rsidRPr="00E10619">
              <w:rPr>
                <w:rFonts w:ascii="Times New Roman" w:hAnsi="Times New Roman"/>
                <w:b/>
                <w:sz w:val="18"/>
                <w:szCs w:val="18"/>
              </w:rPr>
              <w:t>осіб</w:t>
            </w:r>
          </w:p>
        </w:tc>
        <w:tc>
          <w:tcPr>
            <w:tcW w:w="1494" w:type="dxa"/>
          </w:tcPr>
          <w:p w:rsidR="000F3DC0" w:rsidRPr="00E10619" w:rsidRDefault="000F3DC0" w:rsidP="00294600">
            <w:pPr>
              <w:pStyle w:val="af"/>
              <w:jc w:val="center"/>
              <w:rPr>
                <w:rFonts w:ascii="Times New Roman" w:hAnsi="Times New Roman"/>
                <w:b/>
                <w:sz w:val="22"/>
                <w:szCs w:val="22"/>
              </w:rPr>
            </w:pPr>
            <w:r w:rsidRPr="00E10619">
              <w:rPr>
                <w:rFonts w:ascii="Times New Roman" w:hAnsi="Times New Roman"/>
                <w:b/>
                <w:sz w:val="22"/>
                <w:szCs w:val="22"/>
              </w:rPr>
              <w:t>Звіт №2</w:t>
            </w:r>
          </w:p>
        </w:tc>
        <w:tc>
          <w:tcPr>
            <w:tcW w:w="1038" w:type="dxa"/>
          </w:tcPr>
          <w:p w:rsidR="000F3DC0" w:rsidRPr="00E10619" w:rsidRDefault="000F3DC0" w:rsidP="00294600">
            <w:pPr>
              <w:pStyle w:val="af"/>
              <w:rPr>
                <w:b/>
                <w:sz w:val="18"/>
              </w:rPr>
            </w:pPr>
            <w:r>
              <w:rPr>
                <w:b/>
                <w:sz w:val="18"/>
              </w:rPr>
              <w:t>118</w:t>
            </w:r>
          </w:p>
        </w:tc>
        <w:tc>
          <w:tcPr>
            <w:tcW w:w="1322" w:type="dxa"/>
          </w:tcPr>
          <w:p w:rsidR="000F3DC0" w:rsidRPr="00E10619" w:rsidRDefault="000F3DC0" w:rsidP="00294600">
            <w:pPr>
              <w:pStyle w:val="af"/>
              <w:rPr>
                <w:b/>
                <w:sz w:val="18"/>
              </w:rPr>
            </w:pPr>
            <w:r>
              <w:rPr>
                <w:b/>
                <w:sz w:val="18"/>
              </w:rPr>
              <w:t>118</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pStyle w:val="af"/>
              <w:rPr>
                <w:b/>
                <w:sz w:val="18"/>
              </w:rPr>
            </w:pPr>
            <w:r>
              <w:rPr>
                <w:b/>
                <w:sz w:val="18"/>
              </w:rPr>
              <w:t>90</w:t>
            </w:r>
          </w:p>
        </w:tc>
        <w:tc>
          <w:tcPr>
            <w:tcW w:w="1278" w:type="dxa"/>
          </w:tcPr>
          <w:p w:rsidR="000F3DC0" w:rsidRPr="00E10619" w:rsidRDefault="000F3DC0" w:rsidP="00294600">
            <w:pPr>
              <w:pStyle w:val="af"/>
              <w:rPr>
                <w:b/>
                <w:sz w:val="18"/>
              </w:rPr>
            </w:pPr>
            <w:r>
              <w:rPr>
                <w:b/>
                <w:sz w:val="18"/>
              </w:rPr>
              <w:t>90</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r>
              <w:rPr>
                <w:b/>
                <w:bCs/>
                <w:sz w:val="24"/>
                <w:szCs w:val="24"/>
              </w:rPr>
              <w:t>24</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r>
              <w:rPr>
                <w:b/>
                <w:bCs/>
                <w:sz w:val="24"/>
                <w:szCs w:val="24"/>
              </w:rPr>
              <w:t>24</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3e"/>
              <w:jc w:val="both"/>
              <w:rPr>
                <w:b/>
                <w:sz w:val="18"/>
                <w:szCs w:val="18"/>
                <w:lang w:val="uk-UA"/>
              </w:rPr>
            </w:pPr>
            <w:r w:rsidRPr="00E10619">
              <w:rPr>
                <w:b/>
                <w:sz w:val="18"/>
                <w:szCs w:val="18"/>
                <w:lang w:val="uk-UA"/>
              </w:rPr>
              <w:t>ефективності</w:t>
            </w:r>
          </w:p>
        </w:tc>
        <w:tc>
          <w:tcPr>
            <w:tcW w:w="1290" w:type="dxa"/>
          </w:tcPr>
          <w:p w:rsidR="000F3DC0" w:rsidRPr="00E10619" w:rsidRDefault="000F3DC0" w:rsidP="00294600">
            <w:pPr>
              <w:pStyle w:val="af"/>
              <w:rPr>
                <w:rFonts w:ascii="Times New Roman" w:hAnsi="Times New Roman"/>
                <w:b/>
                <w:sz w:val="18"/>
                <w:szCs w:val="18"/>
              </w:rPr>
            </w:pPr>
          </w:p>
        </w:tc>
        <w:tc>
          <w:tcPr>
            <w:tcW w:w="1494" w:type="dxa"/>
          </w:tcPr>
          <w:p w:rsidR="000F3DC0" w:rsidRPr="00E10619" w:rsidRDefault="000F3DC0" w:rsidP="00294600">
            <w:pPr>
              <w:pStyle w:val="af"/>
              <w:jc w:val="center"/>
              <w:rPr>
                <w:rFonts w:ascii="Times New Roman" w:hAnsi="Times New Roman"/>
                <w:b/>
                <w:sz w:val="22"/>
                <w:szCs w:val="22"/>
              </w:rPr>
            </w:pPr>
          </w:p>
        </w:tc>
        <w:tc>
          <w:tcPr>
            <w:tcW w:w="1038" w:type="dxa"/>
          </w:tcPr>
          <w:p w:rsidR="000F3DC0" w:rsidRPr="00E10619" w:rsidRDefault="000F3DC0" w:rsidP="00294600">
            <w:pPr>
              <w:pStyle w:val="af"/>
              <w:rPr>
                <w:b/>
                <w:sz w:val="22"/>
              </w:rPr>
            </w:pPr>
          </w:p>
        </w:tc>
        <w:tc>
          <w:tcPr>
            <w:tcW w:w="1322" w:type="dxa"/>
          </w:tcPr>
          <w:p w:rsidR="000F3DC0" w:rsidRPr="00E10619" w:rsidRDefault="000F3DC0" w:rsidP="00294600">
            <w:pPr>
              <w:pStyle w:val="af"/>
              <w:rPr>
                <w:b/>
                <w:sz w:val="22"/>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pStyle w:val="af"/>
              <w:rPr>
                <w:b/>
                <w:sz w:val="22"/>
              </w:rPr>
            </w:pPr>
          </w:p>
        </w:tc>
        <w:tc>
          <w:tcPr>
            <w:tcW w:w="1278" w:type="dxa"/>
          </w:tcPr>
          <w:p w:rsidR="000F3DC0" w:rsidRPr="00E10619" w:rsidRDefault="000F3DC0" w:rsidP="00294600">
            <w:pPr>
              <w:pStyle w:val="af"/>
              <w:rPr>
                <w:b/>
                <w:sz w:val="22"/>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rPr>
                <w:rFonts w:ascii="Times New Roman" w:hAnsi="Times New Roman"/>
                <w:b/>
                <w:sz w:val="18"/>
                <w:szCs w:val="18"/>
              </w:rPr>
            </w:pPr>
            <w:r w:rsidRPr="00E10619">
              <w:rPr>
                <w:rFonts w:ascii="Times New Roman" w:hAnsi="Times New Roman"/>
                <w:sz w:val="18"/>
                <w:szCs w:val="18"/>
              </w:rPr>
              <w:t>середній розмір витрат на надання пільг на оплату житлово-</w:t>
            </w:r>
            <w:r w:rsidRPr="00E10619">
              <w:rPr>
                <w:rFonts w:ascii="Times New Roman" w:hAnsi="Times New Roman"/>
                <w:sz w:val="18"/>
                <w:szCs w:val="18"/>
              </w:rPr>
              <w:lastRenderedPageBreak/>
              <w:t>комунальних послуг, грн/місяць на1 пільговика</w:t>
            </w:r>
          </w:p>
        </w:tc>
        <w:tc>
          <w:tcPr>
            <w:tcW w:w="1290" w:type="dxa"/>
          </w:tcPr>
          <w:p w:rsidR="000F3DC0" w:rsidRPr="00E10619" w:rsidRDefault="000F3DC0" w:rsidP="00294600">
            <w:pPr>
              <w:pStyle w:val="af"/>
              <w:rPr>
                <w:rFonts w:ascii="Times New Roman" w:hAnsi="Times New Roman"/>
                <w:b/>
                <w:sz w:val="18"/>
                <w:szCs w:val="18"/>
              </w:rPr>
            </w:pPr>
            <w:r w:rsidRPr="00E10619">
              <w:rPr>
                <w:rFonts w:ascii="Times New Roman" w:hAnsi="Times New Roman"/>
                <w:b/>
                <w:sz w:val="18"/>
                <w:szCs w:val="18"/>
              </w:rPr>
              <w:lastRenderedPageBreak/>
              <w:t>грн./міс. на 1 пільговика</w:t>
            </w:r>
          </w:p>
        </w:tc>
        <w:tc>
          <w:tcPr>
            <w:tcW w:w="1494" w:type="dxa"/>
          </w:tcPr>
          <w:p w:rsidR="000F3DC0" w:rsidRPr="00E10619" w:rsidRDefault="000F3DC0" w:rsidP="00294600">
            <w:pPr>
              <w:pStyle w:val="af"/>
              <w:jc w:val="center"/>
              <w:rPr>
                <w:b/>
                <w:sz w:val="22"/>
                <w:szCs w:val="22"/>
              </w:rPr>
            </w:pPr>
          </w:p>
        </w:tc>
        <w:tc>
          <w:tcPr>
            <w:tcW w:w="1038" w:type="dxa"/>
          </w:tcPr>
          <w:p w:rsidR="000F3DC0" w:rsidRPr="00E10619" w:rsidRDefault="000F3DC0" w:rsidP="00294600">
            <w:pPr>
              <w:pStyle w:val="af"/>
              <w:rPr>
                <w:b/>
                <w:sz w:val="18"/>
              </w:rPr>
            </w:pPr>
            <w:r>
              <w:rPr>
                <w:b/>
                <w:sz w:val="18"/>
              </w:rPr>
              <w:t>186,4</w:t>
            </w:r>
          </w:p>
        </w:tc>
        <w:tc>
          <w:tcPr>
            <w:tcW w:w="1322" w:type="dxa"/>
          </w:tcPr>
          <w:p w:rsidR="000F3DC0" w:rsidRPr="00E10619" w:rsidRDefault="000F3DC0" w:rsidP="00294600">
            <w:pPr>
              <w:pStyle w:val="af"/>
              <w:rPr>
                <w:b/>
                <w:sz w:val="18"/>
              </w:rPr>
            </w:pPr>
            <w:r>
              <w:rPr>
                <w:b/>
                <w:sz w:val="18"/>
              </w:rPr>
              <w:t>186,4</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pStyle w:val="af"/>
              <w:rPr>
                <w:b/>
                <w:sz w:val="18"/>
              </w:rPr>
            </w:pPr>
            <w:r>
              <w:rPr>
                <w:b/>
                <w:sz w:val="18"/>
              </w:rPr>
              <w:t>221,6</w:t>
            </w:r>
          </w:p>
        </w:tc>
        <w:tc>
          <w:tcPr>
            <w:tcW w:w="1278" w:type="dxa"/>
          </w:tcPr>
          <w:p w:rsidR="000F3DC0" w:rsidRPr="00E10619" w:rsidRDefault="000F3DC0" w:rsidP="00294600">
            <w:pPr>
              <w:pStyle w:val="af"/>
              <w:rPr>
                <w:b/>
                <w:sz w:val="18"/>
              </w:rPr>
            </w:pPr>
            <w:r>
              <w:rPr>
                <w:b/>
                <w:sz w:val="18"/>
              </w:rPr>
              <w:t>221,6</w:t>
            </w:r>
          </w:p>
        </w:tc>
        <w:tc>
          <w:tcPr>
            <w:tcW w:w="121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pStyle w:val="af"/>
              <w:rPr>
                <w:rFonts w:ascii="Times New Roman" w:hAnsi="Times New Roman"/>
                <w:b/>
                <w:sz w:val="18"/>
                <w:szCs w:val="18"/>
              </w:rPr>
            </w:pPr>
            <w:r w:rsidRPr="00E10619">
              <w:rPr>
                <w:rFonts w:ascii="Times New Roman" w:hAnsi="Times New Roman"/>
                <w:b/>
                <w:sz w:val="18"/>
                <w:szCs w:val="18"/>
              </w:rPr>
              <w:t>якості</w:t>
            </w:r>
          </w:p>
        </w:tc>
        <w:tc>
          <w:tcPr>
            <w:tcW w:w="1290" w:type="dxa"/>
          </w:tcPr>
          <w:p w:rsidR="000F3DC0" w:rsidRPr="00E10619" w:rsidRDefault="000F3DC0" w:rsidP="00294600">
            <w:pPr>
              <w:pStyle w:val="af"/>
              <w:rPr>
                <w:rFonts w:ascii="Times New Roman" w:hAnsi="Times New Roman"/>
                <w:b/>
                <w:sz w:val="18"/>
                <w:szCs w:val="18"/>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pStyle w:val="af"/>
              <w:rPr>
                <w:b/>
                <w:sz w:val="22"/>
              </w:rPr>
            </w:pPr>
          </w:p>
        </w:tc>
        <w:tc>
          <w:tcPr>
            <w:tcW w:w="1322" w:type="dxa"/>
          </w:tcPr>
          <w:p w:rsidR="000F3DC0" w:rsidRPr="00E10619" w:rsidRDefault="000F3DC0" w:rsidP="00294600">
            <w:pPr>
              <w:pStyle w:val="af"/>
              <w:rPr>
                <w:b/>
                <w:sz w:val="22"/>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pStyle w:val="af"/>
              <w:rPr>
                <w:b/>
                <w:sz w:val="22"/>
              </w:rPr>
            </w:pPr>
          </w:p>
        </w:tc>
        <w:tc>
          <w:tcPr>
            <w:tcW w:w="1278" w:type="dxa"/>
          </w:tcPr>
          <w:p w:rsidR="000F3DC0" w:rsidRPr="00E10619" w:rsidRDefault="000F3DC0" w:rsidP="00294600">
            <w:pPr>
              <w:pStyle w:val="af"/>
              <w:rPr>
                <w:b/>
                <w:sz w:val="22"/>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bookmarkStart w:id="5" w:name="_Hlk377627601"/>
          </w:p>
        </w:tc>
        <w:tc>
          <w:tcPr>
            <w:tcW w:w="1532" w:type="dxa"/>
          </w:tcPr>
          <w:p w:rsidR="000F3DC0" w:rsidRPr="00E10619" w:rsidRDefault="000F3DC0" w:rsidP="00294600">
            <w:pPr>
              <w:pStyle w:val="af"/>
              <w:rPr>
                <w:rFonts w:ascii="Times New Roman" w:hAnsi="Times New Roman"/>
                <w:b/>
                <w:sz w:val="18"/>
                <w:szCs w:val="18"/>
              </w:rPr>
            </w:pPr>
            <w:r w:rsidRPr="00E10619">
              <w:rPr>
                <w:rFonts w:ascii="Times New Roman" w:hAnsi="Times New Roman"/>
                <w:sz w:val="18"/>
                <w:szCs w:val="18"/>
              </w:rPr>
              <w:t>питома вага відшкодованих до нарахованих пільгових послуг</w:t>
            </w:r>
          </w:p>
        </w:tc>
        <w:tc>
          <w:tcPr>
            <w:tcW w:w="1290" w:type="dxa"/>
          </w:tcPr>
          <w:p w:rsidR="000F3DC0" w:rsidRPr="00E10619" w:rsidRDefault="000F3DC0" w:rsidP="00294600">
            <w:pPr>
              <w:pStyle w:val="af"/>
              <w:rPr>
                <w:rFonts w:ascii="Times New Roman" w:hAnsi="Times New Roman"/>
                <w:b/>
                <w:sz w:val="18"/>
                <w:szCs w:val="18"/>
              </w:rPr>
            </w:pPr>
            <w:r w:rsidRPr="00E10619">
              <w:rPr>
                <w:rFonts w:ascii="Times New Roman" w:hAnsi="Times New Roman"/>
                <w:b/>
                <w:sz w:val="18"/>
                <w:szCs w:val="18"/>
              </w:rPr>
              <w:t>%</w:t>
            </w: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pStyle w:val="af"/>
              <w:rPr>
                <w:b/>
                <w:sz w:val="18"/>
              </w:rPr>
            </w:pPr>
            <w:r w:rsidRPr="00E10619">
              <w:rPr>
                <w:b/>
                <w:sz w:val="18"/>
              </w:rPr>
              <w:t>100</w:t>
            </w:r>
          </w:p>
        </w:tc>
        <w:tc>
          <w:tcPr>
            <w:tcW w:w="1322" w:type="dxa"/>
          </w:tcPr>
          <w:p w:rsidR="000F3DC0" w:rsidRPr="00E10619" w:rsidRDefault="000F3DC0" w:rsidP="00294600">
            <w:pPr>
              <w:pStyle w:val="af"/>
              <w:rPr>
                <w:b/>
                <w:sz w:val="18"/>
              </w:rPr>
            </w:pPr>
            <w:r w:rsidRPr="00E10619">
              <w:rPr>
                <w:b/>
                <w:sz w:val="18"/>
              </w:rPr>
              <w:t>100</w:t>
            </w: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pStyle w:val="af"/>
              <w:rPr>
                <w:b/>
                <w:sz w:val="18"/>
              </w:rPr>
            </w:pPr>
            <w:r w:rsidRPr="00E10619">
              <w:rPr>
                <w:b/>
                <w:sz w:val="18"/>
              </w:rPr>
              <w:t>100</w:t>
            </w:r>
          </w:p>
        </w:tc>
        <w:tc>
          <w:tcPr>
            <w:tcW w:w="1278" w:type="dxa"/>
          </w:tcPr>
          <w:p w:rsidR="000F3DC0" w:rsidRPr="00E10619" w:rsidRDefault="000F3DC0" w:rsidP="00294600">
            <w:pPr>
              <w:pStyle w:val="af"/>
              <w:rPr>
                <w:b/>
                <w:sz w:val="18"/>
              </w:rPr>
            </w:pPr>
            <w:r w:rsidRPr="00E10619">
              <w:rPr>
                <w:b/>
                <w:sz w:val="18"/>
              </w:rPr>
              <w:t>100</w:t>
            </w: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22" w:type="dxa"/>
          </w:tcPr>
          <w:p w:rsidR="000F3DC0" w:rsidRPr="00E10619" w:rsidRDefault="000F3DC0" w:rsidP="00294600">
            <w:pPr>
              <w:autoSpaceDE w:val="0"/>
              <w:autoSpaceDN w:val="0"/>
              <w:adjustRightInd w:val="0"/>
              <w:rPr>
                <w:b/>
                <w:bCs/>
                <w:sz w:val="24"/>
                <w:szCs w:val="24"/>
              </w:rPr>
            </w:pPr>
            <w:r w:rsidRPr="00E10619">
              <w:rPr>
                <w:b/>
                <w:bCs/>
                <w:sz w:val="24"/>
                <w:szCs w:val="24"/>
              </w:rPr>
              <w:t>-</w:t>
            </w:r>
          </w:p>
        </w:tc>
        <w:tc>
          <w:tcPr>
            <w:tcW w:w="1377" w:type="dxa"/>
            <w:gridSpan w:val="2"/>
          </w:tcPr>
          <w:p w:rsidR="000F3DC0" w:rsidRPr="00E10619" w:rsidRDefault="000F3DC0" w:rsidP="00294600">
            <w:pPr>
              <w:autoSpaceDE w:val="0"/>
              <w:autoSpaceDN w:val="0"/>
              <w:adjustRightInd w:val="0"/>
              <w:rPr>
                <w:b/>
                <w:bCs/>
                <w:sz w:val="24"/>
                <w:szCs w:val="24"/>
              </w:rPr>
            </w:pPr>
            <w:r w:rsidRPr="00E10619">
              <w:rPr>
                <w:b/>
                <w:bCs/>
                <w:sz w:val="24"/>
                <w:szCs w:val="24"/>
              </w:rPr>
              <w:t>-</w:t>
            </w:r>
          </w:p>
        </w:tc>
      </w:tr>
      <w:bookmarkEnd w:id="5"/>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r w:rsidRPr="00E10619">
              <w:rPr>
                <w:b/>
                <w:sz w:val="24"/>
                <w:szCs w:val="24"/>
              </w:rPr>
              <w:t>Пояснення щодо розбіжностей у виконанні результативних показників</w:t>
            </w:r>
          </w:p>
        </w:tc>
      </w:tr>
      <w:tr w:rsidR="000F3DC0" w:rsidRPr="00E10619" w:rsidTr="00294600">
        <w:tc>
          <w:tcPr>
            <w:tcW w:w="518" w:type="dxa"/>
          </w:tcPr>
          <w:p w:rsidR="000F3DC0" w:rsidRPr="00E10619" w:rsidRDefault="000F3DC0" w:rsidP="00294600">
            <w:pPr>
              <w:autoSpaceDE w:val="0"/>
              <w:autoSpaceDN w:val="0"/>
              <w:adjustRightInd w:val="0"/>
              <w:rPr>
                <w:b/>
                <w:bCs/>
                <w:sz w:val="24"/>
                <w:szCs w:val="24"/>
              </w:rPr>
            </w:pPr>
          </w:p>
        </w:tc>
        <w:tc>
          <w:tcPr>
            <w:tcW w:w="1532" w:type="dxa"/>
          </w:tcPr>
          <w:p w:rsidR="000F3DC0" w:rsidRPr="00E10619" w:rsidRDefault="000F3DC0" w:rsidP="00294600">
            <w:pPr>
              <w:autoSpaceDE w:val="0"/>
              <w:autoSpaceDN w:val="0"/>
              <w:adjustRightInd w:val="0"/>
              <w:rPr>
                <w:b/>
                <w:bCs/>
                <w:sz w:val="24"/>
                <w:szCs w:val="24"/>
              </w:rPr>
            </w:pPr>
            <w:r w:rsidRPr="00E10619">
              <w:rPr>
                <w:iCs/>
                <w:sz w:val="24"/>
                <w:szCs w:val="24"/>
              </w:rPr>
              <w:t>показник</w:t>
            </w:r>
          </w:p>
        </w:tc>
        <w:tc>
          <w:tcPr>
            <w:tcW w:w="1290" w:type="dxa"/>
          </w:tcPr>
          <w:p w:rsidR="000F3DC0" w:rsidRPr="00E10619" w:rsidRDefault="000F3DC0" w:rsidP="00294600">
            <w:pPr>
              <w:autoSpaceDE w:val="0"/>
              <w:autoSpaceDN w:val="0"/>
              <w:adjustRightInd w:val="0"/>
              <w:rPr>
                <w:b/>
                <w:bCs/>
                <w:sz w:val="24"/>
                <w:szCs w:val="24"/>
              </w:rPr>
            </w:pPr>
          </w:p>
        </w:tc>
        <w:tc>
          <w:tcPr>
            <w:tcW w:w="1494"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297"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278" w:type="dxa"/>
          </w:tcPr>
          <w:p w:rsidR="000F3DC0" w:rsidRPr="00E10619" w:rsidRDefault="000F3DC0" w:rsidP="00294600">
            <w:pPr>
              <w:autoSpaceDE w:val="0"/>
              <w:autoSpaceDN w:val="0"/>
              <w:adjustRightInd w:val="0"/>
              <w:rPr>
                <w:b/>
                <w:bCs/>
                <w:sz w:val="24"/>
                <w:szCs w:val="24"/>
              </w:rPr>
            </w:pPr>
          </w:p>
        </w:tc>
        <w:tc>
          <w:tcPr>
            <w:tcW w:w="1212" w:type="dxa"/>
          </w:tcPr>
          <w:p w:rsidR="000F3DC0" w:rsidRPr="00E10619" w:rsidRDefault="000F3DC0" w:rsidP="00294600">
            <w:pPr>
              <w:autoSpaceDE w:val="0"/>
              <w:autoSpaceDN w:val="0"/>
              <w:adjustRightInd w:val="0"/>
              <w:rPr>
                <w:b/>
                <w:bCs/>
                <w:sz w:val="24"/>
                <w:szCs w:val="24"/>
              </w:rPr>
            </w:pPr>
          </w:p>
        </w:tc>
        <w:tc>
          <w:tcPr>
            <w:tcW w:w="1038" w:type="dxa"/>
          </w:tcPr>
          <w:p w:rsidR="000F3DC0" w:rsidRPr="00E10619" w:rsidRDefault="000F3DC0" w:rsidP="00294600">
            <w:pPr>
              <w:autoSpaceDE w:val="0"/>
              <w:autoSpaceDN w:val="0"/>
              <w:adjustRightInd w:val="0"/>
              <w:rPr>
                <w:b/>
                <w:bCs/>
                <w:sz w:val="24"/>
                <w:szCs w:val="24"/>
              </w:rPr>
            </w:pPr>
          </w:p>
        </w:tc>
        <w:tc>
          <w:tcPr>
            <w:tcW w:w="1322" w:type="dxa"/>
          </w:tcPr>
          <w:p w:rsidR="000F3DC0" w:rsidRPr="00E10619" w:rsidRDefault="000F3DC0" w:rsidP="00294600">
            <w:pPr>
              <w:autoSpaceDE w:val="0"/>
              <w:autoSpaceDN w:val="0"/>
              <w:adjustRightInd w:val="0"/>
              <w:rPr>
                <w:b/>
                <w:bCs/>
                <w:sz w:val="24"/>
                <w:szCs w:val="24"/>
              </w:rPr>
            </w:pPr>
          </w:p>
        </w:tc>
        <w:tc>
          <w:tcPr>
            <w:tcW w:w="1377" w:type="dxa"/>
            <w:gridSpan w:val="2"/>
          </w:tcPr>
          <w:p w:rsidR="000F3DC0" w:rsidRPr="00E10619" w:rsidRDefault="000F3DC0" w:rsidP="00294600">
            <w:pPr>
              <w:autoSpaceDE w:val="0"/>
              <w:autoSpaceDN w:val="0"/>
              <w:adjustRightInd w:val="0"/>
              <w:rPr>
                <w:b/>
                <w:bCs/>
                <w:sz w:val="24"/>
                <w:szCs w:val="24"/>
              </w:rPr>
            </w:pPr>
          </w:p>
        </w:tc>
      </w:tr>
      <w:tr w:rsidR="000F3DC0" w:rsidRPr="00E10619" w:rsidTr="00294600">
        <w:tc>
          <w:tcPr>
            <w:tcW w:w="15756" w:type="dxa"/>
            <w:gridSpan w:val="14"/>
          </w:tcPr>
          <w:p w:rsidR="000F3DC0" w:rsidRPr="00E10619" w:rsidRDefault="000F3DC0" w:rsidP="00294600">
            <w:pPr>
              <w:autoSpaceDE w:val="0"/>
              <w:autoSpaceDN w:val="0"/>
              <w:adjustRightInd w:val="0"/>
              <w:jc w:val="center"/>
              <w:rPr>
                <w:b/>
                <w:bCs/>
                <w:sz w:val="24"/>
                <w:szCs w:val="24"/>
              </w:rPr>
            </w:pPr>
          </w:p>
        </w:tc>
      </w:tr>
    </w:tbl>
    <w:p w:rsidR="000F3DC0" w:rsidRPr="00147E15" w:rsidRDefault="000F3DC0" w:rsidP="000F3DC0">
      <w:pPr>
        <w:spacing w:line="168" w:lineRule="auto"/>
        <w:ind w:left="709"/>
        <w:rPr>
          <w:sz w:val="24"/>
          <w:szCs w:val="24"/>
        </w:rPr>
      </w:pPr>
      <w:r w:rsidRPr="00147E15">
        <w:rPr>
          <w:b/>
          <w:bCs/>
          <w:sz w:val="24"/>
          <w:szCs w:val="24"/>
        </w:rPr>
        <w:t xml:space="preserve">Примітка: </w:t>
      </w:r>
      <w:r w:rsidRPr="00147E15">
        <w:rPr>
          <w:bCs/>
          <w:sz w:val="24"/>
          <w:szCs w:val="24"/>
        </w:rPr>
        <w:t>до звіту додаються: копія паспорта Програми, резюме обґрунтування щодо потреби в даній Програмі на наступний рік та у</w:t>
      </w:r>
      <w:r w:rsidRPr="00147E15">
        <w:rPr>
          <w:sz w:val="24"/>
          <w:szCs w:val="24"/>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0F3DC0" w:rsidRDefault="000F3DC0" w:rsidP="000F3DC0">
      <w:pPr>
        <w:pStyle w:val="ad"/>
        <w:tabs>
          <w:tab w:val="clear" w:pos="4320"/>
          <w:tab w:val="clear" w:pos="8640"/>
        </w:tabs>
        <w:spacing w:line="192" w:lineRule="auto"/>
        <w:ind w:left="2081"/>
        <w:jc w:val="left"/>
        <w:rPr>
          <w:b/>
          <w:sz w:val="10"/>
          <w:szCs w:val="10"/>
        </w:rPr>
      </w:pPr>
    </w:p>
    <w:p w:rsidR="000F3DC0" w:rsidRPr="00E33081" w:rsidRDefault="000F3DC0" w:rsidP="000F3DC0">
      <w:pPr>
        <w:pStyle w:val="ad"/>
        <w:tabs>
          <w:tab w:val="clear" w:pos="4320"/>
          <w:tab w:val="clear" w:pos="8640"/>
        </w:tabs>
        <w:spacing w:line="192" w:lineRule="auto"/>
        <w:ind w:left="2081"/>
        <w:jc w:val="left"/>
        <w:rPr>
          <w:b/>
          <w:sz w:val="10"/>
          <w:szCs w:val="10"/>
        </w:rPr>
      </w:pPr>
    </w:p>
    <w:p w:rsidR="000F3DC0" w:rsidRPr="00E33081" w:rsidRDefault="000F3DC0" w:rsidP="000F3DC0">
      <w:pPr>
        <w:pStyle w:val="ad"/>
        <w:tabs>
          <w:tab w:val="clear" w:pos="4320"/>
          <w:tab w:val="clear" w:pos="8640"/>
        </w:tabs>
        <w:spacing w:line="192" w:lineRule="auto"/>
        <w:ind w:left="2081"/>
        <w:jc w:val="left"/>
        <w:rPr>
          <w:b/>
          <w:sz w:val="22"/>
        </w:rPr>
      </w:pPr>
      <w:r w:rsidRPr="00E33081">
        <w:rPr>
          <w:b/>
        </w:rPr>
        <w:t xml:space="preserve">Керівник установи - </w:t>
      </w:r>
      <w:r w:rsidRPr="00E33081">
        <w:rPr>
          <w:b/>
        </w:rPr>
        <w:br/>
        <w:t xml:space="preserve">головного розпорядника коштів </w:t>
      </w:r>
      <w:r w:rsidRPr="00E33081">
        <w:rPr>
          <w:b/>
        </w:rPr>
        <w:tab/>
        <w:t>_____</w:t>
      </w:r>
      <w:r>
        <w:rPr>
          <w:b/>
        </w:rPr>
        <w:t>Калінчук Г.А.</w:t>
      </w:r>
      <w:r w:rsidRPr="00E33081">
        <w:rPr>
          <w:b/>
        </w:rPr>
        <w:t xml:space="preserve">________________ </w:t>
      </w:r>
      <w:r w:rsidRPr="00E33081">
        <w:rPr>
          <w:b/>
        </w:rPr>
        <w:tab/>
      </w:r>
      <w:r w:rsidRPr="00E33081">
        <w:rPr>
          <w:b/>
        </w:rPr>
        <w:tab/>
      </w:r>
      <w:r w:rsidRPr="00E33081">
        <w:rPr>
          <w:b/>
        </w:rPr>
        <w:tab/>
      </w:r>
      <w:r w:rsidRPr="00E33081">
        <w:rPr>
          <w:b/>
        </w:rPr>
        <w:tab/>
        <w:t>______________</w:t>
      </w:r>
    </w:p>
    <w:p w:rsidR="000F3DC0" w:rsidRPr="00E33081" w:rsidRDefault="000F3DC0" w:rsidP="000F3DC0">
      <w:pPr>
        <w:pStyle w:val="ad"/>
        <w:tabs>
          <w:tab w:val="clear" w:pos="4320"/>
          <w:tab w:val="clear" w:pos="8640"/>
        </w:tabs>
        <w:ind w:left="2080"/>
        <w:rPr>
          <w:b/>
        </w:rPr>
      </w:pP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sz w:val="22"/>
        </w:rPr>
        <w:t>(П.І.Б.)</w:t>
      </w:r>
      <w:r w:rsidRPr="00E33081">
        <w:rPr>
          <w:b/>
        </w:rPr>
        <w:tab/>
      </w:r>
      <w:r w:rsidRPr="00E33081">
        <w:rPr>
          <w:b/>
        </w:rPr>
        <w:tab/>
      </w:r>
      <w:r w:rsidRPr="00E33081">
        <w:rPr>
          <w:b/>
        </w:rPr>
        <w:tab/>
      </w:r>
      <w:r w:rsidRPr="00E33081">
        <w:rPr>
          <w:b/>
        </w:rPr>
        <w:tab/>
      </w:r>
      <w:r w:rsidRPr="00E33081">
        <w:rPr>
          <w:b/>
        </w:rPr>
        <w:tab/>
      </w:r>
      <w:r w:rsidRPr="00E33081">
        <w:rPr>
          <w:b/>
        </w:rPr>
        <w:tab/>
      </w:r>
      <w:r w:rsidRPr="00E33081">
        <w:rPr>
          <w:b/>
        </w:rPr>
        <w:tab/>
      </w:r>
      <w:r w:rsidRPr="00E33081">
        <w:rPr>
          <w:b/>
          <w:sz w:val="22"/>
        </w:rPr>
        <w:t>(підпис)</w:t>
      </w:r>
    </w:p>
    <w:p w:rsidR="000F3DC0" w:rsidRPr="00E33081" w:rsidRDefault="000F3DC0" w:rsidP="000F3DC0">
      <w:pPr>
        <w:pStyle w:val="ad"/>
        <w:tabs>
          <w:tab w:val="clear" w:pos="4320"/>
          <w:tab w:val="clear" w:pos="8640"/>
        </w:tabs>
        <w:spacing w:line="192" w:lineRule="auto"/>
        <w:ind w:left="2081"/>
        <w:jc w:val="left"/>
        <w:rPr>
          <w:b/>
        </w:rPr>
      </w:pPr>
      <w:r w:rsidRPr="00E33081">
        <w:rPr>
          <w:b/>
        </w:rPr>
        <w:t xml:space="preserve">Головний розпорядник коштів </w:t>
      </w:r>
      <w:r>
        <w:rPr>
          <w:b/>
        </w:rPr>
        <w:t>міського</w:t>
      </w:r>
      <w:r w:rsidRPr="00E33081">
        <w:rPr>
          <w:b/>
        </w:rPr>
        <w:t xml:space="preserve"> бюджету</w:t>
      </w:r>
      <w:r>
        <w:rPr>
          <w:b/>
        </w:rPr>
        <w:t xml:space="preserve"> </w:t>
      </w:r>
      <w:r w:rsidRPr="00E33081">
        <w:rPr>
          <w:b/>
        </w:rPr>
        <w:t>-</w:t>
      </w:r>
      <w:r w:rsidRPr="00E33081">
        <w:rPr>
          <w:b/>
        </w:rPr>
        <w:br/>
        <w:t>виконавець програми</w:t>
      </w:r>
      <w:r w:rsidRPr="00E33081">
        <w:rPr>
          <w:b/>
        </w:rPr>
        <w:tab/>
      </w:r>
      <w:r w:rsidRPr="00E33081">
        <w:rPr>
          <w:b/>
        </w:rPr>
        <w:tab/>
      </w:r>
      <w:r w:rsidRPr="00E33081">
        <w:rPr>
          <w:b/>
        </w:rPr>
        <w:tab/>
        <w:t>_____</w:t>
      </w:r>
      <w:r>
        <w:rPr>
          <w:b/>
        </w:rPr>
        <w:t>Калінчук Г.А.</w:t>
      </w:r>
      <w:r w:rsidRPr="00E33081">
        <w:rPr>
          <w:b/>
        </w:rPr>
        <w:t>________________</w:t>
      </w:r>
      <w:r w:rsidRPr="00E33081">
        <w:rPr>
          <w:b/>
        </w:rPr>
        <w:tab/>
      </w:r>
      <w:r w:rsidRPr="00E33081">
        <w:rPr>
          <w:b/>
        </w:rPr>
        <w:tab/>
      </w:r>
      <w:r w:rsidRPr="00E33081">
        <w:rPr>
          <w:b/>
        </w:rPr>
        <w:tab/>
      </w:r>
      <w:r w:rsidRPr="00E33081">
        <w:rPr>
          <w:b/>
        </w:rPr>
        <w:tab/>
        <w:t>______________</w:t>
      </w:r>
    </w:p>
    <w:p w:rsidR="000F3DC0" w:rsidRPr="00CE2E7E" w:rsidRDefault="000F3DC0" w:rsidP="000F3DC0">
      <w:pPr>
        <w:pStyle w:val="ad"/>
        <w:tabs>
          <w:tab w:val="clear" w:pos="4320"/>
          <w:tab w:val="clear" w:pos="8640"/>
        </w:tabs>
        <w:spacing w:line="192" w:lineRule="auto"/>
        <w:ind w:left="2080"/>
        <w:rPr>
          <w:b/>
          <w:sz w:val="22"/>
        </w:rPr>
      </w:pPr>
      <w:r w:rsidRPr="00E33081">
        <w:rPr>
          <w:b/>
        </w:rPr>
        <w:tab/>
      </w:r>
      <w:r w:rsidRPr="00E33081">
        <w:rPr>
          <w:b/>
        </w:rPr>
        <w:tab/>
      </w:r>
      <w:r>
        <w:rPr>
          <w:b/>
        </w:rPr>
        <w:tab/>
      </w:r>
      <w:r>
        <w:rPr>
          <w:b/>
        </w:rPr>
        <w:tab/>
      </w:r>
      <w:r>
        <w:rPr>
          <w:b/>
        </w:rPr>
        <w:tab/>
      </w:r>
      <w:r>
        <w:rPr>
          <w:b/>
        </w:rPr>
        <w:tab/>
      </w:r>
      <w:r>
        <w:rPr>
          <w:b/>
        </w:rPr>
        <w:tab/>
      </w:r>
      <w:r>
        <w:rPr>
          <w:b/>
        </w:rPr>
        <w:tab/>
      </w:r>
      <w:r>
        <w:rPr>
          <w:b/>
          <w:sz w:val="22"/>
        </w:rPr>
        <w:t>(П.І.Б.)</w:t>
      </w:r>
      <w:r>
        <w:rPr>
          <w:b/>
          <w:sz w:val="22"/>
        </w:rPr>
        <w:tab/>
      </w:r>
      <w:r>
        <w:rPr>
          <w:b/>
          <w:sz w:val="22"/>
        </w:rPr>
        <w:tab/>
      </w:r>
      <w:r>
        <w:rPr>
          <w:b/>
          <w:sz w:val="22"/>
        </w:rPr>
        <w:tab/>
      </w:r>
      <w:r>
        <w:rPr>
          <w:b/>
          <w:sz w:val="22"/>
        </w:rPr>
        <w:tab/>
      </w:r>
      <w:r>
        <w:rPr>
          <w:b/>
          <w:sz w:val="22"/>
        </w:rPr>
        <w:tab/>
      </w:r>
      <w:r>
        <w:rPr>
          <w:b/>
          <w:sz w:val="22"/>
        </w:rPr>
        <w:tab/>
      </w:r>
      <w:r>
        <w:rPr>
          <w:b/>
          <w:sz w:val="22"/>
        </w:rPr>
        <w:tab/>
        <w:t>(підпис)</w:t>
      </w:r>
      <w:r w:rsidRPr="00CE2E7E">
        <w:rPr>
          <w:b/>
          <w:sz w:val="22"/>
        </w:rPr>
        <w:t xml:space="preserve"> </w:t>
      </w:r>
    </w:p>
    <w:p w:rsidR="000F3DC0" w:rsidRPr="00CE2E7E" w:rsidRDefault="000F3DC0" w:rsidP="000F3DC0">
      <w:pPr>
        <w:pStyle w:val="ad"/>
        <w:tabs>
          <w:tab w:val="clear" w:pos="4320"/>
          <w:tab w:val="clear" w:pos="8640"/>
        </w:tabs>
        <w:spacing w:line="192" w:lineRule="auto"/>
        <w:ind w:left="2080"/>
        <w:rPr>
          <w:b/>
          <w:sz w:val="22"/>
        </w:rPr>
      </w:pPr>
    </w:p>
    <w:p w:rsidR="000F3DC0" w:rsidRPr="00CE2E7E" w:rsidRDefault="000F3DC0" w:rsidP="000F3DC0">
      <w:pPr>
        <w:pStyle w:val="ad"/>
        <w:tabs>
          <w:tab w:val="clear" w:pos="4320"/>
          <w:tab w:val="clear" w:pos="8640"/>
        </w:tabs>
        <w:spacing w:line="192" w:lineRule="auto"/>
        <w:ind w:left="2080"/>
        <w:rPr>
          <w:b/>
          <w:sz w:val="22"/>
        </w:rPr>
      </w:pPr>
    </w:p>
    <w:p w:rsidR="000F3DC0" w:rsidRPr="00CE2E7E" w:rsidRDefault="000F3DC0" w:rsidP="000F3DC0">
      <w:pPr>
        <w:pStyle w:val="ad"/>
        <w:tabs>
          <w:tab w:val="clear" w:pos="4320"/>
          <w:tab w:val="clear" w:pos="8640"/>
        </w:tabs>
        <w:spacing w:line="192" w:lineRule="auto"/>
        <w:ind w:left="2080"/>
        <w:rPr>
          <w:b/>
        </w:rPr>
      </w:pPr>
      <w:r w:rsidRPr="00E14EF5">
        <w:rPr>
          <w:b/>
        </w:rPr>
        <w:t>тел.:</w:t>
      </w:r>
      <w:r>
        <w:rPr>
          <w:b/>
        </w:rPr>
        <w:t>2-57-50</w:t>
      </w:r>
      <w:r w:rsidRPr="00CE2E7E">
        <w:rPr>
          <w:b/>
        </w:rPr>
        <w:t xml:space="preserve"> </w:t>
      </w: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5C7678" w:rsidRDefault="005C7678" w:rsidP="000F3DC0">
      <w:pPr>
        <w:rPr>
          <w:sz w:val="24"/>
          <w:szCs w:val="24"/>
          <w:lang w:val="uk-UA"/>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lastRenderedPageBreak/>
        <w:t>Додаток 16</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Default="000F3DC0" w:rsidP="000F3DC0">
      <w:pPr>
        <w:rPr>
          <w:sz w:val="24"/>
          <w:szCs w:val="24"/>
          <w:lang w:val="uk-UA"/>
        </w:rPr>
      </w:pPr>
    </w:p>
    <w:p w:rsidR="000F3DC0" w:rsidRPr="003F636A" w:rsidRDefault="005C7678" w:rsidP="000F3DC0">
      <w:pPr>
        <w:autoSpaceDE w:val="0"/>
        <w:autoSpaceDN w:val="0"/>
        <w:adjustRightInd w:val="0"/>
        <w:spacing w:line="192" w:lineRule="auto"/>
        <w:ind w:left="10807"/>
        <w:rPr>
          <w:sz w:val="22"/>
          <w:szCs w:val="22"/>
        </w:rPr>
      </w:pPr>
      <w:r>
        <w:rPr>
          <w:sz w:val="22"/>
          <w:szCs w:val="22"/>
        </w:rPr>
        <w:t>Д</w:t>
      </w:r>
      <w:r w:rsidR="000F3DC0" w:rsidRPr="003F636A">
        <w:rPr>
          <w:sz w:val="22"/>
          <w:szCs w:val="22"/>
        </w:rPr>
        <w:t>ня</w:t>
      </w:r>
    </w:p>
    <w:p w:rsidR="000F3DC0" w:rsidRPr="003F636A" w:rsidRDefault="000F3DC0" w:rsidP="000F3DC0">
      <w:pPr>
        <w:spacing w:line="192" w:lineRule="auto"/>
        <w:ind w:firstLine="707"/>
        <w:rPr>
          <w:b/>
        </w:rPr>
      </w:pPr>
      <w:r w:rsidRPr="003F636A">
        <w:rPr>
          <w:b/>
        </w:rPr>
        <w:t>“Ознайомлено”</w:t>
      </w:r>
    </w:p>
    <w:p w:rsidR="000F3DC0" w:rsidRPr="003F636A" w:rsidRDefault="000F3DC0" w:rsidP="000F3DC0">
      <w:pPr>
        <w:pStyle w:val="33"/>
        <w:spacing w:line="192" w:lineRule="auto"/>
        <w:ind w:left="606" w:hanging="512"/>
        <w:rPr>
          <w:sz w:val="24"/>
          <w:szCs w:val="24"/>
        </w:rPr>
      </w:pPr>
      <w:r w:rsidRPr="003F636A">
        <w:rPr>
          <w:sz w:val="24"/>
          <w:szCs w:val="24"/>
        </w:rPr>
        <w:t xml:space="preserve">Фінансове управління </w:t>
      </w:r>
      <w:r w:rsidRPr="003F636A">
        <w:rPr>
          <w:sz w:val="24"/>
          <w:szCs w:val="24"/>
        </w:rPr>
        <w:br/>
        <w:t>міської ради</w:t>
      </w:r>
    </w:p>
    <w:p w:rsidR="000F3DC0" w:rsidRPr="003F636A" w:rsidRDefault="000F3DC0" w:rsidP="000F3DC0">
      <w:pPr>
        <w:spacing w:line="192" w:lineRule="auto"/>
        <w:ind w:firstLine="426"/>
      </w:pPr>
      <w:r w:rsidRPr="003F636A">
        <w:t>_________________ _________</w:t>
      </w:r>
    </w:p>
    <w:p w:rsidR="000F3DC0" w:rsidRPr="003F636A" w:rsidRDefault="000F3DC0" w:rsidP="000F3DC0">
      <w:pPr>
        <w:spacing w:line="192" w:lineRule="auto"/>
        <w:ind w:firstLine="709"/>
      </w:pPr>
      <w:r w:rsidRPr="003F636A">
        <w:t>___  _________ 201</w:t>
      </w:r>
      <w:r>
        <w:t>7</w:t>
      </w:r>
      <w:r w:rsidRPr="003F636A">
        <w:t xml:space="preserve"> року</w:t>
      </w:r>
    </w:p>
    <w:p w:rsidR="000F3DC0" w:rsidRPr="003F636A" w:rsidRDefault="000F3DC0" w:rsidP="000F3DC0">
      <w:pPr>
        <w:spacing w:line="192" w:lineRule="auto"/>
        <w:jc w:val="center"/>
        <w:rPr>
          <w:b/>
        </w:rPr>
      </w:pPr>
      <w:r w:rsidRPr="003F636A">
        <w:rPr>
          <w:b/>
        </w:rPr>
        <w:t>Інформація</w:t>
      </w:r>
    </w:p>
    <w:p w:rsidR="000F3DC0" w:rsidRPr="003F636A" w:rsidRDefault="000F3DC0" w:rsidP="000F3DC0">
      <w:pPr>
        <w:spacing w:line="192" w:lineRule="auto"/>
        <w:jc w:val="center"/>
      </w:pPr>
      <w:r w:rsidRPr="003F636A">
        <w:rPr>
          <w:b/>
        </w:rPr>
        <w:t>про стан виконання міської (бюджетної) цільової програми за 201</w:t>
      </w:r>
      <w:r>
        <w:rPr>
          <w:b/>
        </w:rPr>
        <w:t>7</w:t>
      </w:r>
      <w:r w:rsidRPr="003F636A">
        <w:rPr>
          <w:b/>
        </w:rPr>
        <w:t>рік</w:t>
      </w:r>
      <w:r w:rsidRPr="003F636A">
        <w:rPr>
          <w:b/>
        </w:rPr>
        <w:br/>
      </w:r>
      <w:r w:rsidRPr="003F636A">
        <w:t xml:space="preserve"> (щоквартальна, нарощуваним підсумком)  </w:t>
      </w:r>
    </w:p>
    <w:p w:rsidR="000F3DC0" w:rsidRPr="003F636A" w:rsidRDefault="000F3DC0" w:rsidP="000F3DC0">
      <w:pPr>
        <w:pStyle w:val="2d"/>
        <w:spacing w:after="0" w:line="240" w:lineRule="auto"/>
        <w:rPr>
          <w:i/>
        </w:rPr>
      </w:pPr>
      <w:r w:rsidRPr="003F636A">
        <w:rPr>
          <w:i/>
        </w:rPr>
        <w:t>Головний розпорядник коштів програми </w:t>
      </w:r>
    </w:p>
    <w:p w:rsidR="000F3DC0" w:rsidRPr="003F636A" w:rsidRDefault="000F3DC0" w:rsidP="000F3DC0">
      <w:pPr>
        <w:pStyle w:val="2d"/>
        <w:spacing w:after="0" w:line="240" w:lineRule="auto"/>
        <w:rPr>
          <w:u w:val="single"/>
        </w:rPr>
      </w:pPr>
      <w:r w:rsidRPr="003F636A">
        <w:rPr>
          <w:u w:val="single"/>
        </w:rPr>
        <w:t>Виконавчий комітет Новороздільської міської ради</w:t>
      </w:r>
    </w:p>
    <w:p w:rsidR="000F3DC0" w:rsidRPr="003F636A" w:rsidRDefault="000F3DC0" w:rsidP="000F3DC0">
      <w:pPr>
        <w:pStyle w:val="2d"/>
        <w:spacing w:after="0" w:line="240" w:lineRule="auto"/>
      </w:pPr>
      <w:r w:rsidRPr="003F636A">
        <w:rPr>
          <w:i/>
        </w:rPr>
        <w:t>Повна назва програми, ким і коли затверджена</w:t>
      </w:r>
    </w:p>
    <w:p w:rsidR="000F3DC0" w:rsidRPr="003F636A" w:rsidRDefault="000F3DC0" w:rsidP="000F3DC0">
      <w:pPr>
        <w:rPr>
          <w:u w:val="single"/>
        </w:rPr>
      </w:pPr>
      <w:r>
        <w:rPr>
          <w:u w:val="single"/>
        </w:rPr>
        <w:t>Програма</w:t>
      </w:r>
      <w:r w:rsidRPr="003F636A">
        <w:rPr>
          <w:u w:val="single"/>
        </w:rPr>
        <w:t xml:space="preserve"> розроблення  містобудівної документації м.Новий Розділ на 201</w:t>
      </w:r>
      <w:r>
        <w:rPr>
          <w:u w:val="single"/>
        </w:rPr>
        <w:t>7</w:t>
      </w:r>
      <w:r w:rsidRPr="003F636A">
        <w:rPr>
          <w:u w:val="single"/>
        </w:rPr>
        <w:t xml:space="preserve"> та прогнозом 201</w:t>
      </w:r>
      <w:r>
        <w:rPr>
          <w:u w:val="single"/>
        </w:rPr>
        <w:t>8</w:t>
      </w:r>
      <w:r w:rsidRPr="003F636A">
        <w:rPr>
          <w:u w:val="single"/>
        </w:rPr>
        <w:t>-201</w:t>
      </w:r>
      <w:r>
        <w:rPr>
          <w:u w:val="single"/>
        </w:rPr>
        <w:t>9</w:t>
      </w:r>
      <w:r w:rsidRPr="003F636A">
        <w:rPr>
          <w:u w:val="single"/>
        </w:rPr>
        <w:t xml:space="preserve"> роки, затверджена рішенням Новороздільської міської ради № 2</w:t>
      </w:r>
      <w:r>
        <w:rPr>
          <w:u w:val="single"/>
        </w:rPr>
        <w:t>42 від 24</w:t>
      </w:r>
      <w:r w:rsidRPr="003F636A">
        <w:rPr>
          <w:u w:val="single"/>
        </w:rPr>
        <w:t>.</w:t>
      </w:r>
      <w:r>
        <w:rPr>
          <w:u w:val="single"/>
        </w:rPr>
        <w:t>12</w:t>
      </w:r>
      <w:r w:rsidRPr="003F636A">
        <w:rPr>
          <w:u w:val="single"/>
        </w:rPr>
        <w:t xml:space="preserve">.16р. </w:t>
      </w:r>
      <w:r>
        <w:rPr>
          <w:u w:val="single"/>
        </w:rPr>
        <w:t xml:space="preserve">та рішення щодо фінансування Програми </w:t>
      </w:r>
      <w:r w:rsidRPr="003F636A">
        <w:rPr>
          <w:u w:val="single"/>
        </w:rPr>
        <w:t xml:space="preserve">від </w:t>
      </w:r>
      <w:r w:rsidRPr="003B6B62">
        <w:rPr>
          <w:u w:val="single"/>
        </w:rPr>
        <w:t>07.09.17р. № 422</w:t>
      </w:r>
    </w:p>
    <w:p w:rsidR="000F3DC0" w:rsidRPr="003F636A" w:rsidRDefault="000F3DC0" w:rsidP="000F3DC0">
      <w:pPr>
        <w:pStyle w:val="2d"/>
        <w:spacing w:after="0" w:line="240" w:lineRule="auto"/>
      </w:pPr>
    </w:p>
    <w:tbl>
      <w:tblPr>
        <w:tblW w:w="1119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4"/>
        <w:gridCol w:w="1132"/>
        <w:gridCol w:w="910"/>
        <w:gridCol w:w="933"/>
        <w:gridCol w:w="910"/>
        <w:gridCol w:w="1074"/>
        <w:gridCol w:w="910"/>
        <w:gridCol w:w="910"/>
        <w:gridCol w:w="910"/>
        <w:gridCol w:w="1806"/>
      </w:tblGrid>
      <w:tr w:rsidR="000F3DC0" w:rsidRPr="003F636A" w:rsidTr="005C767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 з/п</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Зміст заходу</w:t>
            </w:r>
          </w:p>
        </w:tc>
        <w:tc>
          <w:tcPr>
            <w:tcW w:w="3885" w:type="dxa"/>
            <w:gridSpan w:val="4"/>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Передбачене фінансування на 2016 рік, тис. грн.</w:t>
            </w:r>
          </w:p>
        </w:tc>
        <w:tc>
          <w:tcPr>
            <w:tcW w:w="3804" w:type="dxa"/>
            <w:gridSpan w:val="4"/>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Профінансовано за звітний період, тис.</w:t>
            </w:r>
            <w:r w:rsidRPr="003F636A">
              <w:rPr>
                <w:b/>
                <w:lang w:val="en-US" w:eastAsia="en-US"/>
              </w:rPr>
              <w:t> </w:t>
            </w:r>
            <w:r w:rsidRPr="003F636A">
              <w:rPr>
                <w:b/>
                <w:lang w:eastAsia="en-US"/>
              </w:rPr>
              <w:t>грн.</w:t>
            </w:r>
          </w:p>
        </w:tc>
        <w:tc>
          <w:tcPr>
            <w:tcW w:w="1806"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Що зроблено</w:t>
            </w:r>
          </w:p>
        </w:tc>
      </w:tr>
      <w:tr w:rsidR="000F3DC0" w:rsidRPr="003F636A" w:rsidTr="005C7678">
        <w:trPr>
          <w:cantSplit/>
          <w:trHeight w:val="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1132"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ind w:firstLine="96"/>
              <w:jc w:val="center"/>
              <w:rPr>
                <w:b/>
                <w:lang w:eastAsia="en-US"/>
              </w:rPr>
            </w:pPr>
            <w:r w:rsidRPr="003F636A">
              <w:rPr>
                <w:b/>
                <w:lang w:eastAsia="en-US"/>
              </w:rPr>
              <w:t>фінан-сові джерела</w:t>
            </w:r>
          </w:p>
        </w:tc>
        <w:tc>
          <w:tcPr>
            <w:tcW w:w="2753" w:type="dxa"/>
            <w:gridSpan w:val="3"/>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276" w:lineRule="auto"/>
              <w:jc w:val="center"/>
              <w:rPr>
                <w:b/>
                <w:lang w:eastAsia="en-US"/>
              </w:rPr>
            </w:pPr>
            <w:r w:rsidRPr="003F636A">
              <w:rPr>
                <w:b/>
                <w:lang w:eastAsia="en-US"/>
              </w:rPr>
              <w:t>у тому числі:</w:t>
            </w:r>
          </w:p>
        </w:tc>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ind w:firstLine="96"/>
              <w:jc w:val="center"/>
              <w:rPr>
                <w:b/>
                <w:lang w:eastAsia="en-US"/>
              </w:rPr>
            </w:pPr>
            <w:r w:rsidRPr="003F636A">
              <w:rPr>
                <w:b/>
                <w:lang w:eastAsia="en-US"/>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276" w:lineRule="auto"/>
              <w:jc w:val="center"/>
              <w:rPr>
                <w:b/>
                <w:lang w:eastAsia="en-US"/>
              </w:rPr>
            </w:pPr>
            <w:r w:rsidRPr="003F636A">
              <w:rPr>
                <w:b/>
                <w:lang w:eastAsia="en-US"/>
              </w:rPr>
              <w:t>у тому числі:</w:t>
            </w:r>
          </w:p>
        </w:tc>
        <w:tc>
          <w:tcPr>
            <w:tcW w:w="1806" w:type="dxa"/>
            <w:vMerge w:val="restart"/>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both"/>
              <w:rPr>
                <w:lang w:eastAsia="en-US"/>
              </w:rPr>
            </w:pPr>
          </w:p>
        </w:tc>
      </w:tr>
      <w:tr w:rsidR="000F3DC0" w:rsidRPr="003F636A" w:rsidTr="005C7678">
        <w:trPr>
          <w:cantSplit/>
          <w:trHeight w:val="4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ind w:left="-108"/>
              <w:jc w:val="center"/>
              <w:rPr>
                <w:b/>
                <w:lang w:eastAsia="en-US"/>
              </w:rPr>
            </w:pPr>
            <w:r w:rsidRPr="003F636A">
              <w:rPr>
                <w:b/>
                <w:lang w:eastAsia="en-US"/>
              </w:rPr>
              <w:t>усього</w:t>
            </w:r>
          </w:p>
        </w:tc>
        <w:tc>
          <w:tcPr>
            <w:tcW w:w="933"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заг.</w:t>
            </w:r>
            <w:r w:rsidRPr="003F636A">
              <w:rPr>
                <w:b/>
                <w:lang w:eastAsia="en-US"/>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спец.</w:t>
            </w:r>
            <w:r w:rsidRPr="003F636A">
              <w:rPr>
                <w:b/>
                <w:lang w:eastAsia="en-US"/>
              </w:rPr>
              <w:br/>
              <w:t>фонд</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76" w:lineRule="auto"/>
              <w:ind w:left="-108"/>
              <w:jc w:val="center"/>
              <w:rPr>
                <w:b/>
                <w:lang w:eastAsia="en-US"/>
              </w:rPr>
            </w:pPr>
            <w:r w:rsidRPr="003F636A">
              <w:rPr>
                <w:b/>
                <w:lang w:eastAsia="en-US"/>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заг.</w:t>
            </w:r>
            <w:r w:rsidRPr="003F636A">
              <w:rPr>
                <w:b/>
                <w:lang w:eastAsia="en-US"/>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спец.</w:t>
            </w:r>
            <w:r w:rsidRPr="003F636A">
              <w:rPr>
                <w:b/>
                <w:lang w:eastAsia="en-US"/>
              </w:rPr>
              <w:br/>
              <w:t>фонд</w:t>
            </w: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lang w:eastAsia="en-US"/>
              </w:rPr>
            </w:pPr>
          </w:p>
        </w:tc>
      </w:tr>
      <w:tr w:rsidR="000F3DC0" w:rsidRPr="003F636A" w:rsidTr="005C7678">
        <w:trPr>
          <w:cantSplit/>
          <w:trHeight w:val="352"/>
        </w:trPr>
        <w:tc>
          <w:tcPr>
            <w:tcW w:w="567"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ind w:right="-3"/>
              <w:jc w:val="center"/>
              <w:rPr>
                <w:lang w:eastAsia="en-US"/>
              </w:rPr>
            </w:pPr>
            <w:r w:rsidRPr="003F636A">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jc w:val="both"/>
              <w:rPr>
                <w:lang w:eastAsia="en-US"/>
              </w:rPr>
            </w:pPr>
            <w:r w:rsidRPr="003F636A">
              <w:t>Розроблення генерального плану</w:t>
            </w:r>
            <w:r>
              <w:t xml:space="preserve"> </w:t>
            </w:r>
            <w:r w:rsidRPr="003F636A">
              <w:t>(другий етап)</w:t>
            </w:r>
          </w:p>
        </w:tc>
        <w:tc>
          <w:tcPr>
            <w:tcW w:w="1132" w:type="dxa"/>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192" w:lineRule="auto"/>
              <w:ind w:firstLine="96"/>
              <w:rPr>
                <w:lang w:eastAsia="en-US"/>
              </w:rPr>
            </w:pPr>
            <w:r w:rsidRPr="003F636A">
              <w:rPr>
                <w:lang w:eastAsia="en-US"/>
              </w:rPr>
              <w:t xml:space="preserve">- кошти міського бюджету </w:t>
            </w:r>
          </w:p>
          <w:p w:rsidR="000F3DC0" w:rsidRPr="003F636A" w:rsidRDefault="000F3DC0" w:rsidP="00294600">
            <w:pPr>
              <w:spacing w:line="192" w:lineRule="auto"/>
              <w:ind w:firstLine="96"/>
              <w:rPr>
                <w:lang w:eastAsia="en-US"/>
              </w:rPr>
            </w:pPr>
            <w:r w:rsidRPr="003F636A">
              <w:rPr>
                <w:lang w:eastAsia="en-US"/>
              </w:rPr>
              <w:t xml:space="preserve">- інші джерела* </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10</w:t>
            </w:r>
            <w:r w:rsidRPr="003F636A">
              <w:rPr>
                <w:lang w:eastAsia="en-US"/>
              </w:rPr>
              <w:t>0.00</w:t>
            </w:r>
          </w:p>
        </w:tc>
        <w:tc>
          <w:tcPr>
            <w:tcW w:w="933"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10</w:t>
            </w:r>
            <w:r w:rsidRPr="003F636A">
              <w:rPr>
                <w:lang w:eastAsia="en-US"/>
              </w:rPr>
              <w:t>0.00</w:t>
            </w:r>
          </w:p>
        </w:tc>
        <w:tc>
          <w:tcPr>
            <w:tcW w:w="1074" w:type="dxa"/>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192" w:lineRule="auto"/>
              <w:ind w:firstLine="96"/>
              <w:rPr>
                <w:lang w:eastAsia="en-US"/>
              </w:rPr>
            </w:pPr>
            <w:r w:rsidRPr="003F636A">
              <w:rPr>
                <w:lang w:eastAsia="en-US"/>
              </w:rPr>
              <w:t xml:space="preserve">- кошти міського бюджету </w:t>
            </w:r>
          </w:p>
          <w:p w:rsidR="000F3DC0" w:rsidRPr="003F636A" w:rsidRDefault="000F3DC0" w:rsidP="00294600">
            <w:pPr>
              <w:spacing w:line="192" w:lineRule="auto"/>
              <w:ind w:firstLine="96"/>
              <w:rPr>
                <w:lang w:eastAsia="en-US"/>
              </w:rPr>
            </w:pPr>
            <w:r w:rsidRPr="003F636A">
              <w:rPr>
                <w:lang w:eastAsia="en-US"/>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sidRPr="003F636A">
              <w:rPr>
                <w:lang w:eastAsia="en-US"/>
              </w:rPr>
              <w:t>00.00</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sidRPr="003F636A">
              <w:rPr>
                <w:lang w:eastAsia="en-US"/>
              </w:rPr>
              <w:t>00.00</w:t>
            </w:r>
          </w:p>
        </w:tc>
        <w:tc>
          <w:tcPr>
            <w:tcW w:w="1806" w:type="dxa"/>
            <w:tcBorders>
              <w:top w:val="single" w:sz="4" w:space="0" w:color="auto"/>
              <w:left w:val="single" w:sz="4" w:space="0" w:color="auto"/>
              <w:bottom w:val="single" w:sz="4" w:space="0" w:color="auto"/>
              <w:right w:val="single" w:sz="4" w:space="0" w:color="auto"/>
            </w:tcBorders>
          </w:tcPr>
          <w:p w:rsidR="000F3DC0" w:rsidRPr="00562118" w:rsidRDefault="000F3DC0" w:rsidP="00294600">
            <w:pPr>
              <w:rPr>
                <w:rFonts w:eastAsia="Calibri"/>
                <w:sz w:val="22"/>
                <w:szCs w:val="22"/>
              </w:rPr>
            </w:pPr>
            <w:r w:rsidRPr="00562118">
              <w:rPr>
                <w:rFonts w:eastAsia="Calibri"/>
                <w:sz w:val="22"/>
                <w:szCs w:val="22"/>
              </w:rPr>
              <w:t xml:space="preserve">Створено робочу групу з вирішення питань щодо завершення робіт з розроблення </w:t>
            </w:r>
          </w:p>
          <w:p w:rsidR="000F3DC0" w:rsidRPr="00562118" w:rsidRDefault="000F3DC0" w:rsidP="00294600">
            <w:pPr>
              <w:rPr>
                <w:sz w:val="22"/>
                <w:szCs w:val="22"/>
                <w:lang w:eastAsia="en-US"/>
              </w:rPr>
            </w:pPr>
            <w:r w:rsidRPr="00562118">
              <w:rPr>
                <w:rFonts w:eastAsia="Calibri"/>
                <w:sz w:val="22"/>
                <w:szCs w:val="22"/>
              </w:rPr>
              <w:t>генерального плану міста, яка визначила</w:t>
            </w:r>
            <w:r>
              <w:rPr>
                <w:rFonts w:eastAsia="Calibri"/>
                <w:sz w:val="22"/>
                <w:szCs w:val="22"/>
              </w:rPr>
              <w:t xml:space="preserve"> варіанти територій </w:t>
            </w:r>
            <w:r w:rsidRPr="00562118">
              <w:rPr>
                <w:rFonts w:eastAsia="Calibri"/>
                <w:sz w:val="22"/>
                <w:szCs w:val="22"/>
              </w:rPr>
              <w:t>для розміщення нового кладовища</w:t>
            </w:r>
            <w:r>
              <w:rPr>
                <w:rFonts w:eastAsia="Calibri"/>
                <w:sz w:val="22"/>
                <w:szCs w:val="22"/>
              </w:rPr>
              <w:t>. Направлено листа до Львівобленерго для погодження території кладовища біля високовольтних ліній електропередач. Відповіді на даний час не отримано.</w:t>
            </w:r>
          </w:p>
        </w:tc>
      </w:tr>
    </w:tbl>
    <w:p w:rsidR="000F3DC0" w:rsidRPr="003F636A" w:rsidRDefault="000F3DC0" w:rsidP="000F3DC0">
      <w:pPr>
        <w:autoSpaceDE w:val="0"/>
        <w:autoSpaceDN w:val="0"/>
        <w:adjustRightInd w:val="0"/>
        <w:spacing w:line="192" w:lineRule="auto"/>
        <w:ind w:left="650"/>
      </w:pPr>
      <w:r w:rsidRPr="003F636A">
        <w:t>* вказується кожне джерело окремо.</w:t>
      </w:r>
    </w:p>
    <w:p w:rsidR="000F3DC0" w:rsidRPr="005C7678" w:rsidRDefault="000F3DC0" w:rsidP="005C7678">
      <w:pPr>
        <w:spacing w:line="216" w:lineRule="auto"/>
        <w:rPr>
          <w:lang w:val="uk-UA"/>
        </w:rPr>
      </w:pPr>
    </w:p>
    <w:p w:rsidR="000F3DC0" w:rsidRPr="003F636A" w:rsidRDefault="000F3DC0" w:rsidP="000F3DC0">
      <w:pPr>
        <w:pStyle w:val="ad"/>
        <w:tabs>
          <w:tab w:val="left" w:pos="708"/>
        </w:tabs>
        <w:ind w:left="2080"/>
        <w:jc w:val="left"/>
        <w:rPr>
          <w:b/>
          <w:sz w:val="24"/>
          <w:szCs w:val="24"/>
        </w:rPr>
      </w:pPr>
      <w:r w:rsidRPr="003F636A">
        <w:rPr>
          <w:b/>
          <w:sz w:val="24"/>
          <w:szCs w:val="24"/>
        </w:rPr>
        <w:t xml:space="preserve">Керівник установи - </w:t>
      </w:r>
      <w:r w:rsidRPr="003F636A">
        <w:rPr>
          <w:b/>
          <w:sz w:val="24"/>
          <w:szCs w:val="24"/>
        </w:rPr>
        <w:br/>
        <w:t xml:space="preserve">головного розпорядника коштів </w:t>
      </w:r>
      <w:r w:rsidRPr="003F636A">
        <w:rPr>
          <w:b/>
          <w:sz w:val="24"/>
          <w:szCs w:val="24"/>
        </w:rPr>
        <w:tab/>
        <w:t>_____________________</w:t>
      </w:r>
      <w:r w:rsidRPr="003F636A">
        <w:rPr>
          <w:b/>
          <w:sz w:val="24"/>
          <w:szCs w:val="24"/>
        </w:rPr>
        <w:tab/>
      </w:r>
      <w:r w:rsidRPr="003F636A">
        <w:rPr>
          <w:b/>
          <w:sz w:val="24"/>
          <w:szCs w:val="24"/>
        </w:rPr>
        <w:tab/>
      </w:r>
      <w:r w:rsidRPr="003F636A">
        <w:rPr>
          <w:b/>
          <w:sz w:val="24"/>
          <w:szCs w:val="24"/>
        </w:rPr>
        <w:tab/>
        <w:t>______________</w:t>
      </w:r>
    </w:p>
    <w:p w:rsidR="000F3DC0" w:rsidRDefault="000F3DC0" w:rsidP="000F3DC0">
      <w:pPr>
        <w:pStyle w:val="ad"/>
        <w:tabs>
          <w:tab w:val="left" w:pos="708"/>
        </w:tabs>
        <w:spacing w:line="192" w:lineRule="auto"/>
        <w:ind w:left="2080"/>
        <w:jc w:val="left"/>
        <w:rPr>
          <w:b/>
          <w:sz w:val="24"/>
          <w:szCs w:val="24"/>
        </w:rPr>
      </w:pPr>
      <w:r w:rsidRPr="003F636A">
        <w:rPr>
          <w:b/>
          <w:sz w:val="24"/>
          <w:szCs w:val="24"/>
        </w:rPr>
        <w:tab/>
      </w:r>
      <w:r w:rsidRPr="003F636A">
        <w:rPr>
          <w:sz w:val="24"/>
          <w:szCs w:val="24"/>
        </w:rPr>
        <w:t xml:space="preserve">                                                                           (підпис)</w:t>
      </w:r>
      <w:r w:rsidRPr="003F636A">
        <w:rPr>
          <w:sz w:val="24"/>
          <w:szCs w:val="24"/>
        </w:rPr>
        <w:tab/>
      </w:r>
      <w:r w:rsidRPr="003F636A">
        <w:rPr>
          <w:sz w:val="24"/>
          <w:szCs w:val="24"/>
        </w:rPr>
        <w:tab/>
      </w:r>
      <w:r w:rsidRPr="003F636A">
        <w:rPr>
          <w:sz w:val="24"/>
          <w:szCs w:val="24"/>
        </w:rPr>
        <w:tab/>
        <w:t xml:space="preserve">                     (П. І. Б.)</w:t>
      </w:r>
      <w:r>
        <w:rPr>
          <w:b/>
          <w:sz w:val="24"/>
          <w:szCs w:val="24"/>
        </w:rPr>
        <w:t xml:space="preserve"> </w:t>
      </w:r>
      <w:r>
        <w:rPr>
          <w:b/>
          <w:sz w:val="24"/>
          <w:szCs w:val="24"/>
        </w:rPr>
        <w:tab/>
      </w:r>
      <w:r>
        <w:rPr>
          <w:b/>
          <w:sz w:val="24"/>
          <w:szCs w:val="24"/>
        </w:rPr>
        <w:tab/>
      </w:r>
    </w:p>
    <w:p w:rsidR="000F3DC0" w:rsidRPr="003F636A" w:rsidRDefault="000F3DC0" w:rsidP="000F3DC0">
      <w:pPr>
        <w:pStyle w:val="ad"/>
        <w:tabs>
          <w:tab w:val="left" w:pos="708"/>
        </w:tabs>
        <w:spacing w:line="192" w:lineRule="auto"/>
        <w:ind w:left="2080"/>
        <w:jc w:val="left"/>
        <w:rPr>
          <w:b/>
          <w:sz w:val="24"/>
          <w:szCs w:val="24"/>
        </w:rPr>
      </w:pPr>
      <w:r w:rsidRPr="003F636A">
        <w:rPr>
          <w:b/>
          <w:sz w:val="24"/>
          <w:szCs w:val="24"/>
        </w:rPr>
        <w:t xml:space="preserve">Відповідальний </w:t>
      </w:r>
      <w:r w:rsidRPr="003F636A">
        <w:rPr>
          <w:b/>
          <w:sz w:val="24"/>
          <w:szCs w:val="24"/>
        </w:rPr>
        <w:br/>
        <w:t>виконавець програми      ____________________</w:t>
      </w:r>
      <w:r w:rsidRPr="003F636A">
        <w:rPr>
          <w:b/>
          <w:sz w:val="24"/>
          <w:szCs w:val="24"/>
        </w:rPr>
        <w:tab/>
      </w:r>
      <w:r w:rsidRPr="003F636A">
        <w:rPr>
          <w:b/>
          <w:sz w:val="24"/>
          <w:szCs w:val="24"/>
        </w:rPr>
        <w:tab/>
      </w:r>
      <w:r w:rsidRPr="003F636A">
        <w:rPr>
          <w:b/>
          <w:sz w:val="24"/>
          <w:szCs w:val="24"/>
        </w:rPr>
        <w:tab/>
      </w:r>
      <w:r w:rsidRPr="003F636A">
        <w:rPr>
          <w:sz w:val="24"/>
          <w:szCs w:val="24"/>
        </w:rPr>
        <w:tab/>
        <w:t>_</w:t>
      </w:r>
      <w:r w:rsidRPr="003F636A">
        <w:rPr>
          <w:sz w:val="24"/>
          <w:szCs w:val="24"/>
          <w:u w:val="single"/>
        </w:rPr>
        <w:t>Мельник І.П.</w:t>
      </w:r>
    </w:p>
    <w:p w:rsidR="000F3DC0" w:rsidRPr="005C7678" w:rsidRDefault="000F3DC0" w:rsidP="005C7678">
      <w:pPr>
        <w:pStyle w:val="ad"/>
        <w:tabs>
          <w:tab w:val="left" w:pos="708"/>
        </w:tabs>
        <w:ind w:left="2080"/>
        <w:rPr>
          <w:szCs w:val="26"/>
          <w:lang w:val="uk-UA"/>
        </w:rPr>
      </w:pPr>
      <w:r w:rsidRPr="003F636A">
        <w:rPr>
          <w:b/>
          <w:sz w:val="24"/>
          <w:szCs w:val="24"/>
        </w:rPr>
        <w:lastRenderedPageBreak/>
        <w:tab/>
      </w:r>
      <w:r w:rsidRPr="003F636A">
        <w:rPr>
          <w:sz w:val="24"/>
          <w:szCs w:val="24"/>
        </w:rPr>
        <w:t xml:space="preserve">                                                   </w:t>
      </w:r>
      <w:r w:rsidR="005C7678">
        <w:rPr>
          <w:sz w:val="24"/>
          <w:szCs w:val="24"/>
        </w:rPr>
        <w:t xml:space="preserve">                  </w:t>
      </w: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Pr>
          <w:rFonts w:eastAsia="MS Mincho"/>
          <w:bCs/>
          <w:iCs/>
          <w:sz w:val="24"/>
          <w:szCs w:val="24"/>
          <w:lang w:val="uk-UA" w:eastAsia="en-US"/>
        </w:rPr>
        <w:t>Додаток 17</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362 від 14.12.17р.</w:t>
      </w:r>
    </w:p>
    <w:p w:rsidR="000F3DC0" w:rsidRDefault="000F3DC0" w:rsidP="000F3DC0">
      <w:pPr>
        <w:rPr>
          <w:sz w:val="24"/>
          <w:szCs w:val="24"/>
          <w:lang w:val="uk-UA"/>
        </w:rPr>
      </w:pPr>
    </w:p>
    <w:p w:rsidR="000F3DC0" w:rsidRPr="005C7678" w:rsidRDefault="000F3DC0" w:rsidP="005C7678">
      <w:pPr>
        <w:autoSpaceDE w:val="0"/>
        <w:autoSpaceDN w:val="0"/>
        <w:adjustRightInd w:val="0"/>
        <w:spacing w:line="192" w:lineRule="auto"/>
        <w:rPr>
          <w:sz w:val="16"/>
          <w:szCs w:val="16"/>
          <w:lang w:val="uk-UA"/>
        </w:rPr>
      </w:pPr>
    </w:p>
    <w:p w:rsidR="005C7678" w:rsidRDefault="005C7678" w:rsidP="000F3DC0">
      <w:pPr>
        <w:spacing w:line="192" w:lineRule="auto"/>
        <w:ind w:firstLine="707"/>
        <w:rPr>
          <w:b/>
          <w:sz w:val="16"/>
          <w:szCs w:val="16"/>
          <w:lang w:val="uk-UA"/>
        </w:rPr>
      </w:pPr>
    </w:p>
    <w:p w:rsidR="000F3DC0" w:rsidRPr="00533B78" w:rsidRDefault="000F3DC0" w:rsidP="000F3DC0">
      <w:pPr>
        <w:spacing w:line="192" w:lineRule="auto"/>
        <w:ind w:firstLine="707"/>
        <w:rPr>
          <w:b/>
          <w:sz w:val="16"/>
          <w:szCs w:val="16"/>
        </w:rPr>
      </w:pPr>
      <w:r w:rsidRPr="00533B78">
        <w:rPr>
          <w:b/>
          <w:sz w:val="16"/>
          <w:szCs w:val="16"/>
        </w:rPr>
        <w:t>“Ознайомлено”</w:t>
      </w:r>
    </w:p>
    <w:p w:rsidR="000F3DC0" w:rsidRPr="003F636A" w:rsidRDefault="000F3DC0" w:rsidP="000F3DC0">
      <w:pPr>
        <w:pStyle w:val="33"/>
        <w:spacing w:line="192" w:lineRule="auto"/>
        <w:ind w:left="606" w:hanging="512"/>
        <w:rPr>
          <w:sz w:val="24"/>
          <w:szCs w:val="24"/>
        </w:rPr>
      </w:pPr>
      <w:r w:rsidRPr="003F636A">
        <w:rPr>
          <w:sz w:val="24"/>
          <w:szCs w:val="24"/>
        </w:rPr>
        <w:t xml:space="preserve">Фінансове управління </w:t>
      </w:r>
      <w:r w:rsidRPr="003F636A">
        <w:rPr>
          <w:sz w:val="24"/>
          <w:szCs w:val="24"/>
        </w:rPr>
        <w:br/>
        <w:t>міської ради</w:t>
      </w:r>
    </w:p>
    <w:p w:rsidR="000F3DC0" w:rsidRPr="003F636A" w:rsidRDefault="000F3DC0" w:rsidP="000F3DC0">
      <w:pPr>
        <w:spacing w:line="192" w:lineRule="auto"/>
        <w:ind w:firstLine="426"/>
      </w:pPr>
      <w:r w:rsidRPr="003F636A">
        <w:t>_________________ _________</w:t>
      </w:r>
    </w:p>
    <w:p w:rsidR="000F3DC0" w:rsidRPr="003F636A" w:rsidRDefault="000F3DC0" w:rsidP="000F3DC0">
      <w:pPr>
        <w:spacing w:line="192" w:lineRule="auto"/>
        <w:ind w:firstLine="709"/>
      </w:pPr>
      <w:r w:rsidRPr="003F636A">
        <w:t>___  _________ 201</w:t>
      </w:r>
      <w:r>
        <w:t>7</w:t>
      </w:r>
      <w:r w:rsidRPr="003F636A">
        <w:t xml:space="preserve"> року</w:t>
      </w:r>
    </w:p>
    <w:p w:rsidR="000F3DC0" w:rsidRPr="003F636A" w:rsidRDefault="000F3DC0" w:rsidP="000F3DC0">
      <w:pPr>
        <w:spacing w:line="192" w:lineRule="auto"/>
        <w:jc w:val="center"/>
        <w:rPr>
          <w:b/>
        </w:rPr>
      </w:pPr>
      <w:r w:rsidRPr="003F636A">
        <w:rPr>
          <w:b/>
        </w:rPr>
        <w:t>Інформація</w:t>
      </w:r>
    </w:p>
    <w:p w:rsidR="000F3DC0" w:rsidRPr="003F636A" w:rsidRDefault="000F3DC0" w:rsidP="000F3DC0">
      <w:pPr>
        <w:spacing w:line="192" w:lineRule="auto"/>
        <w:jc w:val="center"/>
      </w:pPr>
      <w:r w:rsidRPr="003F636A">
        <w:rPr>
          <w:b/>
        </w:rPr>
        <w:t>про стан виконання міської (бюджетної) цільової програми за 201</w:t>
      </w:r>
      <w:r>
        <w:rPr>
          <w:b/>
        </w:rPr>
        <w:t>7</w:t>
      </w:r>
      <w:r w:rsidRPr="003F636A">
        <w:rPr>
          <w:b/>
        </w:rPr>
        <w:t>рік</w:t>
      </w:r>
      <w:r w:rsidRPr="003F636A">
        <w:rPr>
          <w:b/>
        </w:rPr>
        <w:br/>
      </w:r>
      <w:r w:rsidRPr="003F636A">
        <w:t xml:space="preserve"> (щоквартальна, нарощуваним підсумком)  </w:t>
      </w:r>
    </w:p>
    <w:p w:rsidR="000F3DC0" w:rsidRPr="00533B78" w:rsidRDefault="000F3DC0" w:rsidP="000F3DC0">
      <w:pPr>
        <w:pStyle w:val="2d"/>
        <w:spacing w:after="0" w:line="240" w:lineRule="auto"/>
        <w:rPr>
          <w:i/>
          <w:sz w:val="20"/>
        </w:rPr>
      </w:pPr>
      <w:r w:rsidRPr="00533B78">
        <w:rPr>
          <w:i/>
          <w:sz w:val="20"/>
        </w:rPr>
        <w:t>Головний розпорядник коштів програми </w:t>
      </w:r>
    </w:p>
    <w:p w:rsidR="000F3DC0" w:rsidRPr="00533B78" w:rsidRDefault="000F3DC0" w:rsidP="000F3DC0">
      <w:pPr>
        <w:pStyle w:val="2d"/>
        <w:spacing w:after="0" w:line="240" w:lineRule="auto"/>
        <w:rPr>
          <w:sz w:val="20"/>
          <w:u w:val="single"/>
        </w:rPr>
      </w:pPr>
      <w:r w:rsidRPr="00533B78">
        <w:rPr>
          <w:sz w:val="20"/>
          <w:u w:val="single"/>
        </w:rPr>
        <w:t>Виконавчий комітет Новороздільської міської ради</w:t>
      </w:r>
    </w:p>
    <w:p w:rsidR="000F3DC0" w:rsidRPr="00533B78" w:rsidRDefault="000F3DC0" w:rsidP="000F3DC0">
      <w:pPr>
        <w:pStyle w:val="2d"/>
        <w:spacing w:after="0" w:line="240" w:lineRule="auto"/>
        <w:rPr>
          <w:sz w:val="20"/>
        </w:rPr>
      </w:pPr>
      <w:r w:rsidRPr="00533B78">
        <w:rPr>
          <w:i/>
          <w:sz w:val="20"/>
        </w:rPr>
        <w:t>Повна назва програми, ким і коли затверджена</w:t>
      </w:r>
    </w:p>
    <w:p w:rsidR="000F3DC0" w:rsidRPr="00B635AF" w:rsidRDefault="000F3DC0" w:rsidP="000F3DC0">
      <w:pPr>
        <w:jc w:val="center"/>
        <w:rPr>
          <w:b/>
          <w:u w:val="single"/>
        </w:rPr>
      </w:pPr>
      <w:r w:rsidRPr="00B635AF">
        <w:rPr>
          <w:b/>
        </w:rPr>
        <w:t xml:space="preserve">Програми </w:t>
      </w:r>
      <w:r w:rsidRPr="00B635AF">
        <w:rPr>
          <w:b/>
          <w:bCs/>
        </w:rPr>
        <w:t xml:space="preserve">забезпечення житлом дітей-сиріт та дітей, позбавлених батьківського піклування, та осіб з їх числа у </w:t>
      </w:r>
      <w:r w:rsidRPr="00B635AF">
        <w:rPr>
          <w:b/>
        </w:rPr>
        <w:t>м. Новий Розділ на 2017 р. та прогноз на 2018-2019 роки</w:t>
      </w:r>
    </w:p>
    <w:p w:rsidR="000F3DC0" w:rsidRPr="003F636A" w:rsidRDefault="000F3DC0" w:rsidP="000F3DC0">
      <w:pPr>
        <w:pStyle w:val="2d"/>
        <w:spacing w:after="0" w:line="240" w:lineRule="auto"/>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990"/>
        <w:gridCol w:w="824"/>
        <w:gridCol w:w="765"/>
        <w:gridCol w:w="910"/>
        <w:gridCol w:w="1083"/>
        <w:gridCol w:w="910"/>
        <w:gridCol w:w="910"/>
        <w:gridCol w:w="693"/>
        <w:gridCol w:w="1137"/>
      </w:tblGrid>
      <w:tr w:rsidR="000F3DC0" w:rsidRPr="003F636A" w:rsidTr="005C767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 з/п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Зміст заходу</w:t>
            </w:r>
          </w:p>
        </w:tc>
        <w:tc>
          <w:tcPr>
            <w:tcW w:w="3489" w:type="dxa"/>
            <w:gridSpan w:val="4"/>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Передбачене фінансування на 201</w:t>
            </w:r>
            <w:r>
              <w:rPr>
                <w:b/>
                <w:lang w:eastAsia="en-US"/>
              </w:rPr>
              <w:t>7</w:t>
            </w:r>
            <w:r w:rsidRPr="003F636A">
              <w:rPr>
                <w:b/>
                <w:lang w:eastAsia="en-US"/>
              </w:rPr>
              <w:t xml:space="preserve"> рік, тис. грн.</w:t>
            </w:r>
          </w:p>
        </w:tc>
        <w:tc>
          <w:tcPr>
            <w:tcW w:w="3596" w:type="dxa"/>
            <w:gridSpan w:val="4"/>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Профінансовано за звітний період, тис.</w:t>
            </w:r>
            <w:r w:rsidRPr="003F636A">
              <w:rPr>
                <w:b/>
                <w:lang w:val="en-US" w:eastAsia="en-US"/>
              </w:rPr>
              <w:t> </w:t>
            </w:r>
            <w:r w:rsidRPr="003F636A">
              <w:rPr>
                <w:b/>
                <w:lang w:eastAsia="en-US"/>
              </w:rPr>
              <w:t>грн.</w:t>
            </w:r>
          </w:p>
        </w:tc>
        <w:tc>
          <w:tcPr>
            <w:tcW w:w="1137"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Що зроблено</w:t>
            </w:r>
          </w:p>
        </w:tc>
      </w:tr>
      <w:tr w:rsidR="000F3DC0" w:rsidRPr="003F636A" w:rsidTr="005C7678">
        <w:trPr>
          <w:cantSplit/>
          <w:trHeight w:val="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ind w:firstLine="96"/>
              <w:jc w:val="center"/>
              <w:rPr>
                <w:b/>
                <w:lang w:eastAsia="en-US"/>
              </w:rPr>
            </w:pPr>
            <w:r w:rsidRPr="003F636A">
              <w:rPr>
                <w:b/>
                <w:lang w:eastAsia="en-US"/>
              </w:rPr>
              <w:t>фінан-сові джерела</w:t>
            </w:r>
          </w:p>
        </w:tc>
        <w:tc>
          <w:tcPr>
            <w:tcW w:w="2499" w:type="dxa"/>
            <w:gridSpan w:val="3"/>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276" w:lineRule="auto"/>
              <w:jc w:val="center"/>
              <w:rPr>
                <w:b/>
                <w:lang w:eastAsia="en-US"/>
              </w:rPr>
            </w:pPr>
            <w:r w:rsidRPr="003F636A">
              <w:rPr>
                <w:b/>
                <w:lang w:eastAsia="en-US"/>
              </w:rPr>
              <w:t>у тому числі:</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ind w:firstLine="96"/>
              <w:jc w:val="center"/>
              <w:rPr>
                <w:b/>
                <w:lang w:eastAsia="en-US"/>
              </w:rPr>
            </w:pPr>
            <w:r w:rsidRPr="003F636A">
              <w:rPr>
                <w:b/>
                <w:lang w:eastAsia="en-US"/>
              </w:rPr>
              <w:t>фінан-сові джерела</w:t>
            </w:r>
          </w:p>
        </w:tc>
        <w:tc>
          <w:tcPr>
            <w:tcW w:w="2513" w:type="dxa"/>
            <w:gridSpan w:val="3"/>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276" w:lineRule="auto"/>
              <w:jc w:val="center"/>
              <w:rPr>
                <w:b/>
                <w:lang w:eastAsia="en-US"/>
              </w:rPr>
            </w:pPr>
            <w:r w:rsidRPr="003F636A">
              <w:rPr>
                <w:b/>
                <w:lang w:eastAsia="en-US"/>
              </w:rPr>
              <w:t>у тому числі:</w:t>
            </w:r>
          </w:p>
        </w:tc>
        <w:tc>
          <w:tcPr>
            <w:tcW w:w="1137" w:type="dxa"/>
            <w:vMerge w:val="restart"/>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both"/>
              <w:rPr>
                <w:lang w:eastAsia="en-US"/>
              </w:rPr>
            </w:pPr>
          </w:p>
        </w:tc>
      </w:tr>
      <w:tr w:rsidR="000F3DC0" w:rsidRPr="003F636A" w:rsidTr="005C7678">
        <w:trPr>
          <w:cantSplit/>
          <w:trHeight w:val="4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ind w:left="-108"/>
              <w:jc w:val="center"/>
              <w:rPr>
                <w:b/>
                <w:lang w:eastAsia="en-US"/>
              </w:rPr>
            </w:pPr>
            <w:r w:rsidRPr="003F636A">
              <w:rPr>
                <w:b/>
                <w:lang w:eastAsia="en-US"/>
              </w:rPr>
              <w:t>усього</w:t>
            </w:r>
          </w:p>
        </w:tc>
        <w:tc>
          <w:tcPr>
            <w:tcW w:w="765"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заг.</w:t>
            </w:r>
            <w:r w:rsidRPr="003F636A">
              <w:rPr>
                <w:b/>
                <w:lang w:eastAsia="en-US"/>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спец.</w:t>
            </w:r>
            <w:r w:rsidRPr="003F636A">
              <w:rPr>
                <w:b/>
                <w:lang w:eastAsia="en-US"/>
              </w:rPr>
              <w:br/>
              <w:t>фонд</w:t>
            </w: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76" w:lineRule="auto"/>
              <w:ind w:left="-108"/>
              <w:jc w:val="center"/>
              <w:rPr>
                <w:b/>
                <w:lang w:eastAsia="en-US"/>
              </w:rPr>
            </w:pPr>
            <w:r w:rsidRPr="003F636A">
              <w:rPr>
                <w:b/>
                <w:lang w:eastAsia="en-US"/>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заг.</w:t>
            </w:r>
            <w:r w:rsidRPr="003F636A">
              <w:rPr>
                <w:b/>
                <w:lang w:eastAsia="en-US"/>
              </w:rPr>
              <w:br/>
              <w:t>фонд</w:t>
            </w:r>
          </w:p>
        </w:tc>
        <w:tc>
          <w:tcPr>
            <w:tcW w:w="693"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спец.</w:t>
            </w:r>
            <w:r w:rsidRPr="003F636A">
              <w:rPr>
                <w:b/>
                <w:lang w:eastAsia="en-US"/>
              </w:rPr>
              <w:br/>
              <w:t>фонд</w:t>
            </w: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lang w:eastAsia="en-US"/>
              </w:rPr>
            </w:pPr>
          </w:p>
        </w:tc>
      </w:tr>
      <w:tr w:rsidR="000F3DC0" w:rsidRPr="003F636A" w:rsidTr="005C7678">
        <w:trPr>
          <w:cantSplit/>
          <w:trHeight w:val="352"/>
        </w:trPr>
        <w:tc>
          <w:tcPr>
            <w:tcW w:w="567"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ind w:right="-3"/>
              <w:jc w:val="center"/>
              <w:rPr>
                <w:lang w:eastAsia="en-US"/>
              </w:rPr>
            </w:pPr>
            <w:r w:rsidRPr="003F636A">
              <w:rPr>
                <w:lang w:eastAsia="en-US"/>
              </w:rPr>
              <w:t>1</w:t>
            </w:r>
          </w:p>
        </w:tc>
        <w:tc>
          <w:tcPr>
            <w:tcW w:w="1418" w:type="dxa"/>
            <w:tcBorders>
              <w:top w:val="single" w:sz="4" w:space="0" w:color="auto"/>
              <w:left w:val="single" w:sz="4" w:space="0" w:color="auto"/>
              <w:bottom w:val="single" w:sz="4" w:space="0" w:color="auto"/>
              <w:right w:val="single" w:sz="4" w:space="0" w:color="auto"/>
            </w:tcBorders>
          </w:tcPr>
          <w:p w:rsidR="000F3DC0" w:rsidRPr="000C03F8" w:rsidRDefault="000F3DC0" w:rsidP="00294600">
            <w:pPr>
              <w:jc w:val="both"/>
              <w:rPr>
                <w:sz w:val="22"/>
                <w:szCs w:val="22"/>
                <w:lang w:eastAsia="en-US"/>
              </w:rPr>
            </w:pPr>
            <w:r w:rsidRPr="000C03F8">
              <w:t>Придбання житла у введених в експлуатацію багатоквартирних житлових будинках</w:t>
            </w:r>
          </w:p>
        </w:tc>
        <w:tc>
          <w:tcPr>
            <w:tcW w:w="990" w:type="dxa"/>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192" w:lineRule="auto"/>
              <w:ind w:firstLine="96"/>
              <w:rPr>
                <w:lang w:eastAsia="en-US"/>
              </w:rPr>
            </w:pPr>
            <w:r w:rsidRPr="003F636A">
              <w:rPr>
                <w:lang w:eastAsia="en-US"/>
              </w:rPr>
              <w:t xml:space="preserve">- кошти міського бюджету </w:t>
            </w:r>
          </w:p>
          <w:p w:rsidR="000F3DC0" w:rsidRPr="003F636A" w:rsidRDefault="000F3DC0" w:rsidP="00294600">
            <w:pPr>
              <w:spacing w:line="192" w:lineRule="auto"/>
              <w:ind w:firstLine="96"/>
              <w:rPr>
                <w:lang w:eastAsia="en-US"/>
              </w:rPr>
            </w:pPr>
            <w:r w:rsidRPr="003F636A">
              <w:rPr>
                <w:lang w:eastAsia="en-US"/>
              </w:rPr>
              <w:t xml:space="preserve">- інші джерела* </w:t>
            </w:r>
          </w:p>
        </w:tc>
        <w:tc>
          <w:tcPr>
            <w:tcW w:w="824"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00</w:t>
            </w:r>
            <w:r w:rsidRPr="003F636A">
              <w:rPr>
                <w:lang w:eastAsia="en-US"/>
              </w:rPr>
              <w:t>.00</w:t>
            </w:r>
          </w:p>
        </w:tc>
        <w:tc>
          <w:tcPr>
            <w:tcW w:w="765"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0,00</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0,00</w:t>
            </w:r>
          </w:p>
        </w:tc>
        <w:tc>
          <w:tcPr>
            <w:tcW w:w="1083" w:type="dxa"/>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192" w:lineRule="auto"/>
              <w:ind w:firstLine="96"/>
              <w:rPr>
                <w:lang w:eastAsia="en-US"/>
              </w:rPr>
            </w:pPr>
            <w:r w:rsidRPr="003F636A">
              <w:rPr>
                <w:lang w:eastAsia="en-US"/>
              </w:rPr>
              <w:t xml:space="preserve">- кошти міського бюджету </w:t>
            </w:r>
          </w:p>
          <w:p w:rsidR="000F3DC0" w:rsidRPr="00533B78" w:rsidRDefault="000F3DC0" w:rsidP="00294600">
            <w:pPr>
              <w:spacing w:line="192" w:lineRule="auto"/>
              <w:ind w:firstLine="96"/>
              <w:rPr>
                <w:lang w:eastAsia="en-US"/>
              </w:rPr>
            </w:pPr>
            <w:r w:rsidRPr="003F636A">
              <w:rPr>
                <w:lang w:eastAsia="en-US"/>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0,00</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p>
        </w:tc>
        <w:tc>
          <w:tcPr>
            <w:tcW w:w="693"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0,00</w:t>
            </w:r>
          </w:p>
        </w:tc>
        <w:tc>
          <w:tcPr>
            <w:tcW w:w="1137" w:type="dxa"/>
            <w:tcBorders>
              <w:top w:val="single" w:sz="4" w:space="0" w:color="auto"/>
              <w:left w:val="single" w:sz="4" w:space="0" w:color="auto"/>
              <w:bottom w:val="single" w:sz="4" w:space="0" w:color="auto"/>
              <w:right w:val="single" w:sz="4" w:space="0" w:color="auto"/>
            </w:tcBorders>
          </w:tcPr>
          <w:p w:rsidR="000F3DC0" w:rsidRPr="00562118" w:rsidRDefault="000F3DC0" w:rsidP="00294600">
            <w:pPr>
              <w:rPr>
                <w:sz w:val="22"/>
                <w:szCs w:val="22"/>
                <w:lang w:eastAsia="en-US"/>
              </w:rPr>
            </w:pPr>
            <w:r>
              <w:rPr>
                <w:rFonts w:eastAsia="Calibri"/>
                <w:sz w:val="22"/>
                <w:szCs w:val="22"/>
              </w:rPr>
              <w:t>Не виконано</w:t>
            </w:r>
          </w:p>
        </w:tc>
      </w:tr>
      <w:tr w:rsidR="000F3DC0" w:rsidRPr="003F636A" w:rsidTr="005C7678">
        <w:trPr>
          <w:cantSplit/>
          <w:trHeight w:val="352"/>
        </w:trPr>
        <w:tc>
          <w:tcPr>
            <w:tcW w:w="567"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ind w:right="-3"/>
              <w:jc w:val="center"/>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tcPr>
          <w:p w:rsidR="000F3DC0" w:rsidRPr="000C03F8" w:rsidRDefault="000F3DC0" w:rsidP="00294600">
            <w:pPr>
              <w:autoSpaceDE w:val="0"/>
              <w:autoSpaceDN w:val="0"/>
              <w:adjustRightInd w:val="0"/>
              <w:jc w:val="both"/>
            </w:pPr>
            <w:r w:rsidRPr="000C03F8">
              <w:t>Укладення договору купівлі-продажу</w:t>
            </w:r>
          </w:p>
          <w:p w:rsidR="000F3DC0" w:rsidRPr="000C03F8" w:rsidRDefault="000F3DC0" w:rsidP="00294600">
            <w:pPr>
              <w:jc w:val="both"/>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192" w:lineRule="auto"/>
              <w:ind w:firstLine="96"/>
              <w:rPr>
                <w:lang w:eastAsia="en-US"/>
              </w:rPr>
            </w:pPr>
            <w:r w:rsidRPr="003F636A">
              <w:rPr>
                <w:lang w:eastAsia="en-US"/>
              </w:rPr>
              <w:t xml:space="preserve">- кошти міського бюджету </w:t>
            </w:r>
          </w:p>
          <w:p w:rsidR="000F3DC0" w:rsidRPr="003F636A" w:rsidRDefault="000F3DC0" w:rsidP="00294600">
            <w:pPr>
              <w:spacing w:line="192" w:lineRule="auto"/>
              <w:ind w:firstLine="96"/>
              <w:rPr>
                <w:lang w:eastAsia="en-US"/>
              </w:rPr>
            </w:pPr>
            <w:r w:rsidRPr="003F636A">
              <w:rPr>
                <w:lang w:eastAsia="en-US"/>
              </w:rPr>
              <w:t>- інші джерела*</w:t>
            </w:r>
          </w:p>
        </w:tc>
        <w:tc>
          <w:tcPr>
            <w:tcW w:w="824" w:type="dxa"/>
            <w:tcBorders>
              <w:top w:val="single" w:sz="4" w:space="0" w:color="auto"/>
              <w:left w:val="single" w:sz="4" w:space="0" w:color="auto"/>
              <w:bottom w:val="single" w:sz="4" w:space="0" w:color="auto"/>
              <w:right w:val="single" w:sz="4" w:space="0" w:color="auto"/>
            </w:tcBorders>
          </w:tcPr>
          <w:p w:rsidR="000F3DC0" w:rsidRDefault="000F3DC0" w:rsidP="00294600">
            <w:pPr>
              <w:spacing w:line="276" w:lineRule="auto"/>
              <w:jc w:val="center"/>
              <w:rPr>
                <w:lang w:eastAsia="en-US"/>
              </w:rPr>
            </w:pPr>
            <w:r>
              <w:rPr>
                <w:lang w:eastAsia="en-US"/>
              </w:rPr>
              <w:t>00,00</w:t>
            </w:r>
          </w:p>
        </w:tc>
        <w:tc>
          <w:tcPr>
            <w:tcW w:w="765"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0,00</w:t>
            </w:r>
          </w:p>
        </w:tc>
        <w:tc>
          <w:tcPr>
            <w:tcW w:w="910" w:type="dxa"/>
            <w:tcBorders>
              <w:top w:val="single" w:sz="4" w:space="0" w:color="auto"/>
              <w:left w:val="single" w:sz="4" w:space="0" w:color="auto"/>
              <w:bottom w:val="single" w:sz="4" w:space="0" w:color="auto"/>
              <w:right w:val="single" w:sz="4" w:space="0" w:color="auto"/>
            </w:tcBorders>
          </w:tcPr>
          <w:p w:rsidR="000F3DC0" w:rsidRDefault="000F3DC0" w:rsidP="00294600">
            <w:pPr>
              <w:spacing w:line="276" w:lineRule="auto"/>
              <w:jc w:val="center"/>
              <w:rPr>
                <w:lang w:eastAsia="en-US"/>
              </w:rPr>
            </w:pPr>
            <w:r>
              <w:rPr>
                <w:lang w:eastAsia="en-US"/>
              </w:rPr>
              <w:t>0,00</w:t>
            </w:r>
          </w:p>
        </w:tc>
        <w:tc>
          <w:tcPr>
            <w:tcW w:w="1083"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192" w:lineRule="auto"/>
              <w:ind w:firstLine="96"/>
              <w:rPr>
                <w:lang w:eastAsia="en-US"/>
              </w:rPr>
            </w:pPr>
            <w:r w:rsidRPr="003F636A">
              <w:rPr>
                <w:lang w:eastAsia="en-US"/>
              </w:rPr>
              <w:t xml:space="preserve">- кошти міського бюджету </w:t>
            </w:r>
          </w:p>
          <w:p w:rsidR="000F3DC0" w:rsidRPr="003F636A" w:rsidRDefault="000F3DC0" w:rsidP="00294600">
            <w:pPr>
              <w:spacing w:line="192" w:lineRule="auto"/>
              <w:ind w:firstLine="96"/>
              <w:rPr>
                <w:lang w:eastAsia="en-US"/>
              </w:rPr>
            </w:pPr>
            <w:r w:rsidRPr="003F636A">
              <w:rPr>
                <w:lang w:eastAsia="en-US"/>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0F3DC0" w:rsidRDefault="000F3DC0" w:rsidP="00294600">
            <w:pPr>
              <w:spacing w:line="276" w:lineRule="auto"/>
              <w:jc w:val="center"/>
              <w:rPr>
                <w:lang w:eastAsia="en-US"/>
              </w:rPr>
            </w:pPr>
            <w:r>
              <w:rPr>
                <w:lang w:eastAsia="en-US"/>
              </w:rPr>
              <w:t>0,00</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p>
        </w:tc>
        <w:tc>
          <w:tcPr>
            <w:tcW w:w="693" w:type="dxa"/>
            <w:tcBorders>
              <w:top w:val="single" w:sz="4" w:space="0" w:color="auto"/>
              <w:left w:val="single" w:sz="4" w:space="0" w:color="auto"/>
              <w:bottom w:val="single" w:sz="4" w:space="0" w:color="auto"/>
              <w:right w:val="single" w:sz="4" w:space="0" w:color="auto"/>
            </w:tcBorders>
          </w:tcPr>
          <w:p w:rsidR="000F3DC0" w:rsidRDefault="000F3DC0" w:rsidP="00294600">
            <w:pPr>
              <w:spacing w:line="276" w:lineRule="auto"/>
              <w:jc w:val="center"/>
              <w:rPr>
                <w:lang w:eastAsia="en-US"/>
              </w:rPr>
            </w:pPr>
            <w:r>
              <w:rPr>
                <w:lang w:eastAsia="en-US"/>
              </w:rPr>
              <w:t>0,00</w:t>
            </w:r>
          </w:p>
        </w:tc>
        <w:tc>
          <w:tcPr>
            <w:tcW w:w="1137" w:type="dxa"/>
            <w:tcBorders>
              <w:top w:val="single" w:sz="4" w:space="0" w:color="auto"/>
              <w:left w:val="single" w:sz="4" w:space="0" w:color="auto"/>
              <w:bottom w:val="single" w:sz="4" w:space="0" w:color="auto"/>
              <w:right w:val="single" w:sz="4" w:space="0" w:color="auto"/>
            </w:tcBorders>
          </w:tcPr>
          <w:p w:rsidR="000F3DC0" w:rsidRDefault="000F3DC0" w:rsidP="00294600">
            <w:pPr>
              <w:rPr>
                <w:rFonts w:eastAsia="Calibri"/>
                <w:sz w:val="22"/>
                <w:szCs w:val="22"/>
              </w:rPr>
            </w:pPr>
            <w:r>
              <w:rPr>
                <w:rFonts w:eastAsia="Calibri"/>
                <w:sz w:val="22"/>
                <w:szCs w:val="22"/>
              </w:rPr>
              <w:t>Не виконано</w:t>
            </w:r>
          </w:p>
        </w:tc>
      </w:tr>
    </w:tbl>
    <w:p w:rsidR="000F3DC0" w:rsidRPr="003F636A" w:rsidRDefault="000F3DC0" w:rsidP="000F3DC0">
      <w:pPr>
        <w:autoSpaceDE w:val="0"/>
        <w:autoSpaceDN w:val="0"/>
        <w:adjustRightInd w:val="0"/>
        <w:spacing w:line="192" w:lineRule="auto"/>
        <w:ind w:left="650"/>
      </w:pPr>
      <w:r w:rsidRPr="003F636A">
        <w:t>* вказується кожне джерело окремо.</w:t>
      </w:r>
    </w:p>
    <w:p w:rsidR="000F3DC0" w:rsidRDefault="000F3DC0" w:rsidP="000F3DC0">
      <w:pPr>
        <w:pStyle w:val="ad"/>
        <w:tabs>
          <w:tab w:val="left" w:pos="708"/>
        </w:tabs>
        <w:ind w:left="2080"/>
        <w:jc w:val="left"/>
        <w:rPr>
          <w:b/>
          <w:sz w:val="24"/>
          <w:szCs w:val="24"/>
        </w:rPr>
      </w:pPr>
    </w:p>
    <w:p w:rsidR="000F3DC0" w:rsidRPr="003F636A" w:rsidRDefault="000F3DC0" w:rsidP="000F3DC0">
      <w:pPr>
        <w:pStyle w:val="ad"/>
        <w:tabs>
          <w:tab w:val="left" w:pos="708"/>
        </w:tabs>
        <w:ind w:left="2080"/>
        <w:jc w:val="left"/>
        <w:rPr>
          <w:b/>
          <w:sz w:val="24"/>
          <w:szCs w:val="24"/>
        </w:rPr>
      </w:pPr>
      <w:r w:rsidRPr="003F636A">
        <w:rPr>
          <w:b/>
          <w:sz w:val="24"/>
          <w:szCs w:val="24"/>
        </w:rPr>
        <w:t xml:space="preserve">Керівник установи - </w:t>
      </w:r>
      <w:r w:rsidRPr="003F636A">
        <w:rPr>
          <w:b/>
          <w:sz w:val="24"/>
          <w:szCs w:val="24"/>
        </w:rPr>
        <w:br/>
        <w:t xml:space="preserve">головного розпорядника коштів </w:t>
      </w:r>
      <w:r w:rsidRPr="003F636A">
        <w:rPr>
          <w:b/>
          <w:sz w:val="24"/>
          <w:szCs w:val="24"/>
        </w:rPr>
        <w:tab/>
        <w:t>_____________________</w:t>
      </w:r>
      <w:r w:rsidRPr="003F636A">
        <w:rPr>
          <w:b/>
          <w:sz w:val="24"/>
          <w:szCs w:val="24"/>
        </w:rPr>
        <w:tab/>
      </w:r>
      <w:r w:rsidRPr="003F636A">
        <w:rPr>
          <w:b/>
          <w:sz w:val="24"/>
          <w:szCs w:val="24"/>
        </w:rPr>
        <w:tab/>
      </w:r>
      <w:r w:rsidRPr="003F636A">
        <w:rPr>
          <w:b/>
          <w:sz w:val="24"/>
          <w:szCs w:val="24"/>
        </w:rPr>
        <w:tab/>
        <w:t>______________</w:t>
      </w:r>
    </w:p>
    <w:p w:rsidR="000F3DC0" w:rsidRDefault="000F3DC0" w:rsidP="000F3DC0">
      <w:pPr>
        <w:pStyle w:val="ad"/>
        <w:tabs>
          <w:tab w:val="left" w:pos="708"/>
        </w:tabs>
        <w:spacing w:line="192" w:lineRule="auto"/>
        <w:ind w:left="2080"/>
        <w:jc w:val="left"/>
        <w:rPr>
          <w:b/>
          <w:sz w:val="24"/>
          <w:szCs w:val="24"/>
        </w:rPr>
      </w:pPr>
      <w:r w:rsidRPr="003F636A">
        <w:rPr>
          <w:b/>
          <w:sz w:val="24"/>
          <w:szCs w:val="24"/>
        </w:rPr>
        <w:tab/>
      </w:r>
      <w:r w:rsidRPr="003F636A">
        <w:rPr>
          <w:sz w:val="24"/>
          <w:szCs w:val="24"/>
        </w:rPr>
        <w:t xml:space="preserve">                                                                           (підпис)</w:t>
      </w:r>
      <w:r w:rsidRPr="003F636A">
        <w:rPr>
          <w:sz w:val="24"/>
          <w:szCs w:val="24"/>
        </w:rPr>
        <w:tab/>
      </w:r>
      <w:r w:rsidRPr="003F636A">
        <w:rPr>
          <w:sz w:val="24"/>
          <w:szCs w:val="24"/>
        </w:rPr>
        <w:tab/>
      </w:r>
      <w:r w:rsidRPr="003F636A">
        <w:rPr>
          <w:sz w:val="24"/>
          <w:szCs w:val="24"/>
        </w:rPr>
        <w:tab/>
        <w:t xml:space="preserve">                     (П. І. Б.)</w:t>
      </w:r>
      <w:r>
        <w:rPr>
          <w:b/>
          <w:sz w:val="24"/>
          <w:szCs w:val="24"/>
        </w:rPr>
        <w:t xml:space="preserve"> </w:t>
      </w:r>
      <w:r>
        <w:rPr>
          <w:b/>
          <w:sz w:val="24"/>
          <w:szCs w:val="24"/>
        </w:rPr>
        <w:tab/>
      </w:r>
      <w:r>
        <w:rPr>
          <w:b/>
          <w:sz w:val="24"/>
          <w:szCs w:val="24"/>
        </w:rPr>
        <w:tab/>
      </w:r>
    </w:p>
    <w:p w:rsidR="000F3DC0" w:rsidRDefault="000F3DC0" w:rsidP="000F3DC0">
      <w:pPr>
        <w:pStyle w:val="ad"/>
        <w:tabs>
          <w:tab w:val="left" w:pos="708"/>
        </w:tabs>
        <w:ind w:left="2080"/>
        <w:jc w:val="left"/>
        <w:rPr>
          <w:b/>
          <w:sz w:val="24"/>
          <w:szCs w:val="24"/>
        </w:rPr>
      </w:pPr>
      <w:r>
        <w:rPr>
          <w:b/>
          <w:sz w:val="24"/>
          <w:szCs w:val="24"/>
        </w:rPr>
        <w:t>Начальник служби</w:t>
      </w:r>
    </w:p>
    <w:p w:rsidR="000F3DC0" w:rsidRPr="003F636A" w:rsidRDefault="000F3DC0" w:rsidP="000F3DC0">
      <w:pPr>
        <w:pStyle w:val="ad"/>
        <w:tabs>
          <w:tab w:val="left" w:pos="708"/>
        </w:tabs>
        <w:ind w:left="2080"/>
        <w:jc w:val="left"/>
        <w:rPr>
          <w:b/>
          <w:sz w:val="24"/>
          <w:szCs w:val="24"/>
        </w:rPr>
      </w:pPr>
      <w:r>
        <w:rPr>
          <w:b/>
          <w:sz w:val="24"/>
          <w:szCs w:val="24"/>
        </w:rPr>
        <w:t xml:space="preserve">у справах дітей                                 </w:t>
      </w:r>
      <w:r w:rsidRPr="003F636A">
        <w:rPr>
          <w:b/>
          <w:sz w:val="24"/>
          <w:szCs w:val="24"/>
        </w:rPr>
        <w:t xml:space="preserve">     ____________________</w:t>
      </w:r>
      <w:r w:rsidRPr="003F636A">
        <w:rPr>
          <w:b/>
          <w:sz w:val="24"/>
          <w:szCs w:val="24"/>
        </w:rPr>
        <w:tab/>
      </w:r>
      <w:r w:rsidRPr="003F636A">
        <w:rPr>
          <w:b/>
          <w:sz w:val="24"/>
          <w:szCs w:val="24"/>
        </w:rPr>
        <w:tab/>
      </w:r>
      <w:r w:rsidRPr="003F636A">
        <w:rPr>
          <w:b/>
          <w:sz w:val="24"/>
          <w:szCs w:val="24"/>
        </w:rPr>
        <w:tab/>
      </w:r>
      <w:r w:rsidRPr="003F636A">
        <w:rPr>
          <w:sz w:val="24"/>
          <w:szCs w:val="24"/>
        </w:rPr>
        <w:tab/>
        <w:t>_</w:t>
      </w:r>
      <w:r w:rsidRPr="003F636A">
        <w:rPr>
          <w:b/>
          <w:sz w:val="24"/>
          <w:szCs w:val="24"/>
        </w:rPr>
        <w:t>__</w:t>
      </w:r>
      <w:r w:rsidRPr="007211C2">
        <w:rPr>
          <w:b/>
          <w:sz w:val="24"/>
          <w:szCs w:val="24"/>
          <w:u w:val="single"/>
        </w:rPr>
        <w:t>Шиманська Т.Ю.</w:t>
      </w:r>
      <w:r w:rsidRPr="003F636A">
        <w:rPr>
          <w:b/>
          <w:sz w:val="24"/>
          <w:szCs w:val="24"/>
        </w:rPr>
        <w:t>_</w:t>
      </w:r>
    </w:p>
    <w:p w:rsidR="000F3DC0" w:rsidRDefault="000F3DC0" w:rsidP="000F3DC0">
      <w:pPr>
        <w:pStyle w:val="ad"/>
        <w:tabs>
          <w:tab w:val="left" w:pos="708"/>
        </w:tabs>
        <w:spacing w:line="192" w:lineRule="auto"/>
        <w:ind w:left="2080"/>
        <w:jc w:val="left"/>
        <w:rPr>
          <w:sz w:val="24"/>
          <w:szCs w:val="24"/>
        </w:rPr>
      </w:pPr>
      <w:r w:rsidRPr="003F636A">
        <w:rPr>
          <w:b/>
          <w:sz w:val="24"/>
          <w:szCs w:val="24"/>
        </w:rPr>
        <w:tab/>
      </w:r>
      <w:r w:rsidRPr="003F636A">
        <w:rPr>
          <w:sz w:val="24"/>
          <w:szCs w:val="24"/>
        </w:rPr>
        <w:t xml:space="preserve">                                                                           (підпис)</w:t>
      </w:r>
      <w:r w:rsidRPr="003F636A">
        <w:rPr>
          <w:sz w:val="24"/>
          <w:szCs w:val="24"/>
        </w:rPr>
        <w:tab/>
      </w:r>
      <w:r w:rsidRPr="003F636A">
        <w:rPr>
          <w:sz w:val="24"/>
          <w:szCs w:val="24"/>
        </w:rPr>
        <w:tab/>
      </w:r>
      <w:r w:rsidRPr="003F636A">
        <w:rPr>
          <w:sz w:val="24"/>
          <w:szCs w:val="24"/>
        </w:rPr>
        <w:tab/>
        <w:t xml:space="preserve">                     (П. І. Б.)</w:t>
      </w:r>
    </w:p>
    <w:p w:rsidR="000F3DC0" w:rsidRDefault="000F3DC0"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r>
        <w:rPr>
          <w:sz w:val="24"/>
          <w:szCs w:val="24"/>
          <w:lang w:val="uk-UA"/>
        </w:rPr>
        <w:t>\</w:t>
      </w: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Default="005C7678" w:rsidP="000F3DC0">
      <w:pPr>
        <w:pStyle w:val="ad"/>
        <w:tabs>
          <w:tab w:val="left" w:pos="708"/>
        </w:tabs>
        <w:spacing w:line="192" w:lineRule="auto"/>
        <w:ind w:left="2080"/>
        <w:jc w:val="left"/>
        <w:rPr>
          <w:sz w:val="24"/>
          <w:szCs w:val="24"/>
          <w:lang w:val="uk-UA"/>
        </w:rPr>
      </w:pPr>
    </w:p>
    <w:p w:rsidR="005C7678" w:rsidRPr="005C7678" w:rsidRDefault="005C7678" w:rsidP="000F3DC0">
      <w:pPr>
        <w:pStyle w:val="ad"/>
        <w:tabs>
          <w:tab w:val="left" w:pos="708"/>
        </w:tabs>
        <w:spacing w:line="192" w:lineRule="auto"/>
        <w:ind w:left="2080"/>
        <w:jc w:val="left"/>
        <w:rPr>
          <w:sz w:val="24"/>
          <w:szCs w:val="24"/>
          <w:lang w:val="uk-UA"/>
        </w:rPr>
      </w:pPr>
    </w:p>
    <w:p w:rsidR="000F3DC0" w:rsidRPr="008B69D5" w:rsidRDefault="000F3DC0" w:rsidP="000F3DC0">
      <w:pPr>
        <w:pStyle w:val="ad"/>
        <w:tabs>
          <w:tab w:val="left" w:pos="708"/>
        </w:tabs>
        <w:spacing w:line="192" w:lineRule="auto"/>
        <w:ind w:left="2080"/>
        <w:jc w:val="left"/>
        <w:rPr>
          <w:b/>
          <w:sz w:val="24"/>
          <w:szCs w:val="24"/>
        </w:rPr>
      </w:pPr>
    </w:p>
    <w:p w:rsidR="000F3DC0" w:rsidRDefault="000F3DC0" w:rsidP="000F3DC0">
      <w:pPr>
        <w:shd w:val="clear" w:color="auto" w:fill="FFFFFF"/>
        <w:tabs>
          <w:tab w:val="left" w:pos="708"/>
        </w:tabs>
        <w:jc w:val="right"/>
        <w:textAlignment w:val="baseline"/>
        <w:rPr>
          <w:rFonts w:eastAsia="MS Mincho"/>
          <w:bCs/>
          <w:iCs/>
          <w:sz w:val="24"/>
          <w:szCs w:val="24"/>
          <w:lang w:val="uk-UA" w:eastAsia="en-US"/>
        </w:rPr>
      </w:pPr>
      <w:r w:rsidRPr="003F636A">
        <w:rPr>
          <w:b/>
          <w:sz w:val="24"/>
          <w:szCs w:val="24"/>
        </w:rPr>
        <w:tab/>
      </w:r>
      <w:r>
        <w:rPr>
          <w:rFonts w:eastAsia="MS Mincho"/>
          <w:bCs/>
          <w:iCs/>
          <w:sz w:val="24"/>
          <w:szCs w:val="24"/>
          <w:lang w:val="uk-UA" w:eastAsia="en-US"/>
        </w:rPr>
        <w:t>Додаток 18</w:t>
      </w:r>
    </w:p>
    <w:p w:rsidR="000F3DC0"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xml:space="preserve">до рішення виконкому </w:t>
      </w:r>
    </w:p>
    <w:p w:rsidR="000F3DC0" w:rsidRPr="00ED47C7" w:rsidRDefault="000F3DC0" w:rsidP="000F3DC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 __ від 14.12.17р.</w:t>
      </w:r>
    </w:p>
    <w:p w:rsidR="000F3DC0" w:rsidRPr="00533B78" w:rsidRDefault="000F3DC0" w:rsidP="005C7678">
      <w:pPr>
        <w:autoSpaceDE w:val="0"/>
        <w:autoSpaceDN w:val="0"/>
        <w:adjustRightInd w:val="0"/>
        <w:spacing w:line="192" w:lineRule="auto"/>
        <w:rPr>
          <w:sz w:val="16"/>
          <w:szCs w:val="16"/>
        </w:rPr>
      </w:pPr>
      <w:r w:rsidRPr="00533B78">
        <w:rPr>
          <w:sz w:val="16"/>
          <w:szCs w:val="16"/>
        </w:rPr>
        <w:t>ня</w:t>
      </w:r>
    </w:p>
    <w:p w:rsidR="000F3DC0" w:rsidRPr="00533B78" w:rsidRDefault="000F3DC0" w:rsidP="000F3DC0">
      <w:pPr>
        <w:spacing w:line="192" w:lineRule="auto"/>
        <w:ind w:firstLine="707"/>
        <w:rPr>
          <w:b/>
          <w:sz w:val="16"/>
          <w:szCs w:val="16"/>
        </w:rPr>
      </w:pPr>
      <w:r w:rsidRPr="00533B78">
        <w:rPr>
          <w:b/>
          <w:sz w:val="16"/>
          <w:szCs w:val="16"/>
        </w:rPr>
        <w:t>“Ознайомлено”</w:t>
      </w:r>
    </w:p>
    <w:p w:rsidR="000F3DC0" w:rsidRPr="003F636A" w:rsidRDefault="000F3DC0" w:rsidP="000F3DC0">
      <w:pPr>
        <w:pStyle w:val="33"/>
        <w:spacing w:line="192" w:lineRule="auto"/>
        <w:ind w:left="606" w:hanging="512"/>
        <w:rPr>
          <w:sz w:val="24"/>
          <w:szCs w:val="24"/>
        </w:rPr>
      </w:pPr>
      <w:r w:rsidRPr="003F636A">
        <w:rPr>
          <w:sz w:val="24"/>
          <w:szCs w:val="24"/>
        </w:rPr>
        <w:t xml:space="preserve">Фінансове управління </w:t>
      </w:r>
      <w:r w:rsidRPr="003F636A">
        <w:rPr>
          <w:sz w:val="24"/>
          <w:szCs w:val="24"/>
        </w:rPr>
        <w:br/>
        <w:t>міської ради</w:t>
      </w:r>
    </w:p>
    <w:p w:rsidR="000F3DC0" w:rsidRPr="003F636A" w:rsidRDefault="000F3DC0" w:rsidP="000F3DC0">
      <w:pPr>
        <w:spacing w:line="192" w:lineRule="auto"/>
        <w:ind w:firstLine="426"/>
      </w:pPr>
      <w:r w:rsidRPr="003F636A">
        <w:t>_________________ _________</w:t>
      </w:r>
    </w:p>
    <w:p w:rsidR="000F3DC0" w:rsidRPr="003F636A" w:rsidRDefault="000F3DC0" w:rsidP="000F3DC0">
      <w:pPr>
        <w:spacing w:line="192" w:lineRule="auto"/>
        <w:ind w:firstLine="709"/>
      </w:pPr>
      <w:r w:rsidRPr="003F636A">
        <w:t>___  _________ 201</w:t>
      </w:r>
      <w:r>
        <w:t>7</w:t>
      </w:r>
      <w:r w:rsidRPr="003F636A">
        <w:t xml:space="preserve"> року</w:t>
      </w:r>
    </w:p>
    <w:p w:rsidR="000F3DC0" w:rsidRPr="003F636A" w:rsidRDefault="000F3DC0" w:rsidP="000F3DC0">
      <w:pPr>
        <w:spacing w:line="192" w:lineRule="auto"/>
        <w:jc w:val="center"/>
        <w:rPr>
          <w:b/>
        </w:rPr>
      </w:pPr>
      <w:r w:rsidRPr="003F636A">
        <w:rPr>
          <w:b/>
        </w:rPr>
        <w:t>Інформація</w:t>
      </w:r>
    </w:p>
    <w:p w:rsidR="000F3DC0" w:rsidRPr="003F636A" w:rsidRDefault="000F3DC0" w:rsidP="000F3DC0">
      <w:pPr>
        <w:spacing w:line="192" w:lineRule="auto"/>
        <w:jc w:val="center"/>
      </w:pPr>
      <w:r w:rsidRPr="003F636A">
        <w:rPr>
          <w:b/>
        </w:rPr>
        <w:t>про стан виконання міської (бюджетної) цільової програми за 201</w:t>
      </w:r>
      <w:r>
        <w:rPr>
          <w:b/>
        </w:rPr>
        <w:t>7</w:t>
      </w:r>
      <w:r w:rsidRPr="003F636A">
        <w:rPr>
          <w:b/>
        </w:rPr>
        <w:t>рік</w:t>
      </w:r>
      <w:r w:rsidRPr="003F636A">
        <w:rPr>
          <w:b/>
        </w:rPr>
        <w:br/>
      </w:r>
      <w:r w:rsidRPr="003F636A">
        <w:t xml:space="preserve"> (щоквартальна, нарощуваним підсумком)  </w:t>
      </w:r>
    </w:p>
    <w:p w:rsidR="000F3DC0" w:rsidRPr="00533B78" w:rsidRDefault="000F3DC0" w:rsidP="000F3DC0">
      <w:pPr>
        <w:pStyle w:val="2d"/>
        <w:spacing w:after="0" w:line="240" w:lineRule="auto"/>
        <w:rPr>
          <w:i/>
          <w:sz w:val="20"/>
        </w:rPr>
      </w:pPr>
      <w:r w:rsidRPr="00533B78">
        <w:rPr>
          <w:i/>
          <w:sz w:val="20"/>
        </w:rPr>
        <w:t>Головний розпорядник коштів програми </w:t>
      </w:r>
    </w:p>
    <w:p w:rsidR="000F3DC0" w:rsidRPr="00533B78" w:rsidRDefault="000F3DC0" w:rsidP="000F3DC0">
      <w:pPr>
        <w:pStyle w:val="2d"/>
        <w:spacing w:after="0" w:line="240" w:lineRule="auto"/>
        <w:rPr>
          <w:sz w:val="20"/>
          <w:u w:val="single"/>
        </w:rPr>
      </w:pPr>
      <w:r w:rsidRPr="00533B78">
        <w:rPr>
          <w:sz w:val="20"/>
          <w:u w:val="single"/>
        </w:rPr>
        <w:t>Виконавчий комітет Новороздільської міської ради</w:t>
      </w:r>
    </w:p>
    <w:p w:rsidR="000F3DC0" w:rsidRPr="00533B78" w:rsidRDefault="000F3DC0" w:rsidP="000F3DC0">
      <w:pPr>
        <w:pStyle w:val="2d"/>
        <w:spacing w:after="0" w:line="240" w:lineRule="auto"/>
        <w:rPr>
          <w:sz w:val="20"/>
        </w:rPr>
      </w:pPr>
      <w:r w:rsidRPr="00533B78">
        <w:rPr>
          <w:i/>
          <w:sz w:val="20"/>
        </w:rPr>
        <w:t>Повна назва програми, ким і коли затверджена</w:t>
      </w:r>
    </w:p>
    <w:p w:rsidR="000F3DC0" w:rsidRPr="00B635AF" w:rsidRDefault="000F3DC0" w:rsidP="000F3DC0">
      <w:pPr>
        <w:jc w:val="center"/>
        <w:rPr>
          <w:b/>
          <w:u w:val="single"/>
        </w:rPr>
      </w:pPr>
      <w:r w:rsidRPr="00B635AF">
        <w:rPr>
          <w:b/>
        </w:rPr>
        <w:t xml:space="preserve">Програми </w:t>
      </w:r>
      <w:r w:rsidRPr="00B635AF">
        <w:rPr>
          <w:b/>
          <w:bCs/>
        </w:rPr>
        <w:t xml:space="preserve">здійснення капітального ремонту житла, що перебуває у власності/користування дітей-сиріт та дітей, позбавлених батьківського піклування, та осіб з їх числа у </w:t>
      </w:r>
      <w:r w:rsidRPr="00B635AF">
        <w:rPr>
          <w:b/>
        </w:rPr>
        <w:t>м. Новий Розділ на 2017 р. та прогноз на 2018-2019 роки</w:t>
      </w:r>
    </w:p>
    <w:p w:rsidR="000F3DC0" w:rsidRPr="003F636A" w:rsidRDefault="000F3DC0" w:rsidP="000F3DC0">
      <w:pPr>
        <w:pStyle w:val="2d"/>
        <w:spacing w:after="0" w:line="240" w:lineRule="auto"/>
      </w:pPr>
    </w:p>
    <w:tbl>
      <w:tblPr>
        <w:tblW w:w="107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2129"/>
        <w:gridCol w:w="992"/>
        <w:gridCol w:w="709"/>
        <w:gridCol w:w="767"/>
        <w:gridCol w:w="812"/>
        <w:gridCol w:w="889"/>
        <w:gridCol w:w="910"/>
        <w:gridCol w:w="910"/>
        <w:gridCol w:w="910"/>
        <w:gridCol w:w="979"/>
      </w:tblGrid>
      <w:tr w:rsidR="000F3DC0" w:rsidRPr="003F636A" w:rsidTr="005C7678">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 з/п</w:t>
            </w: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Зміст заходу</w:t>
            </w:r>
          </w:p>
        </w:tc>
        <w:tc>
          <w:tcPr>
            <w:tcW w:w="3280" w:type="dxa"/>
            <w:gridSpan w:val="4"/>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Pr>
                <w:b/>
                <w:lang w:eastAsia="en-US"/>
              </w:rPr>
              <w:t>Передбачене фінансування на 2017</w:t>
            </w:r>
            <w:r w:rsidRPr="003F636A">
              <w:rPr>
                <w:b/>
                <w:lang w:eastAsia="en-US"/>
              </w:rPr>
              <w:t xml:space="preserve"> рік, тис. грн.</w:t>
            </w:r>
          </w:p>
        </w:tc>
        <w:tc>
          <w:tcPr>
            <w:tcW w:w="3619" w:type="dxa"/>
            <w:gridSpan w:val="4"/>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Профінансовано за звітний період, тис.</w:t>
            </w:r>
            <w:r w:rsidRPr="003F636A">
              <w:rPr>
                <w:b/>
                <w:lang w:val="en-US" w:eastAsia="en-US"/>
              </w:rPr>
              <w:t> </w:t>
            </w:r>
            <w:r w:rsidRPr="003F636A">
              <w:rPr>
                <w:b/>
                <w:lang w:eastAsia="en-US"/>
              </w:rPr>
              <w:t>грн.</w:t>
            </w:r>
          </w:p>
        </w:tc>
        <w:tc>
          <w:tcPr>
            <w:tcW w:w="979"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jc w:val="center"/>
              <w:rPr>
                <w:b/>
                <w:lang w:eastAsia="en-US"/>
              </w:rPr>
            </w:pPr>
            <w:r w:rsidRPr="003F636A">
              <w:rPr>
                <w:b/>
                <w:lang w:eastAsia="en-US"/>
              </w:rPr>
              <w:t>Що зроблено</w:t>
            </w:r>
          </w:p>
        </w:tc>
      </w:tr>
      <w:tr w:rsidR="000F3DC0" w:rsidRPr="003F636A" w:rsidTr="005C7678">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ind w:firstLine="96"/>
              <w:jc w:val="center"/>
              <w:rPr>
                <w:b/>
                <w:lang w:eastAsia="en-US"/>
              </w:rPr>
            </w:pPr>
            <w:r w:rsidRPr="003F636A">
              <w:rPr>
                <w:b/>
                <w:lang w:eastAsia="en-US"/>
              </w:rPr>
              <w:t>фінан-сові джерела</w:t>
            </w:r>
          </w:p>
        </w:tc>
        <w:tc>
          <w:tcPr>
            <w:tcW w:w="2288" w:type="dxa"/>
            <w:gridSpan w:val="3"/>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276" w:lineRule="auto"/>
              <w:jc w:val="center"/>
              <w:rPr>
                <w:b/>
                <w:lang w:eastAsia="en-US"/>
              </w:rPr>
            </w:pPr>
            <w:r w:rsidRPr="003F636A">
              <w:rPr>
                <w:b/>
                <w:lang w:eastAsia="en-US"/>
              </w:rPr>
              <w:t>у тому числі:</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192" w:lineRule="auto"/>
              <w:ind w:firstLine="96"/>
              <w:jc w:val="center"/>
              <w:rPr>
                <w:b/>
                <w:lang w:eastAsia="en-US"/>
              </w:rPr>
            </w:pPr>
            <w:r w:rsidRPr="003F636A">
              <w:rPr>
                <w:b/>
                <w:lang w:eastAsia="en-US"/>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276" w:lineRule="auto"/>
              <w:jc w:val="center"/>
              <w:rPr>
                <w:b/>
                <w:lang w:eastAsia="en-US"/>
              </w:rPr>
            </w:pPr>
            <w:r w:rsidRPr="003F636A">
              <w:rPr>
                <w:b/>
                <w:lang w:eastAsia="en-US"/>
              </w:rPr>
              <w:t>у тому числі:</w:t>
            </w:r>
          </w:p>
        </w:tc>
        <w:tc>
          <w:tcPr>
            <w:tcW w:w="979" w:type="dxa"/>
            <w:vMerge w:val="restart"/>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both"/>
              <w:rPr>
                <w:lang w:eastAsia="en-US"/>
              </w:rPr>
            </w:pPr>
          </w:p>
        </w:tc>
      </w:tr>
      <w:tr w:rsidR="000F3DC0" w:rsidRPr="003F636A" w:rsidTr="005C7678">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ind w:left="-108"/>
              <w:jc w:val="center"/>
              <w:rPr>
                <w:b/>
                <w:lang w:eastAsia="en-US"/>
              </w:rPr>
            </w:pPr>
            <w:r w:rsidRPr="003F636A">
              <w:rPr>
                <w:b/>
                <w:lang w:eastAsia="en-US"/>
              </w:rPr>
              <w:t>усього</w:t>
            </w:r>
          </w:p>
        </w:tc>
        <w:tc>
          <w:tcPr>
            <w:tcW w:w="767"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заг.</w:t>
            </w:r>
            <w:r w:rsidRPr="003F636A">
              <w:rPr>
                <w:b/>
                <w:lang w:eastAsia="en-US"/>
              </w:rPr>
              <w:br/>
              <w:t>фонд</w:t>
            </w:r>
          </w:p>
        </w:tc>
        <w:tc>
          <w:tcPr>
            <w:tcW w:w="812"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спец.</w:t>
            </w:r>
            <w:r w:rsidRPr="003F636A">
              <w:rPr>
                <w:b/>
                <w:lang w:eastAsia="en-US"/>
              </w:rPr>
              <w:br/>
              <w:t>фонд</w:t>
            </w: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b/>
                <w:lang w:eastAsia="en-US"/>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76" w:lineRule="auto"/>
              <w:ind w:left="-108"/>
              <w:jc w:val="center"/>
              <w:rPr>
                <w:b/>
                <w:lang w:eastAsia="en-US"/>
              </w:rPr>
            </w:pPr>
            <w:r w:rsidRPr="003F636A">
              <w:rPr>
                <w:b/>
                <w:lang w:eastAsia="en-US"/>
              </w:rPr>
              <w:t>усього</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заг.</w:t>
            </w:r>
            <w:r w:rsidRPr="003F636A">
              <w:rPr>
                <w:b/>
                <w:lang w:eastAsia="en-US"/>
              </w:rPr>
              <w:br/>
              <w:t>фонд</w:t>
            </w:r>
          </w:p>
        </w:tc>
        <w:tc>
          <w:tcPr>
            <w:tcW w:w="910" w:type="dxa"/>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spacing w:line="216" w:lineRule="auto"/>
              <w:jc w:val="center"/>
              <w:rPr>
                <w:b/>
                <w:lang w:eastAsia="en-US"/>
              </w:rPr>
            </w:pPr>
            <w:r w:rsidRPr="003F636A">
              <w:rPr>
                <w:b/>
                <w:lang w:eastAsia="en-US"/>
              </w:rPr>
              <w:t>спец.</w:t>
            </w:r>
            <w:r w:rsidRPr="003F636A">
              <w:rPr>
                <w:b/>
                <w:lang w:eastAsia="en-US"/>
              </w:rPr>
              <w:br/>
              <w:t>фонд</w:t>
            </w: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0F3DC0" w:rsidRPr="003F636A" w:rsidRDefault="000F3DC0" w:rsidP="00294600">
            <w:pPr>
              <w:rPr>
                <w:lang w:eastAsia="en-US"/>
              </w:rPr>
            </w:pPr>
          </w:p>
        </w:tc>
      </w:tr>
      <w:tr w:rsidR="000F3DC0" w:rsidRPr="003F636A" w:rsidTr="005C7678">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ind w:right="-3"/>
              <w:jc w:val="center"/>
              <w:rPr>
                <w:lang w:eastAsia="en-US"/>
              </w:rPr>
            </w:pPr>
            <w:r w:rsidRPr="003F636A">
              <w:rPr>
                <w:lang w:eastAsia="en-US"/>
              </w:rPr>
              <w:t>1</w:t>
            </w:r>
          </w:p>
        </w:tc>
        <w:tc>
          <w:tcPr>
            <w:tcW w:w="2129" w:type="dxa"/>
            <w:tcBorders>
              <w:top w:val="single" w:sz="4" w:space="0" w:color="auto"/>
              <w:left w:val="single" w:sz="4" w:space="0" w:color="auto"/>
              <w:bottom w:val="single" w:sz="4" w:space="0" w:color="auto"/>
              <w:right w:val="single" w:sz="4" w:space="0" w:color="auto"/>
            </w:tcBorders>
          </w:tcPr>
          <w:p w:rsidR="000F3DC0" w:rsidRPr="00533B78" w:rsidRDefault="000F3DC0" w:rsidP="00294600">
            <w:pPr>
              <w:jc w:val="both"/>
              <w:rPr>
                <w:sz w:val="22"/>
                <w:szCs w:val="22"/>
                <w:lang w:eastAsia="en-US"/>
              </w:rPr>
            </w:pPr>
            <w:r>
              <w:rPr>
                <w:sz w:val="22"/>
                <w:szCs w:val="22"/>
              </w:rPr>
              <w:t>З</w:t>
            </w:r>
            <w:r w:rsidRPr="00533B78">
              <w:rPr>
                <w:sz w:val="22"/>
                <w:szCs w:val="22"/>
              </w:rPr>
              <w:t>дійснення капітального ремонту житла, що перебуває у власності дітей-сиріт і дітей, позбавлених батьківського піклування та осіб з їх числа по вул. Героя України Степана Бандери 14/52 м.Н.Розділ</w:t>
            </w:r>
          </w:p>
        </w:tc>
        <w:tc>
          <w:tcPr>
            <w:tcW w:w="992" w:type="dxa"/>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192" w:lineRule="auto"/>
              <w:ind w:left="-440" w:firstLine="536"/>
              <w:rPr>
                <w:lang w:eastAsia="en-US"/>
              </w:rPr>
            </w:pPr>
            <w:r w:rsidRPr="003F636A">
              <w:rPr>
                <w:lang w:eastAsia="en-US"/>
              </w:rPr>
              <w:t xml:space="preserve">- кошти міського бюджету </w:t>
            </w:r>
          </w:p>
          <w:p w:rsidR="000F3DC0" w:rsidRPr="003F636A" w:rsidRDefault="000F3DC0" w:rsidP="00294600">
            <w:pPr>
              <w:spacing w:line="192" w:lineRule="auto"/>
              <w:ind w:firstLine="96"/>
              <w:rPr>
                <w:lang w:eastAsia="en-US"/>
              </w:rPr>
            </w:pPr>
            <w:r w:rsidRPr="003F636A">
              <w:rPr>
                <w:lang w:eastAsia="en-US"/>
              </w:rPr>
              <w:t xml:space="preserve">- інші джерела* </w:t>
            </w:r>
          </w:p>
        </w:tc>
        <w:tc>
          <w:tcPr>
            <w:tcW w:w="709"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40</w:t>
            </w:r>
            <w:r w:rsidRPr="003F636A">
              <w:rPr>
                <w:lang w:eastAsia="en-US"/>
              </w:rPr>
              <w:t>.00</w:t>
            </w:r>
          </w:p>
        </w:tc>
        <w:tc>
          <w:tcPr>
            <w:tcW w:w="767"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p>
        </w:tc>
        <w:tc>
          <w:tcPr>
            <w:tcW w:w="812"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40,00</w:t>
            </w:r>
          </w:p>
        </w:tc>
        <w:tc>
          <w:tcPr>
            <w:tcW w:w="889" w:type="dxa"/>
            <w:tcBorders>
              <w:top w:val="single" w:sz="4" w:space="0" w:color="auto"/>
              <w:left w:val="single" w:sz="4" w:space="0" w:color="auto"/>
              <w:bottom w:val="single" w:sz="4" w:space="0" w:color="auto"/>
              <w:right w:val="single" w:sz="4" w:space="0" w:color="auto"/>
            </w:tcBorders>
            <w:hideMark/>
          </w:tcPr>
          <w:p w:rsidR="000F3DC0" w:rsidRPr="003F636A" w:rsidRDefault="000F3DC0" w:rsidP="00294600">
            <w:pPr>
              <w:spacing w:line="192" w:lineRule="auto"/>
              <w:ind w:firstLine="96"/>
              <w:rPr>
                <w:lang w:eastAsia="en-US"/>
              </w:rPr>
            </w:pPr>
            <w:r w:rsidRPr="003F636A">
              <w:rPr>
                <w:lang w:eastAsia="en-US"/>
              </w:rPr>
              <w:t xml:space="preserve">- кошти міського бюджету </w:t>
            </w:r>
          </w:p>
          <w:p w:rsidR="000F3DC0" w:rsidRPr="00533B78" w:rsidRDefault="000F3DC0" w:rsidP="00294600">
            <w:pPr>
              <w:spacing w:line="192" w:lineRule="auto"/>
              <w:ind w:firstLine="96"/>
              <w:rPr>
                <w:lang w:eastAsia="en-US"/>
              </w:rPr>
            </w:pPr>
            <w:r w:rsidRPr="003F636A">
              <w:rPr>
                <w:lang w:eastAsia="en-US"/>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0,912</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r>
              <w:rPr>
                <w:lang w:eastAsia="en-US"/>
              </w:rPr>
              <w:t>0,912</w:t>
            </w:r>
          </w:p>
        </w:tc>
        <w:tc>
          <w:tcPr>
            <w:tcW w:w="979" w:type="dxa"/>
            <w:tcBorders>
              <w:top w:val="single" w:sz="4" w:space="0" w:color="auto"/>
              <w:left w:val="single" w:sz="4" w:space="0" w:color="auto"/>
              <w:bottom w:val="single" w:sz="4" w:space="0" w:color="auto"/>
              <w:right w:val="single" w:sz="4" w:space="0" w:color="auto"/>
            </w:tcBorders>
          </w:tcPr>
          <w:p w:rsidR="000F3DC0" w:rsidRPr="00562118" w:rsidRDefault="000F3DC0" w:rsidP="00294600">
            <w:pPr>
              <w:rPr>
                <w:sz w:val="22"/>
                <w:szCs w:val="22"/>
                <w:lang w:eastAsia="en-US"/>
              </w:rPr>
            </w:pPr>
            <w:r>
              <w:rPr>
                <w:rFonts w:eastAsia="Calibri"/>
                <w:sz w:val="22"/>
                <w:szCs w:val="22"/>
              </w:rPr>
              <w:t>Виготовлено  ПКД</w:t>
            </w:r>
          </w:p>
        </w:tc>
      </w:tr>
      <w:tr w:rsidR="000F3DC0" w:rsidRPr="003F636A" w:rsidTr="005C7678">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ind w:right="-3"/>
              <w:jc w:val="center"/>
              <w:rPr>
                <w:lang w:eastAsia="en-US"/>
              </w:rPr>
            </w:pPr>
            <w:r>
              <w:rPr>
                <w:lang w:eastAsia="en-US"/>
              </w:rPr>
              <w:t>2</w:t>
            </w:r>
          </w:p>
        </w:tc>
        <w:tc>
          <w:tcPr>
            <w:tcW w:w="2129" w:type="dxa"/>
            <w:tcBorders>
              <w:top w:val="single" w:sz="4" w:space="0" w:color="auto"/>
              <w:left w:val="single" w:sz="4" w:space="0" w:color="auto"/>
              <w:bottom w:val="single" w:sz="4" w:space="0" w:color="auto"/>
              <w:right w:val="single" w:sz="4" w:space="0" w:color="auto"/>
            </w:tcBorders>
          </w:tcPr>
          <w:p w:rsidR="000F3DC0" w:rsidRPr="00533B78" w:rsidRDefault="000F3DC0" w:rsidP="00294600">
            <w:pPr>
              <w:jc w:val="both"/>
              <w:rPr>
                <w:sz w:val="22"/>
                <w:szCs w:val="22"/>
              </w:rPr>
            </w:pPr>
            <w:r>
              <w:rPr>
                <w:sz w:val="22"/>
                <w:szCs w:val="22"/>
              </w:rPr>
              <w:t>З</w:t>
            </w:r>
            <w:r w:rsidRPr="00533B78">
              <w:rPr>
                <w:sz w:val="22"/>
                <w:szCs w:val="22"/>
              </w:rPr>
              <w:t>дійснення капітального ремонту житла, що перебуває у власності дітей-сиріт і дітей, позбавлених батьківського піклування та осіб з їх числа по вул. Чорновола 16/22 м.Н.Розділ</w:t>
            </w:r>
          </w:p>
        </w:tc>
        <w:tc>
          <w:tcPr>
            <w:tcW w:w="992"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192" w:lineRule="auto"/>
              <w:ind w:firstLine="96"/>
              <w:rPr>
                <w:lang w:eastAsia="en-US"/>
              </w:rPr>
            </w:pPr>
            <w:r w:rsidRPr="003F636A">
              <w:rPr>
                <w:lang w:eastAsia="en-US"/>
              </w:rPr>
              <w:t xml:space="preserve">- кошти міського бюджету </w:t>
            </w:r>
          </w:p>
          <w:p w:rsidR="000F3DC0" w:rsidRPr="003F636A" w:rsidRDefault="000F3DC0" w:rsidP="00294600">
            <w:pPr>
              <w:spacing w:line="192" w:lineRule="auto"/>
              <w:ind w:firstLine="96"/>
              <w:rPr>
                <w:lang w:eastAsia="en-US"/>
              </w:rPr>
            </w:pPr>
            <w:r w:rsidRPr="003F636A">
              <w:rPr>
                <w:lang w:eastAsia="en-US"/>
              </w:rPr>
              <w:t>- інші джерела*</w:t>
            </w:r>
          </w:p>
        </w:tc>
        <w:tc>
          <w:tcPr>
            <w:tcW w:w="709" w:type="dxa"/>
            <w:tcBorders>
              <w:top w:val="single" w:sz="4" w:space="0" w:color="auto"/>
              <w:left w:val="single" w:sz="4" w:space="0" w:color="auto"/>
              <w:bottom w:val="single" w:sz="4" w:space="0" w:color="auto"/>
              <w:right w:val="single" w:sz="4" w:space="0" w:color="auto"/>
            </w:tcBorders>
          </w:tcPr>
          <w:p w:rsidR="000F3DC0" w:rsidRDefault="000F3DC0" w:rsidP="00294600">
            <w:pPr>
              <w:spacing w:line="276" w:lineRule="auto"/>
              <w:jc w:val="center"/>
              <w:rPr>
                <w:lang w:eastAsia="en-US"/>
              </w:rPr>
            </w:pPr>
            <w:r>
              <w:rPr>
                <w:lang w:eastAsia="en-US"/>
              </w:rPr>
              <w:t>40,00</w:t>
            </w:r>
          </w:p>
        </w:tc>
        <w:tc>
          <w:tcPr>
            <w:tcW w:w="767"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p>
        </w:tc>
        <w:tc>
          <w:tcPr>
            <w:tcW w:w="812" w:type="dxa"/>
            <w:tcBorders>
              <w:top w:val="single" w:sz="4" w:space="0" w:color="auto"/>
              <w:left w:val="single" w:sz="4" w:space="0" w:color="auto"/>
              <w:bottom w:val="single" w:sz="4" w:space="0" w:color="auto"/>
              <w:right w:val="single" w:sz="4" w:space="0" w:color="auto"/>
            </w:tcBorders>
          </w:tcPr>
          <w:p w:rsidR="000F3DC0" w:rsidRDefault="000F3DC0" w:rsidP="00294600">
            <w:pPr>
              <w:spacing w:line="276" w:lineRule="auto"/>
              <w:jc w:val="center"/>
              <w:rPr>
                <w:lang w:eastAsia="en-US"/>
              </w:rPr>
            </w:pPr>
            <w:r>
              <w:rPr>
                <w:lang w:eastAsia="en-US"/>
              </w:rPr>
              <w:t>40,00</w:t>
            </w:r>
          </w:p>
        </w:tc>
        <w:tc>
          <w:tcPr>
            <w:tcW w:w="889"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192" w:lineRule="auto"/>
              <w:ind w:firstLine="96"/>
              <w:rPr>
                <w:lang w:eastAsia="en-US"/>
              </w:rPr>
            </w:pPr>
            <w:r w:rsidRPr="003F636A">
              <w:rPr>
                <w:lang w:eastAsia="en-US"/>
              </w:rPr>
              <w:t xml:space="preserve">- кошти міського бюджету </w:t>
            </w:r>
          </w:p>
          <w:p w:rsidR="000F3DC0" w:rsidRPr="003F636A" w:rsidRDefault="000F3DC0" w:rsidP="00294600">
            <w:pPr>
              <w:spacing w:line="192" w:lineRule="auto"/>
              <w:ind w:firstLine="96"/>
              <w:rPr>
                <w:lang w:eastAsia="en-US"/>
              </w:rPr>
            </w:pPr>
            <w:r w:rsidRPr="003F636A">
              <w:rPr>
                <w:lang w:eastAsia="en-US"/>
              </w:rPr>
              <w:t>- інші джерела*</w:t>
            </w:r>
          </w:p>
        </w:tc>
        <w:tc>
          <w:tcPr>
            <w:tcW w:w="910" w:type="dxa"/>
            <w:tcBorders>
              <w:top w:val="single" w:sz="4" w:space="0" w:color="auto"/>
              <w:left w:val="single" w:sz="4" w:space="0" w:color="auto"/>
              <w:bottom w:val="single" w:sz="4" w:space="0" w:color="auto"/>
              <w:right w:val="single" w:sz="4" w:space="0" w:color="auto"/>
            </w:tcBorders>
          </w:tcPr>
          <w:p w:rsidR="000F3DC0" w:rsidRDefault="000F3DC0" w:rsidP="00294600">
            <w:pPr>
              <w:spacing w:line="276" w:lineRule="auto"/>
              <w:jc w:val="center"/>
              <w:rPr>
                <w:lang w:eastAsia="en-US"/>
              </w:rPr>
            </w:pPr>
            <w:r>
              <w:rPr>
                <w:lang w:eastAsia="en-US"/>
              </w:rPr>
              <w:t>0,912</w:t>
            </w:r>
          </w:p>
        </w:tc>
        <w:tc>
          <w:tcPr>
            <w:tcW w:w="910" w:type="dxa"/>
            <w:tcBorders>
              <w:top w:val="single" w:sz="4" w:space="0" w:color="auto"/>
              <w:left w:val="single" w:sz="4" w:space="0" w:color="auto"/>
              <w:bottom w:val="single" w:sz="4" w:space="0" w:color="auto"/>
              <w:right w:val="single" w:sz="4" w:space="0" w:color="auto"/>
            </w:tcBorders>
          </w:tcPr>
          <w:p w:rsidR="000F3DC0" w:rsidRPr="003F636A" w:rsidRDefault="000F3DC0" w:rsidP="00294600">
            <w:pPr>
              <w:spacing w:line="276" w:lineRule="auto"/>
              <w:jc w:val="center"/>
              <w:rPr>
                <w:lang w:eastAsia="en-US"/>
              </w:rPr>
            </w:pPr>
          </w:p>
        </w:tc>
        <w:tc>
          <w:tcPr>
            <w:tcW w:w="910" w:type="dxa"/>
            <w:tcBorders>
              <w:top w:val="single" w:sz="4" w:space="0" w:color="auto"/>
              <w:left w:val="single" w:sz="4" w:space="0" w:color="auto"/>
              <w:bottom w:val="single" w:sz="4" w:space="0" w:color="auto"/>
              <w:right w:val="single" w:sz="4" w:space="0" w:color="auto"/>
            </w:tcBorders>
          </w:tcPr>
          <w:p w:rsidR="000F3DC0" w:rsidRDefault="000F3DC0" w:rsidP="00294600">
            <w:pPr>
              <w:spacing w:line="276" w:lineRule="auto"/>
              <w:jc w:val="center"/>
              <w:rPr>
                <w:lang w:eastAsia="en-US"/>
              </w:rPr>
            </w:pPr>
            <w:r>
              <w:rPr>
                <w:lang w:eastAsia="en-US"/>
              </w:rPr>
              <w:t>0,912</w:t>
            </w:r>
          </w:p>
        </w:tc>
        <w:tc>
          <w:tcPr>
            <w:tcW w:w="979" w:type="dxa"/>
            <w:tcBorders>
              <w:top w:val="single" w:sz="4" w:space="0" w:color="auto"/>
              <w:left w:val="single" w:sz="4" w:space="0" w:color="auto"/>
              <w:bottom w:val="single" w:sz="4" w:space="0" w:color="auto"/>
              <w:right w:val="single" w:sz="4" w:space="0" w:color="auto"/>
            </w:tcBorders>
          </w:tcPr>
          <w:p w:rsidR="000F3DC0" w:rsidRDefault="000F3DC0" w:rsidP="00294600">
            <w:pPr>
              <w:rPr>
                <w:rFonts w:eastAsia="Calibri"/>
                <w:sz w:val="22"/>
                <w:szCs w:val="22"/>
              </w:rPr>
            </w:pPr>
            <w:r>
              <w:rPr>
                <w:rFonts w:eastAsia="Calibri"/>
                <w:sz w:val="22"/>
                <w:szCs w:val="22"/>
              </w:rPr>
              <w:t>Виготовлено  ПКД</w:t>
            </w:r>
          </w:p>
        </w:tc>
      </w:tr>
    </w:tbl>
    <w:p w:rsidR="000F3DC0" w:rsidRPr="003F636A" w:rsidRDefault="000F3DC0" w:rsidP="000F3DC0">
      <w:pPr>
        <w:autoSpaceDE w:val="0"/>
        <w:autoSpaceDN w:val="0"/>
        <w:adjustRightInd w:val="0"/>
        <w:spacing w:line="192" w:lineRule="auto"/>
        <w:ind w:left="650"/>
      </w:pPr>
      <w:r w:rsidRPr="003F636A">
        <w:t>* вказується кожне джерело окремо.</w:t>
      </w:r>
    </w:p>
    <w:p w:rsidR="000F3DC0" w:rsidRPr="003F636A" w:rsidRDefault="000F3DC0" w:rsidP="000F3DC0">
      <w:pPr>
        <w:pStyle w:val="ad"/>
        <w:tabs>
          <w:tab w:val="left" w:pos="708"/>
        </w:tabs>
        <w:ind w:left="2080"/>
        <w:jc w:val="left"/>
        <w:rPr>
          <w:b/>
          <w:sz w:val="24"/>
          <w:szCs w:val="24"/>
        </w:rPr>
      </w:pPr>
      <w:r w:rsidRPr="003F636A">
        <w:rPr>
          <w:b/>
          <w:sz w:val="24"/>
          <w:szCs w:val="24"/>
        </w:rPr>
        <w:t xml:space="preserve">Керівник установи - </w:t>
      </w:r>
      <w:r w:rsidRPr="003F636A">
        <w:rPr>
          <w:b/>
          <w:sz w:val="24"/>
          <w:szCs w:val="24"/>
        </w:rPr>
        <w:br/>
        <w:t xml:space="preserve">головного розпорядника коштів </w:t>
      </w:r>
      <w:r w:rsidRPr="003F636A">
        <w:rPr>
          <w:b/>
          <w:sz w:val="24"/>
          <w:szCs w:val="24"/>
        </w:rPr>
        <w:tab/>
        <w:t>_____________________</w:t>
      </w:r>
      <w:r w:rsidRPr="003F636A">
        <w:rPr>
          <w:b/>
          <w:sz w:val="24"/>
          <w:szCs w:val="24"/>
        </w:rPr>
        <w:tab/>
      </w:r>
      <w:r w:rsidRPr="003F636A">
        <w:rPr>
          <w:b/>
          <w:sz w:val="24"/>
          <w:szCs w:val="24"/>
        </w:rPr>
        <w:tab/>
      </w:r>
      <w:r w:rsidRPr="003F636A">
        <w:rPr>
          <w:b/>
          <w:sz w:val="24"/>
          <w:szCs w:val="24"/>
        </w:rPr>
        <w:tab/>
        <w:t>______________</w:t>
      </w:r>
    </w:p>
    <w:p w:rsidR="000F3DC0" w:rsidRDefault="000F3DC0" w:rsidP="000F3DC0">
      <w:pPr>
        <w:pStyle w:val="ad"/>
        <w:tabs>
          <w:tab w:val="left" w:pos="708"/>
        </w:tabs>
        <w:spacing w:line="192" w:lineRule="auto"/>
        <w:ind w:left="2080"/>
        <w:jc w:val="left"/>
        <w:rPr>
          <w:b/>
          <w:sz w:val="24"/>
          <w:szCs w:val="24"/>
        </w:rPr>
      </w:pPr>
      <w:r w:rsidRPr="003F636A">
        <w:rPr>
          <w:b/>
          <w:sz w:val="24"/>
          <w:szCs w:val="24"/>
        </w:rPr>
        <w:tab/>
      </w:r>
      <w:r w:rsidRPr="003F636A">
        <w:rPr>
          <w:sz w:val="24"/>
          <w:szCs w:val="24"/>
        </w:rPr>
        <w:t xml:space="preserve">                                                                           (підпис)</w:t>
      </w:r>
      <w:r w:rsidRPr="003F636A">
        <w:rPr>
          <w:sz w:val="24"/>
          <w:szCs w:val="24"/>
        </w:rPr>
        <w:tab/>
      </w:r>
      <w:r w:rsidRPr="003F636A">
        <w:rPr>
          <w:sz w:val="24"/>
          <w:szCs w:val="24"/>
        </w:rPr>
        <w:tab/>
      </w:r>
      <w:r w:rsidRPr="003F636A">
        <w:rPr>
          <w:sz w:val="24"/>
          <w:szCs w:val="24"/>
        </w:rPr>
        <w:tab/>
        <w:t xml:space="preserve">                     (П. І. Б.)</w:t>
      </w:r>
      <w:r>
        <w:rPr>
          <w:b/>
          <w:sz w:val="24"/>
          <w:szCs w:val="24"/>
        </w:rPr>
        <w:t xml:space="preserve"> </w:t>
      </w:r>
      <w:r>
        <w:rPr>
          <w:b/>
          <w:sz w:val="24"/>
          <w:szCs w:val="24"/>
        </w:rPr>
        <w:tab/>
      </w:r>
      <w:r>
        <w:rPr>
          <w:b/>
          <w:sz w:val="24"/>
          <w:szCs w:val="24"/>
        </w:rPr>
        <w:tab/>
      </w:r>
    </w:p>
    <w:p w:rsidR="000F3DC0" w:rsidRDefault="000F3DC0" w:rsidP="000F3DC0">
      <w:pPr>
        <w:pStyle w:val="ad"/>
        <w:tabs>
          <w:tab w:val="left" w:pos="708"/>
        </w:tabs>
        <w:ind w:left="2080"/>
        <w:jc w:val="left"/>
        <w:rPr>
          <w:b/>
          <w:sz w:val="24"/>
          <w:szCs w:val="24"/>
        </w:rPr>
      </w:pPr>
      <w:r>
        <w:rPr>
          <w:b/>
          <w:sz w:val="24"/>
          <w:szCs w:val="24"/>
        </w:rPr>
        <w:t>Начальник служби</w:t>
      </w:r>
    </w:p>
    <w:p w:rsidR="000F3DC0" w:rsidRPr="003F636A" w:rsidRDefault="000F3DC0" w:rsidP="000F3DC0">
      <w:pPr>
        <w:pStyle w:val="ad"/>
        <w:tabs>
          <w:tab w:val="left" w:pos="708"/>
        </w:tabs>
        <w:ind w:left="2080"/>
        <w:jc w:val="left"/>
        <w:rPr>
          <w:b/>
          <w:sz w:val="24"/>
          <w:szCs w:val="24"/>
        </w:rPr>
      </w:pPr>
      <w:r>
        <w:rPr>
          <w:b/>
          <w:sz w:val="24"/>
          <w:szCs w:val="24"/>
        </w:rPr>
        <w:t xml:space="preserve">у справах дітей                                 </w:t>
      </w:r>
      <w:r w:rsidRPr="003F636A">
        <w:rPr>
          <w:b/>
          <w:sz w:val="24"/>
          <w:szCs w:val="24"/>
        </w:rPr>
        <w:t xml:space="preserve">     ____________________</w:t>
      </w:r>
      <w:r w:rsidRPr="003F636A">
        <w:rPr>
          <w:b/>
          <w:sz w:val="24"/>
          <w:szCs w:val="24"/>
        </w:rPr>
        <w:tab/>
      </w:r>
      <w:r w:rsidRPr="003F636A">
        <w:rPr>
          <w:b/>
          <w:sz w:val="24"/>
          <w:szCs w:val="24"/>
        </w:rPr>
        <w:tab/>
      </w:r>
      <w:r w:rsidRPr="003F636A">
        <w:rPr>
          <w:b/>
          <w:sz w:val="24"/>
          <w:szCs w:val="24"/>
        </w:rPr>
        <w:tab/>
      </w:r>
      <w:r w:rsidRPr="003F636A">
        <w:rPr>
          <w:sz w:val="24"/>
          <w:szCs w:val="24"/>
        </w:rPr>
        <w:tab/>
        <w:t>_</w:t>
      </w:r>
      <w:r w:rsidRPr="003F636A">
        <w:rPr>
          <w:b/>
          <w:sz w:val="24"/>
          <w:szCs w:val="24"/>
        </w:rPr>
        <w:t>__</w:t>
      </w:r>
      <w:r w:rsidRPr="007211C2">
        <w:rPr>
          <w:b/>
          <w:sz w:val="24"/>
          <w:szCs w:val="24"/>
          <w:u w:val="single"/>
        </w:rPr>
        <w:t>Шиманська Т.Ю.</w:t>
      </w:r>
      <w:r w:rsidRPr="003F636A">
        <w:rPr>
          <w:b/>
          <w:sz w:val="24"/>
          <w:szCs w:val="24"/>
        </w:rPr>
        <w:t>_</w:t>
      </w:r>
    </w:p>
    <w:p w:rsidR="000F3DC0" w:rsidRDefault="000F3DC0" w:rsidP="000F3DC0">
      <w:pPr>
        <w:pStyle w:val="ad"/>
        <w:tabs>
          <w:tab w:val="left" w:pos="708"/>
        </w:tabs>
        <w:spacing w:line="192" w:lineRule="auto"/>
        <w:ind w:left="2080"/>
        <w:jc w:val="left"/>
        <w:rPr>
          <w:sz w:val="24"/>
          <w:szCs w:val="24"/>
        </w:rPr>
      </w:pPr>
      <w:r w:rsidRPr="003F636A">
        <w:rPr>
          <w:b/>
          <w:sz w:val="24"/>
          <w:szCs w:val="24"/>
        </w:rPr>
        <w:tab/>
      </w:r>
      <w:r w:rsidRPr="003F636A">
        <w:rPr>
          <w:sz w:val="24"/>
          <w:szCs w:val="24"/>
        </w:rPr>
        <w:t xml:space="preserve">                                                                           (підпис)</w:t>
      </w:r>
      <w:r w:rsidRPr="003F636A">
        <w:rPr>
          <w:sz w:val="24"/>
          <w:szCs w:val="24"/>
        </w:rPr>
        <w:tab/>
      </w:r>
      <w:r w:rsidRPr="003F636A">
        <w:rPr>
          <w:sz w:val="24"/>
          <w:szCs w:val="24"/>
        </w:rPr>
        <w:tab/>
      </w:r>
      <w:r w:rsidRPr="003F636A">
        <w:rPr>
          <w:sz w:val="24"/>
          <w:szCs w:val="24"/>
        </w:rPr>
        <w:tab/>
        <w:t xml:space="preserve">                     (П. І. Б.)</w:t>
      </w:r>
    </w:p>
    <w:p w:rsidR="000F3DC0" w:rsidRDefault="000F3DC0" w:rsidP="000F3DC0">
      <w:pPr>
        <w:pStyle w:val="ad"/>
        <w:tabs>
          <w:tab w:val="left" w:pos="708"/>
        </w:tabs>
        <w:spacing w:line="192" w:lineRule="auto"/>
        <w:ind w:left="2080"/>
        <w:jc w:val="left"/>
        <w:rPr>
          <w:sz w:val="24"/>
          <w:szCs w:val="24"/>
        </w:rPr>
      </w:pPr>
    </w:p>
    <w:p w:rsidR="000F3DC0" w:rsidRDefault="000F3DC0" w:rsidP="000F3DC0">
      <w:pPr>
        <w:pStyle w:val="ad"/>
        <w:tabs>
          <w:tab w:val="left" w:pos="708"/>
        </w:tabs>
        <w:spacing w:line="192" w:lineRule="auto"/>
        <w:ind w:left="2080"/>
        <w:jc w:val="left"/>
        <w:rPr>
          <w:sz w:val="24"/>
          <w:szCs w:val="24"/>
        </w:rPr>
      </w:pPr>
    </w:p>
    <w:p w:rsidR="000F3DC0" w:rsidRDefault="000F3DC0" w:rsidP="000F3DC0">
      <w:pPr>
        <w:pStyle w:val="ad"/>
        <w:tabs>
          <w:tab w:val="left" w:pos="708"/>
        </w:tabs>
        <w:spacing w:line="192" w:lineRule="auto"/>
        <w:ind w:left="2080"/>
        <w:jc w:val="left"/>
        <w:rPr>
          <w:sz w:val="24"/>
          <w:szCs w:val="24"/>
        </w:rPr>
      </w:pPr>
    </w:p>
    <w:p w:rsidR="000F3DC0" w:rsidRDefault="000F3DC0" w:rsidP="000F3DC0">
      <w:pPr>
        <w:pStyle w:val="ad"/>
        <w:tabs>
          <w:tab w:val="left" w:pos="708"/>
        </w:tabs>
        <w:spacing w:line="192" w:lineRule="auto"/>
        <w:ind w:left="2080"/>
        <w:jc w:val="left"/>
        <w:rPr>
          <w:sz w:val="24"/>
          <w:szCs w:val="24"/>
        </w:rPr>
      </w:pPr>
    </w:p>
    <w:p w:rsidR="000F3DC0" w:rsidRDefault="000F3DC0" w:rsidP="000F3DC0">
      <w:pPr>
        <w:rPr>
          <w:sz w:val="24"/>
          <w:szCs w:val="24"/>
          <w:lang w:val="uk-UA"/>
        </w:rPr>
      </w:pPr>
    </w:p>
    <w:p w:rsidR="000F3DC0" w:rsidRPr="00FA114E" w:rsidRDefault="000F3DC0" w:rsidP="000F3DC0">
      <w:pPr>
        <w:pStyle w:val="HTML"/>
        <w:shd w:val="clear" w:color="auto" w:fill="FFFFFF"/>
        <w:ind w:left="4200" w:hanging="4200"/>
        <w:jc w:val="right"/>
        <w:textAlignment w:val="baseline"/>
        <w:rPr>
          <w:rFonts w:ascii="Times New Roman" w:hAnsi="Times New Roman"/>
          <w:b/>
          <w:bCs/>
          <w:iCs/>
          <w:lang w:val="uk-UA"/>
        </w:rPr>
      </w:pPr>
      <w:r w:rsidRPr="00FA114E">
        <w:rPr>
          <w:rFonts w:ascii="Times New Roman" w:hAnsi="Times New Roman"/>
          <w:b/>
          <w:bCs/>
          <w:iCs/>
          <w:lang w:val="uk-UA"/>
        </w:rPr>
        <w:t>Додаток 19</w:t>
      </w:r>
    </w:p>
    <w:p w:rsidR="000F3DC0" w:rsidRPr="00FA114E" w:rsidRDefault="000F3DC0" w:rsidP="000F3DC0">
      <w:pPr>
        <w:pStyle w:val="HTML"/>
        <w:shd w:val="clear" w:color="auto" w:fill="FFFFFF"/>
        <w:ind w:left="4200" w:hanging="4200"/>
        <w:jc w:val="right"/>
        <w:textAlignment w:val="baseline"/>
        <w:rPr>
          <w:rFonts w:ascii="Times New Roman" w:hAnsi="Times New Roman"/>
          <w:b/>
          <w:bCs/>
          <w:iCs/>
          <w:lang w:val="uk-UA"/>
        </w:rPr>
      </w:pPr>
      <w:r w:rsidRPr="00FA114E">
        <w:rPr>
          <w:rFonts w:ascii="Times New Roman" w:hAnsi="Times New Roman"/>
          <w:b/>
          <w:bCs/>
          <w:iCs/>
          <w:lang w:val="uk-UA"/>
        </w:rPr>
        <w:t>до рішення виконкому</w:t>
      </w:r>
    </w:p>
    <w:p w:rsidR="000F3DC0" w:rsidRPr="00FA114E" w:rsidRDefault="000F3DC0" w:rsidP="000F3DC0">
      <w:pPr>
        <w:pStyle w:val="HTML"/>
        <w:shd w:val="clear" w:color="auto" w:fill="FFFFFF"/>
        <w:ind w:left="4200" w:hanging="4200"/>
        <w:jc w:val="right"/>
        <w:textAlignment w:val="baseline"/>
        <w:rPr>
          <w:rFonts w:ascii="Times New Roman" w:hAnsi="Times New Roman"/>
          <w:b/>
          <w:bCs/>
          <w:iCs/>
          <w:lang w:val="uk-UA"/>
        </w:rPr>
      </w:pPr>
      <w:r>
        <w:rPr>
          <w:rFonts w:ascii="Times New Roman" w:hAnsi="Times New Roman"/>
          <w:b/>
          <w:bCs/>
          <w:iCs/>
          <w:lang w:val="uk-UA"/>
        </w:rPr>
        <w:t>№  362 від 14.</w:t>
      </w:r>
      <w:r w:rsidRPr="00FA114E">
        <w:rPr>
          <w:rFonts w:ascii="Times New Roman" w:hAnsi="Times New Roman"/>
          <w:b/>
          <w:bCs/>
          <w:iCs/>
          <w:lang w:val="uk-UA"/>
        </w:rPr>
        <w:t>12.2017 року</w:t>
      </w:r>
    </w:p>
    <w:p w:rsidR="000F3DC0" w:rsidRDefault="000F3DC0" w:rsidP="000F3DC0">
      <w:pPr>
        <w:tabs>
          <w:tab w:val="left" w:pos="708"/>
        </w:tabs>
        <w:rPr>
          <w:lang w:val="uk-UA"/>
        </w:rPr>
      </w:pPr>
    </w:p>
    <w:p w:rsidR="000F3DC0" w:rsidRDefault="000F3DC0" w:rsidP="005C7678">
      <w:pPr>
        <w:tabs>
          <w:tab w:val="left" w:pos="708"/>
        </w:tabs>
        <w:autoSpaceDE w:val="0"/>
        <w:autoSpaceDN w:val="0"/>
        <w:adjustRightInd w:val="0"/>
        <w:spacing w:line="192" w:lineRule="auto"/>
        <w:rPr>
          <w:lang w:val="uk-UA" w:eastAsia="uk-UA"/>
        </w:rPr>
      </w:pPr>
      <w:r>
        <w:rPr>
          <w:lang w:val="uk-UA" w:eastAsia="uk-UA"/>
        </w:rPr>
        <w:t>ня</w:t>
      </w:r>
    </w:p>
    <w:p w:rsidR="000F3DC0" w:rsidRDefault="000F3DC0" w:rsidP="000F3DC0">
      <w:pPr>
        <w:tabs>
          <w:tab w:val="left" w:pos="708"/>
        </w:tabs>
        <w:autoSpaceDE w:val="0"/>
        <w:autoSpaceDN w:val="0"/>
        <w:adjustRightInd w:val="0"/>
        <w:spacing w:line="192" w:lineRule="auto"/>
        <w:jc w:val="center"/>
        <w:rPr>
          <w:sz w:val="16"/>
          <w:lang w:val="uk-UA" w:eastAsia="uk-UA"/>
        </w:rPr>
      </w:pPr>
    </w:p>
    <w:p w:rsidR="000F3DC0" w:rsidRDefault="000F3DC0" w:rsidP="000F3DC0">
      <w:pPr>
        <w:tabs>
          <w:tab w:val="left" w:pos="708"/>
        </w:tabs>
        <w:spacing w:line="192" w:lineRule="auto"/>
        <w:ind w:firstLine="707"/>
        <w:rPr>
          <w:b/>
          <w:sz w:val="28"/>
          <w:lang w:val="uk-UA"/>
        </w:rPr>
      </w:pPr>
      <w:r>
        <w:rPr>
          <w:b/>
          <w:sz w:val="28"/>
          <w:lang w:val="uk-UA"/>
        </w:rPr>
        <w:t>“Ознайомлено”</w:t>
      </w:r>
    </w:p>
    <w:p w:rsidR="000F3DC0" w:rsidRDefault="000F3DC0" w:rsidP="000F3DC0">
      <w:pPr>
        <w:tabs>
          <w:tab w:val="left" w:pos="708"/>
        </w:tabs>
        <w:autoSpaceDE w:val="0"/>
        <w:autoSpaceDN w:val="0"/>
        <w:adjustRightInd w:val="0"/>
        <w:spacing w:line="192" w:lineRule="auto"/>
        <w:ind w:left="606" w:hanging="512"/>
        <w:rPr>
          <w:lang w:val="uk-UA" w:eastAsia="uk-UA"/>
        </w:rPr>
      </w:pPr>
      <w:r>
        <w:rPr>
          <w:lang w:val="uk-UA" w:eastAsia="uk-UA"/>
        </w:rPr>
        <w:t xml:space="preserve">Фінансове управління </w:t>
      </w:r>
      <w:r>
        <w:rPr>
          <w:lang w:val="uk-UA" w:eastAsia="uk-UA"/>
        </w:rPr>
        <w:br/>
        <w:t>міської ради</w:t>
      </w:r>
    </w:p>
    <w:p w:rsidR="000F3DC0" w:rsidRDefault="000F3DC0" w:rsidP="000F3DC0">
      <w:pPr>
        <w:tabs>
          <w:tab w:val="left" w:pos="708"/>
        </w:tabs>
        <w:spacing w:line="192" w:lineRule="auto"/>
        <w:ind w:firstLine="426"/>
        <w:rPr>
          <w:lang w:val="uk-UA"/>
        </w:rPr>
      </w:pPr>
      <w:r>
        <w:rPr>
          <w:lang w:val="uk-UA"/>
        </w:rPr>
        <w:t>_________________ _________</w:t>
      </w:r>
    </w:p>
    <w:p w:rsidR="000F3DC0" w:rsidRDefault="000F3DC0" w:rsidP="000F3DC0">
      <w:pPr>
        <w:tabs>
          <w:tab w:val="left" w:pos="708"/>
        </w:tabs>
        <w:spacing w:line="192" w:lineRule="auto"/>
        <w:ind w:firstLine="709"/>
        <w:rPr>
          <w:sz w:val="16"/>
        </w:rPr>
      </w:pPr>
      <w:r>
        <w:rPr>
          <w:lang w:val="uk-UA"/>
        </w:rPr>
        <w:t>___  _________ 2017 року</w:t>
      </w:r>
    </w:p>
    <w:p w:rsidR="000F3DC0" w:rsidRDefault="000F3DC0" w:rsidP="000F3DC0">
      <w:pPr>
        <w:tabs>
          <w:tab w:val="left" w:pos="708"/>
        </w:tabs>
        <w:spacing w:line="192" w:lineRule="auto"/>
        <w:jc w:val="center"/>
        <w:rPr>
          <w:b/>
          <w:sz w:val="36"/>
          <w:lang w:val="uk-UA"/>
        </w:rPr>
      </w:pPr>
      <w:r>
        <w:rPr>
          <w:b/>
          <w:sz w:val="36"/>
          <w:lang w:val="uk-UA"/>
        </w:rPr>
        <w:t>Інформація</w:t>
      </w:r>
    </w:p>
    <w:p w:rsidR="000F3DC0" w:rsidRDefault="000F3DC0" w:rsidP="000F3DC0">
      <w:pPr>
        <w:tabs>
          <w:tab w:val="left" w:pos="708"/>
        </w:tabs>
        <w:spacing w:line="192" w:lineRule="auto"/>
        <w:jc w:val="center"/>
        <w:rPr>
          <w:b/>
          <w:sz w:val="30"/>
          <w:lang w:val="uk-UA"/>
        </w:rPr>
      </w:pPr>
      <w:r>
        <w:rPr>
          <w:b/>
          <w:sz w:val="30"/>
          <w:lang w:val="uk-UA"/>
        </w:rPr>
        <w:t>про стан виконання міської (</w:t>
      </w:r>
      <w:r>
        <w:rPr>
          <w:b/>
          <w:sz w:val="32"/>
          <w:lang w:val="uk-UA"/>
        </w:rPr>
        <w:t>бюджетної) цільової</w:t>
      </w:r>
      <w:r>
        <w:rPr>
          <w:b/>
          <w:sz w:val="30"/>
          <w:lang w:val="uk-UA"/>
        </w:rPr>
        <w:t xml:space="preserve"> програми за 2017 рік</w:t>
      </w:r>
    </w:p>
    <w:p w:rsidR="000F3DC0" w:rsidRDefault="000F3DC0" w:rsidP="000F3DC0">
      <w:pPr>
        <w:tabs>
          <w:tab w:val="left" w:pos="708"/>
        </w:tabs>
        <w:spacing w:line="192" w:lineRule="auto"/>
        <w:jc w:val="center"/>
        <w:rPr>
          <w:lang w:val="uk-UA"/>
        </w:rPr>
      </w:pPr>
      <w:r>
        <w:rPr>
          <w:b/>
          <w:sz w:val="30"/>
          <w:lang w:val="uk-UA"/>
        </w:rPr>
        <w:br/>
      </w:r>
      <w:r>
        <w:rPr>
          <w:lang w:val="uk-UA"/>
        </w:rPr>
        <w:t xml:space="preserve"> (щоквартальна, нарощуваним підсумком)  </w:t>
      </w:r>
    </w:p>
    <w:p w:rsidR="000F3DC0" w:rsidRDefault="000F3DC0" w:rsidP="000F3DC0">
      <w:pPr>
        <w:tabs>
          <w:tab w:val="left" w:pos="708"/>
        </w:tabs>
        <w:rPr>
          <w:u w:val="single"/>
          <w:lang w:val="uk-UA"/>
        </w:rPr>
      </w:pPr>
      <w:r>
        <w:rPr>
          <w:lang w:val="uk-UA" w:eastAsia="uk-UA"/>
        </w:rPr>
        <w:t>Головний розпорядник коштів програми</w:t>
      </w:r>
      <w:r>
        <w:rPr>
          <w:lang w:val="uk-UA"/>
        </w:rPr>
        <w:t xml:space="preserve">     </w:t>
      </w:r>
      <w:r>
        <w:rPr>
          <w:u w:val="single"/>
          <w:lang w:val="uk-UA"/>
        </w:rPr>
        <w:t>Виконавчий комітет Новороздільської міської ради</w:t>
      </w:r>
    </w:p>
    <w:p w:rsidR="000F3DC0" w:rsidRDefault="000F3DC0" w:rsidP="000F3DC0">
      <w:pPr>
        <w:tabs>
          <w:tab w:val="left" w:pos="708"/>
        </w:tabs>
        <w:rPr>
          <w:u w:val="single"/>
          <w:lang w:val="uk-UA"/>
        </w:rPr>
      </w:pPr>
      <w:r>
        <w:rPr>
          <w:lang w:val="uk-UA"/>
        </w:rPr>
        <w:t xml:space="preserve">Повна назва програми, ким і коли затверджена </w:t>
      </w:r>
      <w:r>
        <w:rPr>
          <w:u w:val="single"/>
          <w:lang w:val="uk-UA"/>
        </w:rPr>
        <w:t>Програма впровадження системи відеоспостереження для охорони публічного порядку і профілактики злочинності в м. Новий Розділ на 2017р. та прогноз на 2018-2019 р.р.</w:t>
      </w:r>
    </w:p>
    <w:p w:rsidR="000F3DC0" w:rsidRDefault="000F3DC0" w:rsidP="000F3DC0">
      <w:pPr>
        <w:tabs>
          <w:tab w:val="left" w:pos="708"/>
        </w:tabs>
        <w:rPr>
          <w:lang w:val="uk-UA"/>
        </w:rPr>
      </w:pPr>
      <w:r>
        <w:rPr>
          <w:lang w:val="uk-UA"/>
        </w:rPr>
        <w:t xml:space="preserve">Затверджена рішенням Новороздільської міської ради </w:t>
      </w:r>
      <w:r>
        <w:rPr>
          <w:u w:val="single"/>
          <w:lang w:val="uk-UA"/>
        </w:rPr>
        <w:t>від 06.04.2017р.  №333</w:t>
      </w:r>
    </w:p>
    <w:p w:rsidR="000F3DC0" w:rsidRDefault="000F3DC0" w:rsidP="000F3DC0">
      <w:pPr>
        <w:tabs>
          <w:tab w:val="left" w:pos="708"/>
        </w:tabs>
        <w:jc w:val="center"/>
        <w:rPr>
          <w:lang w:val="uk-UA"/>
        </w:rPr>
      </w:pP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845"/>
        <w:gridCol w:w="1134"/>
        <w:gridCol w:w="910"/>
        <w:gridCol w:w="1040"/>
        <w:gridCol w:w="910"/>
        <w:gridCol w:w="1085"/>
        <w:gridCol w:w="910"/>
        <w:gridCol w:w="910"/>
        <w:gridCol w:w="910"/>
        <w:gridCol w:w="1119"/>
      </w:tblGrid>
      <w:tr w:rsidR="000F3DC0" w:rsidTr="00294600">
        <w:trPr>
          <w:cantSplit/>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192" w:lineRule="auto"/>
              <w:jc w:val="center"/>
              <w:rPr>
                <w:b/>
                <w:lang w:val="uk-UA"/>
              </w:rPr>
            </w:pPr>
            <w:r>
              <w:rPr>
                <w:b/>
                <w:lang w:val="uk-UA"/>
              </w:rPr>
              <w:t>№ з/п</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192" w:lineRule="auto"/>
              <w:jc w:val="center"/>
              <w:rPr>
                <w:b/>
                <w:lang w:val="uk-UA"/>
              </w:rPr>
            </w:pPr>
            <w:r>
              <w:rPr>
                <w:b/>
                <w:lang w:val="uk-UA"/>
              </w:rPr>
              <w:t>Зміст заходу</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192" w:lineRule="auto"/>
              <w:jc w:val="center"/>
              <w:rPr>
                <w:b/>
                <w:lang w:val="uk-UA"/>
              </w:rPr>
            </w:pPr>
            <w:r>
              <w:rPr>
                <w:b/>
                <w:lang w:val="uk-UA"/>
              </w:rPr>
              <w:t>Передбачене фінансування на 2015_ рік, тис. грн.</w:t>
            </w:r>
          </w:p>
        </w:tc>
        <w:tc>
          <w:tcPr>
            <w:tcW w:w="3815" w:type="dxa"/>
            <w:gridSpan w:val="4"/>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192" w:lineRule="auto"/>
              <w:jc w:val="center"/>
              <w:rPr>
                <w:b/>
              </w:rPr>
            </w:pPr>
            <w:r>
              <w:rPr>
                <w:b/>
                <w:lang w:val="uk-UA"/>
              </w:rPr>
              <w:t>Профінансовано за звітний період, тис.</w:t>
            </w:r>
            <w:r>
              <w:rPr>
                <w:b/>
                <w:lang w:val="en-US"/>
              </w:rPr>
              <w:t> </w:t>
            </w:r>
            <w:r>
              <w:rPr>
                <w:b/>
              </w:rPr>
              <w:t>грн.</w:t>
            </w:r>
          </w:p>
        </w:tc>
        <w:tc>
          <w:tcPr>
            <w:tcW w:w="1119" w:type="dxa"/>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192" w:lineRule="auto"/>
              <w:jc w:val="center"/>
              <w:rPr>
                <w:b/>
                <w:lang w:val="uk-UA"/>
              </w:rPr>
            </w:pPr>
            <w:r>
              <w:rPr>
                <w:b/>
                <w:lang w:val="uk-UA"/>
              </w:rPr>
              <w:t>Що зроблено</w:t>
            </w:r>
          </w:p>
        </w:tc>
      </w:tr>
      <w:tr w:rsidR="000F3DC0" w:rsidTr="00294600">
        <w:trPr>
          <w:cantSplit/>
          <w:trHeight w:val="335"/>
        </w:trPr>
        <w:tc>
          <w:tcPr>
            <w:tcW w:w="284" w:type="dxa"/>
            <w:vMerge/>
            <w:tcBorders>
              <w:top w:val="single" w:sz="4" w:space="0" w:color="auto"/>
              <w:left w:val="single" w:sz="4" w:space="0" w:color="auto"/>
              <w:bottom w:val="single" w:sz="4" w:space="0" w:color="auto"/>
              <w:right w:val="single" w:sz="4" w:space="0" w:color="auto"/>
            </w:tcBorders>
            <w:vAlign w:val="center"/>
          </w:tcPr>
          <w:p w:rsidR="000F3DC0" w:rsidRDefault="000F3DC0" w:rsidP="00294600">
            <w:pPr>
              <w:rPr>
                <w:b/>
                <w:lang w:val="uk-UA"/>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0F3DC0" w:rsidRDefault="000F3DC0" w:rsidP="00294600">
            <w:pPr>
              <w:rPr>
                <w:b/>
                <w:lang w:val="uk-UA"/>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192" w:lineRule="auto"/>
              <w:ind w:firstLine="96"/>
              <w:jc w:val="center"/>
              <w:rPr>
                <w:b/>
                <w:lang w:val="uk-UA"/>
              </w:rPr>
            </w:pPr>
            <w:r>
              <w:rPr>
                <w:b/>
                <w:lang w:val="uk-UA"/>
              </w:rPr>
              <w:t>фінан-сові джерела</w:t>
            </w:r>
          </w:p>
        </w:tc>
        <w:tc>
          <w:tcPr>
            <w:tcW w:w="2860" w:type="dxa"/>
            <w:gridSpan w:val="3"/>
            <w:tcBorders>
              <w:top w:val="single" w:sz="4" w:space="0" w:color="auto"/>
              <w:left w:val="single" w:sz="4" w:space="0" w:color="auto"/>
              <w:bottom w:val="single" w:sz="4" w:space="0" w:color="auto"/>
              <w:right w:val="single" w:sz="4" w:space="0" w:color="auto"/>
            </w:tcBorders>
          </w:tcPr>
          <w:p w:rsidR="000F3DC0" w:rsidRDefault="000F3DC0" w:rsidP="00294600">
            <w:pPr>
              <w:jc w:val="center"/>
              <w:rPr>
                <w:b/>
                <w:lang w:val="uk-UA"/>
              </w:rPr>
            </w:pPr>
            <w:r>
              <w:rPr>
                <w:b/>
                <w:lang w:val="uk-UA"/>
              </w:rPr>
              <w:t>у тому числі:</w:t>
            </w:r>
          </w:p>
        </w:tc>
        <w:tc>
          <w:tcPr>
            <w:tcW w:w="1085" w:type="dxa"/>
            <w:vMerge w:val="restart"/>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192" w:lineRule="auto"/>
              <w:ind w:firstLine="96"/>
              <w:jc w:val="center"/>
              <w:rPr>
                <w:b/>
                <w:lang w:val="uk-UA"/>
              </w:rPr>
            </w:pPr>
            <w:r>
              <w:rPr>
                <w:b/>
                <w:lang w:val="uk-UA"/>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tcPr>
          <w:p w:rsidR="000F3DC0" w:rsidRDefault="000F3DC0" w:rsidP="00294600">
            <w:pPr>
              <w:jc w:val="center"/>
              <w:rPr>
                <w:b/>
                <w:lang w:val="uk-UA"/>
              </w:rPr>
            </w:pPr>
            <w:r>
              <w:rPr>
                <w:b/>
                <w:lang w:val="uk-UA"/>
              </w:rPr>
              <w:t>у тому числі:</w:t>
            </w:r>
          </w:p>
        </w:tc>
        <w:tc>
          <w:tcPr>
            <w:tcW w:w="1119" w:type="dxa"/>
            <w:vMerge w:val="restart"/>
            <w:tcBorders>
              <w:top w:val="single" w:sz="4" w:space="0" w:color="auto"/>
              <w:left w:val="single" w:sz="4" w:space="0" w:color="auto"/>
              <w:bottom w:val="single" w:sz="4" w:space="0" w:color="auto"/>
              <w:right w:val="single" w:sz="4" w:space="0" w:color="auto"/>
            </w:tcBorders>
          </w:tcPr>
          <w:p w:rsidR="000F3DC0" w:rsidRDefault="000F3DC0" w:rsidP="00294600">
            <w:pPr>
              <w:jc w:val="both"/>
              <w:rPr>
                <w:lang w:val="uk-UA"/>
              </w:rPr>
            </w:pPr>
          </w:p>
        </w:tc>
      </w:tr>
      <w:tr w:rsidR="000F3DC0" w:rsidTr="00294600">
        <w:trPr>
          <w:cantSplit/>
          <w:trHeight w:val="489"/>
        </w:trPr>
        <w:tc>
          <w:tcPr>
            <w:tcW w:w="284" w:type="dxa"/>
            <w:vMerge/>
            <w:tcBorders>
              <w:top w:val="single" w:sz="4" w:space="0" w:color="auto"/>
              <w:left w:val="single" w:sz="4" w:space="0" w:color="auto"/>
              <w:bottom w:val="single" w:sz="4" w:space="0" w:color="auto"/>
              <w:right w:val="single" w:sz="4" w:space="0" w:color="auto"/>
            </w:tcBorders>
            <w:vAlign w:val="center"/>
          </w:tcPr>
          <w:p w:rsidR="000F3DC0" w:rsidRDefault="000F3DC0" w:rsidP="00294600">
            <w:pPr>
              <w:rPr>
                <w:b/>
                <w:lang w:val="uk-UA"/>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0F3DC0" w:rsidRDefault="000F3DC0" w:rsidP="00294600">
            <w:pPr>
              <w:rPr>
                <w:b/>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F3DC0" w:rsidRDefault="000F3DC0" w:rsidP="00294600">
            <w:pPr>
              <w:rPr>
                <w:b/>
                <w:lang w:val="uk-UA"/>
              </w:rPr>
            </w:pPr>
          </w:p>
        </w:tc>
        <w:tc>
          <w:tcPr>
            <w:tcW w:w="910" w:type="dxa"/>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216" w:lineRule="auto"/>
              <w:ind w:left="-108"/>
              <w:jc w:val="center"/>
              <w:rPr>
                <w:b/>
                <w:lang w:val="uk-UA"/>
              </w:rPr>
            </w:pPr>
            <w:r>
              <w:rPr>
                <w:b/>
                <w:lang w:val="uk-UA"/>
              </w:rPr>
              <w:t>усього</w:t>
            </w:r>
          </w:p>
        </w:tc>
        <w:tc>
          <w:tcPr>
            <w:tcW w:w="1040" w:type="dxa"/>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216" w:lineRule="auto"/>
              <w:jc w:val="center"/>
              <w:rPr>
                <w:b/>
                <w:lang w:val="uk-UA"/>
              </w:rPr>
            </w:pPr>
            <w:r>
              <w:rPr>
                <w:b/>
                <w:lang w:val="uk-UA"/>
              </w:rPr>
              <w:t>заг.</w:t>
            </w:r>
            <w:r>
              <w:rPr>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216" w:lineRule="auto"/>
              <w:jc w:val="center"/>
              <w:rPr>
                <w:b/>
                <w:lang w:val="uk-UA"/>
              </w:rPr>
            </w:pPr>
            <w:r>
              <w:rPr>
                <w:b/>
                <w:lang w:val="uk-UA"/>
              </w:rPr>
              <w:t>спец.</w:t>
            </w:r>
            <w:r>
              <w:rPr>
                <w:b/>
                <w:lang w:val="uk-UA"/>
              </w:rPr>
              <w:br/>
              <w:t>фонд</w:t>
            </w:r>
          </w:p>
        </w:tc>
        <w:tc>
          <w:tcPr>
            <w:tcW w:w="1085" w:type="dxa"/>
            <w:vMerge/>
            <w:tcBorders>
              <w:top w:val="single" w:sz="4" w:space="0" w:color="auto"/>
              <w:left w:val="single" w:sz="4" w:space="0" w:color="auto"/>
              <w:bottom w:val="single" w:sz="4" w:space="0" w:color="auto"/>
              <w:right w:val="single" w:sz="4" w:space="0" w:color="auto"/>
            </w:tcBorders>
            <w:vAlign w:val="center"/>
          </w:tcPr>
          <w:p w:rsidR="000F3DC0" w:rsidRDefault="000F3DC0" w:rsidP="00294600">
            <w:pPr>
              <w:rPr>
                <w:b/>
                <w:lang w:val="uk-UA"/>
              </w:rPr>
            </w:pPr>
          </w:p>
        </w:tc>
        <w:tc>
          <w:tcPr>
            <w:tcW w:w="910" w:type="dxa"/>
            <w:tcBorders>
              <w:top w:val="single" w:sz="4" w:space="0" w:color="auto"/>
              <w:left w:val="single" w:sz="4" w:space="0" w:color="auto"/>
              <w:bottom w:val="single" w:sz="4" w:space="0" w:color="auto"/>
              <w:right w:val="single" w:sz="4" w:space="0" w:color="auto"/>
            </w:tcBorders>
            <w:vAlign w:val="center"/>
          </w:tcPr>
          <w:p w:rsidR="000F3DC0" w:rsidRDefault="000F3DC0" w:rsidP="00294600">
            <w:pPr>
              <w:ind w:left="-108"/>
              <w:jc w:val="center"/>
              <w:rPr>
                <w:b/>
                <w:lang w:val="uk-UA"/>
              </w:rPr>
            </w:pPr>
            <w:r>
              <w:rPr>
                <w:b/>
                <w:lang w:val="uk-UA"/>
              </w:rPr>
              <w:t>усього</w:t>
            </w:r>
          </w:p>
        </w:tc>
        <w:tc>
          <w:tcPr>
            <w:tcW w:w="910" w:type="dxa"/>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216" w:lineRule="auto"/>
              <w:jc w:val="center"/>
              <w:rPr>
                <w:b/>
                <w:lang w:val="uk-UA"/>
              </w:rPr>
            </w:pPr>
            <w:r>
              <w:rPr>
                <w:b/>
                <w:lang w:val="uk-UA"/>
              </w:rPr>
              <w:t>заг.</w:t>
            </w:r>
            <w:r>
              <w:rPr>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0F3DC0" w:rsidRDefault="000F3DC0" w:rsidP="00294600">
            <w:pPr>
              <w:spacing w:line="216" w:lineRule="auto"/>
              <w:jc w:val="center"/>
              <w:rPr>
                <w:b/>
                <w:lang w:val="uk-UA"/>
              </w:rPr>
            </w:pPr>
            <w:r>
              <w:rPr>
                <w:b/>
                <w:lang w:val="uk-UA"/>
              </w:rPr>
              <w:t>спец.</w:t>
            </w:r>
            <w:r>
              <w:rPr>
                <w:b/>
                <w:lang w:val="uk-UA"/>
              </w:rPr>
              <w:br/>
              <w:t>фонд</w:t>
            </w:r>
          </w:p>
        </w:tc>
        <w:tc>
          <w:tcPr>
            <w:tcW w:w="1119" w:type="dxa"/>
            <w:vMerge/>
            <w:tcBorders>
              <w:top w:val="single" w:sz="4" w:space="0" w:color="auto"/>
              <w:left w:val="single" w:sz="4" w:space="0" w:color="auto"/>
              <w:bottom w:val="single" w:sz="4" w:space="0" w:color="auto"/>
              <w:right w:val="single" w:sz="4" w:space="0" w:color="auto"/>
            </w:tcBorders>
            <w:vAlign w:val="center"/>
          </w:tcPr>
          <w:p w:rsidR="000F3DC0" w:rsidRDefault="000F3DC0" w:rsidP="00294600">
            <w:pPr>
              <w:rPr>
                <w:lang w:val="uk-UA"/>
              </w:rPr>
            </w:pPr>
          </w:p>
        </w:tc>
      </w:tr>
      <w:tr w:rsidR="000F3DC0" w:rsidTr="00294600">
        <w:trPr>
          <w:cantSplit/>
          <w:trHeight w:val="352"/>
        </w:trPr>
        <w:tc>
          <w:tcPr>
            <w:tcW w:w="284" w:type="dxa"/>
            <w:tcBorders>
              <w:top w:val="single" w:sz="4" w:space="0" w:color="auto"/>
              <w:left w:val="single" w:sz="4" w:space="0" w:color="auto"/>
              <w:bottom w:val="single" w:sz="4" w:space="0" w:color="auto"/>
              <w:right w:val="single" w:sz="4" w:space="0" w:color="auto"/>
            </w:tcBorders>
          </w:tcPr>
          <w:p w:rsidR="000F3DC0" w:rsidRDefault="000F3DC0" w:rsidP="00294600">
            <w:pPr>
              <w:ind w:right="-3"/>
              <w:jc w:val="center"/>
              <w:rPr>
                <w:lang w:val="uk-UA"/>
              </w:rPr>
            </w:pPr>
            <w:r>
              <w:rPr>
                <w:lang w:val="uk-UA"/>
              </w:rPr>
              <w:t>1.</w:t>
            </w:r>
          </w:p>
        </w:tc>
        <w:tc>
          <w:tcPr>
            <w:tcW w:w="1845" w:type="dxa"/>
            <w:tcBorders>
              <w:top w:val="single" w:sz="4" w:space="0" w:color="auto"/>
              <w:left w:val="single" w:sz="4" w:space="0" w:color="auto"/>
              <w:bottom w:val="single" w:sz="4" w:space="0" w:color="auto"/>
              <w:right w:val="single" w:sz="4" w:space="0" w:color="auto"/>
            </w:tcBorders>
          </w:tcPr>
          <w:p w:rsidR="000F3DC0" w:rsidRDefault="000F3DC0" w:rsidP="00294600">
            <w:pPr>
              <w:autoSpaceDE w:val="0"/>
              <w:autoSpaceDN w:val="0"/>
              <w:adjustRightInd w:val="0"/>
              <w:rPr>
                <w:b/>
                <w:bCs/>
                <w:lang w:val="uk-UA"/>
              </w:rPr>
            </w:pPr>
            <w:r>
              <w:rPr>
                <w:b/>
                <w:bCs/>
                <w:lang w:val="uk-UA"/>
              </w:rPr>
              <w:t xml:space="preserve">Придбання камер відео спостереження, сервера, програмного забезпечення </w:t>
            </w:r>
          </w:p>
          <w:p w:rsidR="000F3DC0" w:rsidRDefault="000F3DC0" w:rsidP="00294600">
            <w:pPr>
              <w:jc w:val="center"/>
              <w:rPr>
                <w:lang w:val="uk-UA"/>
              </w:rPr>
            </w:pPr>
          </w:p>
        </w:tc>
        <w:tc>
          <w:tcPr>
            <w:tcW w:w="1134" w:type="dxa"/>
            <w:tcBorders>
              <w:top w:val="single" w:sz="4" w:space="0" w:color="auto"/>
              <w:left w:val="single" w:sz="4" w:space="0" w:color="auto"/>
              <w:bottom w:val="single" w:sz="4" w:space="0" w:color="auto"/>
              <w:right w:val="single" w:sz="4" w:space="0" w:color="auto"/>
            </w:tcBorders>
          </w:tcPr>
          <w:p w:rsidR="000F3DC0" w:rsidRDefault="000F3DC0" w:rsidP="00294600">
            <w:pPr>
              <w:spacing w:line="192" w:lineRule="auto"/>
              <w:ind w:firstLine="96"/>
              <w:rPr>
                <w:lang w:val="uk-UA"/>
              </w:rPr>
            </w:pPr>
            <w:r>
              <w:rPr>
                <w:lang w:val="uk-UA"/>
              </w:rPr>
              <w:t xml:space="preserve">- кошти міського бюджету </w:t>
            </w:r>
          </w:p>
          <w:p w:rsidR="000F3DC0" w:rsidRDefault="000F3DC0" w:rsidP="00294600">
            <w:pPr>
              <w:spacing w:line="192" w:lineRule="auto"/>
              <w:ind w:firstLine="96"/>
              <w:rPr>
                <w:lang w:val="uk-UA"/>
              </w:rPr>
            </w:pPr>
          </w:p>
        </w:tc>
        <w:tc>
          <w:tcPr>
            <w:tcW w:w="910" w:type="dxa"/>
            <w:tcBorders>
              <w:top w:val="single" w:sz="4" w:space="0" w:color="auto"/>
              <w:left w:val="single" w:sz="4" w:space="0" w:color="auto"/>
              <w:bottom w:val="single" w:sz="4" w:space="0" w:color="auto"/>
              <w:right w:val="single" w:sz="4" w:space="0" w:color="auto"/>
            </w:tcBorders>
          </w:tcPr>
          <w:p w:rsidR="000F3DC0" w:rsidRDefault="000F3DC0" w:rsidP="00294600">
            <w:pPr>
              <w:jc w:val="center"/>
              <w:rPr>
                <w:lang w:val="uk-UA"/>
              </w:rPr>
            </w:pPr>
            <w:r>
              <w:rPr>
                <w:lang w:val="uk-UA"/>
              </w:rPr>
              <w:t>187,01721</w:t>
            </w:r>
          </w:p>
        </w:tc>
        <w:tc>
          <w:tcPr>
            <w:tcW w:w="1040" w:type="dxa"/>
            <w:tcBorders>
              <w:top w:val="single" w:sz="4" w:space="0" w:color="auto"/>
              <w:left w:val="single" w:sz="4" w:space="0" w:color="auto"/>
              <w:bottom w:val="single" w:sz="4" w:space="0" w:color="auto"/>
              <w:right w:val="single" w:sz="4" w:space="0" w:color="auto"/>
            </w:tcBorders>
          </w:tcPr>
          <w:p w:rsidR="000F3DC0" w:rsidRDefault="000F3DC0" w:rsidP="00294600">
            <w:pPr>
              <w:jc w:val="center"/>
              <w:rPr>
                <w:lang w:val="uk-UA"/>
              </w:rPr>
            </w:pPr>
            <w:r>
              <w:rPr>
                <w:lang w:val="uk-UA"/>
              </w:rPr>
              <w:t>187,01721</w:t>
            </w:r>
          </w:p>
        </w:tc>
        <w:tc>
          <w:tcPr>
            <w:tcW w:w="910" w:type="dxa"/>
            <w:tcBorders>
              <w:top w:val="single" w:sz="4" w:space="0" w:color="auto"/>
              <w:left w:val="single" w:sz="4" w:space="0" w:color="auto"/>
              <w:bottom w:val="single" w:sz="4" w:space="0" w:color="auto"/>
              <w:right w:val="single" w:sz="4" w:space="0" w:color="auto"/>
            </w:tcBorders>
          </w:tcPr>
          <w:p w:rsidR="000F3DC0" w:rsidRDefault="000F3DC0" w:rsidP="00294600">
            <w:pPr>
              <w:jc w:val="center"/>
              <w:rPr>
                <w:lang w:val="uk-UA"/>
              </w:rPr>
            </w:pPr>
          </w:p>
        </w:tc>
        <w:tc>
          <w:tcPr>
            <w:tcW w:w="1085" w:type="dxa"/>
            <w:tcBorders>
              <w:top w:val="single" w:sz="4" w:space="0" w:color="auto"/>
              <w:left w:val="single" w:sz="4" w:space="0" w:color="auto"/>
              <w:bottom w:val="single" w:sz="4" w:space="0" w:color="auto"/>
              <w:right w:val="single" w:sz="4" w:space="0" w:color="auto"/>
            </w:tcBorders>
          </w:tcPr>
          <w:p w:rsidR="000F3DC0" w:rsidRDefault="000F3DC0" w:rsidP="00294600">
            <w:pPr>
              <w:spacing w:line="192" w:lineRule="auto"/>
              <w:ind w:firstLine="96"/>
              <w:rPr>
                <w:lang w:val="uk-UA"/>
              </w:rPr>
            </w:pPr>
            <w:r>
              <w:rPr>
                <w:lang w:val="uk-UA"/>
              </w:rPr>
              <w:t xml:space="preserve">- кошти міського бюджету </w:t>
            </w:r>
          </w:p>
          <w:p w:rsidR="000F3DC0" w:rsidRDefault="000F3DC0" w:rsidP="00294600">
            <w:pPr>
              <w:spacing w:line="192" w:lineRule="auto"/>
              <w:ind w:firstLine="96"/>
            </w:pPr>
          </w:p>
        </w:tc>
        <w:tc>
          <w:tcPr>
            <w:tcW w:w="910" w:type="dxa"/>
            <w:tcBorders>
              <w:top w:val="single" w:sz="4" w:space="0" w:color="auto"/>
              <w:left w:val="single" w:sz="4" w:space="0" w:color="auto"/>
              <w:bottom w:val="single" w:sz="4" w:space="0" w:color="auto"/>
              <w:right w:val="single" w:sz="4" w:space="0" w:color="auto"/>
            </w:tcBorders>
          </w:tcPr>
          <w:p w:rsidR="000F3DC0" w:rsidRDefault="000F3DC0" w:rsidP="00294600">
            <w:pPr>
              <w:jc w:val="center"/>
              <w:rPr>
                <w:lang w:val="uk-UA"/>
              </w:rPr>
            </w:pPr>
            <w:r>
              <w:rPr>
                <w:lang w:val="uk-UA"/>
              </w:rPr>
              <w:t>187,01721</w:t>
            </w:r>
          </w:p>
        </w:tc>
        <w:tc>
          <w:tcPr>
            <w:tcW w:w="910" w:type="dxa"/>
            <w:tcBorders>
              <w:top w:val="single" w:sz="4" w:space="0" w:color="auto"/>
              <w:left w:val="single" w:sz="4" w:space="0" w:color="auto"/>
              <w:bottom w:val="single" w:sz="4" w:space="0" w:color="auto"/>
              <w:right w:val="single" w:sz="4" w:space="0" w:color="auto"/>
            </w:tcBorders>
          </w:tcPr>
          <w:p w:rsidR="000F3DC0" w:rsidRDefault="000F3DC0" w:rsidP="00294600">
            <w:pPr>
              <w:jc w:val="center"/>
              <w:rPr>
                <w:lang w:val="uk-UA"/>
              </w:rPr>
            </w:pPr>
            <w:r>
              <w:rPr>
                <w:lang w:val="uk-UA"/>
              </w:rPr>
              <w:t>187,01721</w:t>
            </w:r>
          </w:p>
        </w:tc>
        <w:tc>
          <w:tcPr>
            <w:tcW w:w="910" w:type="dxa"/>
            <w:tcBorders>
              <w:top w:val="single" w:sz="4" w:space="0" w:color="auto"/>
              <w:left w:val="single" w:sz="4" w:space="0" w:color="auto"/>
              <w:bottom w:val="single" w:sz="4" w:space="0" w:color="auto"/>
              <w:right w:val="single" w:sz="4" w:space="0" w:color="auto"/>
            </w:tcBorders>
          </w:tcPr>
          <w:p w:rsidR="000F3DC0" w:rsidRDefault="000F3DC0" w:rsidP="00294600">
            <w:pPr>
              <w:jc w:val="center"/>
              <w:rPr>
                <w:lang w:val="uk-UA"/>
              </w:rPr>
            </w:pPr>
          </w:p>
        </w:tc>
        <w:tc>
          <w:tcPr>
            <w:tcW w:w="1119" w:type="dxa"/>
            <w:tcBorders>
              <w:top w:val="single" w:sz="4" w:space="0" w:color="auto"/>
              <w:left w:val="single" w:sz="4" w:space="0" w:color="auto"/>
              <w:bottom w:val="single" w:sz="4" w:space="0" w:color="auto"/>
              <w:right w:val="single" w:sz="4" w:space="0" w:color="auto"/>
            </w:tcBorders>
          </w:tcPr>
          <w:p w:rsidR="000F3DC0" w:rsidRDefault="000F3DC0" w:rsidP="00294600">
            <w:pPr>
              <w:rPr>
                <w:lang w:val="uk-UA"/>
              </w:rPr>
            </w:pPr>
            <w:r>
              <w:rPr>
                <w:lang w:val="uk-UA"/>
              </w:rPr>
              <w:t xml:space="preserve">Придбано: </w:t>
            </w:r>
          </w:p>
          <w:p w:rsidR="000F3DC0" w:rsidRDefault="000F3DC0" w:rsidP="00294600">
            <w:pPr>
              <w:rPr>
                <w:lang w:val="uk-UA"/>
              </w:rPr>
            </w:pPr>
            <w:r>
              <w:rPr>
                <w:lang w:val="uk-UA"/>
              </w:rPr>
              <w:t xml:space="preserve"> Відеокамери – 6 шт.</w:t>
            </w:r>
          </w:p>
          <w:p w:rsidR="000F3DC0" w:rsidRDefault="000F3DC0" w:rsidP="00294600">
            <w:pPr>
              <w:rPr>
                <w:lang w:val="uk-UA"/>
              </w:rPr>
            </w:pPr>
            <w:r>
              <w:rPr>
                <w:lang w:val="uk-UA"/>
              </w:rPr>
              <w:t>Сервер</w:t>
            </w:r>
          </w:p>
          <w:p w:rsidR="000F3DC0" w:rsidRDefault="000F3DC0" w:rsidP="00294600">
            <w:pPr>
              <w:rPr>
                <w:lang w:val="uk-UA"/>
              </w:rPr>
            </w:pPr>
            <w:r>
              <w:rPr>
                <w:lang w:val="uk-UA"/>
              </w:rPr>
              <w:t xml:space="preserve">Програмне забезпечення </w:t>
            </w:r>
          </w:p>
        </w:tc>
      </w:tr>
    </w:tbl>
    <w:p w:rsidR="000F3DC0" w:rsidRDefault="000F3DC0" w:rsidP="000F3DC0">
      <w:pPr>
        <w:tabs>
          <w:tab w:val="left" w:pos="708"/>
        </w:tabs>
        <w:spacing w:line="216" w:lineRule="auto"/>
        <w:ind w:left="1412" w:firstLine="28"/>
        <w:rPr>
          <w:lang w:val="uk-UA"/>
        </w:rPr>
      </w:pPr>
    </w:p>
    <w:p w:rsidR="000F3DC0" w:rsidRDefault="000F3DC0" w:rsidP="000F3DC0">
      <w:pPr>
        <w:tabs>
          <w:tab w:val="left" w:pos="708"/>
        </w:tabs>
        <w:spacing w:line="192" w:lineRule="auto"/>
        <w:ind w:left="2080"/>
        <w:rPr>
          <w:b/>
          <w:lang w:val="uk-UA"/>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r>
      <w:r>
        <w:rPr>
          <w:b/>
          <w:u w:val="single"/>
          <w:lang w:val="uk-UA"/>
        </w:rPr>
        <w:t>_        Мелешко А.Р._______</w:t>
      </w:r>
      <w:r>
        <w:rPr>
          <w:b/>
          <w:sz w:val="26"/>
          <w:lang w:val="uk-UA"/>
        </w:rPr>
        <w:tab/>
      </w:r>
      <w:r>
        <w:rPr>
          <w:b/>
          <w:sz w:val="26"/>
          <w:lang w:val="uk-UA"/>
        </w:rPr>
        <w:tab/>
      </w:r>
      <w:r>
        <w:rPr>
          <w:b/>
          <w:sz w:val="26"/>
          <w:lang w:val="uk-UA"/>
        </w:rPr>
        <w:tab/>
        <w:t>_________</w:t>
      </w:r>
      <w:r>
        <w:rPr>
          <w:b/>
          <w:sz w:val="26"/>
          <w:lang w:val="uk-UA"/>
        </w:rPr>
        <w:tab/>
        <w:t>______________</w:t>
      </w:r>
    </w:p>
    <w:p w:rsidR="000F3DC0" w:rsidRDefault="000F3DC0" w:rsidP="000F3DC0">
      <w:pPr>
        <w:tabs>
          <w:tab w:val="left" w:pos="708"/>
        </w:tabs>
        <w:ind w:left="2080"/>
        <w:jc w:val="both"/>
        <w:rPr>
          <w:b/>
          <w:sz w:val="18"/>
          <w:szCs w:val="18"/>
          <w:lang w:val="uk-UA"/>
        </w:rPr>
      </w:pP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t xml:space="preserve">           </w:t>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lang w:val="uk-UA"/>
        </w:rPr>
        <w:t xml:space="preserve"> </w:t>
      </w:r>
      <w:r>
        <w:rPr>
          <w:b/>
          <w:sz w:val="18"/>
          <w:szCs w:val="18"/>
          <w:lang w:val="uk-UA"/>
        </w:rPr>
        <w:t xml:space="preserve">(підпис) </w:t>
      </w:r>
    </w:p>
    <w:p w:rsidR="000F3DC0" w:rsidRDefault="000F3DC0" w:rsidP="000F3DC0">
      <w:pPr>
        <w:tabs>
          <w:tab w:val="left" w:pos="708"/>
        </w:tabs>
        <w:ind w:left="2080"/>
        <w:jc w:val="both"/>
        <w:rPr>
          <w:b/>
          <w:u w:val="single"/>
          <w:lang w:val="uk-UA"/>
        </w:rPr>
      </w:pPr>
      <w:r>
        <w:rPr>
          <w:b/>
          <w:lang w:val="uk-UA"/>
        </w:rPr>
        <w:t xml:space="preserve">Відповідальний    </w:t>
      </w:r>
      <w:r>
        <w:rPr>
          <w:b/>
          <w:lang w:val="uk-UA"/>
        </w:rPr>
        <w:br/>
        <w:t>виконавець програми</w:t>
      </w:r>
      <w:r>
        <w:rPr>
          <w:b/>
          <w:lang w:val="uk-UA"/>
        </w:rPr>
        <w:tab/>
      </w:r>
      <w:r>
        <w:rPr>
          <w:b/>
        </w:rPr>
        <w:tab/>
      </w:r>
      <w:r>
        <w:rPr>
          <w:b/>
          <w:u w:val="single"/>
          <w:lang w:val="uk-UA"/>
        </w:rPr>
        <w:t xml:space="preserve">              Мелешко А.Р</w:t>
      </w:r>
      <w:r>
        <w:rPr>
          <w:b/>
          <w:u w:val="single"/>
        </w:rPr>
        <w:tab/>
      </w:r>
      <w:r>
        <w:rPr>
          <w:b/>
          <w:u w:val="single"/>
          <w:lang w:val="uk-UA"/>
        </w:rPr>
        <w:t xml:space="preserve">___                              </w:t>
      </w:r>
    </w:p>
    <w:p w:rsidR="000F3DC0" w:rsidRDefault="000F3DC0" w:rsidP="000F3DC0">
      <w:pPr>
        <w:tabs>
          <w:tab w:val="left" w:pos="708"/>
        </w:tabs>
        <w:ind w:left="2080"/>
        <w:jc w:val="both"/>
        <w:rPr>
          <w:b/>
          <w:sz w:val="18"/>
          <w:szCs w:val="18"/>
          <w:lang w:val="uk-UA"/>
        </w:rPr>
      </w:pPr>
      <w:r>
        <w:rPr>
          <w:b/>
          <w:lang w:val="uk-UA"/>
        </w:rPr>
        <w:t xml:space="preserve">                                                                                                                                                                       </w:t>
      </w:r>
      <w:r>
        <w:rPr>
          <w:b/>
          <w:sz w:val="18"/>
          <w:szCs w:val="18"/>
          <w:lang w:val="uk-UA"/>
        </w:rPr>
        <w:t>(підпис)</w:t>
      </w:r>
    </w:p>
    <w:p w:rsidR="000F3DC0" w:rsidRDefault="000F3DC0" w:rsidP="000F3DC0">
      <w:pPr>
        <w:tabs>
          <w:tab w:val="left" w:pos="708"/>
        </w:tabs>
        <w:autoSpaceDE w:val="0"/>
        <w:autoSpaceDN w:val="0"/>
        <w:adjustRightInd w:val="0"/>
        <w:spacing w:line="192" w:lineRule="auto"/>
        <w:ind w:left="10807"/>
        <w:jc w:val="center"/>
        <w:rPr>
          <w:lang w:val="uk-UA" w:eastAsia="uk-UA"/>
        </w:rPr>
      </w:pPr>
    </w:p>
    <w:p w:rsidR="000F3DC0" w:rsidRDefault="000F3DC0" w:rsidP="000F3DC0">
      <w:pPr>
        <w:tabs>
          <w:tab w:val="left" w:pos="708"/>
        </w:tabs>
        <w:autoSpaceDE w:val="0"/>
        <w:autoSpaceDN w:val="0"/>
        <w:adjustRightInd w:val="0"/>
        <w:spacing w:line="192" w:lineRule="auto"/>
        <w:ind w:left="10807"/>
        <w:jc w:val="center"/>
        <w:rPr>
          <w:lang w:val="uk-UA" w:eastAsia="uk-UA"/>
        </w:rPr>
      </w:pPr>
    </w:p>
    <w:p w:rsidR="000F3DC0" w:rsidRDefault="000F3DC0" w:rsidP="000F3DC0">
      <w:pPr>
        <w:tabs>
          <w:tab w:val="left" w:pos="708"/>
        </w:tabs>
        <w:autoSpaceDE w:val="0"/>
        <w:autoSpaceDN w:val="0"/>
        <w:adjustRightInd w:val="0"/>
        <w:rPr>
          <w:b/>
          <w:sz w:val="32"/>
          <w:lang w:val="uk-UA" w:eastAsia="uk-UA"/>
        </w:rPr>
      </w:pPr>
      <w:r>
        <w:rPr>
          <w:b/>
          <w:sz w:val="32"/>
          <w:lang w:val="uk-UA" w:eastAsia="uk-UA"/>
        </w:rPr>
        <w:t xml:space="preserve">                   Підсумковий звіт щодо виконання міської (бюджетної) цільової програми</w:t>
      </w:r>
    </w:p>
    <w:p w:rsidR="000F3DC0" w:rsidRDefault="000F3DC0" w:rsidP="000F3DC0">
      <w:pPr>
        <w:tabs>
          <w:tab w:val="left" w:pos="708"/>
        </w:tabs>
        <w:autoSpaceDE w:val="0"/>
        <w:autoSpaceDN w:val="0"/>
        <w:adjustRightInd w:val="0"/>
        <w:spacing w:line="192" w:lineRule="auto"/>
        <w:rPr>
          <w:b/>
          <w:bCs/>
          <w:lang w:val="uk-UA"/>
        </w:rPr>
      </w:pPr>
      <w:r>
        <w:rPr>
          <w:b/>
          <w:sz w:val="32"/>
          <w:lang w:val="uk-UA" w:eastAsia="uk-UA"/>
        </w:rPr>
        <w:t xml:space="preserve">  </w:t>
      </w:r>
      <w:r>
        <w:rPr>
          <w:b/>
          <w:bCs/>
          <w:lang w:val="uk-UA"/>
        </w:rPr>
        <w:t>1. Основні дані:</w:t>
      </w:r>
    </w:p>
    <w:p w:rsidR="000F3DC0" w:rsidRDefault="000F3DC0" w:rsidP="000F3DC0">
      <w:pPr>
        <w:tabs>
          <w:tab w:val="left" w:pos="708"/>
        </w:tabs>
        <w:rPr>
          <w:u w:val="single"/>
          <w:lang w:val="uk-UA"/>
        </w:rPr>
      </w:pPr>
      <w:r>
        <w:rPr>
          <w:bCs/>
          <w:lang w:val="uk-UA"/>
        </w:rPr>
        <w:t xml:space="preserve">  </w:t>
      </w:r>
      <w:r>
        <w:rPr>
          <w:b/>
          <w:bCs/>
          <w:lang w:val="uk-UA"/>
        </w:rPr>
        <w:t>Назва Програми</w:t>
      </w:r>
      <w:r>
        <w:rPr>
          <w:bCs/>
          <w:lang w:val="uk-UA"/>
        </w:rPr>
        <w:t>:</w:t>
      </w:r>
      <w:r>
        <w:rPr>
          <w:u w:val="single"/>
          <w:lang w:val="uk-UA"/>
        </w:rPr>
        <w:t xml:space="preserve"> Програма щодо захисту населення і територій від надзвичайних ситуацій техногенного та природного  характеру в місті Новий Розділ на 2017рік, прогноз на 2018-2019 роки</w:t>
      </w:r>
    </w:p>
    <w:p w:rsidR="000F3DC0" w:rsidRDefault="000F3DC0" w:rsidP="000F3DC0">
      <w:pPr>
        <w:tabs>
          <w:tab w:val="left" w:pos="708"/>
        </w:tabs>
        <w:rPr>
          <w:lang w:val="uk-UA"/>
        </w:rPr>
      </w:pPr>
      <w:r>
        <w:rPr>
          <w:lang w:val="uk-UA"/>
        </w:rPr>
        <w:t xml:space="preserve"> </w:t>
      </w:r>
      <w:r>
        <w:rPr>
          <w:bCs/>
          <w:lang w:val="uk-UA"/>
        </w:rPr>
        <w:t> </w:t>
      </w:r>
      <w:r>
        <w:rPr>
          <w:b/>
          <w:bCs/>
          <w:lang w:val="uk-UA"/>
        </w:rPr>
        <w:t>Номер та дата рішення про прийняття Програми</w:t>
      </w:r>
      <w:r>
        <w:rPr>
          <w:bCs/>
          <w:lang w:val="uk-UA"/>
        </w:rPr>
        <w:t xml:space="preserve">    </w:t>
      </w:r>
      <w:r>
        <w:rPr>
          <w:lang w:val="uk-UA"/>
        </w:rPr>
        <w:t xml:space="preserve">Затверджена рішенням Новороздільської міської ради </w:t>
      </w:r>
      <w:r>
        <w:rPr>
          <w:u w:val="single"/>
          <w:lang w:val="uk-UA"/>
        </w:rPr>
        <w:t>від 27.07.2017р.  №397</w:t>
      </w:r>
    </w:p>
    <w:p w:rsidR="000F3DC0" w:rsidRDefault="000F3DC0" w:rsidP="000F3DC0">
      <w:pPr>
        <w:tabs>
          <w:tab w:val="left" w:pos="708"/>
        </w:tabs>
        <w:autoSpaceDE w:val="0"/>
        <w:autoSpaceDN w:val="0"/>
        <w:adjustRightInd w:val="0"/>
        <w:spacing w:line="192" w:lineRule="auto"/>
        <w:rPr>
          <w:bCs/>
          <w:lang w:val="uk-UA"/>
        </w:rPr>
      </w:pPr>
      <w:r>
        <w:rPr>
          <w:bCs/>
          <w:lang w:val="uk-UA"/>
        </w:rPr>
        <w:t xml:space="preserve">  </w:t>
      </w:r>
      <w:r>
        <w:rPr>
          <w:b/>
          <w:bCs/>
          <w:lang w:val="uk-UA"/>
        </w:rPr>
        <w:t>Заплановане         фінансування</w:t>
      </w:r>
      <w:r>
        <w:rPr>
          <w:bCs/>
          <w:lang w:val="uk-UA"/>
        </w:rPr>
        <w:t xml:space="preserve"> -  286000,00грн;</w:t>
      </w:r>
    </w:p>
    <w:p w:rsidR="000F3DC0" w:rsidRDefault="000F3DC0" w:rsidP="000F3DC0">
      <w:pPr>
        <w:tabs>
          <w:tab w:val="left" w:pos="708"/>
        </w:tabs>
        <w:autoSpaceDE w:val="0"/>
        <w:autoSpaceDN w:val="0"/>
        <w:adjustRightInd w:val="0"/>
        <w:spacing w:line="192" w:lineRule="auto"/>
        <w:rPr>
          <w:bCs/>
          <w:lang w:val="uk-UA"/>
        </w:rPr>
      </w:pPr>
      <w:r>
        <w:rPr>
          <w:bCs/>
          <w:lang w:val="uk-UA"/>
        </w:rPr>
        <w:t xml:space="preserve">  </w:t>
      </w:r>
      <w:r>
        <w:rPr>
          <w:b/>
          <w:bCs/>
          <w:lang w:val="uk-UA"/>
        </w:rPr>
        <w:t>Розпорядник коштів</w:t>
      </w:r>
      <w:r>
        <w:rPr>
          <w:bCs/>
          <w:lang w:val="uk-UA"/>
        </w:rPr>
        <w:t xml:space="preserve"> (виконавець Програми): Виконавчий комітет Новороздільської міської ради</w:t>
      </w:r>
    </w:p>
    <w:p w:rsidR="000F3DC0" w:rsidRDefault="000F3DC0" w:rsidP="000F3DC0">
      <w:pPr>
        <w:tabs>
          <w:tab w:val="left" w:pos="708"/>
        </w:tabs>
        <w:autoSpaceDE w:val="0"/>
        <w:autoSpaceDN w:val="0"/>
        <w:adjustRightInd w:val="0"/>
        <w:spacing w:line="192" w:lineRule="auto"/>
        <w:rPr>
          <w:bCs/>
          <w:lang w:val="uk-UA"/>
        </w:rPr>
      </w:pPr>
      <w:r>
        <w:rPr>
          <w:b/>
          <w:bCs/>
          <w:lang w:val="uk-UA"/>
        </w:rPr>
        <w:t xml:space="preserve">  Мета Програми</w:t>
      </w:r>
      <w:r>
        <w:rPr>
          <w:bCs/>
          <w:lang w:val="uk-UA"/>
        </w:rPr>
        <w:t xml:space="preserve"> 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 </w:t>
      </w:r>
    </w:p>
    <w:p w:rsidR="000F3DC0" w:rsidRDefault="000F3DC0" w:rsidP="000F3DC0">
      <w:pPr>
        <w:tabs>
          <w:tab w:val="left" w:pos="708"/>
        </w:tabs>
        <w:autoSpaceDE w:val="0"/>
        <w:autoSpaceDN w:val="0"/>
        <w:adjustRightInd w:val="0"/>
        <w:spacing w:line="192" w:lineRule="auto"/>
        <w:rPr>
          <w:b/>
          <w:bCs/>
          <w:lang w:val="uk-UA"/>
        </w:rPr>
      </w:pPr>
      <w:r>
        <w:rPr>
          <w:b/>
          <w:bCs/>
          <w:lang w:val="uk-UA"/>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9"/>
        <w:gridCol w:w="1285"/>
        <w:gridCol w:w="670"/>
        <w:gridCol w:w="640"/>
        <w:gridCol w:w="1319"/>
        <w:gridCol w:w="1017"/>
        <w:gridCol w:w="1053"/>
        <w:gridCol w:w="670"/>
        <w:gridCol w:w="640"/>
        <w:gridCol w:w="1176"/>
      </w:tblGrid>
      <w:tr w:rsidR="000F3DC0" w:rsidTr="00294600">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 з/п</w:t>
            </w:r>
          </w:p>
        </w:tc>
        <w:tc>
          <w:tcPr>
            <w:tcW w:w="6182" w:type="dxa"/>
            <w:gridSpan w:val="4"/>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rPr>
                <w:b/>
                <w:bCs/>
                <w:lang w:val="uk-UA"/>
              </w:rPr>
            </w:pPr>
            <w:r>
              <w:rPr>
                <w:b/>
                <w:bCs/>
                <w:lang w:val="uk-UA"/>
              </w:rPr>
              <w:t>Заплановані заходи</w:t>
            </w:r>
          </w:p>
        </w:tc>
        <w:tc>
          <w:tcPr>
            <w:tcW w:w="7659" w:type="dxa"/>
            <w:gridSpan w:val="5"/>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rPr>
                <w:b/>
                <w:bCs/>
                <w:lang w:val="uk-UA"/>
              </w:rPr>
            </w:pPr>
            <w:r>
              <w:rPr>
                <w:b/>
                <w:bCs/>
                <w:lang w:val="uk-UA"/>
              </w:rPr>
              <w:t>Фактично проведені заходи</w:t>
            </w:r>
          </w:p>
        </w:tc>
      </w:tr>
      <w:tr w:rsidR="000F3DC0" w:rsidTr="00294600">
        <w:tc>
          <w:tcPr>
            <w:tcW w:w="0" w:type="auto"/>
            <w:vMerge/>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rPr>
                <w:b/>
                <w:bCs/>
                <w:lang w:val="uk-UA"/>
              </w:rPr>
            </w:pPr>
          </w:p>
        </w:tc>
        <w:tc>
          <w:tcPr>
            <w:tcW w:w="2497"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Назва, зміст заходу</w:t>
            </w:r>
          </w:p>
        </w:tc>
        <w:tc>
          <w:tcPr>
            <w:tcW w:w="1012"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КЕКВ</w:t>
            </w:r>
          </w:p>
        </w:tc>
        <w:tc>
          <w:tcPr>
            <w:tcW w:w="1788"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Дата проведення</w:t>
            </w:r>
          </w:p>
        </w:tc>
        <w:tc>
          <w:tcPr>
            <w:tcW w:w="2576"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Назва, зміст заходу</w:t>
            </w:r>
          </w:p>
        </w:tc>
        <w:tc>
          <w:tcPr>
            <w:tcW w:w="931"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КЕКВ</w:t>
            </w:r>
          </w:p>
        </w:tc>
        <w:tc>
          <w:tcPr>
            <w:tcW w:w="1788"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Фактичне фінансування (касові видатки), грн</w:t>
            </w:r>
          </w:p>
        </w:tc>
      </w:tr>
      <w:tr w:rsidR="000F3DC0" w:rsidTr="00294600">
        <w:trPr>
          <w:trHeight w:val="1750"/>
        </w:trPr>
        <w:tc>
          <w:tcPr>
            <w:tcW w:w="563"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r>
              <w:rPr>
                <w:b/>
                <w:bCs/>
                <w:lang w:val="uk-UA"/>
              </w:rPr>
              <w:lastRenderedPageBreak/>
              <w:t>1.</w:t>
            </w:r>
          </w:p>
        </w:tc>
        <w:tc>
          <w:tcPr>
            <w:tcW w:w="2497"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r>
              <w:rPr>
                <w:b/>
                <w:bCs/>
                <w:lang w:val="uk-UA"/>
              </w:rPr>
              <w:t xml:space="preserve">Придбання камер відео спостереження, сервера, програмного забезпечення </w:t>
            </w:r>
          </w:p>
          <w:p w:rsidR="000F3DC0" w:rsidRDefault="000F3DC0" w:rsidP="00294600">
            <w:pPr>
              <w:autoSpaceDE w:val="0"/>
              <w:autoSpaceDN w:val="0"/>
              <w:adjustRightInd w:val="0"/>
              <w:rPr>
                <w:b/>
                <w:bCs/>
                <w:lang w:val="uk-UA"/>
              </w:rPr>
            </w:pPr>
          </w:p>
        </w:tc>
        <w:tc>
          <w:tcPr>
            <w:tcW w:w="1012"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p>
        </w:tc>
        <w:tc>
          <w:tcPr>
            <w:tcW w:w="885"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p>
        </w:tc>
        <w:tc>
          <w:tcPr>
            <w:tcW w:w="1788" w:type="dxa"/>
            <w:tcBorders>
              <w:top w:val="single" w:sz="4" w:space="0" w:color="000000"/>
              <w:left w:val="single" w:sz="4" w:space="0" w:color="000000"/>
              <w:bottom w:val="single" w:sz="4" w:space="0" w:color="auto"/>
              <w:right w:val="single" w:sz="4" w:space="0" w:color="000000"/>
            </w:tcBorders>
          </w:tcPr>
          <w:p w:rsidR="000F3DC0" w:rsidRPr="00FD4D8F" w:rsidRDefault="000F3DC0" w:rsidP="00294600">
            <w:pPr>
              <w:autoSpaceDE w:val="0"/>
              <w:autoSpaceDN w:val="0"/>
              <w:adjustRightInd w:val="0"/>
              <w:rPr>
                <w:b/>
                <w:bCs/>
                <w:lang w:val="uk-UA"/>
              </w:rPr>
            </w:pPr>
            <w:r w:rsidRPr="00FD4D8F">
              <w:rPr>
                <w:b/>
                <w:lang w:val="uk-UA"/>
              </w:rPr>
              <w:t>187017грн21коп</w:t>
            </w:r>
          </w:p>
        </w:tc>
        <w:tc>
          <w:tcPr>
            <w:tcW w:w="1479"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r>
              <w:rPr>
                <w:b/>
                <w:bCs/>
                <w:lang w:val="uk-UA"/>
              </w:rPr>
              <w:t>Серпень</w:t>
            </w:r>
          </w:p>
          <w:p w:rsidR="000F3DC0" w:rsidRDefault="000F3DC0" w:rsidP="00294600">
            <w:pPr>
              <w:autoSpaceDE w:val="0"/>
              <w:autoSpaceDN w:val="0"/>
              <w:adjustRightInd w:val="0"/>
              <w:rPr>
                <w:b/>
                <w:bCs/>
                <w:lang w:val="uk-UA"/>
              </w:rPr>
            </w:pPr>
            <w:r>
              <w:rPr>
                <w:b/>
                <w:bCs/>
                <w:lang w:val="uk-UA"/>
              </w:rPr>
              <w:t>2017 р.</w:t>
            </w: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tc>
        <w:tc>
          <w:tcPr>
            <w:tcW w:w="2576" w:type="dxa"/>
            <w:tcBorders>
              <w:top w:val="single" w:sz="4" w:space="0" w:color="000000"/>
              <w:left w:val="single" w:sz="4" w:space="0" w:color="000000"/>
              <w:bottom w:val="single" w:sz="4" w:space="0" w:color="auto"/>
              <w:right w:val="single" w:sz="4" w:space="0" w:color="000000"/>
            </w:tcBorders>
          </w:tcPr>
          <w:p w:rsidR="000F3DC0" w:rsidRDefault="000F3DC0" w:rsidP="00294600">
            <w:pPr>
              <w:rPr>
                <w:lang w:val="uk-UA"/>
              </w:rPr>
            </w:pPr>
            <w:r>
              <w:rPr>
                <w:lang w:val="uk-UA"/>
              </w:rPr>
              <w:t xml:space="preserve">Придбано: </w:t>
            </w:r>
          </w:p>
          <w:p w:rsidR="000F3DC0" w:rsidRDefault="000F3DC0" w:rsidP="00294600">
            <w:pPr>
              <w:rPr>
                <w:lang w:val="uk-UA"/>
              </w:rPr>
            </w:pPr>
            <w:r>
              <w:rPr>
                <w:lang w:val="uk-UA"/>
              </w:rPr>
              <w:t xml:space="preserve">підсилювач-мікшер 80ПП012М, </w:t>
            </w:r>
          </w:p>
          <w:p w:rsidR="000F3DC0" w:rsidRDefault="000F3DC0" w:rsidP="00294600">
            <w:pPr>
              <w:rPr>
                <w:lang w:val="uk-UA"/>
              </w:rPr>
            </w:pPr>
            <w:r>
              <w:rPr>
                <w:lang w:val="uk-UA"/>
              </w:rPr>
              <w:t xml:space="preserve">гучномовець рупорний 30ГР001, </w:t>
            </w:r>
          </w:p>
          <w:p w:rsidR="000F3DC0" w:rsidRDefault="000F3DC0" w:rsidP="00294600">
            <w:pPr>
              <w:autoSpaceDE w:val="0"/>
              <w:autoSpaceDN w:val="0"/>
              <w:adjustRightInd w:val="0"/>
              <w:rPr>
                <w:b/>
                <w:bCs/>
                <w:lang w:val="uk-UA"/>
              </w:rPr>
            </w:pPr>
            <w:r>
              <w:rPr>
                <w:lang w:val="uk-UA"/>
              </w:rPr>
              <w:t>інформатор БИЗ-01</w:t>
            </w:r>
            <w:r>
              <w:rPr>
                <w:b/>
                <w:bCs/>
                <w:lang w:val="uk-UA"/>
              </w:rPr>
              <w:t xml:space="preserve">       </w:t>
            </w:r>
          </w:p>
        </w:tc>
        <w:tc>
          <w:tcPr>
            <w:tcW w:w="931"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p>
        </w:tc>
        <w:tc>
          <w:tcPr>
            <w:tcW w:w="885"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p>
        </w:tc>
        <w:tc>
          <w:tcPr>
            <w:tcW w:w="1788"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r>
              <w:rPr>
                <w:b/>
                <w:bCs/>
                <w:lang w:val="uk-UA"/>
              </w:rPr>
              <w:t>7800,00грн.</w:t>
            </w: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tc>
      </w:tr>
      <w:tr w:rsidR="000F3DC0" w:rsidTr="00294600">
        <w:trPr>
          <w:trHeight w:val="600"/>
        </w:trPr>
        <w:tc>
          <w:tcPr>
            <w:tcW w:w="563"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c>
          <w:tcPr>
            <w:tcW w:w="2497"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c>
          <w:tcPr>
            <w:tcW w:w="1012"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c>
          <w:tcPr>
            <w:tcW w:w="885"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c>
          <w:tcPr>
            <w:tcW w:w="1788"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c>
          <w:tcPr>
            <w:tcW w:w="1479"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c>
          <w:tcPr>
            <w:tcW w:w="2576"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lang w:val="uk-UA"/>
              </w:rPr>
            </w:pPr>
          </w:p>
        </w:tc>
        <w:tc>
          <w:tcPr>
            <w:tcW w:w="931"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c>
          <w:tcPr>
            <w:tcW w:w="885"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c>
          <w:tcPr>
            <w:tcW w:w="1788" w:type="dxa"/>
            <w:tcBorders>
              <w:top w:val="single" w:sz="4" w:space="0" w:color="auto"/>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r>
    </w:tbl>
    <w:p w:rsidR="000F3DC0" w:rsidRDefault="000F3DC0" w:rsidP="000F3DC0">
      <w:pPr>
        <w:tabs>
          <w:tab w:val="left" w:pos="708"/>
        </w:tabs>
        <w:autoSpaceDE w:val="0"/>
        <w:autoSpaceDN w:val="0"/>
        <w:adjustRightInd w:val="0"/>
        <w:ind w:firstLine="708"/>
        <w:rPr>
          <w:b/>
          <w:bCs/>
          <w:lang w:val="uk-UA"/>
        </w:rPr>
      </w:pPr>
    </w:p>
    <w:p w:rsidR="000F3DC0" w:rsidRDefault="000F3DC0" w:rsidP="000F3DC0">
      <w:pPr>
        <w:tabs>
          <w:tab w:val="left" w:pos="708"/>
        </w:tabs>
        <w:autoSpaceDE w:val="0"/>
        <w:autoSpaceDN w:val="0"/>
        <w:adjustRightInd w:val="0"/>
        <w:ind w:firstLine="708"/>
        <w:rPr>
          <w:b/>
          <w:bCs/>
          <w:lang w:val="uk-UA"/>
        </w:rPr>
      </w:pPr>
      <w:r>
        <w:rPr>
          <w:b/>
          <w:bCs/>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
        <w:gridCol w:w="2013"/>
        <w:gridCol w:w="1576"/>
        <w:gridCol w:w="1450"/>
        <w:gridCol w:w="1524"/>
        <w:gridCol w:w="1811"/>
      </w:tblGrid>
      <w:tr w:rsidR="000F3DC0" w:rsidTr="00294600">
        <w:trPr>
          <w:trHeight w:val="437"/>
        </w:trPr>
        <w:tc>
          <w:tcPr>
            <w:tcW w:w="540"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spacing w:line="168" w:lineRule="auto"/>
              <w:rPr>
                <w:b/>
                <w:bCs/>
                <w:lang w:val="uk-UA"/>
              </w:rPr>
            </w:pPr>
            <w:r>
              <w:rPr>
                <w:b/>
                <w:bCs/>
                <w:lang w:val="uk-UA"/>
              </w:rPr>
              <w:t>№ з/п</w:t>
            </w:r>
          </w:p>
        </w:tc>
        <w:tc>
          <w:tcPr>
            <w:tcW w:w="2876"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rPr>
                <w:b/>
                <w:bCs/>
                <w:lang w:val="uk-UA"/>
              </w:rPr>
            </w:pPr>
            <w:r>
              <w:rPr>
                <w:b/>
                <w:bCs/>
                <w:lang w:val="uk-UA"/>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rPr>
                <w:b/>
                <w:bCs/>
                <w:lang w:val="uk-UA"/>
              </w:rPr>
            </w:pPr>
            <w:r>
              <w:rPr>
                <w:b/>
                <w:bCs/>
                <w:lang w:val="uk-UA"/>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rPr>
                <w:b/>
                <w:bCs/>
                <w:lang w:val="uk-UA"/>
              </w:rPr>
            </w:pPr>
            <w:r>
              <w:rPr>
                <w:b/>
                <w:bCs/>
                <w:lang w:val="uk-UA"/>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rPr>
                <w:b/>
                <w:bCs/>
                <w:lang w:val="uk-UA"/>
              </w:rPr>
            </w:pPr>
            <w:r>
              <w:rPr>
                <w:b/>
                <w:bCs/>
                <w:lang w:val="uk-UA"/>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tcPr>
          <w:p w:rsidR="000F3DC0" w:rsidRDefault="000F3DC0" w:rsidP="00294600">
            <w:pPr>
              <w:autoSpaceDE w:val="0"/>
              <w:autoSpaceDN w:val="0"/>
              <w:adjustRightInd w:val="0"/>
              <w:rPr>
                <w:b/>
                <w:bCs/>
                <w:lang w:val="uk-UA"/>
              </w:rPr>
            </w:pPr>
            <w:r>
              <w:rPr>
                <w:b/>
                <w:bCs/>
                <w:lang w:val="uk-UA"/>
              </w:rPr>
              <w:t>Контрагент *</w:t>
            </w:r>
          </w:p>
        </w:tc>
      </w:tr>
      <w:tr w:rsidR="000F3DC0" w:rsidTr="00294600">
        <w:tc>
          <w:tcPr>
            <w:tcW w:w="540" w:type="dxa"/>
            <w:tcBorders>
              <w:top w:val="single" w:sz="4" w:space="0" w:color="000000"/>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c>
          <w:tcPr>
            <w:tcW w:w="2876" w:type="dxa"/>
            <w:tcBorders>
              <w:top w:val="single" w:sz="4" w:space="0" w:color="000000"/>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r>
              <w:rPr>
                <w:b/>
                <w:bCs/>
                <w:lang w:val="uk-UA"/>
              </w:rPr>
              <w:t>139800,00 грн.</w:t>
            </w:r>
          </w:p>
        </w:tc>
        <w:tc>
          <w:tcPr>
            <w:tcW w:w="2160" w:type="dxa"/>
            <w:tcBorders>
              <w:top w:val="single" w:sz="4" w:space="0" w:color="000000"/>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r>
              <w:rPr>
                <w:b/>
                <w:bCs/>
                <w:lang w:val="uk-UA"/>
              </w:rPr>
              <w:t xml:space="preserve">      прилади</w:t>
            </w:r>
          </w:p>
        </w:tc>
        <w:tc>
          <w:tcPr>
            <w:tcW w:w="1800" w:type="dxa"/>
            <w:tcBorders>
              <w:top w:val="single" w:sz="4" w:space="0" w:color="000000"/>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r>
              <w:rPr>
                <w:b/>
                <w:bCs/>
                <w:lang w:val="uk-UA"/>
              </w:rPr>
              <w:t xml:space="preserve">            7</w:t>
            </w:r>
          </w:p>
        </w:tc>
        <w:tc>
          <w:tcPr>
            <w:tcW w:w="1980" w:type="dxa"/>
            <w:tcBorders>
              <w:top w:val="single" w:sz="4" w:space="0" w:color="000000"/>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r>
              <w:rPr>
                <w:b/>
                <w:bCs/>
                <w:lang w:val="uk-UA"/>
              </w:rPr>
              <w:t>139800,00 грн.</w:t>
            </w:r>
          </w:p>
        </w:tc>
        <w:tc>
          <w:tcPr>
            <w:tcW w:w="2340" w:type="dxa"/>
            <w:tcBorders>
              <w:top w:val="single" w:sz="4" w:space="0" w:color="000000"/>
              <w:left w:val="single" w:sz="4" w:space="0" w:color="000000"/>
              <w:bottom w:val="single" w:sz="4" w:space="0" w:color="000000"/>
              <w:right w:val="single" w:sz="4" w:space="0" w:color="000000"/>
            </w:tcBorders>
          </w:tcPr>
          <w:p w:rsidR="000F3DC0" w:rsidRDefault="000F3DC0" w:rsidP="00294600">
            <w:pPr>
              <w:autoSpaceDE w:val="0"/>
              <w:autoSpaceDN w:val="0"/>
              <w:adjustRightInd w:val="0"/>
              <w:rPr>
                <w:b/>
                <w:bCs/>
                <w:lang w:val="uk-UA"/>
              </w:rPr>
            </w:pPr>
          </w:p>
        </w:tc>
      </w:tr>
    </w:tbl>
    <w:p w:rsidR="000F3DC0" w:rsidRDefault="000F3DC0" w:rsidP="000F3DC0">
      <w:pPr>
        <w:tabs>
          <w:tab w:val="left" w:pos="708"/>
        </w:tabs>
        <w:autoSpaceDE w:val="0"/>
        <w:autoSpaceDN w:val="0"/>
        <w:adjustRightInd w:val="0"/>
        <w:spacing w:line="192" w:lineRule="auto"/>
        <w:ind w:left="720"/>
        <w:rPr>
          <w:bCs/>
          <w:sz w:val="18"/>
          <w:szCs w:val="18"/>
          <w:lang w:val="uk-UA"/>
        </w:rPr>
      </w:pPr>
      <w:r>
        <w:rPr>
          <w:bCs/>
          <w:sz w:val="18"/>
          <w:szCs w:val="18"/>
          <w:lang w:val="uk-UA"/>
        </w:rPr>
        <w:t>*- отримувач коштів</w:t>
      </w:r>
    </w:p>
    <w:p w:rsidR="000F3DC0" w:rsidRDefault="000F3DC0" w:rsidP="000F3DC0">
      <w:pPr>
        <w:numPr>
          <w:ilvl w:val="0"/>
          <w:numId w:val="33"/>
        </w:numPr>
        <w:tabs>
          <w:tab w:val="num" w:pos="0"/>
        </w:tabs>
        <w:autoSpaceDE w:val="0"/>
        <w:autoSpaceDN w:val="0"/>
        <w:adjustRightInd w:val="0"/>
        <w:spacing w:line="192" w:lineRule="auto"/>
        <w:rPr>
          <w:b/>
          <w:bCs/>
          <w:sz w:val="18"/>
          <w:szCs w:val="18"/>
          <w:lang w:val="uk-UA"/>
        </w:rPr>
      </w:pPr>
      <w:r>
        <w:rPr>
          <w:sz w:val="18"/>
          <w:szCs w:val="18"/>
          <w:lang w:val="uk-UA"/>
        </w:rPr>
        <w:t>перераховуються всі статті витрат, профінансовані в рамках Програми</w:t>
      </w:r>
    </w:p>
    <w:p w:rsidR="000F3DC0" w:rsidRDefault="000F3DC0" w:rsidP="000F3DC0">
      <w:pPr>
        <w:tabs>
          <w:tab w:val="left" w:pos="708"/>
        </w:tabs>
        <w:autoSpaceDE w:val="0"/>
        <w:autoSpaceDN w:val="0"/>
        <w:adjustRightInd w:val="0"/>
        <w:ind w:left="720"/>
        <w:rPr>
          <w:b/>
          <w:bCs/>
          <w:sz w:val="10"/>
          <w:szCs w:val="10"/>
          <w:lang w:val="uk-UA"/>
        </w:rPr>
      </w:pPr>
    </w:p>
    <w:p w:rsidR="000F3DC0" w:rsidRDefault="000F3DC0" w:rsidP="000F3DC0">
      <w:pPr>
        <w:tabs>
          <w:tab w:val="left" w:pos="708"/>
        </w:tabs>
        <w:spacing w:line="168" w:lineRule="auto"/>
        <w:ind w:left="709"/>
        <w:jc w:val="both"/>
      </w:pPr>
      <w:r>
        <w:rPr>
          <w:b/>
          <w:bCs/>
          <w:lang w:val="uk-UA"/>
        </w:rPr>
        <w:t xml:space="preserve">Примітка: </w:t>
      </w:r>
      <w:r>
        <w:rPr>
          <w:bCs/>
          <w:lang w:val="uk-UA"/>
        </w:rPr>
        <w:t>до звіту додаються: копія паспорта Програми, резюме обґрунтування щодо потреби в даній Програмі на наступний рік та у</w:t>
      </w:r>
      <w:r>
        <w:rPr>
          <w:lang w:val="uk-UA"/>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0F3DC0" w:rsidRDefault="000F3DC0" w:rsidP="000F3DC0">
      <w:pPr>
        <w:tabs>
          <w:tab w:val="left" w:pos="708"/>
        </w:tabs>
        <w:spacing w:line="192" w:lineRule="auto"/>
        <w:ind w:left="2081"/>
        <w:rPr>
          <w:b/>
          <w:sz w:val="10"/>
          <w:szCs w:val="10"/>
          <w:lang w:val="uk-UA"/>
        </w:rPr>
      </w:pPr>
    </w:p>
    <w:p w:rsidR="000F3DC0" w:rsidRDefault="000F3DC0" w:rsidP="000F3DC0">
      <w:pPr>
        <w:tabs>
          <w:tab w:val="left" w:pos="708"/>
        </w:tabs>
        <w:spacing w:line="192" w:lineRule="auto"/>
        <w:ind w:left="2081"/>
        <w:rPr>
          <w:b/>
          <w:sz w:val="10"/>
          <w:szCs w:val="10"/>
          <w:lang w:val="uk-UA"/>
        </w:rPr>
      </w:pPr>
    </w:p>
    <w:p w:rsidR="000F3DC0" w:rsidRDefault="000F3DC0" w:rsidP="000F3DC0">
      <w:pPr>
        <w:tabs>
          <w:tab w:val="left" w:pos="708"/>
        </w:tabs>
        <w:spacing w:line="192" w:lineRule="auto"/>
        <w:ind w:left="2081"/>
        <w:rPr>
          <w:b/>
          <w:lang w:val="uk-UA"/>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t xml:space="preserve"> </w:t>
      </w:r>
      <w:r>
        <w:rPr>
          <w:b/>
          <w:u w:val="single"/>
          <w:lang w:val="uk-UA"/>
        </w:rPr>
        <w:t>Мелешко А.Р</w:t>
      </w:r>
      <w:r>
        <w:rPr>
          <w:b/>
          <w:lang w:val="uk-UA"/>
        </w:rPr>
        <w:t>.</w:t>
      </w:r>
      <w:r>
        <w:rPr>
          <w:b/>
          <w:lang w:val="uk-UA"/>
        </w:rPr>
        <w:tab/>
      </w:r>
      <w:r>
        <w:rPr>
          <w:b/>
          <w:lang w:val="uk-UA"/>
        </w:rPr>
        <w:tab/>
      </w:r>
      <w:r>
        <w:rPr>
          <w:b/>
          <w:lang w:val="uk-UA"/>
        </w:rPr>
        <w:tab/>
      </w:r>
      <w:r>
        <w:rPr>
          <w:b/>
          <w:lang w:val="uk-UA"/>
        </w:rPr>
        <w:tab/>
        <w:t>______________</w:t>
      </w:r>
    </w:p>
    <w:p w:rsidR="000F3DC0" w:rsidRDefault="000F3DC0" w:rsidP="000F3DC0">
      <w:pPr>
        <w:tabs>
          <w:tab w:val="left" w:pos="708"/>
        </w:tabs>
        <w:ind w:left="2080"/>
        <w:jc w:val="both"/>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w:t>
      </w:r>
    </w:p>
    <w:p w:rsidR="000F3DC0" w:rsidRDefault="000F3DC0" w:rsidP="000F3DC0">
      <w:pPr>
        <w:tabs>
          <w:tab w:val="left" w:pos="708"/>
        </w:tabs>
        <w:ind w:left="2080"/>
        <w:jc w:val="both"/>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p>
    <w:p w:rsidR="000F3DC0" w:rsidRDefault="000F3DC0" w:rsidP="000F3DC0">
      <w:pPr>
        <w:tabs>
          <w:tab w:val="left" w:pos="708"/>
        </w:tabs>
        <w:rPr>
          <w:lang w:val="uk-UA"/>
        </w:rPr>
      </w:pPr>
      <w:r>
        <w:rPr>
          <w:b/>
          <w:lang w:val="uk-UA"/>
        </w:rPr>
        <w:t>Головний розпорядник коштів міського бюджету -</w:t>
      </w:r>
      <w:r>
        <w:rPr>
          <w:b/>
          <w:lang w:val="uk-UA"/>
        </w:rPr>
        <w:br/>
        <w:t>виконавець програми</w:t>
      </w:r>
      <w:r>
        <w:rPr>
          <w:b/>
          <w:lang w:val="uk-UA"/>
        </w:rPr>
        <w:tab/>
      </w:r>
      <w:r>
        <w:rPr>
          <w:b/>
          <w:lang w:val="uk-UA"/>
        </w:rPr>
        <w:tab/>
      </w:r>
      <w:r>
        <w:rPr>
          <w:b/>
          <w:lang w:val="uk-UA"/>
        </w:rPr>
        <w:tab/>
        <w:t xml:space="preserve">                                     </w:t>
      </w:r>
      <w:r>
        <w:rPr>
          <w:b/>
          <w:u w:val="single"/>
          <w:lang w:val="uk-UA"/>
        </w:rPr>
        <w:t>Мелешко А.Р</w:t>
      </w:r>
      <w:r>
        <w:rPr>
          <w:b/>
          <w:lang w:val="uk-UA"/>
        </w:rPr>
        <w:t xml:space="preserve">                                             ______________   </w:t>
      </w:r>
    </w:p>
    <w:p w:rsidR="000F3DC0"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F3DC0"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F3DC0"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F3DC0"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5C7678" w:rsidRDefault="005C7678"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F3DC0"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F3DC0"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F3DC0" w:rsidRDefault="000F3DC0" w:rsidP="000F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0F3DC0" w:rsidRPr="00FA114E" w:rsidRDefault="000F3DC0" w:rsidP="000F3DC0">
      <w:pPr>
        <w:pStyle w:val="HTML"/>
        <w:shd w:val="clear" w:color="auto" w:fill="FFFFFF"/>
        <w:ind w:left="4200" w:hanging="4200"/>
        <w:jc w:val="right"/>
        <w:textAlignment w:val="baseline"/>
        <w:rPr>
          <w:rFonts w:ascii="Times New Roman" w:hAnsi="Times New Roman"/>
          <w:b/>
          <w:bCs/>
          <w:iCs/>
          <w:lang w:val="uk-UA"/>
        </w:rPr>
      </w:pPr>
      <w:r w:rsidRPr="00FA114E">
        <w:rPr>
          <w:rFonts w:ascii="Times New Roman" w:hAnsi="Times New Roman"/>
          <w:b/>
          <w:bCs/>
          <w:iCs/>
          <w:lang w:val="uk-UA"/>
        </w:rPr>
        <w:t>Додаток 20</w:t>
      </w:r>
    </w:p>
    <w:p w:rsidR="000F3DC0" w:rsidRPr="00FA114E" w:rsidRDefault="000F3DC0" w:rsidP="000F3DC0">
      <w:pPr>
        <w:pStyle w:val="HTML"/>
        <w:shd w:val="clear" w:color="auto" w:fill="FFFFFF"/>
        <w:ind w:left="4200" w:hanging="4200"/>
        <w:jc w:val="right"/>
        <w:textAlignment w:val="baseline"/>
        <w:rPr>
          <w:rFonts w:ascii="Times New Roman" w:hAnsi="Times New Roman"/>
          <w:b/>
          <w:bCs/>
          <w:iCs/>
          <w:lang w:val="uk-UA"/>
        </w:rPr>
      </w:pPr>
      <w:r w:rsidRPr="00FA114E">
        <w:rPr>
          <w:rFonts w:ascii="Times New Roman" w:hAnsi="Times New Roman"/>
          <w:b/>
          <w:bCs/>
          <w:iCs/>
          <w:lang w:val="uk-UA"/>
        </w:rPr>
        <w:t>до рішення виконкому</w:t>
      </w:r>
    </w:p>
    <w:p w:rsidR="000F3DC0" w:rsidRPr="00FA114E" w:rsidRDefault="000F3DC0" w:rsidP="000F3DC0">
      <w:pPr>
        <w:pStyle w:val="HTML"/>
        <w:shd w:val="clear" w:color="auto" w:fill="FFFFFF"/>
        <w:ind w:left="4200" w:hanging="4200"/>
        <w:jc w:val="right"/>
        <w:textAlignment w:val="baseline"/>
        <w:rPr>
          <w:rFonts w:ascii="Times New Roman" w:hAnsi="Times New Roman"/>
          <w:b/>
          <w:bCs/>
          <w:iCs/>
          <w:lang w:val="uk-UA"/>
        </w:rPr>
      </w:pPr>
      <w:r w:rsidRPr="00FA114E">
        <w:rPr>
          <w:rFonts w:ascii="Times New Roman" w:hAnsi="Times New Roman"/>
          <w:b/>
          <w:bCs/>
          <w:iCs/>
          <w:lang w:val="uk-UA"/>
        </w:rPr>
        <w:t>№ _______від ___12.2017 року</w:t>
      </w:r>
    </w:p>
    <w:p w:rsidR="000F3DC0" w:rsidRPr="00FA114E" w:rsidRDefault="000F3DC0" w:rsidP="000F3DC0">
      <w:pPr>
        <w:tabs>
          <w:tab w:val="left" w:pos="708"/>
        </w:tabs>
        <w:rPr>
          <w:b/>
          <w:lang w:val="uk-UA"/>
        </w:rPr>
      </w:pPr>
    </w:p>
    <w:p w:rsidR="000F3DC0" w:rsidRDefault="005C7678" w:rsidP="000F3DC0">
      <w:pPr>
        <w:tabs>
          <w:tab w:val="left" w:pos="708"/>
        </w:tabs>
        <w:autoSpaceDE w:val="0"/>
        <w:autoSpaceDN w:val="0"/>
        <w:adjustRightInd w:val="0"/>
        <w:spacing w:line="192" w:lineRule="auto"/>
        <w:ind w:left="10807"/>
        <w:rPr>
          <w:lang w:val="uk-UA" w:eastAsia="uk-UA"/>
        </w:rPr>
      </w:pPr>
      <w:r>
        <w:rPr>
          <w:lang w:val="uk-UA" w:eastAsia="uk-UA"/>
        </w:rPr>
        <w:t>а</w:t>
      </w:r>
      <w:r w:rsidR="000F3DC0">
        <w:rPr>
          <w:lang w:val="uk-UA" w:eastAsia="uk-UA"/>
        </w:rPr>
        <w:t>я</w:t>
      </w:r>
    </w:p>
    <w:p w:rsidR="000F3DC0" w:rsidRDefault="000F3DC0" w:rsidP="000F3DC0">
      <w:pPr>
        <w:tabs>
          <w:tab w:val="left" w:pos="708"/>
        </w:tabs>
        <w:autoSpaceDE w:val="0"/>
        <w:autoSpaceDN w:val="0"/>
        <w:adjustRightInd w:val="0"/>
        <w:spacing w:line="192" w:lineRule="auto"/>
        <w:jc w:val="center"/>
        <w:rPr>
          <w:sz w:val="16"/>
          <w:lang w:val="uk-UA" w:eastAsia="uk-UA"/>
        </w:rPr>
      </w:pPr>
    </w:p>
    <w:p w:rsidR="000F3DC0" w:rsidRDefault="000F3DC0" w:rsidP="000F3DC0">
      <w:pPr>
        <w:tabs>
          <w:tab w:val="left" w:pos="708"/>
        </w:tabs>
        <w:spacing w:line="192" w:lineRule="auto"/>
        <w:ind w:firstLine="707"/>
        <w:rPr>
          <w:b/>
          <w:sz w:val="28"/>
          <w:lang w:val="uk-UA"/>
        </w:rPr>
      </w:pPr>
      <w:r>
        <w:rPr>
          <w:b/>
          <w:sz w:val="28"/>
          <w:lang w:val="uk-UA"/>
        </w:rPr>
        <w:t>“Ознайомлено”</w:t>
      </w:r>
    </w:p>
    <w:p w:rsidR="000F3DC0" w:rsidRDefault="000F3DC0" w:rsidP="000F3DC0">
      <w:pPr>
        <w:tabs>
          <w:tab w:val="left" w:pos="708"/>
        </w:tabs>
        <w:autoSpaceDE w:val="0"/>
        <w:autoSpaceDN w:val="0"/>
        <w:adjustRightInd w:val="0"/>
        <w:spacing w:line="192" w:lineRule="auto"/>
        <w:ind w:left="606" w:hanging="512"/>
        <w:rPr>
          <w:lang w:val="uk-UA" w:eastAsia="uk-UA"/>
        </w:rPr>
      </w:pPr>
      <w:r>
        <w:rPr>
          <w:lang w:val="uk-UA" w:eastAsia="uk-UA"/>
        </w:rPr>
        <w:t xml:space="preserve">Фінансове управління </w:t>
      </w:r>
      <w:r>
        <w:rPr>
          <w:lang w:val="uk-UA" w:eastAsia="uk-UA"/>
        </w:rPr>
        <w:br/>
        <w:t>міської ради</w:t>
      </w:r>
    </w:p>
    <w:p w:rsidR="000F3DC0" w:rsidRDefault="000F3DC0" w:rsidP="000F3DC0">
      <w:pPr>
        <w:tabs>
          <w:tab w:val="left" w:pos="708"/>
        </w:tabs>
        <w:spacing w:line="192" w:lineRule="auto"/>
        <w:ind w:firstLine="426"/>
        <w:rPr>
          <w:lang w:val="uk-UA"/>
        </w:rPr>
      </w:pPr>
      <w:r>
        <w:rPr>
          <w:lang w:val="uk-UA"/>
        </w:rPr>
        <w:t>_________________ _________</w:t>
      </w:r>
    </w:p>
    <w:p w:rsidR="000F3DC0" w:rsidRDefault="000F3DC0" w:rsidP="000F3DC0">
      <w:pPr>
        <w:tabs>
          <w:tab w:val="left" w:pos="708"/>
        </w:tabs>
        <w:spacing w:line="192" w:lineRule="auto"/>
        <w:ind w:firstLine="709"/>
        <w:rPr>
          <w:sz w:val="16"/>
        </w:rPr>
      </w:pPr>
      <w:r>
        <w:rPr>
          <w:lang w:val="uk-UA"/>
        </w:rPr>
        <w:t>___  _________ 2017 року</w:t>
      </w:r>
    </w:p>
    <w:p w:rsidR="000F3DC0" w:rsidRDefault="000F3DC0" w:rsidP="000F3DC0">
      <w:pPr>
        <w:tabs>
          <w:tab w:val="left" w:pos="708"/>
        </w:tabs>
        <w:spacing w:line="192" w:lineRule="auto"/>
        <w:jc w:val="center"/>
        <w:rPr>
          <w:b/>
          <w:sz w:val="36"/>
          <w:lang w:val="uk-UA"/>
        </w:rPr>
      </w:pPr>
      <w:r>
        <w:rPr>
          <w:b/>
          <w:sz w:val="36"/>
          <w:lang w:val="uk-UA"/>
        </w:rPr>
        <w:t>Інформація</w:t>
      </w:r>
    </w:p>
    <w:p w:rsidR="000F3DC0" w:rsidRDefault="000F3DC0" w:rsidP="000F3DC0">
      <w:pPr>
        <w:tabs>
          <w:tab w:val="left" w:pos="708"/>
        </w:tabs>
        <w:spacing w:line="192" w:lineRule="auto"/>
        <w:jc w:val="center"/>
        <w:rPr>
          <w:b/>
          <w:sz w:val="30"/>
          <w:lang w:val="uk-UA"/>
        </w:rPr>
      </w:pPr>
      <w:r>
        <w:rPr>
          <w:b/>
          <w:sz w:val="30"/>
          <w:lang w:val="uk-UA"/>
        </w:rPr>
        <w:t>про стан виконання міської (</w:t>
      </w:r>
      <w:r>
        <w:rPr>
          <w:b/>
          <w:sz w:val="32"/>
          <w:lang w:val="uk-UA"/>
        </w:rPr>
        <w:t>бюджетної) цільової</w:t>
      </w:r>
      <w:r>
        <w:rPr>
          <w:b/>
          <w:sz w:val="30"/>
          <w:lang w:val="uk-UA"/>
        </w:rPr>
        <w:t xml:space="preserve"> програми за 2017 рік</w:t>
      </w:r>
    </w:p>
    <w:p w:rsidR="000F3DC0" w:rsidRPr="00603F43" w:rsidRDefault="000F3DC0" w:rsidP="000F3DC0">
      <w:pPr>
        <w:tabs>
          <w:tab w:val="left" w:pos="708"/>
        </w:tabs>
        <w:spacing w:line="192" w:lineRule="auto"/>
        <w:jc w:val="center"/>
        <w:rPr>
          <w:lang w:val="uk-UA"/>
        </w:rPr>
      </w:pPr>
      <w:r>
        <w:rPr>
          <w:b/>
          <w:sz w:val="30"/>
          <w:lang w:val="uk-UA"/>
        </w:rPr>
        <w:br/>
      </w:r>
      <w:r w:rsidRPr="00603F43">
        <w:rPr>
          <w:lang w:val="uk-UA"/>
        </w:rPr>
        <w:t xml:space="preserve"> (щоквартальна, нарощуваним підсумком)  </w:t>
      </w:r>
    </w:p>
    <w:p w:rsidR="000F3DC0" w:rsidRPr="00603F43" w:rsidRDefault="000F3DC0" w:rsidP="000F3DC0">
      <w:pPr>
        <w:tabs>
          <w:tab w:val="left" w:pos="708"/>
        </w:tabs>
        <w:rPr>
          <w:u w:val="single"/>
          <w:lang w:val="uk-UA"/>
        </w:rPr>
      </w:pPr>
      <w:r w:rsidRPr="00603F43">
        <w:rPr>
          <w:lang w:val="uk-UA" w:eastAsia="uk-UA"/>
        </w:rPr>
        <w:t>Головний розпорядник коштів програми</w:t>
      </w:r>
      <w:r w:rsidRPr="00603F43">
        <w:rPr>
          <w:lang w:val="uk-UA"/>
        </w:rPr>
        <w:t xml:space="preserve">     </w:t>
      </w:r>
      <w:r w:rsidRPr="00603F43">
        <w:rPr>
          <w:u w:val="single"/>
          <w:lang w:val="uk-UA"/>
        </w:rPr>
        <w:t>Виконавчий комітет Новороздільської міської ради</w:t>
      </w:r>
    </w:p>
    <w:p w:rsidR="000F3DC0" w:rsidRPr="00603F43" w:rsidRDefault="000F3DC0" w:rsidP="000F3DC0">
      <w:pPr>
        <w:tabs>
          <w:tab w:val="left" w:pos="708"/>
        </w:tabs>
        <w:rPr>
          <w:u w:val="single"/>
          <w:lang w:val="uk-UA"/>
        </w:rPr>
      </w:pPr>
      <w:r w:rsidRPr="00603F43">
        <w:rPr>
          <w:lang w:val="uk-UA"/>
        </w:rPr>
        <w:t xml:space="preserve">Повна назва програми, ким і коли затверджена </w:t>
      </w:r>
      <w:r>
        <w:rPr>
          <w:u w:val="single"/>
          <w:lang w:val="uk-UA"/>
        </w:rPr>
        <w:t>Заходи</w:t>
      </w:r>
      <w:r w:rsidRPr="00603F43">
        <w:rPr>
          <w:u w:val="single"/>
          <w:lang w:val="uk-UA"/>
        </w:rPr>
        <w:t xml:space="preserve"> щодо захисту населення і територій від надзвичайних ситуацій техногенного та природного  характеру в</w:t>
      </w:r>
      <w:r>
        <w:rPr>
          <w:u w:val="single"/>
          <w:lang w:val="uk-UA"/>
        </w:rPr>
        <w:t xml:space="preserve"> місті Новий Розділ та удосконалення і розвитку складових елементів міської системи оповіщення на 2017рік </w:t>
      </w:r>
      <w:r w:rsidRPr="00603F43">
        <w:rPr>
          <w:u w:val="single"/>
          <w:lang w:val="uk-UA"/>
        </w:rPr>
        <w:t>прогноз на 2018-2019 роки</w:t>
      </w:r>
    </w:p>
    <w:p w:rsidR="000F3DC0" w:rsidRDefault="000F3DC0" w:rsidP="000F3DC0">
      <w:pPr>
        <w:tabs>
          <w:tab w:val="left" w:pos="708"/>
        </w:tabs>
        <w:rPr>
          <w:lang w:val="uk-UA"/>
        </w:rPr>
      </w:pPr>
      <w:r w:rsidRPr="00603F43">
        <w:rPr>
          <w:lang w:val="uk-UA"/>
        </w:rPr>
        <w:t xml:space="preserve">Затверджена рішенням Новороздільської міської ради </w:t>
      </w:r>
      <w:r>
        <w:rPr>
          <w:u w:val="single"/>
          <w:lang w:val="uk-UA"/>
        </w:rPr>
        <w:t>від 24.12.2016</w:t>
      </w:r>
      <w:r w:rsidRPr="00856AC4">
        <w:rPr>
          <w:u w:val="single"/>
          <w:lang w:val="uk-UA"/>
        </w:rPr>
        <w:t>р.  №</w:t>
      </w:r>
      <w:r>
        <w:rPr>
          <w:u w:val="single"/>
          <w:lang w:val="uk-UA"/>
        </w:rPr>
        <w:t>244</w:t>
      </w:r>
    </w:p>
    <w:p w:rsidR="000F3DC0" w:rsidRPr="00603F43" w:rsidRDefault="000F3DC0" w:rsidP="000F3DC0">
      <w:pPr>
        <w:tabs>
          <w:tab w:val="left" w:pos="708"/>
        </w:tabs>
        <w:jc w:val="center"/>
        <w:rPr>
          <w:lang w:val="uk-UA"/>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136"/>
        <w:gridCol w:w="850"/>
        <w:gridCol w:w="684"/>
        <w:gridCol w:w="1040"/>
        <w:gridCol w:w="910"/>
        <w:gridCol w:w="769"/>
        <w:gridCol w:w="910"/>
        <w:gridCol w:w="910"/>
        <w:gridCol w:w="910"/>
        <w:gridCol w:w="1522"/>
      </w:tblGrid>
      <w:tr w:rsidR="000F3DC0" w:rsidTr="005C7678">
        <w:trPr>
          <w:cantSplit/>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lang w:val="uk-UA"/>
              </w:rPr>
            </w:pPr>
            <w:r w:rsidRPr="00603F43">
              <w:rPr>
                <w:b/>
                <w:lang w:val="uk-UA"/>
              </w:rPr>
              <w:t>№ з/п</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lang w:val="uk-UA"/>
              </w:rPr>
            </w:pPr>
            <w:r w:rsidRPr="00603F43">
              <w:rPr>
                <w:b/>
                <w:lang w:val="uk-UA"/>
              </w:rPr>
              <w:t>Зміст заходу</w:t>
            </w:r>
          </w:p>
        </w:tc>
        <w:tc>
          <w:tcPr>
            <w:tcW w:w="3484" w:type="dxa"/>
            <w:gridSpan w:val="4"/>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lang w:val="uk-UA"/>
              </w:rPr>
            </w:pPr>
            <w:r w:rsidRPr="00603F43">
              <w:rPr>
                <w:b/>
                <w:lang w:val="uk-UA"/>
              </w:rPr>
              <w:t>Передбачене фінансування на 2015_ рік, тис. грн.</w:t>
            </w:r>
          </w:p>
        </w:tc>
        <w:tc>
          <w:tcPr>
            <w:tcW w:w="3499" w:type="dxa"/>
            <w:gridSpan w:val="4"/>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rPr>
            </w:pPr>
            <w:r w:rsidRPr="00603F43">
              <w:rPr>
                <w:b/>
                <w:lang w:val="uk-UA"/>
              </w:rPr>
              <w:t>Профінансовано за звітний період, тис.</w:t>
            </w:r>
            <w:r w:rsidRPr="00603F43">
              <w:rPr>
                <w:b/>
                <w:lang w:val="en-US"/>
              </w:rPr>
              <w:t> </w:t>
            </w:r>
            <w:r w:rsidRPr="00603F43">
              <w:rPr>
                <w:b/>
              </w:rPr>
              <w:t>грн.</w:t>
            </w:r>
          </w:p>
        </w:tc>
        <w:tc>
          <w:tcPr>
            <w:tcW w:w="1522"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lang w:val="uk-UA"/>
              </w:rPr>
            </w:pPr>
            <w:r w:rsidRPr="00603F43">
              <w:rPr>
                <w:b/>
                <w:lang w:val="uk-UA"/>
              </w:rPr>
              <w:t>Що зроблено</w:t>
            </w:r>
          </w:p>
        </w:tc>
      </w:tr>
      <w:tr w:rsidR="000F3DC0" w:rsidTr="005C7678">
        <w:trPr>
          <w:cantSplit/>
          <w:trHeight w:val="335"/>
        </w:trPr>
        <w:tc>
          <w:tcPr>
            <w:tcW w:w="707"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ind w:firstLine="96"/>
              <w:jc w:val="center"/>
              <w:rPr>
                <w:b/>
                <w:lang w:val="uk-UA"/>
              </w:rPr>
            </w:pPr>
            <w:r w:rsidRPr="00603F43">
              <w:rPr>
                <w:b/>
                <w:lang w:val="uk-UA"/>
              </w:rPr>
              <w:t>фінан-сові джерела</w:t>
            </w:r>
          </w:p>
        </w:tc>
        <w:tc>
          <w:tcPr>
            <w:tcW w:w="2634" w:type="dxa"/>
            <w:gridSpan w:val="3"/>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b/>
                <w:lang w:val="uk-UA"/>
              </w:rPr>
            </w:pPr>
            <w:r w:rsidRPr="00603F43">
              <w:rPr>
                <w:b/>
                <w:lang w:val="uk-UA"/>
              </w:rPr>
              <w:t>у тому числі:</w:t>
            </w:r>
          </w:p>
        </w:tc>
        <w:tc>
          <w:tcPr>
            <w:tcW w:w="769" w:type="dxa"/>
            <w:vMerge w:val="restart"/>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ind w:firstLine="96"/>
              <w:jc w:val="center"/>
              <w:rPr>
                <w:b/>
                <w:lang w:val="uk-UA"/>
              </w:rPr>
            </w:pPr>
            <w:r w:rsidRPr="00603F43">
              <w:rPr>
                <w:b/>
                <w:lang w:val="uk-UA"/>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b/>
                <w:lang w:val="uk-UA"/>
              </w:rPr>
            </w:pPr>
            <w:r w:rsidRPr="00603F43">
              <w:rPr>
                <w:b/>
                <w:lang w:val="uk-UA"/>
              </w:rPr>
              <w:t>у тому числі:</w:t>
            </w:r>
          </w:p>
        </w:tc>
        <w:tc>
          <w:tcPr>
            <w:tcW w:w="1522" w:type="dxa"/>
            <w:vMerge w:val="restart"/>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both"/>
              <w:rPr>
                <w:lang w:val="uk-UA"/>
              </w:rPr>
            </w:pPr>
          </w:p>
        </w:tc>
      </w:tr>
      <w:tr w:rsidR="000F3DC0" w:rsidTr="005C7678">
        <w:trPr>
          <w:cantSplit/>
          <w:trHeight w:val="489"/>
        </w:trPr>
        <w:tc>
          <w:tcPr>
            <w:tcW w:w="707"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684"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ind w:left="-108"/>
              <w:jc w:val="center"/>
              <w:rPr>
                <w:b/>
                <w:lang w:val="uk-UA"/>
              </w:rPr>
            </w:pPr>
            <w:r w:rsidRPr="00603F43">
              <w:rPr>
                <w:b/>
                <w:lang w:val="uk-UA"/>
              </w:rPr>
              <w:t>усього</w:t>
            </w:r>
          </w:p>
        </w:tc>
        <w:tc>
          <w:tcPr>
            <w:tcW w:w="1040"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jc w:val="center"/>
              <w:rPr>
                <w:b/>
                <w:lang w:val="uk-UA"/>
              </w:rPr>
            </w:pPr>
            <w:r w:rsidRPr="00603F43">
              <w:rPr>
                <w:b/>
                <w:lang w:val="uk-UA"/>
              </w:rPr>
              <w:t>заг.</w:t>
            </w:r>
            <w:r w:rsidRPr="00603F43">
              <w:rPr>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jc w:val="center"/>
              <w:rPr>
                <w:b/>
                <w:lang w:val="uk-UA"/>
              </w:rPr>
            </w:pPr>
            <w:r w:rsidRPr="00603F43">
              <w:rPr>
                <w:b/>
                <w:lang w:val="uk-UA"/>
              </w:rPr>
              <w:t>спец.</w:t>
            </w:r>
            <w:r w:rsidRPr="00603F43">
              <w:rPr>
                <w:b/>
                <w:lang w:val="uk-UA"/>
              </w:rPr>
              <w:br/>
              <w:t>фонд</w:t>
            </w:r>
          </w:p>
        </w:tc>
        <w:tc>
          <w:tcPr>
            <w:tcW w:w="769"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910"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ind w:left="-108"/>
              <w:jc w:val="center"/>
              <w:rPr>
                <w:b/>
                <w:lang w:val="uk-UA"/>
              </w:rPr>
            </w:pPr>
            <w:r w:rsidRPr="00603F43">
              <w:rPr>
                <w:b/>
                <w:lang w:val="uk-UA"/>
              </w:rPr>
              <w:t>усього</w:t>
            </w:r>
          </w:p>
        </w:tc>
        <w:tc>
          <w:tcPr>
            <w:tcW w:w="910"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jc w:val="center"/>
              <w:rPr>
                <w:b/>
                <w:lang w:val="uk-UA"/>
              </w:rPr>
            </w:pPr>
            <w:r w:rsidRPr="00603F43">
              <w:rPr>
                <w:b/>
                <w:lang w:val="uk-UA"/>
              </w:rPr>
              <w:t>заг.</w:t>
            </w:r>
            <w:r w:rsidRPr="00603F43">
              <w:rPr>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jc w:val="center"/>
              <w:rPr>
                <w:b/>
                <w:lang w:val="uk-UA"/>
              </w:rPr>
            </w:pPr>
            <w:r w:rsidRPr="00603F43">
              <w:rPr>
                <w:b/>
                <w:lang w:val="uk-UA"/>
              </w:rPr>
              <w:t>спец.</w:t>
            </w:r>
            <w:r w:rsidRPr="00603F43">
              <w:rPr>
                <w:b/>
                <w:lang w:val="uk-UA"/>
              </w:rPr>
              <w:br/>
              <w:t>фонд</w:t>
            </w:r>
          </w:p>
        </w:tc>
        <w:tc>
          <w:tcPr>
            <w:tcW w:w="1522"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lang w:val="uk-UA"/>
              </w:rPr>
            </w:pPr>
          </w:p>
        </w:tc>
      </w:tr>
      <w:tr w:rsidR="000F3DC0" w:rsidRPr="008D7D4E" w:rsidTr="005C7678">
        <w:trPr>
          <w:cantSplit/>
          <w:trHeight w:val="352"/>
        </w:trPr>
        <w:tc>
          <w:tcPr>
            <w:tcW w:w="707"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ind w:right="-3"/>
              <w:jc w:val="center"/>
              <w:rPr>
                <w:lang w:val="uk-UA"/>
              </w:rPr>
            </w:pPr>
            <w:r>
              <w:rPr>
                <w:lang w:val="uk-UA"/>
              </w:rPr>
              <w:t>1.</w:t>
            </w:r>
          </w:p>
        </w:tc>
        <w:tc>
          <w:tcPr>
            <w:tcW w:w="1136"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autoSpaceDE w:val="0"/>
              <w:autoSpaceDN w:val="0"/>
              <w:adjustRightInd w:val="0"/>
              <w:rPr>
                <w:b/>
                <w:bCs/>
                <w:lang w:val="uk-UA"/>
              </w:rPr>
            </w:pPr>
            <w:r>
              <w:rPr>
                <w:b/>
                <w:bCs/>
                <w:lang w:val="uk-UA"/>
              </w:rPr>
              <w:t>Придбання засобів мобільного оповіщення</w:t>
            </w:r>
          </w:p>
          <w:p w:rsidR="000F3DC0" w:rsidRPr="00603F43" w:rsidRDefault="000F3DC0" w:rsidP="00294600">
            <w:pPr>
              <w:jc w:val="center"/>
              <w:rPr>
                <w:lang w:val="uk-UA"/>
              </w:rPr>
            </w:pPr>
          </w:p>
        </w:tc>
        <w:tc>
          <w:tcPr>
            <w:tcW w:w="85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spacing w:line="192" w:lineRule="auto"/>
              <w:ind w:firstLine="96"/>
              <w:rPr>
                <w:lang w:val="uk-UA"/>
              </w:rPr>
            </w:pPr>
            <w:r w:rsidRPr="00603F43">
              <w:rPr>
                <w:lang w:val="uk-UA"/>
              </w:rPr>
              <w:t xml:space="preserve">- кошти міського бюджету </w:t>
            </w:r>
          </w:p>
          <w:p w:rsidR="000F3DC0" w:rsidRPr="00603F43" w:rsidRDefault="000F3DC0" w:rsidP="00294600">
            <w:pPr>
              <w:spacing w:line="192" w:lineRule="auto"/>
              <w:ind w:firstLine="96"/>
              <w:rPr>
                <w:lang w:val="uk-UA"/>
              </w:rPr>
            </w:pPr>
          </w:p>
        </w:tc>
        <w:tc>
          <w:tcPr>
            <w:tcW w:w="684"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r w:rsidRPr="00603F43">
              <w:rPr>
                <w:lang w:val="uk-UA"/>
              </w:rPr>
              <w:t>7,</w:t>
            </w:r>
            <w:r>
              <w:rPr>
                <w:lang w:val="uk-UA"/>
              </w:rPr>
              <w:t>8</w:t>
            </w:r>
          </w:p>
        </w:tc>
        <w:tc>
          <w:tcPr>
            <w:tcW w:w="104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r w:rsidRPr="00603F43">
              <w:rPr>
                <w:lang w:val="uk-UA"/>
              </w:rPr>
              <w:t>7,</w:t>
            </w:r>
            <w:r>
              <w:rPr>
                <w:lang w:val="uk-UA"/>
              </w:rPr>
              <w:t>8</w:t>
            </w:r>
          </w:p>
        </w:tc>
        <w:tc>
          <w:tcPr>
            <w:tcW w:w="91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p>
        </w:tc>
        <w:tc>
          <w:tcPr>
            <w:tcW w:w="769"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spacing w:line="192" w:lineRule="auto"/>
              <w:ind w:firstLine="96"/>
              <w:rPr>
                <w:lang w:val="uk-UA"/>
              </w:rPr>
            </w:pPr>
            <w:r w:rsidRPr="00603F43">
              <w:rPr>
                <w:lang w:val="uk-UA"/>
              </w:rPr>
              <w:t xml:space="preserve">- кошти міського бюджету </w:t>
            </w:r>
          </w:p>
          <w:p w:rsidR="000F3DC0" w:rsidRPr="00603F43" w:rsidRDefault="000F3DC0" w:rsidP="00294600">
            <w:pPr>
              <w:spacing w:line="192" w:lineRule="auto"/>
              <w:ind w:firstLine="96"/>
            </w:pPr>
          </w:p>
        </w:tc>
        <w:tc>
          <w:tcPr>
            <w:tcW w:w="91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r w:rsidRPr="00603F43">
              <w:rPr>
                <w:lang w:val="uk-UA"/>
              </w:rPr>
              <w:t>7,</w:t>
            </w:r>
            <w:r>
              <w:rPr>
                <w:lang w:val="uk-UA"/>
              </w:rPr>
              <w:t>8</w:t>
            </w:r>
          </w:p>
        </w:tc>
        <w:tc>
          <w:tcPr>
            <w:tcW w:w="91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r w:rsidRPr="00603F43">
              <w:rPr>
                <w:lang w:val="uk-UA"/>
              </w:rPr>
              <w:t>7,</w:t>
            </w:r>
            <w:r>
              <w:rPr>
                <w:lang w:val="uk-UA"/>
              </w:rPr>
              <w:t>8</w:t>
            </w:r>
          </w:p>
        </w:tc>
        <w:tc>
          <w:tcPr>
            <w:tcW w:w="91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p>
        </w:tc>
        <w:tc>
          <w:tcPr>
            <w:tcW w:w="1522" w:type="dxa"/>
            <w:tcBorders>
              <w:top w:val="single" w:sz="4" w:space="0" w:color="auto"/>
              <w:left w:val="single" w:sz="4" w:space="0" w:color="auto"/>
              <w:bottom w:val="single" w:sz="4" w:space="0" w:color="auto"/>
              <w:right w:val="single" w:sz="4" w:space="0" w:color="auto"/>
            </w:tcBorders>
          </w:tcPr>
          <w:p w:rsidR="000F3DC0" w:rsidRDefault="000F3DC0" w:rsidP="00294600">
            <w:pPr>
              <w:rPr>
                <w:lang w:val="uk-UA"/>
              </w:rPr>
            </w:pPr>
            <w:r w:rsidRPr="00603F43">
              <w:rPr>
                <w:lang w:val="uk-UA"/>
              </w:rPr>
              <w:t>Придбано</w:t>
            </w:r>
            <w:r>
              <w:rPr>
                <w:lang w:val="uk-UA"/>
              </w:rPr>
              <w:t xml:space="preserve">: </w:t>
            </w:r>
          </w:p>
          <w:p w:rsidR="000F3DC0" w:rsidRDefault="000F3DC0" w:rsidP="00294600">
            <w:pPr>
              <w:rPr>
                <w:lang w:val="uk-UA"/>
              </w:rPr>
            </w:pPr>
            <w:r>
              <w:rPr>
                <w:lang w:val="uk-UA"/>
              </w:rPr>
              <w:t xml:space="preserve">підсилювач-мікшер 80ПП012М, </w:t>
            </w:r>
          </w:p>
          <w:p w:rsidR="000F3DC0" w:rsidRDefault="000F3DC0" w:rsidP="00294600">
            <w:pPr>
              <w:rPr>
                <w:lang w:val="uk-UA"/>
              </w:rPr>
            </w:pPr>
            <w:r>
              <w:rPr>
                <w:lang w:val="uk-UA"/>
              </w:rPr>
              <w:t xml:space="preserve">гучномовець рупорний 30ГР001, </w:t>
            </w:r>
          </w:p>
          <w:p w:rsidR="000F3DC0" w:rsidRPr="00603F43" w:rsidRDefault="000F3DC0" w:rsidP="00294600">
            <w:pPr>
              <w:rPr>
                <w:lang w:val="uk-UA"/>
              </w:rPr>
            </w:pPr>
            <w:r>
              <w:rPr>
                <w:lang w:val="uk-UA"/>
              </w:rPr>
              <w:t>інформатор БИЗ-01</w:t>
            </w:r>
          </w:p>
        </w:tc>
      </w:tr>
    </w:tbl>
    <w:p w:rsidR="000F3DC0" w:rsidRDefault="000F3DC0" w:rsidP="000F3DC0">
      <w:pPr>
        <w:tabs>
          <w:tab w:val="left" w:pos="708"/>
        </w:tabs>
        <w:spacing w:line="216" w:lineRule="auto"/>
        <w:ind w:left="1412" w:firstLine="28"/>
        <w:rPr>
          <w:lang w:val="uk-UA"/>
        </w:rPr>
      </w:pPr>
    </w:p>
    <w:p w:rsidR="000F3DC0" w:rsidRDefault="000F3DC0" w:rsidP="000F3DC0">
      <w:pPr>
        <w:tabs>
          <w:tab w:val="left" w:pos="708"/>
        </w:tabs>
        <w:spacing w:line="192" w:lineRule="auto"/>
        <w:ind w:left="2080"/>
        <w:rPr>
          <w:b/>
          <w:lang w:val="uk-UA"/>
        </w:rPr>
      </w:pPr>
      <w:r w:rsidRPr="00603F43">
        <w:rPr>
          <w:b/>
          <w:lang w:val="uk-UA"/>
        </w:rPr>
        <w:t xml:space="preserve">Керівник установи - </w:t>
      </w:r>
      <w:r w:rsidRPr="00603F43">
        <w:rPr>
          <w:b/>
          <w:lang w:val="uk-UA"/>
        </w:rPr>
        <w:br/>
        <w:t>головного</w:t>
      </w:r>
      <w:r w:rsidRPr="00603F43">
        <w:rPr>
          <w:b/>
          <w:noProof/>
          <w:lang w:val="uk-UA"/>
        </w:rPr>
        <w:t xml:space="preserve"> розпорядник</w:t>
      </w:r>
      <w:r w:rsidRPr="00603F43">
        <w:rPr>
          <w:b/>
          <w:lang w:val="uk-UA"/>
        </w:rPr>
        <w:t>а</w:t>
      </w:r>
      <w:r w:rsidRPr="00603F43">
        <w:rPr>
          <w:b/>
          <w:noProof/>
          <w:lang w:val="uk-UA"/>
        </w:rPr>
        <w:t xml:space="preserve"> коштів</w:t>
      </w:r>
      <w:r w:rsidRPr="00603F43">
        <w:rPr>
          <w:b/>
          <w:lang w:val="uk-UA"/>
        </w:rPr>
        <w:t xml:space="preserve"> </w:t>
      </w:r>
      <w:r w:rsidRPr="00603F43">
        <w:rPr>
          <w:b/>
          <w:lang w:val="uk-UA"/>
        </w:rPr>
        <w:tab/>
      </w:r>
      <w:r w:rsidRPr="00603F43">
        <w:rPr>
          <w:b/>
          <w:u w:val="single"/>
          <w:lang w:val="uk-UA"/>
        </w:rPr>
        <w:t>_        Мелешко А.Р._______</w:t>
      </w:r>
      <w:r>
        <w:rPr>
          <w:b/>
          <w:sz w:val="26"/>
          <w:lang w:val="uk-UA"/>
        </w:rPr>
        <w:tab/>
      </w:r>
      <w:r>
        <w:rPr>
          <w:b/>
          <w:sz w:val="26"/>
          <w:lang w:val="uk-UA"/>
        </w:rPr>
        <w:tab/>
      </w:r>
      <w:r>
        <w:rPr>
          <w:b/>
          <w:sz w:val="26"/>
          <w:lang w:val="uk-UA"/>
        </w:rPr>
        <w:tab/>
        <w:t>_________</w:t>
      </w:r>
      <w:r>
        <w:rPr>
          <w:b/>
          <w:sz w:val="26"/>
          <w:lang w:val="uk-UA"/>
        </w:rPr>
        <w:tab/>
        <w:t>______________</w:t>
      </w:r>
    </w:p>
    <w:p w:rsidR="000F3DC0" w:rsidRPr="00603F43" w:rsidRDefault="000F3DC0" w:rsidP="000F3DC0">
      <w:pPr>
        <w:tabs>
          <w:tab w:val="left" w:pos="708"/>
        </w:tabs>
        <w:ind w:left="2080"/>
        <w:jc w:val="both"/>
        <w:rPr>
          <w:b/>
          <w:sz w:val="18"/>
          <w:szCs w:val="18"/>
          <w:lang w:val="uk-UA"/>
        </w:rPr>
      </w:pP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t xml:space="preserve">           </w:t>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lang w:val="uk-UA"/>
        </w:rPr>
        <w:t xml:space="preserve"> </w:t>
      </w:r>
      <w:r w:rsidRPr="00603F43">
        <w:rPr>
          <w:b/>
          <w:sz w:val="18"/>
          <w:szCs w:val="18"/>
          <w:lang w:val="uk-UA"/>
        </w:rPr>
        <w:t xml:space="preserve">(підпис) </w:t>
      </w:r>
    </w:p>
    <w:p w:rsidR="000F3DC0" w:rsidRPr="00603F43" w:rsidRDefault="000F3DC0" w:rsidP="000F3DC0">
      <w:pPr>
        <w:tabs>
          <w:tab w:val="left" w:pos="708"/>
        </w:tabs>
        <w:ind w:left="2080"/>
        <w:jc w:val="both"/>
        <w:rPr>
          <w:b/>
          <w:u w:val="single"/>
          <w:lang w:val="uk-UA"/>
        </w:rPr>
      </w:pPr>
      <w:r w:rsidRPr="00603F43">
        <w:rPr>
          <w:b/>
          <w:lang w:val="uk-UA"/>
        </w:rPr>
        <w:t xml:space="preserve">Відповідальний    </w:t>
      </w:r>
      <w:r w:rsidRPr="00603F43">
        <w:rPr>
          <w:b/>
          <w:lang w:val="uk-UA"/>
        </w:rPr>
        <w:br/>
        <w:t>виконавець програми</w:t>
      </w:r>
      <w:r w:rsidRPr="00603F43">
        <w:rPr>
          <w:b/>
          <w:lang w:val="uk-UA"/>
        </w:rPr>
        <w:tab/>
      </w:r>
      <w:r w:rsidRPr="00603F43">
        <w:rPr>
          <w:b/>
        </w:rPr>
        <w:tab/>
      </w:r>
      <w:r w:rsidRPr="00603F43">
        <w:rPr>
          <w:b/>
          <w:u w:val="single"/>
          <w:lang w:val="uk-UA"/>
        </w:rPr>
        <w:t xml:space="preserve">              Мелешко А.Р</w:t>
      </w:r>
      <w:r w:rsidRPr="00603F43">
        <w:rPr>
          <w:b/>
          <w:u w:val="single"/>
        </w:rPr>
        <w:tab/>
      </w:r>
      <w:r w:rsidRPr="00603F43">
        <w:rPr>
          <w:b/>
          <w:u w:val="single"/>
          <w:lang w:val="uk-UA"/>
        </w:rPr>
        <w:t xml:space="preserve">___                              </w:t>
      </w:r>
    </w:p>
    <w:p w:rsidR="000F3DC0" w:rsidRPr="00603F43" w:rsidRDefault="000F3DC0" w:rsidP="000F3DC0">
      <w:pPr>
        <w:tabs>
          <w:tab w:val="left" w:pos="708"/>
        </w:tabs>
        <w:ind w:left="2080"/>
        <w:jc w:val="both"/>
        <w:rPr>
          <w:b/>
          <w:sz w:val="18"/>
          <w:szCs w:val="18"/>
          <w:lang w:val="uk-UA"/>
        </w:rPr>
      </w:pPr>
      <w:r>
        <w:rPr>
          <w:b/>
          <w:lang w:val="uk-UA"/>
        </w:rPr>
        <w:t xml:space="preserve">                                                                                                                                                                       </w:t>
      </w:r>
      <w:r>
        <w:rPr>
          <w:b/>
          <w:sz w:val="18"/>
          <w:szCs w:val="18"/>
          <w:lang w:val="uk-UA"/>
        </w:rPr>
        <w:t>(підпис)</w:t>
      </w:r>
    </w:p>
    <w:p w:rsidR="000F3DC0" w:rsidRDefault="000F3DC0" w:rsidP="000F3DC0">
      <w:pPr>
        <w:tabs>
          <w:tab w:val="left" w:pos="708"/>
        </w:tabs>
        <w:autoSpaceDE w:val="0"/>
        <w:autoSpaceDN w:val="0"/>
        <w:adjustRightInd w:val="0"/>
        <w:spacing w:line="192" w:lineRule="auto"/>
        <w:ind w:left="10807"/>
        <w:jc w:val="center"/>
        <w:rPr>
          <w:lang w:val="uk-UA" w:eastAsia="uk-UA"/>
        </w:rPr>
      </w:pPr>
    </w:p>
    <w:p w:rsidR="000F3DC0" w:rsidRDefault="000F3DC0"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0F3DC0" w:rsidRDefault="000F3DC0" w:rsidP="000F3DC0">
      <w:pPr>
        <w:tabs>
          <w:tab w:val="left" w:pos="708"/>
        </w:tabs>
        <w:autoSpaceDE w:val="0"/>
        <w:autoSpaceDN w:val="0"/>
        <w:adjustRightInd w:val="0"/>
        <w:rPr>
          <w:b/>
          <w:sz w:val="32"/>
          <w:lang w:val="uk-UA" w:eastAsia="uk-UA"/>
        </w:rPr>
      </w:pPr>
      <w:r>
        <w:rPr>
          <w:b/>
          <w:sz w:val="32"/>
          <w:lang w:val="uk-UA" w:eastAsia="uk-UA"/>
        </w:rPr>
        <w:t xml:space="preserve">                   Підсумковий звіт щодо виконання міської (бюджетної) цільової програми</w:t>
      </w:r>
    </w:p>
    <w:p w:rsidR="000F3DC0" w:rsidRPr="00856AC4" w:rsidRDefault="000F3DC0" w:rsidP="000F3DC0">
      <w:pPr>
        <w:tabs>
          <w:tab w:val="left" w:pos="708"/>
        </w:tabs>
        <w:autoSpaceDE w:val="0"/>
        <w:autoSpaceDN w:val="0"/>
        <w:adjustRightInd w:val="0"/>
        <w:spacing w:line="192" w:lineRule="auto"/>
        <w:rPr>
          <w:b/>
          <w:bCs/>
          <w:lang w:val="uk-UA"/>
        </w:rPr>
      </w:pPr>
      <w:r>
        <w:rPr>
          <w:b/>
          <w:sz w:val="32"/>
          <w:lang w:val="uk-UA" w:eastAsia="uk-UA"/>
        </w:rPr>
        <w:t xml:space="preserve">  </w:t>
      </w:r>
      <w:r w:rsidRPr="00856AC4">
        <w:rPr>
          <w:b/>
          <w:bCs/>
          <w:lang w:val="uk-UA"/>
        </w:rPr>
        <w:t>1. Основні дані:</w:t>
      </w:r>
    </w:p>
    <w:p w:rsidR="000F3DC0" w:rsidRPr="00603F43" w:rsidRDefault="000F3DC0" w:rsidP="000F3DC0">
      <w:pPr>
        <w:tabs>
          <w:tab w:val="left" w:pos="708"/>
        </w:tabs>
        <w:rPr>
          <w:u w:val="single"/>
          <w:lang w:val="uk-UA"/>
        </w:rPr>
      </w:pPr>
      <w:r>
        <w:rPr>
          <w:bCs/>
          <w:lang w:val="uk-UA"/>
        </w:rPr>
        <w:t xml:space="preserve">  </w:t>
      </w:r>
      <w:r w:rsidRPr="00856AC4">
        <w:rPr>
          <w:b/>
          <w:bCs/>
          <w:lang w:val="uk-UA"/>
        </w:rPr>
        <w:t>Назва Програми</w:t>
      </w:r>
      <w:r>
        <w:rPr>
          <w:bCs/>
          <w:lang w:val="uk-UA"/>
        </w:rPr>
        <w:t>:</w:t>
      </w:r>
      <w:r w:rsidRPr="00856AC4">
        <w:rPr>
          <w:u w:val="single"/>
          <w:lang w:val="uk-UA"/>
        </w:rPr>
        <w:t xml:space="preserve"> </w:t>
      </w:r>
      <w:r>
        <w:rPr>
          <w:u w:val="single"/>
          <w:lang w:val="uk-UA"/>
        </w:rPr>
        <w:t>Заходи</w:t>
      </w:r>
      <w:r w:rsidRPr="00603F43">
        <w:rPr>
          <w:u w:val="single"/>
          <w:lang w:val="uk-UA"/>
        </w:rPr>
        <w:t xml:space="preserve"> щодо захисту населення і територій від надзвичайних ситуацій техногенного та природного  характеру в</w:t>
      </w:r>
      <w:r>
        <w:rPr>
          <w:u w:val="single"/>
          <w:lang w:val="uk-UA"/>
        </w:rPr>
        <w:t xml:space="preserve"> місті Новий Розділ та удосконалення і розвитку складових елементів міської системи оповіщення на 2017рік </w:t>
      </w:r>
      <w:r w:rsidRPr="00603F43">
        <w:rPr>
          <w:u w:val="single"/>
          <w:lang w:val="uk-UA"/>
        </w:rPr>
        <w:t>прогноз на 2018-2019 роки</w:t>
      </w:r>
    </w:p>
    <w:p w:rsidR="000F3DC0" w:rsidRDefault="000F3DC0" w:rsidP="000F3DC0">
      <w:pPr>
        <w:tabs>
          <w:tab w:val="left" w:pos="708"/>
        </w:tabs>
        <w:rPr>
          <w:lang w:val="uk-UA"/>
        </w:rPr>
      </w:pPr>
      <w:r w:rsidRPr="00856AC4">
        <w:rPr>
          <w:lang w:val="uk-UA"/>
        </w:rPr>
        <w:t xml:space="preserve"> </w:t>
      </w:r>
      <w:r w:rsidRPr="00856AC4">
        <w:rPr>
          <w:bCs/>
          <w:lang w:val="uk-UA"/>
        </w:rPr>
        <w:t> </w:t>
      </w:r>
      <w:r w:rsidRPr="00856AC4">
        <w:rPr>
          <w:b/>
          <w:bCs/>
          <w:lang w:val="uk-UA"/>
        </w:rPr>
        <w:t>Номер та дата рішення про прийняття Програми</w:t>
      </w:r>
      <w:r w:rsidRPr="00856AC4">
        <w:rPr>
          <w:bCs/>
          <w:lang w:val="uk-UA"/>
        </w:rPr>
        <w:t xml:space="preserve">    </w:t>
      </w:r>
      <w:r w:rsidRPr="00856AC4">
        <w:rPr>
          <w:lang w:val="uk-UA"/>
        </w:rPr>
        <w:t xml:space="preserve">Затверджена рішенням Новороздільської міської ради </w:t>
      </w:r>
      <w:r>
        <w:rPr>
          <w:u w:val="single"/>
          <w:lang w:val="uk-UA"/>
        </w:rPr>
        <w:t>від 24.12.2016</w:t>
      </w:r>
      <w:r w:rsidRPr="00856AC4">
        <w:rPr>
          <w:u w:val="single"/>
          <w:lang w:val="uk-UA"/>
        </w:rPr>
        <w:t>р.  №</w:t>
      </w:r>
      <w:r>
        <w:rPr>
          <w:u w:val="single"/>
          <w:lang w:val="uk-UA"/>
        </w:rPr>
        <w:t>244</w:t>
      </w:r>
    </w:p>
    <w:p w:rsidR="000F3DC0" w:rsidRPr="00856AC4" w:rsidRDefault="000F3DC0" w:rsidP="000F3DC0">
      <w:pPr>
        <w:tabs>
          <w:tab w:val="left" w:pos="708"/>
        </w:tabs>
        <w:autoSpaceDE w:val="0"/>
        <w:autoSpaceDN w:val="0"/>
        <w:adjustRightInd w:val="0"/>
        <w:spacing w:line="192" w:lineRule="auto"/>
        <w:rPr>
          <w:bCs/>
          <w:lang w:val="uk-UA"/>
        </w:rPr>
      </w:pPr>
      <w:r w:rsidRPr="00856AC4">
        <w:rPr>
          <w:bCs/>
          <w:lang w:val="uk-UA"/>
        </w:rPr>
        <w:t xml:space="preserve">  </w:t>
      </w:r>
      <w:r w:rsidRPr="00856AC4">
        <w:rPr>
          <w:b/>
          <w:bCs/>
          <w:lang w:val="uk-UA"/>
        </w:rPr>
        <w:t>Заплановане         фінансування</w:t>
      </w:r>
      <w:r>
        <w:rPr>
          <w:bCs/>
          <w:lang w:val="uk-UA"/>
        </w:rPr>
        <w:t xml:space="preserve"> -  7800,00грн</w:t>
      </w:r>
      <w:r w:rsidRPr="00856AC4">
        <w:rPr>
          <w:bCs/>
          <w:lang w:val="uk-UA"/>
        </w:rPr>
        <w:t>;</w:t>
      </w:r>
    </w:p>
    <w:p w:rsidR="000F3DC0" w:rsidRDefault="000F3DC0" w:rsidP="000F3DC0">
      <w:pPr>
        <w:tabs>
          <w:tab w:val="left" w:pos="708"/>
        </w:tabs>
        <w:autoSpaceDE w:val="0"/>
        <w:autoSpaceDN w:val="0"/>
        <w:adjustRightInd w:val="0"/>
        <w:spacing w:line="192" w:lineRule="auto"/>
        <w:rPr>
          <w:bCs/>
          <w:lang w:val="uk-UA"/>
        </w:rPr>
      </w:pPr>
      <w:r w:rsidRPr="00856AC4">
        <w:rPr>
          <w:bCs/>
          <w:lang w:val="uk-UA"/>
        </w:rPr>
        <w:t xml:space="preserve">  </w:t>
      </w:r>
      <w:r w:rsidRPr="00856AC4">
        <w:rPr>
          <w:b/>
          <w:bCs/>
          <w:lang w:val="uk-UA"/>
        </w:rPr>
        <w:t>Розпорядник коштів</w:t>
      </w:r>
      <w:r w:rsidRPr="00856AC4">
        <w:rPr>
          <w:bCs/>
          <w:lang w:val="uk-UA"/>
        </w:rPr>
        <w:t xml:space="preserve"> (в</w:t>
      </w:r>
      <w:r>
        <w:rPr>
          <w:bCs/>
          <w:lang w:val="uk-UA"/>
        </w:rPr>
        <w:t>иконавець Програми): Виконавчий комітет</w:t>
      </w:r>
      <w:r w:rsidRPr="00856AC4">
        <w:rPr>
          <w:bCs/>
          <w:lang w:val="uk-UA"/>
        </w:rPr>
        <w:t xml:space="preserve"> Новороздільської міської</w:t>
      </w:r>
      <w:r>
        <w:rPr>
          <w:bCs/>
          <w:lang w:val="uk-UA"/>
        </w:rPr>
        <w:t xml:space="preserve"> ради</w:t>
      </w:r>
    </w:p>
    <w:p w:rsidR="000F3DC0" w:rsidRPr="000D0518" w:rsidRDefault="000F3DC0" w:rsidP="000F3DC0">
      <w:pPr>
        <w:tabs>
          <w:tab w:val="left" w:pos="708"/>
        </w:tabs>
        <w:autoSpaceDE w:val="0"/>
        <w:autoSpaceDN w:val="0"/>
        <w:adjustRightInd w:val="0"/>
        <w:spacing w:line="192" w:lineRule="auto"/>
        <w:rPr>
          <w:bCs/>
          <w:lang w:val="uk-UA"/>
        </w:rPr>
      </w:pPr>
      <w:r>
        <w:rPr>
          <w:b/>
          <w:bCs/>
          <w:lang w:val="uk-UA"/>
        </w:rPr>
        <w:t xml:space="preserve">  </w:t>
      </w:r>
      <w:r w:rsidRPr="00856AC4">
        <w:rPr>
          <w:b/>
          <w:bCs/>
          <w:lang w:val="uk-UA"/>
        </w:rPr>
        <w:t>Мета Програми</w:t>
      </w:r>
      <w:r w:rsidRPr="00856AC4">
        <w:rPr>
          <w:bCs/>
          <w:lang w:val="uk-UA"/>
        </w:rPr>
        <w:t xml:space="preserve"> </w:t>
      </w:r>
      <w:r w:rsidRPr="000D0518">
        <w:rPr>
          <w:bCs/>
          <w:lang w:val="uk-UA"/>
        </w:rPr>
        <w:t xml:space="preserve">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 </w:t>
      </w:r>
    </w:p>
    <w:p w:rsidR="000F3DC0" w:rsidRPr="00856AC4" w:rsidRDefault="000F3DC0" w:rsidP="000F3DC0">
      <w:pPr>
        <w:tabs>
          <w:tab w:val="left" w:pos="708"/>
        </w:tabs>
        <w:autoSpaceDE w:val="0"/>
        <w:autoSpaceDN w:val="0"/>
        <w:adjustRightInd w:val="0"/>
        <w:spacing w:line="192" w:lineRule="auto"/>
        <w:rPr>
          <w:b/>
          <w:bCs/>
          <w:lang w:val="uk-UA"/>
        </w:rPr>
      </w:pPr>
      <w:r w:rsidRPr="00856AC4">
        <w:rPr>
          <w:b/>
          <w:bCs/>
          <w:lang w:val="uk-UA"/>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0"/>
        <w:gridCol w:w="1081"/>
        <w:gridCol w:w="695"/>
        <w:gridCol w:w="664"/>
        <w:gridCol w:w="1270"/>
        <w:gridCol w:w="1062"/>
        <w:gridCol w:w="1099"/>
        <w:gridCol w:w="695"/>
        <w:gridCol w:w="664"/>
        <w:gridCol w:w="1229"/>
      </w:tblGrid>
      <w:tr w:rsidR="000F3DC0" w:rsidRPr="00856AC4" w:rsidTr="00294600">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 з/п</w:t>
            </w:r>
          </w:p>
        </w:tc>
        <w:tc>
          <w:tcPr>
            <w:tcW w:w="5967" w:type="dxa"/>
            <w:gridSpan w:val="4"/>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Заплановані заходи</w:t>
            </w:r>
          </w:p>
        </w:tc>
        <w:tc>
          <w:tcPr>
            <w:tcW w:w="7437" w:type="dxa"/>
            <w:gridSpan w:val="5"/>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Фактично проведені заходи</w:t>
            </w:r>
          </w:p>
        </w:tc>
      </w:tr>
      <w:tr w:rsidR="000F3DC0" w:rsidRPr="00856AC4" w:rsidTr="00294600">
        <w:tc>
          <w:tcPr>
            <w:tcW w:w="0" w:type="auto"/>
            <w:vMerge/>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rPr>
                <w:b/>
                <w:bCs/>
                <w:lang w:val="uk-UA"/>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Назва, зміст заходу</w:t>
            </w:r>
          </w:p>
        </w:tc>
        <w:tc>
          <w:tcPr>
            <w:tcW w:w="996"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КЕКВ</w:t>
            </w:r>
          </w:p>
        </w:tc>
        <w:tc>
          <w:tcPr>
            <w:tcW w:w="1788"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Дата проведення</w:t>
            </w:r>
          </w:p>
        </w:tc>
        <w:tc>
          <w:tcPr>
            <w:tcW w:w="2366"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Назва, зміст заходу</w:t>
            </w:r>
          </w:p>
        </w:tc>
        <w:tc>
          <w:tcPr>
            <w:tcW w:w="931"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КЕКВ</w:t>
            </w:r>
          </w:p>
        </w:tc>
        <w:tc>
          <w:tcPr>
            <w:tcW w:w="1776"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Фактичне фінансування (касові видатки), грн</w:t>
            </w:r>
          </w:p>
        </w:tc>
      </w:tr>
      <w:tr w:rsidR="000F3DC0" w:rsidRPr="00856AC4" w:rsidTr="00294600">
        <w:trPr>
          <w:trHeight w:val="1890"/>
        </w:trPr>
        <w:tc>
          <w:tcPr>
            <w:tcW w:w="554"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r w:rsidRPr="00856AC4">
              <w:rPr>
                <w:b/>
                <w:bCs/>
                <w:lang w:val="uk-UA"/>
              </w:rPr>
              <w:t>1.</w:t>
            </w:r>
          </w:p>
        </w:tc>
        <w:tc>
          <w:tcPr>
            <w:tcW w:w="2298"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r>
              <w:rPr>
                <w:b/>
                <w:bCs/>
                <w:lang w:val="uk-UA"/>
              </w:rPr>
              <w:t>Придбання засобів мобільного оповіщення</w:t>
            </w:r>
            <w:r w:rsidRPr="00856AC4">
              <w:rPr>
                <w:b/>
                <w:bCs/>
                <w:lang w:val="uk-UA"/>
              </w:rPr>
              <w:t xml:space="preserve"> </w:t>
            </w:r>
          </w:p>
        </w:tc>
        <w:tc>
          <w:tcPr>
            <w:tcW w:w="996"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p>
        </w:tc>
        <w:tc>
          <w:tcPr>
            <w:tcW w:w="885"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p>
        </w:tc>
        <w:tc>
          <w:tcPr>
            <w:tcW w:w="1788"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r>
              <w:rPr>
                <w:b/>
                <w:bCs/>
                <w:lang w:val="uk-UA"/>
              </w:rPr>
              <w:t>7800</w:t>
            </w:r>
            <w:r w:rsidRPr="00856AC4">
              <w:rPr>
                <w:b/>
                <w:bCs/>
                <w:lang w:val="uk-UA"/>
              </w:rPr>
              <w:t>,00грн.</w:t>
            </w:r>
          </w:p>
        </w:tc>
        <w:tc>
          <w:tcPr>
            <w:tcW w:w="1479"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r>
              <w:rPr>
                <w:b/>
                <w:bCs/>
                <w:lang w:val="uk-UA"/>
              </w:rPr>
              <w:t>Серпень</w:t>
            </w:r>
          </w:p>
          <w:p w:rsidR="000F3DC0" w:rsidRPr="00856AC4" w:rsidRDefault="000F3DC0" w:rsidP="00294600">
            <w:pPr>
              <w:autoSpaceDE w:val="0"/>
              <w:autoSpaceDN w:val="0"/>
              <w:adjustRightInd w:val="0"/>
              <w:rPr>
                <w:b/>
                <w:bCs/>
                <w:lang w:val="uk-UA"/>
              </w:rPr>
            </w:pPr>
            <w:r>
              <w:rPr>
                <w:b/>
                <w:bCs/>
                <w:lang w:val="uk-UA"/>
              </w:rPr>
              <w:t>2017</w:t>
            </w:r>
            <w:r w:rsidRPr="00856AC4">
              <w:rPr>
                <w:b/>
                <w:bCs/>
                <w:lang w:val="uk-UA"/>
              </w:rPr>
              <w:t xml:space="preserve"> р.</w:t>
            </w:r>
          </w:p>
          <w:p w:rsidR="000F3DC0" w:rsidRPr="00856AC4" w:rsidRDefault="000F3DC0" w:rsidP="00294600">
            <w:pPr>
              <w:autoSpaceDE w:val="0"/>
              <w:autoSpaceDN w:val="0"/>
              <w:adjustRightInd w:val="0"/>
              <w:rPr>
                <w:b/>
                <w:bCs/>
                <w:lang w:val="uk-UA"/>
              </w:rPr>
            </w:pPr>
          </w:p>
          <w:p w:rsidR="000F3DC0" w:rsidRPr="00856AC4" w:rsidRDefault="000F3DC0" w:rsidP="00294600">
            <w:pPr>
              <w:autoSpaceDE w:val="0"/>
              <w:autoSpaceDN w:val="0"/>
              <w:adjustRightInd w:val="0"/>
              <w:rPr>
                <w:b/>
                <w:bCs/>
                <w:lang w:val="uk-UA"/>
              </w:rPr>
            </w:pPr>
          </w:p>
          <w:p w:rsidR="000F3DC0" w:rsidRPr="00856AC4"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p w:rsidR="000F3DC0" w:rsidRPr="00856AC4" w:rsidRDefault="000F3DC0" w:rsidP="00294600">
            <w:pPr>
              <w:autoSpaceDE w:val="0"/>
              <w:autoSpaceDN w:val="0"/>
              <w:adjustRightInd w:val="0"/>
              <w:rPr>
                <w:b/>
                <w:bCs/>
                <w:lang w:val="uk-UA"/>
              </w:rPr>
            </w:pPr>
          </w:p>
        </w:tc>
        <w:tc>
          <w:tcPr>
            <w:tcW w:w="2366" w:type="dxa"/>
            <w:tcBorders>
              <w:top w:val="single" w:sz="4" w:space="0" w:color="000000"/>
              <w:left w:val="single" w:sz="4" w:space="0" w:color="000000"/>
              <w:bottom w:val="single" w:sz="4" w:space="0" w:color="auto"/>
              <w:right w:val="single" w:sz="4" w:space="0" w:color="000000"/>
            </w:tcBorders>
          </w:tcPr>
          <w:p w:rsidR="000F3DC0" w:rsidRDefault="000F3DC0" w:rsidP="00294600">
            <w:pPr>
              <w:rPr>
                <w:lang w:val="uk-UA"/>
              </w:rPr>
            </w:pPr>
            <w:r w:rsidRPr="00603F43">
              <w:rPr>
                <w:lang w:val="uk-UA"/>
              </w:rPr>
              <w:t>Придбано</w:t>
            </w:r>
            <w:r>
              <w:rPr>
                <w:lang w:val="uk-UA"/>
              </w:rPr>
              <w:t xml:space="preserve">: </w:t>
            </w:r>
          </w:p>
          <w:p w:rsidR="000F3DC0" w:rsidRDefault="000F3DC0" w:rsidP="00294600">
            <w:pPr>
              <w:rPr>
                <w:lang w:val="uk-UA"/>
              </w:rPr>
            </w:pPr>
            <w:r>
              <w:rPr>
                <w:lang w:val="uk-UA"/>
              </w:rPr>
              <w:t xml:space="preserve">підсилювач-мікшер 80ПП012М, </w:t>
            </w:r>
          </w:p>
          <w:p w:rsidR="000F3DC0" w:rsidRDefault="000F3DC0" w:rsidP="00294600">
            <w:pPr>
              <w:rPr>
                <w:lang w:val="uk-UA"/>
              </w:rPr>
            </w:pPr>
            <w:r>
              <w:rPr>
                <w:lang w:val="uk-UA"/>
              </w:rPr>
              <w:t xml:space="preserve">гучномовець рупорний 30ГР001, </w:t>
            </w:r>
          </w:p>
          <w:p w:rsidR="000F3DC0" w:rsidRPr="00856AC4" w:rsidRDefault="000F3DC0" w:rsidP="00294600">
            <w:pPr>
              <w:autoSpaceDE w:val="0"/>
              <w:autoSpaceDN w:val="0"/>
              <w:adjustRightInd w:val="0"/>
              <w:rPr>
                <w:b/>
                <w:bCs/>
                <w:lang w:val="uk-UA"/>
              </w:rPr>
            </w:pPr>
            <w:r>
              <w:rPr>
                <w:lang w:val="uk-UA"/>
              </w:rPr>
              <w:t>інформатор БИЗ-01</w:t>
            </w:r>
            <w:r w:rsidRPr="00856AC4">
              <w:rPr>
                <w:b/>
                <w:bCs/>
                <w:lang w:val="uk-UA"/>
              </w:rPr>
              <w:t xml:space="preserve">       </w:t>
            </w:r>
          </w:p>
        </w:tc>
        <w:tc>
          <w:tcPr>
            <w:tcW w:w="931"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p>
        </w:tc>
        <w:tc>
          <w:tcPr>
            <w:tcW w:w="885"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p>
        </w:tc>
        <w:tc>
          <w:tcPr>
            <w:tcW w:w="1776"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r>
              <w:rPr>
                <w:b/>
                <w:bCs/>
                <w:lang w:val="uk-UA"/>
              </w:rPr>
              <w:t>7800</w:t>
            </w:r>
            <w:r w:rsidRPr="00856AC4">
              <w:rPr>
                <w:b/>
                <w:bCs/>
                <w:lang w:val="uk-UA"/>
              </w:rPr>
              <w:t>,00грн.</w:t>
            </w:r>
          </w:p>
          <w:p w:rsidR="000F3DC0" w:rsidRPr="00856AC4" w:rsidRDefault="000F3DC0" w:rsidP="00294600">
            <w:pPr>
              <w:autoSpaceDE w:val="0"/>
              <w:autoSpaceDN w:val="0"/>
              <w:adjustRightInd w:val="0"/>
              <w:rPr>
                <w:b/>
                <w:bCs/>
                <w:lang w:val="uk-UA"/>
              </w:rPr>
            </w:pPr>
          </w:p>
          <w:p w:rsidR="000F3DC0" w:rsidRPr="00856AC4" w:rsidRDefault="000F3DC0" w:rsidP="00294600">
            <w:pPr>
              <w:autoSpaceDE w:val="0"/>
              <w:autoSpaceDN w:val="0"/>
              <w:adjustRightInd w:val="0"/>
              <w:rPr>
                <w:b/>
                <w:bCs/>
                <w:lang w:val="uk-UA"/>
              </w:rPr>
            </w:pPr>
          </w:p>
          <w:p w:rsidR="000F3DC0" w:rsidRPr="00856AC4" w:rsidRDefault="000F3DC0" w:rsidP="00294600">
            <w:pPr>
              <w:autoSpaceDE w:val="0"/>
              <w:autoSpaceDN w:val="0"/>
              <w:adjustRightInd w:val="0"/>
              <w:rPr>
                <w:b/>
                <w:bCs/>
                <w:lang w:val="uk-UA"/>
              </w:rPr>
            </w:pPr>
          </w:p>
          <w:p w:rsidR="000F3DC0" w:rsidRPr="00856AC4"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p w:rsidR="000F3DC0" w:rsidRPr="00856AC4" w:rsidRDefault="000F3DC0" w:rsidP="00294600">
            <w:pPr>
              <w:autoSpaceDE w:val="0"/>
              <w:autoSpaceDN w:val="0"/>
              <w:adjustRightInd w:val="0"/>
              <w:rPr>
                <w:b/>
                <w:bCs/>
                <w:lang w:val="uk-UA"/>
              </w:rPr>
            </w:pPr>
          </w:p>
        </w:tc>
      </w:tr>
    </w:tbl>
    <w:p w:rsidR="000F3DC0" w:rsidRPr="00856AC4" w:rsidRDefault="000F3DC0" w:rsidP="000F3DC0">
      <w:pPr>
        <w:tabs>
          <w:tab w:val="left" w:pos="708"/>
        </w:tabs>
        <w:autoSpaceDE w:val="0"/>
        <w:autoSpaceDN w:val="0"/>
        <w:adjustRightInd w:val="0"/>
        <w:ind w:firstLine="708"/>
        <w:rPr>
          <w:b/>
          <w:bCs/>
          <w:lang w:val="uk-UA"/>
        </w:rPr>
      </w:pPr>
    </w:p>
    <w:p w:rsidR="000F3DC0" w:rsidRPr="00856AC4" w:rsidRDefault="000F3DC0" w:rsidP="000F3DC0">
      <w:pPr>
        <w:tabs>
          <w:tab w:val="left" w:pos="708"/>
        </w:tabs>
        <w:autoSpaceDE w:val="0"/>
        <w:autoSpaceDN w:val="0"/>
        <w:adjustRightInd w:val="0"/>
        <w:ind w:firstLine="708"/>
        <w:rPr>
          <w:b/>
          <w:bCs/>
          <w:lang w:val="uk-UA"/>
        </w:rPr>
      </w:pPr>
      <w:r w:rsidRPr="00856AC4">
        <w:rPr>
          <w:b/>
          <w:bCs/>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
        <w:gridCol w:w="2043"/>
        <w:gridCol w:w="1596"/>
        <w:gridCol w:w="1462"/>
        <w:gridCol w:w="1443"/>
        <w:gridCol w:w="1829"/>
      </w:tblGrid>
      <w:tr w:rsidR="000F3DC0" w:rsidRPr="00856AC4" w:rsidTr="00294600">
        <w:trPr>
          <w:trHeight w:val="437"/>
        </w:trPr>
        <w:tc>
          <w:tcPr>
            <w:tcW w:w="54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 з/п</w:t>
            </w:r>
          </w:p>
        </w:tc>
        <w:tc>
          <w:tcPr>
            <w:tcW w:w="2876"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Контрагент *</w:t>
            </w:r>
          </w:p>
        </w:tc>
      </w:tr>
      <w:tr w:rsidR="000F3DC0" w:rsidRPr="00856AC4" w:rsidTr="00294600">
        <w:tc>
          <w:tcPr>
            <w:tcW w:w="54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p>
        </w:tc>
        <w:tc>
          <w:tcPr>
            <w:tcW w:w="2876"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r>
              <w:rPr>
                <w:b/>
                <w:bCs/>
                <w:lang w:val="uk-UA"/>
              </w:rPr>
              <w:t>7800</w:t>
            </w:r>
            <w:r w:rsidRPr="00856AC4">
              <w:rPr>
                <w:b/>
                <w:bCs/>
                <w:lang w:val="uk-UA"/>
              </w:rPr>
              <w:t>,00 грн.</w:t>
            </w:r>
          </w:p>
        </w:tc>
        <w:tc>
          <w:tcPr>
            <w:tcW w:w="216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r w:rsidRPr="00856AC4">
              <w:rPr>
                <w:b/>
                <w:bCs/>
                <w:lang w:val="uk-UA"/>
              </w:rPr>
              <w:t xml:space="preserve">      </w:t>
            </w:r>
            <w:r>
              <w:rPr>
                <w:b/>
                <w:bCs/>
                <w:lang w:val="uk-UA"/>
              </w:rPr>
              <w:t>прилади</w:t>
            </w:r>
          </w:p>
        </w:tc>
        <w:tc>
          <w:tcPr>
            <w:tcW w:w="180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r w:rsidRPr="00856AC4">
              <w:rPr>
                <w:b/>
                <w:bCs/>
                <w:lang w:val="uk-UA"/>
              </w:rPr>
              <w:t xml:space="preserve">            </w:t>
            </w:r>
            <w:r>
              <w:rPr>
                <w:b/>
                <w:bCs/>
                <w:lang w:val="uk-UA"/>
              </w:rPr>
              <w:t>3</w:t>
            </w:r>
          </w:p>
        </w:tc>
        <w:tc>
          <w:tcPr>
            <w:tcW w:w="198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r>
              <w:rPr>
                <w:b/>
                <w:bCs/>
                <w:lang w:val="uk-UA"/>
              </w:rPr>
              <w:t>7800</w:t>
            </w:r>
            <w:r w:rsidRPr="00856AC4">
              <w:rPr>
                <w:b/>
                <w:bCs/>
                <w:lang w:val="uk-UA"/>
              </w:rPr>
              <w:t>,00 грн.</w:t>
            </w:r>
          </w:p>
        </w:tc>
        <w:tc>
          <w:tcPr>
            <w:tcW w:w="234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p>
        </w:tc>
      </w:tr>
    </w:tbl>
    <w:p w:rsidR="000F3DC0" w:rsidRPr="0006014E" w:rsidRDefault="000F3DC0" w:rsidP="000F3DC0">
      <w:pPr>
        <w:tabs>
          <w:tab w:val="left" w:pos="708"/>
        </w:tabs>
        <w:autoSpaceDE w:val="0"/>
        <w:autoSpaceDN w:val="0"/>
        <w:adjustRightInd w:val="0"/>
        <w:spacing w:line="192" w:lineRule="auto"/>
        <w:ind w:left="720"/>
        <w:rPr>
          <w:bCs/>
          <w:sz w:val="18"/>
          <w:szCs w:val="18"/>
          <w:lang w:val="uk-UA"/>
        </w:rPr>
      </w:pPr>
      <w:r w:rsidRPr="0006014E">
        <w:rPr>
          <w:bCs/>
          <w:sz w:val="18"/>
          <w:szCs w:val="18"/>
          <w:lang w:val="uk-UA"/>
        </w:rPr>
        <w:t>*- отримувач коштів</w:t>
      </w:r>
    </w:p>
    <w:p w:rsidR="000F3DC0" w:rsidRPr="0006014E" w:rsidRDefault="000F3DC0" w:rsidP="000F3DC0">
      <w:pPr>
        <w:numPr>
          <w:ilvl w:val="0"/>
          <w:numId w:val="33"/>
        </w:numPr>
        <w:tabs>
          <w:tab w:val="num" w:pos="0"/>
        </w:tabs>
        <w:autoSpaceDE w:val="0"/>
        <w:autoSpaceDN w:val="0"/>
        <w:adjustRightInd w:val="0"/>
        <w:spacing w:line="192" w:lineRule="auto"/>
        <w:rPr>
          <w:b/>
          <w:bCs/>
          <w:sz w:val="18"/>
          <w:szCs w:val="18"/>
          <w:lang w:val="uk-UA"/>
        </w:rPr>
      </w:pPr>
      <w:r w:rsidRPr="0006014E">
        <w:rPr>
          <w:sz w:val="18"/>
          <w:szCs w:val="18"/>
          <w:lang w:val="uk-UA"/>
        </w:rPr>
        <w:t>перераховуються всі статті витрат, профінансовані в рамках Програми</w:t>
      </w:r>
    </w:p>
    <w:p w:rsidR="000F3DC0" w:rsidRDefault="000F3DC0" w:rsidP="000F3DC0">
      <w:pPr>
        <w:tabs>
          <w:tab w:val="left" w:pos="708"/>
        </w:tabs>
        <w:autoSpaceDE w:val="0"/>
        <w:autoSpaceDN w:val="0"/>
        <w:adjustRightInd w:val="0"/>
        <w:ind w:left="720"/>
        <w:rPr>
          <w:b/>
          <w:bCs/>
          <w:sz w:val="10"/>
          <w:szCs w:val="10"/>
          <w:lang w:val="uk-UA"/>
        </w:rPr>
      </w:pPr>
    </w:p>
    <w:p w:rsidR="000F3DC0" w:rsidRDefault="000F3DC0" w:rsidP="000F3DC0">
      <w:pPr>
        <w:tabs>
          <w:tab w:val="left" w:pos="708"/>
        </w:tabs>
        <w:spacing w:line="168" w:lineRule="auto"/>
        <w:ind w:left="709"/>
        <w:jc w:val="both"/>
      </w:pPr>
      <w:r>
        <w:rPr>
          <w:b/>
          <w:bCs/>
          <w:lang w:val="uk-UA"/>
        </w:rPr>
        <w:t xml:space="preserve">Примітка: </w:t>
      </w:r>
      <w:r>
        <w:rPr>
          <w:bCs/>
          <w:lang w:val="uk-UA"/>
        </w:rPr>
        <w:t>до звіту додаються: копія паспорта Програми, резюме обґрунтування щодо потреби в даній Програмі на наступний рік та у</w:t>
      </w:r>
      <w:r>
        <w:rPr>
          <w:lang w:val="uk-UA"/>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0F3DC0" w:rsidRDefault="000F3DC0" w:rsidP="000F3DC0">
      <w:pPr>
        <w:tabs>
          <w:tab w:val="left" w:pos="708"/>
        </w:tabs>
        <w:spacing w:line="192" w:lineRule="auto"/>
        <w:ind w:left="2081"/>
        <w:rPr>
          <w:b/>
          <w:sz w:val="10"/>
          <w:szCs w:val="10"/>
          <w:lang w:val="uk-UA"/>
        </w:rPr>
      </w:pPr>
    </w:p>
    <w:p w:rsidR="000F3DC0" w:rsidRDefault="000F3DC0" w:rsidP="000F3DC0">
      <w:pPr>
        <w:tabs>
          <w:tab w:val="left" w:pos="708"/>
        </w:tabs>
        <w:spacing w:line="192" w:lineRule="auto"/>
        <w:ind w:left="2081"/>
        <w:rPr>
          <w:b/>
          <w:sz w:val="10"/>
          <w:szCs w:val="10"/>
          <w:lang w:val="uk-UA"/>
        </w:rPr>
      </w:pPr>
    </w:p>
    <w:p w:rsidR="000F3DC0" w:rsidRDefault="000F3DC0" w:rsidP="000F3DC0">
      <w:pPr>
        <w:tabs>
          <w:tab w:val="left" w:pos="708"/>
        </w:tabs>
        <w:spacing w:line="192" w:lineRule="auto"/>
        <w:ind w:left="2081"/>
        <w:rPr>
          <w:b/>
          <w:lang w:val="uk-UA"/>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t xml:space="preserve">  </w:t>
      </w:r>
      <w:r>
        <w:rPr>
          <w:b/>
          <w:u w:val="single"/>
          <w:lang w:val="uk-UA"/>
        </w:rPr>
        <w:t>Мелешко А.Р</w:t>
      </w:r>
      <w:r>
        <w:rPr>
          <w:b/>
          <w:lang w:val="uk-UA"/>
        </w:rPr>
        <w:t>.</w:t>
      </w:r>
      <w:r>
        <w:rPr>
          <w:b/>
          <w:lang w:val="uk-UA"/>
        </w:rPr>
        <w:tab/>
      </w:r>
      <w:r>
        <w:rPr>
          <w:b/>
          <w:lang w:val="uk-UA"/>
        </w:rPr>
        <w:tab/>
      </w:r>
      <w:r>
        <w:rPr>
          <w:b/>
          <w:lang w:val="uk-UA"/>
        </w:rPr>
        <w:tab/>
      </w:r>
      <w:r>
        <w:rPr>
          <w:b/>
          <w:lang w:val="uk-UA"/>
        </w:rPr>
        <w:tab/>
        <w:t>______________</w:t>
      </w:r>
    </w:p>
    <w:p w:rsidR="000F3DC0" w:rsidRDefault="000F3DC0" w:rsidP="000F3DC0">
      <w:pPr>
        <w:tabs>
          <w:tab w:val="left" w:pos="708"/>
        </w:tabs>
        <w:ind w:left="2080"/>
        <w:jc w:val="both"/>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w:t>
      </w:r>
    </w:p>
    <w:p w:rsidR="000F3DC0" w:rsidRDefault="000F3DC0" w:rsidP="000F3DC0">
      <w:pPr>
        <w:tabs>
          <w:tab w:val="left" w:pos="708"/>
        </w:tabs>
        <w:ind w:left="2080"/>
        <w:jc w:val="both"/>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p>
    <w:p w:rsidR="000F3DC0" w:rsidRDefault="000F3DC0" w:rsidP="000F3DC0">
      <w:pPr>
        <w:tabs>
          <w:tab w:val="left" w:pos="708"/>
        </w:tabs>
        <w:rPr>
          <w:b/>
          <w:lang w:val="uk-UA"/>
        </w:rPr>
      </w:pPr>
      <w:r>
        <w:rPr>
          <w:b/>
          <w:lang w:val="uk-UA"/>
        </w:rPr>
        <w:t>Головний розпорядник коштів міського бюджету -</w:t>
      </w:r>
      <w:r>
        <w:rPr>
          <w:b/>
          <w:lang w:val="uk-UA"/>
        </w:rPr>
        <w:br/>
        <w:t>виконавець програми</w:t>
      </w:r>
      <w:r>
        <w:rPr>
          <w:b/>
          <w:lang w:val="uk-UA"/>
        </w:rPr>
        <w:tab/>
      </w:r>
      <w:r>
        <w:rPr>
          <w:b/>
          <w:lang w:val="uk-UA"/>
        </w:rPr>
        <w:tab/>
      </w:r>
      <w:r>
        <w:rPr>
          <w:b/>
          <w:lang w:val="uk-UA"/>
        </w:rPr>
        <w:tab/>
        <w:t xml:space="preserve">                                     </w:t>
      </w:r>
      <w:r>
        <w:rPr>
          <w:b/>
          <w:u w:val="single"/>
          <w:lang w:val="uk-UA"/>
        </w:rPr>
        <w:t>Мелешко А.Р</w:t>
      </w:r>
      <w:r>
        <w:rPr>
          <w:b/>
          <w:lang w:val="uk-UA"/>
        </w:rPr>
        <w:t xml:space="preserve">                                             ______________   </w:t>
      </w:r>
    </w:p>
    <w:p w:rsidR="000F3DC0" w:rsidRDefault="000F3DC0" w:rsidP="000F3DC0">
      <w:pPr>
        <w:tabs>
          <w:tab w:val="left" w:pos="708"/>
        </w:tabs>
        <w:rPr>
          <w:b/>
          <w:lang w:val="uk-UA"/>
        </w:rPr>
      </w:pPr>
    </w:p>
    <w:p w:rsidR="000F3DC0" w:rsidRDefault="000F3DC0" w:rsidP="000F3DC0">
      <w:pPr>
        <w:tabs>
          <w:tab w:val="left" w:pos="708"/>
        </w:tabs>
        <w:rPr>
          <w:b/>
          <w:lang w:val="uk-UA"/>
        </w:rPr>
      </w:pPr>
    </w:p>
    <w:p w:rsidR="000F3DC0" w:rsidRDefault="000F3DC0" w:rsidP="000F3DC0">
      <w:pPr>
        <w:tabs>
          <w:tab w:val="left" w:pos="708"/>
        </w:tabs>
        <w:rPr>
          <w:b/>
          <w:lang w:val="uk-UA"/>
        </w:rPr>
      </w:pPr>
    </w:p>
    <w:p w:rsidR="000F3DC0" w:rsidRDefault="000F3DC0" w:rsidP="000F3DC0">
      <w:pPr>
        <w:tabs>
          <w:tab w:val="left" w:pos="708"/>
        </w:tabs>
        <w:rPr>
          <w:b/>
          <w:lang w:val="uk-UA"/>
        </w:rPr>
      </w:pPr>
    </w:p>
    <w:p w:rsidR="000F3DC0" w:rsidRDefault="000F3DC0" w:rsidP="000F3DC0">
      <w:pPr>
        <w:tabs>
          <w:tab w:val="left" w:pos="708"/>
        </w:tabs>
        <w:rPr>
          <w:b/>
          <w:lang w:val="uk-UA"/>
        </w:rPr>
      </w:pPr>
    </w:p>
    <w:p w:rsidR="000F3DC0" w:rsidRDefault="000F3DC0" w:rsidP="000F3DC0">
      <w:pPr>
        <w:tabs>
          <w:tab w:val="left" w:pos="708"/>
        </w:tabs>
        <w:rPr>
          <w:b/>
          <w:lang w:val="uk-UA"/>
        </w:rPr>
      </w:pPr>
    </w:p>
    <w:p w:rsidR="000F3DC0" w:rsidRDefault="000F3DC0" w:rsidP="000F3DC0">
      <w:pPr>
        <w:tabs>
          <w:tab w:val="left" w:pos="708"/>
        </w:tabs>
        <w:rPr>
          <w:b/>
          <w:lang w:val="uk-UA"/>
        </w:rPr>
      </w:pPr>
    </w:p>
    <w:p w:rsidR="000F3DC0" w:rsidRDefault="000F3DC0" w:rsidP="000F3DC0">
      <w:pPr>
        <w:tabs>
          <w:tab w:val="left" w:pos="708"/>
        </w:tabs>
        <w:rPr>
          <w:b/>
          <w:lang w:val="uk-UA"/>
        </w:rPr>
      </w:pPr>
    </w:p>
    <w:p w:rsidR="000F3DC0" w:rsidRDefault="000F3DC0" w:rsidP="000F3DC0">
      <w:pPr>
        <w:tabs>
          <w:tab w:val="left" w:pos="708"/>
        </w:tabs>
        <w:rPr>
          <w:b/>
          <w:lang w:val="uk-UA"/>
        </w:rPr>
      </w:pPr>
    </w:p>
    <w:p w:rsidR="005C7678" w:rsidRDefault="005C7678" w:rsidP="000F3DC0">
      <w:pPr>
        <w:tabs>
          <w:tab w:val="left" w:pos="708"/>
        </w:tabs>
        <w:rPr>
          <w:b/>
          <w:lang w:val="uk-UA"/>
        </w:rPr>
      </w:pPr>
    </w:p>
    <w:p w:rsidR="005C7678" w:rsidRDefault="005C7678" w:rsidP="000F3DC0">
      <w:pPr>
        <w:tabs>
          <w:tab w:val="left" w:pos="708"/>
        </w:tabs>
        <w:rPr>
          <w:b/>
          <w:lang w:val="uk-UA"/>
        </w:rPr>
      </w:pPr>
    </w:p>
    <w:p w:rsidR="005C7678" w:rsidRDefault="005C7678" w:rsidP="000F3DC0">
      <w:pPr>
        <w:tabs>
          <w:tab w:val="left" w:pos="708"/>
        </w:tabs>
        <w:rPr>
          <w:b/>
          <w:lang w:val="uk-UA"/>
        </w:rPr>
      </w:pPr>
    </w:p>
    <w:p w:rsidR="005C7678" w:rsidRDefault="005C7678" w:rsidP="000F3DC0">
      <w:pPr>
        <w:tabs>
          <w:tab w:val="left" w:pos="708"/>
        </w:tabs>
        <w:rPr>
          <w:b/>
          <w:lang w:val="uk-UA"/>
        </w:rPr>
      </w:pPr>
    </w:p>
    <w:p w:rsidR="005C7678" w:rsidRDefault="005C7678" w:rsidP="000F3DC0">
      <w:pPr>
        <w:tabs>
          <w:tab w:val="left" w:pos="708"/>
        </w:tabs>
        <w:rPr>
          <w:b/>
          <w:lang w:val="uk-UA"/>
        </w:rPr>
      </w:pPr>
    </w:p>
    <w:p w:rsidR="005C7678" w:rsidRDefault="005C7678" w:rsidP="000F3DC0">
      <w:pPr>
        <w:tabs>
          <w:tab w:val="left" w:pos="708"/>
        </w:tabs>
        <w:rPr>
          <w:b/>
          <w:lang w:val="uk-UA"/>
        </w:rPr>
      </w:pPr>
    </w:p>
    <w:p w:rsidR="005C7678" w:rsidRDefault="005C7678" w:rsidP="000F3DC0">
      <w:pPr>
        <w:tabs>
          <w:tab w:val="left" w:pos="708"/>
        </w:tabs>
        <w:rPr>
          <w:b/>
          <w:lang w:val="uk-UA"/>
        </w:rPr>
      </w:pPr>
    </w:p>
    <w:p w:rsidR="005C7678" w:rsidRDefault="005C7678" w:rsidP="000F3DC0">
      <w:pPr>
        <w:tabs>
          <w:tab w:val="left" w:pos="708"/>
        </w:tabs>
        <w:rPr>
          <w:b/>
          <w:lang w:val="uk-UA"/>
        </w:rPr>
      </w:pPr>
    </w:p>
    <w:p w:rsidR="005C7678" w:rsidRDefault="005C7678" w:rsidP="000F3DC0">
      <w:pPr>
        <w:tabs>
          <w:tab w:val="left" w:pos="708"/>
        </w:tabs>
        <w:rPr>
          <w:b/>
          <w:lang w:val="uk-UA"/>
        </w:rPr>
      </w:pPr>
    </w:p>
    <w:p w:rsidR="000F3DC0" w:rsidRDefault="000F3DC0" w:rsidP="000F3DC0">
      <w:pPr>
        <w:tabs>
          <w:tab w:val="left" w:pos="708"/>
        </w:tabs>
        <w:rPr>
          <w:b/>
          <w:lang w:val="uk-UA"/>
        </w:rPr>
      </w:pPr>
    </w:p>
    <w:p w:rsidR="000F3DC0" w:rsidRDefault="000F3DC0" w:rsidP="000F3DC0">
      <w:pPr>
        <w:tabs>
          <w:tab w:val="left" w:pos="708"/>
        </w:tabs>
        <w:rPr>
          <w:b/>
          <w:lang w:val="uk-UA"/>
        </w:rPr>
      </w:pPr>
    </w:p>
    <w:p w:rsidR="000F3DC0" w:rsidRPr="00FA114E" w:rsidRDefault="000F3DC0" w:rsidP="000F3DC0">
      <w:pPr>
        <w:pStyle w:val="HTML"/>
        <w:shd w:val="clear" w:color="auto" w:fill="FFFFFF"/>
        <w:ind w:left="4200" w:hanging="4200"/>
        <w:jc w:val="right"/>
        <w:textAlignment w:val="baseline"/>
        <w:rPr>
          <w:rFonts w:ascii="Times New Roman" w:hAnsi="Times New Roman"/>
          <w:b/>
          <w:bCs/>
          <w:iCs/>
          <w:lang w:val="uk-UA"/>
        </w:rPr>
      </w:pPr>
      <w:r w:rsidRPr="00FA114E">
        <w:rPr>
          <w:rFonts w:ascii="Times New Roman" w:hAnsi="Times New Roman"/>
          <w:b/>
          <w:bCs/>
          <w:iCs/>
          <w:lang w:val="uk-UA"/>
        </w:rPr>
        <w:t>Додаток 21</w:t>
      </w:r>
    </w:p>
    <w:p w:rsidR="000F3DC0" w:rsidRPr="00FA114E" w:rsidRDefault="000F3DC0" w:rsidP="000F3DC0">
      <w:pPr>
        <w:pStyle w:val="HTML"/>
        <w:shd w:val="clear" w:color="auto" w:fill="FFFFFF"/>
        <w:ind w:left="4200" w:hanging="4200"/>
        <w:jc w:val="right"/>
        <w:textAlignment w:val="baseline"/>
        <w:rPr>
          <w:rFonts w:ascii="Times New Roman" w:hAnsi="Times New Roman"/>
          <w:b/>
          <w:bCs/>
          <w:iCs/>
          <w:lang w:val="uk-UA"/>
        </w:rPr>
      </w:pPr>
      <w:r w:rsidRPr="00FA114E">
        <w:rPr>
          <w:rFonts w:ascii="Times New Roman" w:hAnsi="Times New Roman"/>
          <w:b/>
          <w:bCs/>
          <w:iCs/>
          <w:lang w:val="uk-UA"/>
        </w:rPr>
        <w:t>до рішення виконкому</w:t>
      </w:r>
    </w:p>
    <w:p w:rsidR="000F3DC0" w:rsidRPr="000F3DC0" w:rsidRDefault="000F3DC0" w:rsidP="000F3DC0">
      <w:pPr>
        <w:pStyle w:val="HTML"/>
        <w:shd w:val="clear" w:color="auto" w:fill="FFFFFF"/>
        <w:ind w:left="4200" w:hanging="4200"/>
        <w:jc w:val="right"/>
        <w:textAlignment w:val="baseline"/>
        <w:rPr>
          <w:rFonts w:ascii="Times New Roman" w:hAnsi="Times New Roman"/>
          <w:b/>
          <w:bCs/>
          <w:iCs/>
          <w:lang w:val="uk-UA"/>
        </w:rPr>
      </w:pPr>
      <w:r>
        <w:rPr>
          <w:rFonts w:ascii="Times New Roman" w:hAnsi="Times New Roman"/>
          <w:b/>
          <w:bCs/>
          <w:iCs/>
          <w:lang w:val="uk-UA"/>
        </w:rPr>
        <w:t xml:space="preserve">№  362 </w:t>
      </w:r>
      <w:r w:rsidRPr="00FA114E">
        <w:rPr>
          <w:rFonts w:ascii="Times New Roman" w:hAnsi="Times New Roman"/>
          <w:b/>
          <w:bCs/>
          <w:iCs/>
          <w:lang w:val="uk-UA"/>
        </w:rPr>
        <w:t xml:space="preserve">від </w:t>
      </w:r>
      <w:r>
        <w:rPr>
          <w:rFonts w:ascii="Times New Roman" w:hAnsi="Times New Roman"/>
          <w:b/>
          <w:bCs/>
          <w:iCs/>
          <w:lang w:val="uk-UA"/>
        </w:rPr>
        <w:t>14.12.2017 року</w:t>
      </w:r>
      <w:r>
        <w:rPr>
          <w:lang w:val="uk-UA" w:eastAsia="uk-UA"/>
        </w:rPr>
        <w:t>ння</w:t>
      </w:r>
    </w:p>
    <w:p w:rsidR="000F3DC0" w:rsidRDefault="000F3DC0" w:rsidP="000F3DC0">
      <w:pPr>
        <w:tabs>
          <w:tab w:val="left" w:pos="708"/>
        </w:tabs>
        <w:autoSpaceDE w:val="0"/>
        <w:autoSpaceDN w:val="0"/>
        <w:adjustRightInd w:val="0"/>
        <w:spacing w:line="192" w:lineRule="auto"/>
        <w:jc w:val="center"/>
        <w:rPr>
          <w:sz w:val="16"/>
          <w:lang w:val="uk-UA" w:eastAsia="uk-UA"/>
        </w:rPr>
      </w:pPr>
    </w:p>
    <w:p w:rsidR="000F3DC0" w:rsidRDefault="000F3DC0" w:rsidP="000F3DC0">
      <w:pPr>
        <w:tabs>
          <w:tab w:val="left" w:pos="708"/>
        </w:tabs>
        <w:spacing w:line="192" w:lineRule="auto"/>
        <w:ind w:firstLine="707"/>
        <w:rPr>
          <w:b/>
          <w:sz w:val="28"/>
          <w:lang w:val="uk-UA"/>
        </w:rPr>
      </w:pPr>
      <w:r>
        <w:rPr>
          <w:b/>
          <w:sz w:val="28"/>
          <w:lang w:val="uk-UA"/>
        </w:rPr>
        <w:t>“Ознайомлено”</w:t>
      </w:r>
    </w:p>
    <w:p w:rsidR="000F3DC0" w:rsidRDefault="000F3DC0" w:rsidP="000F3DC0">
      <w:pPr>
        <w:tabs>
          <w:tab w:val="left" w:pos="708"/>
        </w:tabs>
        <w:autoSpaceDE w:val="0"/>
        <w:autoSpaceDN w:val="0"/>
        <w:adjustRightInd w:val="0"/>
        <w:spacing w:line="192" w:lineRule="auto"/>
        <w:ind w:left="606" w:hanging="512"/>
        <w:rPr>
          <w:lang w:val="uk-UA" w:eastAsia="uk-UA"/>
        </w:rPr>
      </w:pPr>
      <w:r>
        <w:rPr>
          <w:lang w:val="uk-UA" w:eastAsia="uk-UA"/>
        </w:rPr>
        <w:t xml:space="preserve">Фінансове управління </w:t>
      </w:r>
      <w:r>
        <w:rPr>
          <w:lang w:val="uk-UA" w:eastAsia="uk-UA"/>
        </w:rPr>
        <w:br/>
        <w:t>міської ради</w:t>
      </w:r>
    </w:p>
    <w:p w:rsidR="000F3DC0" w:rsidRDefault="000F3DC0" w:rsidP="000F3DC0">
      <w:pPr>
        <w:tabs>
          <w:tab w:val="left" w:pos="708"/>
        </w:tabs>
        <w:spacing w:line="192" w:lineRule="auto"/>
        <w:ind w:firstLine="426"/>
        <w:rPr>
          <w:lang w:val="uk-UA"/>
        </w:rPr>
      </w:pPr>
      <w:r>
        <w:rPr>
          <w:lang w:val="uk-UA"/>
        </w:rPr>
        <w:t>_________________ _________</w:t>
      </w:r>
    </w:p>
    <w:p w:rsidR="000F3DC0" w:rsidRDefault="000F3DC0" w:rsidP="000F3DC0">
      <w:pPr>
        <w:tabs>
          <w:tab w:val="left" w:pos="708"/>
        </w:tabs>
        <w:spacing w:line="192" w:lineRule="auto"/>
        <w:ind w:firstLine="709"/>
        <w:rPr>
          <w:sz w:val="16"/>
        </w:rPr>
      </w:pPr>
      <w:r>
        <w:rPr>
          <w:lang w:val="uk-UA"/>
        </w:rPr>
        <w:t>___  _________ 2017 року</w:t>
      </w:r>
    </w:p>
    <w:p w:rsidR="000F3DC0" w:rsidRDefault="000F3DC0" w:rsidP="000F3DC0">
      <w:pPr>
        <w:tabs>
          <w:tab w:val="left" w:pos="708"/>
        </w:tabs>
        <w:spacing w:line="192" w:lineRule="auto"/>
        <w:jc w:val="center"/>
        <w:rPr>
          <w:b/>
          <w:sz w:val="36"/>
          <w:lang w:val="uk-UA"/>
        </w:rPr>
      </w:pPr>
      <w:r>
        <w:rPr>
          <w:b/>
          <w:sz w:val="36"/>
          <w:lang w:val="uk-UA"/>
        </w:rPr>
        <w:t>Інформація</w:t>
      </w:r>
    </w:p>
    <w:p w:rsidR="000F3DC0" w:rsidRDefault="000F3DC0" w:rsidP="000F3DC0">
      <w:pPr>
        <w:tabs>
          <w:tab w:val="left" w:pos="708"/>
        </w:tabs>
        <w:spacing w:line="192" w:lineRule="auto"/>
        <w:jc w:val="center"/>
        <w:rPr>
          <w:b/>
          <w:sz w:val="30"/>
          <w:lang w:val="uk-UA"/>
        </w:rPr>
      </w:pPr>
      <w:r>
        <w:rPr>
          <w:b/>
          <w:sz w:val="30"/>
          <w:lang w:val="uk-UA"/>
        </w:rPr>
        <w:t>про стан виконання міської (</w:t>
      </w:r>
      <w:r>
        <w:rPr>
          <w:b/>
          <w:sz w:val="32"/>
          <w:lang w:val="uk-UA"/>
        </w:rPr>
        <w:t>бюджетної) цільової</w:t>
      </w:r>
      <w:r>
        <w:rPr>
          <w:b/>
          <w:sz w:val="30"/>
          <w:lang w:val="uk-UA"/>
        </w:rPr>
        <w:t xml:space="preserve"> програми за 2017 рік</w:t>
      </w:r>
    </w:p>
    <w:p w:rsidR="000F3DC0" w:rsidRPr="00603F43" w:rsidRDefault="000F3DC0" w:rsidP="000F3DC0">
      <w:pPr>
        <w:tabs>
          <w:tab w:val="left" w:pos="708"/>
        </w:tabs>
        <w:spacing w:line="192" w:lineRule="auto"/>
        <w:jc w:val="center"/>
        <w:rPr>
          <w:lang w:val="uk-UA"/>
        </w:rPr>
      </w:pPr>
      <w:r w:rsidRPr="00603F43">
        <w:rPr>
          <w:lang w:val="uk-UA"/>
        </w:rPr>
        <w:t xml:space="preserve"> (щоквартальна, нарощуваним підсумком)  </w:t>
      </w:r>
    </w:p>
    <w:p w:rsidR="000F3DC0" w:rsidRPr="00603F43" w:rsidRDefault="000F3DC0" w:rsidP="000F3DC0">
      <w:pPr>
        <w:tabs>
          <w:tab w:val="left" w:pos="708"/>
        </w:tabs>
        <w:rPr>
          <w:u w:val="single"/>
          <w:lang w:val="uk-UA"/>
        </w:rPr>
      </w:pPr>
      <w:r w:rsidRPr="00603F43">
        <w:rPr>
          <w:lang w:val="uk-UA" w:eastAsia="uk-UA"/>
        </w:rPr>
        <w:t>Головний розпорядник коштів програми</w:t>
      </w:r>
      <w:r w:rsidRPr="00603F43">
        <w:rPr>
          <w:lang w:val="uk-UA"/>
        </w:rPr>
        <w:t xml:space="preserve">     </w:t>
      </w:r>
      <w:r w:rsidRPr="00603F43">
        <w:rPr>
          <w:u w:val="single"/>
          <w:lang w:val="uk-UA"/>
        </w:rPr>
        <w:t>Виконавчий комітет Новороздільської міської ради</w:t>
      </w:r>
    </w:p>
    <w:p w:rsidR="000F3DC0" w:rsidRPr="00603F43" w:rsidRDefault="000F3DC0" w:rsidP="000F3DC0">
      <w:pPr>
        <w:tabs>
          <w:tab w:val="left" w:pos="708"/>
        </w:tabs>
        <w:rPr>
          <w:u w:val="single"/>
          <w:lang w:val="uk-UA"/>
        </w:rPr>
      </w:pPr>
      <w:r w:rsidRPr="00603F43">
        <w:rPr>
          <w:lang w:val="uk-UA"/>
        </w:rPr>
        <w:t xml:space="preserve">Повна назва програми, ким і коли затверджена </w:t>
      </w:r>
      <w:r w:rsidRPr="00856AC4">
        <w:rPr>
          <w:u w:val="single"/>
          <w:lang w:val="uk-UA"/>
        </w:rPr>
        <w:t>П</w:t>
      </w:r>
      <w:r w:rsidRPr="00603F43">
        <w:rPr>
          <w:u w:val="single"/>
          <w:lang w:val="uk-UA"/>
        </w:rPr>
        <w:t>рограма щодо захисту населення і територій від надзвичайних ситуацій техногенного та природного  характеру в місті Новий Розділ на 2017рік, прогноз на 2018-2019 роки</w:t>
      </w:r>
    </w:p>
    <w:p w:rsidR="000F3DC0" w:rsidRDefault="000F3DC0" w:rsidP="000F3DC0">
      <w:pPr>
        <w:tabs>
          <w:tab w:val="left" w:pos="708"/>
        </w:tabs>
        <w:rPr>
          <w:lang w:val="uk-UA"/>
        </w:rPr>
      </w:pPr>
      <w:r w:rsidRPr="00603F43">
        <w:rPr>
          <w:lang w:val="uk-UA"/>
        </w:rPr>
        <w:t xml:space="preserve">Затверджена рішенням Новороздільської міської ради </w:t>
      </w:r>
      <w:r w:rsidRPr="00856AC4">
        <w:rPr>
          <w:u w:val="single"/>
          <w:lang w:val="uk-UA"/>
        </w:rPr>
        <w:t>від 27.07.2017р.  №397</w:t>
      </w:r>
    </w:p>
    <w:p w:rsidR="000F3DC0" w:rsidRPr="00603F43" w:rsidRDefault="000F3DC0" w:rsidP="000F3DC0">
      <w:pPr>
        <w:tabs>
          <w:tab w:val="left" w:pos="708"/>
        </w:tabs>
        <w:jc w:val="center"/>
        <w:rPr>
          <w:lang w:val="uk-UA"/>
        </w:rPr>
      </w:pPr>
    </w:p>
    <w:tbl>
      <w:tblPr>
        <w:tblW w:w="10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93"/>
        <w:gridCol w:w="850"/>
        <w:gridCol w:w="968"/>
        <w:gridCol w:w="767"/>
        <w:gridCol w:w="793"/>
        <w:gridCol w:w="1300"/>
        <w:gridCol w:w="910"/>
        <w:gridCol w:w="910"/>
        <w:gridCol w:w="910"/>
        <w:gridCol w:w="1520"/>
      </w:tblGrid>
      <w:tr w:rsidR="000F3DC0" w:rsidTr="005C767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lang w:val="uk-UA"/>
              </w:rPr>
            </w:pPr>
            <w:r w:rsidRPr="00603F43">
              <w:rPr>
                <w:b/>
                <w:lang w:val="uk-UA"/>
              </w:rPr>
              <w:t>№ з/п</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lang w:val="uk-UA"/>
              </w:rPr>
            </w:pPr>
            <w:r w:rsidRPr="00603F43">
              <w:rPr>
                <w:b/>
                <w:lang w:val="uk-UA"/>
              </w:rPr>
              <w:t>Зміст заходу</w:t>
            </w:r>
          </w:p>
        </w:tc>
        <w:tc>
          <w:tcPr>
            <w:tcW w:w="3378" w:type="dxa"/>
            <w:gridSpan w:val="4"/>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lang w:val="uk-UA"/>
              </w:rPr>
            </w:pPr>
            <w:r w:rsidRPr="00603F43">
              <w:rPr>
                <w:b/>
                <w:lang w:val="uk-UA"/>
              </w:rPr>
              <w:t>Передбачене фінансування на 2015_ рік, тис. грн.</w:t>
            </w:r>
          </w:p>
        </w:tc>
        <w:tc>
          <w:tcPr>
            <w:tcW w:w="4030" w:type="dxa"/>
            <w:gridSpan w:val="4"/>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rPr>
            </w:pPr>
            <w:r w:rsidRPr="00603F43">
              <w:rPr>
                <w:b/>
                <w:lang w:val="uk-UA"/>
              </w:rPr>
              <w:t>Профінансовано за звітний період, тис.</w:t>
            </w:r>
            <w:r w:rsidRPr="00603F43">
              <w:rPr>
                <w:b/>
                <w:lang w:val="en-US"/>
              </w:rPr>
              <w:t> </w:t>
            </w:r>
            <w:r w:rsidRPr="00603F43">
              <w:rPr>
                <w:b/>
              </w:rPr>
              <w:t>грн.</w:t>
            </w:r>
          </w:p>
        </w:tc>
        <w:tc>
          <w:tcPr>
            <w:tcW w:w="1520"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jc w:val="center"/>
              <w:rPr>
                <w:b/>
                <w:lang w:val="uk-UA"/>
              </w:rPr>
            </w:pPr>
            <w:r w:rsidRPr="00603F43">
              <w:rPr>
                <w:b/>
                <w:lang w:val="uk-UA"/>
              </w:rPr>
              <w:t>Що зроблено</w:t>
            </w:r>
          </w:p>
        </w:tc>
      </w:tr>
      <w:tr w:rsidR="000F3DC0" w:rsidTr="005C7678">
        <w:trPr>
          <w:cantSplit/>
          <w:trHeight w:val="335"/>
        </w:trPr>
        <w:tc>
          <w:tcPr>
            <w:tcW w:w="567"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ind w:firstLine="96"/>
              <w:jc w:val="center"/>
              <w:rPr>
                <w:b/>
                <w:lang w:val="uk-UA"/>
              </w:rPr>
            </w:pPr>
            <w:r w:rsidRPr="00603F43">
              <w:rPr>
                <w:b/>
                <w:lang w:val="uk-UA"/>
              </w:rPr>
              <w:t>фінан-сові джерела</w:t>
            </w:r>
          </w:p>
        </w:tc>
        <w:tc>
          <w:tcPr>
            <w:tcW w:w="2528" w:type="dxa"/>
            <w:gridSpan w:val="3"/>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b/>
                <w:lang w:val="uk-UA"/>
              </w:rPr>
            </w:pPr>
            <w:r w:rsidRPr="00603F43">
              <w:rPr>
                <w:b/>
                <w:lang w:val="uk-UA"/>
              </w:rPr>
              <w:t>у тому числі:</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192" w:lineRule="auto"/>
              <w:ind w:firstLine="96"/>
              <w:jc w:val="center"/>
              <w:rPr>
                <w:b/>
                <w:lang w:val="uk-UA"/>
              </w:rPr>
            </w:pPr>
            <w:r w:rsidRPr="00603F43">
              <w:rPr>
                <w:b/>
                <w:lang w:val="uk-UA"/>
              </w:rPr>
              <w:t>фінан-сові джерела</w:t>
            </w:r>
          </w:p>
        </w:tc>
        <w:tc>
          <w:tcPr>
            <w:tcW w:w="2730" w:type="dxa"/>
            <w:gridSpan w:val="3"/>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b/>
                <w:lang w:val="uk-UA"/>
              </w:rPr>
            </w:pPr>
            <w:r w:rsidRPr="00603F43">
              <w:rPr>
                <w:b/>
                <w:lang w:val="uk-UA"/>
              </w:rPr>
              <w:t>у тому числі:</w:t>
            </w:r>
          </w:p>
        </w:tc>
        <w:tc>
          <w:tcPr>
            <w:tcW w:w="1520" w:type="dxa"/>
            <w:vMerge w:val="restart"/>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both"/>
              <w:rPr>
                <w:lang w:val="uk-UA"/>
              </w:rPr>
            </w:pPr>
          </w:p>
        </w:tc>
      </w:tr>
      <w:tr w:rsidR="000F3DC0" w:rsidTr="005C7678">
        <w:trPr>
          <w:cantSplit/>
          <w:trHeight w:val="489"/>
        </w:trPr>
        <w:tc>
          <w:tcPr>
            <w:tcW w:w="567"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ind w:left="-108"/>
              <w:jc w:val="center"/>
              <w:rPr>
                <w:b/>
                <w:lang w:val="uk-UA"/>
              </w:rPr>
            </w:pPr>
            <w:r w:rsidRPr="00603F43">
              <w:rPr>
                <w:b/>
                <w:lang w:val="uk-UA"/>
              </w:rPr>
              <w:t>усього</w:t>
            </w:r>
          </w:p>
        </w:tc>
        <w:tc>
          <w:tcPr>
            <w:tcW w:w="767"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jc w:val="center"/>
              <w:rPr>
                <w:b/>
                <w:lang w:val="uk-UA"/>
              </w:rPr>
            </w:pPr>
            <w:r w:rsidRPr="00603F43">
              <w:rPr>
                <w:b/>
                <w:lang w:val="uk-UA"/>
              </w:rPr>
              <w:t>заг.</w:t>
            </w:r>
            <w:r w:rsidRPr="00603F43">
              <w:rPr>
                <w:b/>
                <w:lang w:val="uk-UA"/>
              </w:rPr>
              <w:br/>
              <w:t>фонд</w:t>
            </w:r>
          </w:p>
        </w:tc>
        <w:tc>
          <w:tcPr>
            <w:tcW w:w="793"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jc w:val="center"/>
              <w:rPr>
                <w:b/>
                <w:lang w:val="uk-UA"/>
              </w:rPr>
            </w:pPr>
            <w:r w:rsidRPr="00603F43">
              <w:rPr>
                <w:b/>
                <w:lang w:val="uk-UA"/>
              </w:rPr>
              <w:t>спец.</w:t>
            </w:r>
            <w:r w:rsidRPr="00603F43">
              <w:rPr>
                <w:b/>
                <w:lang w:val="uk-UA"/>
              </w:rPr>
              <w:br/>
              <w:t>фонд</w:t>
            </w:r>
          </w:p>
        </w:tc>
        <w:tc>
          <w:tcPr>
            <w:tcW w:w="1300"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b/>
                <w:lang w:val="uk-UA"/>
              </w:rPr>
            </w:pPr>
          </w:p>
        </w:tc>
        <w:tc>
          <w:tcPr>
            <w:tcW w:w="910"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ind w:left="-108"/>
              <w:jc w:val="center"/>
              <w:rPr>
                <w:b/>
                <w:lang w:val="uk-UA"/>
              </w:rPr>
            </w:pPr>
            <w:r w:rsidRPr="00603F43">
              <w:rPr>
                <w:b/>
                <w:lang w:val="uk-UA"/>
              </w:rPr>
              <w:t>усього</w:t>
            </w:r>
          </w:p>
        </w:tc>
        <w:tc>
          <w:tcPr>
            <w:tcW w:w="910"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jc w:val="center"/>
              <w:rPr>
                <w:b/>
                <w:lang w:val="uk-UA"/>
              </w:rPr>
            </w:pPr>
            <w:r w:rsidRPr="00603F43">
              <w:rPr>
                <w:b/>
                <w:lang w:val="uk-UA"/>
              </w:rPr>
              <w:t>заг.</w:t>
            </w:r>
            <w:r w:rsidRPr="00603F43">
              <w:rPr>
                <w:b/>
                <w:lang w:val="uk-UA"/>
              </w:rPr>
              <w:br/>
              <w:t>фонд</w:t>
            </w:r>
          </w:p>
        </w:tc>
        <w:tc>
          <w:tcPr>
            <w:tcW w:w="910" w:type="dxa"/>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spacing w:line="216" w:lineRule="auto"/>
              <w:jc w:val="center"/>
              <w:rPr>
                <w:b/>
                <w:lang w:val="uk-UA"/>
              </w:rPr>
            </w:pPr>
            <w:r w:rsidRPr="00603F43">
              <w:rPr>
                <w:b/>
                <w:lang w:val="uk-UA"/>
              </w:rPr>
              <w:t>спец.</w:t>
            </w:r>
            <w:r w:rsidRPr="00603F43">
              <w:rPr>
                <w:b/>
                <w:lang w:val="uk-UA"/>
              </w:rPr>
              <w:br/>
              <w:t>фонд</w:t>
            </w:r>
          </w:p>
        </w:tc>
        <w:tc>
          <w:tcPr>
            <w:tcW w:w="1520" w:type="dxa"/>
            <w:vMerge/>
            <w:tcBorders>
              <w:top w:val="single" w:sz="4" w:space="0" w:color="auto"/>
              <w:left w:val="single" w:sz="4" w:space="0" w:color="auto"/>
              <w:bottom w:val="single" w:sz="4" w:space="0" w:color="auto"/>
              <w:right w:val="single" w:sz="4" w:space="0" w:color="auto"/>
            </w:tcBorders>
            <w:vAlign w:val="center"/>
          </w:tcPr>
          <w:p w:rsidR="000F3DC0" w:rsidRPr="00603F43" w:rsidRDefault="000F3DC0" w:rsidP="00294600">
            <w:pPr>
              <w:rPr>
                <w:lang w:val="uk-UA"/>
              </w:rPr>
            </w:pPr>
          </w:p>
        </w:tc>
      </w:tr>
      <w:tr w:rsidR="000F3DC0" w:rsidRPr="008D7D4E" w:rsidTr="005C7678">
        <w:trPr>
          <w:cantSplit/>
          <w:trHeight w:val="2290"/>
        </w:trPr>
        <w:tc>
          <w:tcPr>
            <w:tcW w:w="567"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ind w:right="-3"/>
              <w:jc w:val="center"/>
              <w:rPr>
                <w:lang w:val="uk-UA"/>
              </w:rPr>
            </w:pPr>
            <w:r>
              <w:rPr>
                <w:lang w:val="uk-UA"/>
              </w:rPr>
              <w:t>1.</w:t>
            </w:r>
          </w:p>
        </w:tc>
        <w:tc>
          <w:tcPr>
            <w:tcW w:w="993" w:type="dxa"/>
            <w:tcBorders>
              <w:top w:val="single" w:sz="4" w:space="0" w:color="auto"/>
              <w:left w:val="single" w:sz="4" w:space="0" w:color="auto"/>
              <w:bottom w:val="single" w:sz="4" w:space="0" w:color="auto"/>
              <w:right w:val="single" w:sz="4" w:space="0" w:color="auto"/>
            </w:tcBorders>
          </w:tcPr>
          <w:p w:rsidR="000F3DC0" w:rsidRDefault="000F3DC0" w:rsidP="00294600">
            <w:pPr>
              <w:autoSpaceDE w:val="0"/>
              <w:autoSpaceDN w:val="0"/>
              <w:adjustRightInd w:val="0"/>
              <w:ind w:left="35" w:firstLine="248"/>
              <w:rPr>
                <w:b/>
                <w:bCs/>
                <w:lang w:val="uk-UA"/>
              </w:rPr>
            </w:pPr>
            <w:r>
              <w:rPr>
                <w:b/>
                <w:bCs/>
                <w:lang w:val="uk-UA"/>
              </w:rPr>
              <w:t>Придбання системи захисту органів дихання</w:t>
            </w:r>
          </w:p>
        </w:tc>
        <w:tc>
          <w:tcPr>
            <w:tcW w:w="85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spacing w:line="192" w:lineRule="auto"/>
              <w:ind w:firstLine="96"/>
              <w:rPr>
                <w:lang w:val="uk-UA"/>
              </w:rPr>
            </w:pPr>
            <w:r w:rsidRPr="00603F43">
              <w:rPr>
                <w:lang w:val="uk-UA"/>
              </w:rPr>
              <w:t xml:space="preserve">- кошти міського бюджету </w:t>
            </w:r>
          </w:p>
          <w:p w:rsidR="000F3DC0" w:rsidRPr="00603F43" w:rsidRDefault="000F3DC0" w:rsidP="00294600">
            <w:pPr>
              <w:spacing w:line="192" w:lineRule="auto"/>
              <w:ind w:firstLine="96"/>
              <w:rPr>
                <w:lang w:val="uk-UA"/>
              </w:rPr>
            </w:pPr>
          </w:p>
        </w:tc>
        <w:tc>
          <w:tcPr>
            <w:tcW w:w="968"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r>
              <w:rPr>
                <w:lang w:val="uk-UA"/>
              </w:rPr>
              <w:t>132</w:t>
            </w:r>
            <w:r w:rsidRPr="00603F43">
              <w:rPr>
                <w:lang w:val="uk-UA"/>
              </w:rPr>
              <w:t>,</w:t>
            </w:r>
            <w:r>
              <w:rPr>
                <w:lang w:val="uk-UA"/>
              </w:rPr>
              <w:t>0</w:t>
            </w:r>
          </w:p>
        </w:tc>
        <w:tc>
          <w:tcPr>
            <w:tcW w:w="767"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r>
              <w:rPr>
                <w:lang w:val="uk-UA"/>
              </w:rPr>
              <w:t>132</w:t>
            </w:r>
            <w:r w:rsidRPr="00603F43">
              <w:rPr>
                <w:lang w:val="uk-UA"/>
              </w:rPr>
              <w:t>,</w:t>
            </w:r>
            <w:r>
              <w:rPr>
                <w:lang w:val="uk-UA"/>
              </w:rPr>
              <w:t>0</w:t>
            </w:r>
          </w:p>
        </w:tc>
        <w:tc>
          <w:tcPr>
            <w:tcW w:w="793"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p>
        </w:tc>
        <w:tc>
          <w:tcPr>
            <w:tcW w:w="130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spacing w:line="192" w:lineRule="auto"/>
              <w:ind w:firstLine="96"/>
              <w:rPr>
                <w:lang w:val="uk-UA"/>
              </w:rPr>
            </w:pPr>
            <w:r w:rsidRPr="00603F43">
              <w:rPr>
                <w:lang w:val="uk-UA"/>
              </w:rPr>
              <w:t xml:space="preserve">- кошти міського бюджету </w:t>
            </w:r>
          </w:p>
          <w:p w:rsidR="000F3DC0" w:rsidRPr="00603F43" w:rsidRDefault="000F3DC0" w:rsidP="00294600">
            <w:pPr>
              <w:spacing w:line="192" w:lineRule="auto"/>
              <w:ind w:firstLine="96"/>
            </w:pPr>
          </w:p>
        </w:tc>
        <w:tc>
          <w:tcPr>
            <w:tcW w:w="91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r>
              <w:rPr>
                <w:lang w:val="uk-UA"/>
              </w:rPr>
              <w:t>132</w:t>
            </w:r>
            <w:r w:rsidRPr="00603F43">
              <w:rPr>
                <w:lang w:val="uk-UA"/>
              </w:rPr>
              <w:t>,</w:t>
            </w:r>
            <w:r>
              <w:rPr>
                <w:lang w:val="uk-UA"/>
              </w:rPr>
              <w:t>0</w:t>
            </w:r>
          </w:p>
        </w:tc>
        <w:tc>
          <w:tcPr>
            <w:tcW w:w="91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r>
              <w:rPr>
                <w:lang w:val="uk-UA"/>
              </w:rPr>
              <w:t>132</w:t>
            </w:r>
            <w:r w:rsidRPr="00603F43">
              <w:rPr>
                <w:lang w:val="uk-UA"/>
              </w:rPr>
              <w:t>,</w:t>
            </w:r>
            <w:r>
              <w:rPr>
                <w:lang w:val="uk-UA"/>
              </w:rPr>
              <w:t>0</w:t>
            </w:r>
          </w:p>
        </w:tc>
        <w:tc>
          <w:tcPr>
            <w:tcW w:w="910" w:type="dxa"/>
            <w:tcBorders>
              <w:top w:val="single" w:sz="4" w:space="0" w:color="auto"/>
              <w:left w:val="single" w:sz="4" w:space="0" w:color="auto"/>
              <w:bottom w:val="single" w:sz="4" w:space="0" w:color="auto"/>
              <w:right w:val="single" w:sz="4" w:space="0" w:color="auto"/>
            </w:tcBorders>
          </w:tcPr>
          <w:p w:rsidR="000F3DC0" w:rsidRPr="00603F43" w:rsidRDefault="000F3DC0" w:rsidP="00294600">
            <w:pPr>
              <w:jc w:val="center"/>
              <w:rPr>
                <w:lang w:val="uk-UA"/>
              </w:rPr>
            </w:pPr>
          </w:p>
        </w:tc>
        <w:tc>
          <w:tcPr>
            <w:tcW w:w="1520" w:type="dxa"/>
            <w:tcBorders>
              <w:top w:val="single" w:sz="4" w:space="0" w:color="auto"/>
              <w:left w:val="single" w:sz="4" w:space="0" w:color="auto"/>
              <w:bottom w:val="single" w:sz="4" w:space="0" w:color="auto"/>
              <w:right w:val="single" w:sz="4" w:space="0" w:color="auto"/>
            </w:tcBorders>
          </w:tcPr>
          <w:p w:rsidR="000F3DC0" w:rsidRDefault="000F3DC0" w:rsidP="00294600">
            <w:pPr>
              <w:rPr>
                <w:lang w:val="uk-UA"/>
              </w:rPr>
            </w:pPr>
            <w:r w:rsidRPr="00603F43">
              <w:rPr>
                <w:lang w:val="uk-UA"/>
              </w:rPr>
              <w:t>Придбано</w:t>
            </w:r>
            <w:r>
              <w:rPr>
                <w:lang w:val="uk-UA"/>
              </w:rPr>
              <w:t xml:space="preserve">: </w:t>
            </w:r>
          </w:p>
          <w:p w:rsidR="000F3DC0" w:rsidRPr="00856AC4" w:rsidRDefault="000F3DC0" w:rsidP="00294600">
            <w:pPr>
              <w:jc w:val="both"/>
              <w:rPr>
                <w:lang w:val="uk-UA"/>
              </w:rPr>
            </w:pPr>
            <w:r>
              <w:rPr>
                <w:lang w:val="uk-UA"/>
              </w:rPr>
              <w:t>Дихальний апарат на стисненому повітрі ПОСТАУЕР-SL у комплекті з одним металевим балоном 7л/300бар (4 комплекти)</w:t>
            </w:r>
          </w:p>
        </w:tc>
      </w:tr>
    </w:tbl>
    <w:p w:rsidR="000F3DC0" w:rsidRDefault="000F3DC0" w:rsidP="000F3DC0">
      <w:pPr>
        <w:tabs>
          <w:tab w:val="left" w:pos="708"/>
        </w:tabs>
        <w:spacing w:line="216" w:lineRule="auto"/>
        <w:ind w:left="1412" w:firstLine="28"/>
        <w:rPr>
          <w:lang w:val="uk-UA"/>
        </w:rPr>
      </w:pPr>
    </w:p>
    <w:p w:rsidR="000F3DC0" w:rsidRDefault="000F3DC0" w:rsidP="000F3DC0">
      <w:pPr>
        <w:tabs>
          <w:tab w:val="left" w:pos="708"/>
        </w:tabs>
        <w:spacing w:line="192" w:lineRule="auto"/>
        <w:ind w:left="2080"/>
        <w:rPr>
          <w:b/>
          <w:lang w:val="uk-UA"/>
        </w:rPr>
      </w:pPr>
      <w:r w:rsidRPr="00603F43">
        <w:rPr>
          <w:b/>
          <w:lang w:val="uk-UA"/>
        </w:rPr>
        <w:t xml:space="preserve">Керівник установи - </w:t>
      </w:r>
      <w:r w:rsidRPr="00603F43">
        <w:rPr>
          <w:b/>
          <w:lang w:val="uk-UA"/>
        </w:rPr>
        <w:br/>
        <w:t>головного</w:t>
      </w:r>
      <w:r w:rsidRPr="00603F43">
        <w:rPr>
          <w:b/>
          <w:noProof/>
          <w:lang w:val="uk-UA"/>
        </w:rPr>
        <w:t xml:space="preserve"> розпорядник</w:t>
      </w:r>
      <w:r w:rsidRPr="00603F43">
        <w:rPr>
          <w:b/>
          <w:lang w:val="uk-UA"/>
        </w:rPr>
        <w:t>а</w:t>
      </w:r>
      <w:r w:rsidRPr="00603F43">
        <w:rPr>
          <w:b/>
          <w:noProof/>
          <w:lang w:val="uk-UA"/>
        </w:rPr>
        <w:t xml:space="preserve"> коштів</w:t>
      </w:r>
      <w:r w:rsidRPr="00603F43">
        <w:rPr>
          <w:b/>
          <w:lang w:val="uk-UA"/>
        </w:rPr>
        <w:t xml:space="preserve"> </w:t>
      </w:r>
      <w:r w:rsidRPr="00603F43">
        <w:rPr>
          <w:b/>
          <w:lang w:val="uk-UA"/>
        </w:rPr>
        <w:tab/>
      </w:r>
      <w:r w:rsidRPr="00603F43">
        <w:rPr>
          <w:b/>
          <w:u w:val="single"/>
          <w:lang w:val="uk-UA"/>
        </w:rPr>
        <w:t>_        Мелешко А.Р._______</w:t>
      </w:r>
      <w:r>
        <w:rPr>
          <w:b/>
          <w:sz w:val="26"/>
          <w:lang w:val="uk-UA"/>
        </w:rPr>
        <w:t>_____</w:t>
      </w:r>
      <w:r>
        <w:rPr>
          <w:b/>
          <w:sz w:val="26"/>
          <w:lang w:val="uk-UA"/>
        </w:rPr>
        <w:tab/>
        <w:t>______________</w:t>
      </w:r>
    </w:p>
    <w:p w:rsidR="000F3DC0" w:rsidRPr="00603F43" w:rsidRDefault="000F3DC0" w:rsidP="000F3DC0">
      <w:pPr>
        <w:tabs>
          <w:tab w:val="left" w:pos="708"/>
        </w:tabs>
        <w:ind w:left="2080"/>
        <w:jc w:val="both"/>
        <w:rPr>
          <w:b/>
          <w:sz w:val="18"/>
          <w:szCs w:val="18"/>
          <w:lang w:val="uk-UA"/>
        </w:rPr>
      </w:pP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t xml:space="preserve">           </w:t>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lang w:val="uk-UA"/>
        </w:rPr>
        <w:t xml:space="preserve"> </w:t>
      </w:r>
      <w:r w:rsidRPr="00603F43">
        <w:rPr>
          <w:b/>
          <w:sz w:val="18"/>
          <w:szCs w:val="18"/>
          <w:lang w:val="uk-UA"/>
        </w:rPr>
        <w:t xml:space="preserve">(підпис) </w:t>
      </w:r>
    </w:p>
    <w:p w:rsidR="000F3DC0" w:rsidRPr="00603F43" w:rsidRDefault="000F3DC0" w:rsidP="000F3DC0">
      <w:pPr>
        <w:tabs>
          <w:tab w:val="left" w:pos="708"/>
        </w:tabs>
        <w:ind w:left="2080"/>
        <w:jc w:val="both"/>
        <w:rPr>
          <w:b/>
          <w:u w:val="single"/>
          <w:lang w:val="uk-UA"/>
        </w:rPr>
      </w:pPr>
      <w:r w:rsidRPr="00603F43">
        <w:rPr>
          <w:b/>
          <w:lang w:val="uk-UA"/>
        </w:rPr>
        <w:t xml:space="preserve">Відповідальний    </w:t>
      </w:r>
      <w:r w:rsidRPr="00603F43">
        <w:rPr>
          <w:b/>
          <w:lang w:val="uk-UA"/>
        </w:rPr>
        <w:br/>
        <w:t>виконавець програми</w:t>
      </w:r>
      <w:r w:rsidRPr="00603F43">
        <w:rPr>
          <w:b/>
          <w:lang w:val="uk-UA"/>
        </w:rPr>
        <w:tab/>
      </w:r>
      <w:r w:rsidRPr="00603F43">
        <w:rPr>
          <w:b/>
        </w:rPr>
        <w:tab/>
      </w:r>
      <w:r w:rsidRPr="00603F43">
        <w:rPr>
          <w:b/>
          <w:u w:val="single"/>
          <w:lang w:val="uk-UA"/>
        </w:rPr>
        <w:t xml:space="preserve">              Мелешко А.Р</w:t>
      </w:r>
      <w:r w:rsidRPr="00603F43">
        <w:rPr>
          <w:b/>
          <w:u w:val="single"/>
        </w:rPr>
        <w:tab/>
      </w:r>
      <w:r w:rsidRPr="00603F43">
        <w:rPr>
          <w:b/>
          <w:u w:val="single"/>
          <w:lang w:val="uk-UA"/>
        </w:rPr>
        <w:t xml:space="preserve">___                              </w:t>
      </w:r>
    </w:p>
    <w:p w:rsidR="000F3DC0" w:rsidRPr="00603F43" w:rsidRDefault="000F3DC0" w:rsidP="000F3DC0">
      <w:pPr>
        <w:tabs>
          <w:tab w:val="left" w:pos="708"/>
        </w:tabs>
        <w:ind w:left="2080"/>
        <w:jc w:val="both"/>
        <w:rPr>
          <w:b/>
          <w:sz w:val="18"/>
          <w:szCs w:val="18"/>
          <w:lang w:val="uk-UA"/>
        </w:rPr>
      </w:pPr>
      <w:r>
        <w:rPr>
          <w:b/>
          <w:lang w:val="uk-UA"/>
        </w:rPr>
        <w:t xml:space="preserve">                                                                                                                                                                       </w:t>
      </w:r>
      <w:r>
        <w:rPr>
          <w:b/>
          <w:sz w:val="18"/>
          <w:szCs w:val="18"/>
          <w:lang w:val="uk-UA"/>
        </w:rPr>
        <w:t>(підпис)</w:t>
      </w:r>
    </w:p>
    <w:p w:rsidR="000F3DC0" w:rsidRDefault="000F3DC0" w:rsidP="000F3DC0">
      <w:pPr>
        <w:tabs>
          <w:tab w:val="left" w:pos="708"/>
        </w:tabs>
        <w:autoSpaceDE w:val="0"/>
        <w:autoSpaceDN w:val="0"/>
        <w:adjustRightInd w:val="0"/>
        <w:spacing w:line="192" w:lineRule="auto"/>
        <w:ind w:left="10807"/>
        <w:jc w:val="center"/>
        <w:rPr>
          <w:lang w:val="uk-UA" w:eastAsia="uk-UA"/>
        </w:rPr>
      </w:pPr>
    </w:p>
    <w:p w:rsidR="000F3DC0" w:rsidRDefault="000F3DC0"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5C7678" w:rsidRDefault="005C7678" w:rsidP="000F3DC0">
      <w:pPr>
        <w:tabs>
          <w:tab w:val="left" w:pos="708"/>
        </w:tabs>
        <w:autoSpaceDE w:val="0"/>
        <w:autoSpaceDN w:val="0"/>
        <w:adjustRightInd w:val="0"/>
        <w:spacing w:line="192" w:lineRule="auto"/>
        <w:ind w:left="10807"/>
        <w:jc w:val="center"/>
        <w:rPr>
          <w:lang w:val="uk-UA" w:eastAsia="uk-UA"/>
        </w:rPr>
      </w:pPr>
    </w:p>
    <w:p w:rsidR="000F3DC0" w:rsidRDefault="000F3DC0" w:rsidP="000F3DC0">
      <w:pPr>
        <w:tabs>
          <w:tab w:val="left" w:pos="708"/>
        </w:tabs>
        <w:autoSpaceDE w:val="0"/>
        <w:autoSpaceDN w:val="0"/>
        <w:adjustRightInd w:val="0"/>
        <w:rPr>
          <w:b/>
          <w:sz w:val="32"/>
          <w:lang w:val="uk-UA" w:eastAsia="uk-UA"/>
        </w:rPr>
      </w:pPr>
      <w:r>
        <w:rPr>
          <w:b/>
          <w:sz w:val="32"/>
          <w:lang w:val="uk-UA" w:eastAsia="uk-UA"/>
        </w:rPr>
        <w:lastRenderedPageBreak/>
        <w:t xml:space="preserve">                   Підсумковий звіт щодо виконання міської (бюджетної) цільової програми</w:t>
      </w:r>
    </w:p>
    <w:p w:rsidR="000F3DC0" w:rsidRPr="00856AC4" w:rsidRDefault="000F3DC0" w:rsidP="000F3DC0">
      <w:pPr>
        <w:tabs>
          <w:tab w:val="left" w:pos="708"/>
        </w:tabs>
        <w:autoSpaceDE w:val="0"/>
        <w:autoSpaceDN w:val="0"/>
        <w:adjustRightInd w:val="0"/>
        <w:spacing w:line="192" w:lineRule="auto"/>
        <w:rPr>
          <w:b/>
          <w:bCs/>
          <w:lang w:val="uk-UA"/>
        </w:rPr>
      </w:pPr>
      <w:r>
        <w:rPr>
          <w:b/>
          <w:sz w:val="32"/>
          <w:lang w:val="uk-UA" w:eastAsia="uk-UA"/>
        </w:rPr>
        <w:t xml:space="preserve">  </w:t>
      </w:r>
      <w:r w:rsidRPr="00856AC4">
        <w:rPr>
          <w:b/>
          <w:bCs/>
          <w:lang w:val="uk-UA"/>
        </w:rPr>
        <w:t>1. Основні дані:</w:t>
      </w:r>
    </w:p>
    <w:p w:rsidR="000F3DC0" w:rsidRPr="00856AC4" w:rsidRDefault="000F3DC0" w:rsidP="000F3DC0">
      <w:pPr>
        <w:tabs>
          <w:tab w:val="left" w:pos="708"/>
        </w:tabs>
        <w:rPr>
          <w:u w:val="single"/>
          <w:lang w:val="uk-UA"/>
        </w:rPr>
      </w:pPr>
      <w:r>
        <w:rPr>
          <w:bCs/>
          <w:lang w:val="uk-UA"/>
        </w:rPr>
        <w:t xml:space="preserve">  </w:t>
      </w:r>
      <w:r w:rsidRPr="00856AC4">
        <w:rPr>
          <w:b/>
          <w:bCs/>
          <w:lang w:val="uk-UA"/>
        </w:rPr>
        <w:t>Назва Програми</w:t>
      </w:r>
      <w:r>
        <w:rPr>
          <w:bCs/>
          <w:lang w:val="uk-UA"/>
        </w:rPr>
        <w:t>:</w:t>
      </w:r>
      <w:r w:rsidRPr="00856AC4">
        <w:rPr>
          <w:u w:val="single"/>
          <w:lang w:val="uk-UA"/>
        </w:rPr>
        <w:t xml:space="preserve"> П</w:t>
      </w:r>
      <w:r w:rsidRPr="00603F43">
        <w:rPr>
          <w:u w:val="single"/>
          <w:lang w:val="uk-UA"/>
        </w:rPr>
        <w:t>рограма щодо захисту населення і територій від надзвичайних ситуацій техногенного та природного  характеру в місті Новий Розділ на 2017рік, прогноз на 2018-2019 роки</w:t>
      </w:r>
    </w:p>
    <w:p w:rsidR="000F3DC0" w:rsidRDefault="000F3DC0" w:rsidP="000F3DC0">
      <w:pPr>
        <w:tabs>
          <w:tab w:val="left" w:pos="708"/>
        </w:tabs>
        <w:rPr>
          <w:lang w:val="uk-UA"/>
        </w:rPr>
      </w:pPr>
      <w:r w:rsidRPr="00856AC4">
        <w:rPr>
          <w:lang w:val="uk-UA"/>
        </w:rPr>
        <w:t xml:space="preserve"> </w:t>
      </w:r>
      <w:r w:rsidRPr="00856AC4">
        <w:rPr>
          <w:bCs/>
          <w:lang w:val="uk-UA"/>
        </w:rPr>
        <w:t> </w:t>
      </w:r>
      <w:r w:rsidRPr="00856AC4">
        <w:rPr>
          <w:b/>
          <w:bCs/>
          <w:lang w:val="uk-UA"/>
        </w:rPr>
        <w:t>Номер та дата рішення про прийняття Програми</w:t>
      </w:r>
      <w:r w:rsidRPr="00856AC4">
        <w:rPr>
          <w:bCs/>
          <w:lang w:val="uk-UA"/>
        </w:rPr>
        <w:t xml:space="preserve">    </w:t>
      </w:r>
      <w:r w:rsidRPr="00856AC4">
        <w:rPr>
          <w:lang w:val="uk-UA"/>
        </w:rPr>
        <w:t xml:space="preserve">Затверджена рішенням Новороздільської міської ради </w:t>
      </w:r>
      <w:r w:rsidRPr="00856AC4">
        <w:rPr>
          <w:u w:val="single"/>
          <w:lang w:val="uk-UA"/>
        </w:rPr>
        <w:t>від 27.07.2017р.  №397</w:t>
      </w:r>
    </w:p>
    <w:p w:rsidR="000F3DC0" w:rsidRPr="00856AC4" w:rsidRDefault="000F3DC0" w:rsidP="000F3DC0">
      <w:pPr>
        <w:tabs>
          <w:tab w:val="left" w:pos="708"/>
        </w:tabs>
        <w:autoSpaceDE w:val="0"/>
        <w:autoSpaceDN w:val="0"/>
        <w:adjustRightInd w:val="0"/>
        <w:spacing w:line="192" w:lineRule="auto"/>
        <w:rPr>
          <w:bCs/>
          <w:lang w:val="uk-UA"/>
        </w:rPr>
      </w:pPr>
      <w:r w:rsidRPr="00856AC4">
        <w:rPr>
          <w:bCs/>
          <w:lang w:val="uk-UA"/>
        </w:rPr>
        <w:t xml:space="preserve">  </w:t>
      </w:r>
      <w:r w:rsidRPr="00856AC4">
        <w:rPr>
          <w:b/>
          <w:bCs/>
          <w:lang w:val="uk-UA"/>
        </w:rPr>
        <w:t>Заплановане         фінансування</w:t>
      </w:r>
      <w:r>
        <w:rPr>
          <w:bCs/>
          <w:lang w:val="uk-UA"/>
        </w:rPr>
        <w:t xml:space="preserve"> -  286000,00грн</w:t>
      </w:r>
      <w:r w:rsidRPr="00856AC4">
        <w:rPr>
          <w:bCs/>
          <w:lang w:val="uk-UA"/>
        </w:rPr>
        <w:t>;</w:t>
      </w:r>
    </w:p>
    <w:p w:rsidR="000F3DC0" w:rsidRDefault="000F3DC0" w:rsidP="000F3DC0">
      <w:pPr>
        <w:tabs>
          <w:tab w:val="left" w:pos="708"/>
        </w:tabs>
        <w:autoSpaceDE w:val="0"/>
        <w:autoSpaceDN w:val="0"/>
        <w:adjustRightInd w:val="0"/>
        <w:spacing w:line="192" w:lineRule="auto"/>
        <w:rPr>
          <w:bCs/>
          <w:lang w:val="uk-UA"/>
        </w:rPr>
      </w:pPr>
      <w:r w:rsidRPr="00856AC4">
        <w:rPr>
          <w:bCs/>
          <w:lang w:val="uk-UA"/>
        </w:rPr>
        <w:t xml:space="preserve">  </w:t>
      </w:r>
      <w:r w:rsidRPr="00856AC4">
        <w:rPr>
          <w:b/>
          <w:bCs/>
          <w:lang w:val="uk-UA"/>
        </w:rPr>
        <w:t>Розпорядник коштів</w:t>
      </w:r>
      <w:r w:rsidRPr="00856AC4">
        <w:rPr>
          <w:bCs/>
          <w:lang w:val="uk-UA"/>
        </w:rPr>
        <w:t xml:space="preserve"> (в</w:t>
      </w:r>
      <w:r>
        <w:rPr>
          <w:bCs/>
          <w:lang w:val="uk-UA"/>
        </w:rPr>
        <w:t>иконавець Програми): Виконавчий комітет</w:t>
      </w:r>
      <w:r w:rsidRPr="00856AC4">
        <w:rPr>
          <w:bCs/>
          <w:lang w:val="uk-UA"/>
        </w:rPr>
        <w:t xml:space="preserve"> Новороздільської міської</w:t>
      </w:r>
      <w:r>
        <w:rPr>
          <w:bCs/>
          <w:lang w:val="uk-UA"/>
        </w:rPr>
        <w:t xml:space="preserve"> ради</w:t>
      </w:r>
    </w:p>
    <w:p w:rsidR="000F3DC0" w:rsidRPr="000D0518" w:rsidRDefault="000F3DC0" w:rsidP="000F3DC0">
      <w:pPr>
        <w:tabs>
          <w:tab w:val="left" w:pos="708"/>
        </w:tabs>
        <w:autoSpaceDE w:val="0"/>
        <w:autoSpaceDN w:val="0"/>
        <w:adjustRightInd w:val="0"/>
        <w:spacing w:line="192" w:lineRule="auto"/>
        <w:rPr>
          <w:bCs/>
          <w:lang w:val="uk-UA"/>
        </w:rPr>
      </w:pPr>
      <w:r>
        <w:rPr>
          <w:b/>
          <w:bCs/>
          <w:lang w:val="uk-UA"/>
        </w:rPr>
        <w:t xml:space="preserve">  </w:t>
      </w:r>
      <w:r w:rsidRPr="00856AC4">
        <w:rPr>
          <w:b/>
          <w:bCs/>
          <w:lang w:val="uk-UA"/>
        </w:rPr>
        <w:t>Мета Програми</w:t>
      </w:r>
      <w:r w:rsidRPr="00856AC4">
        <w:rPr>
          <w:bCs/>
          <w:lang w:val="uk-UA"/>
        </w:rPr>
        <w:t xml:space="preserve"> </w:t>
      </w:r>
      <w:r w:rsidRPr="000D0518">
        <w:rPr>
          <w:bCs/>
          <w:lang w:val="uk-UA"/>
        </w:rPr>
        <w:t xml:space="preserve">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 </w:t>
      </w:r>
    </w:p>
    <w:p w:rsidR="000F3DC0" w:rsidRPr="00856AC4" w:rsidRDefault="000F3DC0" w:rsidP="000F3DC0">
      <w:pPr>
        <w:tabs>
          <w:tab w:val="left" w:pos="708"/>
        </w:tabs>
        <w:autoSpaceDE w:val="0"/>
        <w:autoSpaceDN w:val="0"/>
        <w:adjustRightInd w:val="0"/>
        <w:spacing w:line="192" w:lineRule="auto"/>
        <w:rPr>
          <w:b/>
          <w:bCs/>
          <w:lang w:val="uk-UA"/>
        </w:rPr>
      </w:pPr>
      <w:r w:rsidRPr="00856AC4">
        <w:rPr>
          <w:b/>
          <w:bCs/>
          <w:lang w:val="uk-UA"/>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9"/>
        <w:gridCol w:w="1040"/>
        <w:gridCol w:w="697"/>
        <w:gridCol w:w="665"/>
        <w:gridCol w:w="1272"/>
        <w:gridCol w:w="1064"/>
        <w:gridCol w:w="1128"/>
        <w:gridCol w:w="697"/>
        <w:gridCol w:w="665"/>
        <w:gridCol w:w="1232"/>
      </w:tblGrid>
      <w:tr w:rsidR="000F3DC0" w:rsidRPr="00856AC4" w:rsidTr="00294600">
        <w:tc>
          <w:tcPr>
            <w:tcW w:w="554" w:type="dxa"/>
            <w:vMerge w:val="restart"/>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 з/п</w:t>
            </w:r>
          </w:p>
        </w:tc>
        <w:tc>
          <w:tcPr>
            <w:tcW w:w="5956" w:type="dxa"/>
            <w:gridSpan w:val="4"/>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Заплановані заходи</w:t>
            </w:r>
          </w:p>
        </w:tc>
        <w:tc>
          <w:tcPr>
            <w:tcW w:w="7448" w:type="dxa"/>
            <w:gridSpan w:val="5"/>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Фактично проведені заходи</w:t>
            </w:r>
          </w:p>
        </w:tc>
      </w:tr>
      <w:tr w:rsidR="000F3DC0" w:rsidRPr="00856AC4" w:rsidTr="00294600">
        <w:tc>
          <w:tcPr>
            <w:tcW w:w="0" w:type="auto"/>
            <w:vMerge/>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rPr>
                <w:b/>
                <w:bCs/>
                <w:lang w:val="uk-UA"/>
              </w:rPr>
            </w:pPr>
          </w:p>
        </w:tc>
        <w:tc>
          <w:tcPr>
            <w:tcW w:w="2287"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Назва, зміст заходу</w:t>
            </w:r>
          </w:p>
        </w:tc>
        <w:tc>
          <w:tcPr>
            <w:tcW w:w="996"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КЕКВ</w:t>
            </w:r>
          </w:p>
        </w:tc>
        <w:tc>
          <w:tcPr>
            <w:tcW w:w="1788"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Плановане фінансування, грн</w:t>
            </w:r>
          </w:p>
        </w:tc>
        <w:tc>
          <w:tcPr>
            <w:tcW w:w="1479"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Дата проведення</w:t>
            </w:r>
          </w:p>
        </w:tc>
        <w:tc>
          <w:tcPr>
            <w:tcW w:w="2377"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Назва, зміст заходу</w:t>
            </w:r>
          </w:p>
        </w:tc>
        <w:tc>
          <w:tcPr>
            <w:tcW w:w="931"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КФКВ</w:t>
            </w:r>
          </w:p>
        </w:tc>
        <w:tc>
          <w:tcPr>
            <w:tcW w:w="885"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КЕКВ</w:t>
            </w:r>
          </w:p>
        </w:tc>
        <w:tc>
          <w:tcPr>
            <w:tcW w:w="1776"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Фактичне фінансування (касові видатки), грн</w:t>
            </w:r>
          </w:p>
        </w:tc>
      </w:tr>
      <w:tr w:rsidR="000F3DC0" w:rsidRPr="00856AC4" w:rsidTr="00294600">
        <w:trPr>
          <w:trHeight w:val="1890"/>
        </w:trPr>
        <w:tc>
          <w:tcPr>
            <w:tcW w:w="554"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r w:rsidRPr="00856AC4">
              <w:rPr>
                <w:b/>
                <w:bCs/>
                <w:lang w:val="uk-UA"/>
              </w:rPr>
              <w:t>1.</w:t>
            </w:r>
          </w:p>
        </w:tc>
        <w:tc>
          <w:tcPr>
            <w:tcW w:w="2287"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r>
              <w:rPr>
                <w:b/>
                <w:bCs/>
                <w:lang w:val="uk-UA"/>
              </w:rPr>
              <w:t>Придбання системи захисту органів дихання</w:t>
            </w:r>
          </w:p>
        </w:tc>
        <w:tc>
          <w:tcPr>
            <w:tcW w:w="996"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p>
        </w:tc>
        <w:tc>
          <w:tcPr>
            <w:tcW w:w="885"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p>
        </w:tc>
        <w:tc>
          <w:tcPr>
            <w:tcW w:w="1788"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r>
              <w:rPr>
                <w:b/>
                <w:bCs/>
                <w:lang w:val="uk-UA"/>
              </w:rPr>
              <w:t>132000,00</w:t>
            </w:r>
            <w:r w:rsidRPr="00856AC4">
              <w:rPr>
                <w:b/>
                <w:bCs/>
                <w:lang w:val="uk-UA"/>
              </w:rPr>
              <w:t xml:space="preserve"> грн.</w:t>
            </w:r>
          </w:p>
        </w:tc>
        <w:tc>
          <w:tcPr>
            <w:tcW w:w="1479"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r>
              <w:rPr>
                <w:b/>
                <w:bCs/>
                <w:lang w:val="uk-UA"/>
              </w:rPr>
              <w:t>Жовтень</w:t>
            </w:r>
          </w:p>
          <w:p w:rsidR="000F3DC0" w:rsidRDefault="000F3DC0" w:rsidP="00294600">
            <w:pPr>
              <w:autoSpaceDE w:val="0"/>
              <w:autoSpaceDN w:val="0"/>
              <w:adjustRightInd w:val="0"/>
              <w:rPr>
                <w:b/>
                <w:bCs/>
                <w:lang w:val="uk-UA"/>
              </w:rPr>
            </w:pPr>
            <w:r>
              <w:rPr>
                <w:b/>
                <w:bCs/>
                <w:lang w:val="uk-UA"/>
              </w:rPr>
              <w:t>2017</w:t>
            </w:r>
            <w:r w:rsidRPr="00856AC4">
              <w:rPr>
                <w:b/>
                <w:bCs/>
                <w:lang w:val="uk-UA"/>
              </w:rPr>
              <w:t xml:space="preserve"> р.</w:t>
            </w:r>
          </w:p>
        </w:tc>
        <w:tc>
          <w:tcPr>
            <w:tcW w:w="2377" w:type="dxa"/>
            <w:tcBorders>
              <w:top w:val="single" w:sz="4" w:space="0" w:color="000000"/>
              <w:left w:val="single" w:sz="4" w:space="0" w:color="000000"/>
              <w:bottom w:val="single" w:sz="4" w:space="0" w:color="auto"/>
              <w:right w:val="single" w:sz="4" w:space="0" w:color="000000"/>
            </w:tcBorders>
          </w:tcPr>
          <w:p w:rsidR="000F3DC0" w:rsidRDefault="000F3DC0" w:rsidP="00294600">
            <w:pPr>
              <w:rPr>
                <w:lang w:val="uk-UA"/>
              </w:rPr>
            </w:pPr>
            <w:r w:rsidRPr="00603F43">
              <w:rPr>
                <w:lang w:val="uk-UA"/>
              </w:rPr>
              <w:t>Придбано</w:t>
            </w:r>
            <w:r>
              <w:rPr>
                <w:lang w:val="uk-UA"/>
              </w:rPr>
              <w:t xml:space="preserve">: </w:t>
            </w:r>
          </w:p>
          <w:p w:rsidR="000F3DC0" w:rsidRPr="00603F43" w:rsidRDefault="000F3DC0" w:rsidP="00294600">
            <w:pPr>
              <w:autoSpaceDE w:val="0"/>
              <w:autoSpaceDN w:val="0"/>
              <w:adjustRightInd w:val="0"/>
              <w:rPr>
                <w:lang w:val="uk-UA"/>
              </w:rPr>
            </w:pPr>
            <w:r>
              <w:rPr>
                <w:lang w:val="uk-UA"/>
              </w:rPr>
              <w:t>Дихальний апарат на стисненому повітрі ПОСТАУЕР-SL у комплекті з одним металевим балоном 7л/300бар (4 комплекти)</w:t>
            </w:r>
          </w:p>
        </w:tc>
        <w:tc>
          <w:tcPr>
            <w:tcW w:w="931"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p>
        </w:tc>
        <w:tc>
          <w:tcPr>
            <w:tcW w:w="885" w:type="dxa"/>
            <w:tcBorders>
              <w:top w:val="single" w:sz="4" w:space="0" w:color="000000"/>
              <w:left w:val="single" w:sz="4" w:space="0" w:color="000000"/>
              <w:bottom w:val="single" w:sz="4" w:space="0" w:color="auto"/>
              <w:right w:val="single" w:sz="4" w:space="0" w:color="000000"/>
            </w:tcBorders>
          </w:tcPr>
          <w:p w:rsidR="000F3DC0" w:rsidRPr="00856AC4" w:rsidRDefault="000F3DC0" w:rsidP="00294600">
            <w:pPr>
              <w:autoSpaceDE w:val="0"/>
              <w:autoSpaceDN w:val="0"/>
              <w:adjustRightInd w:val="0"/>
              <w:rPr>
                <w:b/>
                <w:bCs/>
                <w:lang w:val="uk-UA"/>
              </w:rPr>
            </w:pPr>
          </w:p>
        </w:tc>
        <w:tc>
          <w:tcPr>
            <w:tcW w:w="1776" w:type="dxa"/>
            <w:tcBorders>
              <w:top w:val="single" w:sz="4" w:space="0" w:color="000000"/>
              <w:left w:val="single" w:sz="4" w:space="0" w:color="000000"/>
              <w:bottom w:val="single" w:sz="4" w:space="0" w:color="auto"/>
              <w:right w:val="single" w:sz="4" w:space="0" w:color="000000"/>
            </w:tcBorders>
          </w:tcPr>
          <w:p w:rsidR="000F3DC0" w:rsidRDefault="000F3DC0" w:rsidP="00294600">
            <w:pPr>
              <w:autoSpaceDE w:val="0"/>
              <w:autoSpaceDN w:val="0"/>
              <w:adjustRightInd w:val="0"/>
              <w:rPr>
                <w:b/>
                <w:bCs/>
                <w:lang w:val="uk-UA"/>
              </w:rPr>
            </w:pPr>
            <w:r>
              <w:rPr>
                <w:b/>
                <w:bCs/>
                <w:lang w:val="uk-UA"/>
              </w:rPr>
              <w:t>132000,00</w:t>
            </w:r>
            <w:r w:rsidRPr="00856AC4">
              <w:rPr>
                <w:b/>
                <w:bCs/>
                <w:lang w:val="uk-UA"/>
              </w:rPr>
              <w:t xml:space="preserve"> грн.</w:t>
            </w:r>
          </w:p>
          <w:p w:rsidR="000F3DC0" w:rsidRDefault="000F3DC0" w:rsidP="00294600">
            <w:pPr>
              <w:autoSpaceDE w:val="0"/>
              <w:autoSpaceDN w:val="0"/>
              <w:adjustRightInd w:val="0"/>
              <w:rPr>
                <w:b/>
                <w:bCs/>
                <w:lang w:val="uk-UA"/>
              </w:rPr>
            </w:pPr>
          </w:p>
          <w:p w:rsidR="000F3DC0" w:rsidRDefault="000F3DC0" w:rsidP="00294600">
            <w:pPr>
              <w:autoSpaceDE w:val="0"/>
              <w:autoSpaceDN w:val="0"/>
              <w:adjustRightInd w:val="0"/>
              <w:rPr>
                <w:b/>
                <w:bCs/>
                <w:lang w:val="uk-UA"/>
              </w:rPr>
            </w:pPr>
          </w:p>
        </w:tc>
      </w:tr>
    </w:tbl>
    <w:p w:rsidR="000F3DC0" w:rsidRPr="00856AC4" w:rsidRDefault="000F3DC0" w:rsidP="000F3DC0">
      <w:pPr>
        <w:tabs>
          <w:tab w:val="left" w:pos="708"/>
        </w:tabs>
        <w:autoSpaceDE w:val="0"/>
        <w:autoSpaceDN w:val="0"/>
        <w:adjustRightInd w:val="0"/>
        <w:ind w:firstLine="708"/>
        <w:rPr>
          <w:b/>
          <w:bCs/>
          <w:lang w:val="uk-UA"/>
        </w:rPr>
      </w:pPr>
    </w:p>
    <w:p w:rsidR="000F3DC0" w:rsidRPr="00856AC4" w:rsidRDefault="000F3DC0" w:rsidP="000F3DC0">
      <w:pPr>
        <w:tabs>
          <w:tab w:val="left" w:pos="708"/>
        </w:tabs>
        <w:autoSpaceDE w:val="0"/>
        <w:autoSpaceDN w:val="0"/>
        <w:adjustRightInd w:val="0"/>
        <w:ind w:firstLine="708"/>
        <w:rPr>
          <w:b/>
          <w:bCs/>
          <w:lang w:val="uk-UA"/>
        </w:rPr>
      </w:pPr>
      <w:r w:rsidRPr="00856AC4">
        <w:rPr>
          <w:b/>
          <w:bCs/>
          <w:lang w:val="uk-UA"/>
        </w:rPr>
        <w:t>3. Аналіз використання коштів Програми згідно з проведеними витратами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
        <w:gridCol w:w="2013"/>
        <w:gridCol w:w="1576"/>
        <w:gridCol w:w="1450"/>
        <w:gridCol w:w="1524"/>
        <w:gridCol w:w="1811"/>
      </w:tblGrid>
      <w:tr w:rsidR="000F3DC0" w:rsidRPr="00856AC4" w:rsidTr="00294600">
        <w:trPr>
          <w:trHeight w:val="437"/>
        </w:trPr>
        <w:tc>
          <w:tcPr>
            <w:tcW w:w="54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spacing w:line="168" w:lineRule="auto"/>
              <w:rPr>
                <w:b/>
                <w:bCs/>
                <w:lang w:val="uk-UA"/>
              </w:rPr>
            </w:pPr>
            <w:r w:rsidRPr="00856AC4">
              <w:rPr>
                <w:b/>
                <w:bCs/>
                <w:lang w:val="uk-UA"/>
              </w:rPr>
              <w:t>№ з/п</w:t>
            </w:r>
          </w:p>
        </w:tc>
        <w:tc>
          <w:tcPr>
            <w:tcW w:w="2876"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Витрачені кошти</w:t>
            </w:r>
          </w:p>
        </w:tc>
        <w:tc>
          <w:tcPr>
            <w:tcW w:w="216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Одиниці виміру</w:t>
            </w:r>
          </w:p>
        </w:tc>
        <w:tc>
          <w:tcPr>
            <w:tcW w:w="180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Кількість</w:t>
            </w:r>
          </w:p>
        </w:tc>
        <w:tc>
          <w:tcPr>
            <w:tcW w:w="198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Сума витрат</w:t>
            </w:r>
          </w:p>
        </w:tc>
        <w:tc>
          <w:tcPr>
            <w:tcW w:w="2340" w:type="dxa"/>
            <w:tcBorders>
              <w:top w:val="single" w:sz="4" w:space="0" w:color="000000"/>
              <w:left w:val="single" w:sz="4" w:space="0" w:color="000000"/>
              <w:bottom w:val="single" w:sz="4" w:space="0" w:color="000000"/>
              <w:right w:val="single" w:sz="4" w:space="0" w:color="000000"/>
            </w:tcBorders>
            <w:vAlign w:val="center"/>
          </w:tcPr>
          <w:p w:rsidR="000F3DC0" w:rsidRPr="00856AC4" w:rsidRDefault="000F3DC0" w:rsidP="00294600">
            <w:pPr>
              <w:autoSpaceDE w:val="0"/>
              <w:autoSpaceDN w:val="0"/>
              <w:adjustRightInd w:val="0"/>
              <w:rPr>
                <w:b/>
                <w:bCs/>
                <w:lang w:val="uk-UA"/>
              </w:rPr>
            </w:pPr>
            <w:r w:rsidRPr="00856AC4">
              <w:rPr>
                <w:b/>
                <w:bCs/>
                <w:lang w:val="uk-UA"/>
              </w:rPr>
              <w:t>Контрагент *</w:t>
            </w:r>
          </w:p>
        </w:tc>
      </w:tr>
      <w:tr w:rsidR="000F3DC0" w:rsidRPr="00856AC4" w:rsidTr="00294600">
        <w:tc>
          <w:tcPr>
            <w:tcW w:w="54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p>
        </w:tc>
        <w:tc>
          <w:tcPr>
            <w:tcW w:w="2876"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r>
              <w:rPr>
                <w:b/>
                <w:bCs/>
                <w:lang w:val="uk-UA"/>
              </w:rPr>
              <w:t>132000</w:t>
            </w:r>
            <w:r w:rsidRPr="00856AC4">
              <w:rPr>
                <w:b/>
                <w:bCs/>
                <w:lang w:val="uk-UA"/>
              </w:rPr>
              <w:t>,00 грн.</w:t>
            </w:r>
          </w:p>
        </w:tc>
        <w:tc>
          <w:tcPr>
            <w:tcW w:w="216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r w:rsidRPr="00856AC4">
              <w:rPr>
                <w:b/>
                <w:bCs/>
                <w:lang w:val="uk-UA"/>
              </w:rPr>
              <w:t xml:space="preserve">      </w:t>
            </w:r>
            <w:r>
              <w:rPr>
                <w:b/>
                <w:bCs/>
                <w:lang w:val="uk-UA"/>
              </w:rPr>
              <w:t>прилади</w:t>
            </w:r>
          </w:p>
        </w:tc>
        <w:tc>
          <w:tcPr>
            <w:tcW w:w="180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r w:rsidRPr="00856AC4">
              <w:rPr>
                <w:b/>
                <w:bCs/>
                <w:lang w:val="uk-UA"/>
              </w:rPr>
              <w:t xml:space="preserve">            </w:t>
            </w:r>
            <w:r>
              <w:rPr>
                <w:b/>
                <w:bCs/>
                <w:lang w:val="uk-UA"/>
              </w:rPr>
              <w:t>7</w:t>
            </w:r>
          </w:p>
        </w:tc>
        <w:tc>
          <w:tcPr>
            <w:tcW w:w="198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r>
              <w:rPr>
                <w:b/>
                <w:bCs/>
                <w:lang w:val="uk-UA"/>
              </w:rPr>
              <w:t>132000</w:t>
            </w:r>
            <w:r w:rsidRPr="00856AC4">
              <w:rPr>
                <w:b/>
                <w:bCs/>
                <w:lang w:val="uk-UA"/>
              </w:rPr>
              <w:t>,00 грн.</w:t>
            </w:r>
          </w:p>
        </w:tc>
        <w:tc>
          <w:tcPr>
            <w:tcW w:w="2340" w:type="dxa"/>
            <w:tcBorders>
              <w:top w:val="single" w:sz="4" w:space="0" w:color="000000"/>
              <w:left w:val="single" w:sz="4" w:space="0" w:color="000000"/>
              <w:bottom w:val="single" w:sz="4" w:space="0" w:color="000000"/>
              <w:right w:val="single" w:sz="4" w:space="0" w:color="000000"/>
            </w:tcBorders>
          </w:tcPr>
          <w:p w:rsidR="000F3DC0" w:rsidRPr="00856AC4" w:rsidRDefault="000F3DC0" w:rsidP="00294600">
            <w:pPr>
              <w:autoSpaceDE w:val="0"/>
              <w:autoSpaceDN w:val="0"/>
              <w:adjustRightInd w:val="0"/>
              <w:rPr>
                <w:b/>
                <w:bCs/>
                <w:lang w:val="uk-UA"/>
              </w:rPr>
            </w:pPr>
          </w:p>
        </w:tc>
      </w:tr>
    </w:tbl>
    <w:p w:rsidR="000F3DC0" w:rsidRPr="0006014E" w:rsidRDefault="000F3DC0" w:rsidP="000F3DC0">
      <w:pPr>
        <w:tabs>
          <w:tab w:val="left" w:pos="708"/>
        </w:tabs>
        <w:autoSpaceDE w:val="0"/>
        <w:autoSpaceDN w:val="0"/>
        <w:adjustRightInd w:val="0"/>
        <w:spacing w:line="192" w:lineRule="auto"/>
        <w:ind w:left="720"/>
        <w:rPr>
          <w:bCs/>
          <w:sz w:val="18"/>
          <w:szCs w:val="18"/>
          <w:lang w:val="uk-UA"/>
        </w:rPr>
      </w:pPr>
      <w:r w:rsidRPr="0006014E">
        <w:rPr>
          <w:bCs/>
          <w:sz w:val="18"/>
          <w:szCs w:val="18"/>
          <w:lang w:val="uk-UA"/>
        </w:rPr>
        <w:t>*- отримувач коштів</w:t>
      </w:r>
    </w:p>
    <w:p w:rsidR="000F3DC0" w:rsidRPr="0006014E" w:rsidRDefault="000F3DC0" w:rsidP="000F3DC0">
      <w:pPr>
        <w:numPr>
          <w:ilvl w:val="0"/>
          <w:numId w:val="33"/>
        </w:numPr>
        <w:tabs>
          <w:tab w:val="num" w:pos="0"/>
        </w:tabs>
        <w:autoSpaceDE w:val="0"/>
        <w:autoSpaceDN w:val="0"/>
        <w:adjustRightInd w:val="0"/>
        <w:spacing w:line="192" w:lineRule="auto"/>
        <w:rPr>
          <w:b/>
          <w:bCs/>
          <w:sz w:val="18"/>
          <w:szCs w:val="18"/>
          <w:lang w:val="uk-UA"/>
        </w:rPr>
      </w:pPr>
      <w:r w:rsidRPr="0006014E">
        <w:rPr>
          <w:sz w:val="18"/>
          <w:szCs w:val="18"/>
          <w:lang w:val="uk-UA"/>
        </w:rPr>
        <w:t>перераховуються всі статті витрат, профінансовані в рамках Програми</w:t>
      </w:r>
    </w:p>
    <w:p w:rsidR="000F3DC0" w:rsidRDefault="000F3DC0" w:rsidP="000F3DC0">
      <w:pPr>
        <w:tabs>
          <w:tab w:val="left" w:pos="708"/>
        </w:tabs>
        <w:autoSpaceDE w:val="0"/>
        <w:autoSpaceDN w:val="0"/>
        <w:adjustRightInd w:val="0"/>
        <w:ind w:left="720"/>
        <w:rPr>
          <w:b/>
          <w:bCs/>
          <w:sz w:val="10"/>
          <w:szCs w:val="10"/>
          <w:lang w:val="uk-UA"/>
        </w:rPr>
      </w:pPr>
    </w:p>
    <w:p w:rsidR="000F3DC0" w:rsidRDefault="000F3DC0" w:rsidP="000F3DC0">
      <w:pPr>
        <w:tabs>
          <w:tab w:val="left" w:pos="708"/>
        </w:tabs>
        <w:spacing w:line="168" w:lineRule="auto"/>
        <w:ind w:left="709"/>
        <w:jc w:val="both"/>
      </w:pPr>
      <w:r>
        <w:rPr>
          <w:b/>
          <w:bCs/>
          <w:lang w:val="uk-UA"/>
        </w:rPr>
        <w:t xml:space="preserve">Примітка: </w:t>
      </w:r>
      <w:r>
        <w:rPr>
          <w:bCs/>
          <w:lang w:val="uk-UA"/>
        </w:rPr>
        <w:t>до звіту додаються: копія паспорта Програми, резюме обґрунтування щодо потреби в даній Програмі на наступний рік та у</w:t>
      </w:r>
      <w:r>
        <w:rPr>
          <w:lang w:val="uk-UA"/>
        </w:rPr>
        <w:t xml:space="preserve">сі продукти Програми (документи досліджень, аналітичні матеріали, видання, макети друкованої продукції), виготовлені в рамках Програми. </w:t>
      </w:r>
    </w:p>
    <w:p w:rsidR="000F3DC0" w:rsidRDefault="000F3DC0" w:rsidP="000F3DC0">
      <w:pPr>
        <w:tabs>
          <w:tab w:val="left" w:pos="708"/>
        </w:tabs>
        <w:spacing w:line="192" w:lineRule="auto"/>
        <w:ind w:left="2081"/>
        <w:rPr>
          <w:b/>
          <w:sz w:val="10"/>
          <w:szCs w:val="10"/>
          <w:lang w:val="uk-UA"/>
        </w:rPr>
      </w:pPr>
    </w:p>
    <w:p w:rsidR="000F3DC0" w:rsidRDefault="000F3DC0" w:rsidP="000F3DC0">
      <w:pPr>
        <w:tabs>
          <w:tab w:val="left" w:pos="708"/>
        </w:tabs>
        <w:spacing w:line="192" w:lineRule="auto"/>
        <w:ind w:left="2081"/>
        <w:rPr>
          <w:b/>
          <w:sz w:val="10"/>
          <w:szCs w:val="10"/>
          <w:lang w:val="uk-UA"/>
        </w:rPr>
      </w:pPr>
    </w:p>
    <w:p w:rsidR="000F3DC0" w:rsidRDefault="000F3DC0" w:rsidP="000F3DC0">
      <w:pPr>
        <w:tabs>
          <w:tab w:val="left" w:pos="708"/>
        </w:tabs>
        <w:spacing w:line="192" w:lineRule="auto"/>
        <w:ind w:left="2081"/>
        <w:rPr>
          <w:b/>
          <w:lang w:val="uk-UA"/>
        </w:rPr>
      </w:pPr>
      <w:r>
        <w:rPr>
          <w:b/>
          <w:lang w:val="uk-UA"/>
        </w:rPr>
        <w:t xml:space="preserve">Керівник установи - </w:t>
      </w:r>
      <w:r>
        <w:rPr>
          <w:b/>
          <w:lang w:val="uk-UA"/>
        </w:rPr>
        <w:br/>
        <w:t>головного</w:t>
      </w:r>
      <w:r>
        <w:rPr>
          <w:b/>
          <w:noProof/>
          <w:lang w:val="uk-UA"/>
        </w:rPr>
        <w:t xml:space="preserve"> розпорядник</w:t>
      </w:r>
      <w:r>
        <w:rPr>
          <w:b/>
          <w:lang w:val="uk-UA"/>
        </w:rPr>
        <w:t>а</w:t>
      </w:r>
      <w:r>
        <w:rPr>
          <w:b/>
          <w:noProof/>
          <w:lang w:val="uk-UA"/>
        </w:rPr>
        <w:t xml:space="preserve"> коштів</w:t>
      </w:r>
      <w:r>
        <w:rPr>
          <w:b/>
          <w:lang w:val="uk-UA"/>
        </w:rPr>
        <w:t xml:space="preserve"> </w:t>
      </w:r>
      <w:r>
        <w:rPr>
          <w:b/>
          <w:lang w:val="uk-UA"/>
        </w:rPr>
        <w:tab/>
        <w:t xml:space="preserve"> </w:t>
      </w:r>
      <w:r>
        <w:rPr>
          <w:b/>
          <w:u w:val="single"/>
          <w:lang w:val="uk-UA"/>
        </w:rPr>
        <w:t>Мелешко А.Р</w:t>
      </w:r>
      <w:r>
        <w:rPr>
          <w:b/>
          <w:lang w:val="uk-UA"/>
        </w:rPr>
        <w:t>.</w:t>
      </w:r>
      <w:r>
        <w:rPr>
          <w:b/>
          <w:lang w:val="uk-UA"/>
        </w:rPr>
        <w:tab/>
      </w:r>
      <w:r>
        <w:rPr>
          <w:b/>
          <w:lang w:val="uk-UA"/>
        </w:rPr>
        <w:tab/>
      </w:r>
      <w:r>
        <w:rPr>
          <w:b/>
          <w:lang w:val="uk-UA"/>
        </w:rPr>
        <w:tab/>
      </w:r>
      <w:r>
        <w:rPr>
          <w:b/>
          <w:lang w:val="uk-UA"/>
        </w:rPr>
        <w:tab/>
        <w:t>______________</w:t>
      </w:r>
    </w:p>
    <w:p w:rsidR="000F3DC0" w:rsidRDefault="000F3DC0" w:rsidP="000F3DC0">
      <w:pPr>
        <w:tabs>
          <w:tab w:val="left" w:pos="708"/>
        </w:tabs>
        <w:ind w:left="2080"/>
        <w:jc w:val="both"/>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w:t>
      </w:r>
    </w:p>
    <w:p w:rsidR="000F3DC0" w:rsidRDefault="000F3DC0" w:rsidP="000F3DC0">
      <w:pPr>
        <w:tabs>
          <w:tab w:val="left" w:pos="708"/>
        </w:tabs>
        <w:ind w:left="2080"/>
        <w:jc w:val="both"/>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p>
    <w:p w:rsidR="000F3DC0" w:rsidRDefault="000F3DC0" w:rsidP="000F3DC0">
      <w:pPr>
        <w:tabs>
          <w:tab w:val="left" w:pos="708"/>
        </w:tabs>
        <w:rPr>
          <w:lang w:val="uk-UA"/>
        </w:rPr>
      </w:pPr>
      <w:r>
        <w:rPr>
          <w:b/>
          <w:lang w:val="uk-UA"/>
        </w:rPr>
        <w:t>Головний розпорядник коштів міського бюджету -</w:t>
      </w:r>
      <w:r>
        <w:rPr>
          <w:b/>
          <w:lang w:val="uk-UA"/>
        </w:rPr>
        <w:br/>
        <w:t>виконавець програми</w:t>
      </w:r>
      <w:r>
        <w:rPr>
          <w:b/>
          <w:lang w:val="uk-UA"/>
        </w:rPr>
        <w:tab/>
      </w:r>
      <w:r>
        <w:rPr>
          <w:b/>
          <w:lang w:val="uk-UA"/>
        </w:rPr>
        <w:tab/>
      </w:r>
      <w:r>
        <w:rPr>
          <w:b/>
          <w:lang w:val="uk-UA"/>
        </w:rPr>
        <w:tab/>
        <w:t xml:space="preserve">                                     </w:t>
      </w:r>
      <w:r>
        <w:rPr>
          <w:b/>
          <w:u w:val="single"/>
          <w:lang w:val="uk-UA"/>
        </w:rPr>
        <w:t>Мелешко А.Р</w:t>
      </w:r>
      <w:r>
        <w:rPr>
          <w:b/>
          <w:lang w:val="uk-UA"/>
        </w:rPr>
        <w:t xml:space="preserve">                                             ______________   </w:t>
      </w:r>
    </w:p>
    <w:p w:rsidR="000F3DC0" w:rsidRDefault="000F3DC0" w:rsidP="000F3DC0"/>
    <w:p w:rsidR="005B7748" w:rsidRDefault="005B7748"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D32DE5">
      <w:pPr>
        <w:rPr>
          <w:b/>
          <w:sz w:val="24"/>
          <w:szCs w:val="24"/>
          <w:u w:val="single"/>
          <w:lang w:val="uk-UA"/>
        </w:rPr>
      </w:pPr>
    </w:p>
    <w:p w:rsidR="000F3DC0" w:rsidRDefault="000F3DC0" w:rsidP="00BD20E3">
      <w:pPr>
        <w:rPr>
          <w:b/>
          <w:sz w:val="24"/>
          <w:szCs w:val="24"/>
          <w:lang w:val="uk-UA"/>
        </w:rPr>
      </w:pPr>
    </w:p>
    <w:p w:rsidR="00BD20E3" w:rsidRPr="00654EDC" w:rsidRDefault="00BD20E3" w:rsidP="00BD20E3">
      <w:pPr>
        <w:jc w:val="center"/>
        <w:rPr>
          <w:sz w:val="24"/>
          <w:szCs w:val="24"/>
        </w:rPr>
      </w:pPr>
      <w:r>
        <w:rPr>
          <w:noProof/>
          <w:sz w:val="24"/>
          <w:szCs w:val="24"/>
        </w:rPr>
        <w:drawing>
          <wp:inline distT="0" distB="0" distL="0" distR="0">
            <wp:extent cx="1143000" cy="60261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BD20E3" w:rsidRPr="00654EDC" w:rsidRDefault="00BD20E3" w:rsidP="00BD20E3">
      <w:pPr>
        <w:jc w:val="center"/>
        <w:rPr>
          <w:b/>
          <w:sz w:val="24"/>
          <w:szCs w:val="24"/>
        </w:rPr>
      </w:pPr>
      <w:r w:rsidRPr="00654EDC">
        <w:rPr>
          <w:b/>
          <w:sz w:val="24"/>
          <w:szCs w:val="24"/>
        </w:rPr>
        <w:t>НОВОРОЗДІЛЬСЬКА  МІСЬКА  РАДА</w:t>
      </w:r>
    </w:p>
    <w:p w:rsidR="00BD20E3" w:rsidRPr="00654EDC" w:rsidRDefault="00BD20E3" w:rsidP="00BD20E3">
      <w:pPr>
        <w:jc w:val="center"/>
        <w:rPr>
          <w:b/>
          <w:sz w:val="24"/>
          <w:szCs w:val="24"/>
        </w:rPr>
      </w:pPr>
      <w:r w:rsidRPr="00654EDC">
        <w:rPr>
          <w:b/>
          <w:sz w:val="24"/>
          <w:szCs w:val="24"/>
        </w:rPr>
        <w:t>ЛЬВІВСЬКОЇ  ОБЛАСТІ</w:t>
      </w:r>
    </w:p>
    <w:p w:rsidR="00BD20E3" w:rsidRPr="00654EDC" w:rsidRDefault="00BD20E3" w:rsidP="00BD20E3">
      <w:pPr>
        <w:jc w:val="center"/>
        <w:rPr>
          <w:b/>
          <w:sz w:val="24"/>
          <w:szCs w:val="24"/>
        </w:rPr>
      </w:pPr>
      <w:r w:rsidRPr="00654EDC">
        <w:rPr>
          <w:b/>
          <w:sz w:val="24"/>
          <w:szCs w:val="24"/>
        </w:rPr>
        <w:t>ВИКОНАВЧИЙ  КОМІТЕТ</w:t>
      </w:r>
    </w:p>
    <w:p w:rsidR="00BD20E3" w:rsidRPr="00654EDC" w:rsidRDefault="00BD20E3" w:rsidP="00BD20E3">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0F3DC0" w:rsidRDefault="000F3DC0" w:rsidP="005C7678">
      <w:pPr>
        <w:rPr>
          <w:b/>
          <w:sz w:val="24"/>
          <w:szCs w:val="24"/>
          <w:lang w:val="uk-UA"/>
        </w:rPr>
      </w:pPr>
    </w:p>
    <w:p w:rsidR="00D32DE5" w:rsidRPr="005B7748" w:rsidRDefault="005B7748" w:rsidP="005B7748">
      <w:pPr>
        <w:ind w:left="4956" w:firstLine="708"/>
        <w:rPr>
          <w:b/>
          <w:sz w:val="24"/>
          <w:szCs w:val="24"/>
          <w:lang w:val="uk-UA"/>
        </w:rPr>
      </w:pPr>
      <w:r>
        <w:rPr>
          <w:b/>
          <w:sz w:val="24"/>
          <w:szCs w:val="24"/>
          <w:lang w:val="uk-UA"/>
        </w:rPr>
        <w:t>363</w:t>
      </w:r>
    </w:p>
    <w:p w:rsidR="005B7748" w:rsidRDefault="005B7748" w:rsidP="00D32DE5">
      <w:pPr>
        <w:rPr>
          <w:sz w:val="24"/>
          <w:szCs w:val="24"/>
          <w:lang w:val="uk-UA"/>
        </w:rPr>
      </w:pPr>
    </w:p>
    <w:p w:rsidR="005B7748" w:rsidRDefault="005B7748" w:rsidP="00D32DE5">
      <w:pPr>
        <w:rPr>
          <w:sz w:val="24"/>
          <w:szCs w:val="24"/>
          <w:lang w:val="uk-UA"/>
        </w:rPr>
      </w:pPr>
    </w:p>
    <w:p w:rsidR="00D32DE5" w:rsidRPr="001635E1" w:rsidRDefault="00D32DE5" w:rsidP="00D32DE5">
      <w:pPr>
        <w:rPr>
          <w:sz w:val="24"/>
          <w:szCs w:val="24"/>
          <w:lang w:val="uk-UA"/>
        </w:rPr>
      </w:pPr>
      <w:r w:rsidRPr="001635E1">
        <w:rPr>
          <w:sz w:val="24"/>
          <w:szCs w:val="24"/>
          <w:lang w:val="uk-UA"/>
        </w:rPr>
        <w:t>14 грудня 2017 року</w:t>
      </w:r>
    </w:p>
    <w:p w:rsidR="003249FE" w:rsidRPr="001635E1" w:rsidRDefault="003249FE" w:rsidP="003249FE">
      <w:pPr>
        <w:rPr>
          <w:sz w:val="24"/>
          <w:szCs w:val="24"/>
          <w:lang w:val="uk-UA"/>
        </w:rPr>
      </w:pP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 xml:space="preserve">Про погодження міських цільових </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бюд</w:t>
      </w:r>
      <w:r w:rsidR="005C7678">
        <w:rPr>
          <w:sz w:val="24"/>
          <w:szCs w:val="24"/>
          <w:lang w:val="uk-UA"/>
        </w:rPr>
        <w:t>жетних програм на 2018 рік та</w:t>
      </w:r>
    </w:p>
    <w:p w:rsidR="009A6BED" w:rsidRPr="001635E1" w:rsidRDefault="005C7678"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rPr>
        <w:t>прогноз на  2019-2020 роки</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 xml:space="preserve"> </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Заслухавши та обговоривши інформацію представників головних розпорядників коштів щодо погодження розроблених міських цільових бюджетних програм, узявши до уваги аналізи ефективності програм, які діяли у 2017 році, відповідно до пп. «а» п. 1 ст. 27, п. 1 ч.2 ст. 52 Закону України „Про місцеве самоврядування в Україні”, виконавчий комітет Новороздільської міської ради</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В И Р І Ш И В:</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E9464C" w:rsidRPr="000A04D5" w:rsidRDefault="009A6BED" w:rsidP="000A0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1635E1">
        <w:rPr>
          <w:sz w:val="24"/>
          <w:szCs w:val="24"/>
          <w:lang w:val="uk-UA" w:eastAsia="ar-SA"/>
        </w:rPr>
        <w:t>1  Погодити  міські  цільові бюджетні Програми, а саме:</w:t>
      </w:r>
    </w:p>
    <w:p w:rsidR="00E9464C" w:rsidRPr="001635E1" w:rsidRDefault="00E9464C" w:rsidP="00E9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1.1. Програму розвитку фізичної культури т</w:t>
      </w:r>
      <w:r w:rsidR="00940513" w:rsidRPr="001635E1">
        <w:rPr>
          <w:sz w:val="24"/>
          <w:szCs w:val="24"/>
          <w:lang w:val="uk-UA"/>
        </w:rPr>
        <w:t>а спорту м. Новий Розділ на 2018</w:t>
      </w:r>
      <w:r w:rsidRPr="001635E1">
        <w:rPr>
          <w:sz w:val="24"/>
          <w:szCs w:val="24"/>
          <w:lang w:val="uk-UA"/>
        </w:rPr>
        <w:t xml:space="preserve"> рік та про</w:t>
      </w:r>
      <w:r w:rsidR="00940513" w:rsidRPr="001635E1">
        <w:rPr>
          <w:sz w:val="24"/>
          <w:szCs w:val="24"/>
          <w:lang w:val="uk-UA"/>
        </w:rPr>
        <w:t>гноз на 2019-2020 роки</w:t>
      </w:r>
      <w:r w:rsidRPr="001635E1">
        <w:rPr>
          <w:sz w:val="24"/>
          <w:szCs w:val="24"/>
          <w:lang w:val="uk-UA"/>
        </w:rPr>
        <w:t xml:space="preserve">. (Додаток 1);  </w:t>
      </w:r>
    </w:p>
    <w:p w:rsidR="009A6BED" w:rsidRPr="001635E1" w:rsidRDefault="00D84E1A"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1.2</w:t>
      </w:r>
      <w:r w:rsidR="009A6BED" w:rsidRPr="001635E1">
        <w:rPr>
          <w:sz w:val="24"/>
          <w:szCs w:val="24"/>
          <w:lang w:val="uk-UA"/>
        </w:rPr>
        <w:t xml:space="preserve"> Програму приватизації майна комунальної власності Новороздільської міської  рад</w:t>
      </w:r>
      <w:r w:rsidR="00940513" w:rsidRPr="001635E1">
        <w:rPr>
          <w:sz w:val="24"/>
          <w:szCs w:val="24"/>
          <w:lang w:val="uk-UA"/>
        </w:rPr>
        <w:t>и на 2018 рік та прогноз на 2019-2020 роки</w:t>
      </w:r>
      <w:r w:rsidR="009A6BED" w:rsidRPr="001635E1">
        <w:rPr>
          <w:sz w:val="24"/>
          <w:szCs w:val="24"/>
          <w:lang w:val="uk-UA"/>
        </w:rPr>
        <w:t xml:space="preserve"> </w:t>
      </w:r>
      <w:r w:rsidRPr="001635E1">
        <w:rPr>
          <w:sz w:val="24"/>
          <w:szCs w:val="24"/>
          <w:lang w:val="uk-UA"/>
        </w:rPr>
        <w:t>(Додаток 2</w:t>
      </w:r>
      <w:r w:rsidR="009A6BED" w:rsidRPr="001635E1">
        <w:rPr>
          <w:sz w:val="24"/>
          <w:szCs w:val="24"/>
          <w:lang w:val="uk-UA"/>
        </w:rPr>
        <w:t>);</w:t>
      </w:r>
    </w:p>
    <w:p w:rsidR="009A6BED" w:rsidRPr="001635E1" w:rsidRDefault="009A6BED" w:rsidP="009A6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lang w:val="uk-UA"/>
        </w:rPr>
      </w:pPr>
      <w:r w:rsidRPr="001635E1">
        <w:rPr>
          <w:sz w:val="24"/>
          <w:szCs w:val="24"/>
          <w:lang w:val="uk-UA"/>
        </w:rPr>
        <w:t>1.3 Програму оренди майна територіальної гр</w:t>
      </w:r>
      <w:r w:rsidR="00940513" w:rsidRPr="001635E1">
        <w:rPr>
          <w:sz w:val="24"/>
          <w:szCs w:val="24"/>
          <w:lang w:val="uk-UA"/>
        </w:rPr>
        <w:t>омади міста Новий Розділ на 2018 та прогноз на 2019-2020</w:t>
      </w:r>
      <w:r w:rsidRPr="001635E1">
        <w:rPr>
          <w:sz w:val="24"/>
          <w:szCs w:val="24"/>
          <w:lang w:val="uk-UA"/>
        </w:rPr>
        <w:t xml:space="preserve"> роки (Додаток 3);</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1635E1">
        <w:rPr>
          <w:sz w:val="24"/>
          <w:szCs w:val="24"/>
          <w:lang w:val="uk-UA" w:eastAsia="ar-SA"/>
        </w:rPr>
        <w:t>1.4 Програму бла</w:t>
      </w:r>
      <w:r w:rsidR="00940513" w:rsidRPr="001635E1">
        <w:rPr>
          <w:sz w:val="24"/>
          <w:szCs w:val="24"/>
          <w:lang w:val="uk-UA" w:eastAsia="ar-SA"/>
        </w:rPr>
        <w:t>гоустрою м. Новий Розділ на 2018 рік та прогноз на 2019-2020</w:t>
      </w:r>
      <w:r w:rsidRPr="001635E1">
        <w:rPr>
          <w:sz w:val="24"/>
          <w:szCs w:val="24"/>
          <w:lang w:val="uk-UA" w:eastAsia="ar-SA"/>
        </w:rPr>
        <w:t xml:space="preserve"> роки (Додаток 4); </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1635E1">
        <w:rPr>
          <w:sz w:val="24"/>
          <w:szCs w:val="24"/>
          <w:lang w:val="uk-UA" w:eastAsia="ar-SA"/>
        </w:rPr>
        <w:t>1.5. Програму розвитку житлово-комунального госп</w:t>
      </w:r>
      <w:r w:rsidR="00940513" w:rsidRPr="001635E1">
        <w:rPr>
          <w:sz w:val="24"/>
          <w:szCs w:val="24"/>
          <w:lang w:val="uk-UA" w:eastAsia="ar-SA"/>
        </w:rPr>
        <w:t>одарства м. Новий Розділ на 2018 рік та прогноз на 2019-2020</w:t>
      </w:r>
      <w:r w:rsidRPr="001635E1">
        <w:rPr>
          <w:sz w:val="24"/>
          <w:szCs w:val="24"/>
          <w:lang w:val="uk-UA" w:eastAsia="ar-SA"/>
        </w:rPr>
        <w:t xml:space="preserve"> роки (Додаток 5);</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1635E1">
        <w:rPr>
          <w:sz w:val="24"/>
          <w:szCs w:val="24"/>
          <w:lang w:val="uk-UA" w:eastAsia="ar-SA"/>
        </w:rPr>
        <w:t>1.6. Екологічну програму м. Новий Розділ на</w:t>
      </w:r>
      <w:r w:rsidR="00940513" w:rsidRPr="001635E1">
        <w:rPr>
          <w:sz w:val="24"/>
          <w:szCs w:val="24"/>
          <w:lang w:val="uk-UA" w:eastAsia="ar-SA"/>
        </w:rPr>
        <w:t xml:space="preserve"> 2018 рік та прогноз на 2019-2020</w:t>
      </w:r>
      <w:r w:rsidRPr="001635E1">
        <w:rPr>
          <w:sz w:val="24"/>
          <w:szCs w:val="24"/>
          <w:lang w:val="uk-UA" w:eastAsia="ar-SA"/>
        </w:rPr>
        <w:t xml:space="preserve"> роки (Додаток 6);</w:t>
      </w:r>
    </w:p>
    <w:p w:rsidR="00603B58" w:rsidRPr="001635E1" w:rsidRDefault="00576EF0"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1635E1">
        <w:rPr>
          <w:sz w:val="24"/>
          <w:szCs w:val="26"/>
          <w:lang w:val="uk-UA"/>
        </w:rPr>
        <w:t>1.7. Програму</w:t>
      </w:r>
      <w:r w:rsidRPr="00576EF0">
        <w:rPr>
          <w:sz w:val="24"/>
          <w:szCs w:val="26"/>
          <w:lang w:val="uk-UA"/>
        </w:rPr>
        <w:t xml:space="preserve"> енергозбереження для населення міста Новий Розділ на 2018 </w:t>
      </w:r>
      <w:r w:rsidR="00940513" w:rsidRPr="001635E1">
        <w:rPr>
          <w:sz w:val="24"/>
          <w:szCs w:val="26"/>
          <w:lang w:val="uk-UA"/>
        </w:rPr>
        <w:t>та прогноз на 2019</w:t>
      </w:r>
      <w:r w:rsidRPr="00576EF0">
        <w:rPr>
          <w:sz w:val="24"/>
          <w:szCs w:val="26"/>
          <w:lang w:val="uk-UA"/>
        </w:rPr>
        <w:t>– 2020 роки</w:t>
      </w:r>
      <w:r w:rsidRPr="001635E1">
        <w:rPr>
          <w:sz w:val="24"/>
          <w:szCs w:val="26"/>
          <w:lang w:val="uk-UA"/>
        </w:rPr>
        <w:t xml:space="preserve"> (Додаток 7);</w:t>
      </w:r>
    </w:p>
    <w:p w:rsidR="00603B58" w:rsidRPr="001635E1" w:rsidRDefault="00576EF0"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sidRPr="001635E1">
        <w:rPr>
          <w:sz w:val="24"/>
          <w:szCs w:val="24"/>
          <w:lang w:val="uk-UA" w:eastAsia="ar-SA"/>
        </w:rPr>
        <w:t xml:space="preserve">1.8. </w:t>
      </w:r>
      <w:r w:rsidR="00940513" w:rsidRPr="001635E1">
        <w:rPr>
          <w:color w:val="000000"/>
          <w:sz w:val="24"/>
          <w:szCs w:val="24"/>
          <w:lang w:val="uk-UA" w:eastAsia="uk-UA"/>
        </w:rPr>
        <w:t>Програма підтримки будинків об’єднань співвласників багатоквартирних  будинків (ОСББ) на 2018 рік та прогноз на 2019-2020 роки (Додаток 8);</w:t>
      </w:r>
    </w:p>
    <w:p w:rsidR="00940513" w:rsidRPr="001635E1" w:rsidRDefault="00940513" w:rsidP="004A46B1">
      <w:pPr>
        <w:ind w:firstLine="567"/>
        <w:jc w:val="both"/>
        <w:rPr>
          <w:sz w:val="24"/>
          <w:szCs w:val="24"/>
          <w:lang w:val="uk-UA"/>
        </w:rPr>
      </w:pPr>
      <w:r w:rsidRPr="001635E1">
        <w:rPr>
          <w:sz w:val="24"/>
          <w:szCs w:val="24"/>
          <w:lang w:val="uk-UA" w:eastAsia="ar-SA"/>
        </w:rPr>
        <w:t xml:space="preserve">1.9. </w:t>
      </w:r>
      <w:r w:rsidR="004A46B1" w:rsidRPr="001635E1">
        <w:rPr>
          <w:sz w:val="24"/>
          <w:szCs w:val="24"/>
          <w:lang w:val="uk-UA"/>
        </w:rPr>
        <w:t xml:space="preserve">Програма  </w:t>
      </w:r>
      <w:r w:rsidR="004A46B1" w:rsidRPr="001635E1">
        <w:rPr>
          <w:bCs/>
          <w:color w:val="000000"/>
          <w:sz w:val="24"/>
          <w:szCs w:val="24"/>
          <w:lang w:val="uk-UA"/>
        </w:rPr>
        <w:t xml:space="preserve">регулювання чисельності </w:t>
      </w:r>
      <w:r w:rsidR="004A46B1" w:rsidRPr="001635E1">
        <w:rPr>
          <w:sz w:val="24"/>
          <w:szCs w:val="24"/>
          <w:lang w:val="uk-UA"/>
        </w:rPr>
        <w:t xml:space="preserve">  </w:t>
      </w:r>
      <w:r w:rsidR="004A46B1" w:rsidRPr="001635E1">
        <w:rPr>
          <w:bCs/>
          <w:color w:val="000000"/>
          <w:sz w:val="24"/>
          <w:szCs w:val="24"/>
          <w:lang w:val="uk-UA"/>
        </w:rPr>
        <w:t xml:space="preserve">безпритульних тварин </w:t>
      </w:r>
      <w:r w:rsidR="004A46B1" w:rsidRPr="001635E1">
        <w:rPr>
          <w:sz w:val="24"/>
          <w:szCs w:val="24"/>
          <w:lang w:val="uk-UA"/>
        </w:rPr>
        <w:t xml:space="preserve"> у м. Новий Розділ на 2018 р.  та прогноз 2019-2020 роки</w:t>
      </w:r>
      <w:r w:rsidR="004A46B1" w:rsidRPr="001635E1">
        <w:rPr>
          <w:rFonts w:eastAsia="SimSun"/>
          <w:sz w:val="24"/>
          <w:szCs w:val="24"/>
          <w:lang w:val="uk-UA"/>
        </w:rPr>
        <w:t xml:space="preserve">   (Додаток 9);</w:t>
      </w:r>
    </w:p>
    <w:p w:rsidR="00EE6327" w:rsidRPr="001635E1" w:rsidRDefault="004A46B1" w:rsidP="00EE6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1.10</w:t>
      </w:r>
      <w:r w:rsidR="00EE6327" w:rsidRPr="001635E1">
        <w:rPr>
          <w:sz w:val="24"/>
          <w:szCs w:val="24"/>
          <w:lang w:val="uk-UA"/>
        </w:rPr>
        <w:t xml:space="preserve"> Програму розвитку земельних відно</w:t>
      </w:r>
      <w:r w:rsidR="00677B5C" w:rsidRPr="001635E1">
        <w:rPr>
          <w:sz w:val="24"/>
          <w:szCs w:val="24"/>
          <w:lang w:val="uk-UA"/>
        </w:rPr>
        <w:t>син в місті Новий Розділ на 2018</w:t>
      </w:r>
      <w:r w:rsidR="00EE6327" w:rsidRPr="001635E1">
        <w:rPr>
          <w:sz w:val="24"/>
          <w:szCs w:val="24"/>
          <w:lang w:val="uk-UA"/>
        </w:rPr>
        <w:t xml:space="preserve"> рік та про</w:t>
      </w:r>
      <w:r w:rsidR="00677B5C" w:rsidRPr="001635E1">
        <w:rPr>
          <w:sz w:val="24"/>
          <w:szCs w:val="24"/>
          <w:lang w:val="uk-UA"/>
        </w:rPr>
        <w:t>гноз на 2019-2020</w:t>
      </w:r>
      <w:r w:rsidR="00F136CC">
        <w:rPr>
          <w:sz w:val="24"/>
          <w:szCs w:val="24"/>
          <w:lang w:val="uk-UA"/>
        </w:rPr>
        <w:t xml:space="preserve"> роки</w:t>
      </w:r>
      <w:r w:rsidRPr="001635E1">
        <w:rPr>
          <w:sz w:val="24"/>
          <w:szCs w:val="24"/>
          <w:lang w:val="uk-UA"/>
        </w:rPr>
        <w:t xml:space="preserve"> (Додаток 10</w:t>
      </w:r>
      <w:r w:rsidR="00EE6327" w:rsidRPr="001635E1">
        <w:rPr>
          <w:sz w:val="24"/>
          <w:szCs w:val="24"/>
          <w:lang w:val="uk-UA"/>
        </w:rPr>
        <w:t>);</w:t>
      </w:r>
    </w:p>
    <w:p w:rsidR="00677B5C" w:rsidRPr="001635E1" w:rsidRDefault="00677B5C" w:rsidP="00677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4"/>
          <w:szCs w:val="24"/>
          <w:lang w:val="uk-UA" w:eastAsia="uk-UA"/>
        </w:rPr>
      </w:pPr>
      <w:r w:rsidRPr="001635E1">
        <w:rPr>
          <w:bCs/>
          <w:sz w:val="24"/>
          <w:szCs w:val="24"/>
          <w:lang w:val="uk-UA"/>
        </w:rPr>
        <w:t xml:space="preserve">1.11. </w:t>
      </w:r>
      <w:r w:rsidRPr="001635E1">
        <w:rPr>
          <w:sz w:val="24"/>
          <w:szCs w:val="24"/>
          <w:lang w:val="uk-UA" w:eastAsia="uk-UA"/>
        </w:rPr>
        <w:t xml:space="preserve">Програму Молодь Розділля на 2018 рік на прогноз на 2019-2020 роки (Додаток 11); </w:t>
      </w:r>
    </w:p>
    <w:p w:rsidR="00EE6327" w:rsidRPr="001635E1" w:rsidRDefault="00677B5C" w:rsidP="00163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sz w:val="24"/>
          <w:szCs w:val="24"/>
          <w:lang w:val="uk-UA" w:eastAsia="uk-UA"/>
        </w:rPr>
      </w:pPr>
      <w:r w:rsidRPr="001635E1">
        <w:rPr>
          <w:sz w:val="24"/>
          <w:szCs w:val="24"/>
          <w:lang w:val="uk-UA" w:eastAsia="uk-UA"/>
        </w:rPr>
        <w:t>1.12.  Програму розвитку культури на 2018 рік та прогн</w:t>
      </w:r>
      <w:r w:rsidR="00F136CC">
        <w:rPr>
          <w:sz w:val="24"/>
          <w:szCs w:val="24"/>
          <w:lang w:val="uk-UA" w:eastAsia="uk-UA"/>
        </w:rPr>
        <w:t>оз на 2019-2020 роки</w:t>
      </w:r>
      <w:r w:rsidR="00177181">
        <w:rPr>
          <w:sz w:val="24"/>
          <w:szCs w:val="24"/>
          <w:lang w:val="uk-UA" w:eastAsia="uk-UA"/>
        </w:rPr>
        <w:t xml:space="preserve"> (Додаток 12</w:t>
      </w:r>
      <w:r w:rsidRPr="001635E1">
        <w:rPr>
          <w:sz w:val="24"/>
          <w:szCs w:val="24"/>
          <w:lang w:val="uk-UA" w:eastAsia="uk-UA"/>
        </w:rPr>
        <w:t>);</w:t>
      </w:r>
    </w:p>
    <w:p w:rsidR="001635E1" w:rsidRPr="00FF484F" w:rsidRDefault="001635E1" w:rsidP="0094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1635E1">
        <w:rPr>
          <w:sz w:val="24"/>
          <w:szCs w:val="24"/>
          <w:lang w:val="uk-UA"/>
        </w:rPr>
        <w:t>1.13</w:t>
      </w:r>
      <w:r w:rsidR="009A6BED" w:rsidRPr="001635E1">
        <w:rPr>
          <w:sz w:val="24"/>
          <w:szCs w:val="24"/>
          <w:lang w:val="uk-UA"/>
        </w:rPr>
        <w:t xml:space="preserve">  Програму поповн</w:t>
      </w:r>
      <w:r w:rsidRPr="001635E1">
        <w:rPr>
          <w:sz w:val="24"/>
          <w:szCs w:val="24"/>
          <w:lang w:val="uk-UA"/>
        </w:rPr>
        <w:t xml:space="preserve">ення бібліотечних фондів на 2018 рік </w:t>
      </w:r>
      <w:r w:rsidR="00FF484F">
        <w:rPr>
          <w:sz w:val="24"/>
          <w:szCs w:val="24"/>
          <w:lang w:val="uk-UA"/>
        </w:rPr>
        <w:t xml:space="preserve">та прогноз на 2019 – 2020 </w:t>
      </w:r>
      <w:r w:rsidR="00FF484F" w:rsidRPr="00FF484F">
        <w:rPr>
          <w:sz w:val="24"/>
          <w:szCs w:val="24"/>
          <w:lang w:val="uk-UA"/>
        </w:rPr>
        <w:t>роки</w:t>
      </w:r>
      <w:r w:rsidR="004879DC" w:rsidRPr="00FF484F">
        <w:rPr>
          <w:sz w:val="24"/>
          <w:szCs w:val="24"/>
          <w:lang w:val="uk-UA"/>
        </w:rPr>
        <w:t xml:space="preserve">  (Д</w:t>
      </w:r>
      <w:r w:rsidRPr="00FF484F">
        <w:rPr>
          <w:sz w:val="24"/>
          <w:szCs w:val="24"/>
          <w:lang w:val="uk-UA"/>
        </w:rPr>
        <w:t>одаток 13</w:t>
      </w:r>
      <w:r w:rsidR="009A6BED" w:rsidRPr="00FF484F">
        <w:rPr>
          <w:sz w:val="24"/>
          <w:szCs w:val="24"/>
          <w:lang w:val="uk-UA"/>
        </w:rPr>
        <w:t>);</w:t>
      </w:r>
    </w:p>
    <w:p w:rsidR="001635E1" w:rsidRPr="00FF484F" w:rsidRDefault="0094689B"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F484F">
        <w:rPr>
          <w:sz w:val="24"/>
          <w:szCs w:val="24"/>
          <w:lang w:val="uk-UA"/>
        </w:rPr>
        <w:t xml:space="preserve">1.14.  </w:t>
      </w:r>
      <w:r w:rsidR="00FF484F" w:rsidRPr="00FF484F">
        <w:rPr>
          <w:sz w:val="24"/>
          <w:szCs w:val="24"/>
          <w:lang w:val="uk-UA"/>
        </w:rPr>
        <w:t xml:space="preserve">Програму розвитку освіти міста Нового Роздолу на 2018 рік та прогноз на 2019 – 2020 роки </w:t>
      </w:r>
      <w:r w:rsidRPr="00FF484F">
        <w:rPr>
          <w:sz w:val="24"/>
          <w:szCs w:val="24"/>
          <w:lang w:val="uk-UA"/>
        </w:rPr>
        <w:t>(Додаток 14);</w:t>
      </w:r>
    </w:p>
    <w:p w:rsidR="00FF484F" w:rsidRPr="00E95F74" w:rsidRDefault="00FF484F" w:rsidP="00FF4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FF484F">
        <w:rPr>
          <w:sz w:val="24"/>
          <w:szCs w:val="24"/>
          <w:lang w:val="uk-UA"/>
        </w:rPr>
        <w:lastRenderedPageBreak/>
        <w:t xml:space="preserve">1.15. Програму підтримки комунальних засобів масової інформації на 2018 рік та </w:t>
      </w:r>
      <w:r w:rsidRPr="00E95F74">
        <w:rPr>
          <w:sz w:val="24"/>
          <w:szCs w:val="24"/>
          <w:lang w:val="uk-UA"/>
        </w:rPr>
        <w:t>прогноз на 2019-2020 роки Додаток 15);</w:t>
      </w:r>
    </w:p>
    <w:p w:rsidR="00741030" w:rsidRPr="00E95F74" w:rsidRDefault="00741030" w:rsidP="00741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E95F74">
        <w:rPr>
          <w:sz w:val="24"/>
          <w:szCs w:val="24"/>
          <w:lang w:val="uk-UA"/>
        </w:rPr>
        <w:t>1.16. Програму соціального захисту населення міста Новий Розділ на 2018 рік та прогноз на 2019-2020 роки  (Додаток 16);</w:t>
      </w:r>
    </w:p>
    <w:p w:rsidR="00E95F74" w:rsidRPr="008313A6" w:rsidRDefault="00411522" w:rsidP="00E9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1.17</w:t>
      </w:r>
      <w:r w:rsidR="00E95F74" w:rsidRPr="008313A6">
        <w:rPr>
          <w:sz w:val="24"/>
          <w:szCs w:val="24"/>
          <w:lang w:val="uk-UA"/>
        </w:rPr>
        <w:t xml:space="preserve">  Програму розроблення містобудівної документації м. Новий </w:t>
      </w:r>
      <w:r w:rsidR="008313A6">
        <w:rPr>
          <w:sz w:val="24"/>
          <w:szCs w:val="24"/>
          <w:lang w:val="uk-UA"/>
        </w:rPr>
        <w:t xml:space="preserve">Розділ на 2018 </w:t>
      </w:r>
      <w:r w:rsidR="00E95F74" w:rsidRPr="008313A6">
        <w:rPr>
          <w:sz w:val="24"/>
          <w:szCs w:val="24"/>
          <w:lang w:val="uk-UA"/>
        </w:rPr>
        <w:t xml:space="preserve">рік та прогноз на </w:t>
      </w:r>
      <w:r w:rsidR="008313A6" w:rsidRPr="008313A6">
        <w:rPr>
          <w:sz w:val="24"/>
          <w:szCs w:val="24"/>
          <w:lang w:val="uk-UA"/>
        </w:rPr>
        <w:t>2019-2020</w:t>
      </w:r>
      <w:r>
        <w:rPr>
          <w:sz w:val="24"/>
          <w:szCs w:val="24"/>
          <w:lang w:val="uk-UA"/>
        </w:rPr>
        <w:t xml:space="preserve"> роки (Додаток 17</w:t>
      </w:r>
      <w:r w:rsidR="00E95F74" w:rsidRPr="008313A6">
        <w:rPr>
          <w:sz w:val="24"/>
          <w:szCs w:val="24"/>
          <w:lang w:val="uk-UA"/>
        </w:rPr>
        <w:t>);</w:t>
      </w:r>
    </w:p>
    <w:p w:rsidR="008313A6" w:rsidRPr="008313A6" w:rsidRDefault="00411522"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1.18</w:t>
      </w:r>
      <w:r w:rsidR="008313A6" w:rsidRPr="008313A6">
        <w:rPr>
          <w:sz w:val="24"/>
          <w:szCs w:val="24"/>
          <w:lang w:val="uk-UA"/>
        </w:rPr>
        <w:t xml:space="preserve"> Програму забезпечення житлом дітей-сиріт та дітей, позбавлених батьківського піклування, та осіб з їх числа на 2018 рік та прогноз на 2019-2020 роки </w:t>
      </w:r>
      <w:r>
        <w:rPr>
          <w:sz w:val="24"/>
          <w:szCs w:val="24"/>
          <w:lang w:val="uk-UA"/>
        </w:rPr>
        <w:t>в м. Новий Розділ (Додаток 18</w:t>
      </w:r>
      <w:r w:rsidR="008313A6" w:rsidRPr="008313A6">
        <w:rPr>
          <w:sz w:val="24"/>
          <w:szCs w:val="24"/>
          <w:lang w:val="uk-UA"/>
        </w:rPr>
        <w:t>);</w:t>
      </w:r>
    </w:p>
    <w:p w:rsidR="00E95F74" w:rsidRPr="00FA114E" w:rsidRDefault="00411522" w:rsidP="00FA114E">
      <w:pPr>
        <w:ind w:firstLine="567"/>
        <w:jc w:val="both"/>
        <w:rPr>
          <w:bCs/>
          <w:sz w:val="24"/>
          <w:szCs w:val="24"/>
          <w:lang w:val="uk-UA"/>
        </w:rPr>
      </w:pPr>
      <w:r>
        <w:rPr>
          <w:sz w:val="24"/>
          <w:szCs w:val="24"/>
          <w:lang w:val="uk-UA"/>
        </w:rPr>
        <w:t>1.19</w:t>
      </w:r>
      <w:r w:rsidR="008313A6" w:rsidRPr="008313A6">
        <w:rPr>
          <w:sz w:val="24"/>
          <w:szCs w:val="24"/>
          <w:lang w:val="uk-UA"/>
        </w:rPr>
        <w:t xml:space="preserve">  Програму </w:t>
      </w:r>
      <w:r w:rsidR="008313A6" w:rsidRPr="008313A6">
        <w:rPr>
          <w:bCs/>
          <w:sz w:val="24"/>
          <w:szCs w:val="24"/>
          <w:lang w:val="uk-UA"/>
        </w:rPr>
        <w:t xml:space="preserve">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2018 р. та прогноз на 2019-2020 роки </w:t>
      </w:r>
      <w:r>
        <w:rPr>
          <w:sz w:val="24"/>
          <w:szCs w:val="24"/>
          <w:lang w:val="uk-UA"/>
        </w:rPr>
        <w:t xml:space="preserve"> (Додаток 29</w:t>
      </w:r>
      <w:r w:rsidR="008313A6" w:rsidRPr="008313A6">
        <w:rPr>
          <w:sz w:val="24"/>
          <w:szCs w:val="24"/>
          <w:lang w:val="uk-UA"/>
        </w:rPr>
        <w:t>).</w:t>
      </w:r>
    </w:p>
    <w:p w:rsidR="009A6BED" w:rsidRPr="00F136CC" w:rsidRDefault="009A6BED" w:rsidP="009A6B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lang w:val="uk-UA"/>
        </w:rPr>
      </w:pPr>
      <w:r w:rsidRPr="00F136CC">
        <w:rPr>
          <w:sz w:val="24"/>
          <w:szCs w:val="24"/>
          <w:lang w:val="uk-UA"/>
        </w:rPr>
        <w:t xml:space="preserve">2. Погодити заходи міських цільових бюджетних  Програм, а саме: </w:t>
      </w:r>
    </w:p>
    <w:p w:rsidR="00411522" w:rsidRPr="00E95F74" w:rsidRDefault="00411522" w:rsidP="0041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2.1</w:t>
      </w:r>
      <w:r w:rsidRPr="00E95F74">
        <w:rPr>
          <w:sz w:val="24"/>
          <w:szCs w:val="24"/>
          <w:lang w:val="uk-UA"/>
        </w:rPr>
        <w:t xml:space="preserve">. </w:t>
      </w:r>
      <w:r w:rsidR="0050180E">
        <w:rPr>
          <w:sz w:val="24"/>
          <w:szCs w:val="24"/>
          <w:lang w:val="uk-UA"/>
        </w:rPr>
        <w:t>Міської комплексної програми</w:t>
      </w:r>
      <w:r w:rsidRPr="00E95F74">
        <w:rPr>
          <w:sz w:val="24"/>
          <w:szCs w:val="24"/>
          <w:lang w:val="uk-UA"/>
        </w:rPr>
        <w:t xml:space="preserve"> підтримки учасників антитерористичної операції та членів їх сімей на 2018 рік та прогн</w:t>
      </w:r>
      <w:r w:rsidR="0050180E">
        <w:rPr>
          <w:sz w:val="24"/>
          <w:szCs w:val="24"/>
          <w:lang w:val="uk-UA"/>
        </w:rPr>
        <w:t xml:space="preserve">оз на 2019-2020 роки (Додаток </w:t>
      </w:r>
      <w:r>
        <w:rPr>
          <w:sz w:val="24"/>
          <w:szCs w:val="24"/>
          <w:lang w:val="uk-UA"/>
        </w:rPr>
        <w:t>20</w:t>
      </w:r>
      <w:r w:rsidRPr="00E95F74">
        <w:rPr>
          <w:sz w:val="24"/>
          <w:szCs w:val="24"/>
          <w:lang w:val="uk-UA"/>
        </w:rPr>
        <w:t>);</w:t>
      </w:r>
    </w:p>
    <w:p w:rsidR="0050180E" w:rsidRPr="00FA114E" w:rsidRDefault="0050180E" w:rsidP="0050180E">
      <w:pPr>
        <w:tabs>
          <w:tab w:val="left" w:pos="708"/>
        </w:tabs>
        <w:ind w:firstLine="540"/>
        <w:rPr>
          <w:sz w:val="24"/>
          <w:szCs w:val="24"/>
          <w:lang w:val="uk-UA"/>
        </w:rPr>
      </w:pPr>
      <w:r>
        <w:rPr>
          <w:sz w:val="24"/>
          <w:szCs w:val="24"/>
          <w:lang w:val="uk-UA"/>
        </w:rPr>
        <w:t>2.2. Програми</w:t>
      </w:r>
      <w:r w:rsidRPr="00FA114E">
        <w:rPr>
          <w:sz w:val="24"/>
          <w:szCs w:val="24"/>
          <w:lang w:val="uk-UA"/>
        </w:rPr>
        <w:t xml:space="preserve"> впровадження системи відеоспостереження для охорони публічного порядку і профілактики злочи</w:t>
      </w:r>
      <w:r>
        <w:rPr>
          <w:sz w:val="24"/>
          <w:szCs w:val="24"/>
          <w:lang w:val="uk-UA"/>
        </w:rPr>
        <w:t xml:space="preserve">нності в м. Новий Розділ на 2018 </w:t>
      </w:r>
      <w:r w:rsidRPr="00FA114E">
        <w:rPr>
          <w:sz w:val="24"/>
          <w:szCs w:val="24"/>
          <w:lang w:val="uk-UA"/>
        </w:rPr>
        <w:t>р</w:t>
      </w:r>
      <w:r>
        <w:rPr>
          <w:sz w:val="24"/>
          <w:szCs w:val="24"/>
          <w:lang w:val="uk-UA"/>
        </w:rPr>
        <w:t xml:space="preserve"> та прогноз </w:t>
      </w:r>
      <w:r w:rsidRPr="008313A6">
        <w:rPr>
          <w:bCs/>
          <w:sz w:val="24"/>
          <w:szCs w:val="24"/>
          <w:lang w:val="uk-UA"/>
        </w:rPr>
        <w:t xml:space="preserve">на 2019-2020 роки </w:t>
      </w:r>
      <w:r>
        <w:rPr>
          <w:sz w:val="24"/>
          <w:szCs w:val="24"/>
          <w:lang w:val="uk-UA"/>
        </w:rPr>
        <w:t xml:space="preserve"> </w:t>
      </w:r>
      <w:r w:rsidRPr="00FA114E">
        <w:rPr>
          <w:sz w:val="24"/>
          <w:szCs w:val="24"/>
          <w:lang w:val="uk-UA"/>
        </w:rPr>
        <w:t xml:space="preserve">(Додаток </w:t>
      </w:r>
      <w:r>
        <w:rPr>
          <w:sz w:val="24"/>
          <w:szCs w:val="24"/>
          <w:lang w:val="uk-UA"/>
        </w:rPr>
        <w:t>2</w:t>
      </w:r>
      <w:r w:rsidRPr="00FA114E">
        <w:rPr>
          <w:sz w:val="24"/>
          <w:szCs w:val="24"/>
          <w:lang w:val="uk-UA"/>
        </w:rPr>
        <w:t>1);</w:t>
      </w:r>
    </w:p>
    <w:p w:rsidR="00411522" w:rsidRPr="0050180E" w:rsidRDefault="0050180E" w:rsidP="0050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Pr>
          <w:sz w:val="24"/>
          <w:szCs w:val="24"/>
          <w:lang w:val="uk-UA"/>
        </w:rPr>
        <w:t>2.3</w:t>
      </w:r>
      <w:r w:rsidRPr="00FA114E">
        <w:rPr>
          <w:sz w:val="24"/>
          <w:szCs w:val="24"/>
          <w:lang w:val="uk-UA"/>
        </w:rPr>
        <w:t xml:space="preserve">. </w:t>
      </w:r>
      <w:r>
        <w:rPr>
          <w:sz w:val="24"/>
          <w:szCs w:val="24"/>
          <w:lang w:val="uk-UA"/>
        </w:rPr>
        <w:t>Програми</w:t>
      </w:r>
      <w:r w:rsidRPr="00FA114E">
        <w:rPr>
          <w:sz w:val="24"/>
          <w:szCs w:val="24"/>
          <w:lang w:val="uk-UA"/>
        </w:rPr>
        <w:t xml:space="preserve"> щодо захисту населення і територій від надзвичайних ситуацій техногенного та природного  характ</w:t>
      </w:r>
      <w:r>
        <w:rPr>
          <w:sz w:val="24"/>
          <w:szCs w:val="24"/>
          <w:lang w:val="uk-UA"/>
        </w:rPr>
        <w:t>еру в місті Новий Розділ на 2018</w:t>
      </w:r>
      <w:r w:rsidRPr="00FA114E">
        <w:rPr>
          <w:sz w:val="24"/>
          <w:szCs w:val="24"/>
          <w:lang w:val="uk-UA"/>
        </w:rPr>
        <w:t xml:space="preserve">р. </w:t>
      </w:r>
      <w:r>
        <w:rPr>
          <w:sz w:val="24"/>
          <w:szCs w:val="24"/>
          <w:lang w:val="uk-UA"/>
        </w:rPr>
        <w:t xml:space="preserve">та </w:t>
      </w:r>
      <w:r w:rsidRPr="008313A6">
        <w:rPr>
          <w:bCs/>
          <w:sz w:val="24"/>
          <w:szCs w:val="24"/>
          <w:lang w:val="uk-UA"/>
        </w:rPr>
        <w:t xml:space="preserve">прогноз на 2019-2020 роки </w:t>
      </w:r>
      <w:r>
        <w:rPr>
          <w:sz w:val="24"/>
          <w:szCs w:val="24"/>
          <w:lang w:val="uk-UA"/>
        </w:rPr>
        <w:t xml:space="preserve"> (Додаток 22</w:t>
      </w:r>
      <w:r w:rsidRPr="00FA114E">
        <w:rPr>
          <w:sz w:val="24"/>
          <w:szCs w:val="24"/>
          <w:lang w:val="uk-UA"/>
        </w:rPr>
        <w:t>).</w:t>
      </w:r>
    </w:p>
    <w:p w:rsidR="008C17E2" w:rsidRPr="0050180E" w:rsidRDefault="009A6BED" w:rsidP="001F614E">
      <w:pPr>
        <w:ind w:firstLine="567"/>
        <w:jc w:val="both"/>
        <w:rPr>
          <w:sz w:val="24"/>
          <w:szCs w:val="24"/>
          <w:lang w:val="uk-UA"/>
        </w:rPr>
      </w:pPr>
      <w:r w:rsidRPr="0050180E">
        <w:rPr>
          <w:sz w:val="24"/>
          <w:szCs w:val="24"/>
          <w:lang w:val="uk-UA" w:eastAsia="ar-SA"/>
        </w:rPr>
        <w:t>3</w:t>
      </w:r>
      <w:r w:rsidR="008C17E2" w:rsidRPr="0050180E">
        <w:rPr>
          <w:sz w:val="24"/>
          <w:szCs w:val="24"/>
          <w:lang w:val="uk-UA" w:eastAsia="ar-SA"/>
        </w:rPr>
        <w:t>. Відділу комунального майна та приват</w:t>
      </w:r>
      <w:r w:rsidR="001F614E">
        <w:rPr>
          <w:sz w:val="24"/>
          <w:szCs w:val="24"/>
          <w:lang w:val="uk-UA" w:eastAsia="ar-SA"/>
        </w:rPr>
        <w:t xml:space="preserve">изації (начальник Пасемко Н.А.) доопрацювати погоджену </w:t>
      </w:r>
      <w:r w:rsidR="008C17E2" w:rsidRPr="0050180E">
        <w:rPr>
          <w:sz w:val="24"/>
          <w:szCs w:val="24"/>
          <w:lang w:val="uk-UA" w:eastAsia="ar-SA"/>
        </w:rPr>
        <w:t>програму Благоустрою міста Новий Розділ на 2018 рік та прогноз на 2019-2020 роки</w:t>
      </w:r>
      <w:r w:rsidR="0050180E" w:rsidRPr="0050180E">
        <w:rPr>
          <w:sz w:val="24"/>
          <w:szCs w:val="24"/>
          <w:lang w:val="uk-UA"/>
        </w:rPr>
        <w:t xml:space="preserve">  (д</w:t>
      </w:r>
      <w:r w:rsidR="001F614E">
        <w:rPr>
          <w:sz w:val="24"/>
          <w:szCs w:val="24"/>
          <w:lang w:val="uk-UA"/>
        </w:rPr>
        <w:t xml:space="preserve">одаток 4) в частині </w:t>
      </w:r>
      <w:r w:rsidR="0050180E" w:rsidRPr="0050180E">
        <w:rPr>
          <w:sz w:val="24"/>
          <w:szCs w:val="24"/>
          <w:lang w:val="uk-UA"/>
        </w:rPr>
        <w:t xml:space="preserve"> збільшення суми коштів  на поточний ремонт  доріг на 1 000, 0 тис. грн. та коштів на зовнішнє освітлення </w:t>
      </w:r>
      <w:r w:rsidR="001F614E">
        <w:rPr>
          <w:sz w:val="24"/>
          <w:szCs w:val="24"/>
          <w:lang w:val="uk-UA"/>
        </w:rPr>
        <w:t xml:space="preserve">на суму </w:t>
      </w:r>
      <w:r w:rsidR="0050180E" w:rsidRPr="0050180E">
        <w:rPr>
          <w:sz w:val="24"/>
          <w:szCs w:val="24"/>
          <w:lang w:val="uk-UA"/>
        </w:rPr>
        <w:t>100</w:t>
      </w:r>
      <w:r w:rsidR="001F614E">
        <w:rPr>
          <w:sz w:val="24"/>
          <w:szCs w:val="24"/>
          <w:lang w:val="uk-UA"/>
        </w:rPr>
        <w:t>,</w:t>
      </w:r>
      <w:r w:rsidR="0050180E" w:rsidRPr="0050180E">
        <w:rPr>
          <w:sz w:val="24"/>
          <w:szCs w:val="24"/>
          <w:lang w:val="uk-UA"/>
        </w:rPr>
        <w:t xml:space="preserve">0  тис. грн. </w:t>
      </w:r>
      <w:r w:rsidR="001F614E">
        <w:rPr>
          <w:sz w:val="24"/>
          <w:szCs w:val="24"/>
          <w:lang w:val="uk-UA"/>
        </w:rPr>
        <w:t xml:space="preserve">та подати доопрацьовану програму з пропозиціями  для </w:t>
      </w:r>
      <w:r w:rsidR="00F136CC">
        <w:rPr>
          <w:sz w:val="24"/>
          <w:szCs w:val="24"/>
          <w:lang w:val="uk-UA"/>
        </w:rPr>
        <w:t xml:space="preserve">розгляду і </w:t>
      </w:r>
      <w:r w:rsidR="001F614E">
        <w:rPr>
          <w:sz w:val="24"/>
          <w:szCs w:val="24"/>
          <w:lang w:val="uk-UA"/>
        </w:rPr>
        <w:t>затвердження депутатам міської ради.</w:t>
      </w:r>
      <w:r w:rsidR="0050180E" w:rsidRPr="0050180E">
        <w:rPr>
          <w:sz w:val="24"/>
          <w:szCs w:val="24"/>
          <w:lang w:val="uk-UA"/>
        </w:rPr>
        <w:t xml:space="preserve">  </w:t>
      </w:r>
    </w:p>
    <w:p w:rsidR="009A6BED" w:rsidRPr="001635E1" w:rsidRDefault="008C17E2"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9"/>
        <w:jc w:val="both"/>
        <w:rPr>
          <w:sz w:val="24"/>
          <w:szCs w:val="24"/>
          <w:lang w:val="uk-UA" w:eastAsia="ar-SA"/>
        </w:rPr>
      </w:pPr>
      <w:r>
        <w:rPr>
          <w:sz w:val="24"/>
          <w:szCs w:val="24"/>
          <w:lang w:val="uk-UA" w:eastAsia="ar-SA"/>
        </w:rPr>
        <w:t xml:space="preserve">4. </w:t>
      </w:r>
      <w:r w:rsidR="009A6BED" w:rsidRPr="001635E1">
        <w:rPr>
          <w:sz w:val="24"/>
          <w:szCs w:val="24"/>
          <w:lang w:val="uk-UA" w:eastAsia="ar-SA"/>
        </w:rPr>
        <w:t>Розробникам програм разом із фінансовим управлінням міської ради доопрацювати програми та кошториси витрат на ці програми з метою приведення їх до реальних очікуваних показників доходів міського бюджету на 2018 рік, диверсифікувати видатки по цих програмах з залученням коштів обласного, державного бюджетів і інших залучених коштів, підготувати проекти рішень про затвердження  відповідних програм із врахуванням необхідності визнання такими, що втратили чинність міських цільових Програм,  затверджених  на період 2017-2019 років та подати на розгляд сесії міської ради.</w:t>
      </w:r>
    </w:p>
    <w:p w:rsidR="009A6BED" w:rsidRPr="001635E1" w:rsidRDefault="008C17E2"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sz w:val="24"/>
          <w:szCs w:val="24"/>
          <w:lang w:val="uk-UA"/>
        </w:rPr>
      </w:pPr>
      <w:r>
        <w:rPr>
          <w:sz w:val="24"/>
          <w:szCs w:val="24"/>
          <w:lang w:val="uk-UA"/>
        </w:rPr>
        <w:t>5</w:t>
      </w:r>
      <w:r w:rsidR="009A6BED" w:rsidRPr="001635E1">
        <w:rPr>
          <w:sz w:val="24"/>
          <w:szCs w:val="24"/>
          <w:lang w:val="uk-UA"/>
        </w:rPr>
        <w:t xml:space="preserve">  Контроль за виконанням рішення покласти на міського голову Мелешка А.Р.</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МІСЬКИЙ ГОЛОВА</w:t>
      </w: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t>Андрій МЕЛЕШКО</w:t>
      </w:r>
    </w:p>
    <w:p w:rsidR="009A6BED" w:rsidRPr="001635E1" w:rsidRDefault="009A6BED"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65573" w:rsidRPr="001635E1" w:rsidRDefault="0066557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65573" w:rsidRPr="001635E1" w:rsidRDefault="0066557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65573" w:rsidRPr="001635E1" w:rsidRDefault="0066557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65573" w:rsidRPr="001635E1" w:rsidRDefault="0066557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65573" w:rsidRPr="001635E1" w:rsidRDefault="0066557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65573" w:rsidRPr="001635E1" w:rsidRDefault="0066557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65573" w:rsidRPr="001635E1" w:rsidRDefault="0066557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65573" w:rsidRPr="001635E1" w:rsidRDefault="0066557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65573" w:rsidRDefault="0066557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DC7A03" w:rsidRDefault="00DC7A0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DC7A03" w:rsidRDefault="00DC7A0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DC7A03" w:rsidRDefault="00DC7A0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DC7A03" w:rsidRDefault="00DC7A0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DC7A03" w:rsidRDefault="00DC7A0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BD20E3" w:rsidRDefault="00BD20E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BD20E3" w:rsidRDefault="00BD20E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DC7A03" w:rsidRDefault="00DC7A0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DC7A03" w:rsidRDefault="00DC7A03"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45B00" w:rsidRPr="001635E1" w:rsidRDefault="00C45B00" w:rsidP="009A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A6BED" w:rsidRPr="001635E1" w:rsidRDefault="009A6BED" w:rsidP="009A6BED">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Додаток 1 </w:t>
      </w:r>
    </w:p>
    <w:p w:rsidR="009A6BED" w:rsidRPr="001635E1" w:rsidRDefault="009A6BED" w:rsidP="009A6BED">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9A6BED" w:rsidRPr="001635E1" w:rsidRDefault="009A6BED" w:rsidP="009A6BED">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0F3DC0">
        <w:rPr>
          <w:rFonts w:eastAsia="MS Mincho"/>
          <w:bCs/>
          <w:iCs/>
          <w:sz w:val="24"/>
          <w:szCs w:val="24"/>
          <w:lang w:val="uk-UA" w:eastAsia="en-US"/>
        </w:rPr>
        <w:t>363</w:t>
      </w:r>
      <w:r w:rsidR="005B7748">
        <w:rPr>
          <w:rFonts w:eastAsia="MS Mincho"/>
          <w:bCs/>
          <w:iCs/>
          <w:sz w:val="24"/>
          <w:szCs w:val="24"/>
          <w:lang w:val="uk-UA" w:eastAsia="en-US"/>
        </w:rPr>
        <w:t xml:space="preserve"> </w:t>
      </w:r>
      <w:r w:rsidRPr="001635E1">
        <w:rPr>
          <w:rFonts w:eastAsia="MS Mincho"/>
          <w:bCs/>
          <w:iCs/>
          <w:sz w:val="24"/>
          <w:szCs w:val="24"/>
          <w:lang w:val="uk-UA" w:eastAsia="en-US"/>
        </w:rPr>
        <w:t>від 14.12.2017 року</w:t>
      </w:r>
    </w:p>
    <w:p w:rsidR="00665573" w:rsidRPr="001635E1" w:rsidRDefault="00665573" w:rsidP="00665573">
      <w:pPr>
        <w:rPr>
          <w:b/>
          <w:lang w:val="uk-UA"/>
        </w:rPr>
      </w:pPr>
    </w:p>
    <w:p w:rsidR="00665573" w:rsidRPr="001635E1" w:rsidRDefault="00665573" w:rsidP="00665573">
      <w:pPr>
        <w:ind w:firstLine="540"/>
        <w:rPr>
          <w:b/>
          <w:lang w:val="uk-UA"/>
        </w:rPr>
      </w:pPr>
    </w:p>
    <w:p w:rsidR="00665573" w:rsidRPr="001635E1" w:rsidRDefault="00665573" w:rsidP="00665573">
      <w:pPr>
        <w:ind w:firstLine="540"/>
        <w:rPr>
          <w:b/>
          <w:lang w:val="uk-UA"/>
        </w:rPr>
      </w:pPr>
    </w:p>
    <w:p w:rsidR="00C45B00" w:rsidRPr="001635E1" w:rsidRDefault="00C45B00" w:rsidP="00C45B00">
      <w:pPr>
        <w:ind w:firstLine="540"/>
        <w:rPr>
          <w:b/>
          <w:lang w:val="uk-UA"/>
        </w:rPr>
      </w:pPr>
    </w:p>
    <w:tbl>
      <w:tblPr>
        <w:tblW w:w="9495" w:type="dxa"/>
        <w:tblInd w:w="392" w:type="dxa"/>
        <w:tblLayout w:type="fixed"/>
        <w:tblLook w:val="01E0"/>
      </w:tblPr>
      <w:tblGrid>
        <w:gridCol w:w="5102"/>
        <w:gridCol w:w="4393"/>
      </w:tblGrid>
      <w:tr w:rsidR="00C45B00" w:rsidRPr="001635E1" w:rsidTr="00ED47C7">
        <w:tc>
          <w:tcPr>
            <w:tcW w:w="5103" w:type="dxa"/>
          </w:tcPr>
          <w:p w:rsidR="00C45B00" w:rsidRPr="001635E1" w:rsidRDefault="00C45B00" w:rsidP="00ED47C7">
            <w:pPr>
              <w:shd w:val="clear" w:color="auto" w:fill="FFFFFF"/>
              <w:rPr>
                <w:rFonts w:eastAsia="MS Mincho"/>
                <w:b/>
                <w:sz w:val="24"/>
                <w:szCs w:val="24"/>
                <w:lang w:val="uk-UA"/>
              </w:rPr>
            </w:pPr>
            <w:r w:rsidRPr="001635E1">
              <w:rPr>
                <w:b/>
                <w:sz w:val="24"/>
                <w:szCs w:val="24"/>
                <w:lang w:val="uk-UA"/>
              </w:rPr>
              <w:t>ПОГОДЖЕНО</w:t>
            </w:r>
          </w:p>
          <w:p w:rsidR="00C45B00" w:rsidRPr="001635E1" w:rsidRDefault="00C45B00"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C45B00" w:rsidRPr="001635E1" w:rsidRDefault="00C45B00" w:rsidP="00ED47C7">
            <w:pPr>
              <w:shd w:val="clear" w:color="auto" w:fill="FFFFFF"/>
              <w:rPr>
                <w:b/>
                <w:sz w:val="24"/>
                <w:szCs w:val="24"/>
                <w:lang w:val="uk-UA"/>
              </w:rPr>
            </w:pPr>
            <w:r w:rsidRPr="001635E1">
              <w:rPr>
                <w:b/>
                <w:sz w:val="24"/>
                <w:szCs w:val="24"/>
                <w:lang w:val="uk-UA"/>
              </w:rPr>
              <w:t>Новороздільської міської ради</w:t>
            </w:r>
          </w:p>
          <w:p w:rsidR="00C45B00" w:rsidRPr="001635E1" w:rsidRDefault="007B6ADF"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C45B00" w:rsidRPr="001635E1" w:rsidRDefault="00C45B00"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C45B00" w:rsidRPr="001635E1" w:rsidRDefault="00C45B00" w:rsidP="00ED47C7">
            <w:pPr>
              <w:rPr>
                <w:rFonts w:eastAsia="MS Mincho"/>
                <w:b/>
                <w:sz w:val="24"/>
                <w:szCs w:val="24"/>
                <w:lang w:val="uk-UA"/>
              </w:rPr>
            </w:pPr>
          </w:p>
        </w:tc>
        <w:tc>
          <w:tcPr>
            <w:tcW w:w="4394" w:type="dxa"/>
          </w:tcPr>
          <w:p w:rsidR="00C45B00" w:rsidRPr="001635E1" w:rsidRDefault="00C45B00" w:rsidP="00ED47C7">
            <w:pPr>
              <w:shd w:val="clear" w:color="auto" w:fill="FFFFFF"/>
              <w:rPr>
                <w:rFonts w:eastAsia="MS Mincho"/>
                <w:b/>
                <w:sz w:val="24"/>
                <w:szCs w:val="24"/>
                <w:lang w:val="uk-UA"/>
              </w:rPr>
            </w:pPr>
            <w:r w:rsidRPr="001635E1">
              <w:rPr>
                <w:b/>
                <w:sz w:val="24"/>
                <w:szCs w:val="24"/>
                <w:lang w:val="uk-UA"/>
              </w:rPr>
              <w:t>ЗАТВЕРДЖЕНО</w:t>
            </w:r>
          </w:p>
          <w:p w:rsidR="00C45B00" w:rsidRPr="001635E1" w:rsidRDefault="00C45B00"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C45B00" w:rsidRPr="001635E1" w:rsidRDefault="00C45B00"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C45B00" w:rsidRPr="001635E1" w:rsidRDefault="00C45B00"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C45B00" w:rsidRPr="001635E1" w:rsidRDefault="00C45B00" w:rsidP="00ED47C7">
            <w:pPr>
              <w:ind w:right="432"/>
              <w:rPr>
                <w:rFonts w:eastAsia="MS Mincho"/>
                <w:b/>
                <w:sz w:val="24"/>
                <w:szCs w:val="24"/>
                <w:lang w:val="uk-UA"/>
              </w:rPr>
            </w:pPr>
          </w:p>
        </w:tc>
      </w:tr>
    </w:tbl>
    <w:p w:rsidR="00665573" w:rsidRPr="001635E1" w:rsidRDefault="00665573" w:rsidP="00665573">
      <w:pPr>
        <w:jc w:val="center"/>
        <w:rPr>
          <w:lang w:val="uk-UA"/>
        </w:rPr>
      </w:pPr>
    </w:p>
    <w:p w:rsidR="00665573" w:rsidRPr="001635E1" w:rsidRDefault="00665573" w:rsidP="00665573">
      <w:pPr>
        <w:jc w:val="center"/>
        <w:rPr>
          <w:lang w:val="uk-UA"/>
        </w:rPr>
      </w:pPr>
    </w:p>
    <w:p w:rsidR="00665573" w:rsidRPr="001635E1" w:rsidRDefault="00665573" w:rsidP="00665573">
      <w:pPr>
        <w:jc w:val="center"/>
        <w:rPr>
          <w:lang w:val="uk-UA"/>
        </w:rPr>
      </w:pPr>
    </w:p>
    <w:p w:rsidR="00665573" w:rsidRPr="001635E1" w:rsidRDefault="00665573" w:rsidP="00665573">
      <w:pPr>
        <w:jc w:val="center"/>
        <w:rPr>
          <w:lang w:val="uk-UA"/>
        </w:rPr>
      </w:pPr>
    </w:p>
    <w:p w:rsidR="00665573" w:rsidRPr="001635E1" w:rsidRDefault="00665573" w:rsidP="00665573">
      <w:pPr>
        <w:jc w:val="center"/>
        <w:rPr>
          <w:lang w:val="uk-UA"/>
        </w:rPr>
      </w:pPr>
    </w:p>
    <w:p w:rsidR="00665573" w:rsidRPr="001635E1" w:rsidRDefault="00665573" w:rsidP="00665573">
      <w:pPr>
        <w:jc w:val="center"/>
        <w:rPr>
          <w:b/>
          <w:sz w:val="40"/>
          <w:szCs w:val="40"/>
          <w:lang w:val="uk-UA"/>
        </w:rPr>
      </w:pPr>
    </w:p>
    <w:p w:rsidR="00665573" w:rsidRPr="001635E1" w:rsidRDefault="00665573" w:rsidP="00665573">
      <w:pPr>
        <w:jc w:val="center"/>
        <w:rPr>
          <w:b/>
          <w:sz w:val="40"/>
          <w:szCs w:val="40"/>
          <w:lang w:val="uk-UA"/>
        </w:rPr>
      </w:pPr>
    </w:p>
    <w:p w:rsidR="00665573" w:rsidRPr="001635E1" w:rsidRDefault="00665573" w:rsidP="00665573">
      <w:pPr>
        <w:jc w:val="center"/>
        <w:rPr>
          <w:b/>
          <w:sz w:val="40"/>
          <w:szCs w:val="40"/>
          <w:lang w:val="uk-UA"/>
        </w:rPr>
      </w:pPr>
    </w:p>
    <w:p w:rsidR="00665573" w:rsidRPr="001635E1" w:rsidRDefault="00665573" w:rsidP="00665573">
      <w:pPr>
        <w:jc w:val="center"/>
        <w:rPr>
          <w:b/>
          <w:sz w:val="40"/>
          <w:szCs w:val="40"/>
          <w:lang w:val="uk-UA"/>
        </w:rPr>
      </w:pPr>
      <w:r w:rsidRPr="001635E1">
        <w:rPr>
          <w:b/>
          <w:sz w:val="40"/>
          <w:szCs w:val="40"/>
          <w:lang w:val="uk-UA"/>
        </w:rPr>
        <w:t>П Р О Г Р А М А</w:t>
      </w:r>
    </w:p>
    <w:p w:rsidR="00665573" w:rsidRPr="001635E1" w:rsidRDefault="00665573" w:rsidP="00665573">
      <w:pPr>
        <w:jc w:val="center"/>
        <w:rPr>
          <w:b/>
          <w:sz w:val="40"/>
          <w:szCs w:val="40"/>
          <w:lang w:val="uk-UA"/>
        </w:rPr>
      </w:pPr>
      <w:r w:rsidRPr="001635E1">
        <w:rPr>
          <w:b/>
          <w:sz w:val="40"/>
          <w:szCs w:val="40"/>
          <w:lang w:val="uk-UA"/>
        </w:rPr>
        <w:t>розвитку фізичної культури</w:t>
      </w:r>
    </w:p>
    <w:p w:rsidR="00665573" w:rsidRPr="001635E1" w:rsidRDefault="00665573" w:rsidP="00665573">
      <w:pPr>
        <w:jc w:val="center"/>
        <w:rPr>
          <w:b/>
          <w:sz w:val="40"/>
          <w:szCs w:val="40"/>
          <w:lang w:val="uk-UA"/>
        </w:rPr>
      </w:pPr>
      <w:r w:rsidRPr="001635E1">
        <w:rPr>
          <w:b/>
          <w:sz w:val="40"/>
          <w:szCs w:val="40"/>
          <w:lang w:val="uk-UA"/>
        </w:rPr>
        <w:t>та спорту м. Новий Розділ</w:t>
      </w:r>
    </w:p>
    <w:p w:rsidR="00665573" w:rsidRPr="001635E1" w:rsidRDefault="00665573" w:rsidP="00665573">
      <w:pPr>
        <w:jc w:val="center"/>
        <w:rPr>
          <w:b/>
          <w:sz w:val="40"/>
          <w:szCs w:val="40"/>
          <w:lang w:val="uk-UA"/>
        </w:rPr>
      </w:pPr>
      <w:r w:rsidRPr="001635E1">
        <w:rPr>
          <w:b/>
          <w:sz w:val="40"/>
          <w:szCs w:val="40"/>
          <w:lang w:val="uk-UA"/>
        </w:rPr>
        <w:t>на 2018р. та прогноз на 2019 - 2020 роки</w:t>
      </w:r>
    </w:p>
    <w:p w:rsidR="00665573" w:rsidRPr="001635E1" w:rsidRDefault="00665573" w:rsidP="00665573">
      <w:pPr>
        <w:rPr>
          <w:sz w:val="40"/>
          <w:szCs w:val="40"/>
          <w:lang w:val="uk-UA"/>
        </w:rPr>
      </w:pPr>
    </w:p>
    <w:p w:rsidR="00665573" w:rsidRPr="001635E1" w:rsidRDefault="00665573" w:rsidP="00665573">
      <w:pPr>
        <w:rPr>
          <w:sz w:val="40"/>
          <w:szCs w:val="40"/>
          <w:lang w:val="uk-UA"/>
        </w:rPr>
      </w:pPr>
    </w:p>
    <w:p w:rsidR="00665573" w:rsidRPr="001635E1" w:rsidRDefault="00665573" w:rsidP="00665573">
      <w:pPr>
        <w:rPr>
          <w:sz w:val="40"/>
          <w:szCs w:val="40"/>
          <w:lang w:val="uk-UA"/>
        </w:rPr>
      </w:pPr>
    </w:p>
    <w:p w:rsidR="00665573" w:rsidRPr="001635E1" w:rsidRDefault="00665573" w:rsidP="00665573">
      <w:pPr>
        <w:rPr>
          <w:sz w:val="40"/>
          <w:szCs w:val="40"/>
          <w:lang w:val="uk-UA"/>
        </w:rPr>
      </w:pPr>
    </w:p>
    <w:p w:rsidR="00665573" w:rsidRPr="001635E1" w:rsidRDefault="00665573" w:rsidP="00665573">
      <w:pPr>
        <w:rPr>
          <w:sz w:val="40"/>
          <w:szCs w:val="40"/>
          <w:lang w:val="uk-UA"/>
        </w:rPr>
      </w:pPr>
    </w:p>
    <w:p w:rsidR="00665573" w:rsidRPr="001635E1" w:rsidRDefault="00665573" w:rsidP="00665573">
      <w:pPr>
        <w:rPr>
          <w:sz w:val="40"/>
          <w:szCs w:val="40"/>
          <w:lang w:val="uk-UA"/>
        </w:rPr>
      </w:pPr>
    </w:p>
    <w:p w:rsidR="00665573" w:rsidRPr="001635E1" w:rsidRDefault="00665573" w:rsidP="00665573">
      <w:pPr>
        <w:rPr>
          <w:sz w:val="40"/>
          <w:szCs w:val="40"/>
          <w:lang w:val="uk-UA"/>
        </w:rPr>
      </w:pPr>
    </w:p>
    <w:p w:rsidR="00665573" w:rsidRPr="001635E1" w:rsidRDefault="00665573" w:rsidP="00665573">
      <w:pPr>
        <w:rPr>
          <w:sz w:val="40"/>
          <w:szCs w:val="40"/>
          <w:lang w:val="uk-UA"/>
        </w:rPr>
      </w:pPr>
    </w:p>
    <w:p w:rsidR="00665573" w:rsidRPr="001635E1" w:rsidRDefault="00665573" w:rsidP="00665573">
      <w:pPr>
        <w:rPr>
          <w:sz w:val="40"/>
          <w:szCs w:val="40"/>
          <w:lang w:val="uk-UA"/>
        </w:rPr>
      </w:pPr>
    </w:p>
    <w:p w:rsidR="00665573" w:rsidRPr="001635E1" w:rsidRDefault="00665573" w:rsidP="00665573">
      <w:pPr>
        <w:rPr>
          <w:sz w:val="40"/>
          <w:szCs w:val="40"/>
          <w:lang w:val="uk-UA"/>
        </w:rPr>
      </w:pPr>
    </w:p>
    <w:p w:rsidR="00665573" w:rsidRPr="001635E1" w:rsidRDefault="00665573" w:rsidP="00665573">
      <w:pPr>
        <w:jc w:val="center"/>
        <w:rPr>
          <w:szCs w:val="26"/>
          <w:lang w:val="uk-UA"/>
        </w:rPr>
      </w:pPr>
      <w:r w:rsidRPr="001635E1">
        <w:rPr>
          <w:szCs w:val="26"/>
          <w:lang w:val="uk-UA"/>
        </w:rPr>
        <w:t>м. Новий Розділ</w:t>
      </w:r>
    </w:p>
    <w:p w:rsidR="00665573" w:rsidRPr="001635E1" w:rsidRDefault="00665573" w:rsidP="00665573">
      <w:pPr>
        <w:jc w:val="center"/>
        <w:rPr>
          <w:szCs w:val="26"/>
          <w:lang w:val="uk-UA"/>
        </w:rPr>
      </w:pPr>
      <w:r w:rsidRPr="001635E1">
        <w:rPr>
          <w:szCs w:val="26"/>
          <w:lang w:val="uk-UA"/>
        </w:rPr>
        <w:t>20     рік</w:t>
      </w:r>
    </w:p>
    <w:p w:rsidR="00665573" w:rsidRPr="001635E1" w:rsidRDefault="00665573" w:rsidP="00665573">
      <w:pPr>
        <w:ind w:firstLine="540"/>
        <w:rPr>
          <w:b/>
          <w:lang w:val="uk-UA"/>
        </w:rPr>
      </w:pPr>
    </w:p>
    <w:p w:rsidR="00665573" w:rsidRPr="001635E1" w:rsidRDefault="00665573" w:rsidP="00665573">
      <w:pPr>
        <w:ind w:firstLine="540"/>
        <w:rPr>
          <w:b/>
          <w:lang w:val="uk-UA"/>
        </w:rPr>
      </w:pPr>
    </w:p>
    <w:p w:rsidR="00665573" w:rsidRPr="001635E1" w:rsidRDefault="00665573" w:rsidP="00665573">
      <w:pPr>
        <w:ind w:firstLine="540"/>
        <w:rPr>
          <w:b/>
          <w:lang w:val="uk-UA"/>
        </w:rPr>
      </w:pPr>
    </w:p>
    <w:p w:rsidR="00665573" w:rsidRPr="001635E1" w:rsidRDefault="00665573" w:rsidP="00665573">
      <w:pPr>
        <w:ind w:firstLine="540"/>
        <w:rPr>
          <w:b/>
          <w:lang w:val="uk-UA"/>
        </w:rPr>
      </w:pPr>
    </w:p>
    <w:p w:rsidR="00665573" w:rsidRPr="001635E1" w:rsidRDefault="00665573" w:rsidP="00665573">
      <w:pPr>
        <w:rPr>
          <w:lang w:val="uk-UA"/>
        </w:rPr>
        <w:sectPr w:rsidR="00665573" w:rsidRPr="001635E1">
          <w:pgSz w:w="11906" w:h="16838"/>
          <w:pgMar w:top="593" w:right="698" w:bottom="325" w:left="1717" w:header="294" w:footer="210" w:gutter="0"/>
          <w:pgNumType w:start="1"/>
          <w:cols w:space="720"/>
          <w:docGrid w:linePitch="84"/>
        </w:sectPr>
      </w:pPr>
    </w:p>
    <w:p w:rsidR="00665573" w:rsidRPr="001635E1" w:rsidRDefault="00665573" w:rsidP="00665573">
      <w:pPr>
        <w:ind w:firstLine="606"/>
        <w:rPr>
          <w:b/>
          <w:sz w:val="24"/>
          <w:szCs w:val="24"/>
          <w:lang w:val="uk-UA"/>
        </w:rPr>
      </w:pPr>
    </w:p>
    <w:p w:rsidR="00665573" w:rsidRPr="001635E1" w:rsidRDefault="00665573" w:rsidP="00665573">
      <w:pPr>
        <w:ind w:firstLine="606"/>
        <w:rPr>
          <w:b/>
          <w:sz w:val="24"/>
          <w:szCs w:val="24"/>
          <w:lang w:val="uk-UA"/>
        </w:rPr>
      </w:pPr>
    </w:p>
    <w:p w:rsidR="00665573" w:rsidRPr="001635E1" w:rsidRDefault="00665573" w:rsidP="00665573">
      <w:pPr>
        <w:ind w:firstLine="606"/>
        <w:jc w:val="center"/>
        <w:rPr>
          <w:b/>
          <w:sz w:val="24"/>
          <w:szCs w:val="24"/>
          <w:lang w:val="uk-UA"/>
        </w:rPr>
      </w:pPr>
      <w:r w:rsidRPr="001635E1">
        <w:rPr>
          <w:b/>
          <w:sz w:val="24"/>
          <w:szCs w:val="24"/>
          <w:lang w:val="uk-UA"/>
        </w:rPr>
        <w:t>Проблема  на розв’язання якої спрямована Програми</w:t>
      </w:r>
    </w:p>
    <w:p w:rsidR="00665573" w:rsidRPr="001635E1" w:rsidRDefault="00665573" w:rsidP="00665573">
      <w:pPr>
        <w:ind w:firstLine="606"/>
        <w:jc w:val="center"/>
        <w:rPr>
          <w:b/>
          <w:sz w:val="24"/>
          <w:szCs w:val="24"/>
          <w:lang w:val="uk-UA"/>
        </w:rPr>
      </w:pPr>
    </w:p>
    <w:p w:rsidR="00665573" w:rsidRPr="001635E1" w:rsidRDefault="00665573" w:rsidP="00665573">
      <w:pPr>
        <w:ind w:firstLine="606"/>
        <w:rPr>
          <w:sz w:val="24"/>
          <w:szCs w:val="24"/>
          <w:lang w:val="uk-UA"/>
        </w:rPr>
      </w:pPr>
      <w:r w:rsidRPr="001635E1">
        <w:rPr>
          <w:sz w:val="24"/>
          <w:szCs w:val="24"/>
          <w:lang w:val="uk-UA"/>
        </w:rPr>
        <w:t xml:space="preserve">Програма „Розвитку фізичної культури і спорту” покликана розв’язати проблему розвитку фізичної культури і спорту у м. Новий Розділ у 2018-2020р.р. </w:t>
      </w:r>
    </w:p>
    <w:p w:rsidR="00665573" w:rsidRPr="001635E1" w:rsidRDefault="00665573" w:rsidP="00665573">
      <w:pPr>
        <w:ind w:firstLine="606"/>
        <w:rPr>
          <w:sz w:val="24"/>
          <w:szCs w:val="24"/>
          <w:lang w:val="uk-UA"/>
        </w:rPr>
      </w:pPr>
      <w:r w:rsidRPr="001635E1">
        <w:rPr>
          <w:sz w:val="24"/>
          <w:szCs w:val="24"/>
          <w:lang w:val="uk-UA"/>
        </w:rPr>
        <w:t>Низька рухова активність людини протягом усього життя потребує нагального розв’язання проблеми розвитку дитячого, дитячо-юнацького спорту, спорту вищих досягнень та підготовки резерву для національно-збірних команд спорту серед людей з  інвалідністю, ветеранів, реабілітаційної роботи, розвиток мережі сучасних спортивних споруд для потреб масового фізкультурно-оздоровчого руху.</w:t>
      </w:r>
    </w:p>
    <w:p w:rsidR="00665573" w:rsidRPr="001635E1" w:rsidRDefault="00665573" w:rsidP="00665573">
      <w:pPr>
        <w:ind w:firstLine="606"/>
        <w:jc w:val="center"/>
        <w:rPr>
          <w:b/>
          <w:sz w:val="24"/>
          <w:szCs w:val="24"/>
          <w:lang w:val="uk-UA"/>
        </w:rPr>
      </w:pPr>
      <w:r w:rsidRPr="001635E1">
        <w:rPr>
          <w:b/>
          <w:sz w:val="24"/>
          <w:szCs w:val="24"/>
          <w:lang w:val="uk-UA"/>
        </w:rPr>
        <w:t xml:space="preserve"> Шляхи та засоби її вирішення:</w:t>
      </w:r>
    </w:p>
    <w:p w:rsidR="00665573" w:rsidRPr="001635E1" w:rsidRDefault="00665573" w:rsidP="00665573">
      <w:pPr>
        <w:ind w:firstLine="606"/>
        <w:rPr>
          <w:sz w:val="24"/>
          <w:szCs w:val="24"/>
          <w:lang w:val="uk-UA"/>
        </w:rPr>
      </w:pPr>
    </w:p>
    <w:p w:rsidR="00665573" w:rsidRPr="001635E1" w:rsidRDefault="00665573" w:rsidP="00665573">
      <w:pPr>
        <w:ind w:firstLine="606"/>
        <w:rPr>
          <w:sz w:val="24"/>
          <w:szCs w:val="24"/>
          <w:lang w:val="uk-UA"/>
        </w:rPr>
      </w:pPr>
      <w:r w:rsidRPr="001635E1">
        <w:rPr>
          <w:sz w:val="24"/>
          <w:szCs w:val="24"/>
          <w:lang w:val="uk-UA"/>
        </w:rPr>
        <w:t>Розв’язання проблеми є:</w:t>
      </w:r>
    </w:p>
    <w:p w:rsidR="00665573" w:rsidRPr="001635E1" w:rsidRDefault="00665573" w:rsidP="00665573">
      <w:pPr>
        <w:ind w:firstLine="505"/>
        <w:rPr>
          <w:sz w:val="24"/>
          <w:szCs w:val="24"/>
          <w:lang w:val="uk-UA"/>
        </w:rPr>
      </w:pPr>
      <w:r w:rsidRPr="001635E1">
        <w:rPr>
          <w:sz w:val="24"/>
          <w:szCs w:val="24"/>
          <w:lang w:val="uk-UA"/>
        </w:rPr>
        <w:t xml:space="preserve">- залучення широких верств населення міста до регулярних занять різними видами спорту, </w:t>
      </w:r>
    </w:p>
    <w:p w:rsidR="00665573" w:rsidRPr="001635E1" w:rsidRDefault="00665573" w:rsidP="00665573">
      <w:pPr>
        <w:ind w:firstLine="505"/>
        <w:rPr>
          <w:sz w:val="24"/>
          <w:szCs w:val="24"/>
          <w:lang w:val="uk-UA"/>
        </w:rPr>
      </w:pPr>
      <w:r w:rsidRPr="001635E1">
        <w:rPr>
          <w:sz w:val="24"/>
          <w:szCs w:val="24"/>
          <w:lang w:val="uk-UA"/>
        </w:rPr>
        <w:t xml:space="preserve">- пропаганди здорового способу життя, </w:t>
      </w:r>
    </w:p>
    <w:p w:rsidR="00665573" w:rsidRPr="001635E1" w:rsidRDefault="00665573" w:rsidP="00665573">
      <w:pPr>
        <w:ind w:firstLine="505"/>
        <w:rPr>
          <w:sz w:val="24"/>
          <w:szCs w:val="24"/>
          <w:lang w:val="uk-UA"/>
        </w:rPr>
      </w:pPr>
      <w:r w:rsidRPr="001635E1">
        <w:rPr>
          <w:sz w:val="24"/>
          <w:szCs w:val="24"/>
          <w:lang w:val="uk-UA"/>
        </w:rPr>
        <w:t>- покращення стану матеріального –технічної бази.</w:t>
      </w:r>
    </w:p>
    <w:p w:rsidR="00665573" w:rsidRPr="001635E1" w:rsidRDefault="00665573" w:rsidP="00665573">
      <w:pPr>
        <w:ind w:firstLine="505"/>
        <w:rPr>
          <w:sz w:val="24"/>
          <w:szCs w:val="24"/>
          <w:lang w:val="uk-UA"/>
        </w:rPr>
      </w:pPr>
      <w:r w:rsidRPr="001635E1">
        <w:rPr>
          <w:sz w:val="24"/>
          <w:szCs w:val="24"/>
          <w:lang w:val="uk-UA"/>
        </w:rPr>
        <w:t>Дану проблему можливо розв’язати за допомогою наступних засобів: проведення міських спортивно-масових заходів, спортивно-розважального свята „Повір у себе” серед дітей з інвалідністю, спортивно-культурного свята для людей з інвалідністю, участі збірних команд міста в обласних,  всеукраїнських та міжнародних змаганнях.</w:t>
      </w:r>
    </w:p>
    <w:p w:rsidR="00665573" w:rsidRPr="001635E1" w:rsidRDefault="00665573" w:rsidP="00665573">
      <w:pPr>
        <w:ind w:firstLine="505"/>
        <w:rPr>
          <w:sz w:val="24"/>
          <w:szCs w:val="24"/>
          <w:lang w:val="uk-UA"/>
        </w:rPr>
      </w:pPr>
      <w:r w:rsidRPr="001635E1">
        <w:rPr>
          <w:sz w:val="24"/>
          <w:szCs w:val="24"/>
          <w:lang w:val="uk-UA"/>
        </w:rPr>
        <w:t xml:space="preserve">Програма потребує фінансування  за рахунок коштів міського бюджету, оскільки необхідним є оплата за проїзд, проживання та харчування учасників змагань, придбання спортивних нагород та отримання інших послуг з метою реалізації завдань програми. </w:t>
      </w:r>
    </w:p>
    <w:p w:rsidR="00665573" w:rsidRPr="001635E1" w:rsidRDefault="00665573" w:rsidP="00665573">
      <w:pPr>
        <w:ind w:firstLine="505"/>
        <w:rPr>
          <w:sz w:val="24"/>
          <w:szCs w:val="24"/>
          <w:lang w:val="uk-UA"/>
        </w:rPr>
      </w:pPr>
    </w:p>
    <w:p w:rsidR="00665573" w:rsidRPr="001635E1" w:rsidRDefault="00665573" w:rsidP="00665573">
      <w:pPr>
        <w:jc w:val="center"/>
        <w:rPr>
          <w:b/>
          <w:sz w:val="24"/>
          <w:szCs w:val="24"/>
          <w:lang w:val="uk-UA"/>
        </w:rPr>
      </w:pPr>
    </w:p>
    <w:p w:rsidR="00665573" w:rsidRPr="001635E1" w:rsidRDefault="00665573" w:rsidP="00665573">
      <w:pPr>
        <w:jc w:val="center"/>
        <w:rPr>
          <w:b/>
          <w:sz w:val="24"/>
          <w:szCs w:val="24"/>
          <w:lang w:val="uk-UA"/>
        </w:rPr>
      </w:pPr>
      <w:r w:rsidRPr="001635E1">
        <w:rPr>
          <w:b/>
          <w:sz w:val="24"/>
          <w:szCs w:val="24"/>
          <w:lang w:val="uk-UA"/>
        </w:rPr>
        <w:t>Мета програми</w:t>
      </w:r>
    </w:p>
    <w:p w:rsidR="00665573" w:rsidRPr="001635E1" w:rsidRDefault="00665573" w:rsidP="00665573">
      <w:pPr>
        <w:pStyle w:val="HTML"/>
        <w:tabs>
          <w:tab w:val="clear" w:pos="3664"/>
        </w:tabs>
        <w:jc w:val="center"/>
        <w:rPr>
          <w:rFonts w:ascii="Times New Roman" w:hAnsi="Times New Roman" w:cs="Times New Roman"/>
          <w:lang w:val="uk-UA"/>
        </w:rPr>
      </w:pPr>
    </w:p>
    <w:p w:rsidR="00665573" w:rsidRPr="001635E1" w:rsidRDefault="00665573" w:rsidP="00665573">
      <w:pPr>
        <w:pStyle w:val="HTML"/>
        <w:tabs>
          <w:tab w:val="clear" w:pos="916"/>
          <w:tab w:val="clear" w:pos="1832"/>
          <w:tab w:val="clear" w:pos="2748"/>
          <w:tab w:val="clear" w:pos="3664"/>
          <w:tab w:val="clear" w:pos="4580"/>
          <w:tab w:val="clear" w:pos="5496"/>
          <w:tab w:val="clear" w:pos="6412"/>
          <w:tab w:val="clear" w:pos="7328"/>
          <w:tab w:val="clear" w:pos="8244"/>
          <w:tab w:val="left" w:pos="720"/>
        </w:tabs>
        <w:jc w:val="both"/>
        <w:rPr>
          <w:rFonts w:ascii="Times New Roman" w:hAnsi="Times New Roman" w:cs="Times New Roman"/>
          <w:sz w:val="24"/>
          <w:szCs w:val="24"/>
          <w:lang w:val="uk-UA"/>
        </w:rPr>
      </w:pPr>
      <w:r w:rsidRPr="001635E1">
        <w:rPr>
          <w:rFonts w:ascii="Times New Roman" w:hAnsi="Times New Roman" w:cs="Times New Roman"/>
          <w:lang w:val="uk-UA"/>
        </w:rPr>
        <w:tab/>
      </w:r>
      <w:r w:rsidRPr="001635E1">
        <w:rPr>
          <w:rFonts w:ascii="Times New Roman" w:hAnsi="Times New Roman" w:cs="Times New Roman"/>
          <w:sz w:val="24"/>
          <w:szCs w:val="24"/>
          <w:lang w:val="uk-UA"/>
        </w:rPr>
        <w:t>Програма „Розвитку фізичної культури і спорту” -  розв'язання існуючих проблем шляхом удосконалення відповідних організаційних та інших механізмів, здійснення комплексу пріоритетних заходів:</w:t>
      </w:r>
    </w:p>
    <w:p w:rsidR="00665573" w:rsidRPr="001635E1" w:rsidRDefault="00665573" w:rsidP="00665573">
      <w:pPr>
        <w:pStyle w:val="HTML"/>
        <w:tabs>
          <w:tab w:val="clear" w:pos="916"/>
          <w:tab w:val="clear" w:pos="1832"/>
          <w:tab w:val="clear" w:pos="3664"/>
          <w:tab w:val="left" w:pos="720"/>
        </w:tabs>
        <w:jc w:val="both"/>
        <w:rPr>
          <w:rFonts w:ascii="Times New Roman" w:hAnsi="Times New Roman" w:cs="Times New Roman"/>
          <w:sz w:val="24"/>
          <w:szCs w:val="24"/>
          <w:lang w:val="uk-UA"/>
        </w:rPr>
      </w:pPr>
      <w:r w:rsidRPr="001635E1">
        <w:rPr>
          <w:rFonts w:ascii="Times New Roman" w:hAnsi="Times New Roman" w:cs="Times New Roman"/>
          <w:sz w:val="24"/>
          <w:szCs w:val="24"/>
          <w:lang w:val="uk-UA"/>
        </w:rPr>
        <w:tab/>
        <w:t xml:space="preserve">- проведення фізкультурно-оздоровчої та спортивно-масової роботи в усіх навчальних закладах, за місцем проживання, роботи та у місцях масового відпочинку громадян, а також активізації фізкультурно-оздоровчої та реабілітаційної роботи серед усіх верств населення; </w:t>
      </w:r>
    </w:p>
    <w:p w:rsidR="00665573" w:rsidRPr="001635E1" w:rsidRDefault="00665573" w:rsidP="00665573">
      <w:pPr>
        <w:pStyle w:val="HTML"/>
        <w:tabs>
          <w:tab w:val="clear" w:pos="916"/>
          <w:tab w:val="clear" w:pos="1832"/>
          <w:tab w:val="clear" w:pos="3664"/>
          <w:tab w:val="left" w:pos="720"/>
        </w:tabs>
        <w:jc w:val="both"/>
        <w:rPr>
          <w:rFonts w:ascii="Times New Roman" w:hAnsi="Times New Roman" w:cs="Times New Roman"/>
          <w:sz w:val="24"/>
          <w:szCs w:val="24"/>
          <w:lang w:val="uk-UA"/>
        </w:rPr>
      </w:pPr>
      <w:r w:rsidRPr="001635E1">
        <w:rPr>
          <w:rFonts w:ascii="Times New Roman" w:hAnsi="Times New Roman" w:cs="Times New Roman"/>
          <w:sz w:val="24"/>
          <w:szCs w:val="24"/>
          <w:lang w:val="uk-UA"/>
        </w:rPr>
        <w:tab/>
        <w:t>- забезпечення розвитку олімпійських, параолімпійських, технічно-прикладних та видів спорту, які не входять до олімпійської програми шляхом підтримки дитячого,  дитячо-юнацького, резервного спорту, спорту вищих досягнень, спорту серед людей з інвалідністю та спорту серед ветеранів;</w:t>
      </w:r>
    </w:p>
    <w:p w:rsidR="00665573" w:rsidRPr="001635E1" w:rsidRDefault="00665573" w:rsidP="00665573">
      <w:pPr>
        <w:pStyle w:val="HTML"/>
        <w:tabs>
          <w:tab w:val="clear" w:pos="1832"/>
          <w:tab w:val="clear" w:pos="3664"/>
        </w:tabs>
        <w:ind w:firstLine="606"/>
        <w:jc w:val="both"/>
        <w:rPr>
          <w:rFonts w:ascii="Times New Roman" w:hAnsi="Times New Roman" w:cs="Times New Roman"/>
          <w:sz w:val="24"/>
          <w:szCs w:val="24"/>
          <w:lang w:val="uk-UA"/>
        </w:rPr>
      </w:pPr>
      <w:r w:rsidRPr="001635E1">
        <w:rPr>
          <w:rFonts w:ascii="Times New Roman" w:hAnsi="Times New Roman" w:cs="Times New Roman"/>
          <w:sz w:val="24"/>
          <w:szCs w:val="24"/>
          <w:lang w:val="uk-UA"/>
        </w:rPr>
        <w:t>- поліпшення нормативно-правового, кадрового, матеріально-технічного, фінансового, науково-медичного, медичного, інформаційного забезпечення;</w:t>
      </w:r>
    </w:p>
    <w:p w:rsidR="00665573" w:rsidRPr="001635E1" w:rsidRDefault="00665573" w:rsidP="00665573">
      <w:pPr>
        <w:pStyle w:val="HTML"/>
        <w:tabs>
          <w:tab w:val="clear" w:pos="1832"/>
          <w:tab w:val="clear" w:pos="3664"/>
        </w:tabs>
        <w:ind w:firstLine="606"/>
        <w:jc w:val="both"/>
        <w:rPr>
          <w:rFonts w:ascii="Times New Roman" w:hAnsi="Times New Roman" w:cs="Times New Roman"/>
          <w:sz w:val="24"/>
          <w:szCs w:val="24"/>
          <w:lang w:val="uk-UA"/>
        </w:rPr>
      </w:pPr>
      <w:r w:rsidRPr="001635E1">
        <w:rPr>
          <w:rFonts w:ascii="Times New Roman" w:hAnsi="Times New Roman" w:cs="Times New Roman"/>
          <w:sz w:val="24"/>
          <w:szCs w:val="24"/>
          <w:lang w:val="uk-UA"/>
        </w:rPr>
        <w:t>- представлення збірних команд міста на обласному, всеукраїнському, міжнародному рівні;</w:t>
      </w:r>
    </w:p>
    <w:p w:rsidR="00665573" w:rsidRPr="001635E1" w:rsidRDefault="00665573" w:rsidP="006655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uk-UA"/>
        </w:rPr>
      </w:pPr>
      <w:r w:rsidRPr="001635E1">
        <w:rPr>
          <w:rFonts w:ascii="Times New Roman" w:hAnsi="Times New Roman" w:cs="Times New Roman"/>
          <w:sz w:val="24"/>
          <w:szCs w:val="24"/>
          <w:lang w:val="uk-UA"/>
        </w:rPr>
        <w:t xml:space="preserve">             - участь у міжнародній діяльності.</w:t>
      </w:r>
    </w:p>
    <w:p w:rsidR="00665573" w:rsidRPr="001635E1" w:rsidRDefault="00665573" w:rsidP="006655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uk-UA"/>
        </w:rPr>
      </w:pPr>
    </w:p>
    <w:p w:rsidR="00665573" w:rsidRPr="001635E1" w:rsidRDefault="00665573" w:rsidP="0066557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4"/>
          <w:szCs w:val="24"/>
          <w:lang w:val="uk-UA"/>
        </w:rPr>
      </w:pPr>
      <w:r w:rsidRPr="001635E1">
        <w:rPr>
          <w:rFonts w:ascii="Times New Roman" w:hAnsi="Times New Roman" w:cs="Times New Roman"/>
          <w:b/>
          <w:sz w:val="24"/>
          <w:szCs w:val="24"/>
          <w:lang w:val="uk-UA"/>
        </w:rPr>
        <w:t>Відповідальний виконавець</w:t>
      </w:r>
    </w:p>
    <w:p w:rsidR="00665573" w:rsidRPr="001635E1" w:rsidRDefault="00665573" w:rsidP="00665573">
      <w:pPr>
        <w:jc w:val="center"/>
        <w:rPr>
          <w:b/>
          <w:sz w:val="24"/>
          <w:szCs w:val="24"/>
          <w:lang w:val="uk-UA"/>
        </w:rPr>
      </w:pPr>
    </w:p>
    <w:p w:rsidR="00665573" w:rsidRPr="001635E1" w:rsidRDefault="00665573" w:rsidP="00665573">
      <w:pPr>
        <w:ind w:firstLine="606"/>
        <w:rPr>
          <w:sz w:val="24"/>
          <w:szCs w:val="24"/>
          <w:lang w:val="uk-UA"/>
        </w:rPr>
      </w:pPr>
      <w:r w:rsidRPr="001635E1">
        <w:rPr>
          <w:sz w:val="24"/>
          <w:szCs w:val="24"/>
          <w:lang w:val="uk-UA"/>
        </w:rPr>
        <w:t>Відповідальним  виконавцем Програми є виконавчий комітет Новороздільської міської ради.</w:t>
      </w:r>
    </w:p>
    <w:p w:rsidR="00665573" w:rsidRPr="001635E1" w:rsidRDefault="00665573" w:rsidP="00665573">
      <w:pPr>
        <w:ind w:firstLine="606"/>
        <w:rPr>
          <w:b/>
          <w:sz w:val="24"/>
          <w:szCs w:val="24"/>
          <w:lang w:val="uk-UA"/>
        </w:rPr>
      </w:pPr>
      <w:r w:rsidRPr="001635E1">
        <w:rPr>
          <w:b/>
          <w:sz w:val="24"/>
          <w:szCs w:val="24"/>
          <w:lang w:val="uk-UA"/>
        </w:rPr>
        <w:t xml:space="preserve">                                          </w:t>
      </w:r>
    </w:p>
    <w:p w:rsidR="00665573" w:rsidRPr="001635E1" w:rsidRDefault="00665573" w:rsidP="00665573">
      <w:pPr>
        <w:ind w:firstLine="606"/>
        <w:rPr>
          <w:b/>
          <w:sz w:val="24"/>
          <w:szCs w:val="24"/>
          <w:lang w:val="uk-UA"/>
        </w:rPr>
      </w:pPr>
    </w:p>
    <w:p w:rsidR="00665573" w:rsidRPr="001635E1" w:rsidRDefault="00665573" w:rsidP="00665573">
      <w:pPr>
        <w:ind w:firstLine="606"/>
        <w:rPr>
          <w:b/>
          <w:sz w:val="24"/>
          <w:szCs w:val="24"/>
          <w:lang w:val="uk-UA"/>
        </w:rPr>
      </w:pPr>
    </w:p>
    <w:p w:rsidR="00665573" w:rsidRPr="001635E1" w:rsidRDefault="00665573" w:rsidP="00665573">
      <w:pPr>
        <w:ind w:firstLine="606"/>
        <w:rPr>
          <w:b/>
          <w:sz w:val="24"/>
          <w:szCs w:val="24"/>
          <w:lang w:val="uk-UA"/>
        </w:rPr>
      </w:pPr>
      <w:r w:rsidRPr="001635E1">
        <w:rPr>
          <w:b/>
          <w:sz w:val="24"/>
          <w:szCs w:val="24"/>
          <w:lang w:val="uk-UA"/>
        </w:rPr>
        <w:lastRenderedPageBreak/>
        <w:t>Координація та контроль за виконанням програми</w:t>
      </w:r>
    </w:p>
    <w:p w:rsidR="00665573" w:rsidRPr="001635E1" w:rsidRDefault="00665573" w:rsidP="00665573">
      <w:pPr>
        <w:ind w:firstLine="606"/>
        <w:rPr>
          <w:sz w:val="24"/>
          <w:szCs w:val="24"/>
          <w:lang w:val="uk-UA"/>
        </w:rPr>
      </w:pPr>
    </w:p>
    <w:p w:rsidR="00665573" w:rsidRPr="001635E1" w:rsidRDefault="00665573" w:rsidP="00665573">
      <w:pPr>
        <w:ind w:firstLine="606"/>
        <w:rPr>
          <w:sz w:val="24"/>
          <w:szCs w:val="24"/>
          <w:lang w:val="uk-UA"/>
        </w:rPr>
      </w:pPr>
      <w:r w:rsidRPr="001635E1">
        <w:rPr>
          <w:sz w:val="24"/>
          <w:szCs w:val="24"/>
          <w:lang w:val="uk-UA"/>
        </w:rPr>
        <w:t>Координацію виконання заходів Програми здійснює відділ з питань фізичної культури та спорту та  фінансове управління  Новороздільської міської ради.</w:t>
      </w:r>
    </w:p>
    <w:p w:rsidR="00665573" w:rsidRPr="001635E1" w:rsidRDefault="00665573" w:rsidP="00665573">
      <w:pPr>
        <w:ind w:firstLine="606"/>
        <w:rPr>
          <w:sz w:val="24"/>
          <w:szCs w:val="24"/>
          <w:lang w:val="uk-UA"/>
        </w:rPr>
      </w:pPr>
      <w:r w:rsidRPr="001635E1">
        <w:rPr>
          <w:sz w:val="24"/>
          <w:szCs w:val="24"/>
          <w:lang w:val="uk-UA"/>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665573" w:rsidRPr="001635E1" w:rsidRDefault="00665573" w:rsidP="00665573">
      <w:pPr>
        <w:autoSpaceDE w:val="0"/>
        <w:ind w:firstLine="607"/>
        <w:rPr>
          <w:sz w:val="24"/>
          <w:lang w:val="uk-UA"/>
        </w:rPr>
      </w:pPr>
      <w:r w:rsidRPr="001635E1">
        <w:rPr>
          <w:sz w:val="24"/>
          <w:lang w:val="uk-UA"/>
        </w:rPr>
        <w:t>Спортивно-масові заходи проводяться відповідно до фінансового ресурсу затвердженого в міськом бюджеті міста Новий Розділ на відповідний бюджетний період.</w:t>
      </w:r>
    </w:p>
    <w:p w:rsidR="00665573" w:rsidRPr="001635E1" w:rsidRDefault="00665573" w:rsidP="00665573">
      <w:pPr>
        <w:autoSpaceDE w:val="0"/>
        <w:jc w:val="center"/>
        <w:rPr>
          <w:b/>
          <w:lang w:val="uk-UA"/>
        </w:rPr>
      </w:pPr>
    </w:p>
    <w:p w:rsidR="00665573" w:rsidRPr="001635E1" w:rsidRDefault="00665573" w:rsidP="00665573">
      <w:pPr>
        <w:autoSpaceDE w:val="0"/>
        <w:jc w:val="center"/>
        <w:rPr>
          <w:b/>
          <w:lang w:val="uk-UA"/>
        </w:rPr>
      </w:pPr>
      <w:r w:rsidRPr="001635E1">
        <w:rPr>
          <w:b/>
          <w:lang w:val="uk-UA"/>
        </w:rPr>
        <w:t>ПАСПОРТ</w:t>
      </w:r>
    </w:p>
    <w:p w:rsidR="00665573" w:rsidRPr="001635E1" w:rsidRDefault="00665573" w:rsidP="00665573">
      <w:pPr>
        <w:autoSpaceDE w:val="0"/>
        <w:jc w:val="center"/>
        <w:rPr>
          <w:b/>
          <w:lang w:val="uk-UA"/>
        </w:rPr>
      </w:pPr>
      <w:r w:rsidRPr="001635E1">
        <w:rPr>
          <w:b/>
          <w:lang w:val="uk-UA"/>
        </w:rPr>
        <w:t xml:space="preserve"> міської (бюджетної ) цільової Програми</w:t>
      </w:r>
    </w:p>
    <w:p w:rsidR="00665573" w:rsidRPr="001635E1" w:rsidRDefault="00665573" w:rsidP="00665573">
      <w:pPr>
        <w:autoSpaceDE w:val="0"/>
        <w:rPr>
          <w:sz w:val="16"/>
          <w:lang w:val="uk-UA"/>
        </w:rPr>
      </w:pPr>
    </w:p>
    <w:p w:rsidR="00665573" w:rsidRPr="001635E1" w:rsidRDefault="00665573" w:rsidP="00665573">
      <w:pPr>
        <w:autoSpaceDE w:val="0"/>
        <w:jc w:val="center"/>
        <w:rPr>
          <w:u w:val="single"/>
          <w:lang w:val="uk-UA"/>
        </w:rPr>
      </w:pPr>
      <w:r w:rsidRPr="001635E1">
        <w:rPr>
          <w:u w:val="single"/>
          <w:lang w:val="uk-UA"/>
        </w:rPr>
        <w:t xml:space="preserve">Розвиток фізичної культури та спорту м.Новий Розділ на 2018р </w:t>
      </w:r>
      <w:r w:rsidRPr="001635E1">
        <w:rPr>
          <w:u w:val="single"/>
          <w:lang w:val="uk-UA"/>
        </w:rPr>
        <w:br/>
        <w:t xml:space="preserve">та прогноз на  2019- 2020 роки.. </w:t>
      </w:r>
    </w:p>
    <w:p w:rsidR="00665573" w:rsidRPr="001635E1" w:rsidRDefault="00665573" w:rsidP="00665573">
      <w:pPr>
        <w:autoSpaceDE w:val="0"/>
        <w:jc w:val="center"/>
        <w:rPr>
          <w:sz w:val="24"/>
          <w:lang w:val="uk-UA"/>
        </w:rPr>
      </w:pPr>
      <w:r w:rsidRPr="001635E1">
        <w:rPr>
          <w:sz w:val="24"/>
          <w:lang w:val="uk-UA"/>
        </w:rPr>
        <w:t xml:space="preserve"> </w:t>
      </w:r>
    </w:p>
    <w:p w:rsidR="00665573" w:rsidRPr="001635E1" w:rsidRDefault="00665573" w:rsidP="00665573">
      <w:pPr>
        <w:autoSpaceDE w:val="0"/>
        <w:rPr>
          <w:lang w:val="uk-UA"/>
        </w:rPr>
      </w:pPr>
      <w:r w:rsidRPr="001635E1">
        <w:rPr>
          <w:lang w:val="uk-UA"/>
        </w:rPr>
        <w:t xml:space="preserve">1. Ініціатор розроблення програми – виконавчий комітет Новороздільської міської ради </w:t>
      </w:r>
    </w:p>
    <w:p w:rsidR="00665573" w:rsidRPr="001635E1" w:rsidRDefault="00665573" w:rsidP="00665573">
      <w:pPr>
        <w:autoSpaceDE w:val="0"/>
        <w:ind w:left="280" w:hanging="280"/>
        <w:rPr>
          <w:lang w:val="uk-UA"/>
        </w:rPr>
      </w:pPr>
      <w:r w:rsidRPr="001635E1">
        <w:rPr>
          <w:lang w:val="uk-UA"/>
        </w:rPr>
        <w:t xml:space="preserve">2. Дата, номер документа </w:t>
      </w:r>
      <w:r w:rsidRPr="001635E1">
        <w:rPr>
          <w:lang w:val="uk-UA"/>
        </w:rPr>
        <w:br/>
        <w:t>про затвердження програми _______________________________________</w:t>
      </w:r>
    </w:p>
    <w:p w:rsidR="00665573" w:rsidRPr="001635E1" w:rsidRDefault="00665573" w:rsidP="00665573">
      <w:pPr>
        <w:autoSpaceDE w:val="0"/>
        <w:ind w:left="615"/>
        <w:rPr>
          <w:sz w:val="16"/>
          <w:lang w:val="uk-UA"/>
        </w:rPr>
      </w:pPr>
    </w:p>
    <w:p w:rsidR="00665573" w:rsidRPr="001635E1" w:rsidRDefault="00665573" w:rsidP="00665573">
      <w:pPr>
        <w:autoSpaceDE w:val="0"/>
        <w:rPr>
          <w:lang w:val="uk-UA"/>
        </w:rPr>
      </w:pPr>
      <w:r w:rsidRPr="001635E1">
        <w:rPr>
          <w:lang w:val="uk-UA"/>
        </w:rPr>
        <w:t>3. Розробник програми – виконавчий комітет Новороздільської міської ради</w:t>
      </w:r>
    </w:p>
    <w:p w:rsidR="00665573" w:rsidRPr="001635E1" w:rsidRDefault="00665573" w:rsidP="00665573">
      <w:pPr>
        <w:autoSpaceDE w:val="0"/>
        <w:rPr>
          <w:sz w:val="16"/>
          <w:lang w:val="uk-UA"/>
        </w:rPr>
      </w:pPr>
    </w:p>
    <w:p w:rsidR="00665573" w:rsidRPr="001635E1" w:rsidRDefault="00665573" w:rsidP="00665573">
      <w:pPr>
        <w:autoSpaceDE w:val="0"/>
        <w:rPr>
          <w:lang w:val="uk-UA"/>
        </w:rPr>
      </w:pPr>
      <w:r w:rsidRPr="001635E1">
        <w:rPr>
          <w:lang w:val="uk-UA"/>
        </w:rPr>
        <w:t>4. Співрозробник програми  - відділ з питань фізичної культури та спорту</w:t>
      </w:r>
    </w:p>
    <w:p w:rsidR="00665573" w:rsidRPr="001635E1" w:rsidRDefault="00665573" w:rsidP="00665573">
      <w:pPr>
        <w:autoSpaceDE w:val="0"/>
        <w:rPr>
          <w:lang w:val="uk-UA"/>
        </w:rPr>
      </w:pPr>
    </w:p>
    <w:p w:rsidR="00665573" w:rsidRPr="001635E1" w:rsidRDefault="00665573" w:rsidP="00665573">
      <w:pPr>
        <w:autoSpaceDE w:val="0"/>
        <w:rPr>
          <w:lang w:val="uk-UA"/>
        </w:rPr>
      </w:pPr>
      <w:r w:rsidRPr="001635E1">
        <w:rPr>
          <w:lang w:val="uk-UA"/>
        </w:rPr>
        <w:t>5. Відповідальний виконавець програми – виконавчий комітет Новороздільської міської ради</w:t>
      </w:r>
    </w:p>
    <w:p w:rsidR="00665573" w:rsidRPr="001635E1" w:rsidRDefault="00665573" w:rsidP="00665573">
      <w:pPr>
        <w:autoSpaceDE w:val="0"/>
        <w:rPr>
          <w:sz w:val="16"/>
          <w:lang w:val="uk-UA"/>
        </w:rPr>
      </w:pPr>
    </w:p>
    <w:p w:rsidR="00665573" w:rsidRPr="001635E1" w:rsidRDefault="00665573" w:rsidP="00665573">
      <w:pPr>
        <w:autoSpaceDE w:val="0"/>
        <w:rPr>
          <w:lang w:val="uk-UA"/>
        </w:rPr>
      </w:pPr>
      <w:r w:rsidRPr="001635E1">
        <w:rPr>
          <w:lang w:val="uk-UA"/>
        </w:rPr>
        <w:t xml:space="preserve">6. Учасники програми –виконавчий комітет Новороздільської міської ради, відділ з питань фізичної культури та спорту, учні ДЮСШ, учні ЗОШ, спортсмени, люді з інвалідністю та ветерани спорту міста </w:t>
      </w:r>
    </w:p>
    <w:p w:rsidR="00665573" w:rsidRPr="001635E1" w:rsidRDefault="00665573" w:rsidP="00665573">
      <w:pPr>
        <w:autoSpaceDE w:val="0"/>
        <w:ind w:left="615"/>
        <w:rPr>
          <w:sz w:val="16"/>
          <w:lang w:val="uk-UA"/>
        </w:rPr>
      </w:pPr>
    </w:p>
    <w:p w:rsidR="00665573" w:rsidRPr="001635E1" w:rsidRDefault="00665573" w:rsidP="00665573">
      <w:pPr>
        <w:autoSpaceDE w:val="0"/>
        <w:rPr>
          <w:lang w:val="uk-UA"/>
        </w:rPr>
      </w:pPr>
      <w:r w:rsidRPr="001635E1">
        <w:rPr>
          <w:lang w:val="uk-UA"/>
        </w:rPr>
        <w:t>7. Термін реалізації програми – впродовж 2018-2020 років</w:t>
      </w:r>
    </w:p>
    <w:p w:rsidR="00665573" w:rsidRPr="001635E1" w:rsidRDefault="00665573" w:rsidP="00665573">
      <w:pPr>
        <w:autoSpaceDE w:val="0"/>
        <w:ind w:left="476" w:hanging="476"/>
        <w:rPr>
          <w:lang w:val="uk-UA"/>
        </w:rPr>
      </w:pPr>
    </w:p>
    <w:p w:rsidR="00665573" w:rsidRPr="001635E1" w:rsidRDefault="00665573" w:rsidP="00665573">
      <w:pPr>
        <w:autoSpaceDE w:val="0"/>
        <w:ind w:left="476" w:hanging="476"/>
        <w:rPr>
          <w:lang w:val="uk-UA"/>
        </w:rPr>
      </w:pPr>
      <w:r w:rsidRPr="001635E1">
        <w:rPr>
          <w:lang w:val="uk-UA"/>
        </w:rPr>
        <w:t xml:space="preserve">7.1. Етапи виконання програми </w:t>
      </w:r>
      <w:r w:rsidRPr="001635E1">
        <w:rPr>
          <w:lang w:val="uk-UA"/>
        </w:rPr>
        <w:br/>
        <w:t xml:space="preserve"> (для довгострокових програм)  ____________________________________</w:t>
      </w:r>
    </w:p>
    <w:p w:rsidR="00665573" w:rsidRPr="001635E1" w:rsidRDefault="00665573" w:rsidP="00665573">
      <w:pPr>
        <w:autoSpaceDE w:val="0"/>
        <w:ind w:left="615"/>
        <w:rPr>
          <w:sz w:val="16"/>
          <w:lang w:val="uk-UA"/>
        </w:rPr>
      </w:pPr>
    </w:p>
    <w:p w:rsidR="00665573" w:rsidRPr="001635E1" w:rsidRDefault="00665573" w:rsidP="00665573">
      <w:pPr>
        <w:autoSpaceDE w:val="0"/>
        <w:ind w:left="308" w:hanging="308"/>
        <w:rPr>
          <w:lang w:val="uk-UA"/>
        </w:rPr>
      </w:pPr>
      <w:r w:rsidRPr="001635E1">
        <w:rPr>
          <w:lang w:val="uk-UA"/>
        </w:rPr>
        <w:t xml:space="preserve">9. Загальний обсяг фінансових </w:t>
      </w:r>
      <w:r w:rsidRPr="001635E1">
        <w:rPr>
          <w:lang w:val="uk-UA"/>
        </w:rPr>
        <w:br/>
        <w:t xml:space="preserve">ресурсів, необхідних для реалізації </w:t>
      </w:r>
      <w:r w:rsidRPr="001635E1">
        <w:rPr>
          <w:lang w:val="uk-UA"/>
        </w:rPr>
        <w:br/>
        <w:t>програми, тис. грн., всього – 580,912</w:t>
      </w:r>
    </w:p>
    <w:p w:rsidR="00665573" w:rsidRPr="001635E1" w:rsidRDefault="00665573" w:rsidP="00665573">
      <w:pPr>
        <w:autoSpaceDE w:val="0"/>
        <w:ind w:left="308" w:hanging="308"/>
        <w:rPr>
          <w:lang w:val="uk-UA"/>
        </w:rPr>
      </w:pPr>
      <w:r w:rsidRPr="001635E1">
        <w:rPr>
          <w:lang w:val="uk-UA"/>
        </w:rPr>
        <w:t xml:space="preserve">     у тому числі:</w:t>
      </w:r>
    </w:p>
    <w:p w:rsidR="00665573" w:rsidRPr="001635E1" w:rsidRDefault="00665573" w:rsidP="00665573">
      <w:pPr>
        <w:autoSpaceDE w:val="0"/>
        <w:ind w:left="615"/>
        <w:rPr>
          <w:sz w:val="16"/>
          <w:lang w:val="uk-UA"/>
        </w:rPr>
      </w:pPr>
    </w:p>
    <w:p w:rsidR="00665573" w:rsidRPr="001635E1" w:rsidRDefault="00665573" w:rsidP="00665573">
      <w:pPr>
        <w:autoSpaceDE w:val="0"/>
        <w:ind w:left="462" w:hanging="462"/>
        <w:rPr>
          <w:lang w:val="uk-UA"/>
        </w:rPr>
      </w:pPr>
      <w:r w:rsidRPr="001635E1">
        <w:rPr>
          <w:lang w:val="uk-UA"/>
        </w:rPr>
        <w:t>9.1. коштів міського бюджету – 580,912</w:t>
      </w:r>
    </w:p>
    <w:p w:rsidR="00665573" w:rsidRPr="001635E1" w:rsidRDefault="00665573" w:rsidP="00665573">
      <w:pPr>
        <w:autoSpaceDE w:val="0"/>
        <w:ind w:left="462" w:hanging="462"/>
        <w:rPr>
          <w:lang w:val="uk-UA"/>
        </w:rPr>
      </w:pPr>
      <w:r w:rsidRPr="001635E1">
        <w:rPr>
          <w:lang w:val="uk-UA"/>
        </w:rPr>
        <w:t>коштів інших джерел  (вказати)  ___________________________________</w:t>
      </w:r>
    </w:p>
    <w:p w:rsidR="00665573" w:rsidRPr="001635E1" w:rsidRDefault="00665573" w:rsidP="00665573">
      <w:pPr>
        <w:autoSpaceDE w:val="0"/>
        <w:ind w:firstLine="520"/>
        <w:rPr>
          <w:lang w:val="uk-UA"/>
        </w:rPr>
      </w:pPr>
    </w:p>
    <w:p w:rsidR="00665573" w:rsidRPr="001635E1" w:rsidRDefault="00665573" w:rsidP="00665573">
      <w:pPr>
        <w:pStyle w:val="ad"/>
        <w:tabs>
          <w:tab w:val="clear" w:pos="4320"/>
          <w:tab w:val="clear" w:pos="8640"/>
        </w:tabs>
        <w:spacing w:line="192" w:lineRule="auto"/>
        <w:jc w:val="left"/>
        <w:rPr>
          <w:b/>
          <w:sz w:val="22"/>
          <w:lang w:val="uk-UA"/>
        </w:rPr>
      </w:pPr>
      <w:r w:rsidRPr="001635E1">
        <w:rPr>
          <w:b/>
          <w:lang w:val="uk-UA"/>
        </w:rPr>
        <w:t xml:space="preserve">Керівник установи - </w:t>
      </w:r>
      <w:r w:rsidRPr="001635E1">
        <w:rPr>
          <w:b/>
          <w:lang w:val="uk-UA"/>
        </w:rPr>
        <w:br/>
        <w:t xml:space="preserve">головного розпорядника </w:t>
      </w:r>
      <w:r w:rsidRPr="001635E1">
        <w:rPr>
          <w:b/>
          <w:lang w:val="uk-UA"/>
        </w:rPr>
        <w:br/>
        <w:t xml:space="preserve">коштів </w:t>
      </w:r>
      <w:r w:rsidRPr="001635E1">
        <w:rPr>
          <w:b/>
          <w:lang w:val="uk-UA"/>
        </w:rPr>
        <w:tab/>
        <w:t xml:space="preserve">                                                                                 А.Р.Мелешко</w:t>
      </w:r>
      <w:r w:rsidRPr="001635E1">
        <w:rPr>
          <w:b/>
          <w:lang w:val="uk-UA"/>
        </w:rPr>
        <w:tab/>
      </w:r>
      <w:r w:rsidRPr="001635E1">
        <w:rPr>
          <w:b/>
          <w:lang w:val="uk-UA"/>
        </w:rPr>
        <w:tab/>
      </w:r>
      <w:r w:rsidRPr="001635E1">
        <w:rPr>
          <w:b/>
          <w:lang w:val="uk-UA"/>
        </w:rPr>
        <w:tab/>
      </w:r>
      <w:r w:rsidRPr="001635E1">
        <w:rPr>
          <w:b/>
          <w:lang w:val="uk-UA"/>
        </w:rPr>
        <w:tab/>
      </w:r>
      <w:r w:rsidRPr="001635E1">
        <w:rPr>
          <w:b/>
          <w:lang w:val="uk-UA"/>
        </w:rPr>
        <w:tab/>
      </w:r>
      <w:r w:rsidRPr="001635E1">
        <w:rPr>
          <w:b/>
          <w:sz w:val="22"/>
          <w:lang w:val="uk-UA"/>
        </w:rPr>
        <w:t xml:space="preserve"> </w:t>
      </w:r>
    </w:p>
    <w:p w:rsidR="00665573" w:rsidRPr="001635E1" w:rsidRDefault="00665573" w:rsidP="00665573">
      <w:pPr>
        <w:pStyle w:val="ad"/>
        <w:tabs>
          <w:tab w:val="clear" w:pos="4320"/>
          <w:tab w:val="clear" w:pos="8640"/>
        </w:tabs>
        <w:rPr>
          <w:b/>
          <w:sz w:val="22"/>
          <w:lang w:val="uk-UA"/>
        </w:rPr>
      </w:pPr>
      <w:r w:rsidRPr="001635E1">
        <w:rPr>
          <w:b/>
          <w:sz w:val="22"/>
          <w:lang w:val="uk-UA"/>
        </w:rPr>
        <w:t>Виконавчий комітет Новороздільської</w:t>
      </w:r>
    </w:p>
    <w:p w:rsidR="00665573" w:rsidRPr="001635E1" w:rsidRDefault="00665573" w:rsidP="00665573">
      <w:pPr>
        <w:pStyle w:val="ad"/>
        <w:tabs>
          <w:tab w:val="clear" w:pos="4320"/>
          <w:tab w:val="clear" w:pos="8640"/>
        </w:tabs>
        <w:rPr>
          <w:b/>
          <w:sz w:val="22"/>
          <w:lang w:val="uk-UA"/>
        </w:rPr>
      </w:pPr>
      <w:r w:rsidRPr="001635E1">
        <w:rPr>
          <w:b/>
          <w:sz w:val="22"/>
          <w:lang w:val="uk-UA"/>
        </w:rPr>
        <w:t>міської ради                                                                                                   А.Р.Мелешко</w:t>
      </w:r>
    </w:p>
    <w:p w:rsidR="00665573" w:rsidRPr="001635E1" w:rsidRDefault="00665573" w:rsidP="00665573">
      <w:pPr>
        <w:pStyle w:val="ad"/>
        <w:tabs>
          <w:tab w:val="clear" w:pos="4320"/>
          <w:tab w:val="clear" w:pos="8640"/>
        </w:tabs>
        <w:rPr>
          <w:b/>
          <w:sz w:val="22"/>
          <w:lang w:val="uk-UA"/>
        </w:rPr>
      </w:pPr>
      <w:r w:rsidRPr="001635E1">
        <w:rPr>
          <w:b/>
          <w:sz w:val="22"/>
          <w:lang w:val="uk-UA"/>
        </w:rPr>
        <w:t>тел. 2-63-61</w:t>
      </w:r>
    </w:p>
    <w:p w:rsidR="00665573" w:rsidRPr="001635E1" w:rsidRDefault="00665573" w:rsidP="00665573">
      <w:pPr>
        <w:autoSpaceDE w:val="0"/>
        <w:ind w:firstLine="520"/>
        <w:rPr>
          <w:lang w:val="uk-UA"/>
        </w:rPr>
      </w:pPr>
    </w:p>
    <w:p w:rsidR="00665573" w:rsidRPr="001635E1" w:rsidRDefault="00665573" w:rsidP="00665573">
      <w:pPr>
        <w:autoSpaceDE w:val="0"/>
        <w:rPr>
          <w:lang w:val="uk-UA"/>
        </w:rPr>
      </w:pPr>
    </w:p>
    <w:p w:rsidR="00665573" w:rsidRPr="001635E1" w:rsidRDefault="00665573" w:rsidP="00665573">
      <w:pPr>
        <w:rPr>
          <w:lang w:val="uk-UA"/>
        </w:rPr>
        <w:sectPr w:rsidR="00665573" w:rsidRPr="001635E1" w:rsidSect="00ED47C7">
          <w:headerReference w:type="even" r:id="rId9"/>
          <w:headerReference w:type="default" r:id="rId10"/>
          <w:footerReference w:type="even" r:id="rId11"/>
          <w:footerReference w:type="default" r:id="rId12"/>
          <w:headerReference w:type="first" r:id="rId13"/>
          <w:footerReference w:type="first" r:id="rId14"/>
          <w:pgSz w:w="11906" w:h="16838"/>
          <w:pgMar w:top="928" w:right="698" w:bottom="34" w:left="1717" w:header="629" w:footer="1174" w:gutter="0"/>
          <w:pgNumType w:start="1"/>
          <w:cols w:space="720"/>
          <w:docGrid w:linePitch="84"/>
        </w:sectPr>
      </w:pPr>
    </w:p>
    <w:p w:rsidR="00665573" w:rsidRPr="001635E1" w:rsidRDefault="00665573" w:rsidP="00665573">
      <w:pPr>
        <w:autoSpaceDE w:val="0"/>
        <w:jc w:val="center"/>
        <w:rPr>
          <w:sz w:val="24"/>
          <w:lang w:val="uk-UA"/>
        </w:rPr>
      </w:pPr>
    </w:p>
    <w:p w:rsidR="00665573" w:rsidRPr="001635E1" w:rsidRDefault="00665573" w:rsidP="00665573">
      <w:pPr>
        <w:autoSpaceDE w:val="0"/>
        <w:jc w:val="center"/>
        <w:rPr>
          <w:sz w:val="24"/>
          <w:lang w:val="uk-UA"/>
        </w:rPr>
      </w:pPr>
    </w:p>
    <w:p w:rsidR="00665573" w:rsidRPr="001635E1" w:rsidRDefault="00665573" w:rsidP="00665573">
      <w:pPr>
        <w:autoSpaceDE w:val="0"/>
        <w:jc w:val="center"/>
        <w:rPr>
          <w:sz w:val="24"/>
          <w:lang w:val="uk-UA"/>
        </w:rPr>
      </w:pPr>
    </w:p>
    <w:p w:rsidR="00665573" w:rsidRPr="001635E1" w:rsidRDefault="00665573" w:rsidP="00665573">
      <w:pPr>
        <w:autoSpaceDE w:val="0"/>
        <w:jc w:val="center"/>
        <w:rPr>
          <w:b/>
          <w:sz w:val="28"/>
          <w:lang w:val="uk-UA"/>
        </w:rPr>
      </w:pPr>
      <w:r w:rsidRPr="001635E1">
        <w:rPr>
          <w:b/>
          <w:sz w:val="28"/>
          <w:lang w:val="uk-UA"/>
        </w:rPr>
        <w:t>Ресурсне забезпечення міської (бюджетної) цільової програми*</w:t>
      </w:r>
    </w:p>
    <w:p w:rsidR="00665573" w:rsidRPr="001635E1" w:rsidRDefault="00665573" w:rsidP="00665573">
      <w:pPr>
        <w:autoSpaceDE w:val="0"/>
        <w:jc w:val="center"/>
        <w:rPr>
          <w:u w:val="single"/>
          <w:lang w:val="uk-UA"/>
        </w:rPr>
      </w:pPr>
      <w:r w:rsidRPr="001635E1">
        <w:rPr>
          <w:u w:val="single"/>
          <w:lang w:val="uk-UA"/>
        </w:rPr>
        <w:t>Розвиток фізичної культури та спорту м.Новий Розділ на 2018р. та прогноз на 2019 - 2020 роки.</w:t>
      </w:r>
    </w:p>
    <w:p w:rsidR="00665573" w:rsidRPr="001635E1" w:rsidRDefault="00665573" w:rsidP="00665573">
      <w:pPr>
        <w:autoSpaceDE w:val="0"/>
        <w:jc w:val="center"/>
        <w:rPr>
          <w:sz w:val="24"/>
          <w:lang w:val="uk-UA"/>
        </w:rPr>
      </w:pPr>
      <w:r w:rsidRPr="001635E1">
        <w:rPr>
          <w:sz w:val="24"/>
          <w:lang w:val="uk-UA"/>
        </w:rPr>
        <w:t xml:space="preserve"> (назва програми) </w:t>
      </w:r>
    </w:p>
    <w:p w:rsidR="00665573" w:rsidRPr="001635E1" w:rsidRDefault="00665573" w:rsidP="00665573">
      <w:pPr>
        <w:autoSpaceDE w:val="0"/>
        <w:ind w:left="13910"/>
        <w:rPr>
          <w:sz w:val="24"/>
          <w:lang w:val="uk-UA"/>
        </w:rPr>
      </w:pPr>
      <w:r w:rsidRPr="001635E1">
        <w:rPr>
          <w:sz w:val="24"/>
          <w:lang w:val="uk-UA"/>
        </w:rPr>
        <w:t>тис. грн.</w:t>
      </w:r>
    </w:p>
    <w:tbl>
      <w:tblPr>
        <w:tblW w:w="0" w:type="auto"/>
        <w:tblInd w:w="473" w:type="dxa"/>
        <w:tblLayout w:type="fixed"/>
        <w:tblLook w:val="0000"/>
      </w:tblPr>
      <w:tblGrid>
        <w:gridCol w:w="5330"/>
        <w:gridCol w:w="1690"/>
        <w:gridCol w:w="1690"/>
        <w:gridCol w:w="1690"/>
        <w:gridCol w:w="2520"/>
      </w:tblGrid>
      <w:tr w:rsidR="00665573" w:rsidRPr="001635E1" w:rsidTr="00ED47C7">
        <w:trPr>
          <w:cantSplit/>
          <w:trHeight w:val="722"/>
        </w:trPr>
        <w:tc>
          <w:tcPr>
            <w:tcW w:w="5330"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lang w:val="uk-UA"/>
              </w:rPr>
            </w:pPr>
            <w:r w:rsidRPr="001635E1">
              <w:rPr>
                <w:b/>
                <w:lang w:val="uk-UA"/>
              </w:rPr>
              <w:t>Обсяг коштів, які пропонується залучити на виконання програми</w:t>
            </w:r>
          </w:p>
        </w:tc>
        <w:tc>
          <w:tcPr>
            <w:tcW w:w="1690"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lang w:val="uk-UA"/>
              </w:rPr>
            </w:pPr>
            <w:r w:rsidRPr="001635E1">
              <w:rPr>
                <w:b/>
                <w:lang w:val="uk-UA"/>
              </w:rPr>
              <w:t>2018 рік</w:t>
            </w:r>
          </w:p>
        </w:tc>
        <w:tc>
          <w:tcPr>
            <w:tcW w:w="1690"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lang w:val="uk-UA"/>
              </w:rPr>
            </w:pPr>
            <w:r w:rsidRPr="001635E1">
              <w:rPr>
                <w:b/>
                <w:lang w:val="uk-UA"/>
              </w:rPr>
              <w:t>2019 рік</w:t>
            </w:r>
          </w:p>
        </w:tc>
        <w:tc>
          <w:tcPr>
            <w:tcW w:w="1690"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lang w:val="uk-UA"/>
              </w:rPr>
            </w:pPr>
            <w:r w:rsidRPr="001635E1">
              <w:rPr>
                <w:b/>
                <w:lang w:val="uk-UA"/>
              </w:rPr>
              <w:t>2020 рік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lang w:val="uk-UA"/>
              </w:rPr>
            </w:pPr>
            <w:r w:rsidRPr="001635E1">
              <w:rPr>
                <w:b/>
                <w:lang w:val="uk-UA"/>
              </w:rPr>
              <w:t>Усього витрат на виконання програми</w:t>
            </w:r>
          </w:p>
        </w:tc>
      </w:tr>
      <w:tr w:rsidR="00665573" w:rsidRPr="001635E1" w:rsidTr="00ED47C7">
        <w:tc>
          <w:tcPr>
            <w:tcW w:w="533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lang w:val="uk-UA"/>
              </w:rPr>
            </w:pPr>
            <w:r w:rsidRPr="001635E1">
              <w:rPr>
                <w:b/>
                <w:lang w:val="uk-UA"/>
              </w:rPr>
              <w:t>Усього:</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r w:rsidRPr="001635E1">
              <w:rPr>
                <w:lang w:val="uk-UA"/>
              </w:rPr>
              <w:t>60,0</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r w:rsidRPr="001635E1">
              <w:rPr>
                <w:lang w:val="uk-UA"/>
              </w:rPr>
              <w:t>260,456</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r w:rsidRPr="001635E1">
              <w:rPr>
                <w:lang w:val="uk-UA"/>
              </w:rPr>
              <w:t>260,456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jc w:val="center"/>
              <w:rPr>
                <w:lang w:val="uk-UA"/>
              </w:rPr>
            </w:pPr>
            <w:r w:rsidRPr="001635E1">
              <w:rPr>
                <w:lang w:val="uk-UA"/>
              </w:rPr>
              <w:t>580,912</w:t>
            </w:r>
          </w:p>
        </w:tc>
      </w:tr>
      <w:tr w:rsidR="00665573" w:rsidRPr="001635E1" w:rsidTr="00ED47C7">
        <w:tc>
          <w:tcPr>
            <w:tcW w:w="533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lang w:val="uk-UA"/>
              </w:rPr>
            </w:pPr>
            <w:r w:rsidRPr="001635E1">
              <w:rPr>
                <w:b/>
                <w:lang w:val="uk-UA"/>
              </w:rPr>
              <w:t>у тому числі</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jc w:val="center"/>
              <w:rPr>
                <w:lang w:val="uk-UA"/>
              </w:rPr>
            </w:pPr>
          </w:p>
        </w:tc>
      </w:tr>
      <w:tr w:rsidR="00665573" w:rsidRPr="001635E1" w:rsidTr="00ED47C7">
        <w:tc>
          <w:tcPr>
            <w:tcW w:w="533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lang w:val="uk-UA"/>
              </w:rPr>
            </w:pPr>
            <w:r w:rsidRPr="001635E1">
              <w:rPr>
                <w:b/>
                <w:lang w:val="uk-UA"/>
              </w:rPr>
              <w:t>обласний бюджет</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jc w:val="center"/>
              <w:rPr>
                <w:lang w:val="uk-UA"/>
              </w:rPr>
            </w:pPr>
          </w:p>
        </w:tc>
      </w:tr>
      <w:tr w:rsidR="00665573" w:rsidRPr="001635E1" w:rsidTr="00ED47C7">
        <w:tc>
          <w:tcPr>
            <w:tcW w:w="533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spacing w:line="192" w:lineRule="auto"/>
              <w:rPr>
                <w:b/>
                <w:lang w:val="uk-UA"/>
              </w:rPr>
            </w:pPr>
            <w:r w:rsidRPr="001635E1">
              <w:rPr>
                <w:b/>
                <w:lang w:val="uk-UA"/>
              </w:rPr>
              <w:t xml:space="preserve">районні, міські  (міст обласного підпорядкування)  бюджети** </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r w:rsidRPr="001635E1">
              <w:rPr>
                <w:lang w:val="uk-UA"/>
              </w:rPr>
              <w:t>60,0</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r w:rsidRPr="001635E1">
              <w:rPr>
                <w:lang w:val="uk-UA"/>
              </w:rPr>
              <w:t>260,456</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r w:rsidRPr="001635E1">
              <w:rPr>
                <w:lang w:val="uk-UA"/>
              </w:rPr>
              <w:t>260,456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jc w:val="center"/>
              <w:rPr>
                <w:lang w:val="uk-UA"/>
              </w:rPr>
            </w:pPr>
            <w:r w:rsidRPr="001635E1">
              <w:rPr>
                <w:lang w:val="uk-UA"/>
              </w:rPr>
              <w:t>580,912</w:t>
            </w:r>
          </w:p>
        </w:tc>
      </w:tr>
      <w:tr w:rsidR="00665573" w:rsidRPr="001635E1" w:rsidTr="00ED47C7">
        <w:tc>
          <w:tcPr>
            <w:tcW w:w="533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spacing w:line="192" w:lineRule="auto"/>
              <w:rPr>
                <w:b/>
                <w:lang w:val="uk-UA"/>
              </w:rPr>
            </w:pPr>
            <w:r w:rsidRPr="001635E1">
              <w:rPr>
                <w:b/>
                <w:lang w:val="uk-UA"/>
              </w:rPr>
              <w:t>бюджети сіл, селищ, міст районного підпорядкування**</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jc w:val="center"/>
              <w:rPr>
                <w:lang w:val="uk-UA"/>
              </w:rPr>
            </w:pPr>
          </w:p>
        </w:tc>
      </w:tr>
      <w:tr w:rsidR="00665573" w:rsidRPr="001635E1" w:rsidTr="00ED47C7">
        <w:tc>
          <w:tcPr>
            <w:tcW w:w="533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lang w:val="uk-UA"/>
              </w:rPr>
            </w:pPr>
            <w:r w:rsidRPr="001635E1">
              <w:rPr>
                <w:b/>
                <w:lang w:val="uk-UA"/>
              </w:rPr>
              <w:t>кошти небюджетних джерел**</w:t>
            </w: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1690"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lang w:val="uk-UA"/>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jc w:val="center"/>
              <w:rPr>
                <w:lang w:val="uk-UA"/>
              </w:rPr>
            </w:pPr>
          </w:p>
        </w:tc>
      </w:tr>
    </w:tbl>
    <w:p w:rsidR="00665573" w:rsidRPr="001635E1" w:rsidRDefault="00665573" w:rsidP="00665573">
      <w:pPr>
        <w:autoSpaceDE w:val="0"/>
        <w:ind w:left="1300" w:hanging="130"/>
        <w:rPr>
          <w:lang w:val="uk-UA"/>
        </w:rPr>
      </w:pPr>
    </w:p>
    <w:p w:rsidR="00665573" w:rsidRPr="001635E1" w:rsidRDefault="00665573" w:rsidP="00665573">
      <w:pPr>
        <w:autoSpaceDE w:val="0"/>
        <w:ind w:left="1300" w:hanging="130"/>
        <w:rPr>
          <w:sz w:val="24"/>
          <w:lang w:val="uk-UA"/>
        </w:rPr>
      </w:pPr>
      <w:r w:rsidRPr="001635E1">
        <w:rPr>
          <w:sz w:val="24"/>
          <w:lang w:val="uk-UA"/>
        </w:rPr>
        <w:t xml:space="preserve">*якщо строк виконання програми 5 і більше років, вона поділяється на етапи і таблиця оформляється на кожний з них окремо. </w:t>
      </w:r>
    </w:p>
    <w:p w:rsidR="00665573" w:rsidRPr="001635E1" w:rsidRDefault="00665573" w:rsidP="00665573">
      <w:pPr>
        <w:autoSpaceDE w:val="0"/>
        <w:ind w:firstLine="1170"/>
        <w:rPr>
          <w:sz w:val="24"/>
          <w:lang w:val="uk-UA"/>
        </w:rPr>
      </w:pPr>
    </w:p>
    <w:p w:rsidR="00665573" w:rsidRPr="001635E1" w:rsidRDefault="00665573" w:rsidP="00665573">
      <w:pPr>
        <w:autoSpaceDE w:val="0"/>
        <w:ind w:firstLine="1170"/>
        <w:rPr>
          <w:sz w:val="24"/>
          <w:lang w:val="uk-UA"/>
        </w:rPr>
      </w:pPr>
      <w:r w:rsidRPr="001635E1">
        <w:rPr>
          <w:sz w:val="24"/>
          <w:lang w:val="uk-UA"/>
        </w:rPr>
        <w:t>**кожний бюджет та кожне джерело вказується окремо</w:t>
      </w:r>
    </w:p>
    <w:p w:rsidR="00665573" w:rsidRPr="001635E1" w:rsidRDefault="00665573" w:rsidP="00665573">
      <w:pPr>
        <w:autoSpaceDE w:val="0"/>
        <w:rPr>
          <w:lang w:val="uk-UA"/>
        </w:rPr>
      </w:pPr>
    </w:p>
    <w:p w:rsidR="00665573" w:rsidRPr="001635E1" w:rsidRDefault="00665573" w:rsidP="00665573">
      <w:pPr>
        <w:autoSpaceDE w:val="0"/>
        <w:rPr>
          <w:lang w:val="uk-UA"/>
        </w:rPr>
      </w:pPr>
    </w:p>
    <w:p w:rsidR="00665573" w:rsidRPr="001635E1" w:rsidRDefault="00665573" w:rsidP="00665573">
      <w:pPr>
        <w:pStyle w:val="ad"/>
        <w:tabs>
          <w:tab w:val="clear" w:pos="4320"/>
          <w:tab w:val="clear" w:pos="8640"/>
        </w:tabs>
        <w:spacing w:line="192" w:lineRule="auto"/>
        <w:ind w:left="2080"/>
        <w:jc w:val="left"/>
        <w:rPr>
          <w:b/>
          <w:lang w:val="uk-UA"/>
        </w:rPr>
      </w:pPr>
      <w:r w:rsidRPr="001635E1">
        <w:rPr>
          <w:b/>
          <w:lang w:val="uk-UA"/>
        </w:rPr>
        <w:t xml:space="preserve">Керівник установи - </w:t>
      </w:r>
      <w:r w:rsidRPr="001635E1">
        <w:rPr>
          <w:b/>
          <w:lang w:val="uk-UA"/>
        </w:rPr>
        <w:br/>
        <w:t xml:space="preserve">головного розпорядника коштів </w:t>
      </w:r>
      <w:r w:rsidRPr="001635E1">
        <w:rPr>
          <w:b/>
          <w:lang w:val="uk-UA"/>
        </w:rPr>
        <w:tab/>
        <w:t xml:space="preserve">_____________________ </w:t>
      </w:r>
      <w:r w:rsidRPr="001635E1">
        <w:rPr>
          <w:b/>
          <w:lang w:val="uk-UA"/>
        </w:rPr>
        <w:tab/>
      </w:r>
      <w:r w:rsidRPr="001635E1">
        <w:rPr>
          <w:b/>
          <w:lang w:val="uk-UA"/>
        </w:rPr>
        <w:tab/>
      </w:r>
      <w:r w:rsidRPr="001635E1">
        <w:rPr>
          <w:b/>
          <w:lang w:val="uk-UA"/>
        </w:rPr>
        <w:tab/>
      </w:r>
      <w:r w:rsidRPr="001635E1">
        <w:rPr>
          <w:b/>
          <w:lang w:val="uk-UA"/>
        </w:rPr>
        <w:tab/>
        <w:t>______________</w:t>
      </w:r>
    </w:p>
    <w:p w:rsidR="00665573" w:rsidRPr="001635E1" w:rsidRDefault="00665573" w:rsidP="00665573">
      <w:pPr>
        <w:pStyle w:val="ad"/>
        <w:tabs>
          <w:tab w:val="clear" w:pos="4320"/>
          <w:tab w:val="clear" w:pos="8640"/>
        </w:tabs>
        <w:ind w:left="2080"/>
        <w:rPr>
          <w:b/>
          <w:sz w:val="22"/>
          <w:lang w:val="uk-UA"/>
        </w:rPr>
      </w:pPr>
      <w:r w:rsidRPr="001635E1">
        <w:rPr>
          <w:b/>
          <w:lang w:val="uk-UA"/>
        </w:rPr>
        <w:tab/>
      </w:r>
      <w:r w:rsidRPr="001635E1">
        <w:rPr>
          <w:b/>
          <w:lang w:val="uk-UA"/>
        </w:rPr>
        <w:tab/>
      </w:r>
      <w:r w:rsidRPr="001635E1">
        <w:rPr>
          <w:b/>
          <w:lang w:val="uk-UA"/>
        </w:rPr>
        <w:tab/>
      </w:r>
      <w:r w:rsidRPr="001635E1">
        <w:rPr>
          <w:b/>
          <w:lang w:val="uk-UA"/>
        </w:rPr>
        <w:tab/>
      </w:r>
      <w:r w:rsidRPr="001635E1">
        <w:rPr>
          <w:b/>
          <w:lang w:val="uk-UA"/>
        </w:rPr>
        <w:tab/>
      </w:r>
      <w:r w:rsidRPr="001635E1">
        <w:rPr>
          <w:b/>
          <w:lang w:val="uk-UA"/>
        </w:rPr>
        <w:tab/>
      </w:r>
      <w:r w:rsidRPr="001635E1">
        <w:rPr>
          <w:b/>
          <w:lang w:val="uk-UA"/>
        </w:rPr>
        <w:tab/>
      </w:r>
      <w:r w:rsidRPr="001635E1">
        <w:rPr>
          <w:b/>
          <w:lang w:val="uk-UA"/>
        </w:rPr>
        <w:tab/>
      </w:r>
      <w:r w:rsidRPr="001635E1">
        <w:rPr>
          <w:b/>
          <w:sz w:val="22"/>
          <w:lang w:val="uk-UA"/>
        </w:rPr>
        <w:t xml:space="preserve">                                                                 А.Р.Мелешко</w:t>
      </w:r>
    </w:p>
    <w:p w:rsidR="00665573" w:rsidRPr="001635E1" w:rsidRDefault="00665573" w:rsidP="00665573">
      <w:pPr>
        <w:pStyle w:val="ad"/>
        <w:tabs>
          <w:tab w:val="clear" w:pos="4320"/>
          <w:tab w:val="clear" w:pos="8640"/>
        </w:tabs>
        <w:ind w:left="2080"/>
        <w:rPr>
          <w:b/>
          <w:lang w:val="uk-UA"/>
        </w:rPr>
      </w:pPr>
    </w:p>
    <w:p w:rsidR="00665573" w:rsidRPr="001635E1" w:rsidRDefault="00665573" w:rsidP="00665573">
      <w:pPr>
        <w:pStyle w:val="ad"/>
        <w:tabs>
          <w:tab w:val="clear" w:pos="4320"/>
          <w:tab w:val="clear" w:pos="8640"/>
        </w:tabs>
        <w:rPr>
          <w:b/>
          <w:sz w:val="22"/>
          <w:lang w:val="uk-UA"/>
        </w:rPr>
      </w:pPr>
      <w:r w:rsidRPr="001635E1">
        <w:rPr>
          <w:b/>
          <w:sz w:val="22"/>
          <w:lang w:val="uk-UA"/>
        </w:rPr>
        <w:t xml:space="preserve">                                    Виконавчий комітет Новороздільської</w:t>
      </w:r>
    </w:p>
    <w:p w:rsidR="00665573" w:rsidRPr="001635E1" w:rsidRDefault="00665573" w:rsidP="00665573">
      <w:pPr>
        <w:pStyle w:val="ad"/>
        <w:tabs>
          <w:tab w:val="clear" w:pos="4320"/>
          <w:tab w:val="clear" w:pos="8640"/>
        </w:tabs>
        <w:rPr>
          <w:b/>
          <w:sz w:val="22"/>
          <w:lang w:val="uk-UA"/>
        </w:rPr>
      </w:pPr>
      <w:r w:rsidRPr="001635E1">
        <w:rPr>
          <w:b/>
          <w:sz w:val="22"/>
          <w:lang w:val="uk-UA"/>
        </w:rPr>
        <w:t xml:space="preserve">                                    міської ради                                                                                                                                          А.Р.Мелешко</w:t>
      </w:r>
    </w:p>
    <w:p w:rsidR="00665573" w:rsidRPr="001635E1" w:rsidRDefault="00665573" w:rsidP="00665573">
      <w:pPr>
        <w:pStyle w:val="ad"/>
        <w:tabs>
          <w:tab w:val="clear" w:pos="4320"/>
          <w:tab w:val="clear" w:pos="8640"/>
        </w:tabs>
        <w:rPr>
          <w:b/>
          <w:sz w:val="22"/>
          <w:lang w:val="uk-UA"/>
        </w:rPr>
      </w:pPr>
    </w:p>
    <w:p w:rsidR="00665573" w:rsidRPr="001635E1" w:rsidRDefault="00665573" w:rsidP="00665573">
      <w:pPr>
        <w:pStyle w:val="ad"/>
        <w:tabs>
          <w:tab w:val="clear" w:pos="4320"/>
          <w:tab w:val="clear" w:pos="8640"/>
        </w:tabs>
        <w:ind w:left="2080"/>
        <w:rPr>
          <w:b/>
          <w:lang w:val="uk-UA"/>
        </w:rPr>
      </w:pPr>
    </w:p>
    <w:p w:rsidR="00665573" w:rsidRPr="001635E1" w:rsidRDefault="00665573" w:rsidP="00665573">
      <w:pPr>
        <w:pStyle w:val="ad"/>
        <w:tabs>
          <w:tab w:val="clear" w:pos="4320"/>
          <w:tab w:val="clear" w:pos="8640"/>
        </w:tabs>
        <w:ind w:left="2080"/>
        <w:rPr>
          <w:b/>
          <w:lang w:val="uk-UA"/>
        </w:rPr>
      </w:pPr>
      <w:r w:rsidRPr="001635E1">
        <w:rPr>
          <w:b/>
          <w:lang w:val="uk-UA"/>
        </w:rPr>
        <w:t>тел.:2-63-61</w:t>
      </w:r>
    </w:p>
    <w:p w:rsidR="00665573" w:rsidRPr="001635E1" w:rsidRDefault="00665573" w:rsidP="00665573">
      <w:pPr>
        <w:autoSpaceDE w:val="0"/>
        <w:rPr>
          <w:lang w:val="uk-UA"/>
        </w:rPr>
      </w:pPr>
    </w:p>
    <w:p w:rsidR="00665573" w:rsidRPr="001635E1" w:rsidRDefault="00665573" w:rsidP="00665573">
      <w:pPr>
        <w:autoSpaceDE w:val="0"/>
        <w:rPr>
          <w:lang w:val="uk-UA"/>
        </w:rPr>
      </w:pPr>
    </w:p>
    <w:p w:rsidR="00665573" w:rsidRPr="001635E1" w:rsidRDefault="00665573" w:rsidP="00665573">
      <w:pPr>
        <w:rPr>
          <w:lang w:val="uk-UA"/>
        </w:rPr>
        <w:sectPr w:rsidR="00665573" w:rsidRPr="001635E1">
          <w:headerReference w:type="even" r:id="rId15"/>
          <w:headerReference w:type="default" r:id="rId16"/>
          <w:footerReference w:type="even" r:id="rId17"/>
          <w:footerReference w:type="default" r:id="rId18"/>
          <w:headerReference w:type="first" r:id="rId19"/>
          <w:footerReference w:type="first" r:id="rId20"/>
          <w:pgSz w:w="16838" w:h="11906" w:orient="landscape"/>
          <w:pgMar w:top="1348" w:right="576" w:bottom="714" w:left="576" w:header="1049" w:footer="576" w:gutter="0"/>
          <w:pgNumType w:start="1"/>
          <w:cols w:space="720"/>
          <w:docGrid w:linePitch="354"/>
        </w:sectPr>
      </w:pPr>
    </w:p>
    <w:p w:rsidR="00665573" w:rsidRPr="001635E1" w:rsidRDefault="00665573" w:rsidP="00665573">
      <w:pPr>
        <w:autoSpaceDE w:val="0"/>
        <w:jc w:val="center"/>
        <w:rPr>
          <w:sz w:val="24"/>
          <w:lang w:val="uk-UA"/>
        </w:rPr>
      </w:pPr>
    </w:p>
    <w:p w:rsidR="00665573" w:rsidRPr="001635E1" w:rsidRDefault="00665573" w:rsidP="00665573">
      <w:pPr>
        <w:autoSpaceDE w:val="0"/>
        <w:jc w:val="center"/>
        <w:rPr>
          <w:b/>
          <w:sz w:val="32"/>
          <w:lang w:val="uk-UA"/>
        </w:rPr>
      </w:pPr>
      <w:r w:rsidRPr="001635E1">
        <w:rPr>
          <w:b/>
          <w:sz w:val="32"/>
          <w:lang w:val="uk-UA"/>
        </w:rPr>
        <w:t>Перелік завдань, заходів та показників міської (бюджетної) цільової програми*</w:t>
      </w:r>
    </w:p>
    <w:p w:rsidR="00665573" w:rsidRPr="001635E1" w:rsidRDefault="00665573" w:rsidP="00665573">
      <w:pPr>
        <w:autoSpaceDE w:val="0"/>
        <w:jc w:val="center"/>
        <w:rPr>
          <w:u w:val="single"/>
          <w:lang w:val="uk-UA"/>
        </w:rPr>
      </w:pPr>
      <w:r w:rsidRPr="001635E1">
        <w:rPr>
          <w:u w:val="single"/>
          <w:lang w:val="uk-UA"/>
        </w:rPr>
        <w:t xml:space="preserve">Розвиток фізичної культури та спорту м.Новий Розділ на 2018р. та прогноз на 2019 - 2020 роки.. </w:t>
      </w:r>
    </w:p>
    <w:p w:rsidR="00665573" w:rsidRPr="001635E1" w:rsidRDefault="00665573" w:rsidP="00665573">
      <w:pPr>
        <w:autoSpaceDE w:val="0"/>
        <w:jc w:val="center"/>
        <w:rPr>
          <w:sz w:val="24"/>
          <w:lang w:val="uk-UA"/>
        </w:rPr>
      </w:pPr>
      <w:r w:rsidRPr="001635E1">
        <w:rPr>
          <w:sz w:val="24"/>
          <w:lang w:val="uk-UA"/>
        </w:rPr>
        <w:t xml:space="preserve"> (назва програми) </w:t>
      </w:r>
    </w:p>
    <w:tbl>
      <w:tblPr>
        <w:tblW w:w="0" w:type="auto"/>
        <w:tblInd w:w="213" w:type="dxa"/>
        <w:tblLayout w:type="fixed"/>
        <w:tblLook w:val="0000"/>
      </w:tblPr>
      <w:tblGrid>
        <w:gridCol w:w="517"/>
        <w:gridCol w:w="1676"/>
        <w:gridCol w:w="2121"/>
        <w:gridCol w:w="2535"/>
        <w:gridCol w:w="105"/>
        <w:gridCol w:w="2444"/>
        <w:gridCol w:w="1515"/>
        <w:gridCol w:w="1212"/>
        <w:gridCol w:w="1304"/>
        <w:gridCol w:w="2481"/>
      </w:tblGrid>
      <w:tr w:rsidR="00665573" w:rsidRPr="001635E1" w:rsidTr="00ED47C7">
        <w:trPr>
          <w:cantSplit/>
          <w:trHeight w:val="325"/>
        </w:trPr>
        <w:tc>
          <w:tcPr>
            <w:tcW w:w="517"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з/п</w:t>
            </w:r>
          </w:p>
        </w:tc>
        <w:tc>
          <w:tcPr>
            <w:tcW w:w="1676"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xml:space="preserve">Назва завдання </w:t>
            </w:r>
          </w:p>
        </w:tc>
        <w:tc>
          <w:tcPr>
            <w:tcW w:w="2121"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xml:space="preserve">Перелік заходів завдання </w:t>
            </w:r>
          </w:p>
        </w:tc>
        <w:tc>
          <w:tcPr>
            <w:tcW w:w="5084" w:type="dxa"/>
            <w:gridSpan w:val="3"/>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sz w:val="24"/>
                <w:lang w:val="uk-UA"/>
              </w:rPr>
            </w:pPr>
            <w:r w:rsidRPr="001635E1">
              <w:rPr>
                <w:b/>
                <w:sz w:val="24"/>
                <w:lang w:val="uk-UA"/>
              </w:rPr>
              <w:t xml:space="preserve">Показники виконання заходу, один. виміру </w:t>
            </w:r>
          </w:p>
        </w:tc>
        <w:tc>
          <w:tcPr>
            <w:tcW w:w="1515"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sz w:val="24"/>
                <w:lang w:val="uk-UA"/>
              </w:rPr>
            </w:pPr>
            <w:r w:rsidRPr="001635E1">
              <w:rPr>
                <w:b/>
                <w:sz w:val="24"/>
                <w:lang w:val="uk-UA"/>
              </w:rPr>
              <w:t>Викона-вець заходу, показника</w:t>
            </w:r>
          </w:p>
        </w:tc>
        <w:tc>
          <w:tcPr>
            <w:tcW w:w="2516" w:type="dxa"/>
            <w:gridSpan w:val="2"/>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xml:space="preserve">Фінансування </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Очікуваний результат</w:t>
            </w:r>
          </w:p>
        </w:tc>
      </w:tr>
      <w:tr w:rsidR="00665573" w:rsidRPr="001635E1" w:rsidTr="00ED47C7">
        <w:trPr>
          <w:cantSplit/>
          <w:trHeight w:val="283"/>
        </w:trPr>
        <w:tc>
          <w:tcPr>
            <w:tcW w:w="517"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1676"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2121"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5084" w:type="dxa"/>
            <w:gridSpan w:val="3"/>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1515"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1212"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r w:rsidRPr="001635E1">
              <w:rPr>
                <w:b/>
                <w:sz w:val="24"/>
                <w:lang w:val="uk-UA"/>
              </w:rPr>
              <w:t xml:space="preserve">Джерела** </w:t>
            </w:r>
          </w:p>
        </w:tc>
        <w:tc>
          <w:tcPr>
            <w:tcW w:w="1304"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ind w:left="-110" w:right="-108"/>
              <w:jc w:val="center"/>
              <w:rPr>
                <w:b/>
                <w:sz w:val="24"/>
                <w:lang w:val="uk-UA"/>
              </w:rPr>
            </w:pPr>
            <w:r w:rsidRPr="001635E1">
              <w:rPr>
                <w:b/>
                <w:sz w:val="24"/>
                <w:lang w:val="uk-UA"/>
              </w:rPr>
              <w:t>Обсяги, тис. грн.</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r>
      <w:tr w:rsidR="00665573" w:rsidRPr="001635E1" w:rsidTr="00ED47C7">
        <w:trPr>
          <w:cantSplit/>
        </w:trPr>
        <w:tc>
          <w:tcPr>
            <w:tcW w:w="15910" w:type="dxa"/>
            <w:gridSpan w:val="10"/>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jc w:val="center"/>
              <w:rPr>
                <w:b/>
                <w:sz w:val="24"/>
                <w:szCs w:val="24"/>
                <w:lang w:val="uk-UA"/>
              </w:rPr>
            </w:pPr>
            <w:r w:rsidRPr="001635E1">
              <w:rPr>
                <w:b/>
                <w:sz w:val="24"/>
                <w:szCs w:val="24"/>
                <w:lang w:val="uk-UA"/>
              </w:rPr>
              <w:t>2018рік***</w:t>
            </w:r>
          </w:p>
        </w:tc>
      </w:tr>
      <w:tr w:rsidR="00665573" w:rsidRPr="001635E1" w:rsidTr="00ED47C7">
        <w:trPr>
          <w:cantSplit/>
        </w:trPr>
        <w:tc>
          <w:tcPr>
            <w:tcW w:w="517"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r w:rsidRPr="001635E1">
              <w:rPr>
                <w:b/>
                <w:sz w:val="24"/>
                <w:szCs w:val="24"/>
                <w:lang w:val="uk-UA"/>
              </w:rPr>
              <w:t>1.</w:t>
            </w:r>
          </w:p>
        </w:tc>
        <w:tc>
          <w:tcPr>
            <w:tcW w:w="1676"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Завдання 1</w:t>
            </w:r>
          </w:p>
          <w:p w:rsidR="00665573" w:rsidRPr="001635E1" w:rsidRDefault="00665573" w:rsidP="00ED47C7">
            <w:pPr>
              <w:autoSpaceDE w:val="0"/>
              <w:rPr>
                <w:sz w:val="18"/>
                <w:szCs w:val="18"/>
                <w:lang w:val="uk-UA"/>
              </w:rPr>
            </w:pPr>
            <w:r w:rsidRPr="001635E1">
              <w:rPr>
                <w:sz w:val="18"/>
                <w:szCs w:val="18"/>
                <w:lang w:val="uk-UA"/>
              </w:rPr>
              <w:t>Залучення широких верств населення міста до регулярних занять різними видами спорту та проведення міських 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Захід 1</w:t>
            </w:r>
          </w:p>
          <w:p w:rsidR="00665573" w:rsidRPr="001635E1" w:rsidRDefault="00665573" w:rsidP="00ED47C7">
            <w:pPr>
              <w:autoSpaceDE w:val="0"/>
              <w:rPr>
                <w:lang w:val="uk-UA"/>
              </w:rPr>
            </w:pPr>
            <w:r w:rsidRPr="001635E1">
              <w:rPr>
                <w:lang w:val="uk-UA"/>
              </w:rPr>
              <w:t>Спортивно-масові заходи згідно переліку (додаток 1 до Програми)</w:t>
            </w: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 xml:space="preserve">затрат </w:t>
            </w:r>
          </w:p>
          <w:p w:rsidR="00665573" w:rsidRPr="001635E1" w:rsidRDefault="00665573" w:rsidP="00ED47C7">
            <w:pPr>
              <w:autoSpaceDE w:val="0"/>
              <w:rPr>
                <w:lang w:val="uk-UA"/>
              </w:rPr>
            </w:pPr>
            <w:r w:rsidRPr="001635E1">
              <w:rPr>
                <w:lang w:val="uk-UA"/>
              </w:rPr>
              <w:t>к-ть регіональних  заходів всіх видів спорту -28</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затрат – із них:</w:t>
            </w:r>
          </w:p>
          <w:p w:rsidR="00665573" w:rsidRPr="001635E1" w:rsidRDefault="00665573" w:rsidP="00ED47C7">
            <w:pPr>
              <w:autoSpaceDE w:val="0"/>
              <w:rPr>
                <w:sz w:val="18"/>
                <w:szCs w:val="18"/>
                <w:lang w:val="uk-UA"/>
              </w:rPr>
            </w:pPr>
            <w:r w:rsidRPr="001635E1">
              <w:rPr>
                <w:sz w:val="18"/>
                <w:szCs w:val="18"/>
                <w:lang w:val="uk-UA"/>
              </w:rPr>
              <w:t>к-ть регіональних заходів з олімпійських видів спорту -9</w:t>
            </w: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відділ з питань ФК та спорту</w:t>
            </w:r>
          </w:p>
          <w:p w:rsidR="00665573" w:rsidRPr="001635E1" w:rsidRDefault="00665573" w:rsidP="00ED47C7">
            <w:pPr>
              <w:autoSpaceDE w:val="0"/>
              <w:rPr>
                <w:sz w:val="24"/>
                <w:szCs w:val="24"/>
                <w:lang w:val="uk-UA"/>
              </w:rPr>
            </w:pPr>
            <w:r w:rsidRPr="001635E1">
              <w:rPr>
                <w:sz w:val="24"/>
                <w:szCs w:val="24"/>
                <w:lang w:val="uk-UA"/>
              </w:rPr>
              <w:t xml:space="preserve">виконком </w:t>
            </w: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8685</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підвищення рівня охоплення громадян фізкультурно-оздоровчою та спортивно-масовою роботою,</w:t>
            </w:r>
          </w:p>
          <w:p w:rsidR="00665573" w:rsidRPr="001635E1" w:rsidRDefault="00665573" w:rsidP="00ED47C7">
            <w:pPr>
              <w:autoSpaceDE w:val="0"/>
              <w:rPr>
                <w:sz w:val="18"/>
                <w:szCs w:val="18"/>
                <w:lang w:val="uk-UA"/>
              </w:rPr>
            </w:pPr>
            <w:r w:rsidRPr="001635E1">
              <w:rPr>
                <w:sz w:val="18"/>
                <w:szCs w:val="18"/>
                <w:lang w:val="uk-UA"/>
              </w:rPr>
              <w:t>підвищення майстерності учасників змагань</w:t>
            </w:r>
          </w:p>
          <w:p w:rsidR="00665573" w:rsidRPr="001635E1" w:rsidRDefault="00665573" w:rsidP="00ED47C7">
            <w:pPr>
              <w:autoSpaceDE w:val="0"/>
              <w:rPr>
                <w:lang w:val="uk-UA"/>
              </w:rPr>
            </w:pPr>
            <w:r w:rsidRPr="001635E1">
              <w:rPr>
                <w:lang w:val="uk-UA"/>
              </w:rPr>
              <w:t>отримання спортивного досвіду</w:t>
            </w: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продукту</w:t>
            </w:r>
          </w:p>
          <w:p w:rsidR="00665573" w:rsidRPr="001635E1" w:rsidRDefault="00665573" w:rsidP="00ED47C7">
            <w:pPr>
              <w:autoSpaceDE w:val="0"/>
              <w:rPr>
                <w:lang w:val="uk-UA"/>
              </w:rPr>
            </w:pPr>
            <w:r w:rsidRPr="001635E1">
              <w:rPr>
                <w:lang w:val="uk-UA"/>
              </w:rPr>
              <w:t>к-ть людино-днів -670</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продукту</w:t>
            </w:r>
          </w:p>
          <w:p w:rsidR="00665573" w:rsidRPr="001635E1" w:rsidRDefault="00665573" w:rsidP="00ED47C7">
            <w:pPr>
              <w:autoSpaceDE w:val="0"/>
              <w:rPr>
                <w:sz w:val="18"/>
                <w:szCs w:val="18"/>
                <w:lang w:val="uk-UA"/>
              </w:rPr>
            </w:pPr>
            <w:r w:rsidRPr="001635E1">
              <w:rPr>
                <w:sz w:val="18"/>
                <w:szCs w:val="18"/>
                <w:lang w:val="uk-UA"/>
              </w:rPr>
              <w:t>к-ть людино-днів  з олімпійських видів спорту -188</w:t>
            </w:r>
          </w:p>
          <w:p w:rsidR="00665573" w:rsidRPr="001635E1" w:rsidRDefault="00665573" w:rsidP="00ED47C7">
            <w:pPr>
              <w:autoSpaceDE w:val="0"/>
              <w:rPr>
                <w:b/>
                <w:sz w:val="18"/>
                <w:szCs w:val="18"/>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ефективності:</w:t>
            </w:r>
          </w:p>
          <w:p w:rsidR="00665573" w:rsidRPr="001635E1" w:rsidRDefault="00665573" w:rsidP="00ED47C7">
            <w:pPr>
              <w:autoSpaceDE w:val="0"/>
              <w:rPr>
                <w:lang w:val="uk-UA"/>
              </w:rPr>
            </w:pPr>
            <w:r w:rsidRPr="001635E1">
              <w:rPr>
                <w:lang w:val="uk-UA"/>
              </w:rPr>
              <w:t xml:space="preserve">середні витрати на </w:t>
            </w:r>
          </w:p>
          <w:p w:rsidR="00665573" w:rsidRPr="001635E1" w:rsidRDefault="00665573" w:rsidP="00ED47C7">
            <w:pPr>
              <w:autoSpaceDE w:val="0"/>
              <w:rPr>
                <w:lang w:val="uk-UA"/>
              </w:rPr>
            </w:pPr>
            <w:r w:rsidRPr="001635E1">
              <w:rPr>
                <w:lang w:val="uk-UA"/>
              </w:rPr>
              <w:t>проведення міського</w:t>
            </w:r>
          </w:p>
          <w:p w:rsidR="00665573" w:rsidRPr="001635E1" w:rsidRDefault="00665573" w:rsidP="00ED47C7">
            <w:pPr>
              <w:autoSpaceDE w:val="0"/>
              <w:rPr>
                <w:lang w:val="uk-UA"/>
              </w:rPr>
            </w:pPr>
            <w:r w:rsidRPr="001635E1">
              <w:rPr>
                <w:lang w:val="uk-UA"/>
              </w:rPr>
              <w:t xml:space="preserve"> заходу – 310.18 грн.</w:t>
            </w:r>
          </w:p>
          <w:p w:rsidR="00665573" w:rsidRPr="001635E1" w:rsidRDefault="00665573" w:rsidP="00ED47C7">
            <w:pPr>
              <w:autoSpaceDE w:val="0"/>
              <w:rPr>
                <w:lang w:val="uk-UA"/>
              </w:rPr>
            </w:pPr>
            <w:r w:rsidRPr="001635E1">
              <w:rPr>
                <w:lang w:val="uk-UA"/>
              </w:rPr>
              <w:t>к-ть на 1 людино -</w:t>
            </w:r>
          </w:p>
          <w:p w:rsidR="00665573" w:rsidRPr="001635E1" w:rsidRDefault="00665573" w:rsidP="00ED47C7">
            <w:pPr>
              <w:autoSpaceDE w:val="0"/>
              <w:rPr>
                <w:lang w:val="uk-UA"/>
              </w:rPr>
            </w:pPr>
            <w:r w:rsidRPr="001635E1">
              <w:rPr>
                <w:lang w:val="uk-UA"/>
              </w:rPr>
              <w:t>день –12.96 грн.</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ефективності:</w:t>
            </w:r>
          </w:p>
          <w:p w:rsidR="00665573" w:rsidRPr="001635E1" w:rsidRDefault="00665573" w:rsidP="00ED47C7">
            <w:pPr>
              <w:autoSpaceDE w:val="0"/>
              <w:rPr>
                <w:sz w:val="18"/>
                <w:szCs w:val="18"/>
                <w:lang w:val="uk-UA"/>
              </w:rPr>
            </w:pPr>
            <w:r w:rsidRPr="001635E1">
              <w:rPr>
                <w:sz w:val="18"/>
                <w:szCs w:val="18"/>
                <w:lang w:val="uk-UA"/>
              </w:rPr>
              <w:t xml:space="preserve">середні витрати на </w:t>
            </w:r>
          </w:p>
          <w:p w:rsidR="00665573" w:rsidRPr="001635E1" w:rsidRDefault="00665573" w:rsidP="00ED47C7">
            <w:pPr>
              <w:autoSpaceDE w:val="0"/>
              <w:rPr>
                <w:sz w:val="18"/>
                <w:szCs w:val="18"/>
                <w:lang w:val="uk-UA"/>
              </w:rPr>
            </w:pPr>
            <w:r w:rsidRPr="001635E1">
              <w:rPr>
                <w:sz w:val="18"/>
                <w:szCs w:val="18"/>
                <w:lang w:val="uk-UA"/>
              </w:rPr>
              <w:t>проведення міського</w:t>
            </w:r>
          </w:p>
          <w:p w:rsidR="00665573" w:rsidRPr="001635E1" w:rsidRDefault="00665573" w:rsidP="00ED47C7">
            <w:pPr>
              <w:autoSpaceDE w:val="0"/>
              <w:rPr>
                <w:sz w:val="18"/>
                <w:szCs w:val="18"/>
                <w:lang w:val="uk-UA"/>
              </w:rPr>
            </w:pPr>
            <w:r w:rsidRPr="001635E1">
              <w:rPr>
                <w:sz w:val="18"/>
                <w:szCs w:val="18"/>
                <w:lang w:val="uk-UA"/>
              </w:rPr>
              <w:t xml:space="preserve"> заходу з олімпійських видів спорту  – 313.33 грн.</w:t>
            </w:r>
          </w:p>
          <w:p w:rsidR="00665573" w:rsidRPr="001635E1" w:rsidRDefault="00665573" w:rsidP="00ED47C7">
            <w:pPr>
              <w:autoSpaceDE w:val="0"/>
              <w:rPr>
                <w:sz w:val="18"/>
                <w:szCs w:val="18"/>
                <w:lang w:val="uk-UA"/>
              </w:rPr>
            </w:pPr>
            <w:r w:rsidRPr="001635E1">
              <w:rPr>
                <w:sz w:val="18"/>
                <w:szCs w:val="18"/>
                <w:lang w:val="uk-UA"/>
              </w:rPr>
              <w:t>к-ть на 1 людино -</w:t>
            </w:r>
          </w:p>
          <w:p w:rsidR="00665573" w:rsidRPr="001635E1" w:rsidRDefault="00665573" w:rsidP="00ED47C7">
            <w:pPr>
              <w:autoSpaceDE w:val="0"/>
              <w:rPr>
                <w:sz w:val="18"/>
                <w:szCs w:val="18"/>
                <w:lang w:val="uk-UA"/>
              </w:rPr>
            </w:pPr>
            <w:r w:rsidRPr="001635E1">
              <w:rPr>
                <w:sz w:val="18"/>
                <w:szCs w:val="18"/>
                <w:lang w:val="uk-UA"/>
              </w:rPr>
              <w:t>день – 15.0 грн.</w:t>
            </w:r>
          </w:p>
          <w:p w:rsidR="00665573" w:rsidRPr="001635E1" w:rsidRDefault="00665573" w:rsidP="00ED47C7">
            <w:pPr>
              <w:autoSpaceDE w:val="0"/>
              <w:rPr>
                <w:sz w:val="18"/>
                <w:szCs w:val="18"/>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lang w:val="uk-UA"/>
              </w:rPr>
            </w:pPr>
          </w:p>
        </w:tc>
      </w:tr>
      <w:tr w:rsidR="00665573" w:rsidRPr="001635E1" w:rsidTr="00ED47C7">
        <w:trPr>
          <w:cantSplit/>
          <w:trHeight w:val="338"/>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якості:</w:t>
            </w:r>
          </w:p>
          <w:p w:rsidR="00665573" w:rsidRPr="001635E1" w:rsidRDefault="00665573" w:rsidP="00ED47C7">
            <w:pPr>
              <w:autoSpaceDE w:val="0"/>
              <w:rPr>
                <w:lang w:val="uk-UA"/>
              </w:rPr>
            </w:pPr>
            <w:r w:rsidRPr="001635E1">
              <w:rPr>
                <w:lang w:val="uk-UA"/>
              </w:rPr>
              <w:t>збільшення к-ті спортсменів,</w:t>
            </w:r>
          </w:p>
          <w:p w:rsidR="00665573" w:rsidRPr="001635E1" w:rsidRDefault="00665573" w:rsidP="00ED47C7">
            <w:pPr>
              <w:autoSpaceDE w:val="0"/>
              <w:rPr>
                <w:lang w:val="uk-UA"/>
              </w:rPr>
            </w:pPr>
            <w:r w:rsidRPr="001635E1">
              <w:rPr>
                <w:lang w:val="uk-UA"/>
              </w:rPr>
              <w:t xml:space="preserve"> які брали участь у </w:t>
            </w:r>
          </w:p>
          <w:p w:rsidR="00665573" w:rsidRPr="001635E1" w:rsidRDefault="00665573" w:rsidP="00ED47C7">
            <w:pPr>
              <w:autoSpaceDE w:val="0"/>
              <w:rPr>
                <w:lang w:val="uk-UA"/>
              </w:rPr>
            </w:pPr>
            <w:r w:rsidRPr="001635E1">
              <w:rPr>
                <w:lang w:val="uk-UA"/>
              </w:rPr>
              <w:t xml:space="preserve">регіональних змаганнях </w:t>
            </w:r>
          </w:p>
          <w:p w:rsidR="00665573" w:rsidRPr="001635E1" w:rsidRDefault="00665573" w:rsidP="00ED47C7">
            <w:pPr>
              <w:autoSpaceDE w:val="0"/>
              <w:rPr>
                <w:lang w:val="uk-UA"/>
              </w:rPr>
            </w:pPr>
            <w:r w:rsidRPr="001635E1">
              <w:rPr>
                <w:lang w:val="uk-UA"/>
              </w:rPr>
              <w:t xml:space="preserve">порівняно з минулим </w:t>
            </w:r>
          </w:p>
          <w:p w:rsidR="00665573" w:rsidRPr="001635E1" w:rsidRDefault="00665573" w:rsidP="00ED47C7">
            <w:pPr>
              <w:autoSpaceDE w:val="0"/>
              <w:rPr>
                <w:lang w:val="uk-UA"/>
              </w:rPr>
            </w:pPr>
            <w:r w:rsidRPr="001635E1">
              <w:rPr>
                <w:lang w:val="uk-UA"/>
              </w:rPr>
              <w:t>роком  - 102,1 %,</w:t>
            </w:r>
          </w:p>
          <w:p w:rsidR="00665573" w:rsidRPr="001635E1" w:rsidRDefault="00665573" w:rsidP="00ED47C7">
            <w:pPr>
              <w:autoSpaceDE w:val="0"/>
              <w:rPr>
                <w:lang w:val="uk-UA"/>
              </w:rPr>
            </w:pPr>
            <w:r w:rsidRPr="001635E1">
              <w:rPr>
                <w:lang w:val="uk-UA"/>
              </w:rPr>
              <w:t xml:space="preserve">збільшення к-ті </w:t>
            </w:r>
          </w:p>
          <w:p w:rsidR="00665573" w:rsidRPr="001635E1" w:rsidRDefault="00665573" w:rsidP="00ED47C7">
            <w:pPr>
              <w:autoSpaceDE w:val="0"/>
              <w:rPr>
                <w:lang w:val="uk-UA"/>
              </w:rPr>
            </w:pPr>
            <w:r w:rsidRPr="001635E1">
              <w:rPr>
                <w:lang w:val="uk-UA"/>
              </w:rPr>
              <w:t xml:space="preserve">спортсменів, які посіли </w:t>
            </w:r>
          </w:p>
          <w:p w:rsidR="00665573" w:rsidRPr="001635E1" w:rsidRDefault="00665573" w:rsidP="00ED47C7">
            <w:pPr>
              <w:autoSpaceDE w:val="0"/>
              <w:rPr>
                <w:lang w:val="uk-UA"/>
              </w:rPr>
            </w:pPr>
            <w:r w:rsidRPr="001635E1">
              <w:rPr>
                <w:lang w:val="uk-UA"/>
              </w:rPr>
              <w:t>призові місця у вказаних</w:t>
            </w:r>
          </w:p>
          <w:p w:rsidR="00665573" w:rsidRPr="001635E1" w:rsidRDefault="00665573" w:rsidP="00ED47C7">
            <w:pPr>
              <w:autoSpaceDE w:val="0"/>
              <w:rPr>
                <w:lang w:val="uk-UA"/>
              </w:rPr>
            </w:pPr>
            <w:r w:rsidRPr="001635E1">
              <w:rPr>
                <w:lang w:val="uk-UA"/>
              </w:rPr>
              <w:t xml:space="preserve"> змаганнях в порівняно </w:t>
            </w:r>
          </w:p>
          <w:p w:rsidR="00665573" w:rsidRPr="001635E1" w:rsidRDefault="00665573" w:rsidP="00ED47C7">
            <w:pPr>
              <w:autoSpaceDE w:val="0"/>
              <w:rPr>
                <w:lang w:val="uk-UA"/>
              </w:rPr>
            </w:pPr>
            <w:r w:rsidRPr="001635E1">
              <w:rPr>
                <w:lang w:val="uk-UA"/>
              </w:rPr>
              <w:t>з минулим роком  -2 %,</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якості:</w:t>
            </w:r>
          </w:p>
          <w:p w:rsidR="00665573" w:rsidRPr="001635E1" w:rsidRDefault="00665573" w:rsidP="00ED47C7">
            <w:pPr>
              <w:autoSpaceDE w:val="0"/>
              <w:rPr>
                <w:sz w:val="18"/>
                <w:szCs w:val="18"/>
                <w:lang w:val="uk-UA"/>
              </w:rPr>
            </w:pPr>
            <w:r w:rsidRPr="001635E1">
              <w:rPr>
                <w:sz w:val="18"/>
                <w:szCs w:val="18"/>
                <w:lang w:val="uk-UA"/>
              </w:rPr>
              <w:t>збільшення к-ті спортсменів,</w:t>
            </w:r>
          </w:p>
          <w:p w:rsidR="00665573" w:rsidRPr="001635E1" w:rsidRDefault="00665573" w:rsidP="00ED47C7">
            <w:pPr>
              <w:autoSpaceDE w:val="0"/>
              <w:rPr>
                <w:sz w:val="18"/>
                <w:szCs w:val="18"/>
                <w:lang w:val="uk-UA"/>
              </w:rPr>
            </w:pPr>
            <w:r w:rsidRPr="001635E1">
              <w:rPr>
                <w:sz w:val="18"/>
                <w:szCs w:val="18"/>
                <w:lang w:val="uk-UA"/>
              </w:rPr>
              <w:t xml:space="preserve"> які брали участь у </w:t>
            </w:r>
          </w:p>
          <w:p w:rsidR="00665573" w:rsidRPr="001635E1" w:rsidRDefault="00665573" w:rsidP="00ED47C7">
            <w:pPr>
              <w:autoSpaceDE w:val="0"/>
              <w:rPr>
                <w:sz w:val="18"/>
                <w:szCs w:val="18"/>
                <w:lang w:val="uk-UA"/>
              </w:rPr>
            </w:pPr>
            <w:r w:rsidRPr="001635E1">
              <w:rPr>
                <w:sz w:val="18"/>
                <w:szCs w:val="18"/>
                <w:lang w:val="uk-UA"/>
              </w:rPr>
              <w:t xml:space="preserve">регіональних змаганнях </w:t>
            </w:r>
          </w:p>
          <w:p w:rsidR="00665573" w:rsidRPr="001635E1" w:rsidRDefault="00665573" w:rsidP="00ED47C7">
            <w:pPr>
              <w:autoSpaceDE w:val="0"/>
              <w:rPr>
                <w:sz w:val="18"/>
                <w:szCs w:val="18"/>
                <w:lang w:val="uk-UA"/>
              </w:rPr>
            </w:pPr>
            <w:r w:rsidRPr="001635E1">
              <w:rPr>
                <w:sz w:val="18"/>
                <w:szCs w:val="18"/>
                <w:lang w:val="uk-UA"/>
              </w:rPr>
              <w:t xml:space="preserve">порівняно з минулим </w:t>
            </w:r>
          </w:p>
          <w:p w:rsidR="00665573" w:rsidRPr="001635E1" w:rsidRDefault="00665573" w:rsidP="00ED47C7">
            <w:pPr>
              <w:autoSpaceDE w:val="0"/>
              <w:rPr>
                <w:sz w:val="18"/>
                <w:szCs w:val="18"/>
                <w:lang w:val="uk-UA"/>
              </w:rPr>
            </w:pPr>
            <w:r w:rsidRPr="001635E1">
              <w:rPr>
                <w:sz w:val="18"/>
                <w:szCs w:val="18"/>
                <w:lang w:val="uk-UA"/>
              </w:rPr>
              <w:t>роком  - 100 %,</w:t>
            </w:r>
          </w:p>
          <w:p w:rsidR="00665573" w:rsidRPr="001635E1" w:rsidRDefault="00665573" w:rsidP="00ED47C7">
            <w:pPr>
              <w:autoSpaceDE w:val="0"/>
              <w:rPr>
                <w:sz w:val="18"/>
                <w:szCs w:val="18"/>
                <w:lang w:val="uk-UA"/>
              </w:rPr>
            </w:pPr>
            <w:r w:rsidRPr="001635E1">
              <w:rPr>
                <w:sz w:val="18"/>
                <w:szCs w:val="18"/>
                <w:lang w:val="uk-UA"/>
              </w:rPr>
              <w:t xml:space="preserve">збільшення к-ті </w:t>
            </w:r>
          </w:p>
          <w:p w:rsidR="00665573" w:rsidRPr="001635E1" w:rsidRDefault="00665573" w:rsidP="00ED47C7">
            <w:pPr>
              <w:autoSpaceDE w:val="0"/>
              <w:rPr>
                <w:sz w:val="18"/>
                <w:szCs w:val="18"/>
                <w:lang w:val="uk-UA"/>
              </w:rPr>
            </w:pPr>
            <w:r w:rsidRPr="001635E1">
              <w:rPr>
                <w:sz w:val="18"/>
                <w:szCs w:val="18"/>
                <w:lang w:val="uk-UA"/>
              </w:rPr>
              <w:t xml:space="preserve">спортсменів, які посіли </w:t>
            </w:r>
          </w:p>
          <w:p w:rsidR="00665573" w:rsidRPr="001635E1" w:rsidRDefault="00665573" w:rsidP="00ED47C7">
            <w:pPr>
              <w:autoSpaceDE w:val="0"/>
              <w:rPr>
                <w:sz w:val="18"/>
                <w:szCs w:val="18"/>
                <w:lang w:val="uk-UA"/>
              </w:rPr>
            </w:pPr>
            <w:r w:rsidRPr="001635E1">
              <w:rPr>
                <w:sz w:val="18"/>
                <w:szCs w:val="18"/>
                <w:lang w:val="uk-UA"/>
              </w:rPr>
              <w:t>призові місця у вказаних</w:t>
            </w:r>
          </w:p>
          <w:p w:rsidR="00665573" w:rsidRPr="001635E1" w:rsidRDefault="00665573" w:rsidP="00ED47C7">
            <w:pPr>
              <w:autoSpaceDE w:val="0"/>
              <w:rPr>
                <w:sz w:val="18"/>
                <w:szCs w:val="18"/>
                <w:lang w:val="uk-UA"/>
              </w:rPr>
            </w:pPr>
            <w:r w:rsidRPr="001635E1">
              <w:rPr>
                <w:sz w:val="18"/>
                <w:szCs w:val="18"/>
                <w:lang w:val="uk-UA"/>
              </w:rPr>
              <w:t xml:space="preserve"> змаганнях в порівняно </w:t>
            </w:r>
          </w:p>
          <w:p w:rsidR="00665573" w:rsidRPr="001635E1" w:rsidRDefault="00665573" w:rsidP="00ED47C7">
            <w:pPr>
              <w:autoSpaceDE w:val="0"/>
              <w:rPr>
                <w:sz w:val="18"/>
                <w:szCs w:val="18"/>
                <w:lang w:val="uk-UA"/>
              </w:rPr>
            </w:pPr>
            <w:r w:rsidRPr="001635E1">
              <w:rPr>
                <w:sz w:val="18"/>
                <w:szCs w:val="18"/>
                <w:lang w:val="uk-UA"/>
              </w:rPr>
              <w:t>з минулим роком  -2 %,</w:t>
            </w: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r w:rsidRPr="001635E1">
              <w:rPr>
                <w:b/>
                <w:sz w:val="24"/>
                <w:szCs w:val="24"/>
                <w:lang w:val="uk-UA"/>
              </w:rPr>
              <w:lastRenderedPageBreak/>
              <w:t>2.</w:t>
            </w:r>
          </w:p>
        </w:tc>
        <w:tc>
          <w:tcPr>
            <w:tcW w:w="1676"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Завдання 2</w:t>
            </w:r>
          </w:p>
          <w:p w:rsidR="00665573" w:rsidRPr="001635E1" w:rsidRDefault="00665573" w:rsidP="00ED47C7">
            <w:pPr>
              <w:autoSpaceDE w:val="0"/>
              <w:rPr>
                <w:sz w:val="18"/>
                <w:szCs w:val="18"/>
                <w:lang w:val="uk-UA"/>
              </w:rPr>
            </w:pPr>
            <w:r w:rsidRPr="001635E1">
              <w:rPr>
                <w:sz w:val="18"/>
                <w:szCs w:val="18"/>
                <w:lang w:val="uk-UA"/>
              </w:rPr>
              <w:t>Забезпечення розвитку  олімпійських та не 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Захід 1</w:t>
            </w:r>
          </w:p>
          <w:p w:rsidR="00665573" w:rsidRPr="001635E1" w:rsidRDefault="00665573" w:rsidP="00ED47C7">
            <w:pPr>
              <w:autoSpaceDE w:val="0"/>
              <w:rPr>
                <w:lang w:val="uk-UA"/>
              </w:rPr>
            </w:pPr>
            <w:r w:rsidRPr="001635E1">
              <w:rPr>
                <w:lang w:val="uk-UA"/>
              </w:rPr>
              <w:t>Спортивно-масові заходи згідно переліку (додаток 2 до Програми)</w:t>
            </w: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 xml:space="preserve">затрат </w:t>
            </w:r>
          </w:p>
          <w:p w:rsidR="00665573" w:rsidRPr="001635E1" w:rsidRDefault="00665573" w:rsidP="00ED47C7">
            <w:pPr>
              <w:autoSpaceDE w:val="0"/>
              <w:rPr>
                <w:lang w:val="uk-UA"/>
              </w:rPr>
            </w:pPr>
            <w:r w:rsidRPr="001635E1">
              <w:rPr>
                <w:lang w:val="uk-UA"/>
              </w:rPr>
              <w:t>к-ть регіональних  заходів всіх видів спорту -43</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затрат – із них:</w:t>
            </w:r>
          </w:p>
          <w:p w:rsidR="00665573" w:rsidRPr="001635E1" w:rsidRDefault="00665573" w:rsidP="00ED47C7">
            <w:pPr>
              <w:autoSpaceDE w:val="0"/>
              <w:rPr>
                <w:sz w:val="18"/>
                <w:szCs w:val="18"/>
                <w:lang w:val="uk-UA"/>
              </w:rPr>
            </w:pPr>
            <w:r w:rsidRPr="001635E1">
              <w:rPr>
                <w:sz w:val="18"/>
                <w:szCs w:val="18"/>
                <w:lang w:val="uk-UA"/>
              </w:rPr>
              <w:t>к-ть заходів з олімпійських видів спорту -8</w:t>
            </w: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відділ з питань ФК та спорту</w:t>
            </w:r>
          </w:p>
          <w:p w:rsidR="00665573" w:rsidRPr="001635E1" w:rsidRDefault="00665573" w:rsidP="00ED47C7">
            <w:pPr>
              <w:autoSpaceDE w:val="0"/>
              <w:rPr>
                <w:sz w:val="24"/>
                <w:szCs w:val="24"/>
                <w:lang w:val="uk-UA"/>
              </w:rPr>
            </w:pPr>
            <w:r w:rsidRPr="001635E1">
              <w:rPr>
                <w:sz w:val="24"/>
                <w:szCs w:val="24"/>
                <w:lang w:val="uk-UA"/>
              </w:rPr>
              <w:t>виконком</w:t>
            </w: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51315</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продукту</w:t>
            </w:r>
          </w:p>
          <w:p w:rsidR="00665573" w:rsidRPr="001635E1" w:rsidRDefault="00665573" w:rsidP="00ED47C7">
            <w:pPr>
              <w:autoSpaceDE w:val="0"/>
              <w:rPr>
                <w:lang w:val="uk-UA"/>
              </w:rPr>
            </w:pPr>
            <w:r w:rsidRPr="001635E1">
              <w:rPr>
                <w:lang w:val="uk-UA"/>
              </w:rPr>
              <w:t>к-ть людино-днів -320</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продукту</w:t>
            </w:r>
          </w:p>
          <w:p w:rsidR="00665573" w:rsidRPr="001635E1" w:rsidRDefault="00665573" w:rsidP="00ED47C7">
            <w:pPr>
              <w:autoSpaceDE w:val="0"/>
              <w:rPr>
                <w:lang w:val="uk-UA"/>
              </w:rPr>
            </w:pPr>
            <w:r w:rsidRPr="001635E1">
              <w:rPr>
                <w:lang w:val="uk-UA"/>
              </w:rPr>
              <w:t>к-ть людино-днів -53</w:t>
            </w:r>
          </w:p>
          <w:p w:rsidR="00665573" w:rsidRPr="001635E1" w:rsidRDefault="00665573" w:rsidP="00ED47C7">
            <w:pPr>
              <w:autoSpaceDE w:val="0"/>
              <w:rPr>
                <w:b/>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ефективності:</w:t>
            </w:r>
          </w:p>
          <w:p w:rsidR="00665573" w:rsidRPr="001635E1" w:rsidRDefault="00665573" w:rsidP="00ED47C7">
            <w:pPr>
              <w:autoSpaceDE w:val="0"/>
              <w:rPr>
                <w:lang w:val="uk-UA"/>
              </w:rPr>
            </w:pPr>
            <w:r w:rsidRPr="001635E1">
              <w:rPr>
                <w:lang w:val="uk-UA"/>
              </w:rPr>
              <w:t xml:space="preserve">середні витрати на </w:t>
            </w:r>
          </w:p>
          <w:p w:rsidR="00665573" w:rsidRPr="001635E1" w:rsidRDefault="00665573" w:rsidP="00ED47C7">
            <w:pPr>
              <w:autoSpaceDE w:val="0"/>
              <w:rPr>
                <w:lang w:val="uk-UA"/>
              </w:rPr>
            </w:pPr>
            <w:r w:rsidRPr="001635E1">
              <w:rPr>
                <w:lang w:val="uk-UA"/>
              </w:rPr>
              <w:t xml:space="preserve">проведення заходу – </w:t>
            </w:r>
            <w:r w:rsidRPr="001635E1">
              <w:rPr>
                <w:lang w:val="uk-UA"/>
              </w:rPr>
              <w:br/>
              <w:t>1193.37 грн.</w:t>
            </w:r>
          </w:p>
          <w:p w:rsidR="00665573" w:rsidRPr="001635E1" w:rsidRDefault="00665573" w:rsidP="00ED47C7">
            <w:pPr>
              <w:autoSpaceDE w:val="0"/>
              <w:rPr>
                <w:lang w:val="uk-UA"/>
              </w:rPr>
            </w:pPr>
            <w:r w:rsidRPr="001635E1">
              <w:rPr>
                <w:lang w:val="uk-UA"/>
              </w:rPr>
              <w:t>к-ть на 1 людино -</w:t>
            </w:r>
          </w:p>
          <w:p w:rsidR="00665573" w:rsidRPr="001635E1" w:rsidRDefault="00665573" w:rsidP="00ED47C7">
            <w:pPr>
              <w:autoSpaceDE w:val="0"/>
              <w:rPr>
                <w:lang w:val="uk-UA"/>
              </w:rPr>
            </w:pPr>
            <w:r w:rsidRPr="001635E1">
              <w:rPr>
                <w:lang w:val="uk-UA"/>
              </w:rPr>
              <w:t>день – 160.35 грн.</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ефективності:</w:t>
            </w:r>
          </w:p>
          <w:p w:rsidR="00665573" w:rsidRPr="001635E1" w:rsidRDefault="00665573" w:rsidP="00ED47C7">
            <w:pPr>
              <w:autoSpaceDE w:val="0"/>
              <w:rPr>
                <w:lang w:val="uk-UA"/>
              </w:rPr>
            </w:pPr>
            <w:r w:rsidRPr="001635E1">
              <w:rPr>
                <w:lang w:val="uk-UA"/>
              </w:rPr>
              <w:t xml:space="preserve">середні витрати на </w:t>
            </w:r>
          </w:p>
          <w:p w:rsidR="00665573" w:rsidRPr="001635E1" w:rsidRDefault="00665573" w:rsidP="00ED47C7">
            <w:pPr>
              <w:autoSpaceDE w:val="0"/>
              <w:rPr>
                <w:lang w:val="uk-UA"/>
              </w:rPr>
            </w:pPr>
            <w:r w:rsidRPr="001635E1">
              <w:rPr>
                <w:lang w:val="uk-UA"/>
              </w:rPr>
              <w:t xml:space="preserve">проведення </w:t>
            </w:r>
            <w:r w:rsidRPr="001635E1">
              <w:rPr>
                <w:sz w:val="18"/>
                <w:szCs w:val="18"/>
                <w:lang w:val="uk-UA"/>
              </w:rPr>
              <w:t>заходу з олімпійських видів спорту</w:t>
            </w:r>
            <w:r w:rsidRPr="001635E1">
              <w:rPr>
                <w:lang w:val="uk-UA"/>
              </w:rPr>
              <w:t xml:space="preserve"> – 1265.00 грн.</w:t>
            </w:r>
          </w:p>
          <w:p w:rsidR="00665573" w:rsidRPr="001635E1" w:rsidRDefault="00665573" w:rsidP="00ED47C7">
            <w:pPr>
              <w:autoSpaceDE w:val="0"/>
              <w:rPr>
                <w:lang w:val="uk-UA"/>
              </w:rPr>
            </w:pPr>
            <w:r w:rsidRPr="001635E1">
              <w:rPr>
                <w:lang w:val="uk-UA"/>
              </w:rPr>
              <w:t>к-ть на 1 людино -</w:t>
            </w:r>
          </w:p>
          <w:p w:rsidR="00665573" w:rsidRPr="001635E1" w:rsidRDefault="00665573" w:rsidP="00ED47C7">
            <w:pPr>
              <w:autoSpaceDE w:val="0"/>
              <w:rPr>
                <w:lang w:val="uk-UA"/>
              </w:rPr>
            </w:pPr>
            <w:r w:rsidRPr="001635E1">
              <w:rPr>
                <w:lang w:val="uk-UA"/>
              </w:rPr>
              <w:t>день – 536.36 грн.</w:t>
            </w:r>
          </w:p>
          <w:p w:rsidR="00665573" w:rsidRPr="001635E1" w:rsidRDefault="00665573" w:rsidP="00ED47C7">
            <w:pPr>
              <w:autoSpaceDE w:val="0"/>
              <w:rPr>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якості:</w:t>
            </w:r>
          </w:p>
          <w:p w:rsidR="00665573" w:rsidRPr="001635E1" w:rsidRDefault="00665573" w:rsidP="00ED47C7">
            <w:pPr>
              <w:autoSpaceDE w:val="0"/>
              <w:rPr>
                <w:lang w:val="uk-UA"/>
              </w:rPr>
            </w:pPr>
            <w:r w:rsidRPr="001635E1">
              <w:rPr>
                <w:lang w:val="uk-UA"/>
              </w:rPr>
              <w:t>збільшення к-ті спортсменів</w:t>
            </w:r>
          </w:p>
          <w:p w:rsidR="00665573" w:rsidRPr="001635E1" w:rsidRDefault="00665573" w:rsidP="00ED47C7">
            <w:pPr>
              <w:autoSpaceDE w:val="0"/>
              <w:rPr>
                <w:lang w:val="uk-UA"/>
              </w:rPr>
            </w:pPr>
            <w:r w:rsidRPr="001635E1">
              <w:rPr>
                <w:lang w:val="uk-UA"/>
              </w:rPr>
              <w:t xml:space="preserve"> які брали участь у </w:t>
            </w:r>
          </w:p>
          <w:p w:rsidR="00665573" w:rsidRPr="001635E1" w:rsidRDefault="00665573" w:rsidP="00ED47C7">
            <w:pPr>
              <w:autoSpaceDE w:val="0"/>
              <w:rPr>
                <w:lang w:val="uk-UA"/>
              </w:rPr>
            </w:pPr>
            <w:r w:rsidRPr="001635E1">
              <w:rPr>
                <w:lang w:val="uk-UA"/>
              </w:rPr>
              <w:t xml:space="preserve">змаганнях </w:t>
            </w:r>
          </w:p>
          <w:p w:rsidR="00665573" w:rsidRPr="001635E1" w:rsidRDefault="00665573" w:rsidP="00ED47C7">
            <w:pPr>
              <w:autoSpaceDE w:val="0"/>
              <w:rPr>
                <w:lang w:val="uk-UA"/>
              </w:rPr>
            </w:pPr>
            <w:r w:rsidRPr="001635E1">
              <w:rPr>
                <w:lang w:val="uk-UA"/>
              </w:rPr>
              <w:t xml:space="preserve">порівняно з минулим </w:t>
            </w:r>
          </w:p>
          <w:p w:rsidR="00665573" w:rsidRPr="001635E1" w:rsidRDefault="00665573" w:rsidP="00ED47C7">
            <w:pPr>
              <w:autoSpaceDE w:val="0"/>
              <w:rPr>
                <w:lang w:val="uk-UA"/>
              </w:rPr>
            </w:pPr>
            <w:r w:rsidRPr="001635E1">
              <w:rPr>
                <w:lang w:val="uk-UA"/>
              </w:rPr>
              <w:t>роком  - 2 %,</w:t>
            </w:r>
          </w:p>
          <w:p w:rsidR="00665573" w:rsidRPr="001635E1" w:rsidRDefault="00665573" w:rsidP="00ED47C7">
            <w:pPr>
              <w:autoSpaceDE w:val="0"/>
              <w:rPr>
                <w:lang w:val="uk-UA"/>
              </w:rPr>
            </w:pPr>
            <w:r w:rsidRPr="001635E1">
              <w:rPr>
                <w:lang w:val="uk-UA"/>
              </w:rPr>
              <w:t xml:space="preserve">збільшення к-ті </w:t>
            </w:r>
          </w:p>
          <w:p w:rsidR="00665573" w:rsidRPr="001635E1" w:rsidRDefault="00665573" w:rsidP="00ED47C7">
            <w:pPr>
              <w:autoSpaceDE w:val="0"/>
              <w:rPr>
                <w:lang w:val="uk-UA"/>
              </w:rPr>
            </w:pPr>
            <w:r w:rsidRPr="001635E1">
              <w:rPr>
                <w:lang w:val="uk-UA"/>
              </w:rPr>
              <w:t xml:space="preserve">спортсменів, які посіли </w:t>
            </w:r>
          </w:p>
          <w:p w:rsidR="00665573" w:rsidRPr="001635E1" w:rsidRDefault="00665573" w:rsidP="00ED47C7">
            <w:pPr>
              <w:autoSpaceDE w:val="0"/>
              <w:rPr>
                <w:lang w:val="uk-UA"/>
              </w:rPr>
            </w:pPr>
            <w:r w:rsidRPr="001635E1">
              <w:rPr>
                <w:lang w:val="uk-UA"/>
              </w:rPr>
              <w:t>призові місця у вказаних</w:t>
            </w:r>
          </w:p>
          <w:p w:rsidR="00665573" w:rsidRPr="001635E1" w:rsidRDefault="00665573" w:rsidP="00ED47C7">
            <w:pPr>
              <w:autoSpaceDE w:val="0"/>
              <w:rPr>
                <w:lang w:val="uk-UA"/>
              </w:rPr>
            </w:pPr>
            <w:r w:rsidRPr="001635E1">
              <w:rPr>
                <w:lang w:val="uk-UA"/>
              </w:rPr>
              <w:t xml:space="preserve"> змаганнях в порівняно </w:t>
            </w:r>
          </w:p>
          <w:p w:rsidR="00665573" w:rsidRPr="001635E1" w:rsidRDefault="00665573" w:rsidP="00ED47C7">
            <w:pPr>
              <w:autoSpaceDE w:val="0"/>
              <w:rPr>
                <w:lang w:val="uk-UA"/>
              </w:rPr>
            </w:pPr>
            <w:r w:rsidRPr="001635E1">
              <w:rPr>
                <w:lang w:val="uk-UA"/>
              </w:rPr>
              <w:t>з минулим роком  -2 %,</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якості:</w:t>
            </w:r>
          </w:p>
          <w:p w:rsidR="00665573" w:rsidRPr="001635E1" w:rsidRDefault="00665573" w:rsidP="00ED47C7">
            <w:pPr>
              <w:autoSpaceDE w:val="0"/>
              <w:rPr>
                <w:lang w:val="uk-UA"/>
              </w:rPr>
            </w:pPr>
            <w:r w:rsidRPr="001635E1">
              <w:rPr>
                <w:lang w:val="uk-UA"/>
              </w:rPr>
              <w:t>збільшення к-ті спортсменів,</w:t>
            </w:r>
          </w:p>
          <w:p w:rsidR="00665573" w:rsidRPr="001635E1" w:rsidRDefault="00665573" w:rsidP="00ED47C7">
            <w:pPr>
              <w:autoSpaceDE w:val="0"/>
              <w:rPr>
                <w:lang w:val="uk-UA"/>
              </w:rPr>
            </w:pPr>
            <w:r w:rsidRPr="001635E1">
              <w:rPr>
                <w:lang w:val="uk-UA"/>
              </w:rPr>
              <w:t xml:space="preserve"> які брали участь у </w:t>
            </w:r>
          </w:p>
          <w:p w:rsidR="00665573" w:rsidRPr="001635E1" w:rsidRDefault="00665573" w:rsidP="00ED47C7">
            <w:pPr>
              <w:autoSpaceDE w:val="0"/>
              <w:rPr>
                <w:lang w:val="uk-UA"/>
              </w:rPr>
            </w:pPr>
            <w:r w:rsidRPr="001635E1">
              <w:rPr>
                <w:lang w:val="uk-UA"/>
              </w:rPr>
              <w:t xml:space="preserve">змаганнях </w:t>
            </w:r>
          </w:p>
          <w:p w:rsidR="00665573" w:rsidRPr="001635E1" w:rsidRDefault="00665573" w:rsidP="00ED47C7">
            <w:pPr>
              <w:autoSpaceDE w:val="0"/>
              <w:rPr>
                <w:lang w:val="uk-UA"/>
              </w:rPr>
            </w:pPr>
            <w:r w:rsidRPr="001635E1">
              <w:rPr>
                <w:lang w:val="uk-UA"/>
              </w:rPr>
              <w:t xml:space="preserve">порівняно з минулим </w:t>
            </w:r>
          </w:p>
          <w:p w:rsidR="00665573" w:rsidRPr="001635E1" w:rsidRDefault="00665573" w:rsidP="00ED47C7">
            <w:pPr>
              <w:autoSpaceDE w:val="0"/>
              <w:rPr>
                <w:lang w:val="uk-UA"/>
              </w:rPr>
            </w:pPr>
            <w:r w:rsidRPr="001635E1">
              <w:rPr>
                <w:lang w:val="uk-UA"/>
              </w:rPr>
              <w:t>роком  - 2 %,</w:t>
            </w:r>
          </w:p>
          <w:p w:rsidR="00665573" w:rsidRPr="001635E1" w:rsidRDefault="00665573" w:rsidP="00ED47C7">
            <w:pPr>
              <w:autoSpaceDE w:val="0"/>
              <w:rPr>
                <w:lang w:val="uk-UA"/>
              </w:rPr>
            </w:pPr>
            <w:r w:rsidRPr="001635E1">
              <w:rPr>
                <w:lang w:val="uk-UA"/>
              </w:rPr>
              <w:t xml:space="preserve">збільшення к-ті </w:t>
            </w:r>
          </w:p>
          <w:p w:rsidR="00665573" w:rsidRPr="001635E1" w:rsidRDefault="00665573" w:rsidP="00ED47C7">
            <w:pPr>
              <w:autoSpaceDE w:val="0"/>
              <w:rPr>
                <w:lang w:val="uk-UA"/>
              </w:rPr>
            </w:pPr>
            <w:r w:rsidRPr="001635E1">
              <w:rPr>
                <w:lang w:val="uk-UA"/>
              </w:rPr>
              <w:t xml:space="preserve">спортсменів, які посіли </w:t>
            </w:r>
          </w:p>
          <w:p w:rsidR="00665573" w:rsidRPr="001635E1" w:rsidRDefault="00665573" w:rsidP="00ED47C7">
            <w:pPr>
              <w:autoSpaceDE w:val="0"/>
              <w:rPr>
                <w:lang w:val="uk-UA"/>
              </w:rPr>
            </w:pPr>
            <w:r w:rsidRPr="001635E1">
              <w:rPr>
                <w:lang w:val="uk-UA"/>
              </w:rPr>
              <w:t>призові місця у вказаних</w:t>
            </w:r>
          </w:p>
          <w:p w:rsidR="00665573" w:rsidRPr="001635E1" w:rsidRDefault="00665573" w:rsidP="00ED47C7">
            <w:pPr>
              <w:autoSpaceDE w:val="0"/>
              <w:rPr>
                <w:lang w:val="uk-UA"/>
              </w:rPr>
            </w:pPr>
            <w:r w:rsidRPr="001635E1">
              <w:rPr>
                <w:lang w:val="uk-UA"/>
              </w:rPr>
              <w:t xml:space="preserve"> змаганнях в порівняно </w:t>
            </w:r>
          </w:p>
          <w:p w:rsidR="00665573" w:rsidRPr="001635E1" w:rsidRDefault="00665573" w:rsidP="00ED47C7">
            <w:pPr>
              <w:autoSpaceDE w:val="0"/>
              <w:rPr>
                <w:lang w:val="uk-UA"/>
              </w:rPr>
            </w:pPr>
            <w:r w:rsidRPr="001635E1">
              <w:rPr>
                <w:lang w:val="uk-UA"/>
              </w:rPr>
              <w:t>з минулим роком  -2 %,</w:t>
            </w: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sz w:val="24"/>
                <w:szCs w:val="24"/>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ВСЬОГО:</w:t>
            </w:r>
          </w:p>
        </w:tc>
        <w:tc>
          <w:tcPr>
            <w:tcW w:w="5084" w:type="dxa"/>
            <w:gridSpan w:val="3"/>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60,0</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bl>
    <w:p w:rsidR="00665573" w:rsidRPr="001635E1" w:rsidRDefault="00665573" w:rsidP="00665573">
      <w:pPr>
        <w:autoSpaceDE w:val="0"/>
        <w:ind w:left="1300" w:hanging="650"/>
        <w:rPr>
          <w:lang w:val="uk-UA"/>
        </w:rPr>
      </w:pPr>
    </w:p>
    <w:p w:rsidR="00665573" w:rsidRPr="001635E1" w:rsidRDefault="00665573" w:rsidP="00665573">
      <w:pPr>
        <w:autoSpaceDE w:val="0"/>
        <w:ind w:left="1300" w:hanging="650"/>
        <w:rPr>
          <w:sz w:val="24"/>
          <w:lang w:val="uk-UA"/>
        </w:rPr>
      </w:pPr>
    </w:p>
    <w:p w:rsidR="00665573" w:rsidRPr="001635E1" w:rsidRDefault="00665573" w:rsidP="00665573">
      <w:pPr>
        <w:autoSpaceDE w:val="0"/>
        <w:ind w:left="1300" w:hanging="650"/>
        <w:rPr>
          <w:sz w:val="24"/>
          <w:lang w:val="uk-UA"/>
        </w:rPr>
      </w:pPr>
    </w:p>
    <w:p w:rsidR="00665573" w:rsidRPr="001635E1" w:rsidRDefault="00665573" w:rsidP="00665573">
      <w:pPr>
        <w:autoSpaceDE w:val="0"/>
        <w:ind w:left="1300" w:hanging="650"/>
        <w:rPr>
          <w:sz w:val="24"/>
          <w:lang w:val="uk-UA"/>
        </w:rPr>
      </w:pPr>
    </w:p>
    <w:p w:rsidR="00665573" w:rsidRPr="001635E1" w:rsidRDefault="00665573" w:rsidP="00665573">
      <w:pPr>
        <w:autoSpaceDE w:val="0"/>
        <w:ind w:left="1300" w:hanging="650"/>
        <w:rPr>
          <w:sz w:val="24"/>
          <w:lang w:val="uk-UA"/>
        </w:rPr>
      </w:pPr>
    </w:p>
    <w:p w:rsidR="00665573" w:rsidRPr="001635E1" w:rsidRDefault="00665573" w:rsidP="00665573">
      <w:pPr>
        <w:autoSpaceDE w:val="0"/>
        <w:ind w:left="1300" w:hanging="650"/>
        <w:rPr>
          <w:sz w:val="24"/>
          <w:lang w:val="uk-UA"/>
        </w:rPr>
      </w:pPr>
    </w:p>
    <w:tbl>
      <w:tblPr>
        <w:tblW w:w="0" w:type="auto"/>
        <w:tblInd w:w="213" w:type="dxa"/>
        <w:tblLayout w:type="fixed"/>
        <w:tblLook w:val="0000"/>
      </w:tblPr>
      <w:tblGrid>
        <w:gridCol w:w="517"/>
        <w:gridCol w:w="1676"/>
        <w:gridCol w:w="2121"/>
        <w:gridCol w:w="2535"/>
        <w:gridCol w:w="105"/>
        <w:gridCol w:w="2444"/>
        <w:gridCol w:w="1515"/>
        <w:gridCol w:w="1212"/>
        <w:gridCol w:w="1304"/>
        <w:gridCol w:w="2481"/>
      </w:tblGrid>
      <w:tr w:rsidR="00665573" w:rsidRPr="001635E1" w:rsidTr="00ED47C7">
        <w:trPr>
          <w:cantSplit/>
          <w:trHeight w:val="325"/>
        </w:trPr>
        <w:tc>
          <w:tcPr>
            <w:tcW w:w="517"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lastRenderedPageBreak/>
              <w:t>№ з/п</w:t>
            </w:r>
          </w:p>
        </w:tc>
        <w:tc>
          <w:tcPr>
            <w:tcW w:w="1676"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xml:space="preserve">Назва завдання </w:t>
            </w:r>
          </w:p>
        </w:tc>
        <w:tc>
          <w:tcPr>
            <w:tcW w:w="2121"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xml:space="preserve">Перелік заходів завдання </w:t>
            </w:r>
          </w:p>
        </w:tc>
        <w:tc>
          <w:tcPr>
            <w:tcW w:w="5084" w:type="dxa"/>
            <w:gridSpan w:val="3"/>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sz w:val="24"/>
                <w:lang w:val="uk-UA"/>
              </w:rPr>
            </w:pPr>
            <w:r w:rsidRPr="001635E1">
              <w:rPr>
                <w:b/>
                <w:sz w:val="24"/>
                <w:lang w:val="uk-UA"/>
              </w:rPr>
              <w:t xml:space="preserve">Показники виконання заходу, один. виміру </w:t>
            </w:r>
          </w:p>
        </w:tc>
        <w:tc>
          <w:tcPr>
            <w:tcW w:w="1515"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sz w:val="24"/>
                <w:lang w:val="uk-UA"/>
              </w:rPr>
            </w:pPr>
            <w:r w:rsidRPr="001635E1">
              <w:rPr>
                <w:b/>
                <w:sz w:val="24"/>
                <w:lang w:val="uk-UA"/>
              </w:rPr>
              <w:t>Викона-вець заходу, показника</w:t>
            </w:r>
          </w:p>
        </w:tc>
        <w:tc>
          <w:tcPr>
            <w:tcW w:w="2516" w:type="dxa"/>
            <w:gridSpan w:val="2"/>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xml:space="preserve">Фінансування </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Очікуваний результат</w:t>
            </w:r>
          </w:p>
        </w:tc>
      </w:tr>
      <w:tr w:rsidR="00665573" w:rsidRPr="001635E1" w:rsidTr="00ED47C7">
        <w:trPr>
          <w:cantSplit/>
          <w:trHeight w:val="283"/>
        </w:trPr>
        <w:tc>
          <w:tcPr>
            <w:tcW w:w="517"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1676"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2121"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5084" w:type="dxa"/>
            <w:gridSpan w:val="3"/>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1515"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1212"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r w:rsidRPr="001635E1">
              <w:rPr>
                <w:b/>
                <w:sz w:val="24"/>
                <w:lang w:val="uk-UA"/>
              </w:rPr>
              <w:t xml:space="preserve">Джерела** </w:t>
            </w:r>
          </w:p>
        </w:tc>
        <w:tc>
          <w:tcPr>
            <w:tcW w:w="1304"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ind w:left="-110" w:right="-108"/>
              <w:jc w:val="center"/>
              <w:rPr>
                <w:b/>
                <w:sz w:val="24"/>
                <w:lang w:val="uk-UA"/>
              </w:rPr>
            </w:pPr>
            <w:r w:rsidRPr="001635E1">
              <w:rPr>
                <w:b/>
                <w:sz w:val="24"/>
                <w:lang w:val="uk-UA"/>
              </w:rPr>
              <w:t>Обсяги, тис. грн.</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r>
      <w:tr w:rsidR="00665573" w:rsidRPr="001635E1" w:rsidTr="00ED47C7">
        <w:trPr>
          <w:cantSplit/>
        </w:trPr>
        <w:tc>
          <w:tcPr>
            <w:tcW w:w="15910" w:type="dxa"/>
            <w:gridSpan w:val="10"/>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jc w:val="center"/>
              <w:rPr>
                <w:b/>
                <w:sz w:val="24"/>
                <w:szCs w:val="24"/>
                <w:lang w:val="uk-UA"/>
              </w:rPr>
            </w:pPr>
            <w:r w:rsidRPr="001635E1">
              <w:rPr>
                <w:b/>
                <w:sz w:val="24"/>
                <w:szCs w:val="24"/>
                <w:lang w:val="uk-UA"/>
              </w:rPr>
              <w:t>2019рік***</w:t>
            </w:r>
          </w:p>
        </w:tc>
      </w:tr>
      <w:tr w:rsidR="00665573" w:rsidRPr="001635E1" w:rsidTr="00ED47C7">
        <w:trPr>
          <w:cantSplit/>
        </w:trPr>
        <w:tc>
          <w:tcPr>
            <w:tcW w:w="517"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r w:rsidRPr="001635E1">
              <w:rPr>
                <w:b/>
                <w:sz w:val="24"/>
                <w:szCs w:val="24"/>
                <w:lang w:val="uk-UA"/>
              </w:rPr>
              <w:t>1.</w:t>
            </w:r>
          </w:p>
        </w:tc>
        <w:tc>
          <w:tcPr>
            <w:tcW w:w="1676"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Завдання 1</w:t>
            </w:r>
          </w:p>
          <w:p w:rsidR="00665573" w:rsidRPr="001635E1" w:rsidRDefault="00665573" w:rsidP="00ED47C7">
            <w:pPr>
              <w:autoSpaceDE w:val="0"/>
              <w:rPr>
                <w:sz w:val="18"/>
                <w:szCs w:val="18"/>
                <w:lang w:val="uk-UA"/>
              </w:rPr>
            </w:pPr>
            <w:r w:rsidRPr="001635E1">
              <w:rPr>
                <w:sz w:val="18"/>
                <w:szCs w:val="18"/>
                <w:lang w:val="uk-UA"/>
              </w:rPr>
              <w:t>Залучення широких верств населення міста до регулярних занять різними видами спорту та проведення міських 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Захід 1</w:t>
            </w:r>
          </w:p>
          <w:p w:rsidR="00665573" w:rsidRPr="001635E1" w:rsidRDefault="00665573" w:rsidP="00ED47C7">
            <w:pPr>
              <w:autoSpaceDE w:val="0"/>
              <w:rPr>
                <w:lang w:val="uk-UA"/>
              </w:rPr>
            </w:pPr>
            <w:r w:rsidRPr="001635E1">
              <w:rPr>
                <w:lang w:val="uk-UA"/>
              </w:rPr>
              <w:t>Спортивно-масові заходи згідно переліку  (додаток 3 до Програми)</w:t>
            </w: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 xml:space="preserve">затрат </w:t>
            </w:r>
          </w:p>
          <w:p w:rsidR="00665573" w:rsidRPr="001635E1" w:rsidRDefault="00665573" w:rsidP="00ED47C7">
            <w:pPr>
              <w:autoSpaceDE w:val="0"/>
              <w:rPr>
                <w:lang w:val="uk-UA"/>
              </w:rPr>
            </w:pPr>
            <w:r w:rsidRPr="001635E1">
              <w:rPr>
                <w:lang w:val="uk-UA"/>
              </w:rPr>
              <w:t>к-ть регіональних  заходів всіх видів спорту -25</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затрат – із них:</w:t>
            </w:r>
          </w:p>
          <w:p w:rsidR="00665573" w:rsidRPr="001635E1" w:rsidRDefault="00665573" w:rsidP="00ED47C7">
            <w:pPr>
              <w:autoSpaceDE w:val="0"/>
              <w:rPr>
                <w:sz w:val="18"/>
                <w:szCs w:val="18"/>
                <w:lang w:val="uk-UA"/>
              </w:rPr>
            </w:pPr>
            <w:r w:rsidRPr="001635E1">
              <w:rPr>
                <w:sz w:val="18"/>
                <w:szCs w:val="18"/>
                <w:lang w:val="uk-UA"/>
              </w:rPr>
              <w:t>к-ть регіональних заходів з олімпійських видів спорту -7</w:t>
            </w: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відділ з питань</w:t>
            </w:r>
          </w:p>
          <w:p w:rsidR="00665573" w:rsidRPr="001635E1" w:rsidRDefault="00665573" w:rsidP="00ED47C7">
            <w:pPr>
              <w:autoSpaceDE w:val="0"/>
              <w:rPr>
                <w:lang w:val="uk-UA"/>
              </w:rPr>
            </w:pPr>
            <w:r w:rsidRPr="001635E1">
              <w:rPr>
                <w:lang w:val="uk-UA"/>
              </w:rPr>
              <w:t>ФК та спорту</w:t>
            </w:r>
          </w:p>
          <w:p w:rsidR="00665573" w:rsidRPr="001635E1" w:rsidRDefault="00665573" w:rsidP="00ED47C7">
            <w:pPr>
              <w:autoSpaceDE w:val="0"/>
              <w:rPr>
                <w:lang w:val="uk-UA"/>
              </w:rPr>
            </w:pPr>
            <w:r w:rsidRPr="001635E1">
              <w:rPr>
                <w:lang w:val="uk-UA"/>
              </w:rPr>
              <w:t xml:space="preserve">виконавчий </w:t>
            </w:r>
          </w:p>
          <w:p w:rsidR="00665573" w:rsidRPr="001635E1" w:rsidRDefault="00665573" w:rsidP="00ED47C7">
            <w:pPr>
              <w:autoSpaceDE w:val="0"/>
              <w:rPr>
                <w:lang w:val="uk-UA"/>
              </w:rPr>
            </w:pPr>
            <w:r w:rsidRPr="001635E1">
              <w:rPr>
                <w:lang w:val="uk-UA"/>
              </w:rPr>
              <w:t>комітет</w:t>
            </w: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21285</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підвищення рівня охоплення громадян фізкультурно-оздоровчою та спортивно-масовою роботою,</w:t>
            </w:r>
          </w:p>
          <w:p w:rsidR="00665573" w:rsidRPr="001635E1" w:rsidRDefault="00665573" w:rsidP="00ED47C7">
            <w:pPr>
              <w:autoSpaceDE w:val="0"/>
              <w:rPr>
                <w:sz w:val="18"/>
                <w:szCs w:val="18"/>
                <w:lang w:val="uk-UA"/>
              </w:rPr>
            </w:pPr>
            <w:r w:rsidRPr="001635E1">
              <w:rPr>
                <w:sz w:val="18"/>
                <w:szCs w:val="18"/>
                <w:lang w:val="uk-UA"/>
              </w:rPr>
              <w:t>підвищення майстерності учасників змагань</w:t>
            </w:r>
          </w:p>
          <w:p w:rsidR="00665573" w:rsidRPr="001635E1" w:rsidRDefault="00665573" w:rsidP="00ED47C7">
            <w:pPr>
              <w:autoSpaceDE w:val="0"/>
              <w:rPr>
                <w:lang w:val="uk-UA"/>
              </w:rPr>
            </w:pPr>
            <w:r w:rsidRPr="001635E1">
              <w:rPr>
                <w:lang w:val="uk-UA"/>
              </w:rPr>
              <w:t>отримання спортивного досвіду</w:t>
            </w: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продукту</w:t>
            </w:r>
          </w:p>
          <w:p w:rsidR="00665573" w:rsidRPr="001635E1" w:rsidRDefault="00665573" w:rsidP="00ED47C7">
            <w:pPr>
              <w:autoSpaceDE w:val="0"/>
              <w:rPr>
                <w:lang w:val="uk-UA"/>
              </w:rPr>
            </w:pPr>
            <w:r w:rsidRPr="001635E1">
              <w:rPr>
                <w:lang w:val="uk-UA"/>
              </w:rPr>
              <w:t>к-ть людино-днів -641</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продукту</w:t>
            </w:r>
          </w:p>
          <w:p w:rsidR="00665573" w:rsidRPr="001635E1" w:rsidRDefault="00665573" w:rsidP="00ED47C7">
            <w:pPr>
              <w:autoSpaceDE w:val="0"/>
              <w:rPr>
                <w:sz w:val="18"/>
                <w:szCs w:val="18"/>
                <w:lang w:val="uk-UA"/>
              </w:rPr>
            </w:pPr>
            <w:r w:rsidRPr="001635E1">
              <w:rPr>
                <w:sz w:val="18"/>
                <w:szCs w:val="18"/>
                <w:lang w:val="uk-UA"/>
              </w:rPr>
              <w:t>к-ть людино-днів  з олімпійських видів спорту -250</w:t>
            </w:r>
          </w:p>
          <w:p w:rsidR="00665573" w:rsidRPr="001635E1" w:rsidRDefault="00665573" w:rsidP="00ED47C7">
            <w:pPr>
              <w:autoSpaceDE w:val="0"/>
              <w:rPr>
                <w:b/>
                <w:sz w:val="18"/>
                <w:szCs w:val="18"/>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ефективності:</w:t>
            </w:r>
          </w:p>
          <w:p w:rsidR="00665573" w:rsidRPr="001635E1" w:rsidRDefault="00665573" w:rsidP="00ED47C7">
            <w:pPr>
              <w:autoSpaceDE w:val="0"/>
              <w:rPr>
                <w:lang w:val="uk-UA"/>
              </w:rPr>
            </w:pPr>
            <w:r w:rsidRPr="001635E1">
              <w:rPr>
                <w:lang w:val="uk-UA"/>
              </w:rPr>
              <w:t xml:space="preserve">середні витрати на </w:t>
            </w:r>
          </w:p>
          <w:p w:rsidR="00665573" w:rsidRPr="001635E1" w:rsidRDefault="00665573" w:rsidP="00ED47C7">
            <w:pPr>
              <w:autoSpaceDE w:val="0"/>
              <w:rPr>
                <w:lang w:val="uk-UA"/>
              </w:rPr>
            </w:pPr>
            <w:r w:rsidRPr="001635E1">
              <w:rPr>
                <w:lang w:val="uk-UA"/>
              </w:rPr>
              <w:t>проведення міського</w:t>
            </w:r>
          </w:p>
          <w:p w:rsidR="00665573" w:rsidRPr="001635E1" w:rsidRDefault="00665573" w:rsidP="00ED47C7">
            <w:pPr>
              <w:autoSpaceDE w:val="0"/>
              <w:rPr>
                <w:lang w:val="uk-UA"/>
              </w:rPr>
            </w:pPr>
            <w:r w:rsidRPr="001635E1">
              <w:rPr>
                <w:lang w:val="uk-UA"/>
              </w:rPr>
              <w:t xml:space="preserve"> заходу – 851.4 грн.</w:t>
            </w:r>
          </w:p>
          <w:p w:rsidR="00665573" w:rsidRPr="001635E1" w:rsidRDefault="00665573" w:rsidP="00ED47C7">
            <w:pPr>
              <w:autoSpaceDE w:val="0"/>
              <w:rPr>
                <w:lang w:val="uk-UA"/>
              </w:rPr>
            </w:pPr>
            <w:r w:rsidRPr="001635E1">
              <w:rPr>
                <w:lang w:val="uk-UA"/>
              </w:rPr>
              <w:t>к-ть на 1 людино -</w:t>
            </w:r>
          </w:p>
          <w:p w:rsidR="00665573" w:rsidRPr="001635E1" w:rsidRDefault="00665573" w:rsidP="00ED47C7">
            <w:pPr>
              <w:autoSpaceDE w:val="0"/>
              <w:rPr>
                <w:lang w:val="uk-UA"/>
              </w:rPr>
            </w:pPr>
            <w:r w:rsidRPr="001635E1">
              <w:rPr>
                <w:lang w:val="uk-UA"/>
              </w:rPr>
              <w:t>день – 33,2 грн.</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ефективності:</w:t>
            </w:r>
          </w:p>
          <w:p w:rsidR="00665573" w:rsidRPr="001635E1" w:rsidRDefault="00665573" w:rsidP="00ED47C7">
            <w:pPr>
              <w:autoSpaceDE w:val="0"/>
              <w:rPr>
                <w:sz w:val="18"/>
                <w:szCs w:val="18"/>
                <w:lang w:val="uk-UA"/>
              </w:rPr>
            </w:pPr>
            <w:r w:rsidRPr="001635E1">
              <w:rPr>
                <w:sz w:val="18"/>
                <w:szCs w:val="18"/>
                <w:lang w:val="uk-UA"/>
              </w:rPr>
              <w:t xml:space="preserve">середні витрати на </w:t>
            </w:r>
          </w:p>
          <w:p w:rsidR="00665573" w:rsidRPr="001635E1" w:rsidRDefault="00665573" w:rsidP="00ED47C7">
            <w:pPr>
              <w:autoSpaceDE w:val="0"/>
              <w:rPr>
                <w:sz w:val="18"/>
                <w:szCs w:val="18"/>
                <w:lang w:val="uk-UA"/>
              </w:rPr>
            </w:pPr>
            <w:r w:rsidRPr="001635E1">
              <w:rPr>
                <w:sz w:val="18"/>
                <w:szCs w:val="18"/>
                <w:lang w:val="uk-UA"/>
              </w:rPr>
              <w:t>проведення міського</w:t>
            </w:r>
          </w:p>
          <w:p w:rsidR="00665573" w:rsidRPr="001635E1" w:rsidRDefault="00665573" w:rsidP="00ED47C7">
            <w:pPr>
              <w:autoSpaceDE w:val="0"/>
              <w:rPr>
                <w:sz w:val="18"/>
                <w:szCs w:val="18"/>
                <w:lang w:val="uk-UA"/>
              </w:rPr>
            </w:pPr>
            <w:r w:rsidRPr="001635E1">
              <w:rPr>
                <w:sz w:val="18"/>
                <w:szCs w:val="18"/>
                <w:lang w:val="uk-UA"/>
              </w:rPr>
              <w:t xml:space="preserve"> заходу з олімпійських видів спорту  652,28 грн.</w:t>
            </w:r>
          </w:p>
          <w:p w:rsidR="00665573" w:rsidRPr="001635E1" w:rsidRDefault="00665573" w:rsidP="00ED47C7">
            <w:pPr>
              <w:autoSpaceDE w:val="0"/>
              <w:rPr>
                <w:sz w:val="18"/>
                <w:szCs w:val="18"/>
                <w:lang w:val="uk-UA"/>
              </w:rPr>
            </w:pPr>
            <w:r w:rsidRPr="001635E1">
              <w:rPr>
                <w:sz w:val="18"/>
                <w:szCs w:val="18"/>
                <w:lang w:val="uk-UA"/>
              </w:rPr>
              <w:t>к-ть на 1 людино -</w:t>
            </w:r>
          </w:p>
          <w:p w:rsidR="00665573" w:rsidRPr="001635E1" w:rsidRDefault="00665573" w:rsidP="00ED47C7">
            <w:pPr>
              <w:autoSpaceDE w:val="0"/>
              <w:rPr>
                <w:sz w:val="18"/>
                <w:szCs w:val="18"/>
                <w:lang w:val="uk-UA"/>
              </w:rPr>
            </w:pPr>
            <w:r w:rsidRPr="001635E1">
              <w:rPr>
                <w:sz w:val="18"/>
                <w:szCs w:val="18"/>
                <w:lang w:val="uk-UA"/>
              </w:rPr>
              <w:t>день –18,26 грн.</w:t>
            </w:r>
          </w:p>
          <w:p w:rsidR="00665573" w:rsidRPr="001635E1" w:rsidRDefault="00665573" w:rsidP="00ED47C7">
            <w:pPr>
              <w:autoSpaceDE w:val="0"/>
              <w:rPr>
                <w:sz w:val="18"/>
                <w:szCs w:val="18"/>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lang w:val="uk-UA"/>
              </w:rPr>
            </w:pPr>
          </w:p>
        </w:tc>
      </w:tr>
      <w:tr w:rsidR="00665573" w:rsidRPr="001635E1" w:rsidTr="00ED47C7">
        <w:trPr>
          <w:cantSplit/>
          <w:trHeight w:val="338"/>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якості:</w:t>
            </w:r>
          </w:p>
          <w:p w:rsidR="00665573" w:rsidRPr="001635E1" w:rsidRDefault="00665573" w:rsidP="00ED47C7">
            <w:pPr>
              <w:autoSpaceDE w:val="0"/>
              <w:rPr>
                <w:lang w:val="uk-UA"/>
              </w:rPr>
            </w:pPr>
            <w:r w:rsidRPr="001635E1">
              <w:rPr>
                <w:lang w:val="uk-UA"/>
              </w:rPr>
              <w:t>збільшення к-ті спортсменів,</w:t>
            </w:r>
          </w:p>
          <w:p w:rsidR="00665573" w:rsidRPr="001635E1" w:rsidRDefault="00665573" w:rsidP="00ED47C7">
            <w:pPr>
              <w:autoSpaceDE w:val="0"/>
              <w:rPr>
                <w:lang w:val="uk-UA"/>
              </w:rPr>
            </w:pPr>
            <w:r w:rsidRPr="001635E1">
              <w:rPr>
                <w:lang w:val="uk-UA"/>
              </w:rPr>
              <w:t xml:space="preserve"> які брали участь у </w:t>
            </w:r>
          </w:p>
          <w:p w:rsidR="00665573" w:rsidRPr="001635E1" w:rsidRDefault="00665573" w:rsidP="00ED47C7">
            <w:pPr>
              <w:autoSpaceDE w:val="0"/>
              <w:rPr>
                <w:lang w:val="uk-UA"/>
              </w:rPr>
            </w:pPr>
            <w:r w:rsidRPr="001635E1">
              <w:rPr>
                <w:lang w:val="uk-UA"/>
              </w:rPr>
              <w:t xml:space="preserve">регіональних змаганнях </w:t>
            </w:r>
          </w:p>
          <w:p w:rsidR="00665573" w:rsidRPr="001635E1" w:rsidRDefault="00665573" w:rsidP="00ED47C7">
            <w:pPr>
              <w:autoSpaceDE w:val="0"/>
              <w:rPr>
                <w:lang w:val="uk-UA"/>
              </w:rPr>
            </w:pPr>
            <w:r w:rsidRPr="001635E1">
              <w:rPr>
                <w:lang w:val="uk-UA"/>
              </w:rPr>
              <w:t xml:space="preserve">порівняно з минулим </w:t>
            </w:r>
          </w:p>
          <w:p w:rsidR="00665573" w:rsidRPr="001635E1" w:rsidRDefault="00665573" w:rsidP="00ED47C7">
            <w:pPr>
              <w:autoSpaceDE w:val="0"/>
              <w:rPr>
                <w:lang w:val="uk-UA"/>
              </w:rPr>
            </w:pPr>
            <w:r w:rsidRPr="001635E1">
              <w:rPr>
                <w:lang w:val="uk-UA"/>
              </w:rPr>
              <w:t>роком  - 4,5%,</w:t>
            </w:r>
          </w:p>
          <w:p w:rsidR="00665573" w:rsidRPr="001635E1" w:rsidRDefault="00665573" w:rsidP="00ED47C7">
            <w:pPr>
              <w:autoSpaceDE w:val="0"/>
              <w:rPr>
                <w:lang w:val="uk-UA"/>
              </w:rPr>
            </w:pPr>
            <w:r w:rsidRPr="001635E1">
              <w:rPr>
                <w:lang w:val="uk-UA"/>
              </w:rPr>
              <w:t xml:space="preserve">збільшення к-ті </w:t>
            </w:r>
          </w:p>
          <w:p w:rsidR="00665573" w:rsidRPr="001635E1" w:rsidRDefault="00665573" w:rsidP="00ED47C7">
            <w:pPr>
              <w:autoSpaceDE w:val="0"/>
              <w:rPr>
                <w:lang w:val="uk-UA"/>
              </w:rPr>
            </w:pPr>
            <w:r w:rsidRPr="001635E1">
              <w:rPr>
                <w:lang w:val="uk-UA"/>
              </w:rPr>
              <w:t xml:space="preserve">спортсменів, які посіли </w:t>
            </w:r>
          </w:p>
          <w:p w:rsidR="00665573" w:rsidRPr="001635E1" w:rsidRDefault="00665573" w:rsidP="00ED47C7">
            <w:pPr>
              <w:autoSpaceDE w:val="0"/>
              <w:rPr>
                <w:lang w:val="uk-UA"/>
              </w:rPr>
            </w:pPr>
            <w:r w:rsidRPr="001635E1">
              <w:rPr>
                <w:lang w:val="uk-UA"/>
              </w:rPr>
              <w:t>призові місця у вказаних</w:t>
            </w:r>
          </w:p>
          <w:p w:rsidR="00665573" w:rsidRPr="001635E1" w:rsidRDefault="00665573" w:rsidP="00ED47C7">
            <w:pPr>
              <w:autoSpaceDE w:val="0"/>
              <w:rPr>
                <w:lang w:val="uk-UA"/>
              </w:rPr>
            </w:pPr>
            <w:r w:rsidRPr="001635E1">
              <w:rPr>
                <w:lang w:val="uk-UA"/>
              </w:rPr>
              <w:t xml:space="preserve"> змаганнях в порівняно </w:t>
            </w:r>
          </w:p>
          <w:p w:rsidR="00665573" w:rsidRPr="001635E1" w:rsidRDefault="00665573" w:rsidP="00ED47C7">
            <w:pPr>
              <w:autoSpaceDE w:val="0"/>
              <w:rPr>
                <w:lang w:val="uk-UA"/>
              </w:rPr>
            </w:pPr>
            <w:r w:rsidRPr="001635E1">
              <w:rPr>
                <w:lang w:val="uk-UA"/>
              </w:rPr>
              <w:t>з минулим роком  -13%,</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якості:</w:t>
            </w:r>
          </w:p>
          <w:p w:rsidR="00665573" w:rsidRPr="001635E1" w:rsidRDefault="00665573" w:rsidP="00ED47C7">
            <w:pPr>
              <w:autoSpaceDE w:val="0"/>
              <w:rPr>
                <w:sz w:val="18"/>
                <w:szCs w:val="18"/>
                <w:lang w:val="uk-UA"/>
              </w:rPr>
            </w:pPr>
            <w:r w:rsidRPr="001635E1">
              <w:rPr>
                <w:sz w:val="18"/>
                <w:szCs w:val="18"/>
                <w:lang w:val="uk-UA"/>
              </w:rPr>
              <w:t>зменшення к-ті спортсменів,</w:t>
            </w:r>
          </w:p>
          <w:p w:rsidR="00665573" w:rsidRPr="001635E1" w:rsidRDefault="00665573" w:rsidP="00ED47C7">
            <w:pPr>
              <w:autoSpaceDE w:val="0"/>
              <w:rPr>
                <w:sz w:val="18"/>
                <w:szCs w:val="18"/>
                <w:lang w:val="uk-UA"/>
              </w:rPr>
            </w:pPr>
            <w:r w:rsidRPr="001635E1">
              <w:rPr>
                <w:sz w:val="18"/>
                <w:szCs w:val="18"/>
                <w:lang w:val="uk-UA"/>
              </w:rPr>
              <w:t xml:space="preserve"> які брали участь у </w:t>
            </w:r>
          </w:p>
          <w:p w:rsidR="00665573" w:rsidRPr="001635E1" w:rsidRDefault="00665573" w:rsidP="00ED47C7">
            <w:pPr>
              <w:autoSpaceDE w:val="0"/>
              <w:rPr>
                <w:sz w:val="18"/>
                <w:szCs w:val="18"/>
                <w:lang w:val="uk-UA"/>
              </w:rPr>
            </w:pPr>
            <w:r w:rsidRPr="001635E1">
              <w:rPr>
                <w:sz w:val="18"/>
                <w:szCs w:val="18"/>
                <w:lang w:val="uk-UA"/>
              </w:rPr>
              <w:t xml:space="preserve">регіональних змаганнях </w:t>
            </w:r>
          </w:p>
          <w:p w:rsidR="00665573" w:rsidRPr="001635E1" w:rsidRDefault="00665573" w:rsidP="00ED47C7">
            <w:pPr>
              <w:autoSpaceDE w:val="0"/>
              <w:rPr>
                <w:sz w:val="18"/>
                <w:szCs w:val="18"/>
                <w:lang w:val="uk-UA"/>
              </w:rPr>
            </w:pPr>
            <w:r w:rsidRPr="001635E1">
              <w:rPr>
                <w:sz w:val="18"/>
                <w:szCs w:val="18"/>
                <w:lang w:val="uk-UA"/>
              </w:rPr>
              <w:t xml:space="preserve">порівняно з минулим </w:t>
            </w:r>
          </w:p>
          <w:p w:rsidR="00665573" w:rsidRPr="001635E1" w:rsidRDefault="00665573" w:rsidP="00ED47C7">
            <w:pPr>
              <w:autoSpaceDE w:val="0"/>
              <w:rPr>
                <w:sz w:val="18"/>
                <w:szCs w:val="18"/>
                <w:lang w:val="uk-UA"/>
              </w:rPr>
            </w:pPr>
            <w:r w:rsidRPr="001635E1">
              <w:rPr>
                <w:sz w:val="18"/>
                <w:szCs w:val="18"/>
                <w:lang w:val="uk-UA"/>
              </w:rPr>
              <w:t>роком  - 5,4%,</w:t>
            </w:r>
          </w:p>
          <w:p w:rsidR="00665573" w:rsidRPr="001635E1" w:rsidRDefault="00665573" w:rsidP="00ED47C7">
            <w:pPr>
              <w:autoSpaceDE w:val="0"/>
              <w:rPr>
                <w:sz w:val="18"/>
                <w:szCs w:val="18"/>
                <w:lang w:val="uk-UA"/>
              </w:rPr>
            </w:pPr>
            <w:r w:rsidRPr="001635E1">
              <w:rPr>
                <w:sz w:val="18"/>
                <w:szCs w:val="18"/>
                <w:lang w:val="uk-UA"/>
              </w:rPr>
              <w:t xml:space="preserve">збільшення к-ті </w:t>
            </w:r>
          </w:p>
          <w:p w:rsidR="00665573" w:rsidRPr="001635E1" w:rsidRDefault="00665573" w:rsidP="00ED47C7">
            <w:pPr>
              <w:autoSpaceDE w:val="0"/>
              <w:rPr>
                <w:sz w:val="18"/>
                <w:szCs w:val="18"/>
                <w:lang w:val="uk-UA"/>
              </w:rPr>
            </w:pPr>
            <w:r w:rsidRPr="001635E1">
              <w:rPr>
                <w:sz w:val="18"/>
                <w:szCs w:val="18"/>
                <w:lang w:val="uk-UA"/>
              </w:rPr>
              <w:t xml:space="preserve">спортсменів, які посіли </w:t>
            </w:r>
          </w:p>
          <w:p w:rsidR="00665573" w:rsidRPr="001635E1" w:rsidRDefault="00665573" w:rsidP="00ED47C7">
            <w:pPr>
              <w:autoSpaceDE w:val="0"/>
              <w:rPr>
                <w:sz w:val="18"/>
                <w:szCs w:val="18"/>
                <w:lang w:val="uk-UA"/>
              </w:rPr>
            </w:pPr>
            <w:r w:rsidRPr="001635E1">
              <w:rPr>
                <w:sz w:val="18"/>
                <w:szCs w:val="18"/>
                <w:lang w:val="uk-UA"/>
              </w:rPr>
              <w:t>призові місця у вказаних</w:t>
            </w:r>
          </w:p>
          <w:p w:rsidR="00665573" w:rsidRPr="001635E1" w:rsidRDefault="00665573" w:rsidP="00ED47C7">
            <w:pPr>
              <w:autoSpaceDE w:val="0"/>
              <w:rPr>
                <w:sz w:val="18"/>
                <w:szCs w:val="18"/>
                <w:lang w:val="uk-UA"/>
              </w:rPr>
            </w:pPr>
            <w:r w:rsidRPr="001635E1">
              <w:rPr>
                <w:sz w:val="18"/>
                <w:szCs w:val="18"/>
                <w:lang w:val="uk-UA"/>
              </w:rPr>
              <w:t xml:space="preserve"> змаганнях в порівняно </w:t>
            </w:r>
          </w:p>
          <w:p w:rsidR="00665573" w:rsidRPr="001635E1" w:rsidRDefault="00665573" w:rsidP="00ED47C7">
            <w:pPr>
              <w:autoSpaceDE w:val="0"/>
              <w:rPr>
                <w:sz w:val="18"/>
                <w:szCs w:val="18"/>
                <w:lang w:val="uk-UA"/>
              </w:rPr>
            </w:pPr>
            <w:r w:rsidRPr="001635E1">
              <w:rPr>
                <w:sz w:val="18"/>
                <w:szCs w:val="18"/>
                <w:lang w:val="uk-UA"/>
              </w:rPr>
              <w:t>з минулим роком  -8%,</w:t>
            </w: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r w:rsidRPr="001635E1">
              <w:rPr>
                <w:b/>
                <w:sz w:val="24"/>
                <w:szCs w:val="24"/>
                <w:lang w:val="uk-UA"/>
              </w:rPr>
              <w:lastRenderedPageBreak/>
              <w:t>2.</w:t>
            </w:r>
          </w:p>
        </w:tc>
        <w:tc>
          <w:tcPr>
            <w:tcW w:w="1676"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Завдання 2</w:t>
            </w:r>
          </w:p>
          <w:p w:rsidR="00665573" w:rsidRPr="001635E1" w:rsidRDefault="00665573" w:rsidP="00ED47C7">
            <w:pPr>
              <w:autoSpaceDE w:val="0"/>
              <w:rPr>
                <w:sz w:val="18"/>
                <w:szCs w:val="18"/>
                <w:lang w:val="uk-UA"/>
              </w:rPr>
            </w:pPr>
            <w:r w:rsidRPr="001635E1">
              <w:rPr>
                <w:sz w:val="18"/>
                <w:szCs w:val="18"/>
                <w:lang w:val="uk-UA"/>
              </w:rPr>
              <w:t>Забезпечення розвитку  олімпійських та не 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Захід 1</w:t>
            </w:r>
          </w:p>
          <w:p w:rsidR="00665573" w:rsidRPr="001635E1" w:rsidRDefault="00665573" w:rsidP="00ED47C7">
            <w:pPr>
              <w:autoSpaceDE w:val="0"/>
              <w:rPr>
                <w:lang w:val="uk-UA"/>
              </w:rPr>
            </w:pPr>
            <w:r w:rsidRPr="001635E1">
              <w:rPr>
                <w:lang w:val="uk-UA"/>
              </w:rPr>
              <w:t>Спортивно-масові заходи згідно переліку  (додаток 4 до Програми)</w:t>
            </w: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 xml:space="preserve">затрат </w:t>
            </w:r>
          </w:p>
          <w:p w:rsidR="00665573" w:rsidRPr="001635E1" w:rsidRDefault="00665573" w:rsidP="00ED47C7">
            <w:pPr>
              <w:autoSpaceDE w:val="0"/>
              <w:rPr>
                <w:lang w:val="uk-UA"/>
              </w:rPr>
            </w:pPr>
            <w:r w:rsidRPr="001635E1">
              <w:rPr>
                <w:lang w:val="uk-UA"/>
              </w:rPr>
              <w:t>к-ть регіональних  заходів всіх видів спорту -71</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затрат – із них:</w:t>
            </w:r>
          </w:p>
          <w:p w:rsidR="00665573" w:rsidRPr="001635E1" w:rsidRDefault="00665573" w:rsidP="00ED47C7">
            <w:pPr>
              <w:autoSpaceDE w:val="0"/>
              <w:rPr>
                <w:sz w:val="18"/>
                <w:szCs w:val="18"/>
                <w:lang w:val="uk-UA"/>
              </w:rPr>
            </w:pPr>
            <w:r w:rsidRPr="001635E1">
              <w:rPr>
                <w:sz w:val="18"/>
                <w:szCs w:val="18"/>
                <w:lang w:val="uk-UA"/>
              </w:rPr>
              <w:t>к-ть заходів з олімпійських видів спорту -53</w:t>
            </w: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відділ з питань ФК та спорту</w:t>
            </w:r>
          </w:p>
          <w:p w:rsidR="00665573" w:rsidRPr="001635E1" w:rsidRDefault="00665573" w:rsidP="00ED47C7">
            <w:pPr>
              <w:autoSpaceDE w:val="0"/>
              <w:rPr>
                <w:sz w:val="24"/>
                <w:szCs w:val="24"/>
                <w:lang w:val="uk-UA"/>
              </w:rPr>
            </w:pPr>
            <w:r w:rsidRPr="001635E1">
              <w:rPr>
                <w:sz w:val="24"/>
                <w:szCs w:val="24"/>
                <w:lang w:val="uk-UA"/>
              </w:rPr>
              <w:t>виконком</w:t>
            </w: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239171</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продукту</w:t>
            </w:r>
          </w:p>
          <w:p w:rsidR="00665573" w:rsidRPr="001635E1" w:rsidRDefault="00665573" w:rsidP="00ED47C7">
            <w:pPr>
              <w:autoSpaceDE w:val="0"/>
              <w:rPr>
                <w:lang w:val="uk-UA"/>
              </w:rPr>
            </w:pPr>
            <w:r w:rsidRPr="001635E1">
              <w:rPr>
                <w:lang w:val="uk-UA"/>
              </w:rPr>
              <w:t>к-ть людино-днів -1236</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продукту</w:t>
            </w:r>
          </w:p>
          <w:p w:rsidR="00665573" w:rsidRPr="001635E1" w:rsidRDefault="00665573" w:rsidP="00ED47C7">
            <w:pPr>
              <w:autoSpaceDE w:val="0"/>
              <w:rPr>
                <w:lang w:val="uk-UA"/>
              </w:rPr>
            </w:pPr>
            <w:r w:rsidRPr="001635E1">
              <w:rPr>
                <w:lang w:val="uk-UA"/>
              </w:rPr>
              <w:t>к-ть людино-днів -1073</w:t>
            </w:r>
          </w:p>
          <w:p w:rsidR="00665573" w:rsidRPr="001635E1" w:rsidRDefault="00665573" w:rsidP="00ED47C7">
            <w:pPr>
              <w:autoSpaceDE w:val="0"/>
              <w:rPr>
                <w:b/>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ефективності:</w:t>
            </w:r>
          </w:p>
          <w:p w:rsidR="00665573" w:rsidRPr="001635E1" w:rsidRDefault="00665573" w:rsidP="00ED47C7">
            <w:pPr>
              <w:autoSpaceDE w:val="0"/>
              <w:rPr>
                <w:lang w:val="uk-UA"/>
              </w:rPr>
            </w:pPr>
            <w:r w:rsidRPr="001635E1">
              <w:rPr>
                <w:lang w:val="uk-UA"/>
              </w:rPr>
              <w:t xml:space="preserve">середні витрати на </w:t>
            </w:r>
          </w:p>
          <w:p w:rsidR="00665573" w:rsidRPr="001635E1" w:rsidRDefault="00665573" w:rsidP="00ED47C7">
            <w:pPr>
              <w:autoSpaceDE w:val="0"/>
              <w:rPr>
                <w:lang w:val="uk-UA"/>
              </w:rPr>
            </w:pPr>
            <w:r w:rsidRPr="001635E1">
              <w:rPr>
                <w:lang w:val="uk-UA"/>
              </w:rPr>
              <w:t>проведення заходу – 2828.67 грн.</w:t>
            </w:r>
          </w:p>
          <w:p w:rsidR="00665573" w:rsidRPr="001635E1" w:rsidRDefault="00665573" w:rsidP="00ED47C7">
            <w:pPr>
              <w:autoSpaceDE w:val="0"/>
              <w:rPr>
                <w:lang w:val="uk-UA"/>
              </w:rPr>
            </w:pPr>
            <w:r w:rsidRPr="001635E1">
              <w:rPr>
                <w:lang w:val="uk-UA"/>
              </w:rPr>
              <w:t>к-ть на 1 людино -</w:t>
            </w:r>
          </w:p>
          <w:p w:rsidR="00665573" w:rsidRPr="001635E1" w:rsidRDefault="00665573" w:rsidP="00ED47C7">
            <w:pPr>
              <w:autoSpaceDE w:val="0"/>
              <w:rPr>
                <w:lang w:val="uk-UA"/>
              </w:rPr>
            </w:pPr>
            <w:r w:rsidRPr="001635E1">
              <w:rPr>
                <w:lang w:val="uk-UA"/>
              </w:rPr>
              <w:t>день –162,48 грн.</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ефективності:</w:t>
            </w:r>
          </w:p>
          <w:p w:rsidR="00665573" w:rsidRPr="001635E1" w:rsidRDefault="00665573" w:rsidP="00ED47C7">
            <w:pPr>
              <w:autoSpaceDE w:val="0"/>
              <w:rPr>
                <w:lang w:val="uk-UA"/>
              </w:rPr>
            </w:pPr>
            <w:r w:rsidRPr="001635E1">
              <w:rPr>
                <w:lang w:val="uk-UA"/>
              </w:rPr>
              <w:t xml:space="preserve">середні витрати на </w:t>
            </w:r>
          </w:p>
          <w:p w:rsidR="00665573" w:rsidRPr="001635E1" w:rsidRDefault="00665573" w:rsidP="00ED47C7">
            <w:pPr>
              <w:autoSpaceDE w:val="0"/>
              <w:rPr>
                <w:lang w:val="uk-UA"/>
              </w:rPr>
            </w:pPr>
            <w:r w:rsidRPr="001635E1">
              <w:rPr>
                <w:lang w:val="uk-UA"/>
              </w:rPr>
              <w:t>проведення міського</w:t>
            </w:r>
          </w:p>
          <w:p w:rsidR="00665573" w:rsidRPr="001635E1" w:rsidRDefault="00665573" w:rsidP="00ED47C7">
            <w:pPr>
              <w:autoSpaceDE w:val="0"/>
              <w:rPr>
                <w:lang w:val="uk-UA"/>
              </w:rPr>
            </w:pPr>
            <w:r w:rsidRPr="001635E1">
              <w:rPr>
                <w:lang w:val="uk-UA"/>
              </w:rPr>
              <w:t xml:space="preserve"> заходу –2479,85 грн.</w:t>
            </w:r>
          </w:p>
          <w:p w:rsidR="00665573" w:rsidRPr="001635E1" w:rsidRDefault="00665573" w:rsidP="00ED47C7">
            <w:pPr>
              <w:autoSpaceDE w:val="0"/>
              <w:rPr>
                <w:lang w:val="uk-UA"/>
              </w:rPr>
            </w:pPr>
            <w:r w:rsidRPr="001635E1">
              <w:rPr>
                <w:lang w:val="uk-UA"/>
              </w:rPr>
              <w:t>к-ть на 1 людино -</w:t>
            </w:r>
          </w:p>
          <w:p w:rsidR="00665573" w:rsidRPr="001635E1" w:rsidRDefault="00665573" w:rsidP="00ED47C7">
            <w:pPr>
              <w:autoSpaceDE w:val="0"/>
              <w:rPr>
                <w:lang w:val="uk-UA"/>
              </w:rPr>
            </w:pPr>
            <w:r w:rsidRPr="001635E1">
              <w:rPr>
                <w:lang w:val="uk-UA"/>
              </w:rPr>
              <w:t>день – 122,49 грн.</w:t>
            </w:r>
          </w:p>
          <w:p w:rsidR="00665573" w:rsidRPr="001635E1" w:rsidRDefault="00665573" w:rsidP="00ED47C7">
            <w:pPr>
              <w:autoSpaceDE w:val="0"/>
              <w:rPr>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якості:</w:t>
            </w:r>
          </w:p>
          <w:p w:rsidR="00665573" w:rsidRPr="001635E1" w:rsidRDefault="00665573" w:rsidP="00ED47C7">
            <w:pPr>
              <w:autoSpaceDE w:val="0"/>
              <w:rPr>
                <w:lang w:val="uk-UA"/>
              </w:rPr>
            </w:pPr>
            <w:r w:rsidRPr="001635E1">
              <w:rPr>
                <w:lang w:val="uk-UA"/>
              </w:rPr>
              <w:t>збільшення к-ті спортсменів</w:t>
            </w:r>
          </w:p>
          <w:p w:rsidR="00665573" w:rsidRPr="001635E1" w:rsidRDefault="00665573" w:rsidP="00ED47C7">
            <w:pPr>
              <w:autoSpaceDE w:val="0"/>
              <w:rPr>
                <w:lang w:val="uk-UA"/>
              </w:rPr>
            </w:pPr>
            <w:r w:rsidRPr="001635E1">
              <w:rPr>
                <w:lang w:val="uk-UA"/>
              </w:rPr>
              <w:t xml:space="preserve"> які брали участь у </w:t>
            </w:r>
          </w:p>
          <w:p w:rsidR="00665573" w:rsidRPr="001635E1" w:rsidRDefault="00665573" w:rsidP="00ED47C7">
            <w:pPr>
              <w:autoSpaceDE w:val="0"/>
              <w:rPr>
                <w:lang w:val="uk-UA"/>
              </w:rPr>
            </w:pPr>
            <w:r w:rsidRPr="001635E1">
              <w:rPr>
                <w:lang w:val="uk-UA"/>
              </w:rPr>
              <w:t xml:space="preserve">змаганнях </w:t>
            </w:r>
          </w:p>
          <w:p w:rsidR="00665573" w:rsidRPr="001635E1" w:rsidRDefault="00665573" w:rsidP="00ED47C7">
            <w:pPr>
              <w:autoSpaceDE w:val="0"/>
              <w:rPr>
                <w:lang w:val="uk-UA"/>
              </w:rPr>
            </w:pPr>
            <w:r w:rsidRPr="001635E1">
              <w:rPr>
                <w:lang w:val="uk-UA"/>
              </w:rPr>
              <w:t xml:space="preserve">порівняно з минулим </w:t>
            </w:r>
          </w:p>
          <w:p w:rsidR="00665573" w:rsidRPr="001635E1" w:rsidRDefault="00665573" w:rsidP="00ED47C7">
            <w:pPr>
              <w:autoSpaceDE w:val="0"/>
              <w:rPr>
                <w:lang w:val="uk-UA"/>
              </w:rPr>
            </w:pPr>
            <w:r w:rsidRPr="001635E1">
              <w:rPr>
                <w:lang w:val="uk-UA"/>
              </w:rPr>
              <w:t>роком  - 6  %,</w:t>
            </w:r>
          </w:p>
          <w:p w:rsidR="00665573" w:rsidRPr="001635E1" w:rsidRDefault="00665573" w:rsidP="00ED47C7">
            <w:pPr>
              <w:autoSpaceDE w:val="0"/>
              <w:rPr>
                <w:lang w:val="uk-UA"/>
              </w:rPr>
            </w:pPr>
            <w:r w:rsidRPr="001635E1">
              <w:rPr>
                <w:lang w:val="uk-UA"/>
              </w:rPr>
              <w:t xml:space="preserve">збільшення к-ті </w:t>
            </w:r>
          </w:p>
          <w:p w:rsidR="00665573" w:rsidRPr="001635E1" w:rsidRDefault="00665573" w:rsidP="00ED47C7">
            <w:pPr>
              <w:autoSpaceDE w:val="0"/>
              <w:rPr>
                <w:lang w:val="uk-UA"/>
              </w:rPr>
            </w:pPr>
            <w:r w:rsidRPr="001635E1">
              <w:rPr>
                <w:lang w:val="uk-UA"/>
              </w:rPr>
              <w:t xml:space="preserve">спортсменів, які посіли </w:t>
            </w:r>
          </w:p>
          <w:p w:rsidR="00665573" w:rsidRPr="001635E1" w:rsidRDefault="00665573" w:rsidP="00ED47C7">
            <w:pPr>
              <w:autoSpaceDE w:val="0"/>
              <w:rPr>
                <w:lang w:val="uk-UA"/>
              </w:rPr>
            </w:pPr>
            <w:r w:rsidRPr="001635E1">
              <w:rPr>
                <w:lang w:val="uk-UA"/>
              </w:rPr>
              <w:t>призові місця у вказаних</w:t>
            </w:r>
          </w:p>
          <w:p w:rsidR="00665573" w:rsidRPr="001635E1" w:rsidRDefault="00665573" w:rsidP="00ED47C7">
            <w:pPr>
              <w:autoSpaceDE w:val="0"/>
              <w:rPr>
                <w:lang w:val="uk-UA"/>
              </w:rPr>
            </w:pPr>
            <w:r w:rsidRPr="001635E1">
              <w:rPr>
                <w:lang w:val="uk-UA"/>
              </w:rPr>
              <w:t xml:space="preserve"> змаганнях в порівняно </w:t>
            </w:r>
          </w:p>
          <w:p w:rsidR="00665573" w:rsidRPr="001635E1" w:rsidRDefault="00665573" w:rsidP="00ED47C7">
            <w:pPr>
              <w:autoSpaceDE w:val="0"/>
              <w:rPr>
                <w:lang w:val="uk-UA"/>
              </w:rPr>
            </w:pPr>
            <w:r w:rsidRPr="001635E1">
              <w:rPr>
                <w:lang w:val="uk-UA"/>
              </w:rPr>
              <w:t>з минулим роком  -3 %,</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якості:</w:t>
            </w:r>
          </w:p>
          <w:p w:rsidR="00665573" w:rsidRPr="001635E1" w:rsidRDefault="00665573" w:rsidP="00ED47C7">
            <w:pPr>
              <w:autoSpaceDE w:val="0"/>
              <w:rPr>
                <w:lang w:val="uk-UA"/>
              </w:rPr>
            </w:pPr>
            <w:r w:rsidRPr="001635E1">
              <w:rPr>
                <w:lang w:val="uk-UA"/>
              </w:rPr>
              <w:t>збільшення к-ті спортсменів,</w:t>
            </w:r>
          </w:p>
          <w:p w:rsidR="00665573" w:rsidRPr="001635E1" w:rsidRDefault="00665573" w:rsidP="00ED47C7">
            <w:pPr>
              <w:autoSpaceDE w:val="0"/>
              <w:rPr>
                <w:lang w:val="uk-UA"/>
              </w:rPr>
            </w:pPr>
            <w:r w:rsidRPr="001635E1">
              <w:rPr>
                <w:lang w:val="uk-UA"/>
              </w:rPr>
              <w:t xml:space="preserve"> які брали участь у </w:t>
            </w:r>
          </w:p>
          <w:p w:rsidR="00665573" w:rsidRPr="001635E1" w:rsidRDefault="00665573" w:rsidP="00ED47C7">
            <w:pPr>
              <w:autoSpaceDE w:val="0"/>
              <w:rPr>
                <w:lang w:val="uk-UA"/>
              </w:rPr>
            </w:pPr>
            <w:r w:rsidRPr="001635E1">
              <w:rPr>
                <w:lang w:val="uk-UA"/>
              </w:rPr>
              <w:t xml:space="preserve">змаганнях </w:t>
            </w:r>
          </w:p>
          <w:p w:rsidR="00665573" w:rsidRPr="001635E1" w:rsidRDefault="00665573" w:rsidP="00ED47C7">
            <w:pPr>
              <w:autoSpaceDE w:val="0"/>
              <w:rPr>
                <w:lang w:val="uk-UA"/>
              </w:rPr>
            </w:pPr>
            <w:r w:rsidRPr="001635E1">
              <w:rPr>
                <w:lang w:val="uk-UA"/>
              </w:rPr>
              <w:t xml:space="preserve">порівняно з минулим </w:t>
            </w:r>
          </w:p>
          <w:p w:rsidR="00665573" w:rsidRPr="001635E1" w:rsidRDefault="00665573" w:rsidP="00ED47C7">
            <w:pPr>
              <w:autoSpaceDE w:val="0"/>
              <w:rPr>
                <w:lang w:val="uk-UA"/>
              </w:rPr>
            </w:pPr>
            <w:r w:rsidRPr="001635E1">
              <w:rPr>
                <w:lang w:val="uk-UA"/>
              </w:rPr>
              <w:t>роком  - 6 %,</w:t>
            </w:r>
          </w:p>
          <w:p w:rsidR="00665573" w:rsidRPr="001635E1" w:rsidRDefault="00665573" w:rsidP="00ED47C7">
            <w:pPr>
              <w:autoSpaceDE w:val="0"/>
              <w:rPr>
                <w:lang w:val="uk-UA"/>
              </w:rPr>
            </w:pPr>
            <w:r w:rsidRPr="001635E1">
              <w:rPr>
                <w:lang w:val="uk-UA"/>
              </w:rPr>
              <w:t xml:space="preserve">збільшення к-ті </w:t>
            </w:r>
          </w:p>
          <w:p w:rsidR="00665573" w:rsidRPr="001635E1" w:rsidRDefault="00665573" w:rsidP="00ED47C7">
            <w:pPr>
              <w:autoSpaceDE w:val="0"/>
              <w:rPr>
                <w:lang w:val="uk-UA"/>
              </w:rPr>
            </w:pPr>
            <w:r w:rsidRPr="001635E1">
              <w:rPr>
                <w:lang w:val="uk-UA"/>
              </w:rPr>
              <w:t xml:space="preserve">спортсменів, які посіли </w:t>
            </w:r>
          </w:p>
          <w:p w:rsidR="00665573" w:rsidRPr="001635E1" w:rsidRDefault="00665573" w:rsidP="00ED47C7">
            <w:pPr>
              <w:autoSpaceDE w:val="0"/>
              <w:rPr>
                <w:lang w:val="uk-UA"/>
              </w:rPr>
            </w:pPr>
            <w:r w:rsidRPr="001635E1">
              <w:rPr>
                <w:lang w:val="uk-UA"/>
              </w:rPr>
              <w:t>призові місця у вказаних</w:t>
            </w:r>
          </w:p>
          <w:p w:rsidR="00665573" w:rsidRPr="001635E1" w:rsidRDefault="00665573" w:rsidP="00ED47C7">
            <w:pPr>
              <w:autoSpaceDE w:val="0"/>
              <w:rPr>
                <w:lang w:val="uk-UA"/>
              </w:rPr>
            </w:pPr>
            <w:r w:rsidRPr="001635E1">
              <w:rPr>
                <w:lang w:val="uk-UA"/>
              </w:rPr>
              <w:t xml:space="preserve"> змаганнях в порівняно </w:t>
            </w:r>
          </w:p>
          <w:p w:rsidR="00665573" w:rsidRPr="001635E1" w:rsidRDefault="00665573" w:rsidP="00ED47C7">
            <w:pPr>
              <w:autoSpaceDE w:val="0"/>
              <w:rPr>
                <w:lang w:val="uk-UA"/>
              </w:rPr>
            </w:pPr>
            <w:r w:rsidRPr="001635E1">
              <w:rPr>
                <w:lang w:val="uk-UA"/>
              </w:rPr>
              <w:t>з минулим роком  -3 %,</w:t>
            </w: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sz w:val="24"/>
                <w:szCs w:val="24"/>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ВСЬОГО:</w:t>
            </w:r>
          </w:p>
        </w:tc>
        <w:tc>
          <w:tcPr>
            <w:tcW w:w="5084" w:type="dxa"/>
            <w:gridSpan w:val="3"/>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260,456</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bl>
    <w:p w:rsidR="00665573" w:rsidRPr="001635E1" w:rsidRDefault="00665573" w:rsidP="00665573">
      <w:pPr>
        <w:autoSpaceDE w:val="0"/>
        <w:ind w:left="1300" w:hanging="650"/>
        <w:rPr>
          <w:lang w:val="uk-UA"/>
        </w:rPr>
      </w:pPr>
    </w:p>
    <w:p w:rsidR="00665573" w:rsidRPr="001635E1" w:rsidRDefault="00665573" w:rsidP="00665573">
      <w:pPr>
        <w:autoSpaceDE w:val="0"/>
        <w:ind w:left="1300" w:hanging="650"/>
        <w:rPr>
          <w:sz w:val="24"/>
          <w:lang w:val="uk-UA"/>
        </w:rPr>
      </w:pPr>
    </w:p>
    <w:p w:rsidR="00665573" w:rsidRPr="001635E1" w:rsidRDefault="00665573" w:rsidP="00665573">
      <w:pPr>
        <w:autoSpaceDE w:val="0"/>
        <w:ind w:left="1300" w:hanging="650"/>
        <w:rPr>
          <w:sz w:val="24"/>
          <w:lang w:val="uk-UA"/>
        </w:rPr>
      </w:pPr>
    </w:p>
    <w:p w:rsidR="00665573" w:rsidRPr="001635E1" w:rsidRDefault="00665573" w:rsidP="00665573">
      <w:pPr>
        <w:autoSpaceDE w:val="0"/>
        <w:ind w:left="1300" w:hanging="650"/>
        <w:rPr>
          <w:sz w:val="24"/>
          <w:lang w:val="uk-UA"/>
        </w:rPr>
      </w:pPr>
    </w:p>
    <w:p w:rsidR="00665573" w:rsidRPr="001635E1" w:rsidRDefault="00665573" w:rsidP="00665573">
      <w:pPr>
        <w:autoSpaceDE w:val="0"/>
        <w:ind w:left="1300" w:hanging="650"/>
        <w:rPr>
          <w:sz w:val="24"/>
          <w:lang w:val="uk-UA"/>
        </w:rPr>
      </w:pPr>
    </w:p>
    <w:p w:rsidR="00665573" w:rsidRPr="001635E1" w:rsidRDefault="00665573" w:rsidP="00665573">
      <w:pPr>
        <w:autoSpaceDE w:val="0"/>
        <w:ind w:left="1300" w:hanging="650"/>
        <w:rPr>
          <w:sz w:val="24"/>
          <w:lang w:val="uk-UA"/>
        </w:rPr>
      </w:pPr>
    </w:p>
    <w:p w:rsidR="00665573" w:rsidRPr="001635E1" w:rsidRDefault="00665573" w:rsidP="00665573">
      <w:pPr>
        <w:autoSpaceDE w:val="0"/>
        <w:ind w:left="1300" w:hanging="650"/>
        <w:rPr>
          <w:sz w:val="24"/>
          <w:lang w:val="uk-UA"/>
        </w:rPr>
      </w:pPr>
    </w:p>
    <w:tbl>
      <w:tblPr>
        <w:tblW w:w="0" w:type="auto"/>
        <w:tblInd w:w="213" w:type="dxa"/>
        <w:tblLayout w:type="fixed"/>
        <w:tblLook w:val="0000"/>
      </w:tblPr>
      <w:tblGrid>
        <w:gridCol w:w="517"/>
        <w:gridCol w:w="1676"/>
        <w:gridCol w:w="2121"/>
        <w:gridCol w:w="2535"/>
        <w:gridCol w:w="105"/>
        <w:gridCol w:w="2444"/>
        <w:gridCol w:w="1515"/>
        <w:gridCol w:w="1212"/>
        <w:gridCol w:w="1304"/>
        <w:gridCol w:w="2481"/>
      </w:tblGrid>
      <w:tr w:rsidR="00665573" w:rsidRPr="001635E1" w:rsidTr="00ED47C7">
        <w:trPr>
          <w:cantSplit/>
          <w:trHeight w:val="325"/>
        </w:trPr>
        <w:tc>
          <w:tcPr>
            <w:tcW w:w="517"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lastRenderedPageBreak/>
              <w:t>№ з/п</w:t>
            </w:r>
          </w:p>
        </w:tc>
        <w:tc>
          <w:tcPr>
            <w:tcW w:w="1676"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xml:space="preserve">Назва завдання </w:t>
            </w:r>
          </w:p>
        </w:tc>
        <w:tc>
          <w:tcPr>
            <w:tcW w:w="2121"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xml:space="preserve">Перелік заходів завдання </w:t>
            </w:r>
          </w:p>
        </w:tc>
        <w:tc>
          <w:tcPr>
            <w:tcW w:w="5084" w:type="dxa"/>
            <w:gridSpan w:val="3"/>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sz w:val="24"/>
                <w:lang w:val="uk-UA"/>
              </w:rPr>
            </w:pPr>
            <w:r w:rsidRPr="001635E1">
              <w:rPr>
                <w:b/>
                <w:sz w:val="24"/>
                <w:lang w:val="uk-UA"/>
              </w:rPr>
              <w:t xml:space="preserve">Показники виконання заходу, один. виміру </w:t>
            </w:r>
          </w:p>
        </w:tc>
        <w:tc>
          <w:tcPr>
            <w:tcW w:w="1515" w:type="dxa"/>
            <w:vMerge w:val="restart"/>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192" w:lineRule="auto"/>
              <w:jc w:val="center"/>
              <w:rPr>
                <w:b/>
                <w:sz w:val="24"/>
                <w:lang w:val="uk-UA"/>
              </w:rPr>
            </w:pPr>
            <w:r w:rsidRPr="001635E1">
              <w:rPr>
                <w:b/>
                <w:sz w:val="24"/>
                <w:lang w:val="uk-UA"/>
              </w:rPr>
              <w:t>Викона-вець заходу, показника</w:t>
            </w:r>
          </w:p>
        </w:tc>
        <w:tc>
          <w:tcPr>
            <w:tcW w:w="2516" w:type="dxa"/>
            <w:gridSpan w:val="2"/>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 xml:space="preserve">Фінансування </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5573" w:rsidRPr="001635E1" w:rsidRDefault="00665573" w:rsidP="00ED47C7">
            <w:pPr>
              <w:autoSpaceDE w:val="0"/>
              <w:snapToGrid w:val="0"/>
              <w:spacing w:line="216" w:lineRule="auto"/>
              <w:jc w:val="center"/>
              <w:rPr>
                <w:b/>
                <w:sz w:val="24"/>
                <w:lang w:val="uk-UA"/>
              </w:rPr>
            </w:pPr>
            <w:r w:rsidRPr="001635E1">
              <w:rPr>
                <w:b/>
                <w:sz w:val="24"/>
                <w:lang w:val="uk-UA"/>
              </w:rPr>
              <w:t>Очікуваний результат</w:t>
            </w:r>
          </w:p>
        </w:tc>
      </w:tr>
      <w:tr w:rsidR="00665573" w:rsidRPr="001635E1" w:rsidTr="00ED47C7">
        <w:trPr>
          <w:cantSplit/>
          <w:trHeight w:val="283"/>
        </w:trPr>
        <w:tc>
          <w:tcPr>
            <w:tcW w:w="517"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1676"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2121"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5084" w:type="dxa"/>
            <w:gridSpan w:val="3"/>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1515" w:type="dxa"/>
            <w:vMerge/>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c>
          <w:tcPr>
            <w:tcW w:w="1212"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r w:rsidRPr="001635E1">
              <w:rPr>
                <w:b/>
                <w:sz w:val="24"/>
                <w:lang w:val="uk-UA"/>
              </w:rPr>
              <w:t xml:space="preserve">Джерела** </w:t>
            </w:r>
          </w:p>
        </w:tc>
        <w:tc>
          <w:tcPr>
            <w:tcW w:w="1304" w:type="dxa"/>
            <w:tcBorders>
              <w:top w:val="single" w:sz="4" w:space="0" w:color="000000"/>
              <w:left w:val="single" w:sz="4" w:space="0" w:color="000000"/>
              <w:bottom w:val="single" w:sz="4" w:space="0" w:color="000000"/>
            </w:tcBorders>
            <w:shd w:val="clear" w:color="auto" w:fill="auto"/>
            <w:vAlign w:val="center"/>
          </w:tcPr>
          <w:p w:rsidR="00665573" w:rsidRPr="001635E1" w:rsidRDefault="00665573" w:rsidP="00ED47C7">
            <w:pPr>
              <w:autoSpaceDE w:val="0"/>
              <w:snapToGrid w:val="0"/>
              <w:ind w:left="-110" w:right="-108"/>
              <w:jc w:val="center"/>
              <w:rPr>
                <w:b/>
                <w:sz w:val="24"/>
                <w:lang w:val="uk-UA"/>
              </w:rPr>
            </w:pPr>
            <w:r w:rsidRPr="001635E1">
              <w:rPr>
                <w:b/>
                <w:sz w:val="24"/>
                <w:lang w:val="uk-UA"/>
              </w:rPr>
              <w:t>Обсяги, тис. грн.</w:t>
            </w: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65573" w:rsidRPr="001635E1" w:rsidRDefault="00665573" w:rsidP="00ED47C7">
            <w:pPr>
              <w:autoSpaceDE w:val="0"/>
              <w:snapToGrid w:val="0"/>
              <w:jc w:val="center"/>
              <w:rPr>
                <w:b/>
                <w:sz w:val="24"/>
                <w:lang w:val="uk-UA"/>
              </w:rPr>
            </w:pPr>
          </w:p>
        </w:tc>
      </w:tr>
      <w:tr w:rsidR="00665573" w:rsidRPr="001635E1" w:rsidTr="00ED47C7">
        <w:trPr>
          <w:cantSplit/>
        </w:trPr>
        <w:tc>
          <w:tcPr>
            <w:tcW w:w="15910" w:type="dxa"/>
            <w:gridSpan w:val="10"/>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jc w:val="center"/>
              <w:rPr>
                <w:b/>
                <w:sz w:val="24"/>
                <w:szCs w:val="24"/>
                <w:lang w:val="uk-UA"/>
              </w:rPr>
            </w:pPr>
            <w:r w:rsidRPr="001635E1">
              <w:rPr>
                <w:b/>
                <w:sz w:val="24"/>
                <w:szCs w:val="24"/>
                <w:lang w:val="uk-UA"/>
              </w:rPr>
              <w:t>2020рік***</w:t>
            </w:r>
          </w:p>
        </w:tc>
      </w:tr>
      <w:tr w:rsidR="00665573" w:rsidRPr="001635E1" w:rsidTr="00ED47C7">
        <w:trPr>
          <w:cantSplit/>
        </w:trPr>
        <w:tc>
          <w:tcPr>
            <w:tcW w:w="517"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r w:rsidRPr="001635E1">
              <w:rPr>
                <w:b/>
                <w:sz w:val="24"/>
                <w:szCs w:val="24"/>
                <w:lang w:val="uk-UA"/>
              </w:rPr>
              <w:t>1.</w:t>
            </w:r>
          </w:p>
        </w:tc>
        <w:tc>
          <w:tcPr>
            <w:tcW w:w="1676"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Завдання 1</w:t>
            </w:r>
          </w:p>
          <w:p w:rsidR="00665573" w:rsidRPr="001635E1" w:rsidRDefault="00665573" w:rsidP="00ED47C7">
            <w:pPr>
              <w:autoSpaceDE w:val="0"/>
              <w:rPr>
                <w:sz w:val="18"/>
                <w:szCs w:val="18"/>
                <w:lang w:val="uk-UA"/>
              </w:rPr>
            </w:pPr>
            <w:r w:rsidRPr="001635E1">
              <w:rPr>
                <w:sz w:val="18"/>
                <w:szCs w:val="18"/>
                <w:lang w:val="uk-UA"/>
              </w:rPr>
              <w:t>Залучення широких верств населення міста до регулярних занять різними видами спорту та проведення міських спортивно-масових заходів</w:t>
            </w:r>
          </w:p>
        </w:tc>
        <w:tc>
          <w:tcPr>
            <w:tcW w:w="2121"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Захід 1</w:t>
            </w:r>
          </w:p>
          <w:p w:rsidR="00665573" w:rsidRPr="001635E1" w:rsidRDefault="00665573" w:rsidP="00ED47C7">
            <w:pPr>
              <w:autoSpaceDE w:val="0"/>
              <w:rPr>
                <w:lang w:val="uk-UA"/>
              </w:rPr>
            </w:pPr>
            <w:r w:rsidRPr="001635E1">
              <w:rPr>
                <w:lang w:val="uk-UA"/>
              </w:rPr>
              <w:t>Спортивно-масові заходи згідно переліку  (додаток 3 до Програми)</w:t>
            </w: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 xml:space="preserve">затрат </w:t>
            </w:r>
          </w:p>
          <w:p w:rsidR="00665573" w:rsidRPr="001635E1" w:rsidRDefault="00665573" w:rsidP="00ED47C7">
            <w:pPr>
              <w:autoSpaceDE w:val="0"/>
              <w:rPr>
                <w:lang w:val="uk-UA"/>
              </w:rPr>
            </w:pPr>
            <w:r w:rsidRPr="001635E1">
              <w:rPr>
                <w:lang w:val="uk-UA"/>
              </w:rPr>
              <w:t>к-ть регіональних  заходів всіх видів спорту -25</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затрат – із них:</w:t>
            </w:r>
          </w:p>
          <w:p w:rsidR="00665573" w:rsidRPr="001635E1" w:rsidRDefault="00665573" w:rsidP="00ED47C7">
            <w:pPr>
              <w:autoSpaceDE w:val="0"/>
              <w:rPr>
                <w:sz w:val="18"/>
                <w:szCs w:val="18"/>
                <w:lang w:val="uk-UA"/>
              </w:rPr>
            </w:pPr>
            <w:r w:rsidRPr="001635E1">
              <w:rPr>
                <w:sz w:val="18"/>
                <w:szCs w:val="18"/>
                <w:lang w:val="uk-UA"/>
              </w:rPr>
              <w:t>к-ть регіональних заходів з олімпійських видів спорту -7</w:t>
            </w: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відділ з питань</w:t>
            </w:r>
          </w:p>
          <w:p w:rsidR="00665573" w:rsidRPr="001635E1" w:rsidRDefault="00665573" w:rsidP="00ED47C7">
            <w:pPr>
              <w:autoSpaceDE w:val="0"/>
              <w:rPr>
                <w:lang w:val="uk-UA"/>
              </w:rPr>
            </w:pPr>
            <w:r w:rsidRPr="001635E1">
              <w:rPr>
                <w:lang w:val="uk-UA"/>
              </w:rPr>
              <w:t>ФК та спорту</w:t>
            </w:r>
          </w:p>
          <w:p w:rsidR="00665573" w:rsidRPr="001635E1" w:rsidRDefault="00665573" w:rsidP="00ED47C7">
            <w:pPr>
              <w:autoSpaceDE w:val="0"/>
              <w:rPr>
                <w:lang w:val="uk-UA"/>
              </w:rPr>
            </w:pPr>
            <w:r w:rsidRPr="001635E1">
              <w:rPr>
                <w:lang w:val="uk-UA"/>
              </w:rPr>
              <w:t xml:space="preserve">виконавчий </w:t>
            </w:r>
          </w:p>
          <w:p w:rsidR="00665573" w:rsidRPr="001635E1" w:rsidRDefault="00665573" w:rsidP="00ED47C7">
            <w:pPr>
              <w:autoSpaceDE w:val="0"/>
              <w:rPr>
                <w:lang w:val="uk-UA"/>
              </w:rPr>
            </w:pPr>
            <w:r w:rsidRPr="001635E1">
              <w:rPr>
                <w:lang w:val="uk-UA"/>
              </w:rPr>
              <w:t>комітет</w:t>
            </w: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21285</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підвищення рівня охоплення громадян фізкультурно-оздоровчою та спортивно-масовою роботою,</w:t>
            </w:r>
          </w:p>
          <w:p w:rsidR="00665573" w:rsidRPr="001635E1" w:rsidRDefault="00665573" w:rsidP="00ED47C7">
            <w:pPr>
              <w:autoSpaceDE w:val="0"/>
              <w:rPr>
                <w:sz w:val="18"/>
                <w:szCs w:val="18"/>
                <w:lang w:val="uk-UA"/>
              </w:rPr>
            </w:pPr>
            <w:r w:rsidRPr="001635E1">
              <w:rPr>
                <w:sz w:val="18"/>
                <w:szCs w:val="18"/>
                <w:lang w:val="uk-UA"/>
              </w:rPr>
              <w:t>підвищення майстерності учасників змагань</w:t>
            </w:r>
          </w:p>
          <w:p w:rsidR="00665573" w:rsidRPr="001635E1" w:rsidRDefault="00665573" w:rsidP="00ED47C7">
            <w:pPr>
              <w:autoSpaceDE w:val="0"/>
              <w:rPr>
                <w:lang w:val="uk-UA"/>
              </w:rPr>
            </w:pPr>
            <w:r w:rsidRPr="001635E1">
              <w:rPr>
                <w:lang w:val="uk-UA"/>
              </w:rPr>
              <w:t>отримання спортивного досвіду</w:t>
            </w: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продукту</w:t>
            </w:r>
          </w:p>
          <w:p w:rsidR="00665573" w:rsidRPr="001635E1" w:rsidRDefault="00665573" w:rsidP="00ED47C7">
            <w:pPr>
              <w:autoSpaceDE w:val="0"/>
              <w:rPr>
                <w:b/>
                <w:lang w:val="uk-UA"/>
              </w:rPr>
            </w:pPr>
            <w:r w:rsidRPr="001635E1">
              <w:rPr>
                <w:lang w:val="uk-UA"/>
              </w:rPr>
              <w:t>к-ть людино-днів -641</w:t>
            </w:r>
            <w:r w:rsidRPr="001635E1">
              <w:rPr>
                <w:b/>
                <w:lang w:val="uk-UA"/>
              </w:rPr>
              <w:t xml:space="preserve"> </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продукту</w:t>
            </w:r>
          </w:p>
          <w:p w:rsidR="00665573" w:rsidRPr="001635E1" w:rsidRDefault="00665573" w:rsidP="00ED47C7">
            <w:pPr>
              <w:autoSpaceDE w:val="0"/>
              <w:rPr>
                <w:sz w:val="18"/>
                <w:szCs w:val="18"/>
                <w:lang w:val="uk-UA"/>
              </w:rPr>
            </w:pPr>
            <w:r w:rsidRPr="001635E1">
              <w:rPr>
                <w:sz w:val="18"/>
                <w:szCs w:val="18"/>
                <w:lang w:val="uk-UA"/>
              </w:rPr>
              <w:t>к-ть людино-днів  з олімпійських видів спорту -250</w:t>
            </w: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ефективності:</w:t>
            </w:r>
          </w:p>
          <w:p w:rsidR="00665573" w:rsidRPr="001635E1" w:rsidRDefault="00665573" w:rsidP="00ED47C7">
            <w:pPr>
              <w:autoSpaceDE w:val="0"/>
              <w:rPr>
                <w:lang w:val="uk-UA"/>
              </w:rPr>
            </w:pPr>
            <w:r w:rsidRPr="001635E1">
              <w:rPr>
                <w:lang w:val="uk-UA"/>
              </w:rPr>
              <w:t xml:space="preserve">середні витрати на </w:t>
            </w:r>
          </w:p>
          <w:p w:rsidR="00665573" w:rsidRPr="001635E1" w:rsidRDefault="00665573" w:rsidP="00ED47C7">
            <w:pPr>
              <w:autoSpaceDE w:val="0"/>
              <w:rPr>
                <w:lang w:val="uk-UA"/>
              </w:rPr>
            </w:pPr>
            <w:r w:rsidRPr="001635E1">
              <w:rPr>
                <w:lang w:val="uk-UA"/>
              </w:rPr>
              <w:t>проведення міського</w:t>
            </w:r>
          </w:p>
          <w:p w:rsidR="00665573" w:rsidRPr="001635E1" w:rsidRDefault="00665573" w:rsidP="00ED47C7">
            <w:pPr>
              <w:autoSpaceDE w:val="0"/>
              <w:rPr>
                <w:lang w:val="uk-UA"/>
              </w:rPr>
            </w:pPr>
            <w:r w:rsidRPr="001635E1">
              <w:rPr>
                <w:lang w:val="uk-UA"/>
              </w:rPr>
              <w:t xml:space="preserve"> заходу – 851.4 грн.</w:t>
            </w:r>
          </w:p>
          <w:p w:rsidR="00665573" w:rsidRPr="001635E1" w:rsidRDefault="00665573" w:rsidP="00ED47C7">
            <w:pPr>
              <w:autoSpaceDE w:val="0"/>
              <w:rPr>
                <w:lang w:val="uk-UA"/>
              </w:rPr>
            </w:pPr>
            <w:r w:rsidRPr="001635E1">
              <w:rPr>
                <w:lang w:val="uk-UA"/>
              </w:rPr>
              <w:t>к-ть на 1 людино -</w:t>
            </w:r>
          </w:p>
          <w:p w:rsidR="00665573" w:rsidRPr="001635E1" w:rsidRDefault="00665573" w:rsidP="00ED47C7">
            <w:pPr>
              <w:autoSpaceDE w:val="0"/>
              <w:rPr>
                <w:lang w:val="uk-UA"/>
              </w:rPr>
            </w:pPr>
            <w:r w:rsidRPr="001635E1">
              <w:rPr>
                <w:lang w:val="uk-UA"/>
              </w:rPr>
              <w:t>день – 33,2 грн.</w:t>
            </w: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ефективності:</w:t>
            </w:r>
          </w:p>
          <w:p w:rsidR="00665573" w:rsidRPr="001635E1" w:rsidRDefault="00665573" w:rsidP="00ED47C7">
            <w:pPr>
              <w:autoSpaceDE w:val="0"/>
              <w:rPr>
                <w:sz w:val="18"/>
                <w:szCs w:val="18"/>
                <w:lang w:val="uk-UA"/>
              </w:rPr>
            </w:pPr>
            <w:r w:rsidRPr="001635E1">
              <w:rPr>
                <w:sz w:val="18"/>
                <w:szCs w:val="18"/>
                <w:lang w:val="uk-UA"/>
              </w:rPr>
              <w:t xml:space="preserve">середні витрати на </w:t>
            </w:r>
          </w:p>
          <w:p w:rsidR="00665573" w:rsidRPr="001635E1" w:rsidRDefault="00665573" w:rsidP="00ED47C7">
            <w:pPr>
              <w:autoSpaceDE w:val="0"/>
              <w:rPr>
                <w:sz w:val="18"/>
                <w:szCs w:val="18"/>
                <w:lang w:val="uk-UA"/>
              </w:rPr>
            </w:pPr>
            <w:r w:rsidRPr="001635E1">
              <w:rPr>
                <w:sz w:val="18"/>
                <w:szCs w:val="18"/>
                <w:lang w:val="uk-UA"/>
              </w:rPr>
              <w:t>проведення міського</w:t>
            </w:r>
          </w:p>
          <w:p w:rsidR="00665573" w:rsidRPr="001635E1" w:rsidRDefault="00665573" w:rsidP="00ED47C7">
            <w:pPr>
              <w:autoSpaceDE w:val="0"/>
              <w:rPr>
                <w:sz w:val="18"/>
                <w:szCs w:val="18"/>
                <w:lang w:val="uk-UA"/>
              </w:rPr>
            </w:pPr>
            <w:r w:rsidRPr="001635E1">
              <w:rPr>
                <w:sz w:val="18"/>
                <w:szCs w:val="18"/>
                <w:lang w:val="uk-UA"/>
              </w:rPr>
              <w:t xml:space="preserve"> заходу з олімпійських видів спорту  – 652,28 грн.</w:t>
            </w:r>
          </w:p>
          <w:p w:rsidR="00665573" w:rsidRPr="001635E1" w:rsidRDefault="00665573" w:rsidP="00ED47C7">
            <w:pPr>
              <w:autoSpaceDE w:val="0"/>
              <w:rPr>
                <w:sz w:val="18"/>
                <w:szCs w:val="18"/>
                <w:lang w:val="uk-UA"/>
              </w:rPr>
            </w:pPr>
            <w:r w:rsidRPr="001635E1">
              <w:rPr>
                <w:sz w:val="18"/>
                <w:szCs w:val="18"/>
                <w:lang w:val="uk-UA"/>
              </w:rPr>
              <w:t>к-ть на 1 людино -</w:t>
            </w:r>
          </w:p>
          <w:p w:rsidR="00665573" w:rsidRPr="001635E1" w:rsidRDefault="00665573" w:rsidP="00ED47C7">
            <w:pPr>
              <w:autoSpaceDE w:val="0"/>
              <w:rPr>
                <w:sz w:val="18"/>
                <w:szCs w:val="18"/>
                <w:lang w:val="uk-UA"/>
              </w:rPr>
            </w:pPr>
            <w:r w:rsidRPr="001635E1">
              <w:rPr>
                <w:sz w:val="18"/>
                <w:szCs w:val="18"/>
                <w:lang w:val="uk-UA"/>
              </w:rPr>
              <w:t>день –18,26 грн.</w:t>
            </w:r>
          </w:p>
          <w:p w:rsidR="00665573" w:rsidRPr="001635E1" w:rsidRDefault="00665573" w:rsidP="00ED47C7">
            <w:pPr>
              <w:autoSpaceDE w:val="0"/>
              <w:rPr>
                <w:sz w:val="18"/>
                <w:szCs w:val="18"/>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lang w:val="uk-UA"/>
              </w:rPr>
            </w:pPr>
          </w:p>
        </w:tc>
      </w:tr>
      <w:tr w:rsidR="00665573" w:rsidRPr="001635E1" w:rsidTr="00ED47C7">
        <w:trPr>
          <w:cantSplit/>
          <w:trHeight w:val="338"/>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53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якості:</w:t>
            </w:r>
          </w:p>
          <w:p w:rsidR="00665573" w:rsidRPr="001635E1" w:rsidRDefault="00665573" w:rsidP="00ED47C7">
            <w:pPr>
              <w:autoSpaceDE w:val="0"/>
              <w:rPr>
                <w:lang w:val="uk-UA"/>
              </w:rPr>
            </w:pPr>
            <w:r w:rsidRPr="001635E1">
              <w:rPr>
                <w:lang w:val="uk-UA"/>
              </w:rPr>
              <w:t>збільшення к-ті спортсменів,</w:t>
            </w:r>
          </w:p>
          <w:p w:rsidR="00665573" w:rsidRPr="001635E1" w:rsidRDefault="00665573" w:rsidP="00ED47C7">
            <w:pPr>
              <w:autoSpaceDE w:val="0"/>
              <w:rPr>
                <w:lang w:val="uk-UA"/>
              </w:rPr>
            </w:pPr>
            <w:r w:rsidRPr="001635E1">
              <w:rPr>
                <w:lang w:val="uk-UA"/>
              </w:rPr>
              <w:t xml:space="preserve"> які брали участь у </w:t>
            </w:r>
          </w:p>
          <w:p w:rsidR="00665573" w:rsidRPr="001635E1" w:rsidRDefault="00665573" w:rsidP="00ED47C7">
            <w:pPr>
              <w:autoSpaceDE w:val="0"/>
              <w:rPr>
                <w:lang w:val="uk-UA"/>
              </w:rPr>
            </w:pPr>
            <w:r w:rsidRPr="001635E1">
              <w:rPr>
                <w:lang w:val="uk-UA"/>
              </w:rPr>
              <w:t xml:space="preserve">регіональних змаганнях </w:t>
            </w:r>
          </w:p>
          <w:p w:rsidR="00665573" w:rsidRPr="001635E1" w:rsidRDefault="00665573" w:rsidP="00ED47C7">
            <w:pPr>
              <w:autoSpaceDE w:val="0"/>
              <w:rPr>
                <w:lang w:val="uk-UA"/>
              </w:rPr>
            </w:pPr>
            <w:r w:rsidRPr="001635E1">
              <w:rPr>
                <w:lang w:val="uk-UA"/>
              </w:rPr>
              <w:t xml:space="preserve">порівняно з минулим </w:t>
            </w:r>
          </w:p>
          <w:p w:rsidR="00665573" w:rsidRPr="001635E1" w:rsidRDefault="00665573" w:rsidP="00ED47C7">
            <w:pPr>
              <w:autoSpaceDE w:val="0"/>
              <w:rPr>
                <w:lang w:val="uk-UA"/>
              </w:rPr>
            </w:pPr>
            <w:r w:rsidRPr="001635E1">
              <w:rPr>
                <w:lang w:val="uk-UA"/>
              </w:rPr>
              <w:t>роком  - 0 %</w:t>
            </w:r>
          </w:p>
          <w:p w:rsidR="00665573" w:rsidRPr="001635E1" w:rsidRDefault="00665573" w:rsidP="00ED47C7">
            <w:pPr>
              <w:autoSpaceDE w:val="0"/>
              <w:rPr>
                <w:lang w:val="uk-UA"/>
              </w:rPr>
            </w:pPr>
            <w:r w:rsidRPr="001635E1">
              <w:rPr>
                <w:lang w:val="uk-UA"/>
              </w:rPr>
              <w:t xml:space="preserve">збільшення к-ті </w:t>
            </w:r>
          </w:p>
          <w:p w:rsidR="00665573" w:rsidRPr="001635E1" w:rsidRDefault="00665573" w:rsidP="00ED47C7">
            <w:pPr>
              <w:autoSpaceDE w:val="0"/>
              <w:rPr>
                <w:lang w:val="uk-UA"/>
              </w:rPr>
            </w:pPr>
            <w:r w:rsidRPr="001635E1">
              <w:rPr>
                <w:lang w:val="uk-UA"/>
              </w:rPr>
              <w:t xml:space="preserve">спортсменів, які посіли </w:t>
            </w:r>
          </w:p>
          <w:p w:rsidR="00665573" w:rsidRPr="001635E1" w:rsidRDefault="00665573" w:rsidP="00ED47C7">
            <w:pPr>
              <w:autoSpaceDE w:val="0"/>
              <w:rPr>
                <w:lang w:val="uk-UA"/>
              </w:rPr>
            </w:pPr>
            <w:r w:rsidRPr="001635E1">
              <w:rPr>
                <w:lang w:val="uk-UA"/>
              </w:rPr>
              <w:t>призові місця у вказаних</w:t>
            </w:r>
          </w:p>
          <w:p w:rsidR="00665573" w:rsidRPr="001635E1" w:rsidRDefault="00665573" w:rsidP="00ED47C7">
            <w:pPr>
              <w:autoSpaceDE w:val="0"/>
              <w:rPr>
                <w:lang w:val="uk-UA"/>
              </w:rPr>
            </w:pPr>
            <w:r w:rsidRPr="001635E1">
              <w:rPr>
                <w:lang w:val="uk-UA"/>
              </w:rPr>
              <w:t xml:space="preserve"> змаганнях в порівняно </w:t>
            </w:r>
          </w:p>
          <w:p w:rsidR="00665573" w:rsidRPr="001635E1" w:rsidRDefault="00665573" w:rsidP="00ED47C7">
            <w:pPr>
              <w:autoSpaceDE w:val="0"/>
              <w:rPr>
                <w:lang w:val="uk-UA"/>
              </w:rPr>
            </w:pPr>
            <w:r w:rsidRPr="001635E1">
              <w:rPr>
                <w:lang w:val="uk-UA"/>
              </w:rPr>
              <w:t>з минулим роком  -1 %,</w:t>
            </w: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p w:rsidR="00665573" w:rsidRPr="001635E1" w:rsidRDefault="00665573" w:rsidP="00ED47C7">
            <w:pPr>
              <w:autoSpaceDE w:val="0"/>
              <w:rPr>
                <w:lang w:val="uk-UA"/>
              </w:rPr>
            </w:pPr>
          </w:p>
        </w:tc>
        <w:tc>
          <w:tcPr>
            <w:tcW w:w="2549"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якості:</w:t>
            </w:r>
          </w:p>
          <w:p w:rsidR="00665573" w:rsidRPr="001635E1" w:rsidRDefault="00665573" w:rsidP="00ED47C7">
            <w:pPr>
              <w:autoSpaceDE w:val="0"/>
              <w:rPr>
                <w:sz w:val="18"/>
                <w:szCs w:val="18"/>
                <w:lang w:val="uk-UA"/>
              </w:rPr>
            </w:pPr>
            <w:r w:rsidRPr="001635E1">
              <w:rPr>
                <w:sz w:val="18"/>
                <w:szCs w:val="18"/>
                <w:lang w:val="uk-UA"/>
              </w:rPr>
              <w:t>збільшення к-ті спортсменів,</w:t>
            </w:r>
          </w:p>
          <w:p w:rsidR="00665573" w:rsidRPr="001635E1" w:rsidRDefault="00665573" w:rsidP="00ED47C7">
            <w:pPr>
              <w:autoSpaceDE w:val="0"/>
              <w:rPr>
                <w:sz w:val="18"/>
                <w:szCs w:val="18"/>
                <w:lang w:val="uk-UA"/>
              </w:rPr>
            </w:pPr>
            <w:r w:rsidRPr="001635E1">
              <w:rPr>
                <w:sz w:val="18"/>
                <w:szCs w:val="18"/>
                <w:lang w:val="uk-UA"/>
              </w:rPr>
              <w:t xml:space="preserve"> які брали участь у </w:t>
            </w:r>
          </w:p>
          <w:p w:rsidR="00665573" w:rsidRPr="001635E1" w:rsidRDefault="00665573" w:rsidP="00ED47C7">
            <w:pPr>
              <w:autoSpaceDE w:val="0"/>
              <w:rPr>
                <w:sz w:val="18"/>
                <w:szCs w:val="18"/>
                <w:lang w:val="uk-UA"/>
              </w:rPr>
            </w:pPr>
            <w:r w:rsidRPr="001635E1">
              <w:rPr>
                <w:sz w:val="18"/>
                <w:szCs w:val="18"/>
                <w:lang w:val="uk-UA"/>
              </w:rPr>
              <w:t xml:space="preserve">регіональних змаганнях </w:t>
            </w:r>
          </w:p>
          <w:p w:rsidR="00665573" w:rsidRPr="001635E1" w:rsidRDefault="00665573" w:rsidP="00ED47C7">
            <w:pPr>
              <w:autoSpaceDE w:val="0"/>
              <w:rPr>
                <w:sz w:val="18"/>
                <w:szCs w:val="18"/>
                <w:lang w:val="uk-UA"/>
              </w:rPr>
            </w:pPr>
            <w:r w:rsidRPr="001635E1">
              <w:rPr>
                <w:sz w:val="18"/>
                <w:szCs w:val="18"/>
                <w:lang w:val="uk-UA"/>
              </w:rPr>
              <w:t xml:space="preserve">порівняно з минулим </w:t>
            </w:r>
          </w:p>
          <w:p w:rsidR="00665573" w:rsidRPr="001635E1" w:rsidRDefault="00665573" w:rsidP="00ED47C7">
            <w:pPr>
              <w:autoSpaceDE w:val="0"/>
              <w:rPr>
                <w:sz w:val="18"/>
                <w:szCs w:val="18"/>
                <w:lang w:val="uk-UA"/>
              </w:rPr>
            </w:pPr>
            <w:r w:rsidRPr="001635E1">
              <w:rPr>
                <w:sz w:val="18"/>
                <w:szCs w:val="18"/>
                <w:lang w:val="uk-UA"/>
              </w:rPr>
              <w:t>роком  - 0 %,</w:t>
            </w:r>
          </w:p>
          <w:p w:rsidR="00665573" w:rsidRPr="001635E1" w:rsidRDefault="00665573" w:rsidP="00ED47C7">
            <w:pPr>
              <w:autoSpaceDE w:val="0"/>
              <w:rPr>
                <w:sz w:val="18"/>
                <w:szCs w:val="18"/>
                <w:lang w:val="uk-UA"/>
              </w:rPr>
            </w:pPr>
            <w:r w:rsidRPr="001635E1">
              <w:rPr>
                <w:sz w:val="18"/>
                <w:szCs w:val="18"/>
                <w:lang w:val="uk-UA"/>
              </w:rPr>
              <w:t xml:space="preserve">збільшення к-ті </w:t>
            </w:r>
          </w:p>
          <w:p w:rsidR="00665573" w:rsidRPr="001635E1" w:rsidRDefault="00665573" w:rsidP="00ED47C7">
            <w:pPr>
              <w:autoSpaceDE w:val="0"/>
              <w:rPr>
                <w:sz w:val="18"/>
                <w:szCs w:val="18"/>
                <w:lang w:val="uk-UA"/>
              </w:rPr>
            </w:pPr>
            <w:r w:rsidRPr="001635E1">
              <w:rPr>
                <w:sz w:val="18"/>
                <w:szCs w:val="18"/>
                <w:lang w:val="uk-UA"/>
              </w:rPr>
              <w:t xml:space="preserve">спортсменів, які посіли </w:t>
            </w:r>
          </w:p>
          <w:p w:rsidR="00665573" w:rsidRPr="001635E1" w:rsidRDefault="00665573" w:rsidP="00ED47C7">
            <w:pPr>
              <w:autoSpaceDE w:val="0"/>
              <w:rPr>
                <w:sz w:val="18"/>
                <w:szCs w:val="18"/>
                <w:lang w:val="uk-UA"/>
              </w:rPr>
            </w:pPr>
            <w:r w:rsidRPr="001635E1">
              <w:rPr>
                <w:sz w:val="18"/>
                <w:szCs w:val="18"/>
                <w:lang w:val="uk-UA"/>
              </w:rPr>
              <w:t>призові місця у вказаних</w:t>
            </w:r>
          </w:p>
          <w:p w:rsidR="00665573" w:rsidRPr="001635E1" w:rsidRDefault="00665573" w:rsidP="00ED47C7">
            <w:pPr>
              <w:autoSpaceDE w:val="0"/>
              <w:rPr>
                <w:sz w:val="18"/>
                <w:szCs w:val="18"/>
                <w:lang w:val="uk-UA"/>
              </w:rPr>
            </w:pPr>
            <w:r w:rsidRPr="001635E1">
              <w:rPr>
                <w:sz w:val="18"/>
                <w:szCs w:val="18"/>
                <w:lang w:val="uk-UA"/>
              </w:rPr>
              <w:t xml:space="preserve"> змаганнях в порівняно </w:t>
            </w:r>
          </w:p>
          <w:p w:rsidR="00665573" w:rsidRPr="001635E1" w:rsidRDefault="00665573" w:rsidP="00ED47C7">
            <w:pPr>
              <w:autoSpaceDE w:val="0"/>
              <w:rPr>
                <w:sz w:val="18"/>
                <w:szCs w:val="18"/>
                <w:lang w:val="uk-UA"/>
              </w:rPr>
            </w:pPr>
            <w:r w:rsidRPr="001635E1">
              <w:rPr>
                <w:sz w:val="18"/>
                <w:szCs w:val="18"/>
                <w:lang w:val="uk-UA"/>
              </w:rPr>
              <w:t>з минулим роком  -1 %,</w:t>
            </w: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p w:rsidR="00665573" w:rsidRPr="001635E1" w:rsidRDefault="00665573" w:rsidP="00ED47C7">
            <w:pPr>
              <w:autoSpaceDE w:val="0"/>
              <w:rPr>
                <w:sz w:val="18"/>
                <w:szCs w:val="18"/>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r w:rsidRPr="001635E1">
              <w:rPr>
                <w:b/>
                <w:sz w:val="24"/>
                <w:szCs w:val="24"/>
                <w:lang w:val="uk-UA"/>
              </w:rPr>
              <w:lastRenderedPageBreak/>
              <w:t>2.</w:t>
            </w:r>
          </w:p>
        </w:tc>
        <w:tc>
          <w:tcPr>
            <w:tcW w:w="1676"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Завдання 2</w:t>
            </w:r>
          </w:p>
          <w:p w:rsidR="00665573" w:rsidRPr="001635E1" w:rsidRDefault="00665573" w:rsidP="00ED47C7">
            <w:pPr>
              <w:autoSpaceDE w:val="0"/>
              <w:rPr>
                <w:sz w:val="18"/>
                <w:szCs w:val="18"/>
                <w:lang w:val="uk-UA"/>
              </w:rPr>
            </w:pPr>
            <w:r w:rsidRPr="001635E1">
              <w:rPr>
                <w:sz w:val="18"/>
                <w:szCs w:val="18"/>
                <w:lang w:val="uk-UA"/>
              </w:rPr>
              <w:t>Забезпечення розвитку  олімпійських та не олімпійських видів спорту та участь в обласних всеукраїнських міжнародних змаганнях</w:t>
            </w:r>
          </w:p>
        </w:tc>
        <w:tc>
          <w:tcPr>
            <w:tcW w:w="2121" w:type="dxa"/>
            <w:vMerge w:val="restart"/>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Захід 1</w:t>
            </w:r>
          </w:p>
          <w:p w:rsidR="00665573" w:rsidRPr="001635E1" w:rsidRDefault="00665573" w:rsidP="00ED47C7">
            <w:pPr>
              <w:autoSpaceDE w:val="0"/>
              <w:rPr>
                <w:lang w:val="uk-UA"/>
              </w:rPr>
            </w:pPr>
            <w:r w:rsidRPr="001635E1">
              <w:rPr>
                <w:lang w:val="uk-UA"/>
              </w:rPr>
              <w:t>Спортивно-масові заходи згідно переліку  (додаток 4 до Програми)</w:t>
            </w: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 xml:space="preserve">затрат </w:t>
            </w:r>
          </w:p>
          <w:p w:rsidR="00665573" w:rsidRPr="001635E1" w:rsidRDefault="00665573" w:rsidP="00ED47C7">
            <w:pPr>
              <w:autoSpaceDE w:val="0"/>
              <w:rPr>
                <w:lang w:val="uk-UA"/>
              </w:rPr>
            </w:pPr>
            <w:r w:rsidRPr="001635E1">
              <w:rPr>
                <w:lang w:val="uk-UA"/>
              </w:rPr>
              <w:t>к-ть регіональних  заходів всіх видів спорту -71</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затрат – із них:</w:t>
            </w:r>
          </w:p>
          <w:p w:rsidR="00665573" w:rsidRPr="001635E1" w:rsidRDefault="00665573" w:rsidP="00ED47C7">
            <w:pPr>
              <w:autoSpaceDE w:val="0"/>
              <w:rPr>
                <w:sz w:val="18"/>
                <w:szCs w:val="18"/>
                <w:lang w:val="uk-UA"/>
              </w:rPr>
            </w:pPr>
            <w:r w:rsidRPr="001635E1">
              <w:rPr>
                <w:sz w:val="18"/>
                <w:szCs w:val="18"/>
                <w:lang w:val="uk-UA"/>
              </w:rPr>
              <w:t>к-ть заходів з олімпійських видів спорту -53</w:t>
            </w: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відділ з питань ФК та спорту</w:t>
            </w:r>
          </w:p>
          <w:p w:rsidR="00665573" w:rsidRPr="001635E1" w:rsidRDefault="00665573" w:rsidP="00ED47C7">
            <w:pPr>
              <w:autoSpaceDE w:val="0"/>
              <w:rPr>
                <w:sz w:val="24"/>
                <w:szCs w:val="24"/>
                <w:lang w:val="uk-UA"/>
              </w:rPr>
            </w:pPr>
            <w:r w:rsidRPr="001635E1">
              <w:rPr>
                <w:sz w:val="24"/>
                <w:szCs w:val="24"/>
                <w:lang w:val="uk-UA"/>
              </w:rPr>
              <w:t>виконком</w:t>
            </w: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Міський бюджет</w:t>
            </w: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r w:rsidRPr="001635E1">
              <w:rPr>
                <w:sz w:val="24"/>
                <w:szCs w:val="24"/>
                <w:lang w:val="uk-UA"/>
              </w:rPr>
              <w:t>239171</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18"/>
                <w:szCs w:val="18"/>
                <w:lang w:val="uk-UA"/>
              </w:rPr>
            </w:pPr>
            <w:r w:rsidRPr="001635E1">
              <w:rPr>
                <w:sz w:val="18"/>
                <w:szCs w:val="18"/>
                <w:lang w:val="uk-UA"/>
              </w:rPr>
              <w:t>поліпшення результатів виступів збірних команд міста  на змаганнях, завойовування призових місць, підвищення майстерності учасників та виконання спортивних розрядів</w:t>
            </w: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продукту</w:t>
            </w:r>
          </w:p>
          <w:p w:rsidR="00665573" w:rsidRPr="001635E1" w:rsidRDefault="00665573" w:rsidP="00ED47C7">
            <w:pPr>
              <w:autoSpaceDE w:val="0"/>
              <w:rPr>
                <w:lang w:val="uk-UA"/>
              </w:rPr>
            </w:pPr>
            <w:r w:rsidRPr="001635E1">
              <w:rPr>
                <w:lang w:val="uk-UA"/>
              </w:rPr>
              <w:t>к-ть людино-днів -1236</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продукту</w:t>
            </w:r>
          </w:p>
          <w:p w:rsidR="00665573" w:rsidRPr="001635E1" w:rsidRDefault="00665573" w:rsidP="00ED47C7">
            <w:pPr>
              <w:autoSpaceDE w:val="0"/>
              <w:rPr>
                <w:lang w:val="uk-UA"/>
              </w:rPr>
            </w:pPr>
            <w:r w:rsidRPr="001635E1">
              <w:rPr>
                <w:lang w:val="uk-UA"/>
              </w:rPr>
              <w:t>к-ть людино-днів -1073</w:t>
            </w:r>
          </w:p>
          <w:p w:rsidR="00665573" w:rsidRPr="001635E1" w:rsidRDefault="00665573" w:rsidP="00ED47C7">
            <w:pPr>
              <w:autoSpaceDE w:val="0"/>
              <w:rPr>
                <w:b/>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ефективності:</w:t>
            </w:r>
          </w:p>
          <w:p w:rsidR="00665573" w:rsidRPr="001635E1" w:rsidRDefault="00665573" w:rsidP="00ED47C7">
            <w:pPr>
              <w:autoSpaceDE w:val="0"/>
              <w:rPr>
                <w:lang w:val="uk-UA"/>
              </w:rPr>
            </w:pPr>
            <w:r w:rsidRPr="001635E1">
              <w:rPr>
                <w:lang w:val="uk-UA"/>
              </w:rPr>
              <w:t xml:space="preserve">середні витрати на </w:t>
            </w:r>
          </w:p>
          <w:p w:rsidR="00665573" w:rsidRPr="001635E1" w:rsidRDefault="00665573" w:rsidP="00ED47C7">
            <w:pPr>
              <w:autoSpaceDE w:val="0"/>
              <w:rPr>
                <w:lang w:val="uk-UA"/>
              </w:rPr>
            </w:pPr>
            <w:r w:rsidRPr="001635E1">
              <w:rPr>
                <w:lang w:val="uk-UA"/>
              </w:rPr>
              <w:t>проведення заходу – 2828.67 грн.</w:t>
            </w:r>
          </w:p>
          <w:p w:rsidR="00665573" w:rsidRPr="001635E1" w:rsidRDefault="00665573" w:rsidP="00ED47C7">
            <w:pPr>
              <w:autoSpaceDE w:val="0"/>
              <w:rPr>
                <w:lang w:val="uk-UA"/>
              </w:rPr>
            </w:pPr>
            <w:r w:rsidRPr="001635E1">
              <w:rPr>
                <w:lang w:val="uk-UA"/>
              </w:rPr>
              <w:t>к-ть на 1 людино -</w:t>
            </w:r>
          </w:p>
          <w:p w:rsidR="00665573" w:rsidRPr="001635E1" w:rsidRDefault="00665573" w:rsidP="00ED47C7">
            <w:pPr>
              <w:autoSpaceDE w:val="0"/>
              <w:rPr>
                <w:lang w:val="uk-UA"/>
              </w:rPr>
            </w:pPr>
            <w:r w:rsidRPr="001635E1">
              <w:rPr>
                <w:lang w:val="uk-UA"/>
              </w:rPr>
              <w:t>день – 162,48 грн.</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ефективності:</w:t>
            </w:r>
          </w:p>
          <w:p w:rsidR="00665573" w:rsidRPr="001635E1" w:rsidRDefault="00665573" w:rsidP="00ED47C7">
            <w:pPr>
              <w:autoSpaceDE w:val="0"/>
              <w:rPr>
                <w:lang w:val="uk-UA"/>
              </w:rPr>
            </w:pPr>
            <w:r w:rsidRPr="001635E1">
              <w:rPr>
                <w:lang w:val="uk-UA"/>
              </w:rPr>
              <w:t xml:space="preserve">середні витрати на </w:t>
            </w:r>
          </w:p>
          <w:p w:rsidR="00665573" w:rsidRPr="001635E1" w:rsidRDefault="00665573" w:rsidP="00ED47C7">
            <w:pPr>
              <w:autoSpaceDE w:val="0"/>
              <w:rPr>
                <w:lang w:val="uk-UA"/>
              </w:rPr>
            </w:pPr>
            <w:r w:rsidRPr="001635E1">
              <w:rPr>
                <w:lang w:val="uk-UA"/>
              </w:rPr>
              <w:t>проведення міського</w:t>
            </w:r>
          </w:p>
          <w:p w:rsidR="00665573" w:rsidRPr="001635E1" w:rsidRDefault="00665573" w:rsidP="00ED47C7">
            <w:pPr>
              <w:autoSpaceDE w:val="0"/>
              <w:rPr>
                <w:lang w:val="uk-UA"/>
              </w:rPr>
            </w:pPr>
            <w:r w:rsidRPr="001635E1">
              <w:rPr>
                <w:lang w:val="uk-UA"/>
              </w:rPr>
              <w:t xml:space="preserve"> заходу – 2479,85 грн.</w:t>
            </w:r>
          </w:p>
          <w:p w:rsidR="00665573" w:rsidRPr="001635E1" w:rsidRDefault="00665573" w:rsidP="00ED47C7">
            <w:pPr>
              <w:autoSpaceDE w:val="0"/>
              <w:rPr>
                <w:lang w:val="uk-UA"/>
              </w:rPr>
            </w:pPr>
            <w:r w:rsidRPr="001635E1">
              <w:rPr>
                <w:lang w:val="uk-UA"/>
              </w:rPr>
              <w:t>к-ть на 1 людино -</w:t>
            </w:r>
          </w:p>
          <w:p w:rsidR="00665573" w:rsidRPr="001635E1" w:rsidRDefault="00665573" w:rsidP="00ED47C7">
            <w:pPr>
              <w:autoSpaceDE w:val="0"/>
              <w:rPr>
                <w:lang w:val="uk-UA"/>
              </w:rPr>
            </w:pPr>
            <w:r w:rsidRPr="001635E1">
              <w:rPr>
                <w:lang w:val="uk-UA"/>
              </w:rPr>
              <w:t>день – 122,49 грн.</w:t>
            </w:r>
          </w:p>
          <w:p w:rsidR="00665573" w:rsidRPr="001635E1" w:rsidRDefault="00665573" w:rsidP="00ED47C7">
            <w:pPr>
              <w:autoSpaceDE w:val="0"/>
              <w:rPr>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640"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якості:</w:t>
            </w:r>
          </w:p>
          <w:p w:rsidR="00665573" w:rsidRPr="001635E1" w:rsidRDefault="00665573" w:rsidP="00ED47C7">
            <w:pPr>
              <w:autoSpaceDE w:val="0"/>
              <w:rPr>
                <w:lang w:val="uk-UA"/>
              </w:rPr>
            </w:pPr>
            <w:r w:rsidRPr="001635E1">
              <w:rPr>
                <w:lang w:val="uk-UA"/>
              </w:rPr>
              <w:t>збільшення к-ті спортсменів</w:t>
            </w:r>
          </w:p>
          <w:p w:rsidR="00665573" w:rsidRPr="001635E1" w:rsidRDefault="00665573" w:rsidP="00ED47C7">
            <w:pPr>
              <w:autoSpaceDE w:val="0"/>
              <w:rPr>
                <w:lang w:val="uk-UA"/>
              </w:rPr>
            </w:pPr>
            <w:r w:rsidRPr="001635E1">
              <w:rPr>
                <w:lang w:val="uk-UA"/>
              </w:rPr>
              <w:t xml:space="preserve"> які брали участь у </w:t>
            </w:r>
          </w:p>
          <w:p w:rsidR="00665573" w:rsidRPr="001635E1" w:rsidRDefault="00665573" w:rsidP="00ED47C7">
            <w:pPr>
              <w:autoSpaceDE w:val="0"/>
              <w:rPr>
                <w:lang w:val="uk-UA"/>
              </w:rPr>
            </w:pPr>
            <w:r w:rsidRPr="001635E1">
              <w:rPr>
                <w:lang w:val="uk-UA"/>
              </w:rPr>
              <w:t xml:space="preserve">змаганнях </w:t>
            </w:r>
          </w:p>
          <w:p w:rsidR="00665573" w:rsidRPr="001635E1" w:rsidRDefault="00665573" w:rsidP="00ED47C7">
            <w:pPr>
              <w:autoSpaceDE w:val="0"/>
              <w:rPr>
                <w:lang w:val="uk-UA"/>
              </w:rPr>
            </w:pPr>
            <w:r w:rsidRPr="001635E1">
              <w:rPr>
                <w:lang w:val="uk-UA"/>
              </w:rPr>
              <w:t xml:space="preserve">порівняно з минулим </w:t>
            </w:r>
          </w:p>
          <w:p w:rsidR="00665573" w:rsidRPr="001635E1" w:rsidRDefault="00665573" w:rsidP="00ED47C7">
            <w:pPr>
              <w:autoSpaceDE w:val="0"/>
              <w:rPr>
                <w:lang w:val="uk-UA"/>
              </w:rPr>
            </w:pPr>
            <w:r w:rsidRPr="001635E1">
              <w:rPr>
                <w:lang w:val="uk-UA"/>
              </w:rPr>
              <w:t>роком  - 0 %,</w:t>
            </w:r>
          </w:p>
          <w:p w:rsidR="00665573" w:rsidRPr="001635E1" w:rsidRDefault="00665573" w:rsidP="00ED47C7">
            <w:pPr>
              <w:autoSpaceDE w:val="0"/>
              <w:rPr>
                <w:lang w:val="uk-UA"/>
              </w:rPr>
            </w:pPr>
            <w:r w:rsidRPr="001635E1">
              <w:rPr>
                <w:lang w:val="uk-UA"/>
              </w:rPr>
              <w:t xml:space="preserve">збільшення к-ті </w:t>
            </w:r>
          </w:p>
          <w:p w:rsidR="00665573" w:rsidRPr="001635E1" w:rsidRDefault="00665573" w:rsidP="00ED47C7">
            <w:pPr>
              <w:autoSpaceDE w:val="0"/>
              <w:rPr>
                <w:lang w:val="uk-UA"/>
              </w:rPr>
            </w:pPr>
            <w:r w:rsidRPr="001635E1">
              <w:rPr>
                <w:lang w:val="uk-UA"/>
              </w:rPr>
              <w:t xml:space="preserve">спортсменів, які посіли </w:t>
            </w:r>
          </w:p>
          <w:p w:rsidR="00665573" w:rsidRPr="001635E1" w:rsidRDefault="00665573" w:rsidP="00ED47C7">
            <w:pPr>
              <w:autoSpaceDE w:val="0"/>
              <w:rPr>
                <w:lang w:val="uk-UA"/>
              </w:rPr>
            </w:pPr>
            <w:r w:rsidRPr="001635E1">
              <w:rPr>
                <w:lang w:val="uk-UA"/>
              </w:rPr>
              <w:t>призові місця у вказаних</w:t>
            </w:r>
          </w:p>
          <w:p w:rsidR="00665573" w:rsidRPr="001635E1" w:rsidRDefault="00665573" w:rsidP="00ED47C7">
            <w:pPr>
              <w:autoSpaceDE w:val="0"/>
              <w:rPr>
                <w:lang w:val="uk-UA"/>
              </w:rPr>
            </w:pPr>
            <w:r w:rsidRPr="001635E1">
              <w:rPr>
                <w:lang w:val="uk-UA"/>
              </w:rPr>
              <w:t xml:space="preserve"> змаганнях в порівняно </w:t>
            </w:r>
          </w:p>
          <w:p w:rsidR="00665573" w:rsidRPr="001635E1" w:rsidRDefault="00665573" w:rsidP="00ED47C7">
            <w:pPr>
              <w:autoSpaceDE w:val="0"/>
              <w:rPr>
                <w:lang w:val="uk-UA"/>
              </w:rPr>
            </w:pPr>
            <w:r w:rsidRPr="001635E1">
              <w:rPr>
                <w:lang w:val="uk-UA"/>
              </w:rPr>
              <w:t>з минулим роком  -3 %,</w:t>
            </w:r>
          </w:p>
        </w:tc>
        <w:tc>
          <w:tcPr>
            <w:tcW w:w="244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lang w:val="uk-UA"/>
              </w:rPr>
            </w:pPr>
            <w:r w:rsidRPr="001635E1">
              <w:rPr>
                <w:lang w:val="uk-UA"/>
              </w:rPr>
              <w:t>якості:</w:t>
            </w:r>
          </w:p>
          <w:p w:rsidR="00665573" w:rsidRPr="001635E1" w:rsidRDefault="00665573" w:rsidP="00ED47C7">
            <w:pPr>
              <w:autoSpaceDE w:val="0"/>
              <w:rPr>
                <w:lang w:val="uk-UA"/>
              </w:rPr>
            </w:pPr>
            <w:r w:rsidRPr="001635E1">
              <w:rPr>
                <w:lang w:val="uk-UA"/>
              </w:rPr>
              <w:t>збільшення к-ті спортсменів,</w:t>
            </w:r>
          </w:p>
          <w:p w:rsidR="00665573" w:rsidRPr="001635E1" w:rsidRDefault="00665573" w:rsidP="00ED47C7">
            <w:pPr>
              <w:autoSpaceDE w:val="0"/>
              <w:rPr>
                <w:lang w:val="uk-UA"/>
              </w:rPr>
            </w:pPr>
            <w:r w:rsidRPr="001635E1">
              <w:rPr>
                <w:lang w:val="uk-UA"/>
              </w:rPr>
              <w:t xml:space="preserve"> які брали участь у </w:t>
            </w:r>
          </w:p>
          <w:p w:rsidR="00665573" w:rsidRPr="001635E1" w:rsidRDefault="00665573" w:rsidP="00ED47C7">
            <w:pPr>
              <w:autoSpaceDE w:val="0"/>
              <w:rPr>
                <w:lang w:val="uk-UA"/>
              </w:rPr>
            </w:pPr>
            <w:r w:rsidRPr="001635E1">
              <w:rPr>
                <w:lang w:val="uk-UA"/>
              </w:rPr>
              <w:t xml:space="preserve">змаганнях </w:t>
            </w:r>
          </w:p>
          <w:p w:rsidR="00665573" w:rsidRPr="001635E1" w:rsidRDefault="00665573" w:rsidP="00ED47C7">
            <w:pPr>
              <w:autoSpaceDE w:val="0"/>
              <w:rPr>
                <w:lang w:val="uk-UA"/>
              </w:rPr>
            </w:pPr>
            <w:r w:rsidRPr="001635E1">
              <w:rPr>
                <w:lang w:val="uk-UA"/>
              </w:rPr>
              <w:t xml:space="preserve">порівняно з минулим </w:t>
            </w:r>
          </w:p>
          <w:p w:rsidR="00665573" w:rsidRPr="001635E1" w:rsidRDefault="00665573" w:rsidP="00ED47C7">
            <w:pPr>
              <w:autoSpaceDE w:val="0"/>
              <w:rPr>
                <w:lang w:val="uk-UA"/>
              </w:rPr>
            </w:pPr>
            <w:r w:rsidRPr="001635E1">
              <w:rPr>
                <w:lang w:val="uk-UA"/>
              </w:rPr>
              <w:t>роком  - 0 %,</w:t>
            </w:r>
          </w:p>
          <w:p w:rsidR="00665573" w:rsidRPr="001635E1" w:rsidRDefault="00665573" w:rsidP="00ED47C7">
            <w:pPr>
              <w:autoSpaceDE w:val="0"/>
              <w:rPr>
                <w:lang w:val="uk-UA"/>
              </w:rPr>
            </w:pPr>
            <w:r w:rsidRPr="001635E1">
              <w:rPr>
                <w:lang w:val="uk-UA"/>
              </w:rPr>
              <w:t xml:space="preserve">збільшення к-ті </w:t>
            </w:r>
          </w:p>
          <w:p w:rsidR="00665573" w:rsidRPr="001635E1" w:rsidRDefault="00665573" w:rsidP="00ED47C7">
            <w:pPr>
              <w:autoSpaceDE w:val="0"/>
              <w:rPr>
                <w:lang w:val="uk-UA"/>
              </w:rPr>
            </w:pPr>
            <w:r w:rsidRPr="001635E1">
              <w:rPr>
                <w:lang w:val="uk-UA"/>
              </w:rPr>
              <w:t xml:space="preserve">спортсменів, які посіли </w:t>
            </w:r>
          </w:p>
          <w:p w:rsidR="00665573" w:rsidRPr="001635E1" w:rsidRDefault="00665573" w:rsidP="00ED47C7">
            <w:pPr>
              <w:autoSpaceDE w:val="0"/>
              <w:rPr>
                <w:lang w:val="uk-UA"/>
              </w:rPr>
            </w:pPr>
            <w:r w:rsidRPr="001635E1">
              <w:rPr>
                <w:lang w:val="uk-UA"/>
              </w:rPr>
              <w:t>призові місця у вказаних</w:t>
            </w:r>
          </w:p>
          <w:p w:rsidR="00665573" w:rsidRPr="001635E1" w:rsidRDefault="00665573" w:rsidP="00ED47C7">
            <w:pPr>
              <w:autoSpaceDE w:val="0"/>
              <w:rPr>
                <w:lang w:val="uk-UA"/>
              </w:rPr>
            </w:pPr>
            <w:r w:rsidRPr="001635E1">
              <w:rPr>
                <w:lang w:val="uk-UA"/>
              </w:rPr>
              <w:t xml:space="preserve"> змаганнях в порівняно </w:t>
            </w:r>
          </w:p>
          <w:p w:rsidR="00665573" w:rsidRPr="001635E1" w:rsidRDefault="00665573" w:rsidP="00ED47C7">
            <w:pPr>
              <w:autoSpaceDE w:val="0"/>
              <w:rPr>
                <w:lang w:val="uk-UA"/>
              </w:rPr>
            </w:pPr>
            <w:r w:rsidRPr="001635E1">
              <w:rPr>
                <w:lang w:val="uk-UA"/>
              </w:rPr>
              <w:t>з минулим роком  -3 %,</w:t>
            </w: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sz w:val="24"/>
                <w:szCs w:val="24"/>
                <w:lang w:val="uk-UA"/>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Height w:val="435"/>
        </w:trPr>
        <w:tc>
          <w:tcPr>
            <w:tcW w:w="517"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vMerge/>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ВСЬОГО:</w:t>
            </w:r>
          </w:p>
          <w:p w:rsidR="00665573" w:rsidRPr="001635E1" w:rsidRDefault="00665573" w:rsidP="00ED47C7">
            <w:pPr>
              <w:autoSpaceDE w:val="0"/>
              <w:rPr>
                <w:b/>
                <w:sz w:val="24"/>
                <w:szCs w:val="24"/>
                <w:lang w:val="uk-UA"/>
              </w:rPr>
            </w:pPr>
          </w:p>
        </w:tc>
        <w:tc>
          <w:tcPr>
            <w:tcW w:w="5084" w:type="dxa"/>
            <w:gridSpan w:val="3"/>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260,456</w:t>
            </w:r>
          </w:p>
          <w:p w:rsidR="00665573" w:rsidRPr="001635E1" w:rsidRDefault="00665573" w:rsidP="00ED47C7">
            <w:pPr>
              <w:autoSpaceDE w:val="0"/>
              <w:rPr>
                <w:b/>
                <w:sz w:val="24"/>
                <w:szCs w:val="24"/>
                <w:lang w:val="uk-UA"/>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r w:rsidR="00665573" w:rsidRPr="001635E1" w:rsidTr="00ED47C7">
        <w:trPr>
          <w:cantSplit/>
          <w:trHeight w:val="390"/>
        </w:trPr>
        <w:tc>
          <w:tcPr>
            <w:tcW w:w="5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jc w:val="center"/>
              <w:rPr>
                <w:b/>
                <w:sz w:val="24"/>
                <w:szCs w:val="24"/>
                <w:lang w:val="uk-UA"/>
              </w:rPr>
            </w:pPr>
          </w:p>
        </w:tc>
        <w:tc>
          <w:tcPr>
            <w:tcW w:w="167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212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РАЗОМ:</w:t>
            </w:r>
          </w:p>
        </w:tc>
        <w:tc>
          <w:tcPr>
            <w:tcW w:w="5084" w:type="dxa"/>
            <w:gridSpan w:val="3"/>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5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212"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p>
        </w:tc>
        <w:tc>
          <w:tcPr>
            <w:tcW w:w="1304"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autoSpaceDE w:val="0"/>
              <w:snapToGrid w:val="0"/>
              <w:rPr>
                <w:b/>
                <w:sz w:val="24"/>
                <w:szCs w:val="24"/>
                <w:lang w:val="uk-UA"/>
              </w:rPr>
            </w:pPr>
            <w:r w:rsidRPr="001635E1">
              <w:rPr>
                <w:b/>
                <w:sz w:val="24"/>
                <w:szCs w:val="24"/>
                <w:lang w:val="uk-UA"/>
              </w:rPr>
              <w:t>580,912</w:t>
            </w:r>
          </w:p>
        </w:tc>
        <w:tc>
          <w:tcPr>
            <w:tcW w:w="248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autoSpaceDE w:val="0"/>
              <w:snapToGrid w:val="0"/>
              <w:rPr>
                <w:sz w:val="24"/>
                <w:szCs w:val="24"/>
                <w:lang w:val="uk-UA"/>
              </w:rPr>
            </w:pPr>
          </w:p>
        </w:tc>
      </w:tr>
    </w:tbl>
    <w:p w:rsidR="00665573" w:rsidRPr="001635E1" w:rsidRDefault="00665573" w:rsidP="00665573">
      <w:pPr>
        <w:autoSpaceDE w:val="0"/>
        <w:ind w:left="1300" w:hanging="650"/>
        <w:rPr>
          <w:sz w:val="24"/>
          <w:lang w:val="uk-UA"/>
        </w:rPr>
      </w:pPr>
      <w:r w:rsidRPr="001635E1">
        <w:rPr>
          <w:sz w:val="24"/>
          <w:lang w:val="uk-UA"/>
        </w:rPr>
        <w:t xml:space="preserve">* якщо строк виконання програми 5 і більше років, вона поділяється на етапи і таблиця заповнюється на кожний з них окремо. </w:t>
      </w:r>
    </w:p>
    <w:p w:rsidR="00665573" w:rsidRPr="001635E1" w:rsidRDefault="00665573" w:rsidP="00665573">
      <w:pPr>
        <w:autoSpaceDE w:val="0"/>
        <w:spacing w:line="192" w:lineRule="auto"/>
        <w:ind w:left="650"/>
        <w:rPr>
          <w:sz w:val="24"/>
          <w:lang w:val="uk-UA"/>
        </w:rPr>
      </w:pPr>
      <w:r w:rsidRPr="001635E1">
        <w:rPr>
          <w:sz w:val="24"/>
          <w:lang w:val="uk-UA"/>
        </w:rPr>
        <w:t xml:space="preserve">** вказується кожне джерело окремо. </w:t>
      </w:r>
    </w:p>
    <w:p w:rsidR="00665573" w:rsidRPr="001635E1" w:rsidRDefault="00665573" w:rsidP="00665573">
      <w:pPr>
        <w:autoSpaceDE w:val="0"/>
        <w:spacing w:line="192" w:lineRule="auto"/>
        <w:ind w:left="650"/>
        <w:rPr>
          <w:sz w:val="24"/>
          <w:lang w:val="uk-UA"/>
        </w:rPr>
      </w:pPr>
      <w:r w:rsidRPr="001635E1">
        <w:rPr>
          <w:sz w:val="24"/>
          <w:lang w:val="uk-UA"/>
        </w:rPr>
        <w:t xml:space="preserve">*** завдання, заходи та показники вказуються на кожний рік програми. </w:t>
      </w:r>
    </w:p>
    <w:p w:rsidR="00665573" w:rsidRPr="001635E1" w:rsidRDefault="00665573" w:rsidP="00665573">
      <w:pPr>
        <w:autoSpaceDE w:val="0"/>
        <w:spacing w:line="192" w:lineRule="auto"/>
        <w:ind w:left="650"/>
        <w:rPr>
          <w:sz w:val="10"/>
          <w:szCs w:val="10"/>
          <w:lang w:val="uk-UA"/>
        </w:rPr>
      </w:pPr>
    </w:p>
    <w:p w:rsidR="00665573" w:rsidRPr="001635E1" w:rsidRDefault="00665573" w:rsidP="00665573">
      <w:pPr>
        <w:pStyle w:val="ad"/>
        <w:tabs>
          <w:tab w:val="clear" w:pos="4320"/>
          <w:tab w:val="clear" w:pos="8640"/>
        </w:tabs>
        <w:spacing w:line="192" w:lineRule="auto"/>
        <w:ind w:left="2080"/>
        <w:jc w:val="left"/>
        <w:rPr>
          <w:b/>
          <w:lang w:val="uk-UA"/>
        </w:rPr>
      </w:pPr>
    </w:p>
    <w:p w:rsidR="00665573" w:rsidRPr="001635E1" w:rsidRDefault="00665573" w:rsidP="00665573">
      <w:pPr>
        <w:pStyle w:val="ad"/>
        <w:tabs>
          <w:tab w:val="clear" w:pos="4320"/>
          <w:tab w:val="clear" w:pos="8640"/>
        </w:tabs>
        <w:spacing w:line="192" w:lineRule="auto"/>
        <w:ind w:left="2080"/>
        <w:jc w:val="left"/>
        <w:rPr>
          <w:b/>
          <w:lang w:val="uk-UA"/>
        </w:rPr>
      </w:pPr>
      <w:r w:rsidRPr="001635E1">
        <w:rPr>
          <w:b/>
          <w:lang w:val="uk-UA"/>
        </w:rPr>
        <w:t xml:space="preserve">Керівник установи - </w:t>
      </w:r>
      <w:r w:rsidRPr="001635E1">
        <w:rPr>
          <w:b/>
          <w:lang w:val="uk-UA"/>
        </w:rPr>
        <w:br/>
        <w:t xml:space="preserve">головного розпорядника коштів </w:t>
      </w:r>
      <w:r w:rsidRPr="001635E1">
        <w:rPr>
          <w:b/>
          <w:lang w:val="uk-UA"/>
        </w:rPr>
        <w:tab/>
        <w:t xml:space="preserve">                                                       А.Р.Мелешко_____________________ </w:t>
      </w:r>
    </w:p>
    <w:p w:rsidR="00665573" w:rsidRPr="001635E1" w:rsidRDefault="00665573" w:rsidP="00665573">
      <w:pPr>
        <w:pStyle w:val="ad"/>
        <w:tabs>
          <w:tab w:val="clear" w:pos="4320"/>
          <w:tab w:val="clear" w:pos="8640"/>
        </w:tabs>
        <w:rPr>
          <w:b/>
          <w:sz w:val="22"/>
          <w:lang w:val="uk-UA"/>
        </w:rPr>
      </w:pPr>
      <w:r w:rsidRPr="001635E1">
        <w:rPr>
          <w:b/>
          <w:lang w:val="uk-UA"/>
        </w:rPr>
        <w:tab/>
      </w:r>
      <w:r w:rsidRPr="001635E1">
        <w:rPr>
          <w:b/>
          <w:sz w:val="22"/>
          <w:lang w:val="uk-UA"/>
        </w:rPr>
        <w:t xml:space="preserve">                        </w:t>
      </w:r>
    </w:p>
    <w:p w:rsidR="00665573" w:rsidRPr="001635E1" w:rsidRDefault="00665573" w:rsidP="00665573">
      <w:pPr>
        <w:pStyle w:val="ad"/>
        <w:tabs>
          <w:tab w:val="clear" w:pos="4320"/>
          <w:tab w:val="clear" w:pos="8640"/>
        </w:tabs>
        <w:rPr>
          <w:b/>
          <w:sz w:val="22"/>
          <w:lang w:val="uk-UA"/>
        </w:rPr>
      </w:pPr>
      <w:r w:rsidRPr="001635E1">
        <w:rPr>
          <w:b/>
          <w:sz w:val="22"/>
          <w:lang w:val="uk-UA"/>
        </w:rPr>
        <w:t xml:space="preserve">                                     Виконавчий комітет Новороздільської</w:t>
      </w:r>
    </w:p>
    <w:p w:rsidR="00665573" w:rsidRPr="001635E1" w:rsidRDefault="00665573" w:rsidP="00665573">
      <w:pPr>
        <w:pStyle w:val="ad"/>
        <w:tabs>
          <w:tab w:val="clear" w:pos="4320"/>
          <w:tab w:val="clear" w:pos="8640"/>
        </w:tabs>
        <w:rPr>
          <w:b/>
          <w:sz w:val="22"/>
          <w:lang w:val="uk-UA"/>
        </w:rPr>
      </w:pPr>
      <w:r w:rsidRPr="001635E1">
        <w:rPr>
          <w:b/>
          <w:sz w:val="22"/>
          <w:lang w:val="uk-UA"/>
        </w:rPr>
        <w:t xml:space="preserve">                                    міської ради                                                                                                                           А.Р.Мелешко</w:t>
      </w:r>
    </w:p>
    <w:p w:rsidR="00665573" w:rsidRPr="001635E1" w:rsidRDefault="00665573" w:rsidP="00665573">
      <w:pPr>
        <w:pStyle w:val="ad"/>
        <w:tabs>
          <w:tab w:val="clear" w:pos="4320"/>
          <w:tab w:val="clear" w:pos="8640"/>
        </w:tabs>
        <w:rPr>
          <w:b/>
          <w:sz w:val="22"/>
          <w:lang w:val="uk-UA"/>
        </w:rPr>
      </w:pPr>
    </w:p>
    <w:p w:rsidR="00665573" w:rsidRPr="001635E1" w:rsidRDefault="00665573" w:rsidP="00665573">
      <w:pPr>
        <w:pStyle w:val="ad"/>
        <w:tabs>
          <w:tab w:val="clear" w:pos="4320"/>
          <w:tab w:val="clear" w:pos="8640"/>
        </w:tabs>
        <w:ind w:left="2080"/>
        <w:rPr>
          <w:b/>
          <w:sz w:val="22"/>
          <w:lang w:val="uk-UA"/>
        </w:rPr>
        <w:sectPr w:rsidR="00665573" w:rsidRPr="001635E1">
          <w:headerReference w:type="even" r:id="rId21"/>
          <w:headerReference w:type="default" r:id="rId22"/>
          <w:footerReference w:type="even" r:id="rId23"/>
          <w:footerReference w:type="default" r:id="rId24"/>
          <w:headerReference w:type="first" r:id="rId25"/>
          <w:footerReference w:type="first" r:id="rId26"/>
          <w:pgSz w:w="16838" w:h="11906" w:orient="landscape"/>
          <w:pgMar w:top="719" w:right="576" w:bottom="632" w:left="576" w:header="420" w:footer="576" w:gutter="0"/>
          <w:pgNumType w:start="1"/>
          <w:cols w:space="720"/>
          <w:docGrid w:linePitch="354"/>
        </w:sectPr>
      </w:pPr>
      <w:r w:rsidRPr="001635E1">
        <w:rPr>
          <w:b/>
          <w:lang w:val="uk-UA"/>
        </w:rPr>
        <w:tab/>
      </w:r>
      <w:r w:rsidRPr="001635E1">
        <w:rPr>
          <w:b/>
          <w:lang w:val="uk-UA"/>
        </w:rPr>
        <w:tab/>
      </w:r>
      <w:r w:rsidRPr="001635E1">
        <w:rPr>
          <w:b/>
          <w:lang w:val="uk-UA"/>
        </w:rPr>
        <w:tab/>
      </w:r>
      <w:r w:rsidRPr="001635E1">
        <w:rPr>
          <w:b/>
          <w:lang w:val="uk-UA"/>
        </w:rPr>
        <w:tab/>
      </w:r>
      <w:r w:rsidRPr="001635E1">
        <w:rPr>
          <w:b/>
          <w:lang w:val="uk-UA"/>
        </w:rPr>
        <w:tab/>
      </w:r>
      <w:r w:rsidRPr="001635E1">
        <w:rPr>
          <w:b/>
          <w:lang w:val="uk-UA"/>
        </w:rPr>
        <w:tab/>
      </w:r>
      <w:r w:rsidRPr="001635E1">
        <w:rPr>
          <w:b/>
          <w:lang w:val="uk-UA"/>
        </w:rPr>
        <w:tab/>
      </w:r>
      <w:r w:rsidRPr="001635E1">
        <w:rPr>
          <w:b/>
          <w:sz w:val="22"/>
          <w:lang w:val="uk-UA"/>
        </w:rPr>
        <w:t xml:space="preserve"> </w:t>
      </w:r>
    </w:p>
    <w:p w:rsidR="00665573" w:rsidRPr="001635E1" w:rsidRDefault="00665573" w:rsidP="00665573">
      <w:pPr>
        <w:jc w:val="center"/>
        <w:rPr>
          <w:sz w:val="24"/>
          <w:szCs w:val="24"/>
          <w:lang w:val="uk-UA"/>
        </w:rPr>
      </w:pPr>
      <w:r w:rsidRPr="001635E1">
        <w:rPr>
          <w:sz w:val="24"/>
          <w:szCs w:val="24"/>
          <w:lang w:val="uk-UA"/>
        </w:rPr>
        <w:lastRenderedPageBreak/>
        <w:t xml:space="preserve">                                                                                                    Додаток 3 до Програми Розвитку  </w:t>
      </w:r>
    </w:p>
    <w:p w:rsidR="00665573" w:rsidRPr="001635E1" w:rsidRDefault="00665573" w:rsidP="00665573">
      <w:pPr>
        <w:jc w:val="center"/>
        <w:rPr>
          <w:sz w:val="24"/>
          <w:szCs w:val="24"/>
          <w:lang w:val="uk-UA"/>
        </w:rPr>
      </w:pPr>
      <w:r w:rsidRPr="001635E1">
        <w:rPr>
          <w:sz w:val="24"/>
          <w:szCs w:val="24"/>
          <w:lang w:val="uk-UA"/>
        </w:rPr>
        <w:t xml:space="preserve">                                                                                            фізичної культури та спорту </w:t>
      </w:r>
    </w:p>
    <w:p w:rsidR="00665573" w:rsidRPr="001635E1" w:rsidRDefault="00665573" w:rsidP="00665573">
      <w:pPr>
        <w:jc w:val="center"/>
        <w:rPr>
          <w:sz w:val="24"/>
          <w:szCs w:val="24"/>
          <w:lang w:val="uk-UA"/>
        </w:rPr>
      </w:pPr>
      <w:r w:rsidRPr="001635E1">
        <w:rPr>
          <w:sz w:val="24"/>
          <w:szCs w:val="24"/>
          <w:lang w:val="uk-UA"/>
        </w:rPr>
        <w:t xml:space="preserve">                                                                                                    м. Новий Розділ на 2019-2020р.р.</w:t>
      </w:r>
    </w:p>
    <w:p w:rsidR="00665573" w:rsidRPr="001635E1" w:rsidRDefault="00665573" w:rsidP="00665573">
      <w:pPr>
        <w:jc w:val="center"/>
        <w:rPr>
          <w:b/>
          <w:sz w:val="24"/>
          <w:szCs w:val="24"/>
          <w:lang w:val="uk-UA"/>
        </w:rPr>
      </w:pPr>
    </w:p>
    <w:p w:rsidR="00665573" w:rsidRPr="001635E1" w:rsidRDefault="00665573" w:rsidP="00665573">
      <w:pPr>
        <w:jc w:val="center"/>
        <w:rPr>
          <w:b/>
          <w:sz w:val="24"/>
          <w:szCs w:val="24"/>
          <w:lang w:val="uk-UA"/>
        </w:rPr>
      </w:pPr>
      <w:r w:rsidRPr="001635E1">
        <w:rPr>
          <w:b/>
          <w:sz w:val="24"/>
          <w:szCs w:val="24"/>
          <w:lang w:val="uk-UA"/>
        </w:rPr>
        <w:t>1. ПЕРЕЛІК  МІСЬКИХ  ЗМАГАНЬ</w:t>
      </w:r>
    </w:p>
    <w:p w:rsidR="00665573" w:rsidRPr="001635E1" w:rsidRDefault="00665573" w:rsidP="00665573">
      <w:pPr>
        <w:jc w:val="center"/>
        <w:rPr>
          <w:b/>
          <w:sz w:val="24"/>
          <w:szCs w:val="24"/>
          <w:lang w:val="uk-UA"/>
        </w:rPr>
      </w:pPr>
      <w:r w:rsidRPr="001635E1">
        <w:rPr>
          <w:b/>
          <w:sz w:val="24"/>
          <w:szCs w:val="24"/>
          <w:lang w:val="uk-UA"/>
        </w:rPr>
        <w:t xml:space="preserve">МІСТА НОВИЙ РОЗДІЛ   НА 2019-2020 роки. </w:t>
      </w:r>
    </w:p>
    <w:p w:rsidR="00665573" w:rsidRPr="001635E1" w:rsidRDefault="00665573" w:rsidP="00665573">
      <w:pPr>
        <w:jc w:val="center"/>
        <w:rPr>
          <w:b/>
          <w:sz w:val="24"/>
          <w:szCs w:val="24"/>
          <w:lang w:val="uk-UA"/>
        </w:rPr>
      </w:pPr>
    </w:p>
    <w:tbl>
      <w:tblPr>
        <w:tblW w:w="10453" w:type="dxa"/>
        <w:tblInd w:w="-459" w:type="dxa"/>
        <w:tblLayout w:type="fixed"/>
        <w:tblLook w:val="0000"/>
      </w:tblPr>
      <w:tblGrid>
        <w:gridCol w:w="6868"/>
        <w:gridCol w:w="1215"/>
        <w:gridCol w:w="1209"/>
        <w:gridCol w:w="1161"/>
      </w:tblGrid>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З а х і д,</w:t>
            </w:r>
          </w:p>
          <w:p w:rsidR="00665573" w:rsidRPr="001635E1" w:rsidRDefault="00665573" w:rsidP="00ED47C7">
            <w:pPr>
              <w:jc w:val="center"/>
              <w:rPr>
                <w:sz w:val="24"/>
                <w:szCs w:val="24"/>
                <w:lang w:val="uk-UA"/>
              </w:rPr>
            </w:pPr>
            <w:r w:rsidRPr="001635E1">
              <w:rPr>
                <w:sz w:val="24"/>
                <w:szCs w:val="24"/>
                <w:lang w:val="uk-UA"/>
              </w:rPr>
              <w:t>щорічно</w:t>
            </w:r>
          </w:p>
          <w:p w:rsidR="00665573" w:rsidRPr="001635E1" w:rsidRDefault="00665573" w:rsidP="00ED47C7">
            <w:pPr>
              <w:jc w:val="center"/>
              <w:rPr>
                <w:b/>
                <w:sz w:val="24"/>
                <w:szCs w:val="24"/>
                <w:lang w:val="uk-UA"/>
              </w:rPr>
            </w:pPr>
          </w:p>
        </w:tc>
        <w:tc>
          <w:tcPr>
            <w:tcW w:w="2424"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Потреба у фінансуванні</w:t>
            </w:r>
          </w:p>
          <w:p w:rsidR="00665573" w:rsidRPr="001635E1" w:rsidRDefault="00665573" w:rsidP="00ED47C7">
            <w:pPr>
              <w:jc w:val="center"/>
              <w:rPr>
                <w:b/>
                <w:sz w:val="24"/>
                <w:szCs w:val="24"/>
                <w:lang w:val="uk-UA"/>
              </w:rPr>
            </w:pPr>
            <w:r w:rsidRPr="001635E1">
              <w:rPr>
                <w:b/>
                <w:sz w:val="24"/>
                <w:szCs w:val="24"/>
                <w:lang w:val="uk-UA"/>
              </w:rPr>
              <w:t>грн..</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Очікувана кіль-кість учасни-ків</w:t>
            </w:r>
          </w:p>
        </w:tc>
      </w:tr>
      <w:tr w:rsidR="00665573" w:rsidRPr="001635E1" w:rsidTr="00665573">
        <w:trPr>
          <w:trHeight w:val="702"/>
        </w:trPr>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Січень-грудень</w:t>
            </w:r>
          </w:p>
          <w:p w:rsidR="00665573" w:rsidRPr="001635E1" w:rsidRDefault="00665573" w:rsidP="00ED47C7">
            <w:pPr>
              <w:jc w:val="center"/>
              <w:rPr>
                <w:b/>
                <w:sz w:val="24"/>
                <w:szCs w:val="24"/>
                <w:lang w:val="uk-UA"/>
              </w:rPr>
            </w:pP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2019 р.</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2020р.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1. Міські змагання з настільного тенісу </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24</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2 Міські змагання спортивних сімей</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650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650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9</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3. Міські змагання – „Олімпійське лелеченя”.</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39</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4 День Міста ( л/а, н/т, міні-футбол, змішаний волейбол, шахи, шашки, гирьовий спорт, бадмінтон, баскетбол 3х3,армспорт, дитячі  садочки)</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126</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5. Повір у себе (спортивно-розважальне свято серед дітей з інвалідністю)</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5000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50</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6. Спартакіада серед людей з інвалідністю</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6500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6500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100</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7. День ФК та спорту ( л/а, н/т, міні-футбол, змішаний волейбол, шахи, шашки, гирьовий спорт, бадмінтон, баскетбол 3х3, армспорт,  дитячі садочки)</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126</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8. Міські змагання призовної молоді </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850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850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25</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9. Міські змагання з шахів + шашок </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12</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10. Перехідний кубок з волейболу серед дівчат навчальних закладів  міста </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70</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11. Міські змагання з настільного тенісу</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36</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12. Міські змагання з гирьового спорту</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24</w:t>
            </w:r>
          </w:p>
        </w:tc>
      </w:tr>
      <w:tr w:rsidR="00665573" w:rsidRPr="001635E1" w:rsidTr="00665573">
        <w:tc>
          <w:tcPr>
            <w:tcW w:w="68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УСЬОГО:</w:t>
            </w:r>
          </w:p>
        </w:tc>
        <w:tc>
          <w:tcPr>
            <w:tcW w:w="121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26000</w:t>
            </w:r>
          </w:p>
        </w:tc>
        <w:tc>
          <w:tcPr>
            <w:tcW w:w="1209"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26000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641</w:t>
            </w:r>
          </w:p>
        </w:tc>
      </w:tr>
    </w:tbl>
    <w:p w:rsidR="00665573" w:rsidRPr="001635E1" w:rsidRDefault="00665573" w:rsidP="00665573">
      <w:pPr>
        <w:rPr>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jc w:val="center"/>
        <w:rPr>
          <w:sz w:val="24"/>
          <w:szCs w:val="24"/>
          <w:lang w:val="uk-UA"/>
        </w:rPr>
      </w:pPr>
      <w:r w:rsidRPr="001635E1">
        <w:rPr>
          <w:sz w:val="24"/>
          <w:szCs w:val="24"/>
          <w:lang w:val="uk-UA"/>
        </w:rPr>
        <w:t xml:space="preserve">                              </w:t>
      </w: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r w:rsidRPr="001635E1">
        <w:rPr>
          <w:sz w:val="24"/>
          <w:szCs w:val="24"/>
          <w:lang w:val="uk-UA"/>
        </w:rPr>
        <w:t xml:space="preserve">                                                                      </w:t>
      </w: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r w:rsidRPr="001635E1">
        <w:rPr>
          <w:sz w:val="24"/>
          <w:szCs w:val="24"/>
          <w:lang w:val="uk-UA"/>
        </w:rPr>
        <w:lastRenderedPageBreak/>
        <w:t xml:space="preserve">                                                                                                    Додаток 4 до Програми Розвитку  </w:t>
      </w:r>
    </w:p>
    <w:p w:rsidR="00665573" w:rsidRPr="001635E1" w:rsidRDefault="00665573" w:rsidP="00665573">
      <w:pPr>
        <w:jc w:val="center"/>
        <w:rPr>
          <w:sz w:val="24"/>
          <w:szCs w:val="24"/>
          <w:lang w:val="uk-UA"/>
        </w:rPr>
      </w:pPr>
      <w:r w:rsidRPr="001635E1">
        <w:rPr>
          <w:sz w:val="24"/>
          <w:szCs w:val="24"/>
          <w:lang w:val="uk-UA"/>
        </w:rPr>
        <w:t xml:space="preserve">                                                                                            фізичної культури та спорту </w:t>
      </w:r>
    </w:p>
    <w:p w:rsidR="00665573" w:rsidRPr="001635E1" w:rsidRDefault="00665573" w:rsidP="00665573">
      <w:pPr>
        <w:jc w:val="center"/>
        <w:rPr>
          <w:sz w:val="24"/>
          <w:szCs w:val="24"/>
          <w:lang w:val="uk-UA"/>
        </w:rPr>
      </w:pPr>
      <w:r w:rsidRPr="001635E1">
        <w:rPr>
          <w:sz w:val="24"/>
          <w:szCs w:val="24"/>
          <w:lang w:val="uk-UA"/>
        </w:rPr>
        <w:t xml:space="preserve">                                                                                                    м. Новий Розділ на 2019-2020р.р.</w:t>
      </w:r>
    </w:p>
    <w:p w:rsidR="00665573" w:rsidRPr="001635E1" w:rsidRDefault="00665573" w:rsidP="00665573">
      <w:pPr>
        <w:jc w:val="center"/>
        <w:rPr>
          <w:b/>
          <w:sz w:val="24"/>
          <w:szCs w:val="24"/>
          <w:lang w:val="uk-UA"/>
        </w:rPr>
      </w:pPr>
    </w:p>
    <w:p w:rsidR="00665573" w:rsidRPr="001635E1" w:rsidRDefault="00665573" w:rsidP="00665573">
      <w:pPr>
        <w:rPr>
          <w:sz w:val="24"/>
          <w:szCs w:val="24"/>
          <w:lang w:val="uk-UA"/>
        </w:rPr>
      </w:pPr>
    </w:p>
    <w:p w:rsidR="00665573" w:rsidRPr="001635E1" w:rsidRDefault="00665573" w:rsidP="00665573">
      <w:pPr>
        <w:jc w:val="center"/>
        <w:rPr>
          <w:b/>
          <w:sz w:val="24"/>
          <w:szCs w:val="24"/>
          <w:lang w:val="uk-UA"/>
        </w:rPr>
      </w:pPr>
      <w:r w:rsidRPr="001635E1">
        <w:rPr>
          <w:b/>
          <w:sz w:val="24"/>
          <w:szCs w:val="24"/>
          <w:lang w:val="uk-UA"/>
        </w:rPr>
        <w:t xml:space="preserve">ІІ. ПЕРЕЛІК  ОБЛАСНИХ, ВСЕУКРАЇНСЬКИХ, </w:t>
      </w:r>
    </w:p>
    <w:p w:rsidR="00665573" w:rsidRPr="001635E1" w:rsidRDefault="00665573" w:rsidP="00665573">
      <w:pPr>
        <w:jc w:val="center"/>
        <w:rPr>
          <w:b/>
          <w:sz w:val="24"/>
          <w:szCs w:val="24"/>
          <w:lang w:val="uk-UA"/>
        </w:rPr>
      </w:pPr>
      <w:r w:rsidRPr="001635E1">
        <w:rPr>
          <w:b/>
          <w:sz w:val="24"/>
          <w:szCs w:val="24"/>
          <w:lang w:val="uk-UA"/>
        </w:rPr>
        <w:t>МІЖНАРОДНИХ ЗМАГАНЬ    НА 2019-2020 роки.</w:t>
      </w:r>
    </w:p>
    <w:tbl>
      <w:tblPr>
        <w:tblW w:w="10453" w:type="dxa"/>
        <w:tblInd w:w="-459" w:type="dxa"/>
        <w:tblLayout w:type="fixed"/>
        <w:tblLook w:val="0000"/>
      </w:tblPr>
      <w:tblGrid>
        <w:gridCol w:w="6968"/>
        <w:gridCol w:w="1111"/>
        <w:gridCol w:w="1213"/>
        <w:gridCol w:w="1161"/>
      </w:tblGrid>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p>
          <w:p w:rsidR="00665573" w:rsidRPr="001635E1" w:rsidRDefault="00665573" w:rsidP="00ED47C7">
            <w:pPr>
              <w:jc w:val="center"/>
              <w:rPr>
                <w:sz w:val="24"/>
                <w:szCs w:val="24"/>
                <w:lang w:val="uk-UA"/>
              </w:rPr>
            </w:pPr>
            <w:r w:rsidRPr="001635E1">
              <w:rPr>
                <w:b/>
                <w:sz w:val="24"/>
                <w:szCs w:val="24"/>
                <w:lang w:val="uk-UA"/>
              </w:rPr>
              <w:t xml:space="preserve">З а х і д </w:t>
            </w:r>
            <w:r w:rsidRPr="001635E1">
              <w:rPr>
                <w:sz w:val="24"/>
                <w:szCs w:val="24"/>
                <w:lang w:val="uk-UA"/>
              </w:rPr>
              <w:t>щорічно</w:t>
            </w:r>
          </w:p>
          <w:p w:rsidR="00665573" w:rsidRPr="001635E1" w:rsidRDefault="00665573" w:rsidP="00ED47C7">
            <w:pPr>
              <w:jc w:val="center"/>
              <w:rPr>
                <w:b/>
                <w:sz w:val="24"/>
                <w:szCs w:val="24"/>
                <w:lang w:val="uk-UA"/>
              </w:rPr>
            </w:pPr>
          </w:p>
        </w:tc>
        <w:tc>
          <w:tcPr>
            <w:tcW w:w="2324" w:type="dxa"/>
            <w:gridSpan w:val="2"/>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Потреба у фінансуванні</w:t>
            </w:r>
          </w:p>
          <w:p w:rsidR="00665573" w:rsidRPr="001635E1" w:rsidRDefault="00665573" w:rsidP="00ED47C7">
            <w:pPr>
              <w:jc w:val="center"/>
              <w:rPr>
                <w:b/>
                <w:sz w:val="24"/>
                <w:szCs w:val="24"/>
                <w:lang w:val="uk-UA"/>
              </w:rPr>
            </w:pPr>
            <w:r w:rsidRPr="001635E1">
              <w:rPr>
                <w:b/>
                <w:sz w:val="24"/>
                <w:szCs w:val="24"/>
                <w:lang w:val="uk-UA"/>
              </w:rPr>
              <w:t>грн.</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Очікувана кіль-кісь учасни-ків</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2019р.</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2020р.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r w:rsidRPr="001635E1">
              <w:rPr>
                <w:lang w:val="uk-UA"/>
              </w:rPr>
              <w:t xml:space="preserve">                                                          </w:t>
            </w:r>
            <w:r w:rsidRPr="001635E1">
              <w:rPr>
                <w:b/>
                <w:lang w:val="uk-UA"/>
              </w:rPr>
              <w:t xml:space="preserve">С і ч е н ь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r w:rsidRPr="001635E1">
              <w:rPr>
                <w:b/>
                <w:lang w:val="uk-UA"/>
              </w:rPr>
              <w:t xml:space="preserve">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1.Чемпіонат області серед юнаків 2001- 2002р.н.(бокс)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1980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1980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rPr>
          <w:trHeight w:val="380"/>
        </w:trPr>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r w:rsidRPr="001635E1">
              <w:rPr>
                <w:b/>
                <w:lang w:val="uk-UA"/>
              </w:rPr>
              <w:t xml:space="preserve">                                                       Л ю т и й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1 Відкритий чемпіонат Львівської області з шашок – 64</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2 Міжобласний турнір з волейболу серед ветеранів (чол.)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3. Спортивні ігри Львівщини , ігри ветеранів спорту – гирьовий спорт</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9</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4. Чемпіонат Львівської області з гирьового спорту (юнаки)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5.Спортивні ігри Львівщини , ігри ветеранів спорту – лижні перегони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840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7</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6. Чемпіонат області з волейболу (жін.)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7.Чемпіонат області з волейболу (дів.) серед ДЮСШ 1998-99р.н.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13</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lang w:val="uk-UA"/>
              </w:rPr>
            </w:pPr>
            <w:r w:rsidRPr="001635E1">
              <w:rPr>
                <w:b/>
                <w:lang w:val="uk-UA"/>
              </w:rPr>
              <w:t xml:space="preserve">Б е р е з е н ь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1. Спортивні ігри Львівщини,ігри ветеранів спорту – бадмінтон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1300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2. Спор.ігри Львівщини,ігри ветеранів спорту - волейбол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6560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6560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3.Чемпіонат області з волейболу (жін.)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4. Спортивні ігри Львівщини – спортивні сім”ї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2460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2460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11</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5.Обласні змагання з гирьового спорту</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w:t>
            </w:r>
          </w:p>
        </w:tc>
      </w:tr>
      <w:tr w:rsidR="00665573" w:rsidRPr="001635E1" w:rsidTr="00665573">
        <w:trPr>
          <w:trHeight w:val="563"/>
        </w:trPr>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6.Чемпіонат області з волейболу (дів.) серед ДЮСШ 1999-2000 р.н.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13</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7.Спортивні ігри школярів Львівщини –волейбол (дів)</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11</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8.Чемпіонат області серед молоді 1997-1998 р.н. (бокс)</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1980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1980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9.Чемпіонат області 2002р.н. і молодші (н/т)</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2530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2530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rPr>
          <w:trHeight w:val="353"/>
        </w:trPr>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r w:rsidRPr="001635E1">
              <w:rPr>
                <w:b/>
                <w:lang w:val="uk-UA"/>
              </w:rPr>
              <w:t xml:space="preserve">                                                      Квітень</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1. Відкритий кубок Львівської області з шашок – 64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w:t>
            </w:r>
          </w:p>
        </w:tc>
      </w:tr>
      <w:tr w:rsidR="00665573" w:rsidRPr="001635E1" w:rsidTr="00665573">
        <w:trPr>
          <w:trHeight w:val="515"/>
        </w:trPr>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2. Обласні змагання – „Олімпійське лелеченя”</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13</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3.Чемпіонат області з волейболу(дів) серед ДЮСШ 2000-2001 р.н..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13</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4.Чемпіонат області серед ДЮСШ з кросу</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2000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5.Спортивні ігри школярів Львівщини-зона футбол</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875</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875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6. Відкрита першість ЛДУФК серед юнаків 2001-2002р.н.-(бокс)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7. Чемпіонат області 2005-2006р.н. (н/т)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2530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2530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8.Чемпіонат області серед юніорів (н/т)</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2530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2530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lang w:val="uk-UA"/>
              </w:rPr>
            </w:pPr>
            <w:r w:rsidRPr="001635E1">
              <w:rPr>
                <w:b/>
                <w:lang w:val="uk-UA"/>
              </w:rPr>
              <w:t xml:space="preserve">Т р а в е н ь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1.Спорт. ігри школярів Львівщини – л/ а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2.Спортивні ігри Львівщини , ігри ветеранів спорту – зона пляжний волейбол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1140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1140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lastRenderedPageBreak/>
              <w:t xml:space="preserve">3. Спортивні ігри школярів Львівщини – фінал футбол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4. Спортивні ігри школярів Львівщини – фінал  „Старти надій”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5. Спортивні ігри школярів Львівщини – фінал футбол (дів.)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6. Турнір з волейболу (дів.)</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4800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7. Спортивні ігри Львівщини ,  ігри ветеранів спорту – стрітбол</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9</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8.Чемпіонат області серед ДЮСШ 2002р.н.і мол.-л/а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15</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9.Чемпіонат області серед ДЮСШ 1998-2001р.н.-л/а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10.Турнір памяті  В.Регуша (н/т)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i/>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lang w:val="uk-UA"/>
              </w:rPr>
            </w:pPr>
            <w:r w:rsidRPr="001635E1">
              <w:rPr>
                <w:b/>
                <w:lang w:val="uk-UA"/>
              </w:rPr>
              <w:t xml:space="preserve">Ч е р в е н ь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1. Спортивні ігри Львівщини , ігри ветеранів спорту – фінал пляжний волейбол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3200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3200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2.Чемпіонат області серед ДЮСШ з пляжного волейболу(дів.) 1999-2000р.н.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1885</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1885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5</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3.Чемпіонат області серед ДЮСШ з пляжного волейболу(дів)2000-2001р.н.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1885</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1885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5</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4.Чемпіонат області серед ДЮСШ з пляжного волейболу(дів)1998-99р.н.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1885</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1885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5</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5.Чемпіонат області серед ДЮСШ з футболу</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25640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25640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6.Спортивні ігри Львівщини , ігри ветеранів спорту – плавання</w:t>
            </w:r>
          </w:p>
          <w:p w:rsidR="00665573" w:rsidRPr="001635E1" w:rsidRDefault="00665573" w:rsidP="00ED47C7">
            <w:pPr>
              <w:rPr>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3000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11</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7.Чемпіонат області серед юніорів 2000-2001р.н.(бокс)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8. Турнір «Літо 2016» 2000р.н. і молодші (н/т)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1798</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1798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lang w:val="uk-UA"/>
              </w:rPr>
            </w:pPr>
            <w:r w:rsidRPr="001635E1">
              <w:rPr>
                <w:b/>
                <w:lang w:val="uk-UA"/>
              </w:rPr>
              <w:t>Л и п е н ь</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1. Турнір з волейболу серед дівчат</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5000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5000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lang w:val="uk-UA"/>
              </w:rPr>
            </w:pPr>
            <w:r w:rsidRPr="001635E1">
              <w:rPr>
                <w:b/>
                <w:lang w:val="uk-UA"/>
              </w:rPr>
              <w:t>С е р п е н ь</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r w:rsidRPr="001635E1">
              <w:rPr>
                <w:lang w:val="uk-UA"/>
              </w:rPr>
              <w:t>2</w:t>
            </w:r>
            <w:r w:rsidRPr="001635E1">
              <w:rPr>
                <w:b/>
                <w:lang w:val="uk-UA"/>
              </w:rPr>
              <w:t xml:space="preserve">. </w:t>
            </w:r>
            <w:r w:rsidRPr="001635E1">
              <w:rPr>
                <w:lang w:val="uk-UA"/>
              </w:rPr>
              <w:t xml:space="preserve">Спортивні ігри Львівщини ,  ігри ветеранів спорту – оздоровчий туризм </w:t>
            </w:r>
            <w:r w:rsidRPr="001635E1">
              <w:rPr>
                <w:b/>
                <w:lang w:val="uk-UA"/>
              </w:rPr>
              <w:t xml:space="preserve">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17</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r w:rsidRPr="001635E1">
              <w:rPr>
                <w:lang w:val="uk-UA"/>
              </w:rPr>
              <w:t xml:space="preserve">                                         </w:t>
            </w:r>
            <w:r w:rsidRPr="001635E1">
              <w:rPr>
                <w:b/>
                <w:lang w:val="uk-UA"/>
              </w:rPr>
              <w:t>Вересень</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1. Всеукраїнський дитячий турнір з футболу пам´яті Андрія  Баля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69</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2. Спортивні ігри Львівщини – призовна молодь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2240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2240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3. Обласні змагання інвалідів</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4.Спортивні ігри Львівщини ,  ігри ветеранів спорту – настільний теніс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11</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5. Спортивні ігри Львівщини ,  ігри ветеранів спорту – л/а</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11</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6.Чемпіонат області серед ДЮСШ з кросу</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7.Чемпіонат області серед ДЮСШ  л/а 1998-2001р.н.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8.Чемпіонат області серед ДЮСШ-футбол</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24000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r w:rsidRPr="001635E1">
              <w:rPr>
                <w:b/>
                <w:lang w:val="uk-UA"/>
              </w:rPr>
              <w:t>9. Міжнародний турнір з плавання «Кубок Лева»</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lang w:val="uk-UA"/>
              </w:rPr>
            </w:pPr>
            <w:r w:rsidRPr="001635E1">
              <w:rPr>
                <w:b/>
                <w:lang w:val="uk-UA"/>
              </w:rPr>
              <w:t>Ж о в т е н ь</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1. Спортивні ігри Львівщини ,  ігри ветеранів спорту – баскетбол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6500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6500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2. Спортивні ігри Львівщини ,  ігри ветеранів спорту –шахи</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3200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3200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11</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3. Спортивні ігри школярів Львівщини – фінал  4-х борство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4.Спортивні ігри Львівщини , ігри ветеранів спорту-шашки</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11</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5.Чемпіонат області серед ДЮСШ 2001р.н. і мол.-л/а</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1800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30</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6.Чемпіонат області серед ДЮСШ 2001-2002р.н.-волейбол(дів.)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13</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7. Чемпіонат області серед юнаків 2003-2004р.н. (бокс)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8. Чемпіонат області 2001р.н. і молодші (н/т)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lang w:val="uk-UA"/>
              </w:rPr>
            </w:pPr>
            <w:r w:rsidRPr="001635E1">
              <w:rPr>
                <w:b/>
                <w:lang w:val="uk-UA"/>
              </w:rPr>
              <w:t xml:space="preserve">Л и с т о п а д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1. Кубок області з волейболу (жін..)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2.Спортивні ігри Львівщини , ігри ветеранів спорту-армспорт</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2300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2300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9</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lastRenderedPageBreak/>
              <w:t xml:space="preserve">3.Чемпіонат області серед ДЮСШ  2002-2003 р.н.-волейбол(дів)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13</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4.Чемпіонат області серед молоді 1998-1999р.н.(бокс)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1980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1980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5. Турнір на призи «Ринок Шувар» серед юнаків (бокс)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lang w:val="uk-UA"/>
              </w:rPr>
            </w:pPr>
            <w:r w:rsidRPr="001635E1">
              <w:rPr>
                <w:b/>
                <w:lang w:val="uk-UA"/>
              </w:rPr>
              <w:t xml:space="preserve">Г р у д е н ь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1. Кубок Федерації Львівської області з шашок – 64 – 1556.00грн.</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1600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12</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 xml:space="preserve">2 Кубок області з волейболу (жін.) </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3500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3. Відкрита першість ДЮСШ м. Львів 2003р.н. і молодші (н/т)</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14</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p w:rsidR="00665573" w:rsidRPr="001635E1" w:rsidRDefault="00665573" w:rsidP="00ED47C7">
            <w:pPr>
              <w:rPr>
                <w:lang w:val="uk-UA"/>
              </w:rPr>
            </w:pPr>
            <w:r w:rsidRPr="001635E1">
              <w:rPr>
                <w:lang w:val="uk-UA"/>
              </w:rPr>
              <w:t>Усього</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234456</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234456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1336</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lang w:val="uk-UA"/>
              </w:rPr>
            </w:pPr>
            <w:r w:rsidRPr="001635E1">
              <w:rPr>
                <w:lang w:val="uk-UA"/>
              </w:rPr>
              <w:t>Разом</w:t>
            </w: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260456</w:t>
            </w: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260456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1977</w:t>
            </w:r>
          </w:p>
        </w:tc>
      </w:tr>
      <w:tr w:rsidR="00665573" w:rsidRPr="001635E1" w:rsidTr="00665573">
        <w:tc>
          <w:tcPr>
            <w:tcW w:w="6968"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lang w:val="uk-UA"/>
              </w:rPr>
            </w:pPr>
          </w:p>
        </w:tc>
        <w:tc>
          <w:tcPr>
            <w:tcW w:w="1111"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213"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p>
        </w:tc>
      </w:tr>
    </w:tbl>
    <w:p w:rsidR="00665573" w:rsidRPr="001635E1" w:rsidRDefault="00665573" w:rsidP="000F3DC0">
      <w:pPr>
        <w:autoSpaceDE w:val="0"/>
        <w:spacing w:line="192" w:lineRule="auto"/>
        <w:rPr>
          <w:sz w:val="24"/>
          <w:lang w:val="uk-UA"/>
        </w:rPr>
      </w:pPr>
    </w:p>
    <w:p w:rsidR="00665573" w:rsidRPr="001635E1" w:rsidRDefault="00665573" w:rsidP="00665573">
      <w:pPr>
        <w:autoSpaceDE w:val="0"/>
        <w:spacing w:line="192" w:lineRule="auto"/>
        <w:ind w:left="4646"/>
        <w:rPr>
          <w:sz w:val="24"/>
          <w:lang w:val="uk-UA"/>
        </w:rPr>
      </w:pPr>
    </w:p>
    <w:p w:rsidR="00665573" w:rsidRPr="001635E1" w:rsidRDefault="00665573" w:rsidP="00665573">
      <w:pPr>
        <w:autoSpaceDE w:val="0"/>
        <w:spacing w:line="192" w:lineRule="auto"/>
        <w:jc w:val="center"/>
        <w:rPr>
          <w:sz w:val="24"/>
          <w:lang w:val="uk-UA"/>
        </w:rPr>
      </w:pPr>
    </w:p>
    <w:tbl>
      <w:tblPr>
        <w:tblW w:w="0" w:type="auto"/>
        <w:tblInd w:w="232" w:type="dxa"/>
        <w:tblLayout w:type="fixed"/>
        <w:tblLook w:val="0000"/>
      </w:tblPr>
      <w:tblGrid>
        <w:gridCol w:w="3751"/>
        <w:gridCol w:w="1705"/>
        <w:gridCol w:w="3999"/>
      </w:tblGrid>
      <w:tr w:rsidR="00665573" w:rsidRPr="001635E1" w:rsidTr="00ED47C7">
        <w:tc>
          <w:tcPr>
            <w:tcW w:w="3751" w:type="dxa"/>
            <w:shd w:val="clear" w:color="auto" w:fill="auto"/>
          </w:tcPr>
          <w:p w:rsidR="00665573" w:rsidRPr="001635E1" w:rsidRDefault="00665573" w:rsidP="00ED47C7">
            <w:pPr>
              <w:snapToGrid w:val="0"/>
              <w:rPr>
                <w:lang w:val="uk-UA"/>
              </w:rPr>
            </w:pPr>
            <w:r w:rsidRPr="001635E1">
              <w:rPr>
                <w:lang w:val="uk-UA"/>
              </w:rPr>
              <w:t>Затверджено</w:t>
            </w:r>
          </w:p>
          <w:p w:rsidR="00665573" w:rsidRPr="001635E1" w:rsidRDefault="00665573" w:rsidP="00ED47C7">
            <w:pPr>
              <w:pBdr>
                <w:bottom w:val="single" w:sz="4" w:space="1" w:color="000000"/>
              </w:pBdr>
              <w:rPr>
                <w:lang w:val="uk-UA"/>
              </w:rPr>
            </w:pPr>
            <w:r w:rsidRPr="001635E1">
              <w:rPr>
                <w:lang w:val="uk-UA"/>
              </w:rPr>
              <w:t>Міський голова</w:t>
            </w:r>
          </w:p>
          <w:p w:rsidR="00665573" w:rsidRPr="001635E1" w:rsidRDefault="00665573" w:rsidP="00ED47C7">
            <w:pPr>
              <w:pBdr>
                <w:bottom w:val="single" w:sz="4" w:space="1" w:color="000000"/>
              </w:pBdr>
              <w:jc w:val="center"/>
              <w:rPr>
                <w:lang w:val="uk-UA"/>
              </w:rPr>
            </w:pPr>
            <w:r w:rsidRPr="001635E1">
              <w:rPr>
                <w:lang w:val="uk-UA"/>
              </w:rPr>
              <w:t xml:space="preserve">                             А.Р.Мелешко                                  </w:t>
            </w:r>
          </w:p>
          <w:p w:rsidR="00665573" w:rsidRPr="001635E1" w:rsidRDefault="00665573" w:rsidP="00ED47C7">
            <w:pPr>
              <w:jc w:val="center"/>
              <w:rPr>
                <w:lang w:val="uk-UA"/>
              </w:rPr>
            </w:pPr>
          </w:p>
          <w:p w:rsidR="00665573" w:rsidRPr="001635E1" w:rsidRDefault="00665573" w:rsidP="00ED47C7">
            <w:pPr>
              <w:rPr>
                <w:lang w:val="uk-UA"/>
              </w:rPr>
            </w:pPr>
            <w:r w:rsidRPr="001635E1">
              <w:rPr>
                <w:lang w:val="uk-UA"/>
              </w:rPr>
              <w:t xml:space="preserve">«__» __________ 20__ року </w:t>
            </w:r>
          </w:p>
        </w:tc>
        <w:tc>
          <w:tcPr>
            <w:tcW w:w="1705" w:type="dxa"/>
            <w:shd w:val="clear" w:color="auto" w:fill="auto"/>
          </w:tcPr>
          <w:p w:rsidR="00665573" w:rsidRPr="001635E1" w:rsidRDefault="00665573" w:rsidP="00ED47C7">
            <w:pPr>
              <w:snapToGrid w:val="0"/>
              <w:rPr>
                <w:lang w:val="uk-UA"/>
              </w:rPr>
            </w:pPr>
          </w:p>
        </w:tc>
        <w:tc>
          <w:tcPr>
            <w:tcW w:w="3999" w:type="dxa"/>
            <w:shd w:val="clear" w:color="auto" w:fill="auto"/>
          </w:tcPr>
          <w:p w:rsidR="00665573" w:rsidRPr="001635E1" w:rsidRDefault="00665573" w:rsidP="00ED47C7">
            <w:pPr>
              <w:snapToGrid w:val="0"/>
              <w:jc w:val="center"/>
              <w:rPr>
                <w:lang w:val="uk-UA"/>
              </w:rPr>
            </w:pPr>
          </w:p>
        </w:tc>
      </w:tr>
    </w:tbl>
    <w:p w:rsidR="00665573" w:rsidRPr="001635E1" w:rsidRDefault="00665573" w:rsidP="00665573">
      <w:pPr>
        <w:ind w:left="589"/>
        <w:rPr>
          <w:lang w:val="uk-UA"/>
        </w:rPr>
      </w:pPr>
    </w:p>
    <w:p w:rsidR="00665573" w:rsidRPr="001635E1" w:rsidRDefault="00665573" w:rsidP="00665573">
      <w:pPr>
        <w:rPr>
          <w:sz w:val="12"/>
          <w:lang w:val="uk-UA"/>
        </w:rPr>
      </w:pPr>
    </w:p>
    <w:p w:rsidR="00665573" w:rsidRPr="001635E1" w:rsidRDefault="00665573" w:rsidP="00665573">
      <w:pPr>
        <w:rPr>
          <w:lang w:val="uk-UA"/>
        </w:rPr>
      </w:pPr>
    </w:p>
    <w:p w:rsidR="00665573" w:rsidRPr="001635E1" w:rsidRDefault="00665573" w:rsidP="00665573">
      <w:pPr>
        <w:autoSpaceDE w:val="0"/>
        <w:jc w:val="center"/>
        <w:rPr>
          <w:b/>
          <w:sz w:val="32"/>
          <w:szCs w:val="32"/>
          <w:lang w:val="uk-UA"/>
        </w:rPr>
      </w:pPr>
    </w:p>
    <w:p w:rsidR="00665573" w:rsidRPr="001635E1" w:rsidRDefault="00665573" w:rsidP="00665573">
      <w:pPr>
        <w:autoSpaceDE w:val="0"/>
        <w:jc w:val="center"/>
        <w:rPr>
          <w:b/>
          <w:sz w:val="32"/>
          <w:szCs w:val="32"/>
          <w:lang w:val="uk-UA"/>
        </w:rPr>
      </w:pPr>
      <w:r w:rsidRPr="001635E1">
        <w:rPr>
          <w:b/>
          <w:sz w:val="32"/>
          <w:szCs w:val="32"/>
          <w:lang w:val="uk-UA"/>
        </w:rPr>
        <w:t>П Р О Г Р А М А</w:t>
      </w:r>
    </w:p>
    <w:p w:rsidR="00665573" w:rsidRPr="001635E1" w:rsidRDefault="00665573" w:rsidP="00665573">
      <w:pPr>
        <w:autoSpaceDE w:val="0"/>
        <w:jc w:val="center"/>
        <w:rPr>
          <w:b/>
          <w:sz w:val="32"/>
          <w:szCs w:val="32"/>
          <w:lang w:val="uk-UA"/>
        </w:rPr>
      </w:pPr>
      <w:r w:rsidRPr="001635E1">
        <w:rPr>
          <w:b/>
          <w:sz w:val="32"/>
          <w:szCs w:val="32"/>
          <w:lang w:val="uk-UA"/>
        </w:rPr>
        <w:t>розвитку фізичної культури та спорту</w:t>
      </w:r>
    </w:p>
    <w:p w:rsidR="00665573" w:rsidRPr="001635E1" w:rsidRDefault="00665573" w:rsidP="00665573">
      <w:pPr>
        <w:autoSpaceDE w:val="0"/>
        <w:jc w:val="center"/>
        <w:rPr>
          <w:b/>
          <w:sz w:val="32"/>
          <w:szCs w:val="32"/>
          <w:lang w:val="uk-UA"/>
        </w:rPr>
      </w:pPr>
      <w:r w:rsidRPr="001635E1">
        <w:rPr>
          <w:b/>
          <w:sz w:val="32"/>
          <w:szCs w:val="32"/>
          <w:lang w:val="uk-UA"/>
        </w:rPr>
        <w:t xml:space="preserve"> м. Новий Розділ на 2018 р. та прогноз на 2019 - 2020 роки</w:t>
      </w:r>
    </w:p>
    <w:p w:rsidR="00665573" w:rsidRPr="001635E1" w:rsidRDefault="00665573" w:rsidP="00665573">
      <w:pPr>
        <w:rPr>
          <w:b/>
          <w:sz w:val="32"/>
          <w:szCs w:val="32"/>
          <w:lang w:val="uk-UA"/>
        </w:rPr>
      </w:pPr>
    </w:p>
    <w:tbl>
      <w:tblPr>
        <w:tblW w:w="0" w:type="auto"/>
        <w:tblInd w:w="108" w:type="dxa"/>
        <w:tblLayout w:type="fixed"/>
        <w:tblLook w:val="0000"/>
      </w:tblPr>
      <w:tblGrid>
        <w:gridCol w:w="3751"/>
        <w:gridCol w:w="1705"/>
        <w:gridCol w:w="3999"/>
      </w:tblGrid>
      <w:tr w:rsidR="00665573" w:rsidRPr="001635E1" w:rsidTr="00ED47C7">
        <w:tc>
          <w:tcPr>
            <w:tcW w:w="3751" w:type="dxa"/>
            <w:shd w:val="clear" w:color="auto" w:fill="auto"/>
          </w:tcPr>
          <w:p w:rsidR="00665573" w:rsidRPr="001635E1" w:rsidRDefault="00665573" w:rsidP="00ED47C7">
            <w:pPr>
              <w:snapToGrid w:val="0"/>
              <w:jc w:val="center"/>
              <w:rPr>
                <w:b/>
                <w:lang w:val="uk-UA"/>
              </w:rPr>
            </w:pPr>
            <w:r w:rsidRPr="001635E1">
              <w:rPr>
                <w:b/>
                <w:lang w:val="uk-UA"/>
              </w:rPr>
              <w:t>Погоджено</w:t>
            </w:r>
          </w:p>
          <w:p w:rsidR="00665573" w:rsidRPr="001635E1" w:rsidRDefault="00665573" w:rsidP="00ED47C7">
            <w:pPr>
              <w:ind w:hanging="145"/>
              <w:jc w:val="center"/>
              <w:rPr>
                <w:lang w:val="uk-UA"/>
              </w:rPr>
            </w:pPr>
            <w:r w:rsidRPr="001635E1">
              <w:rPr>
                <w:lang w:val="uk-UA"/>
              </w:rPr>
              <w:t xml:space="preserve">Голова постійної комісії з питань планування,бюджету , фінансів та регуляторної політики Новороздільської міської ради </w:t>
            </w:r>
          </w:p>
          <w:p w:rsidR="00665573" w:rsidRPr="001635E1" w:rsidRDefault="00665573" w:rsidP="00ED47C7">
            <w:pPr>
              <w:jc w:val="center"/>
              <w:rPr>
                <w:lang w:val="uk-UA"/>
              </w:rPr>
            </w:pPr>
            <w:r w:rsidRPr="001635E1">
              <w:rPr>
                <w:lang w:val="uk-UA"/>
              </w:rPr>
              <w:t>___________В.М.Волчанський __________</w:t>
            </w:r>
          </w:p>
          <w:p w:rsidR="00665573" w:rsidRPr="001635E1" w:rsidRDefault="00665573" w:rsidP="00ED47C7">
            <w:pPr>
              <w:jc w:val="center"/>
              <w:rPr>
                <w:lang w:val="uk-UA"/>
              </w:rPr>
            </w:pPr>
            <w:r w:rsidRPr="001635E1">
              <w:rPr>
                <w:lang w:val="uk-UA"/>
              </w:rPr>
              <w:t>«__» __________ 20__ року</w:t>
            </w:r>
          </w:p>
        </w:tc>
        <w:tc>
          <w:tcPr>
            <w:tcW w:w="1705" w:type="dxa"/>
            <w:shd w:val="clear" w:color="auto" w:fill="auto"/>
          </w:tcPr>
          <w:p w:rsidR="00665573" w:rsidRPr="001635E1" w:rsidRDefault="00665573" w:rsidP="00ED47C7">
            <w:pPr>
              <w:snapToGrid w:val="0"/>
              <w:rPr>
                <w:lang w:val="uk-UA"/>
              </w:rPr>
            </w:pPr>
          </w:p>
        </w:tc>
        <w:tc>
          <w:tcPr>
            <w:tcW w:w="3999" w:type="dxa"/>
            <w:shd w:val="clear" w:color="auto" w:fill="auto"/>
          </w:tcPr>
          <w:p w:rsidR="00665573" w:rsidRPr="001635E1" w:rsidRDefault="00665573" w:rsidP="00ED47C7">
            <w:pPr>
              <w:snapToGrid w:val="0"/>
              <w:jc w:val="center"/>
              <w:rPr>
                <w:b/>
                <w:lang w:val="uk-UA"/>
              </w:rPr>
            </w:pPr>
            <w:r w:rsidRPr="001635E1">
              <w:rPr>
                <w:b/>
                <w:lang w:val="uk-UA"/>
              </w:rPr>
              <w:t>Погоджено</w:t>
            </w:r>
          </w:p>
          <w:p w:rsidR="00665573" w:rsidRPr="001635E1" w:rsidRDefault="00665573" w:rsidP="00ED47C7">
            <w:pPr>
              <w:jc w:val="center"/>
              <w:rPr>
                <w:lang w:val="uk-UA"/>
              </w:rPr>
            </w:pPr>
            <w:r w:rsidRPr="001635E1">
              <w:rPr>
                <w:lang w:val="uk-UA"/>
              </w:rPr>
              <w:t xml:space="preserve">Голова постійної комісії  </w:t>
            </w:r>
            <w:r w:rsidRPr="001635E1">
              <w:rPr>
                <w:sz w:val="24"/>
                <w:szCs w:val="24"/>
                <w:lang w:val="uk-UA"/>
              </w:rPr>
              <w:t>з питань гуманітарної  політики</w:t>
            </w:r>
            <w:r w:rsidRPr="001635E1">
              <w:rPr>
                <w:lang w:val="uk-UA"/>
              </w:rPr>
              <w:t xml:space="preserve">  Новороздільської міської ї ради</w:t>
            </w:r>
          </w:p>
          <w:p w:rsidR="00665573" w:rsidRPr="001635E1" w:rsidRDefault="00665573" w:rsidP="00ED47C7">
            <w:pPr>
              <w:jc w:val="center"/>
              <w:rPr>
                <w:lang w:val="uk-UA"/>
              </w:rPr>
            </w:pPr>
            <w:r w:rsidRPr="001635E1">
              <w:rPr>
                <w:lang w:val="uk-UA"/>
              </w:rPr>
              <w:t>________________ В.П.Дабіжа</w:t>
            </w:r>
          </w:p>
          <w:p w:rsidR="00665573" w:rsidRPr="001635E1" w:rsidRDefault="00665573" w:rsidP="00ED47C7">
            <w:pPr>
              <w:jc w:val="center"/>
              <w:rPr>
                <w:lang w:val="uk-UA"/>
              </w:rPr>
            </w:pPr>
            <w:r w:rsidRPr="001635E1">
              <w:rPr>
                <w:lang w:val="uk-UA"/>
              </w:rPr>
              <w:t>«__» __________ 20__ року</w:t>
            </w:r>
          </w:p>
        </w:tc>
      </w:tr>
    </w:tbl>
    <w:p w:rsidR="00665573" w:rsidRPr="001635E1" w:rsidRDefault="00665573" w:rsidP="00665573">
      <w:pPr>
        <w:rPr>
          <w:lang w:val="uk-UA"/>
        </w:rPr>
      </w:pPr>
    </w:p>
    <w:tbl>
      <w:tblPr>
        <w:tblW w:w="0" w:type="auto"/>
        <w:tblInd w:w="108" w:type="dxa"/>
        <w:tblLayout w:type="fixed"/>
        <w:tblLook w:val="0000"/>
      </w:tblPr>
      <w:tblGrid>
        <w:gridCol w:w="3969"/>
        <w:gridCol w:w="1474"/>
        <w:gridCol w:w="3984"/>
      </w:tblGrid>
      <w:tr w:rsidR="00665573" w:rsidRPr="001635E1" w:rsidTr="00ED47C7">
        <w:tc>
          <w:tcPr>
            <w:tcW w:w="3969" w:type="dxa"/>
            <w:shd w:val="clear" w:color="auto" w:fill="auto"/>
          </w:tcPr>
          <w:p w:rsidR="00665573" w:rsidRPr="001635E1" w:rsidRDefault="00665573" w:rsidP="00ED47C7">
            <w:pPr>
              <w:snapToGrid w:val="0"/>
              <w:jc w:val="center"/>
              <w:rPr>
                <w:b/>
                <w:lang w:val="uk-UA"/>
              </w:rPr>
            </w:pPr>
            <w:r w:rsidRPr="001635E1">
              <w:rPr>
                <w:b/>
                <w:lang w:val="uk-UA"/>
              </w:rPr>
              <w:t>Погоджено</w:t>
            </w:r>
          </w:p>
          <w:p w:rsidR="00665573" w:rsidRPr="001635E1" w:rsidRDefault="00665573" w:rsidP="00ED47C7">
            <w:pPr>
              <w:rPr>
                <w:lang w:val="uk-UA"/>
              </w:rPr>
            </w:pPr>
            <w:r w:rsidRPr="001635E1">
              <w:rPr>
                <w:lang w:val="uk-UA"/>
              </w:rPr>
              <w:t>Начальник відділу з питань фізичної культури та спорту”</w:t>
            </w:r>
          </w:p>
          <w:p w:rsidR="00665573" w:rsidRPr="001635E1" w:rsidRDefault="00665573" w:rsidP="00ED47C7">
            <w:pPr>
              <w:jc w:val="center"/>
              <w:rPr>
                <w:lang w:val="uk-UA"/>
              </w:rPr>
            </w:pPr>
            <w:r w:rsidRPr="001635E1">
              <w:rPr>
                <w:lang w:val="uk-UA"/>
              </w:rPr>
              <w:t xml:space="preserve"> ___________О.В.Придатко </w:t>
            </w:r>
          </w:p>
          <w:p w:rsidR="00665573" w:rsidRPr="001635E1" w:rsidRDefault="00665573" w:rsidP="00ED47C7">
            <w:pPr>
              <w:jc w:val="center"/>
              <w:rPr>
                <w:lang w:val="uk-UA"/>
              </w:rPr>
            </w:pPr>
          </w:p>
          <w:p w:rsidR="00665573" w:rsidRPr="001635E1" w:rsidRDefault="00665573" w:rsidP="00ED47C7">
            <w:pPr>
              <w:rPr>
                <w:lang w:val="uk-UA"/>
              </w:rPr>
            </w:pPr>
            <w:r w:rsidRPr="001635E1">
              <w:rPr>
                <w:lang w:val="uk-UA"/>
              </w:rPr>
              <w:t>«__» __________ 20__ року</w:t>
            </w:r>
          </w:p>
          <w:p w:rsidR="00665573" w:rsidRPr="001635E1" w:rsidRDefault="00665573" w:rsidP="00ED47C7">
            <w:pPr>
              <w:rPr>
                <w:lang w:val="uk-UA"/>
              </w:rPr>
            </w:pPr>
          </w:p>
          <w:p w:rsidR="00665573" w:rsidRPr="001635E1" w:rsidRDefault="00665573" w:rsidP="00ED47C7">
            <w:pPr>
              <w:rPr>
                <w:lang w:val="uk-UA"/>
              </w:rPr>
            </w:pPr>
          </w:p>
        </w:tc>
        <w:tc>
          <w:tcPr>
            <w:tcW w:w="1474" w:type="dxa"/>
            <w:shd w:val="clear" w:color="auto" w:fill="auto"/>
          </w:tcPr>
          <w:p w:rsidR="00665573" w:rsidRPr="001635E1" w:rsidRDefault="00665573" w:rsidP="00ED47C7">
            <w:pPr>
              <w:snapToGrid w:val="0"/>
              <w:rPr>
                <w:lang w:val="uk-UA"/>
              </w:rPr>
            </w:pPr>
          </w:p>
        </w:tc>
        <w:tc>
          <w:tcPr>
            <w:tcW w:w="3984" w:type="dxa"/>
            <w:shd w:val="clear" w:color="auto" w:fill="auto"/>
          </w:tcPr>
          <w:p w:rsidR="00665573" w:rsidRPr="001635E1" w:rsidRDefault="00665573" w:rsidP="00ED47C7">
            <w:pPr>
              <w:snapToGrid w:val="0"/>
              <w:jc w:val="center"/>
              <w:rPr>
                <w:b/>
                <w:lang w:val="uk-UA"/>
              </w:rPr>
            </w:pPr>
            <w:r w:rsidRPr="001635E1">
              <w:rPr>
                <w:b/>
                <w:lang w:val="uk-UA"/>
              </w:rPr>
              <w:t>Погоджено</w:t>
            </w:r>
          </w:p>
          <w:p w:rsidR="00665573" w:rsidRPr="001635E1" w:rsidRDefault="00665573" w:rsidP="00ED47C7">
            <w:pPr>
              <w:jc w:val="center"/>
              <w:rPr>
                <w:lang w:val="uk-UA"/>
              </w:rPr>
            </w:pPr>
            <w:r w:rsidRPr="001635E1">
              <w:rPr>
                <w:lang w:val="uk-UA"/>
              </w:rPr>
              <w:t>Начальник</w:t>
            </w:r>
          </w:p>
          <w:p w:rsidR="00665573" w:rsidRPr="001635E1" w:rsidRDefault="00665573" w:rsidP="00ED47C7">
            <w:pPr>
              <w:jc w:val="center"/>
              <w:rPr>
                <w:lang w:val="uk-UA"/>
              </w:rPr>
            </w:pPr>
            <w:r w:rsidRPr="001635E1">
              <w:rPr>
                <w:lang w:val="uk-UA"/>
              </w:rPr>
              <w:t>фінансового управління</w:t>
            </w:r>
          </w:p>
          <w:p w:rsidR="00665573" w:rsidRPr="001635E1" w:rsidRDefault="00665573" w:rsidP="00ED47C7">
            <w:pPr>
              <w:jc w:val="center"/>
              <w:rPr>
                <w:lang w:val="uk-UA"/>
              </w:rPr>
            </w:pPr>
            <w:r w:rsidRPr="001635E1">
              <w:rPr>
                <w:lang w:val="uk-UA"/>
              </w:rPr>
              <w:t>Новороздільської міської ради</w:t>
            </w:r>
          </w:p>
          <w:p w:rsidR="00665573" w:rsidRPr="001635E1" w:rsidRDefault="00665573" w:rsidP="00ED47C7">
            <w:pPr>
              <w:jc w:val="center"/>
              <w:rPr>
                <w:lang w:val="uk-UA"/>
              </w:rPr>
            </w:pPr>
            <w:r w:rsidRPr="001635E1">
              <w:rPr>
                <w:lang w:val="uk-UA"/>
              </w:rPr>
              <w:t xml:space="preserve">____________ І.І.Ричагівський </w:t>
            </w:r>
          </w:p>
          <w:p w:rsidR="00665573" w:rsidRPr="001635E1" w:rsidRDefault="00665573" w:rsidP="00ED47C7">
            <w:pPr>
              <w:jc w:val="center"/>
              <w:rPr>
                <w:lang w:val="uk-UA"/>
              </w:rPr>
            </w:pPr>
            <w:r w:rsidRPr="001635E1">
              <w:rPr>
                <w:lang w:val="uk-UA"/>
              </w:rPr>
              <w:t xml:space="preserve">«__» ________ 20__ року </w:t>
            </w:r>
          </w:p>
          <w:p w:rsidR="00665573" w:rsidRPr="001635E1" w:rsidRDefault="00665573" w:rsidP="00ED47C7">
            <w:pPr>
              <w:jc w:val="center"/>
              <w:rPr>
                <w:lang w:val="uk-UA"/>
              </w:rPr>
            </w:pPr>
          </w:p>
          <w:p w:rsidR="00665573" w:rsidRPr="001635E1" w:rsidRDefault="00665573" w:rsidP="00ED47C7">
            <w:pPr>
              <w:rPr>
                <w:lang w:val="uk-UA"/>
              </w:rPr>
            </w:pPr>
            <w:r w:rsidRPr="001635E1">
              <w:rPr>
                <w:lang w:val="uk-UA"/>
              </w:rPr>
              <w:t>МП</w:t>
            </w:r>
          </w:p>
        </w:tc>
      </w:tr>
    </w:tbl>
    <w:p w:rsidR="00665573" w:rsidRPr="001635E1" w:rsidRDefault="00665573" w:rsidP="00665573">
      <w:pPr>
        <w:rPr>
          <w:lang w:val="uk-UA"/>
        </w:rPr>
      </w:pPr>
    </w:p>
    <w:tbl>
      <w:tblPr>
        <w:tblW w:w="0" w:type="auto"/>
        <w:tblInd w:w="250" w:type="dxa"/>
        <w:tblLayout w:type="fixed"/>
        <w:tblLook w:val="0000"/>
      </w:tblPr>
      <w:tblGrid>
        <w:gridCol w:w="3989"/>
        <w:gridCol w:w="1256"/>
        <w:gridCol w:w="3969"/>
      </w:tblGrid>
      <w:tr w:rsidR="00665573" w:rsidRPr="001635E1" w:rsidTr="00ED47C7">
        <w:tc>
          <w:tcPr>
            <w:tcW w:w="3989" w:type="dxa"/>
            <w:shd w:val="clear" w:color="auto" w:fill="auto"/>
          </w:tcPr>
          <w:p w:rsidR="00665573" w:rsidRPr="001635E1" w:rsidRDefault="00665573" w:rsidP="00ED47C7">
            <w:pPr>
              <w:snapToGrid w:val="0"/>
              <w:jc w:val="center"/>
              <w:rPr>
                <w:b/>
                <w:lang w:val="uk-UA"/>
              </w:rPr>
            </w:pPr>
            <w:r w:rsidRPr="001635E1">
              <w:rPr>
                <w:b/>
                <w:lang w:val="uk-UA"/>
              </w:rPr>
              <w:t>Погоджено</w:t>
            </w:r>
          </w:p>
          <w:p w:rsidR="00665573" w:rsidRPr="001635E1" w:rsidRDefault="00665573" w:rsidP="00ED47C7">
            <w:pPr>
              <w:jc w:val="center"/>
              <w:rPr>
                <w:lang w:val="uk-UA"/>
              </w:rPr>
            </w:pPr>
            <w:r w:rsidRPr="001635E1">
              <w:rPr>
                <w:lang w:val="uk-UA"/>
              </w:rPr>
              <w:t xml:space="preserve">Начальник відділу економіки Новороздільської міської ради </w:t>
            </w:r>
          </w:p>
          <w:p w:rsidR="00665573" w:rsidRPr="001635E1" w:rsidRDefault="00665573" w:rsidP="00ED47C7">
            <w:pPr>
              <w:jc w:val="center"/>
              <w:rPr>
                <w:lang w:val="uk-UA"/>
              </w:rPr>
            </w:pPr>
            <w:r w:rsidRPr="001635E1">
              <w:rPr>
                <w:lang w:val="uk-UA"/>
              </w:rPr>
              <w:t>_____________Н.І. Гілко   _________</w:t>
            </w:r>
          </w:p>
          <w:p w:rsidR="00665573" w:rsidRPr="001635E1" w:rsidRDefault="00665573" w:rsidP="00ED47C7">
            <w:pPr>
              <w:jc w:val="center"/>
              <w:rPr>
                <w:lang w:val="uk-UA"/>
              </w:rPr>
            </w:pPr>
            <w:r w:rsidRPr="001635E1">
              <w:rPr>
                <w:lang w:val="uk-UA"/>
              </w:rPr>
              <w:t xml:space="preserve">«__» ________ 20__ року </w:t>
            </w:r>
          </w:p>
          <w:p w:rsidR="00665573" w:rsidRPr="001635E1" w:rsidRDefault="00665573" w:rsidP="00ED47C7">
            <w:pPr>
              <w:jc w:val="center"/>
              <w:rPr>
                <w:lang w:val="uk-UA"/>
              </w:rPr>
            </w:pPr>
          </w:p>
          <w:p w:rsidR="00665573" w:rsidRPr="001635E1" w:rsidRDefault="00665573" w:rsidP="00ED47C7">
            <w:pPr>
              <w:rPr>
                <w:lang w:val="uk-UA"/>
              </w:rPr>
            </w:pPr>
            <w:r w:rsidRPr="001635E1">
              <w:rPr>
                <w:lang w:val="uk-UA"/>
              </w:rPr>
              <w:t>МП</w:t>
            </w:r>
          </w:p>
        </w:tc>
        <w:tc>
          <w:tcPr>
            <w:tcW w:w="1256" w:type="dxa"/>
            <w:shd w:val="clear" w:color="auto" w:fill="auto"/>
          </w:tcPr>
          <w:p w:rsidR="00665573" w:rsidRPr="001635E1" w:rsidRDefault="00665573" w:rsidP="00ED47C7">
            <w:pPr>
              <w:snapToGrid w:val="0"/>
              <w:rPr>
                <w:lang w:val="uk-UA"/>
              </w:rPr>
            </w:pPr>
          </w:p>
        </w:tc>
        <w:tc>
          <w:tcPr>
            <w:tcW w:w="3969" w:type="dxa"/>
            <w:shd w:val="clear" w:color="auto" w:fill="auto"/>
          </w:tcPr>
          <w:p w:rsidR="00665573" w:rsidRPr="001635E1" w:rsidRDefault="00665573" w:rsidP="00ED47C7">
            <w:pPr>
              <w:snapToGrid w:val="0"/>
              <w:rPr>
                <w:b/>
                <w:lang w:val="uk-UA"/>
              </w:rPr>
            </w:pPr>
            <w:r w:rsidRPr="001635E1">
              <w:rPr>
                <w:b/>
                <w:lang w:val="uk-UA"/>
              </w:rPr>
              <w:t>Погоджено</w:t>
            </w:r>
          </w:p>
          <w:p w:rsidR="00665573" w:rsidRPr="001635E1" w:rsidRDefault="00665573" w:rsidP="00ED47C7">
            <w:pPr>
              <w:rPr>
                <w:lang w:val="uk-UA"/>
              </w:rPr>
            </w:pPr>
            <w:r w:rsidRPr="001635E1">
              <w:rPr>
                <w:lang w:val="uk-UA"/>
              </w:rPr>
              <w:t>Виконавчий комітет Новороздільської міської ради</w:t>
            </w:r>
          </w:p>
          <w:p w:rsidR="00665573" w:rsidRPr="001635E1" w:rsidRDefault="00665573" w:rsidP="00ED47C7">
            <w:pPr>
              <w:rPr>
                <w:lang w:val="uk-UA"/>
              </w:rPr>
            </w:pPr>
            <w:r w:rsidRPr="001635E1">
              <w:rPr>
                <w:lang w:val="uk-UA"/>
              </w:rPr>
              <w:t>розробник програми</w:t>
            </w:r>
          </w:p>
          <w:p w:rsidR="00665573" w:rsidRPr="001635E1" w:rsidRDefault="00665573" w:rsidP="00ED47C7">
            <w:pPr>
              <w:rPr>
                <w:lang w:val="uk-UA"/>
              </w:rPr>
            </w:pPr>
            <w:r w:rsidRPr="001635E1">
              <w:rPr>
                <w:lang w:val="uk-UA"/>
              </w:rPr>
              <w:t>________________А.Р.Мелешко</w:t>
            </w:r>
          </w:p>
          <w:p w:rsidR="00665573" w:rsidRPr="001635E1" w:rsidRDefault="00665573" w:rsidP="00ED47C7">
            <w:pPr>
              <w:rPr>
                <w:lang w:val="uk-UA"/>
              </w:rPr>
            </w:pPr>
            <w:r w:rsidRPr="001635E1">
              <w:rPr>
                <w:lang w:val="uk-UA"/>
              </w:rPr>
              <w:t xml:space="preserve">«__» ________ 20__ року </w:t>
            </w:r>
          </w:p>
          <w:p w:rsidR="00665573" w:rsidRPr="001635E1" w:rsidRDefault="00665573" w:rsidP="00ED47C7">
            <w:pPr>
              <w:rPr>
                <w:lang w:val="uk-UA"/>
              </w:rPr>
            </w:pPr>
            <w:r w:rsidRPr="001635E1">
              <w:rPr>
                <w:lang w:val="uk-UA"/>
              </w:rPr>
              <w:t>МП</w:t>
            </w:r>
          </w:p>
        </w:tc>
      </w:tr>
    </w:tbl>
    <w:p w:rsidR="00665573" w:rsidRPr="001635E1" w:rsidRDefault="00665573" w:rsidP="00665573">
      <w:pPr>
        <w:widowControl w:val="0"/>
        <w:spacing w:line="192" w:lineRule="auto"/>
        <w:jc w:val="center"/>
        <w:rPr>
          <w:lang w:val="uk-UA"/>
        </w:rPr>
      </w:pPr>
    </w:p>
    <w:p w:rsidR="00665573" w:rsidRPr="001635E1" w:rsidRDefault="00665573" w:rsidP="00665573">
      <w:pPr>
        <w:widowControl w:val="0"/>
        <w:spacing w:line="192" w:lineRule="auto"/>
        <w:jc w:val="center"/>
        <w:rPr>
          <w:lang w:val="uk-UA"/>
        </w:rPr>
      </w:pPr>
    </w:p>
    <w:p w:rsidR="00665573" w:rsidRPr="001635E1" w:rsidRDefault="00665573" w:rsidP="00665573">
      <w:pPr>
        <w:widowControl w:val="0"/>
        <w:spacing w:line="192" w:lineRule="auto"/>
        <w:jc w:val="center"/>
        <w:rPr>
          <w:lang w:val="uk-UA"/>
        </w:rPr>
      </w:pPr>
    </w:p>
    <w:p w:rsidR="00665573" w:rsidRPr="001635E1" w:rsidRDefault="00665573" w:rsidP="00665573">
      <w:pPr>
        <w:widowControl w:val="0"/>
        <w:spacing w:line="192" w:lineRule="auto"/>
        <w:jc w:val="center"/>
        <w:rPr>
          <w:lang w:val="uk-UA"/>
        </w:rPr>
      </w:pPr>
    </w:p>
    <w:p w:rsidR="00665573" w:rsidRPr="001635E1" w:rsidRDefault="00665573" w:rsidP="00665573">
      <w:pPr>
        <w:widowControl w:val="0"/>
        <w:spacing w:line="192" w:lineRule="auto"/>
        <w:jc w:val="center"/>
        <w:rPr>
          <w:lang w:val="uk-UA"/>
        </w:rPr>
      </w:pPr>
      <w:r w:rsidRPr="001635E1">
        <w:rPr>
          <w:lang w:val="uk-UA"/>
        </w:rPr>
        <w:t xml:space="preserve">м. Новий Розділ </w:t>
      </w:r>
      <w:r w:rsidRPr="001635E1">
        <w:rPr>
          <w:lang w:val="uk-UA"/>
        </w:rPr>
        <w:br/>
        <w:t>20 __ рік</w:t>
      </w:r>
    </w:p>
    <w:p w:rsidR="00665573" w:rsidRPr="001635E1" w:rsidRDefault="00665573" w:rsidP="00665573">
      <w:pPr>
        <w:pageBreakBefore/>
        <w:jc w:val="center"/>
        <w:rPr>
          <w:sz w:val="24"/>
          <w:szCs w:val="24"/>
          <w:lang w:val="uk-UA"/>
        </w:rPr>
      </w:pPr>
      <w:r w:rsidRPr="001635E1">
        <w:rPr>
          <w:sz w:val="24"/>
          <w:szCs w:val="24"/>
          <w:lang w:val="uk-UA"/>
        </w:rPr>
        <w:lastRenderedPageBreak/>
        <w:t xml:space="preserve">                                                                                                    Додаток 1 до Програми Розвитку  </w:t>
      </w:r>
    </w:p>
    <w:p w:rsidR="00665573" w:rsidRPr="001635E1" w:rsidRDefault="00665573" w:rsidP="00665573">
      <w:pPr>
        <w:jc w:val="center"/>
        <w:rPr>
          <w:sz w:val="24"/>
          <w:szCs w:val="24"/>
          <w:lang w:val="uk-UA"/>
        </w:rPr>
      </w:pPr>
      <w:r w:rsidRPr="001635E1">
        <w:rPr>
          <w:sz w:val="24"/>
          <w:szCs w:val="24"/>
          <w:lang w:val="uk-UA"/>
        </w:rPr>
        <w:t xml:space="preserve">                                                                                            фізичної культури та спорту </w:t>
      </w:r>
    </w:p>
    <w:p w:rsidR="00665573" w:rsidRPr="001635E1" w:rsidRDefault="00665573" w:rsidP="00665573">
      <w:pPr>
        <w:jc w:val="center"/>
        <w:rPr>
          <w:sz w:val="24"/>
          <w:szCs w:val="24"/>
          <w:lang w:val="uk-UA"/>
        </w:rPr>
      </w:pPr>
      <w:r w:rsidRPr="001635E1">
        <w:rPr>
          <w:sz w:val="24"/>
          <w:szCs w:val="24"/>
          <w:lang w:val="uk-UA"/>
        </w:rPr>
        <w:t xml:space="preserve">                                                                                                    м. Новий Розділ на 2018р.</w:t>
      </w:r>
    </w:p>
    <w:p w:rsidR="00665573" w:rsidRPr="001635E1" w:rsidRDefault="00665573" w:rsidP="00665573">
      <w:pPr>
        <w:jc w:val="center"/>
        <w:rPr>
          <w:b/>
          <w:sz w:val="24"/>
          <w:szCs w:val="24"/>
          <w:lang w:val="uk-UA"/>
        </w:rPr>
      </w:pPr>
    </w:p>
    <w:p w:rsidR="00665573" w:rsidRPr="001635E1" w:rsidRDefault="00665573" w:rsidP="00665573">
      <w:pPr>
        <w:jc w:val="center"/>
        <w:rPr>
          <w:sz w:val="24"/>
          <w:szCs w:val="24"/>
          <w:lang w:val="uk-UA"/>
        </w:rPr>
      </w:pPr>
      <w:r w:rsidRPr="001635E1">
        <w:rPr>
          <w:sz w:val="24"/>
          <w:szCs w:val="24"/>
          <w:lang w:val="uk-UA"/>
        </w:rPr>
        <w:t xml:space="preserve">                                                                            </w:t>
      </w:r>
    </w:p>
    <w:p w:rsidR="00665573" w:rsidRPr="001635E1" w:rsidRDefault="00665573" w:rsidP="00665573">
      <w:pPr>
        <w:jc w:val="center"/>
        <w:rPr>
          <w:b/>
          <w:sz w:val="24"/>
          <w:szCs w:val="24"/>
          <w:lang w:val="uk-UA"/>
        </w:rPr>
      </w:pPr>
      <w:r w:rsidRPr="001635E1">
        <w:rPr>
          <w:b/>
          <w:sz w:val="24"/>
          <w:szCs w:val="24"/>
          <w:lang w:val="uk-UA"/>
        </w:rPr>
        <w:t>1. ПЕРЕЛІК  МІСЬКИХ ЗМАГАНЬ</w:t>
      </w:r>
    </w:p>
    <w:p w:rsidR="00665573" w:rsidRPr="001635E1" w:rsidRDefault="00665573" w:rsidP="00665573">
      <w:pPr>
        <w:jc w:val="center"/>
        <w:rPr>
          <w:b/>
          <w:sz w:val="24"/>
          <w:szCs w:val="24"/>
          <w:lang w:val="uk-UA"/>
        </w:rPr>
      </w:pPr>
      <w:r w:rsidRPr="001635E1">
        <w:rPr>
          <w:b/>
          <w:sz w:val="24"/>
          <w:szCs w:val="24"/>
          <w:lang w:val="uk-UA"/>
        </w:rPr>
        <w:t xml:space="preserve">МІСТА НОВИЙ РОЗДІЛ   НА 2018 р. </w:t>
      </w:r>
    </w:p>
    <w:p w:rsidR="00665573" w:rsidRPr="001635E1" w:rsidRDefault="00665573" w:rsidP="00665573">
      <w:pPr>
        <w:jc w:val="center"/>
        <w:rPr>
          <w:b/>
          <w:sz w:val="24"/>
          <w:szCs w:val="24"/>
          <w:lang w:val="uk-UA"/>
        </w:rPr>
      </w:pPr>
    </w:p>
    <w:tbl>
      <w:tblPr>
        <w:tblW w:w="10554" w:type="dxa"/>
        <w:tblInd w:w="-826" w:type="dxa"/>
        <w:tblLayout w:type="fixed"/>
        <w:tblLook w:val="0000"/>
      </w:tblPr>
      <w:tblGrid>
        <w:gridCol w:w="7777"/>
        <w:gridCol w:w="1616"/>
        <w:gridCol w:w="1161"/>
      </w:tblGrid>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З а х і д</w:t>
            </w:r>
          </w:p>
          <w:p w:rsidR="00665573" w:rsidRPr="001635E1" w:rsidRDefault="00665573" w:rsidP="00ED47C7">
            <w:pPr>
              <w:jc w:val="center"/>
              <w:rPr>
                <w:b/>
                <w:sz w:val="24"/>
                <w:szCs w:val="24"/>
                <w:lang w:val="uk-UA"/>
              </w:rPr>
            </w:pP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Потреба у фінансу-ванні</w:t>
            </w:r>
          </w:p>
          <w:p w:rsidR="00665573" w:rsidRPr="001635E1" w:rsidRDefault="00665573" w:rsidP="00ED47C7">
            <w:pPr>
              <w:jc w:val="center"/>
              <w:rPr>
                <w:b/>
                <w:sz w:val="24"/>
                <w:szCs w:val="24"/>
                <w:lang w:val="uk-UA"/>
              </w:rPr>
            </w:pPr>
            <w:r w:rsidRPr="001635E1">
              <w:rPr>
                <w:b/>
                <w:sz w:val="24"/>
                <w:szCs w:val="24"/>
                <w:lang w:val="uk-UA"/>
              </w:rPr>
              <w:t>грн.</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Очікувана кіль-кісь учасни-ків</w:t>
            </w: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Лютий-грудень</w:t>
            </w:r>
          </w:p>
          <w:p w:rsidR="00665573" w:rsidRPr="001635E1" w:rsidRDefault="00665573" w:rsidP="00ED47C7">
            <w:pPr>
              <w:jc w:val="center"/>
              <w:rPr>
                <w:b/>
                <w:sz w:val="24"/>
                <w:szCs w:val="24"/>
                <w:lang w:val="uk-UA"/>
              </w:rPr>
            </w:pP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 Міські змагання з гирьового спорту</w:t>
            </w: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50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w:t>
            </w: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2. День Міста ( л/а, н/т, міні-футбол, змішаний волейбол, шахи, шашки, гирьовий спорт, бадмінтон, баскетбол 3х3, армспорт, дитячі садочки)</w:t>
            </w: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200</w:t>
            </w: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3. Спортивно-розважальне свято „Повір у себе” для дітей інвалідів</w:t>
            </w: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2000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36</w:t>
            </w: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4. Спортивно-культурне свято для  неповносправних</w:t>
            </w: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3000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ind w:left="309"/>
              <w:rPr>
                <w:b/>
                <w:sz w:val="24"/>
                <w:szCs w:val="24"/>
                <w:lang w:val="uk-UA"/>
              </w:rPr>
            </w:pPr>
            <w:r w:rsidRPr="001635E1">
              <w:rPr>
                <w:b/>
                <w:sz w:val="24"/>
                <w:szCs w:val="24"/>
                <w:lang w:val="uk-UA"/>
              </w:rPr>
              <w:t>100</w:t>
            </w: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5. День ФК та спорту ( л/а, н/т, міні-футбол, змішаний волейбол, шахи, шашки, гирьовий спорт, бадмінтон, баскетбол 3х3, армспорт, дитячі садочки)</w:t>
            </w: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500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200</w:t>
            </w: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6. Турнір з футболу памяті А.Баля</w:t>
            </w: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69</w:t>
            </w: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7. Перехідний кубок з волейболу серед дівчат навчальних закладів  міста </w:t>
            </w: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75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30</w:t>
            </w: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8. Міські змагання з настільного тенісу</w:t>
            </w: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560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15</w:t>
            </w:r>
          </w:p>
        </w:tc>
      </w:tr>
      <w:tr w:rsidR="00665573" w:rsidRPr="001635E1" w:rsidTr="00ED47C7">
        <w:tc>
          <w:tcPr>
            <w:tcW w:w="777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УСЬОГО:</w:t>
            </w:r>
          </w:p>
        </w:tc>
        <w:tc>
          <w:tcPr>
            <w:tcW w:w="1616"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8685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670</w:t>
            </w:r>
          </w:p>
        </w:tc>
      </w:tr>
    </w:tbl>
    <w:p w:rsidR="00665573" w:rsidRPr="001635E1" w:rsidRDefault="00665573" w:rsidP="00665573">
      <w:pPr>
        <w:rPr>
          <w:lang w:val="uk-UA"/>
        </w:rPr>
      </w:pPr>
    </w:p>
    <w:p w:rsidR="00665573" w:rsidRPr="001635E1" w:rsidRDefault="00665573" w:rsidP="00665573">
      <w:pPr>
        <w:rPr>
          <w:sz w:val="24"/>
          <w:szCs w:val="24"/>
          <w:lang w:val="uk-UA"/>
        </w:rPr>
      </w:pPr>
    </w:p>
    <w:p w:rsidR="00665573" w:rsidRPr="001635E1" w:rsidRDefault="00665573" w:rsidP="00665573">
      <w:pPr>
        <w:rPr>
          <w:sz w:val="24"/>
          <w:szCs w:val="24"/>
          <w:lang w:val="uk-UA"/>
        </w:rPr>
      </w:pPr>
    </w:p>
    <w:p w:rsidR="00665573" w:rsidRPr="001635E1" w:rsidRDefault="00665573" w:rsidP="00665573">
      <w:pPr>
        <w:jc w:val="center"/>
        <w:rPr>
          <w:sz w:val="24"/>
          <w:szCs w:val="24"/>
          <w:lang w:val="uk-UA"/>
        </w:rPr>
      </w:pPr>
      <w:r w:rsidRPr="001635E1">
        <w:rPr>
          <w:sz w:val="24"/>
          <w:szCs w:val="24"/>
          <w:lang w:val="uk-UA"/>
        </w:rPr>
        <w:t xml:space="preserve">                                                                                                    </w:t>
      </w: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r w:rsidRPr="001635E1">
        <w:rPr>
          <w:sz w:val="24"/>
          <w:szCs w:val="24"/>
          <w:lang w:val="uk-UA"/>
        </w:rPr>
        <w:t xml:space="preserve">                                                                                                    </w:t>
      </w: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r w:rsidRPr="001635E1">
        <w:rPr>
          <w:sz w:val="24"/>
          <w:szCs w:val="24"/>
          <w:lang w:val="uk-UA"/>
        </w:rPr>
        <w:t xml:space="preserve">                                                                                                    </w:t>
      </w:r>
    </w:p>
    <w:p w:rsidR="00665573" w:rsidRPr="001635E1" w:rsidRDefault="00665573" w:rsidP="00665573">
      <w:pPr>
        <w:jc w:val="center"/>
        <w:rPr>
          <w:sz w:val="24"/>
          <w:szCs w:val="24"/>
          <w:lang w:val="uk-UA"/>
        </w:rPr>
      </w:pPr>
      <w:r w:rsidRPr="001635E1">
        <w:rPr>
          <w:sz w:val="24"/>
          <w:szCs w:val="24"/>
          <w:lang w:val="uk-UA"/>
        </w:rPr>
        <w:t xml:space="preserve">                                                                                                    </w:t>
      </w: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p>
    <w:p w:rsidR="00665573" w:rsidRPr="001635E1" w:rsidRDefault="00665573" w:rsidP="00665573">
      <w:pPr>
        <w:jc w:val="center"/>
        <w:rPr>
          <w:sz w:val="24"/>
          <w:szCs w:val="24"/>
          <w:lang w:val="uk-UA"/>
        </w:rPr>
      </w:pPr>
      <w:r w:rsidRPr="001635E1">
        <w:rPr>
          <w:sz w:val="24"/>
          <w:szCs w:val="24"/>
          <w:lang w:val="uk-UA"/>
        </w:rPr>
        <w:t xml:space="preserve">                                                                                                    </w:t>
      </w:r>
    </w:p>
    <w:p w:rsidR="00665573" w:rsidRPr="001635E1" w:rsidRDefault="00665573" w:rsidP="00665573">
      <w:pPr>
        <w:jc w:val="center"/>
        <w:rPr>
          <w:sz w:val="24"/>
          <w:szCs w:val="24"/>
          <w:lang w:val="uk-UA"/>
        </w:rPr>
      </w:pPr>
      <w:r w:rsidRPr="001635E1">
        <w:rPr>
          <w:sz w:val="24"/>
          <w:szCs w:val="24"/>
          <w:lang w:val="uk-UA"/>
        </w:rPr>
        <w:lastRenderedPageBreak/>
        <w:t xml:space="preserve">                                                                                                   Додаток 2 до Програми Розвитку  </w:t>
      </w:r>
    </w:p>
    <w:p w:rsidR="00665573" w:rsidRPr="001635E1" w:rsidRDefault="00665573" w:rsidP="00665573">
      <w:pPr>
        <w:jc w:val="center"/>
        <w:rPr>
          <w:sz w:val="24"/>
          <w:szCs w:val="24"/>
          <w:lang w:val="uk-UA"/>
        </w:rPr>
      </w:pPr>
      <w:r w:rsidRPr="001635E1">
        <w:rPr>
          <w:sz w:val="24"/>
          <w:szCs w:val="24"/>
          <w:lang w:val="uk-UA"/>
        </w:rPr>
        <w:t xml:space="preserve">                                                                                            фізичної культури та спорту </w:t>
      </w:r>
    </w:p>
    <w:p w:rsidR="00665573" w:rsidRPr="001635E1" w:rsidRDefault="00665573" w:rsidP="00665573">
      <w:pPr>
        <w:jc w:val="center"/>
        <w:rPr>
          <w:sz w:val="24"/>
          <w:szCs w:val="24"/>
          <w:lang w:val="uk-UA"/>
        </w:rPr>
      </w:pPr>
      <w:r w:rsidRPr="001635E1">
        <w:rPr>
          <w:sz w:val="24"/>
          <w:szCs w:val="24"/>
          <w:lang w:val="uk-UA"/>
        </w:rPr>
        <w:t xml:space="preserve">                                                                                                    м. Новий Розділ на 2018р.</w:t>
      </w:r>
    </w:p>
    <w:p w:rsidR="00665573" w:rsidRPr="001635E1" w:rsidRDefault="00665573" w:rsidP="00665573">
      <w:pPr>
        <w:jc w:val="center"/>
        <w:rPr>
          <w:sz w:val="24"/>
          <w:szCs w:val="24"/>
          <w:lang w:val="uk-UA"/>
        </w:rPr>
      </w:pPr>
      <w:r w:rsidRPr="001635E1">
        <w:rPr>
          <w:sz w:val="24"/>
          <w:szCs w:val="24"/>
          <w:lang w:val="uk-UA"/>
        </w:rPr>
        <w:t xml:space="preserve">                                                                                               </w:t>
      </w:r>
    </w:p>
    <w:p w:rsidR="00665573" w:rsidRPr="001635E1" w:rsidRDefault="00665573" w:rsidP="00665573">
      <w:pPr>
        <w:jc w:val="center"/>
        <w:rPr>
          <w:b/>
          <w:sz w:val="24"/>
          <w:szCs w:val="24"/>
          <w:lang w:val="uk-UA"/>
        </w:rPr>
      </w:pPr>
      <w:r w:rsidRPr="001635E1">
        <w:rPr>
          <w:b/>
          <w:sz w:val="24"/>
          <w:szCs w:val="24"/>
          <w:lang w:val="uk-UA"/>
        </w:rPr>
        <w:t xml:space="preserve">ІІ. ПЕРЕЛІК  ОБЛАСНИХ, ВСЕУКРАЇНСЬКИХ, </w:t>
      </w:r>
    </w:p>
    <w:p w:rsidR="00665573" w:rsidRPr="001635E1" w:rsidRDefault="00665573" w:rsidP="00665573">
      <w:pPr>
        <w:jc w:val="center"/>
        <w:rPr>
          <w:b/>
          <w:sz w:val="24"/>
          <w:szCs w:val="24"/>
          <w:lang w:val="uk-UA"/>
        </w:rPr>
      </w:pPr>
      <w:r w:rsidRPr="001635E1">
        <w:rPr>
          <w:b/>
          <w:sz w:val="24"/>
          <w:szCs w:val="24"/>
          <w:lang w:val="uk-UA"/>
        </w:rPr>
        <w:t xml:space="preserve">МІЖНАРОДНИХ ЗМАГАНЬ    НА 2018р. </w:t>
      </w:r>
    </w:p>
    <w:p w:rsidR="00665573" w:rsidRPr="001635E1" w:rsidRDefault="00665573" w:rsidP="00665573">
      <w:pPr>
        <w:jc w:val="center"/>
        <w:rPr>
          <w:b/>
          <w:sz w:val="24"/>
          <w:szCs w:val="24"/>
          <w:lang w:val="uk-UA"/>
        </w:rPr>
      </w:pPr>
    </w:p>
    <w:tbl>
      <w:tblPr>
        <w:tblW w:w="10554" w:type="dxa"/>
        <w:tblInd w:w="-459" w:type="dxa"/>
        <w:tblLayout w:type="fixed"/>
        <w:tblLook w:val="0000"/>
      </w:tblPr>
      <w:tblGrid>
        <w:gridCol w:w="7575"/>
        <w:gridCol w:w="1717"/>
        <w:gridCol w:w="1262"/>
      </w:tblGrid>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З а х і д</w:t>
            </w:r>
          </w:p>
          <w:p w:rsidR="00665573" w:rsidRPr="001635E1" w:rsidRDefault="00665573" w:rsidP="00ED47C7">
            <w:pPr>
              <w:jc w:val="center"/>
              <w:rPr>
                <w:b/>
                <w:sz w:val="24"/>
                <w:szCs w:val="24"/>
                <w:lang w:val="uk-UA"/>
              </w:rPr>
            </w:pP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Потреба у фінансуванні</w:t>
            </w:r>
          </w:p>
          <w:p w:rsidR="00665573" w:rsidRPr="001635E1" w:rsidRDefault="00665573" w:rsidP="00ED47C7">
            <w:pPr>
              <w:jc w:val="center"/>
              <w:rPr>
                <w:b/>
                <w:sz w:val="24"/>
                <w:szCs w:val="24"/>
                <w:lang w:val="uk-UA"/>
              </w:rPr>
            </w:pPr>
            <w:r w:rsidRPr="001635E1">
              <w:rPr>
                <w:b/>
                <w:sz w:val="24"/>
                <w:szCs w:val="24"/>
                <w:lang w:val="uk-UA"/>
              </w:rPr>
              <w:t>грн.</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Очікувана кіль-кісь учасни-ків</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Лютий - Грудень</w:t>
            </w:r>
          </w:p>
          <w:p w:rsidR="00665573" w:rsidRPr="001635E1" w:rsidRDefault="00665573" w:rsidP="00ED47C7">
            <w:pPr>
              <w:jc w:val="center"/>
              <w:rPr>
                <w:b/>
                <w:sz w:val="24"/>
                <w:szCs w:val="24"/>
                <w:lang w:val="uk-UA"/>
              </w:rPr>
            </w:pP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 Відкритий чемпіонат Львівської області з шашок – 64 .</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540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4</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2. Спортивні ігри Львівщини ігри ветеранів спорту – лижні перегони</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1805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11</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3. Спортивні ігри школярів Львівщини волейбол (дів.)</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3990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w:t>
            </w:r>
          </w:p>
        </w:tc>
      </w:tr>
      <w:tr w:rsidR="00665573" w:rsidRPr="001635E1" w:rsidTr="00665573">
        <w:trPr>
          <w:trHeight w:val="180"/>
        </w:trPr>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4.Спортивні ігри Львівщини – спортивні сім”ї</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1805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11</w:t>
            </w:r>
          </w:p>
        </w:tc>
      </w:tr>
      <w:tr w:rsidR="00665573" w:rsidRPr="001635E1" w:rsidTr="00665573">
        <w:trPr>
          <w:trHeight w:val="630"/>
        </w:trPr>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5.Спортивні ігри Львівщини, ігри ветеранів спорту- оздоровчий туризм</w:t>
            </w:r>
          </w:p>
          <w:p w:rsidR="00665573" w:rsidRPr="001635E1" w:rsidRDefault="00665573" w:rsidP="00ED47C7">
            <w:pPr>
              <w:rPr>
                <w:sz w:val="24"/>
                <w:szCs w:val="24"/>
                <w:lang w:val="uk-UA"/>
              </w:rPr>
            </w:pPr>
            <w:r w:rsidRPr="001635E1">
              <w:rPr>
                <w:sz w:val="24"/>
                <w:szCs w:val="24"/>
                <w:lang w:val="uk-UA"/>
              </w:rPr>
              <w:t>6. Спортивні ігри Львівщини – допризовна молодь</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4910</w:t>
            </w:r>
          </w:p>
          <w:p w:rsidR="00665573" w:rsidRPr="001635E1" w:rsidRDefault="00665573" w:rsidP="00ED47C7">
            <w:pPr>
              <w:rPr>
                <w:b/>
                <w:sz w:val="24"/>
                <w:szCs w:val="24"/>
                <w:lang w:val="uk-UA"/>
              </w:rPr>
            </w:pPr>
            <w:r w:rsidRPr="001635E1">
              <w:rPr>
                <w:b/>
                <w:sz w:val="24"/>
                <w:szCs w:val="24"/>
                <w:lang w:val="uk-UA"/>
              </w:rPr>
              <w:t xml:space="preserve">        1870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34</w:t>
            </w:r>
          </w:p>
          <w:p w:rsidR="00665573" w:rsidRPr="001635E1" w:rsidRDefault="00665573" w:rsidP="00ED47C7">
            <w:pPr>
              <w:rPr>
                <w:b/>
                <w:sz w:val="24"/>
                <w:szCs w:val="24"/>
                <w:lang w:val="uk-UA"/>
              </w:rPr>
            </w:pPr>
            <w:r w:rsidRPr="001635E1">
              <w:rPr>
                <w:b/>
                <w:sz w:val="24"/>
                <w:szCs w:val="24"/>
                <w:lang w:val="uk-UA"/>
              </w:rPr>
              <w:t xml:space="preserve">      14</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7. Відкритий кубок Львівської області з шашок – 64</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295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4</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p>
          <w:p w:rsidR="00665573" w:rsidRPr="001635E1" w:rsidRDefault="00665573" w:rsidP="00ED47C7">
            <w:pPr>
              <w:rPr>
                <w:sz w:val="24"/>
                <w:szCs w:val="24"/>
                <w:lang w:val="uk-UA"/>
              </w:rPr>
            </w:pPr>
            <w:r w:rsidRPr="001635E1">
              <w:rPr>
                <w:sz w:val="24"/>
                <w:szCs w:val="24"/>
                <w:lang w:val="uk-UA"/>
              </w:rPr>
              <w:t xml:space="preserve">8. Спортивні ігри Львівщини – ігри ветеранів спорту - бадмінтон </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rPr>
                <w:b/>
                <w:sz w:val="24"/>
                <w:szCs w:val="24"/>
                <w:lang w:val="uk-UA"/>
              </w:rPr>
            </w:pPr>
            <w:r w:rsidRPr="001635E1">
              <w:rPr>
                <w:b/>
                <w:sz w:val="24"/>
                <w:szCs w:val="24"/>
                <w:lang w:val="uk-UA"/>
              </w:rPr>
              <w:t xml:space="preserve">        1340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rPr>
                <w:b/>
                <w:sz w:val="24"/>
                <w:szCs w:val="24"/>
                <w:lang w:val="uk-UA"/>
              </w:rPr>
            </w:pPr>
            <w:r w:rsidRPr="001635E1">
              <w:rPr>
                <w:b/>
                <w:sz w:val="24"/>
                <w:szCs w:val="24"/>
                <w:lang w:val="uk-UA"/>
              </w:rPr>
              <w:t xml:space="preserve">       10</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9. Спортивні ігри Львівщини – баскетбол 3х3 </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2300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10</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10. Спортивні ігри школярів Львівщини – фінал „Старти надій”  </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2210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13</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11. Спортивні ігри Львівщини – жіночий футбол</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3480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20</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12. Спортивні ігри Львівщини, ігри ветеранів спорту – пляж. волейбол</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3820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32</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13. Спортивні ігри Львівщини , ігри ветеранів спорту – плавання</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1695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11</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14. Спортивні ігри Львівщини – ігри ветеранів спорту л/а </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2135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11</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15. Спортивні ігри Львівщини – волейбол</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5135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23</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16. Спортивні ігри Львівщини , ігри ветеранів спорту – гирьовий спорт</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1480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9</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17. Обласні змагання інвалідів </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1360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16</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 xml:space="preserve">18. Чемпіонат Світу з шашок – 64 – ветерани   </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w:t>
            </w:r>
          </w:p>
        </w:tc>
      </w:tr>
      <w:tr w:rsidR="00665573" w:rsidRPr="001635E1" w:rsidTr="00665573">
        <w:trPr>
          <w:trHeight w:val="345"/>
        </w:trPr>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19. Спортивні ігри Львівщини, ігри ветеранів спорту-настільний теніс</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1805</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11</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20. Спортивні ігри Львівщини, Ігри ветеранів спорту - баскетбол</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21. Спортивні ігри Львівщини,  ігри ветеранів спорту – шахи</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3830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22</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22. Спортивні ігри Львівщини,  ігри ветеранів спорту – шашки</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4380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22</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23.Спортивні ігри Львівщини,  ігри ветеранів спорту – армспорт</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1130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12</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sz w:val="24"/>
                <w:szCs w:val="24"/>
                <w:lang w:val="uk-UA"/>
              </w:rPr>
            </w:pPr>
            <w:r w:rsidRPr="001635E1">
              <w:rPr>
                <w:sz w:val="24"/>
                <w:szCs w:val="24"/>
                <w:lang w:val="uk-UA"/>
              </w:rPr>
              <w:t>24. Кубок Федерації Львівської області з шашок – 64 .</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w:t>
            </w:r>
          </w:p>
        </w:tc>
      </w:tr>
      <w:tr w:rsidR="00665573" w:rsidRPr="001635E1" w:rsidTr="00665573">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p>
          <w:p w:rsidR="00665573" w:rsidRPr="001635E1" w:rsidRDefault="00665573" w:rsidP="00ED47C7">
            <w:pPr>
              <w:jc w:val="center"/>
              <w:rPr>
                <w:b/>
                <w:sz w:val="24"/>
                <w:szCs w:val="24"/>
                <w:lang w:val="uk-UA"/>
              </w:rPr>
            </w:pPr>
            <w:r w:rsidRPr="001635E1">
              <w:rPr>
                <w:b/>
                <w:sz w:val="24"/>
                <w:szCs w:val="24"/>
                <w:lang w:val="uk-UA"/>
              </w:rPr>
              <w:t>УСЬОГО:</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51315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rPr>
                <w:b/>
                <w:sz w:val="24"/>
                <w:szCs w:val="24"/>
                <w:lang w:val="uk-UA"/>
              </w:rPr>
            </w:pPr>
            <w:r w:rsidRPr="001635E1">
              <w:rPr>
                <w:b/>
                <w:sz w:val="24"/>
                <w:szCs w:val="24"/>
                <w:lang w:val="uk-UA"/>
              </w:rPr>
              <w:t xml:space="preserve">     320</w:t>
            </w:r>
          </w:p>
        </w:tc>
      </w:tr>
      <w:tr w:rsidR="00665573" w:rsidRPr="001635E1" w:rsidTr="00665573">
        <w:trPr>
          <w:trHeight w:val="409"/>
        </w:trPr>
        <w:tc>
          <w:tcPr>
            <w:tcW w:w="7575"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РАЗОМ:</w:t>
            </w:r>
          </w:p>
        </w:tc>
        <w:tc>
          <w:tcPr>
            <w:tcW w:w="1717" w:type="dxa"/>
            <w:tcBorders>
              <w:top w:val="single" w:sz="4" w:space="0" w:color="000000"/>
              <w:left w:val="single" w:sz="4" w:space="0" w:color="000000"/>
              <w:bottom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60000</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665573" w:rsidRPr="001635E1" w:rsidRDefault="00665573" w:rsidP="00ED47C7">
            <w:pPr>
              <w:snapToGrid w:val="0"/>
              <w:jc w:val="center"/>
              <w:rPr>
                <w:b/>
                <w:sz w:val="24"/>
                <w:szCs w:val="24"/>
                <w:lang w:val="uk-UA"/>
              </w:rPr>
            </w:pPr>
            <w:r w:rsidRPr="001635E1">
              <w:rPr>
                <w:b/>
                <w:sz w:val="24"/>
                <w:szCs w:val="24"/>
                <w:lang w:val="uk-UA"/>
              </w:rPr>
              <w:t>990</w:t>
            </w:r>
          </w:p>
        </w:tc>
      </w:tr>
    </w:tbl>
    <w:p w:rsidR="00665573" w:rsidRPr="001635E1" w:rsidRDefault="00665573" w:rsidP="00665573">
      <w:pPr>
        <w:rPr>
          <w:lang w:val="uk-UA"/>
        </w:rPr>
      </w:pPr>
    </w:p>
    <w:p w:rsidR="00665573" w:rsidRPr="001635E1" w:rsidRDefault="00665573" w:rsidP="00665573">
      <w:pPr>
        <w:widowControl w:val="0"/>
        <w:spacing w:line="192" w:lineRule="auto"/>
        <w:jc w:val="center"/>
        <w:rPr>
          <w:sz w:val="24"/>
          <w:szCs w:val="24"/>
          <w:lang w:val="uk-UA"/>
        </w:rPr>
        <w:sectPr w:rsidR="00665573" w:rsidRPr="001635E1">
          <w:headerReference w:type="even" r:id="rId27"/>
          <w:headerReference w:type="default" r:id="rId28"/>
          <w:footerReference w:type="even" r:id="rId29"/>
          <w:footerReference w:type="default" r:id="rId30"/>
          <w:headerReference w:type="first" r:id="rId31"/>
          <w:footerReference w:type="first" r:id="rId32"/>
          <w:pgSz w:w="11906" w:h="16838"/>
          <w:pgMar w:top="719" w:right="864" w:bottom="979" w:left="1584" w:header="420" w:footer="923" w:gutter="0"/>
          <w:pgNumType w:start="1"/>
          <w:cols w:space="720"/>
          <w:docGrid w:linePitch="354"/>
        </w:sectPr>
      </w:pPr>
    </w:p>
    <w:p w:rsidR="00665573" w:rsidRPr="001635E1" w:rsidRDefault="00665573" w:rsidP="00665573">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 xml:space="preserve">Додаток 2 </w:t>
      </w:r>
    </w:p>
    <w:p w:rsidR="00665573" w:rsidRPr="001635E1" w:rsidRDefault="00665573" w:rsidP="00665573">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665573" w:rsidRPr="001635E1" w:rsidRDefault="00665573" w:rsidP="00665573">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0F3DC0">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665573" w:rsidRPr="001635E1" w:rsidRDefault="00665573" w:rsidP="00665573">
      <w:pPr>
        <w:rPr>
          <w:b/>
          <w:lang w:val="uk-UA"/>
        </w:rPr>
      </w:pPr>
    </w:p>
    <w:p w:rsidR="00665573" w:rsidRPr="001635E1" w:rsidRDefault="00665573" w:rsidP="00665573">
      <w:pPr>
        <w:ind w:firstLine="540"/>
        <w:rPr>
          <w:b/>
          <w:lang w:val="uk-UA"/>
        </w:rPr>
      </w:pPr>
    </w:p>
    <w:tbl>
      <w:tblPr>
        <w:tblW w:w="9495" w:type="dxa"/>
        <w:tblInd w:w="392" w:type="dxa"/>
        <w:tblLayout w:type="fixed"/>
        <w:tblLook w:val="01E0"/>
      </w:tblPr>
      <w:tblGrid>
        <w:gridCol w:w="5102"/>
        <w:gridCol w:w="4393"/>
      </w:tblGrid>
      <w:tr w:rsidR="00C45B00" w:rsidRPr="001635E1" w:rsidTr="00ED47C7">
        <w:tc>
          <w:tcPr>
            <w:tcW w:w="5103" w:type="dxa"/>
          </w:tcPr>
          <w:p w:rsidR="00C45B00" w:rsidRPr="001635E1" w:rsidRDefault="00C45B00" w:rsidP="00C45B00">
            <w:pPr>
              <w:shd w:val="clear" w:color="auto" w:fill="FFFFFF"/>
              <w:rPr>
                <w:rFonts w:eastAsia="MS Mincho"/>
                <w:b/>
                <w:sz w:val="24"/>
                <w:szCs w:val="24"/>
                <w:lang w:val="uk-UA"/>
              </w:rPr>
            </w:pPr>
            <w:r w:rsidRPr="001635E1">
              <w:rPr>
                <w:b/>
                <w:sz w:val="24"/>
                <w:szCs w:val="24"/>
                <w:lang w:val="uk-UA"/>
              </w:rPr>
              <w:t>ПОГОДЖЕНО</w:t>
            </w:r>
          </w:p>
          <w:p w:rsidR="00C45B00" w:rsidRPr="001635E1" w:rsidRDefault="00C45B00" w:rsidP="00C45B00">
            <w:pPr>
              <w:shd w:val="clear" w:color="auto" w:fill="FFFFFF"/>
              <w:rPr>
                <w:b/>
                <w:sz w:val="24"/>
                <w:szCs w:val="24"/>
                <w:lang w:val="uk-UA"/>
              </w:rPr>
            </w:pPr>
            <w:r w:rsidRPr="001635E1">
              <w:rPr>
                <w:b/>
                <w:sz w:val="24"/>
                <w:szCs w:val="24"/>
                <w:lang w:val="uk-UA"/>
              </w:rPr>
              <w:t xml:space="preserve">Рішенням виконавчого комітету </w:t>
            </w:r>
          </w:p>
          <w:p w:rsidR="00C45B00" w:rsidRPr="001635E1" w:rsidRDefault="00C45B00" w:rsidP="00C45B00">
            <w:pPr>
              <w:shd w:val="clear" w:color="auto" w:fill="FFFFFF"/>
              <w:rPr>
                <w:b/>
                <w:sz w:val="24"/>
                <w:szCs w:val="24"/>
                <w:lang w:val="uk-UA"/>
              </w:rPr>
            </w:pPr>
            <w:r w:rsidRPr="001635E1">
              <w:rPr>
                <w:b/>
                <w:sz w:val="24"/>
                <w:szCs w:val="24"/>
                <w:lang w:val="uk-UA"/>
              </w:rPr>
              <w:t>Новороздільської міської ради</w:t>
            </w:r>
          </w:p>
          <w:p w:rsidR="00C45B00" w:rsidRPr="001635E1" w:rsidRDefault="007B6ADF" w:rsidP="00C45B00">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C45B00" w:rsidRPr="001635E1" w:rsidRDefault="00C45B00" w:rsidP="00C45B00">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C45B00" w:rsidRPr="001635E1" w:rsidRDefault="00C45B00" w:rsidP="00C45B00">
            <w:pPr>
              <w:rPr>
                <w:rFonts w:eastAsia="MS Mincho"/>
                <w:b/>
                <w:sz w:val="24"/>
                <w:szCs w:val="24"/>
                <w:lang w:val="uk-UA"/>
              </w:rPr>
            </w:pPr>
          </w:p>
        </w:tc>
        <w:tc>
          <w:tcPr>
            <w:tcW w:w="4394" w:type="dxa"/>
          </w:tcPr>
          <w:p w:rsidR="00C45B00" w:rsidRPr="001635E1" w:rsidRDefault="00C45B00" w:rsidP="00C45B00">
            <w:pPr>
              <w:shd w:val="clear" w:color="auto" w:fill="FFFFFF"/>
              <w:rPr>
                <w:rFonts w:eastAsia="MS Mincho"/>
                <w:b/>
                <w:sz w:val="24"/>
                <w:szCs w:val="24"/>
                <w:lang w:val="uk-UA"/>
              </w:rPr>
            </w:pPr>
            <w:r w:rsidRPr="001635E1">
              <w:rPr>
                <w:b/>
                <w:sz w:val="24"/>
                <w:szCs w:val="24"/>
                <w:lang w:val="uk-UA"/>
              </w:rPr>
              <w:t>ЗАТВЕРДЖЕНО</w:t>
            </w:r>
          </w:p>
          <w:p w:rsidR="00C45B00" w:rsidRPr="001635E1" w:rsidRDefault="00C45B00" w:rsidP="00C45B00">
            <w:pPr>
              <w:shd w:val="clear" w:color="auto" w:fill="FFFFFF"/>
              <w:rPr>
                <w:b/>
                <w:sz w:val="24"/>
                <w:szCs w:val="24"/>
                <w:lang w:val="uk-UA"/>
              </w:rPr>
            </w:pPr>
            <w:r w:rsidRPr="001635E1">
              <w:rPr>
                <w:b/>
                <w:sz w:val="24"/>
                <w:szCs w:val="24"/>
                <w:lang w:val="uk-UA"/>
              </w:rPr>
              <w:t>Рішенням сесії Новороздільської міської ради</w:t>
            </w:r>
          </w:p>
          <w:p w:rsidR="00C45B00" w:rsidRPr="001635E1" w:rsidRDefault="00C45B00" w:rsidP="00C45B00">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C45B00" w:rsidRPr="001635E1" w:rsidRDefault="00C45B00" w:rsidP="00C45B00">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C45B00" w:rsidRPr="001635E1" w:rsidRDefault="00C45B00" w:rsidP="00C45B00">
            <w:pPr>
              <w:ind w:right="432"/>
              <w:rPr>
                <w:rFonts w:eastAsia="MS Mincho"/>
                <w:b/>
                <w:sz w:val="24"/>
                <w:szCs w:val="24"/>
                <w:lang w:val="uk-UA"/>
              </w:rPr>
            </w:pPr>
          </w:p>
        </w:tc>
      </w:tr>
    </w:tbl>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17" w:lineRule="exact"/>
        <w:rPr>
          <w:color w:val="FF0000"/>
          <w:sz w:val="24"/>
          <w:szCs w:val="24"/>
          <w:lang w:val="uk-UA"/>
        </w:rPr>
      </w:pPr>
    </w:p>
    <w:p w:rsidR="00C45B00" w:rsidRPr="001635E1" w:rsidRDefault="00C45B00" w:rsidP="00C45B00">
      <w:pPr>
        <w:shd w:val="clear" w:color="auto" w:fill="FFFFFF"/>
        <w:spacing w:line="317" w:lineRule="exact"/>
        <w:ind w:left="4709"/>
        <w:rPr>
          <w:color w:val="FF0000"/>
          <w:sz w:val="24"/>
          <w:szCs w:val="24"/>
          <w:lang w:val="uk-UA"/>
        </w:rPr>
      </w:pPr>
    </w:p>
    <w:p w:rsidR="00C45B00" w:rsidRPr="001635E1" w:rsidRDefault="00C45B00" w:rsidP="00C45B00">
      <w:pPr>
        <w:shd w:val="clear" w:color="auto" w:fill="FFFFFF"/>
        <w:spacing w:line="322" w:lineRule="exact"/>
        <w:jc w:val="center"/>
        <w:rPr>
          <w:b/>
          <w:sz w:val="28"/>
          <w:szCs w:val="28"/>
          <w:lang w:val="uk-UA"/>
        </w:rPr>
      </w:pPr>
      <w:r w:rsidRPr="001635E1">
        <w:rPr>
          <w:b/>
          <w:sz w:val="28"/>
          <w:szCs w:val="28"/>
          <w:lang w:val="uk-UA"/>
        </w:rPr>
        <w:t xml:space="preserve">ПРОГРАМА </w:t>
      </w:r>
    </w:p>
    <w:p w:rsidR="00C45B00" w:rsidRPr="001635E1" w:rsidRDefault="00C45B00" w:rsidP="00C45B00">
      <w:pPr>
        <w:shd w:val="clear" w:color="auto" w:fill="FFFFFF"/>
        <w:spacing w:line="322" w:lineRule="exact"/>
        <w:jc w:val="center"/>
        <w:rPr>
          <w:b/>
          <w:sz w:val="28"/>
          <w:szCs w:val="28"/>
          <w:lang w:val="uk-UA"/>
        </w:rPr>
      </w:pPr>
      <w:r w:rsidRPr="001635E1">
        <w:rPr>
          <w:b/>
          <w:sz w:val="28"/>
          <w:szCs w:val="28"/>
          <w:lang w:val="uk-UA"/>
        </w:rPr>
        <w:t>ПРИВАТИЗАЦІЇ МАЙНА КОМУНАЛЬНОЇ ВЛАСНОСТІ</w:t>
      </w:r>
    </w:p>
    <w:p w:rsidR="00C45B00" w:rsidRPr="001635E1" w:rsidRDefault="00C45B00" w:rsidP="00C45B00">
      <w:pPr>
        <w:shd w:val="clear" w:color="auto" w:fill="FFFFFF"/>
        <w:spacing w:line="322" w:lineRule="exact"/>
        <w:jc w:val="center"/>
        <w:rPr>
          <w:b/>
          <w:sz w:val="28"/>
          <w:szCs w:val="28"/>
          <w:lang w:val="uk-UA"/>
        </w:rPr>
      </w:pPr>
      <w:r w:rsidRPr="001635E1">
        <w:rPr>
          <w:b/>
          <w:sz w:val="28"/>
          <w:szCs w:val="28"/>
          <w:lang w:val="uk-UA"/>
        </w:rPr>
        <w:t>НОВОРОЗДІЛЬСЬКОЇ МІСЬКОЇ РАДИ</w:t>
      </w:r>
    </w:p>
    <w:p w:rsidR="00C45B00" w:rsidRPr="001635E1" w:rsidRDefault="00C45B00" w:rsidP="00C45B00">
      <w:pPr>
        <w:shd w:val="clear" w:color="auto" w:fill="FFFFFF"/>
        <w:spacing w:line="322" w:lineRule="exact"/>
        <w:jc w:val="center"/>
        <w:rPr>
          <w:b/>
          <w:sz w:val="32"/>
          <w:szCs w:val="32"/>
          <w:lang w:val="uk-UA"/>
        </w:rPr>
      </w:pPr>
      <w:r w:rsidRPr="001635E1">
        <w:rPr>
          <w:b/>
          <w:sz w:val="28"/>
          <w:szCs w:val="28"/>
          <w:lang w:val="uk-UA"/>
        </w:rPr>
        <w:t>на 2018 рік та прогноз на 2019-2020 роки</w:t>
      </w:r>
    </w:p>
    <w:p w:rsidR="00C45B00" w:rsidRPr="001635E1" w:rsidRDefault="00C45B00" w:rsidP="00C45B00">
      <w:pPr>
        <w:rPr>
          <w:b/>
          <w:sz w:val="32"/>
          <w:szCs w:val="32"/>
          <w:lang w:val="uk-UA"/>
        </w:rPr>
      </w:pPr>
    </w:p>
    <w:p w:rsidR="00C45B00" w:rsidRPr="001635E1" w:rsidRDefault="00C45B00" w:rsidP="00C45B00">
      <w:pPr>
        <w:rPr>
          <w:b/>
          <w:color w:val="FF0000"/>
          <w:sz w:val="32"/>
          <w:szCs w:val="32"/>
          <w:lang w:val="uk-UA"/>
        </w:rPr>
      </w:pPr>
    </w:p>
    <w:p w:rsidR="00C45B00" w:rsidRPr="001635E1" w:rsidRDefault="00C45B00" w:rsidP="00C45B00">
      <w:pPr>
        <w:rPr>
          <w:b/>
          <w:sz w:val="32"/>
          <w:szCs w:val="32"/>
          <w:lang w:val="uk-UA"/>
        </w:rPr>
      </w:pPr>
    </w:p>
    <w:p w:rsidR="00C45B00" w:rsidRPr="001635E1" w:rsidRDefault="00C45B00" w:rsidP="00C45B00">
      <w:pPr>
        <w:rPr>
          <w:b/>
          <w:sz w:val="24"/>
          <w:szCs w:val="24"/>
          <w:lang w:val="uk-UA"/>
        </w:rPr>
      </w:pPr>
    </w:p>
    <w:p w:rsidR="00C45B00" w:rsidRPr="001635E1" w:rsidRDefault="00C45B00" w:rsidP="00C45B00">
      <w:pPr>
        <w:rPr>
          <w:b/>
          <w:sz w:val="24"/>
          <w:szCs w:val="24"/>
          <w:lang w:val="uk-UA"/>
        </w:rPr>
      </w:pPr>
    </w:p>
    <w:p w:rsidR="00C45B00" w:rsidRPr="001635E1" w:rsidRDefault="00C45B00" w:rsidP="00C45B00">
      <w:pPr>
        <w:rPr>
          <w:b/>
          <w:sz w:val="24"/>
          <w:szCs w:val="24"/>
          <w:lang w:val="uk-UA"/>
        </w:rPr>
      </w:pPr>
    </w:p>
    <w:p w:rsidR="00C45B00" w:rsidRPr="001635E1" w:rsidRDefault="00C45B00" w:rsidP="00C45B00">
      <w:pPr>
        <w:rPr>
          <w:b/>
          <w:sz w:val="24"/>
          <w:szCs w:val="24"/>
          <w:lang w:val="uk-UA"/>
        </w:rPr>
      </w:pPr>
    </w:p>
    <w:p w:rsidR="00C45B00" w:rsidRPr="001635E1" w:rsidRDefault="00C45B00" w:rsidP="00C45B00">
      <w:pPr>
        <w:rPr>
          <w:b/>
          <w:sz w:val="24"/>
          <w:szCs w:val="24"/>
          <w:lang w:val="uk-UA"/>
        </w:rPr>
      </w:pPr>
    </w:p>
    <w:p w:rsidR="00C45B00" w:rsidRPr="001635E1" w:rsidRDefault="00C45B00" w:rsidP="00C45B00">
      <w:pPr>
        <w:rPr>
          <w:b/>
          <w:sz w:val="24"/>
          <w:szCs w:val="24"/>
          <w:lang w:val="uk-UA"/>
        </w:rPr>
      </w:pPr>
    </w:p>
    <w:p w:rsidR="00C45B00" w:rsidRPr="001635E1" w:rsidRDefault="00C45B00" w:rsidP="00C45B00">
      <w:pPr>
        <w:rPr>
          <w:b/>
          <w:sz w:val="24"/>
          <w:szCs w:val="24"/>
          <w:lang w:val="uk-UA"/>
        </w:rPr>
      </w:pPr>
    </w:p>
    <w:p w:rsidR="00C45B00" w:rsidRPr="001635E1" w:rsidRDefault="00C45B00" w:rsidP="00C45B00">
      <w:pPr>
        <w:rPr>
          <w:b/>
          <w:sz w:val="24"/>
          <w:szCs w:val="24"/>
          <w:lang w:val="uk-UA"/>
        </w:rPr>
      </w:pPr>
    </w:p>
    <w:p w:rsidR="00C45B00" w:rsidRPr="001635E1" w:rsidRDefault="00C45B00" w:rsidP="00C45B00">
      <w:pPr>
        <w:rPr>
          <w:b/>
          <w:sz w:val="24"/>
          <w:szCs w:val="24"/>
          <w:lang w:val="uk-UA"/>
        </w:rPr>
      </w:pPr>
    </w:p>
    <w:p w:rsidR="00C45B00" w:rsidRPr="001635E1" w:rsidRDefault="00C45B00" w:rsidP="00C45B00">
      <w:pPr>
        <w:spacing w:after="120" w:line="216" w:lineRule="auto"/>
        <w:rPr>
          <w:b/>
          <w:sz w:val="24"/>
          <w:szCs w:val="24"/>
          <w:lang w:val="uk-UA"/>
        </w:rPr>
      </w:pPr>
    </w:p>
    <w:p w:rsidR="00C45B00" w:rsidRPr="001635E1" w:rsidRDefault="00C45B00" w:rsidP="00C45B00">
      <w:pPr>
        <w:spacing w:after="120" w:line="216" w:lineRule="auto"/>
        <w:rPr>
          <w:b/>
          <w:sz w:val="24"/>
          <w:szCs w:val="24"/>
          <w:lang w:val="uk-UA"/>
        </w:rPr>
      </w:pPr>
    </w:p>
    <w:p w:rsidR="00C45B00" w:rsidRPr="001635E1" w:rsidRDefault="00C45B00" w:rsidP="00C45B00">
      <w:pPr>
        <w:spacing w:after="120" w:line="216" w:lineRule="auto"/>
        <w:jc w:val="center"/>
        <w:rPr>
          <w:b/>
          <w:sz w:val="24"/>
          <w:szCs w:val="24"/>
          <w:lang w:val="uk-UA"/>
        </w:rPr>
      </w:pPr>
    </w:p>
    <w:p w:rsidR="00C45B00" w:rsidRPr="001635E1" w:rsidRDefault="00C45B00" w:rsidP="00C45B00">
      <w:pPr>
        <w:spacing w:after="120" w:line="216" w:lineRule="auto"/>
        <w:jc w:val="center"/>
        <w:rPr>
          <w:b/>
          <w:sz w:val="24"/>
          <w:szCs w:val="24"/>
          <w:lang w:val="uk-UA"/>
        </w:rPr>
      </w:pPr>
    </w:p>
    <w:p w:rsidR="00C45B00" w:rsidRPr="001635E1" w:rsidRDefault="00C45B00" w:rsidP="00C45B00">
      <w:pPr>
        <w:spacing w:after="120" w:line="216" w:lineRule="auto"/>
        <w:jc w:val="center"/>
        <w:rPr>
          <w:b/>
          <w:sz w:val="24"/>
          <w:szCs w:val="24"/>
          <w:lang w:val="uk-UA"/>
        </w:rPr>
      </w:pPr>
    </w:p>
    <w:p w:rsidR="00C45B00" w:rsidRPr="001635E1" w:rsidRDefault="00C45B00" w:rsidP="00C45B00">
      <w:pPr>
        <w:spacing w:after="100" w:afterAutospacing="1"/>
        <w:jc w:val="center"/>
        <w:rPr>
          <w:b/>
          <w:bCs/>
          <w:sz w:val="24"/>
          <w:szCs w:val="24"/>
          <w:lang w:val="uk-UA"/>
        </w:rPr>
      </w:pPr>
      <w:r w:rsidRPr="001635E1">
        <w:rPr>
          <w:b/>
          <w:bCs/>
          <w:sz w:val="24"/>
          <w:szCs w:val="24"/>
          <w:lang w:val="uk-UA"/>
        </w:rPr>
        <w:t>м. Новий Розділ</w:t>
      </w:r>
    </w:p>
    <w:p w:rsidR="00C45B00" w:rsidRPr="001635E1" w:rsidRDefault="00C45B00" w:rsidP="00C45B00">
      <w:pPr>
        <w:spacing w:after="100" w:afterAutospacing="1"/>
        <w:jc w:val="center"/>
        <w:rPr>
          <w:b/>
          <w:bCs/>
          <w:sz w:val="24"/>
          <w:szCs w:val="24"/>
          <w:lang w:val="uk-UA"/>
        </w:rPr>
      </w:pPr>
      <w:r w:rsidRPr="001635E1">
        <w:rPr>
          <w:b/>
          <w:bCs/>
          <w:sz w:val="24"/>
          <w:szCs w:val="24"/>
          <w:lang w:val="uk-UA"/>
        </w:rPr>
        <w:t>2017 рік</w:t>
      </w:r>
    </w:p>
    <w:p w:rsidR="00C45B00" w:rsidRPr="001635E1" w:rsidRDefault="00C45B00" w:rsidP="00C45B00">
      <w:pPr>
        <w:rPr>
          <w:b/>
          <w:bCs/>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C45B00" w:rsidRPr="001635E1" w:rsidTr="00ED47C7">
        <w:tc>
          <w:tcPr>
            <w:tcW w:w="5058" w:type="dxa"/>
          </w:tcPr>
          <w:p w:rsidR="00C45B00" w:rsidRPr="001635E1" w:rsidRDefault="00C45B00" w:rsidP="00ED47C7">
            <w:pPr>
              <w:rPr>
                <w:b/>
                <w:bCs/>
                <w:sz w:val="24"/>
                <w:szCs w:val="24"/>
                <w:lang w:val="uk-UA"/>
              </w:rPr>
            </w:pPr>
          </w:p>
        </w:tc>
        <w:tc>
          <w:tcPr>
            <w:tcW w:w="5058" w:type="dxa"/>
          </w:tcPr>
          <w:p w:rsidR="00C45B00" w:rsidRPr="001635E1" w:rsidRDefault="00C45B00" w:rsidP="00ED47C7">
            <w:pPr>
              <w:ind w:left="1416"/>
              <w:jc w:val="both"/>
              <w:rPr>
                <w:b/>
                <w:bCs/>
                <w:sz w:val="24"/>
                <w:szCs w:val="24"/>
                <w:lang w:val="uk-UA"/>
              </w:rPr>
            </w:pPr>
            <w:r w:rsidRPr="001635E1">
              <w:rPr>
                <w:b/>
                <w:bCs/>
                <w:sz w:val="24"/>
                <w:szCs w:val="24"/>
                <w:lang w:val="uk-UA"/>
              </w:rPr>
              <w:t>ЗАТВЕРДЖЕНО</w:t>
            </w:r>
          </w:p>
          <w:p w:rsidR="00C45B00" w:rsidRPr="001635E1" w:rsidRDefault="00C45B00" w:rsidP="00ED47C7">
            <w:pPr>
              <w:ind w:left="1416"/>
              <w:jc w:val="both"/>
              <w:rPr>
                <w:sz w:val="24"/>
                <w:szCs w:val="24"/>
                <w:lang w:val="uk-UA"/>
              </w:rPr>
            </w:pPr>
          </w:p>
          <w:p w:rsidR="00C45B00" w:rsidRPr="001635E1" w:rsidRDefault="00C45B00" w:rsidP="00ED47C7">
            <w:pPr>
              <w:ind w:left="1416"/>
              <w:jc w:val="both"/>
              <w:rPr>
                <w:sz w:val="24"/>
                <w:szCs w:val="24"/>
                <w:lang w:val="uk-UA"/>
              </w:rPr>
            </w:pPr>
            <w:r w:rsidRPr="001635E1">
              <w:rPr>
                <w:sz w:val="24"/>
                <w:szCs w:val="24"/>
                <w:lang w:val="uk-UA"/>
              </w:rPr>
              <w:t>Міський голова</w:t>
            </w:r>
          </w:p>
          <w:p w:rsidR="00C45B00" w:rsidRPr="001635E1" w:rsidRDefault="00C45B00" w:rsidP="00ED47C7">
            <w:pPr>
              <w:ind w:left="1416"/>
              <w:jc w:val="both"/>
              <w:rPr>
                <w:sz w:val="24"/>
                <w:szCs w:val="24"/>
                <w:lang w:val="uk-UA"/>
              </w:rPr>
            </w:pPr>
          </w:p>
          <w:p w:rsidR="00C45B00" w:rsidRPr="001635E1" w:rsidRDefault="00C45B00" w:rsidP="00ED47C7">
            <w:pPr>
              <w:ind w:left="1416"/>
              <w:jc w:val="both"/>
              <w:rPr>
                <w:sz w:val="24"/>
                <w:szCs w:val="24"/>
                <w:lang w:val="uk-UA"/>
              </w:rPr>
            </w:pPr>
            <w:r w:rsidRPr="001635E1">
              <w:rPr>
                <w:sz w:val="24"/>
                <w:szCs w:val="24"/>
                <w:lang w:val="uk-UA"/>
              </w:rPr>
              <w:t>А.Р. Мелешко ____________</w:t>
            </w:r>
          </w:p>
          <w:p w:rsidR="00C45B00" w:rsidRPr="001635E1" w:rsidRDefault="00C45B00" w:rsidP="00ED47C7">
            <w:pPr>
              <w:ind w:left="1416"/>
              <w:jc w:val="both"/>
              <w:rPr>
                <w:sz w:val="24"/>
                <w:szCs w:val="24"/>
                <w:lang w:val="uk-UA"/>
              </w:rPr>
            </w:pPr>
            <w:r w:rsidRPr="001635E1">
              <w:rPr>
                <w:sz w:val="24"/>
                <w:szCs w:val="24"/>
                <w:lang w:val="uk-UA"/>
              </w:rPr>
              <w:t>____.12.2017 року</w:t>
            </w:r>
          </w:p>
          <w:p w:rsidR="00C45B00" w:rsidRPr="001635E1" w:rsidRDefault="00C45B00" w:rsidP="00ED47C7">
            <w:pPr>
              <w:rPr>
                <w:b/>
                <w:bCs/>
                <w:sz w:val="24"/>
                <w:szCs w:val="24"/>
                <w:lang w:val="uk-UA"/>
              </w:rPr>
            </w:pPr>
          </w:p>
        </w:tc>
      </w:tr>
    </w:tbl>
    <w:p w:rsidR="00C45B00" w:rsidRPr="001635E1" w:rsidRDefault="00C45B00" w:rsidP="00C45B00">
      <w:pPr>
        <w:rPr>
          <w:b/>
          <w:bCs/>
          <w:sz w:val="24"/>
          <w:szCs w:val="24"/>
          <w:lang w:val="uk-UA"/>
        </w:rPr>
      </w:pPr>
    </w:p>
    <w:p w:rsidR="00C45B00" w:rsidRPr="001635E1" w:rsidRDefault="00C45B00" w:rsidP="00C45B00">
      <w:pPr>
        <w:jc w:val="center"/>
        <w:rPr>
          <w:sz w:val="24"/>
          <w:szCs w:val="24"/>
          <w:lang w:val="uk-UA"/>
        </w:rPr>
      </w:pPr>
    </w:p>
    <w:p w:rsidR="00C45B00" w:rsidRPr="001635E1" w:rsidRDefault="00C45B00" w:rsidP="00C45B00">
      <w:pPr>
        <w:jc w:val="center"/>
        <w:rPr>
          <w:b/>
          <w:bCs/>
          <w:sz w:val="32"/>
          <w:szCs w:val="32"/>
          <w:lang w:val="uk-UA"/>
        </w:rPr>
      </w:pPr>
    </w:p>
    <w:p w:rsidR="00C45B00" w:rsidRPr="001635E1" w:rsidRDefault="00C45B00" w:rsidP="00C45B00">
      <w:pPr>
        <w:shd w:val="clear" w:color="auto" w:fill="FFFFFF"/>
        <w:spacing w:line="322" w:lineRule="exact"/>
        <w:jc w:val="center"/>
        <w:rPr>
          <w:b/>
          <w:sz w:val="28"/>
          <w:szCs w:val="28"/>
          <w:lang w:val="uk-UA"/>
        </w:rPr>
      </w:pPr>
      <w:r w:rsidRPr="001635E1">
        <w:rPr>
          <w:b/>
          <w:sz w:val="28"/>
          <w:szCs w:val="28"/>
          <w:lang w:val="uk-UA"/>
        </w:rPr>
        <w:t xml:space="preserve">ПРОГРАМА </w:t>
      </w:r>
    </w:p>
    <w:p w:rsidR="00C45B00" w:rsidRPr="001635E1" w:rsidRDefault="00C45B00" w:rsidP="00C45B00">
      <w:pPr>
        <w:shd w:val="clear" w:color="auto" w:fill="FFFFFF"/>
        <w:spacing w:line="322" w:lineRule="exact"/>
        <w:jc w:val="center"/>
        <w:rPr>
          <w:b/>
          <w:sz w:val="28"/>
          <w:szCs w:val="28"/>
          <w:lang w:val="uk-UA"/>
        </w:rPr>
      </w:pPr>
      <w:r w:rsidRPr="001635E1">
        <w:rPr>
          <w:b/>
          <w:sz w:val="28"/>
          <w:szCs w:val="28"/>
          <w:lang w:val="uk-UA"/>
        </w:rPr>
        <w:t>ПРИВАТИЗАЦІЇ МАЙНА КОМУНАЛЬНОЇ ВЛАСНОСТІ</w:t>
      </w:r>
    </w:p>
    <w:p w:rsidR="00C45B00" w:rsidRPr="001635E1" w:rsidRDefault="00C45B00" w:rsidP="00C45B00">
      <w:pPr>
        <w:shd w:val="clear" w:color="auto" w:fill="FFFFFF"/>
        <w:spacing w:line="322" w:lineRule="exact"/>
        <w:jc w:val="center"/>
        <w:rPr>
          <w:b/>
          <w:sz w:val="28"/>
          <w:szCs w:val="28"/>
          <w:lang w:val="uk-UA"/>
        </w:rPr>
      </w:pPr>
      <w:r w:rsidRPr="001635E1">
        <w:rPr>
          <w:b/>
          <w:sz w:val="28"/>
          <w:szCs w:val="28"/>
          <w:lang w:val="uk-UA"/>
        </w:rPr>
        <w:t>НОВОРОЗДІЛЬСЬКОЇ МІСЬКОЇ РАДИ</w:t>
      </w:r>
    </w:p>
    <w:p w:rsidR="00C45B00" w:rsidRPr="001635E1" w:rsidRDefault="00C45B00" w:rsidP="00C45B00">
      <w:pPr>
        <w:shd w:val="clear" w:color="auto" w:fill="FFFFFF"/>
        <w:spacing w:line="322" w:lineRule="exact"/>
        <w:jc w:val="center"/>
        <w:rPr>
          <w:b/>
          <w:sz w:val="32"/>
          <w:szCs w:val="32"/>
          <w:lang w:val="uk-UA"/>
        </w:rPr>
      </w:pPr>
      <w:r w:rsidRPr="001635E1">
        <w:rPr>
          <w:b/>
          <w:sz w:val="28"/>
          <w:szCs w:val="28"/>
          <w:lang w:val="uk-UA"/>
        </w:rPr>
        <w:t>на 2018 рік та прогноз на 2019-2020 роки</w:t>
      </w:r>
    </w:p>
    <w:p w:rsidR="00C45B00" w:rsidRPr="001635E1" w:rsidRDefault="00C45B00" w:rsidP="00C45B00">
      <w:pPr>
        <w:rPr>
          <w:b/>
          <w:bCs/>
          <w:sz w:val="32"/>
          <w:szCs w:val="32"/>
          <w:lang w:val="uk-UA"/>
        </w:rPr>
      </w:pPr>
    </w:p>
    <w:tbl>
      <w:tblPr>
        <w:tblStyle w:val="a3"/>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C45B00" w:rsidRPr="001635E1" w:rsidTr="00ED47C7">
        <w:trPr>
          <w:trHeight w:val="487"/>
        </w:trPr>
        <w:tc>
          <w:tcPr>
            <w:tcW w:w="5101" w:type="dxa"/>
          </w:tcPr>
          <w:p w:rsidR="00C45B00" w:rsidRPr="001635E1" w:rsidRDefault="00C45B00" w:rsidP="00ED47C7">
            <w:pPr>
              <w:rPr>
                <w:b/>
                <w:bCs/>
                <w:sz w:val="24"/>
                <w:szCs w:val="24"/>
                <w:lang w:val="uk-UA"/>
              </w:rPr>
            </w:pPr>
          </w:p>
          <w:p w:rsidR="00C45B00" w:rsidRPr="001635E1" w:rsidRDefault="00C45B00" w:rsidP="00ED47C7">
            <w:pPr>
              <w:rPr>
                <w:b/>
                <w:bCs/>
                <w:sz w:val="24"/>
                <w:szCs w:val="24"/>
                <w:lang w:val="uk-UA"/>
              </w:rPr>
            </w:pPr>
            <w:r w:rsidRPr="001635E1">
              <w:rPr>
                <w:b/>
                <w:bCs/>
                <w:sz w:val="24"/>
                <w:szCs w:val="24"/>
                <w:lang w:val="uk-UA"/>
              </w:rPr>
              <w:t>Погоджено</w:t>
            </w:r>
          </w:p>
          <w:p w:rsidR="00C45B00" w:rsidRPr="001635E1" w:rsidRDefault="00C45B00" w:rsidP="00ED47C7">
            <w:pPr>
              <w:rPr>
                <w:sz w:val="24"/>
                <w:szCs w:val="24"/>
                <w:lang w:val="uk-UA"/>
              </w:rPr>
            </w:pPr>
            <w:r w:rsidRPr="001635E1">
              <w:rPr>
                <w:sz w:val="24"/>
                <w:szCs w:val="24"/>
                <w:lang w:val="uk-UA"/>
              </w:rPr>
              <w:t>Постійна комісія з питань планування, бюджету, фінансів та регуляторної політики</w:t>
            </w:r>
          </w:p>
          <w:p w:rsidR="00C45B00" w:rsidRPr="001635E1" w:rsidRDefault="00C45B00" w:rsidP="00ED47C7">
            <w:pPr>
              <w:rPr>
                <w:sz w:val="24"/>
                <w:szCs w:val="24"/>
                <w:lang w:val="uk-UA"/>
              </w:rPr>
            </w:pPr>
            <w:r w:rsidRPr="001635E1">
              <w:rPr>
                <w:sz w:val="24"/>
                <w:szCs w:val="24"/>
                <w:lang w:val="uk-UA"/>
              </w:rPr>
              <w:t>Новороздільської міської ради</w:t>
            </w:r>
          </w:p>
          <w:p w:rsidR="00C45B00" w:rsidRPr="001635E1" w:rsidRDefault="00C45B00" w:rsidP="00ED47C7">
            <w:pPr>
              <w:rPr>
                <w:sz w:val="24"/>
                <w:szCs w:val="24"/>
                <w:lang w:val="uk-UA"/>
              </w:rPr>
            </w:pPr>
          </w:p>
          <w:p w:rsidR="00C45B00" w:rsidRPr="001635E1" w:rsidRDefault="00C45B00" w:rsidP="00ED47C7">
            <w:pPr>
              <w:rPr>
                <w:b/>
                <w:bCs/>
                <w:sz w:val="24"/>
                <w:szCs w:val="24"/>
                <w:lang w:val="uk-UA"/>
              </w:rPr>
            </w:pPr>
            <w:r w:rsidRPr="001635E1">
              <w:rPr>
                <w:b/>
                <w:bCs/>
                <w:sz w:val="24"/>
                <w:szCs w:val="24"/>
                <w:lang w:val="uk-UA"/>
              </w:rPr>
              <w:t xml:space="preserve"> _______________ </w:t>
            </w:r>
            <w:r w:rsidRPr="001635E1">
              <w:rPr>
                <w:sz w:val="24"/>
                <w:szCs w:val="24"/>
                <w:lang w:val="uk-UA"/>
              </w:rPr>
              <w:t>Волчанський В. М.</w:t>
            </w:r>
          </w:p>
          <w:p w:rsidR="00C45B00" w:rsidRPr="001635E1" w:rsidRDefault="00C45B00" w:rsidP="00ED47C7">
            <w:pPr>
              <w:rPr>
                <w:b/>
                <w:bCs/>
                <w:sz w:val="24"/>
                <w:szCs w:val="24"/>
                <w:lang w:val="uk-UA"/>
              </w:rPr>
            </w:pPr>
          </w:p>
          <w:p w:rsidR="00C45B00" w:rsidRPr="001635E1" w:rsidRDefault="00C45B00" w:rsidP="00ED47C7">
            <w:pPr>
              <w:rPr>
                <w:b/>
                <w:bCs/>
                <w:sz w:val="32"/>
                <w:szCs w:val="32"/>
                <w:lang w:val="uk-UA"/>
              </w:rPr>
            </w:pPr>
            <w:r w:rsidRPr="001635E1">
              <w:rPr>
                <w:sz w:val="24"/>
                <w:szCs w:val="24"/>
                <w:lang w:val="uk-UA"/>
              </w:rPr>
              <w:t>„___”   грудня 2017 року</w:t>
            </w:r>
          </w:p>
        </w:tc>
        <w:tc>
          <w:tcPr>
            <w:tcW w:w="4562" w:type="dxa"/>
          </w:tcPr>
          <w:p w:rsidR="00C45B00" w:rsidRPr="001635E1" w:rsidRDefault="00C45B00" w:rsidP="00ED47C7">
            <w:pPr>
              <w:rPr>
                <w:b/>
                <w:bCs/>
                <w:sz w:val="24"/>
                <w:szCs w:val="24"/>
                <w:lang w:val="uk-UA"/>
              </w:rPr>
            </w:pPr>
          </w:p>
          <w:p w:rsidR="00C45B00" w:rsidRPr="001635E1" w:rsidRDefault="00C45B00" w:rsidP="00ED47C7">
            <w:pPr>
              <w:rPr>
                <w:b/>
                <w:bCs/>
                <w:sz w:val="24"/>
                <w:szCs w:val="24"/>
                <w:lang w:val="uk-UA"/>
              </w:rPr>
            </w:pPr>
            <w:r w:rsidRPr="001635E1">
              <w:rPr>
                <w:b/>
                <w:bCs/>
                <w:sz w:val="24"/>
                <w:szCs w:val="24"/>
                <w:lang w:val="uk-UA"/>
              </w:rPr>
              <w:t>Погоджено</w:t>
            </w:r>
          </w:p>
          <w:p w:rsidR="00C45B00" w:rsidRPr="001635E1" w:rsidRDefault="00C45B00" w:rsidP="00ED47C7">
            <w:pPr>
              <w:rPr>
                <w:sz w:val="24"/>
                <w:szCs w:val="24"/>
                <w:lang w:val="uk-UA"/>
              </w:rPr>
            </w:pPr>
            <w:r w:rsidRPr="001635E1">
              <w:rPr>
                <w:sz w:val="24"/>
                <w:szCs w:val="24"/>
                <w:lang w:val="uk-UA"/>
              </w:rPr>
              <w:t>Постійна комісія з питань комунальної власності Новороздільської міської ради</w:t>
            </w:r>
          </w:p>
          <w:p w:rsidR="00C45B00" w:rsidRPr="001635E1" w:rsidRDefault="00C45B00" w:rsidP="00ED47C7">
            <w:pPr>
              <w:rPr>
                <w:sz w:val="24"/>
                <w:szCs w:val="24"/>
                <w:lang w:val="uk-UA"/>
              </w:rPr>
            </w:pPr>
          </w:p>
          <w:p w:rsidR="00C45B00" w:rsidRPr="001635E1" w:rsidRDefault="00C45B00" w:rsidP="00ED47C7">
            <w:pPr>
              <w:rPr>
                <w:sz w:val="24"/>
                <w:szCs w:val="24"/>
                <w:lang w:val="uk-UA"/>
              </w:rPr>
            </w:pPr>
          </w:p>
          <w:p w:rsidR="00C45B00" w:rsidRPr="001635E1" w:rsidRDefault="00C45B00" w:rsidP="00ED47C7">
            <w:pPr>
              <w:rPr>
                <w:b/>
                <w:bCs/>
                <w:sz w:val="24"/>
                <w:szCs w:val="24"/>
                <w:lang w:val="uk-UA"/>
              </w:rPr>
            </w:pPr>
            <w:r w:rsidRPr="001635E1">
              <w:rPr>
                <w:b/>
                <w:bCs/>
                <w:sz w:val="24"/>
                <w:szCs w:val="24"/>
                <w:lang w:val="uk-UA"/>
              </w:rPr>
              <w:t xml:space="preserve">________________ </w:t>
            </w:r>
            <w:r w:rsidRPr="001635E1">
              <w:rPr>
                <w:sz w:val="24"/>
                <w:szCs w:val="24"/>
                <w:lang w:val="uk-UA"/>
              </w:rPr>
              <w:t>Степанов М. М.</w:t>
            </w:r>
          </w:p>
          <w:p w:rsidR="00C45B00" w:rsidRPr="001635E1" w:rsidRDefault="00C45B00" w:rsidP="00ED47C7">
            <w:pPr>
              <w:rPr>
                <w:b/>
                <w:bCs/>
                <w:sz w:val="24"/>
                <w:szCs w:val="24"/>
                <w:lang w:val="uk-UA"/>
              </w:rPr>
            </w:pPr>
          </w:p>
          <w:p w:rsidR="00C45B00" w:rsidRPr="001635E1" w:rsidRDefault="00C45B00" w:rsidP="00ED47C7">
            <w:pPr>
              <w:rPr>
                <w:b/>
                <w:bCs/>
                <w:sz w:val="24"/>
                <w:szCs w:val="24"/>
                <w:lang w:val="uk-UA"/>
              </w:rPr>
            </w:pPr>
            <w:r w:rsidRPr="001635E1">
              <w:rPr>
                <w:sz w:val="24"/>
                <w:szCs w:val="24"/>
                <w:lang w:val="uk-UA"/>
              </w:rPr>
              <w:t>„___”   грудня 2017 року</w:t>
            </w:r>
          </w:p>
          <w:p w:rsidR="00C45B00" w:rsidRPr="001635E1" w:rsidRDefault="00C45B00" w:rsidP="00ED47C7">
            <w:pPr>
              <w:rPr>
                <w:b/>
                <w:bCs/>
                <w:sz w:val="32"/>
                <w:szCs w:val="32"/>
                <w:lang w:val="uk-UA"/>
              </w:rPr>
            </w:pPr>
          </w:p>
        </w:tc>
      </w:tr>
      <w:tr w:rsidR="00C45B00" w:rsidRPr="001635E1" w:rsidTr="00ED47C7">
        <w:trPr>
          <w:trHeight w:val="487"/>
        </w:trPr>
        <w:tc>
          <w:tcPr>
            <w:tcW w:w="5101" w:type="dxa"/>
          </w:tcPr>
          <w:p w:rsidR="00C45B00" w:rsidRPr="001635E1" w:rsidRDefault="00C45B00" w:rsidP="00ED47C7">
            <w:pPr>
              <w:rPr>
                <w:b/>
                <w:bCs/>
                <w:sz w:val="24"/>
                <w:szCs w:val="24"/>
                <w:lang w:val="uk-UA"/>
              </w:rPr>
            </w:pPr>
          </w:p>
          <w:p w:rsidR="00C45B00" w:rsidRPr="001635E1" w:rsidRDefault="00C45B00" w:rsidP="00ED47C7">
            <w:pPr>
              <w:rPr>
                <w:b/>
                <w:bCs/>
                <w:sz w:val="24"/>
                <w:szCs w:val="24"/>
                <w:lang w:val="uk-UA"/>
              </w:rPr>
            </w:pPr>
            <w:r w:rsidRPr="001635E1">
              <w:rPr>
                <w:b/>
                <w:bCs/>
                <w:sz w:val="24"/>
                <w:szCs w:val="24"/>
                <w:lang w:val="uk-UA"/>
              </w:rPr>
              <w:t>Погоджено</w:t>
            </w:r>
          </w:p>
          <w:p w:rsidR="00C45B00" w:rsidRPr="001635E1" w:rsidRDefault="00C45B00" w:rsidP="00ED47C7">
            <w:pPr>
              <w:rPr>
                <w:sz w:val="24"/>
                <w:szCs w:val="24"/>
                <w:lang w:val="uk-UA"/>
              </w:rPr>
            </w:pPr>
            <w:r w:rsidRPr="001635E1">
              <w:rPr>
                <w:sz w:val="24"/>
                <w:szCs w:val="24"/>
                <w:lang w:val="uk-UA"/>
              </w:rPr>
              <w:t xml:space="preserve">Заступник голови , до </w:t>
            </w:r>
          </w:p>
          <w:p w:rsidR="00C45B00" w:rsidRPr="001635E1" w:rsidRDefault="00C45B00" w:rsidP="00ED47C7">
            <w:pPr>
              <w:rPr>
                <w:sz w:val="24"/>
                <w:szCs w:val="24"/>
                <w:lang w:val="uk-UA"/>
              </w:rPr>
            </w:pPr>
            <w:r w:rsidRPr="001635E1">
              <w:rPr>
                <w:sz w:val="24"/>
                <w:szCs w:val="24"/>
                <w:lang w:val="uk-UA"/>
              </w:rPr>
              <w:t xml:space="preserve">компетенції якого належить </w:t>
            </w:r>
          </w:p>
          <w:p w:rsidR="00C45B00" w:rsidRPr="001635E1" w:rsidRDefault="00C45B00" w:rsidP="00ED47C7">
            <w:pPr>
              <w:rPr>
                <w:sz w:val="24"/>
                <w:szCs w:val="24"/>
                <w:lang w:val="uk-UA"/>
              </w:rPr>
            </w:pPr>
            <w:r w:rsidRPr="001635E1">
              <w:rPr>
                <w:sz w:val="24"/>
                <w:szCs w:val="24"/>
                <w:lang w:val="uk-UA"/>
              </w:rPr>
              <w:t>програма Новороздільської міської ради</w:t>
            </w:r>
          </w:p>
          <w:p w:rsidR="00C45B00" w:rsidRPr="001635E1" w:rsidRDefault="00C45B00" w:rsidP="00ED47C7">
            <w:pPr>
              <w:rPr>
                <w:sz w:val="24"/>
                <w:szCs w:val="24"/>
                <w:lang w:val="uk-UA"/>
              </w:rPr>
            </w:pPr>
          </w:p>
          <w:p w:rsidR="00C45B00" w:rsidRPr="001635E1" w:rsidRDefault="00C45B00" w:rsidP="00ED47C7">
            <w:pPr>
              <w:rPr>
                <w:b/>
                <w:bCs/>
                <w:sz w:val="24"/>
                <w:szCs w:val="24"/>
                <w:lang w:val="uk-UA"/>
              </w:rPr>
            </w:pPr>
          </w:p>
          <w:p w:rsidR="00C45B00" w:rsidRPr="001635E1" w:rsidRDefault="00C45B00" w:rsidP="00ED47C7">
            <w:pPr>
              <w:rPr>
                <w:b/>
                <w:bCs/>
                <w:sz w:val="24"/>
                <w:szCs w:val="24"/>
                <w:lang w:val="uk-UA"/>
              </w:rPr>
            </w:pPr>
            <w:r w:rsidRPr="001635E1">
              <w:rPr>
                <w:b/>
                <w:bCs/>
                <w:sz w:val="24"/>
                <w:szCs w:val="24"/>
                <w:lang w:val="uk-UA"/>
              </w:rPr>
              <w:t xml:space="preserve">______________ </w:t>
            </w:r>
            <w:r w:rsidRPr="001635E1">
              <w:rPr>
                <w:sz w:val="24"/>
                <w:szCs w:val="24"/>
                <w:lang w:val="uk-UA"/>
              </w:rPr>
              <w:t>Цюра А. С.</w:t>
            </w:r>
          </w:p>
          <w:p w:rsidR="00C45B00" w:rsidRPr="001635E1" w:rsidRDefault="00C45B00" w:rsidP="00ED47C7">
            <w:pPr>
              <w:rPr>
                <w:b/>
                <w:bCs/>
                <w:sz w:val="24"/>
                <w:szCs w:val="24"/>
                <w:lang w:val="uk-UA"/>
              </w:rPr>
            </w:pPr>
          </w:p>
          <w:p w:rsidR="00C45B00" w:rsidRPr="001635E1" w:rsidRDefault="00C45B00" w:rsidP="00ED47C7">
            <w:pPr>
              <w:rPr>
                <w:b/>
                <w:bCs/>
                <w:sz w:val="32"/>
                <w:szCs w:val="32"/>
                <w:lang w:val="uk-UA"/>
              </w:rPr>
            </w:pPr>
            <w:r w:rsidRPr="001635E1">
              <w:rPr>
                <w:sz w:val="24"/>
                <w:szCs w:val="24"/>
                <w:lang w:val="uk-UA"/>
              </w:rPr>
              <w:t>„___”   грудня  2017 року</w:t>
            </w:r>
          </w:p>
        </w:tc>
        <w:tc>
          <w:tcPr>
            <w:tcW w:w="4562" w:type="dxa"/>
          </w:tcPr>
          <w:p w:rsidR="00C45B00" w:rsidRPr="001635E1" w:rsidRDefault="00C45B00" w:rsidP="00ED47C7">
            <w:pPr>
              <w:rPr>
                <w:b/>
                <w:bCs/>
                <w:sz w:val="24"/>
                <w:szCs w:val="24"/>
                <w:lang w:val="uk-UA"/>
              </w:rPr>
            </w:pPr>
          </w:p>
          <w:p w:rsidR="00C45B00" w:rsidRPr="001635E1" w:rsidRDefault="00C45B00" w:rsidP="00ED47C7">
            <w:pPr>
              <w:rPr>
                <w:b/>
                <w:bCs/>
                <w:sz w:val="24"/>
                <w:szCs w:val="24"/>
                <w:lang w:val="uk-UA"/>
              </w:rPr>
            </w:pPr>
            <w:r w:rsidRPr="001635E1">
              <w:rPr>
                <w:b/>
                <w:bCs/>
                <w:sz w:val="24"/>
                <w:szCs w:val="24"/>
                <w:lang w:val="uk-UA"/>
              </w:rPr>
              <w:t>Погоджено</w:t>
            </w:r>
          </w:p>
          <w:p w:rsidR="00C45B00" w:rsidRPr="001635E1" w:rsidRDefault="00C45B00" w:rsidP="00ED47C7">
            <w:pPr>
              <w:rPr>
                <w:sz w:val="24"/>
                <w:szCs w:val="24"/>
                <w:lang w:val="uk-UA"/>
              </w:rPr>
            </w:pPr>
            <w:r w:rsidRPr="001635E1">
              <w:rPr>
                <w:sz w:val="24"/>
                <w:szCs w:val="24"/>
                <w:lang w:val="uk-UA"/>
              </w:rPr>
              <w:t>Начальник</w:t>
            </w:r>
          </w:p>
          <w:p w:rsidR="00C45B00" w:rsidRPr="001635E1" w:rsidRDefault="00C45B00" w:rsidP="00ED47C7">
            <w:pPr>
              <w:rPr>
                <w:sz w:val="24"/>
                <w:szCs w:val="24"/>
                <w:lang w:val="uk-UA"/>
              </w:rPr>
            </w:pPr>
            <w:r w:rsidRPr="001635E1">
              <w:rPr>
                <w:sz w:val="24"/>
                <w:szCs w:val="24"/>
                <w:lang w:val="uk-UA"/>
              </w:rPr>
              <w:t>фінансового управління</w:t>
            </w:r>
          </w:p>
          <w:p w:rsidR="00C45B00" w:rsidRPr="001635E1" w:rsidRDefault="00C45B00" w:rsidP="00ED47C7">
            <w:pPr>
              <w:rPr>
                <w:sz w:val="24"/>
                <w:szCs w:val="24"/>
                <w:lang w:val="uk-UA"/>
              </w:rPr>
            </w:pPr>
            <w:r w:rsidRPr="001635E1">
              <w:rPr>
                <w:sz w:val="24"/>
                <w:szCs w:val="24"/>
                <w:lang w:val="uk-UA"/>
              </w:rPr>
              <w:t>Новороздільської міської ради</w:t>
            </w:r>
          </w:p>
          <w:p w:rsidR="00C45B00" w:rsidRPr="001635E1" w:rsidRDefault="00C45B00" w:rsidP="00ED47C7">
            <w:pPr>
              <w:rPr>
                <w:sz w:val="24"/>
                <w:szCs w:val="24"/>
                <w:lang w:val="uk-UA"/>
              </w:rPr>
            </w:pPr>
          </w:p>
          <w:p w:rsidR="00C45B00" w:rsidRPr="001635E1" w:rsidRDefault="00C45B00" w:rsidP="00ED47C7">
            <w:pPr>
              <w:rPr>
                <w:sz w:val="24"/>
                <w:szCs w:val="24"/>
                <w:lang w:val="uk-UA"/>
              </w:rPr>
            </w:pPr>
          </w:p>
          <w:p w:rsidR="00C45B00" w:rsidRPr="001635E1" w:rsidRDefault="00C45B00" w:rsidP="00ED47C7">
            <w:pPr>
              <w:rPr>
                <w:sz w:val="24"/>
                <w:szCs w:val="24"/>
                <w:lang w:val="uk-UA"/>
              </w:rPr>
            </w:pPr>
            <w:r w:rsidRPr="001635E1">
              <w:rPr>
                <w:sz w:val="24"/>
                <w:szCs w:val="24"/>
                <w:lang w:val="uk-UA"/>
              </w:rPr>
              <w:t>__________ Ричагівський І. І.</w:t>
            </w:r>
          </w:p>
          <w:p w:rsidR="00C45B00" w:rsidRPr="001635E1" w:rsidRDefault="00C45B00" w:rsidP="00ED47C7">
            <w:pPr>
              <w:rPr>
                <w:sz w:val="24"/>
                <w:szCs w:val="24"/>
                <w:lang w:val="uk-UA"/>
              </w:rPr>
            </w:pPr>
          </w:p>
          <w:p w:rsidR="00C45B00" w:rsidRPr="001635E1" w:rsidRDefault="00C45B00" w:rsidP="00ED47C7">
            <w:pPr>
              <w:rPr>
                <w:sz w:val="24"/>
                <w:szCs w:val="24"/>
                <w:lang w:val="uk-UA"/>
              </w:rPr>
            </w:pPr>
            <w:r w:rsidRPr="001635E1">
              <w:rPr>
                <w:sz w:val="24"/>
                <w:szCs w:val="24"/>
                <w:lang w:val="uk-UA"/>
              </w:rPr>
              <w:t>„___”   грудня   2017 року</w:t>
            </w:r>
          </w:p>
          <w:p w:rsidR="00C45B00" w:rsidRPr="001635E1" w:rsidRDefault="00C45B00" w:rsidP="00ED47C7">
            <w:pPr>
              <w:rPr>
                <w:b/>
                <w:bCs/>
                <w:sz w:val="32"/>
                <w:szCs w:val="32"/>
                <w:lang w:val="uk-UA"/>
              </w:rPr>
            </w:pPr>
          </w:p>
        </w:tc>
      </w:tr>
      <w:tr w:rsidR="00C45B00" w:rsidRPr="001635E1" w:rsidTr="00ED47C7">
        <w:trPr>
          <w:trHeight w:val="514"/>
        </w:trPr>
        <w:tc>
          <w:tcPr>
            <w:tcW w:w="5101" w:type="dxa"/>
          </w:tcPr>
          <w:p w:rsidR="00C45B00" w:rsidRPr="001635E1" w:rsidRDefault="00C45B00" w:rsidP="00ED47C7">
            <w:pPr>
              <w:rPr>
                <w:b/>
                <w:bCs/>
                <w:sz w:val="24"/>
                <w:szCs w:val="24"/>
                <w:lang w:val="uk-UA"/>
              </w:rPr>
            </w:pPr>
          </w:p>
          <w:p w:rsidR="00C45B00" w:rsidRPr="001635E1" w:rsidRDefault="00C45B00" w:rsidP="00ED47C7">
            <w:pPr>
              <w:rPr>
                <w:b/>
                <w:bCs/>
                <w:sz w:val="24"/>
                <w:szCs w:val="24"/>
                <w:lang w:val="uk-UA"/>
              </w:rPr>
            </w:pPr>
            <w:r w:rsidRPr="001635E1">
              <w:rPr>
                <w:b/>
                <w:bCs/>
                <w:sz w:val="24"/>
                <w:szCs w:val="24"/>
                <w:lang w:val="uk-UA"/>
              </w:rPr>
              <w:t>Погоджено</w:t>
            </w:r>
          </w:p>
          <w:p w:rsidR="00C45B00" w:rsidRPr="001635E1" w:rsidRDefault="00C45B00" w:rsidP="00ED47C7">
            <w:pPr>
              <w:rPr>
                <w:sz w:val="24"/>
                <w:szCs w:val="24"/>
                <w:lang w:val="uk-UA"/>
              </w:rPr>
            </w:pPr>
            <w:r w:rsidRPr="001635E1">
              <w:rPr>
                <w:sz w:val="24"/>
                <w:szCs w:val="24"/>
                <w:lang w:val="uk-UA"/>
              </w:rPr>
              <w:t>Начальник відділу економіки</w:t>
            </w:r>
          </w:p>
          <w:p w:rsidR="00C45B00" w:rsidRPr="001635E1" w:rsidRDefault="00C45B00" w:rsidP="00ED47C7">
            <w:pPr>
              <w:rPr>
                <w:sz w:val="24"/>
                <w:szCs w:val="24"/>
                <w:lang w:val="uk-UA"/>
              </w:rPr>
            </w:pPr>
            <w:r w:rsidRPr="001635E1">
              <w:rPr>
                <w:sz w:val="24"/>
                <w:szCs w:val="24"/>
                <w:lang w:val="uk-UA"/>
              </w:rPr>
              <w:t>Новороздільської міської ради</w:t>
            </w:r>
          </w:p>
          <w:p w:rsidR="00C45B00" w:rsidRPr="001635E1" w:rsidRDefault="00C45B00" w:rsidP="00ED47C7">
            <w:pPr>
              <w:rPr>
                <w:sz w:val="24"/>
                <w:szCs w:val="24"/>
                <w:lang w:val="uk-UA"/>
              </w:rPr>
            </w:pPr>
          </w:p>
          <w:p w:rsidR="00C45B00" w:rsidRPr="001635E1" w:rsidRDefault="00C45B00" w:rsidP="00ED47C7">
            <w:pPr>
              <w:rPr>
                <w:sz w:val="24"/>
                <w:szCs w:val="24"/>
                <w:lang w:val="uk-UA"/>
              </w:rPr>
            </w:pPr>
          </w:p>
          <w:p w:rsidR="00C45B00" w:rsidRPr="001635E1" w:rsidRDefault="00C45B00" w:rsidP="00ED47C7">
            <w:pPr>
              <w:rPr>
                <w:sz w:val="24"/>
                <w:szCs w:val="24"/>
                <w:lang w:val="uk-UA"/>
              </w:rPr>
            </w:pPr>
            <w:r w:rsidRPr="001635E1">
              <w:rPr>
                <w:sz w:val="24"/>
                <w:szCs w:val="24"/>
                <w:lang w:val="uk-UA"/>
              </w:rPr>
              <w:t>____________ Гілко Н.І..</w:t>
            </w:r>
          </w:p>
          <w:p w:rsidR="00C45B00" w:rsidRPr="001635E1" w:rsidRDefault="00C45B00" w:rsidP="00ED47C7">
            <w:pPr>
              <w:rPr>
                <w:sz w:val="24"/>
                <w:szCs w:val="24"/>
                <w:lang w:val="uk-UA"/>
              </w:rPr>
            </w:pPr>
          </w:p>
          <w:p w:rsidR="00C45B00" w:rsidRPr="001635E1" w:rsidRDefault="00C45B00" w:rsidP="00ED47C7">
            <w:pPr>
              <w:rPr>
                <w:b/>
                <w:bCs/>
                <w:sz w:val="32"/>
                <w:szCs w:val="32"/>
                <w:lang w:val="uk-UA"/>
              </w:rPr>
            </w:pPr>
            <w:r w:rsidRPr="001635E1">
              <w:rPr>
                <w:sz w:val="24"/>
                <w:szCs w:val="24"/>
                <w:lang w:val="uk-UA"/>
              </w:rPr>
              <w:t>„___”   __________   2017 року</w:t>
            </w:r>
          </w:p>
        </w:tc>
        <w:tc>
          <w:tcPr>
            <w:tcW w:w="4562" w:type="dxa"/>
          </w:tcPr>
          <w:p w:rsidR="00C45B00" w:rsidRPr="001635E1" w:rsidRDefault="00C45B00" w:rsidP="00ED47C7">
            <w:pPr>
              <w:rPr>
                <w:b/>
                <w:bCs/>
                <w:sz w:val="24"/>
                <w:szCs w:val="24"/>
                <w:lang w:val="uk-UA"/>
              </w:rPr>
            </w:pPr>
          </w:p>
          <w:p w:rsidR="00C45B00" w:rsidRPr="001635E1" w:rsidRDefault="00C45B00" w:rsidP="00ED47C7">
            <w:pPr>
              <w:rPr>
                <w:b/>
                <w:bCs/>
                <w:sz w:val="24"/>
                <w:szCs w:val="24"/>
                <w:lang w:val="uk-UA"/>
              </w:rPr>
            </w:pPr>
            <w:r w:rsidRPr="001635E1">
              <w:rPr>
                <w:b/>
                <w:bCs/>
                <w:sz w:val="24"/>
                <w:szCs w:val="24"/>
                <w:lang w:val="uk-UA"/>
              </w:rPr>
              <w:t>Розробник програми</w:t>
            </w:r>
          </w:p>
          <w:p w:rsidR="00C45B00" w:rsidRPr="001635E1" w:rsidRDefault="00C45B00" w:rsidP="00ED47C7">
            <w:pPr>
              <w:rPr>
                <w:sz w:val="24"/>
                <w:szCs w:val="24"/>
                <w:lang w:val="uk-UA"/>
              </w:rPr>
            </w:pPr>
            <w:r w:rsidRPr="001635E1">
              <w:rPr>
                <w:sz w:val="24"/>
                <w:szCs w:val="24"/>
                <w:lang w:val="uk-UA"/>
              </w:rPr>
              <w:t>Виконавчий комітет</w:t>
            </w:r>
          </w:p>
          <w:p w:rsidR="00C45B00" w:rsidRPr="001635E1" w:rsidRDefault="00C45B00" w:rsidP="00ED47C7">
            <w:pPr>
              <w:rPr>
                <w:sz w:val="24"/>
                <w:szCs w:val="24"/>
                <w:lang w:val="uk-UA"/>
              </w:rPr>
            </w:pPr>
            <w:r w:rsidRPr="001635E1">
              <w:rPr>
                <w:sz w:val="24"/>
                <w:szCs w:val="24"/>
                <w:lang w:val="uk-UA"/>
              </w:rPr>
              <w:t>Новороздільської міської ради</w:t>
            </w:r>
          </w:p>
          <w:p w:rsidR="00C45B00" w:rsidRPr="001635E1" w:rsidRDefault="00C45B00" w:rsidP="00ED47C7">
            <w:pPr>
              <w:rPr>
                <w:sz w:val="24"/>
                <w:szCs w:val="24"/>
                <w:lang w:val="uk-UA"/>
              </w:rPr>
            </w:pPr>
          </w:p>
          <w:p w:rsidR="00C45B00" w:rsidRPr="001635E1" w:rsidRDefault="00C45B00" w:rsidP="00ED47C7">
            <w:pPr>
              <w:rPr>
                <w:sz w:val="24"/>
                <w:szCs w:val="24"/>
                <w:lang w:val="uk-UA"/>
              </w:rPr>
            </w:pPr>
          </w:p>
          <w:p w:rsidR="00C45B00" w:rsidRPr="001635E1" w:rsidRDefault="00C45B00" w:rsidP="00ED47C7">
            <w:pPr>
              <w:rPr>
                <w:sz w:val="24"/>
                <w:szCs w:val="24"/>
                <w:lang w:val="uk-UA"/>
              </w:rPr>
            </w:pPr>
            <w:r w:rsidRPr="001635E1">
              <w:rPr>
                <w:sz w:val="24"/>
                <w:szCs w:val="24"/>
                <w:lang w:val="uk-UA"/>
              </w:rPr>
              <w:t>___________________ Мелешко А. Р.</w:t>
            </w:r>
          </w:p>
          <w:p w:rsidR="00C45B00" w:rsidRPr="001635E1" w:rsidRDefault="00C45B00" w:rsidP="00ED47C7">
            <w:pPr>
              <w:rPr>
                <w:sz w:val="24"/>
                <w:szCs w:val="24"/>
                <w:lang w:val="uk-UA"/>
              </w:rPr>
            </w:pPr>
          </w:p>
          <w:p w:rsidR="00C45B00" w:rsidRPr="001635E1" w:rsidRDefault="00C45B00" w:rsidP="00ED47C7">
            <w:pPr>
              <w:rPr>
                <w:sz w:val="24"/>
                <w:szCs w:val="24"/>
                <w:lang w:val="uk-UA"/>
              </w:rPr>
            </w:pPr>
            <w:r w:rsidRPr="001635E1">
              <w:rPr>
                <w:sz w:val="24"/>
                <w:szCs w:val="24"/>
                <w:lang w:val="uk-UA"/>
              </w:rPr>
              <w:t>____ грудня 2017 року</w:t>
            </w:r>
          </w:p>
          <w:p w:rsidR="00C45B00" w:rsidRPr="001635E1" w:rsidRDefault="00C45B00" w:rsidP="00ED47C7">
            <w:pPr>
              <w:rPr>
                <w:b/>
                <w:bCs/>
                <w:sz w:val="32"/>
                <w:szCs w:val="32"/>
                <w:lang w:val="uk-UA"/>
              </w:rPr>
            </w:pPr>
          </w:p>
        </w:tc>
      </w:tr>
    </w:tbl>
    <w:p w:rsidR="00C45B00" w:rsidRPr="001635E1" w:rsidRDefault="00C45B00" w:rsidP="00C45B00">
      <w:pPr>
        <w:spacing w:after="100" w:afterAutospacing="1"/>
        <w:jc w:val="center"/>
        <w:rPr>
          <w:b/>
          <w:bCs/>
          <w:sz w:val="24"/>
          <w:szCs w:val="24"/>
          <w:lang w:val="uk-UA"/>
        </w:rPr>
      </w:pPr>
    </w:p>
    <w:p w:rsidR="00C45B00" w:rsidRPr="001635E1" w:rsidRDefault="00C45B00" w:rsidP="00C45B00">
      <w:pPr>
        <w:spacing w:after="100" w:afterAutospacing="1"/>
        <w:jc w:val="center"/>
        <w:rPr>
          <w:b/>
          <w:bCs/>
          <w:sz w:val="24"/>
          <w:szCs w:val="24"/>
          <w:lang w:val="uk-UA"/>
        </w:rPr>
      </w:pPr>
      <w:r w:rsidRPr="001635E1">
        <w:rPr>
          <w:b/>
          <w:bCs/>
          <w:sz w:val="24"/>
          <w:szCs w:val="24"/>
          <w:lang w:val="uk-UA"/>
        </w:rPr>
        <w:t>м. Новий Розділ</w:t>
      </w:r>
    </w:p>
    <w:p w:rsidR="00C45B00" w:rsidRPr="001635E1" w:rsidRDefault="00C45B00" w:rsidP="00C45B00">
      <w:pPr>
        <w:spacing w:after="100" w:afterAutospacing="1"/>
        <w:jc w:val="center"/>
        <w:rPr>
          <w:b/>
          <w:bCs/>
          <w:sz w:val="24"/>
          <w:szCs w:val="24"/>
          <w:lang w:val="uk-UA"/>
        </w:rPr>
      </w:pPr>
      <w:r w:rsidRPr="001635E1">
        <w:rPr>
          <w:b/>
          <w:bCs/>
          <w:sz w:val="24"/>
          <w:szCs w:val="24"/>
          <w:lang w:val="uk-UA"/>
        </w:rPr>
        <w:t>2017рік</w:t>
      </w:r>
    </w:p>
    <w:p w:rsidR="00C45B00" w:rsidRPr="001635E1" w:rsidRDefault="00C45B00" w:rsidP="00C45B00">
      <w:pPr>
        <w:overflowPunct w:val="0"/>
        <w:autoSpaceDE w:val="0"/>
        <w:autoSpaceDN w:val="0"/>
        <w:adjustRightInd w:val="0"/>
        <w:spacing w:line="216" w:lineRule="auto"/>
        <w:jc w:val="center"/>
        <w:rPr>
          <w:b/>
          <w:sz w:val="24"/>
          <w:szCs w:val="24"/>
          <w:lang w:val="uk-UA"/>
        </w:rPr>
      </w:pPr>
    </w:p>
    <w:p w:rsidR="00C45B00" w:rsidRPr="001635E1" w:rsidRDefault="00C45B00" w:rsidP="00C45B00">
      <w:pPr>
        <w:jc w:val="center"/>
        <w:rPr>
          <w:b/>
          <w:i/>
          <w:sz w:val="24"/>
          <w:szCs w:val="26"/>
          <w:lang w:val="uk-UA"/>
        </w:rPr>
      </w:pPr>
    </w:p>
    <w:p w:rsidR="00C45B00" w:rsidRPr="001635E1" w:rsidRDefault="00C45B00" w:rsidP="00C45B00">
      <w:pPr>
        <w:jc w:val="center"/>
        <w:rPr>
          <w:b/>
          <w:i/>
          <w:sz w:val="24"/>
          <w:szCs w:val="26"/>
          <w:lang w:val="uk-UA"/>
        </w:rPr>
      </w:pPr>
    </w:p>
    <w:p w:rsidR="00C45B00" w:rsidRPr="001635E1" w:rsidRDefault="00C45B00" w:rsidP="00C45B00">
      <w:pPr>
        <w:jc w:val="center"/>
        <w:rPr>
          <w:b/>
          <w:i/>
          <w:sz w:val="24"/>
          <w:szCs w:val="26"/>
          <w:lang w:val="uk-UA"/>
        </w:rPr>
      </w:pPr>
    </w:p>
    <w:p w:rsidR="00C45B00" w:rsidRPr="001635E1" w:rsidRDefault="00C45B00" w:rsidP="00C45B00">
      <w:pPr>
        <w:jc w:val="center"/>
        <w:rPr>
          <w:b/>
          <w:i/>
          <w:sz w:val="24"/>
          <w:szCs w:val="26"/>
          <w:lang w:val="uk-UA"/>
        </w:rPr>
      </w:pPr>
    </w:p>
    <w:p w:rsidR="00C45B00" w:rsidRPr="001635E1" w:rsidRDefault="00C45B00" w:rsidP="00C45B00">
      <w:pPr>
        <w:jc w:val="center"/>
        <w:rPr>
          <w:b/>
          <w:i/>
          <w:sz w:val="24"/>
          <w:szCs w:val="26"/>
          <w:lang w:val="uk-UA"/>
        </w:rPr>
      </w:pPr>
      <w:r w:rsidRPr="001635E1">
        <w:rPr>
          <w:b/>
          <w:i/>
          <w:sz w:val="24"/>
          <w:szCs w:val="26"/>
          <w:lang w:val="uk-UA"/>
        </w:rPr>
        <w:t>Структура Програми</w:t>
      </w:r>
    </w:p>
    <w:p w:rsidR="00C45B00" w:rsidRPr="001635E1" w:rsidRDefault="00C45B00" w:rsidP="00C45B00">
      <w:pPr>
        <w:shd w:val="clear" w:color="auto" w:fill="FFFFFF"/>
        <w:spacing w:line="216" w:lineRule="auto"/>
        <w:jc w:val="center"/>
        <w:rPr>
          <w:b/>
          <w:i/>
          <w:sz w:val="24"/>
          <w:szCs w:val="26"/>
          <w:lang w:val="uk-UA" w:eastAsia="uk-UA"/>
        </w:rPr>
      </w:pPr>
      <w:r w:rsidRPr="001635E1">
        <w:rPr>
          <w:b/>
          <w:i/>
          <w:sz w:val="24"/>
          <w:szCs w:val="26"/>
          <w:lang w:val="uk-UA" w:eastAsia="uk-UA"/>
        </w:rPr>
        <w:t>приватизації майна комунальної власності</w:t>
      </w:r>
    </w:p>
    <w:p w:rsidR="00C45B00" w:rsidRPr="001635E1" w:rsidRDefault="00C45B00" w:rsidP="00C45B00">
      <w:pPr>
        <w:shd w:val="clear" w:color="auto" w:fill="FFFFFF"/>
        <w:spacing w:line="216" w:lineRule="auto"/>
        <w:jc w:val="center"/>
        <w:rPr>
          <w:b/>
          <w:i/>
          <w:sz w:val="24"/>
          <w:szCs w:val="26"/>
          <w:lang w:val="uk-UA" w:eastAsia="uk-UA"/>
        </w:rPr>
      </w:pPr>
      <w:r w:rsidRPr="001635E1">
        <w:rPr>
          <w:b/>
          <w:i/>
          <w:sz w:val="24"/>
          <w:szCs w:val="26"/>
          <w:lang w:val="uk-UA" w:eastAsia="uk-UA"/>
        </w:rPr>
        <w:t>Новороздільської міської ради на 2018 та прогноз на 2019-2020рр.</w:t>
      </w:r>
    </w:p>
    <w:p w:rsidR="00C45B00" w:rsidRPr="001635E1" w:rsidRDefault="00C45B00" w:rsidP="00C45B00">
      <w:pPr>
        <w:shd w:val="clear" w:color="auto" w:fill="FFFFFF"/>
        <w:spacing w:line="216" w:lineRule="auto"/>
        <w:rPr>
          <w:b/>
          <w:sz w:val="24"/>
          <w:szCs w:val="26"/>
          <w:lang w:val="uk-UA" w:eastAsia="uk-UA"/>
        </w:rPr>
      </w:pPr>
    </w:p>
    <w:p w:rsidR="00C45B00" w:rsidRPr="001635E1" w:rsidRDefault="00C45B00" w:rsidP="00C45B0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sz w:val="24"/>
          <w:szCs w:val="26"/>
          <w:lang w:val="uk-UA" w:eastAsia="uk-UA"/>
        </w:rPr>
      </w:pPr>
      <w:r w:rsidRPr="001635E1">
        <w:rPr>
          <w:sz w:val="24"/>
          <w:szCs w:val="26"/>
          <w:lang w:val="uk-UA" w:eastAsia="uk-UA"/>
        </w:rPr>
        <w:t xml:space="preserve">1. Паспорт Програми                                                                                                               </w:t>
      </w:r>
    </w:p>
    <w:p w:rsidR="00C45B00" w:rsidRPr="001635E1" w:rsidRDefault="00C45B00" w:rsidP="00C45B00">
      <w:pPr>
        <w:shd w:val="clear" w:color="auto" w:fill="FFFFFF"/>
        <w:spacing w:line="216" w:lineRule="auto"/>
        <w:rPr>
          <w:i/>
          <w:sz w:val="24"/>
          <w:szCs w:val="26"/>
          <w:lang w:val="uk-UA" w:eastAsia="uk-UA"/>
        </w:rPr>
      </w:pPr>
      <w:r w:rsidRPr="001635E1">
        <w:rPr>
          <w:bCs/>
          <w:sz w:val="24"/>
          <w:szCs w:val="24"/>
          <w:lang w:val="uk-UA" w:eastAsia="uk-UA"/>
        </w:rPr>
        <w:t>2. Визначення проблем, на розв’язання якої спрямована Програма приватизації комунального майна</w:t>
      </w:r>
      <w:r w:rsidRPr="001635E1">
        <w:rPr>
          <w:i/>
          <w:sz w:val="24"/>
          <w:szCs w:val="26"/>
          <w:lang w:val="uk-UA" w:eastAsia="uk-UA"/>
        </w:rPr>
        <w:t xml:space="preserve"> </w:t>
      </w:r>
      <w:r w:rsidRPr="001635E1">
        <w:rPr>
          <w:bCs/>
          <w:sz w:val="24"/>
          <w:szCs w:val="24"/>
          <w:lang w:val="uk-UA" w:eastAsia="uk-UA"/>
        </w:rPr>
        <w:t>Новороздільської міської ради на 2018 та прогноз на 2019-2020рр.</w:t>
      </w:r>
    </w:p>
    <w:p w:rsidR="00C45B00" w:rsidRPr="001635E1" w:rsidRDefault="00C45B00" w:rsidP="00C45B00">
      <w:pPr>
        <w:overflowPunct w:val="0"/>
        <w:autoSpaceDE w:val="0"/>
        <w:autoSpaceDN w:val="0"/>
        <w:adjustRightInd w:val="0"/>
        <w:rPr>
          <w:bCs/>
          <w:sz w:val="24"/>
          <w:szCs w:val="24"/>
          <w:lang w:val="uk-UA" w:eastAsia="uk-UA"/>
        </w:rPr>
      </w:pPr>
      <w:r w:rsidRPr="001635E1">
        <w:rPr>
          <w:bCs/>
          <w:sz w:val="24"/>
          <w:szCs w:val="24"/>
          <w:lang w:val="uk-UA" w:eastAsia="uk-UA"/>
        </w:rPr>
        <w:t xml:space="preserve">3. Мета Програми                                                                                                                     </w:t>
      </w:r>
    </w:p>
    <w:p w:rsidR="00C45B00" w:rsidRPr="001635E1" w:rsidRDefault="00C45B00" w:rsidP="00C45B00">
      <w:pPr>
        <w:shd w:val="clear" w:color="auto" w:fill="FFFFFF"/>
        <w:spacing w:line="216" w:lineRule="auto"/>
        <w:rPr>
          <w:i/>
          <w:sz w:val="24"/>
          <w:szCs w:val="26"/>
          <w:lang w:val="uk-UA" w:eastAsia="uk-UA"/>
        </w:rPr>
      </w:pPr>
      <w:r w:rsidRPr="001635E1">
        <w:rPr>
          <w:bCs/>
          <w:sz w:val="24"/>
          <w:szCs w:val="24"/>
          <w:lang w:val="uk-UA" w:eastAsia="uk-UA"/>
        </w:rPr>
        <w:t>4. Завдання та Заходи Програми приватизації майна комунальної власності Новороздільської міської ради на 2018 та прогноз на 2019-2020 рр.</w:t>
      </w:r>
    </w:p>
    <w:p w:rsidR="00C45B00" w:rsidRPr="001635E1" w:rsidRDefault="00C45B00" w:rsidP="00C45B00">
      <w:pPr>
        <w:overflowPunct w:val="0"/>
        <w:autoSpaceDE w:val="0"/>
        <w:autoSpaceDN w:val="0"/>
        <w:adjustRightInd w:val="0"/>
        <w:rPr>
          <w:sz w:val="24"/>
          <w:szCs w:val="26"/>
          <w:lang w:val="uk-UA"/>
        </w:rPr>
      </w:pPr>
      <w:r w:rsidRPr="001635E1">
        <w:rPr>
          <w:bCs/>
          <w:sz w:val="24"/>
          <w:szCs w:val="24"/>
          <w:lang w:val="uk-UA" w:eastAsia="uk-UA"/>
        </w:rPr>
        <w:t>5</w:t>
      </w:r>
      <w:r w:rsidRPr="001635E1">
        <w:rPr>
          <w:sz w:val="24"/>
          <w:szCs w:val="26"/>
          <w:lang w:val="uk-UA" w:eastAsia="uk-UA"/>
        </w:rPr>
        <w:t xml:space="preserve">. Ресурсне забезпечення                                                                                                         </w:t>
      </w:r>
    </w:p>
    <w:p w:rsidR="00C45B00" w:rsidRPr="001635E1" w:rsidRDefault="00C45B00" w:rsidP="00C45B00">
      <w:pPr>
        <w:rPr>
          <w:rFonts w:ascii="Calibri" w:hAnsi="Calibri"/>
          <w:bCs/>
          <w:sz w:val="24"/>
          <w:szCs w:val="24"/>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Pr="001635E1" w:rsidRDefault="00C45B00" w:rsidP="00C4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rPr>
          <w:b/>
          <w:sz w:val="24"/>
          <w:szCs w:val="26"/>
          <w:lang w:val="uk-UA"/>
        </w:rPr>
      </w:pPr>
    </w:p>
    <w:p w:rsidR="00C45B00" w:rsidRDefault="00C45B00" w:rsidP="00C45B00">
      <w:pPr>
        <w:overflowPunct w:val="0"/>
        <w:autoSpaceDE w:val="0"/>
        <w:autoSpaceDN w:val="0"/>
        <w:adjustRightInd w:val="0"/>
        <w:spacing w:after="75" w:line="225" w:lineRule="atLeast"/>
        <w:rPr>
          <w:b/>
          <w:sz w:val="24"/>
          <w:szCs w:val="26"/>
          <w:lang w:val="uk-UA"/>
        </w:rPr>
      </w:pPr>
    </w:p>
    <w:p w:rsidR="007B6ADF" w:rsidRDefault="007B6ADF" w:rsidP="00C45B00">
      <w:pPr>
        <w:overflowPunct w:val="0"/>
        <w:autoSpaceDE w:val="0"/>
        <w:autoSpaceDN w:val="0"/>
        <w:adjustRightInd w:val="0"/>
        <w:spacing w:after="75" w:line="225" w:lineRule="atLeast"/>
        <w:rPr>
          <w:b/>
          <w:sz w:val="24"/>
          <w:szCs w:val="26"/>
          <w:lang w:val="uk-UA"/>
        </w:rPr>
      </w:pPr>
    </w:p>
    <w:p w:rsidR="007B6ADF" w:rsidRDefault="007B6ADF" w:rsidP="00C45B00">
      <w:pPr>
        <w:overflowPunct w:val="0"/>
        <w:autoSpaceDE w:val="0"/>
        <w:autoSpaceDN w:val="0"/>
        <w:adjustRightInd w:val="0"/>
        <w:spacing w:after="75" w:line="225" w:lineRule="atLeast"/>
        <w:rPr>
          <w:b/>
          <w:sz w:val="24"/>
          <w:szCs w:val="26"/>
          <w:lang w:val="uk-UA"/>
        </w:rPr>
      </w:pPr>
    </w:p>
    <w:p w:rsidR="007B6ADF" w:rsidRPr="001635E1" w:rsidRDefault="007B6ADF" w:rsidP="00C45B00">
      <w:pPr>
        <w:overflowPunct w:val="0"/>
        <w:autoSpaceDE w:val="0"/>
        <w:autoSpaceDN w:val="0"/>
        <w:adjustRightInd w:val="0"/>
        <w:spacing w:after="75" w:line="225" w:lineRule="atLeast"/>
        <w:rPr>
          <w:b/>
          <w:sz w:val="24"/>
          <w:szCs w:val="26"/>
          <w:lang w:val="uk-UA"/>
        </w:rPr>
      </w:pP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p>
    <w:p w:rsidR="00C45B00" w:rsidRPr="001635E1" w:rsidRDefault="00C45B00" w:rsidP="00C45B00">
      <w:pPr>
        <w:overflowPunct w:val="0"/>
        <w:autoSpaceDE w:val="0"/>
        <w:autoSpaceDN w:val="0"/>
        <w:adjustRightInd w:val="0"/>
        <w:spacing w:after="75" w:line="225" w:lineRule="atLeast"/>
        <w:jc w:val="center"/>
        <w:rPr>
          <w:sz w:val="24"/>
          <w:szCs w:val="26"/>
          <w:lang w:val="uk-UA"/>
        </w:rPr>
      </w:pPr>
      <w:r w:rsidRPr="001635E1">
        <w:rPr>
          <w:b/>
          <w:bCs/>
          <w:i/>
          <w:sz w:val="24"/>
          <w:szCs w:val="24"/>
          <w:lang w:val="uk-UA" w:eastAsia="uk-UA"/>
        </w:rPr>
        <w:lastRenderedPageBreak/>
        <w:t>ПАСПОРТ</w:t>
      </w:r>
    </w:p>
    <w:p w:rsidR="00C45B00" w:rsidRPr="001635E1" w:rsidRDefault="00C45B00" w:rsidP="00C45B00">
      <w:pPr>
        <w:overflowPunct w:val="0"/>
        <w:autoSpaceDE w:val="0"/>
        <w:autoSpaceDN w:val="0"/>
        <w:adjustRightInd w:val="0"/>
        <w:spacing w:after="75" w:line="225" w:lineRule="atLeast"/>
        <w:jc w:val="center"/>
        <w:rPr>
          <w:b/>
          <w:bCs/>
          <w:sz w:val="24"/>
          <w:szCs w:val="24"/>
          <w:lang w:val="uk-UA"/>
        </w:rPr>
      </w:pPr>
      <w:r w:rsidRPr="001635E1">
        <w:rPr>
          <w:b/>
          <w:bCs/>
          <w:i/>
          <w:sz w:val="24"/>
          <w:szCs w:val="24"/>
          <w:lang w:val="uk-UA" w:eastAsia="uk-UA"/>
        </w:rPr>
        <w:t xml:space="preserve">Програми приватизації майна комунальної власності </w:t>
      </w:r>
    </w:p>
    <w:p w:rsidR="00C45B00" w:rsidRPr="001635E1" w:rsidRDefault="00C45B00" w:rsidP="00C45B00">
      <w:pPr>
        <w:overflowPunct w:val="0"/>
        <w:autoSpaceDE w:val="0"/>
        <w:autoSpaceDN w:val="0"/>
        <w:adjustRightInd w:val="0"/>
        <w:spacing w:after="75" w:line="225" w:lineRule="atLeast"/>
        <w:jc w:val="center"/>
        <w:rPr>
          <w:b/>
          <w:bCs/>
          <w:i/>
          <w:sz w:val="24"/>
          <w:szCs w:val="24"/>
          <w:lang w:val="uk-UA" w:eastAsia="uk-UA"/>
        </w:rPr>
      </w:pPr>
      <w:r w:rsidRPr="001635E1">
        <w:rPr>
          <w:b/>
          <w:bCs/>
          <w:i/>
          <w:sz w:val="24"/>
          <w:szCs w:val="24"/>
          <w:lang w:val="uk-UA" w:eastAsia="uk-UA"/>
        </w:rPr>
        <w:t>Новороздільської міської ради на 2018 та прогноз на 2019-2020рр.</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Відділ комунального майна та приватизації Новороздільської міської ради</w:t>
            </w: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Рішення ХІV сесії VІІдемократичного скликання  № ___ від __.12.2017 р.</w:t>
            </w: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Розробник Програми</w:t>
            </w:r>
          </w:p>
        </w:tc>
        <w:tc>
          <w:tcPr>
            <w:tcW w:w="468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 xml:space="preserve">Виконавчий комітет Новороздільської міської ради </w:t>
            </w: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Співрозробники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Відділ комунального майна та приватизації Новороздільської міської ради</w:t>
            </w: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Відповідальні виконавці</w:t>
            </w:r>
          </w:p>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Програми</w:t>
            </w:r>
          </w:p>
        </w:tc>
        <w:tc>
          <w:tcPr>
            <w:tcW w:w="468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Виконавчий комітет Новороздільської міської ради</w:t>
            </w: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Учасники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Юридичні та фізичні особи, які</w:t>
            </w:r>
          </w:p>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визнаються покупцями відповідно до вимог чинного законодавства</w:t>
            </w: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2018-2020 роки</w:t>
            </w: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7.1.</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Етапи виконання програми</w:t>
            </w:r>
          </w:p>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tcPr>
          <w:p w:rsidR="00C45B00" w:rsidRPr="001635E1" w:rsidRDefault="00C45B00" w:rsidP="00ED47C7">
            <w:pPr>
              <w:overflowPunct w:val="0"/>
              <w:autoSpaceDE w:val="0"/>
              <w:autoSpaceDN w:val="0"/>
              <w:adjustRightInd w:val="0"/>
              <w:spacing w:after="75"/>
              <w:rPr>
                <w:b/>
                <w:sz w:val="24"/>
                <w:szCs w:val="26"/>
                <w:lang w:val="uk-UA" w:eastAsia="uk-UA"/>
              </w:rPr>
            </w:pP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Загальний обсяг фінансових</w:t>
            </w:r>
          </w:p>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ресурсів, необхідних для</w:t>
            </w:r>
          </w:p>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реалізації Програми, за рахунок</w:t>
            </w:r>
          </w:p>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 xml:space="preserve"> 8,0 тис. грн. - 2018р.</w:t>
            </w:r>
          </w:p>
          <w:p w:rsidR="00C45B00" w:rsidRPr="001635E1" w:rsidRDefault="00C45B00" w:rsidP="00ED47C7">
            <w:pPr>
              <w:overflowPunct w:val="0"/>
              <w:autoSpaceDE w:val="0"/>
              <w:autoSpaceDN w:val="0"/>
              <w:adjustRightInd w:val="0"/>
              <w:spacing w:after="75"/>
              <w:rPr>
                <w:sz w:val="24"/>
                <w:szCs w:val="26"/>
                <w:lang w:val="uk-UA" w:eastAsia="uk-UA"/>
              </w:rPr>
            </w:pP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8.1</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 xml:space="preserve"> 8,0тис. грн. - 2018р.</w:t>
            </w:r>
          </w:p>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 xml:space="preserve"> 0,0 тис. грн. - 2019р.</w:t>
            </w:r>
          </w:p>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 xml:space="preserve"> 0,0 тис. грн. - 2020р.</w:t>
            </w:r>
          </w:p>
        </w:tc>
      </w:tr>
      <w:tr w:rsidR="00C45B00"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8.2</w:t>
            </w:r>
          </w:p>
        </w:tc>
        <w:tc>
          <w:tcPr>
            <w:tcW w:w="414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hideMark/>
          </w:tcPr>
          <w:p w:rsidR="00C45B00" w:rsidRPr="001635E1" w:rsidRDefault="00C45B00" w:rsidP="00ED47C7">
            <w:pPr>
              <w:overflowPunct w:val="0"/>
              <w:autoSpaceDE w:val="0"/>
              <w:autoSpaceDN w:val="0"/>
              <w:adjustRightInd w:val="0"/>
              <w:spacing w:after="75"/>
              <w:rPr>
                <w:sz w:val="24"/>
                <w:szCs w:val="26"/>
                <w:lang w:val="uk-UA" w:eastAsia="uk-UA"/>
              </w:rPr>
            </w:pPr>
            <w:r w:rsidRPr="001635E1">
              <w:rPr>
                <w:sz w:val="24"/>
                <w:szCs w:val="26"/>
                <w:lang w:val="uk-UA" w:eastAsia="uk-UA"/>
              </w:rPr>
              <w:t xml:space="preserve"> </w:t>
            </w:r>
          </w:p>
        </w:tc>
      </w:tr>
    </w:tbl>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r w:rsidRPr="001635E1">
        <w:rPr>
          <w:b/>
          <w:bCs/>
          <w:sz w:val="24"/>
          <w:szCs w:val="24"/>
          <w:lang w:val="uk-UA" w:eastAsia="uk-UA"/>
        </w:rPr>
        <w:t xml:space="preserve">Міський голова_______________________          А.Р.Мелешко </w:t>
      </w: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r w:rsidRPr="001635E1">
        <w:rPr>
          <w:b/>
          <w:bCs/>
          <w:sz w:val="24"/>
          <w:szCs w:val="24"/>
          <w:lang w:val="uk-UA" w:eastAsia="uk-UA"/>
        </w:rPr>
        <w:t xml:space="preserve">                                                            </w:t>
      </w: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r w:rsidRPr="001635E1">
        <w:rPr>
          <w:b/>
          <w:bCs/>
          <w:sz w:val="24"/>
          <w:szCs w:val="24"/>
          <w:lang w:val="uk-UA" w:eastAsia="uk-UA"/>
        </w:rPr>
        <w:t xml:space="preserve">Відповідальний </w:t>
      </w: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r w:rsidRPr="001635E1">
        <w:rPr>
          <w:b/>
          <w:bCs/>
          <w:sz w:val="24"/>
          <w:szCs w:val="24"/>
          <w:lang w:val="uk-UA" w:eastAsia="uk-UA"/>
        </w:rPr>
        <w:t xml:space="preserve">виконавець Програми_________________         А.Р.Мелешко                                                            </w:t>
      </w: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p>
    <w:p w:rsidR="00C45B00" w:rsidRDefault="00C45B00" w:rsidP="00C45B00">
      <w:pPr>
        <w:overflowPunct w:val="0"/>
        <w:autoSpaceDE w:val="0"/>
        <w:autoSpaceDN w:val="0"/>
        <w:adjustRightInd w:val="0"/>
        <w:spacing w:after="75" w:line="225" w:lineRule="atLeast"/>
        <w:rPr>
          <w:b/>
          <w:bCs/>
          <w:sz w:val="24"/>
          <w:szCs w:val="24"/>
          <w:lang w:val="uk-UA" w:eastAsia="uk-UA"/>
        </w:rPr>
      </w:pPr>
    </w:p>
    <w:p w:rsidR="007B6ADF" w:rsidRDefault="007B6ADF" w:rsidP="00C45B00">
      <w:pPr>
        <w:overflowPunct w:val="0"/>
        <w:autoSpaceDE w:val="0"/>
        <w:autoSpaceDN w:val="0"/>
        <w:adjustRightInd w:val="0"/>
        <w:spacing w:after="75" w:line="225" w:lineRule="atLeast"/>
        <w:rPr>
          <w:b/>
          <w:bCs/>
          <w:sz w:val="24"/>
          <w:szCs w:val="24"/>
          <w:lang w:val="uk-UA" w:eastAsia="uk-UA"/>
        </w:rPr>
      </w:pPr>
    </w:p>
    <w:p w:rsidR="007B6ADF" w:rsidRDefault="007B6ADF" w:rsidP="00C45B00">
      <w:pPr>
        <w:overflowPunct w:val="0"/>
        <w:autoSpaceDE w:val="0"/>
        <w:autoSpaceDN w:val="0"/>
        <w:adjustRightInd w:val="0"/>
        <w:spacing w:after="75" w:line="225" w:lineRule="atLeast"/>
        <w:rPr>
          <w:b/>
          <w:bCs/>
          <w:sz w:val="24"/>
          <w:szCs w:val="24"/>
          <w:lang w:val="uk-UA" w:eastAsia="uk-UA"/>
        </w:rPr>
      </w:pPr>
    </w:p>
    <w:p w:rsidR="007B6ADF" w:rsidRDefault="007B6ADF" w:rsidP="00C45B00">
      <w:pPr>
        <w:overflowPunct w:val="0"/>
        <w:autoSpaceDE w:val="0"/>
        <w:autoSpaceDN w:val="0"/>
        <w:adjustRightInd w:val="0"/>
        <w:spacing w:after="75" w:line="225" w:lineRule="atLeast"/>
        <w:rPr>
          <w:b/>
          <w:bCs/>
          <w:sz w:val="24"/>
          <w:szCs w:val="24"/>
          <w:lang w:val="uk-UA" w:eastAsia="uk-UA"/>
        </w:rPr>
      </w:pPr>
    </w:p>
    <w:p w:rsidR="007B6ADF" w:rsidRDefault="007B6ADF" w:rsidP="00C45B00">
      <w:pPr>
        <w:overflowPunct w:val="0"/>
        <w:autoSpaceDE w:val="0"/>
        <w:autoSpaceDN w:val="0"/>
        <w:adjustRightInd w:val="0"/>
        <w:spacing w:after="75" w:line="225" w:lineRule="atLeast"/>
        <w:rPr>
          <w:b/>
          <w:bCs/>
          <w:sz w:val="24"/>
          <w:szCs w:val="24"/>
          <w:lang w:val="uk-UA" w:eastAsia="uk-UA"/>
        </w:rPr>
      </w:pPr>
    </w:p>
    <w:p w:rsidR="007B6ADF" w:rsidRPr="001635E1" w:rsidRDefault="007B6ADF" w:rsidP="00C45B00">
      <w:pPr>
        <w:overflowPunct w:val="0"/>
        <w:autoSpaceDE w:val="0"/>
        <w:autoSpaceDN w:val="0"/>
        <w:adjustRightInd w:val="0"/>
        <w:spacing w:after="75" w:line="225" w:lineRule="atLeast"/>
        <w:rPr>
          <w:b/>
          <w:bCs/>
          <w:sz w:val="24"/>
          <w:szCs w:val="24"/>
          <w:lang w:val="uk-UA" w:eastAsia="uk-UA"/>
        </w:rPr>
      </w:pPr>
    </w:p>
    <w:p w:rsidR="00C45B00" w:rsidRPr="001635E1" w:rsidRDefault="00C45B00" w:rsidP="00C45B00">
      <w:pPr>
        <w:shd w:val="clear" w:color="auto" w:fill="FFFFFF"/>
        <w:spacing w:line="216" w:lineRule="auto"/>
        <w:rPr>
          <w:b/>
          <w:bCs/>
          <w:i/>
          <w:sz w:val="28"/>
          <w:szCs w:val="24"/>
          <w:lang w:val="uk-UA" w:eastAsia="uk-UA"/>
        </w:rPr>
      </w:pPr>
    </w:p>
    <w:p w:rsidR="00C45B00" w:rsidRPr="001635E1" w:rsidRDefault="00C45B00" w:rsidP="00C45B00">
      <w:pPr>
        <w:shd w:val="clear" w:color="auto" w:fill="FFFFFF"/>
        <w:spacing w:line="216" w:lineRule="auto"/>
        <w:rPr>
          <w:b/>
          <w:bCs/>
          <w:i/>
          <w:sz w:val="28"/>
          <w:szCs w:val="24"/>
          <w:lang w:val="uk-UA" w:eastAsia="uk-UA"/>
        </w:rPr>
      </w:pPr>
      <w:r w:rsidRPr="001635E1">
        <w:rPr>
          <w:b/>
          <w:bCs/>
          <w:i/>
          <w:sz w:val="28"/>
          <w:szCs w:val="24"/>
          <w:lang w:val="uk-UA" w:eastAsia="uk-UA"/>
        </w:rPr>
        <w:t>2.Визначення проблем, на вирішення якої спрямована Програма приватизації комунального майна</w:t>
      </w:r>
      <w:r w:rsidRPr="001635E1">
        <w:rPr>
          <w:b/>
          <w:bCs/>
          <w:sz w:val="24"/>
          <w:szCs w:val="24"/>
          <w:lang w:val="uk-UA" w:eastAsia="uk-UA"/>
        </w:rPr>
        <w:t xml:space="preserve"> </w:t>
      </w:r>
      <w:r w:rsidRPr="001635E1">
        <w:rPr>
          <w:b/>
          <w:bCs/>
          <w:i/>
          <w:sz w:val="28"/>
          <w:szCs w:val="24"/>
          <w:lang w:val="uk-UA" w:eastAsia="uk-UA"/>
        </w:rPr>
        <w:t>на 2018 та прогноз на 2019-2020рр.</w:t>
      </w:r>
    </w:p>
    <w:p w:rsidR="00C45B00" w:rsidRPr="001635E1" w:rsidRDefault="00C45B00" w:rsidP="00C45B00">
      <w:pPr>
        <w:shd w:val="clear" w:color="auto" w:fill="FFFFFF"/>
        <w:spacing w:line="216" w:lineRule="auto"/>
        <w:rPr>
          <w:bCs/>
          <w:sz w:val="28"/>
          <w:szCs w:val="24"/>
          <w:lang w:val="uk-UA" w:eastAsia="uk-UA"/>
        </w:rPr>
      </w:pPr>
    </w:p>
    <w:p w:rsidR="00C45B00" w:rsidRPr="001635E1" w:rsidRDefault="00C45B00" w:rsidP="00C45B00">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 xml:space="preserve">Дана Програма спрямована на вирішення проблеми ефективного управління майном комунальної власності Новороздільської міської ради, наповнення спеціального фонду міського бюджету м. Новий Розділ. </w:t>
      </w:r>
    </w:p>
    <w:p w:rsidR="00C45B00" w:rsidRPr="001635E1" w:rsidRDefault="00C45B00" w:rsidP="00C45B00">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Вирішення проблеми можливе шляхом реалізації комунального майна способом викупу  та способом конкурсу (вільних об’єктів комунальної власності).</w:t>
      </w:r>
    </w:p>
    <w:p w:rsidR="00C45B00" w:rsidRPr="001635E1" w:rsidRDefault="00C45B00" w:rsidP="00C45B00">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Для реалізації Програми необхідне фінансування з міського бюджету, так як необхідний фінансовий ресурс для підготовки об’єктів для відчуження (проведення інвентаризації, незалежної оцінки, продажу).</w:t>
      </w:r>
    </w:p>
    <w:p w:rsidR="00C45B00" w:rsidRPr="001635E1" w:rsidRDefault="00C45B00" w:rsidP="00C45B00">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Пропонується першочерговий продаж дрібних і малоліквідних об'єктів нерухомого майна площею до 200 кв. м (підвальні нежитлові приміщення, напівпідвальні нежитлові приміщення, цоколі), поодинокий продаж об’єктів (нежитлових приміщень, будівель) нерухомого майна більше  200 кв. м., що дасть можливість досягнення максимальної ефективності продажу об'єктів приватизації та забезпечить збільшення надходження до міського бюджету м. Новий Розділ коштів від приватизації через підвищення конкурентності та прозорості продажів.</w:t>
      </w:r>
    </w:p>
    <w:p w:rsidR="00C45B00" w:rsidRPr="001635E1" w:rsidRDefault="00C45B00" w:rsidP="00C45B00">
      <w:pPr>
        <w:overflowPunct w:val="0"/>
        <w:autoSpaceDE w:val="0"/>
        <w:autoSpaceDN w:val="0"/>
        <w:adjustRightInd w:val="0"/>
        <w:spacing w:after="75" w:line="225" w:lineRule="atLeast"/>
        <w:rPr>
          <w:b/>
          <w:bCs/>
          <w:sz w:val="24"/>
          <w:szCs w:val="24"/>
          <w:lang w:val="uk-UA" w:eastAsia="uk-UA"/>
        </w:rPr>
      </w:pPr>
    </w:p>
    <w:p w:rsidR="00C45B00" w:rsidRPr="001635E1" w:rsidRDefault="00C45B00" w:rsidP="00C45B00">
      <w:pPr>
        <w:overflowPunct w:val="0"/>
        <w:autoSpaceDE w:val="0"/>
        <w:autoSpaceDN w:val="0"/>
        <w:adjustRightInd w:val="0"/>
        <w:spacing w:after="75" w:line="225" w:lineRule="atLeast"/>
        <w:rPr>
          <w:b/>
          <w:bCs/>
          <w:i/>
          <w:sz w:val="28"/>
          <w:szCs w:val="24"/>
          <w:lang w:val="uk-UA" w:eastAsia="uk-UA"/>
        </w:rPr>
      </w:pPr>
      <w:r w:rsidRPr="001635E1">
        <w:rPr>
          <w:b/>
          <w:bCs/>
          <w:i/>
          <w:sz w:val="28"/>
          <w:szCs w:val="24"/>
          <w:lang w:val="uk-UA" w:eastAsia="uk-UA"/>
        </w:rPr>
        <w:t>3. Мета Програми</w:t>
      </w:r>
    </w:p>
    <w:p w:rsidR="00C45B00" w:rsidRPr="001635E1" w:rsidRDefault="00C45B00" w:rsidP="00C45B00">
      <w:pPr>
        <w:overflowPunct w:val="0"/>
        <w:autoSpaceDE w:val="0"/>
        <w:autoSpaceDN w:val="0"/>
        <w:adjustRightInd w:val="0"/>
        <w:spacing w:after="75" w:line="225" w:lineRule="atLeast"/>
        <w:rPr>
          <w:bCs/>
          <w:sz w:val="24"/>
          <w:szCs w:val="24"/>
          <w:lang w:val="uk-UA" w:eastAsia="uk-UA"/>
        </w:rPr>
      </w:pPr>
    </w:p>
    <w:p w:rsidR="00C45B00" w:rsidRPr="001635E1" w:rsidRDefault="00C45B00" w:rsidP="00C45B00">
      <w:pPr>
        <w:jc w:val="both"/>
        <w:rPr>
          <w:sz w:val="24"/>
          <w:szCs w:val="26"/>
          <w:lang w:val="uk-UA" w:eastAsia="uk-UA"/>
        </w:rPr>
      </w:pPr>
      <w:r w:rsidRPr="001635E1">
        <w:rPr>
          <w:sz w:val="24"/>
          <w:szCs w:val="26"/>
          <w:lang w:val="uk-UA" w:eastAsia="uk-UA"/>
        </w:rPr>
        <w:t xml:space="preserve">Метою Програми приватизації майна комунальної власності Новороздільської міської ради на 2018 та прогноз на 2019-2020рр. є наповнення спеціального фонду міського бюджету за рахунок коштів від продажу комунального майна, реалізованого цією Програмою. </w:t>
      </w:r>
    </w:p>
    <w:p w:rsidR="00C45B00" w:rsidRPr="001635E1" w:rsidRDefault="00C45B00" w:rsidP="00C45B00">
      <w:pPr>
        <w:jc w:val="both"/>
        <w:rPr>
          <w:sz w:val="24"/>
          <w:szCs w:val="26"/>
          <w:lang w:val="uk-UA" w:eastAsia="uk-UA"/>
        </w:rPr>
      </w:pPr>
    </w:p>
    <w:p w:rsidR="00C45B00" w:rsidRPr="001635E1" w:rsidRDefault="00C45B00" w:rsidP="00C45B00">
      <w:pPr>
        <w:overflowPunct w:val="0"/>
        <w:autoSpaceDE w:val="0"/>
        <w:autoSpaceDN w:val="0"/>
        <w:adjustRightInd w:val="0"/>
        <w:spacing w:after="75" w:line="225" w:lineRule="atLeast"/>
        <w:jc w:val="both"/>
        <w:rPr>
          <w:color w:val="0000FF"/>
          <w:sz w:val="24"/>
          <w:szCs w:val="24"/>
          <w:lang w:val="uk-UA" w:eastAsia="uk-UA"/>
        </w:rPr>
      </w:pPr>
      <w:r w:rsidRPr="001635E1">
        <w:rPr>
          <w:sz w:val="24"/>
          <w:szCs w:val="26"/>
          <w:lang w:val="uk-UA" w:eastAsia="uk-UA"/>
        </w:rPr>
        <w:t>Відповідальним виконавцем Програми приватизації майна комунальної власності Новороздільської міської ради на 2018 та прогноз на 2019-2020рр. є виконавчий комітет Новороздільської міської ради</w:t>
      </w:r>
    </w:p>
    <w:p w:rsidR="00C45B00" w:rsidRPr="001635E1" w:rsidRDefault="00C45B00" w:rsidP="00C45B00">
      <w:pPr>
        <w:overflowPunct w:val="0"/>
        <w:autoSpaceDE w:val="0"/>
        <w:autoSpaceDN w:val="0"/>
        <w:adjustRightInd w:val="0"/>
        <w:spacing w:after="75" w:line="225" w:lineRule="atLeast"/>
        <w:jc w:val="both"/>
        <w:rPr>
          <w:sz w:val="24"/>
          <w:szCs w:val="26"/>
          <w:lang w:val="uk-UA" w:eastAsia="uk-UA"/>
        </w:rPr>
      </w:pPr>
    </w:p>
    <w:p w:rsidR="00C45B00" w:rsidRPr="001635E1" w:rsidRDefault="00C45B00" w:rsidP="00C45B00">
      <w:pPr>
        <w:overflowPunct w:val="0"/>
        <w:autoSpaceDE w:val="0"/>
        <w:autoSpaceDN w:val="0"/>
        <w:adjustRightInd w:val="0"/>
        <w:spacing w:after="75" w:line="225" w:lineRule="atLeast"/>
        <w:jc w:val="both"/>
        <w:rPr>
          <w:sz w:val="24"/>
          <w:szCs w:val="26"/>
          <w:lang w:val="uk-UA" w:eastAsia="uk-UA"/>
        </w:rPr>
      </w:pPr>
      <w:r w:rsidRPr="001635E1">
        <w:rPr>
          <w:sz w:val="24"/>
          <w:szCs w:val="26"/>
          <w:lang w:val="uk-UA" w:eastAsia="uk-UA"/>
        </w:rPr>
        <w:t xml:space="preserve">Координацію виконання Програми приватизації майна комунальної власності Новороздільської міської ради на 2018 та прогноз на 2019-2020рр здійснює відділ комунального майна та приватизації Новороздільської міської ради </w:t>
      </w:r>
    </w:p>
    <w:p w:rsidR="00C45B00" w:rsidRPr="001635E1" w:rsidRDefault="00C45B00" w:rsidP="00C45B00">
      <w:pPr>
        <w:overflowPunct w:val="0"/>
        <w:autoSpaceDE w:val="0"/>
        <w:autoSpaceDN w:val="0"/>
        <w:adjustRightInd w:val="0"/>
        <w:spacing w:after="75" w:line="225" w:lineRule="atLeast"/>
        <w:jc w:val="both"/>
        <w:rPr>
          <w:sz w:val="24"/>
          <w:szCs w:val="26"/>
          <w:lang w:val="uk-UA" w:eastAsia="uk-UA"/>
        </w:rPr>
      </w:pPr>
    </w:p>
    <w:p w:rsidR="00C45B00" w:rsidRPr="001635E1" w:rsidRDefault="00C45B00" w:rsidP="00C45B00">
      <w:pPr>
        <w:overflowPunct w:val="0"/>
        <w:autoSpaceDE w:val="0"/>
        <w:autoSpaceDN w:val="0"/>
        <w:adjustRightInd w:val="0"/>
        <w:spacing w:after="75" w:line="225" w:lineRule="atLeast"/>
        <w:jc w:val="both"/>
        <w:rPr>
          <w:sz w:val="24"/>
          <w:szCs w:val="26"/>
          <w:lang w:val="uk-UA" w:eastAsia="uk-UA"/>
        </w:rPr>
        <w:sectPr w:rsidR="00C45B00" w:rsidRPr="001635E1">
          <w:footnotePr>
            <w:numFmt w:val="chicago"/>
            <w:numRestart w:val="eachPage"/>
          </w:footnotePr>
          <w:pgSz w:w="11909" w:h="16834"/>
          <w:pgMar w:top="360" w:right="749" w:bottom="720" w:left="1260" w:header="720" w:footer="720" w:gutter="0"/>
          <w:cols w:space="720"/>
        </w:sectPr>
      </w:pPr>
      <w:r w:rsidRPr="001635E1">
        <w:rPr>
          <w:sz w:val="24"/>
          <w:szCs w:val="26"/>
          <w:lang w:val="uk-UA" w:eastAsia="uk-UA"/>
        </w:rPr>
        <w:t>Контроль за виконанням Програми здійснює міський голова, фінансове управління Новороздільської міської ради, постійна депутатська комісія з питань комунальної власності (житлово-комунального господарства, благоустрою, оренди, земельних відносин, притватизації майна та землі) Новороздільської міської ради, постійна депутатська комісія з питань планування, бюджету, фінансів та регуляторної політики Новороздільської міської ради.</w:t>
      </w:r>
    </w:p>
    <w:p w:rsidR="00C45B00" w:rsidRPr="001635E1" w:rsidRDefault="00C45B00" w:rsidP="00C45B00">
      <w:pPr>
        <w:autoSpaceDE w:val="0"/>
        <w:autoSpaceDN w:val="0"/>
        <w:adjustRightInd w:val="0"/>
        <w:jc w:val="center"/>
        <w:rPr>
          <w:b/>
          <w:bCs/>
          <w:sz w:val="24"/>
          <w:szCs w:val="24"/>
          <w:lang w:val="uk-UA" w:eastAsia="uk-UA"/>
        </w:rPr>
      </w:pPr>
    </w:p>
    <w:p w:rsidR="00C45B00" w:rsidRPr="001635E1" w:rsidRDefault="00C45B00" w:rsidP="00C45B00">
      <w:pPr>
        <w:autoSpaceDE w:val="0"/>
        <w:autoSpaceDN w:val="0"/>
        <w:adjustRightInd w:val="0"/>
        <w:jc w:val="center"/>
        <w:rPr>
          <w:b/>
          <w:sz w:val="24"/>
          <w:szCs w:val="24"/>
          <w:lang w:val="uk-UA" w:eastAsia="uk-UA"/>
        </w:rPr>
      </w:pPr>
      <w:r w:rsidRPr="001635E1">
        <w:rPr>
          <w:b/>
          <w:bCs/>
          <w:sz w:val="24"/>
          <w:szCs w:val="24"/>
          <w:lang w:val="uk-UA" w:eastAsia="uk-UA"/>
        </w:rPr>
        <w:t xml:space="preserve">4. Завдання та Заходи Програми приватизації майна комунальної власності Новороздільської міської ради </w:t>
      </w:r>
      <w:r w:rsidRPr="001635E1">
        <w:rPr>
          <w:b/>
          <w:sz w:val="24"/>
          <w:szCs w:val="24"/>
          <w:lang w:val="uk-UA" w:eastAsia="uk-UA"/>
        </w:rPr>
        <w:t xml:space="preserve">на 2018 </w:t>
      </w:r>
    </w:p>
    <w:p w:rsidR="00C45B00" w:rsidRPr="001635E1" w:rsidRDefault="00C45B00" w:rsidP="00C45B00">
      <w:pPr>
        <w:autoSpaceDE w:val="0"/>
        <w:autoSpaceDN w:val="0"/>
        <w:adjustRightInd w:val="0"/>
        <w:jc w:val="center"/>
        <w:rPr>
          <w:sz w:val="24"/>
          <w:szCs w:val="24"/>
          <w:lang w:val="uk-UA" w:eastAsia="uk-UA"/>
        </w:rPr>
      </w:pPr>
      <w:r w:rsidRPr="001635E1">
        <w:rPr>
          <w:b/>
          <w:sz w:val="24"/>
          <w:szCs w:val="24"/>
          <w:lang w:val="uk-UA" w:eastAsia="uk-UA"/>
        </w:rPr>
        <w:t>та прогноз на 2019-2020рр</w:t>
      </w:r>
      <w:r w:rsidRPr="001635E1">
        <w:rPr>
          <w:b/>
          <w:bCs/>
          <w:sz w:val="24"/>
          <w:szCs w:val="24"/>
          <w:lang w:val="uk-UA" w:eastAsia="uk-UA"/>
        </w:rPr>
        <w:t>.</w:t>
      </w: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7"/>
        <w:gridCol w:w="2493"/>
        <w:gridCol w:w="59"/>
        <w:gridCol w:w="2268"/>
        <w:gridCol w:w="13"/>
        <w:gridCol w:w="3531"/>
        <w:gridCol w:w="69"/>
        <w:gridCol w:w="1490"/>
        <w:gridCol w:w="386"/>
        <w:gridCol w:w="823"/>
        <w:gridCol w:w="68"/>
        <w:gridCol w:w="1134"/>
        <w:gridCol w:w="36"/>
        <w:gridCol w:w="24"/>
        <w:gridCol w:w="2340"/>
        <w:gridCol w:w="15"/>
      </w:tblGrid>
      <w:tr w:rsidR="00C45B00" w:rsidRPr="001635E1" w:rsidTr="00ED47C7">
        <w:trPr>
          <w:gridAfter w:val="1"/>
          <w:wAfter w:w="9" w:type="dxa"/>
          <w:cantSplit/>
          <w:trHeight w:val="32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з/п</w:t>
            </w:r>
          </w:p>
        </w:tc>
        <w:tc>
          <w:tcPr>
            <w:tcW w:w="2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xml:space="preserve">Назва завдання </w:t>
            </w:r>
          </w:p>
        </w:tc>
        <w:tc>
          <w:tcPr>
            <w:tcW w:w="234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xml:space="preserve">Перелік заходів завдання </w:t>
            </w:r>
          </w:p>
        </w:tc>
        <w:tc>
          <w:tcPr>
            <w:tcW w:w="36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 xml:space="preserve">Показники виконання заходу, один. виміру </w:t>
            </w:r>
          </w:p>
        </w:tc>
        <w:tc>
          <w:tcPr>
            <w:tcW w:w="1491" w:type="dxa"/>
            <w:vMerge w:val="restart"/>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Виконавець заходу, показника</w:t>
            </w:r>
          </w:p>
        </w:tc>
        <w:tc>
          <w:tcPr>
            <w:tcW w:w="2471" w:type="dxa"/>
            <w:gridSpan w:val="6"/>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xml:space="preserve">Фінансування </w:t>
            </w:r>
          </w:p>
        </w:tc>
        <w:tc>
          <w:tcPr>
            <w:tcW w:w="2341" w:type="dxa"/>
            <w:vMerge w:val="restart"/>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Очікуваний результат</w:t>
            </w:r>
          </w:p>
        </w:tc>
      </w:tr>
      <w:tr w:rsidR="00C45B00" w:rsidRPr="001635E1" w:rsidTr="00ED47C7">
        <w:trPr>
          <w:gridAfter w:val="1"/>
          <w:wAfter w:w="9" w:type="dxa"/>
          <w:cantSplit/>
          <w:trHeight w:val="28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1277" w:type="dxa"/>
            <w:gridSpan w:val="3"/>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jc w:val="center"/>
              <w:rPr>
                <w:b/>
                <w:sz w:val="24"/>
                <w:szCs w:val="24"/>
                <w:lang w:val="uk-UA" w:eastAsia="uk-UA"/>
              </w:rPr>
            </w:pPr>
            <w:r w:rsidRPr="001635E1">
              <w:rPr>
                <w:b/>
                <w:sz w:val="24"/>
                <w:szCs w:val="24"/>
                <w:lang w:val="uk-UA" w:eastAsia="uk-UA"/>
              </w:rPr>
              <w:t xml:space="preserve">Джерела </w:t>
            </w:r>
          </w:p>
        </w:tc>
        <w:tc>
          <w:tcPr>
            <w:tcW w:w="1194" w:type="dxa"/>
            <w:gridSpan w:val="3"/>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ind w:right="-108"/>
              <w:jc w:val="center"/>
              <w:rPr>
                <w:b/>
                <w:sz w:val="24"/>
                <w:szCs w:val="24"/>
                <w:lang w:val="uk-UA" w:eastAsia="uk-UA"/>
              </w:rPr>
            </w:pPr>
            <w:r w:rsidRPr="001635E1">
              <w:rPr>
                <w:b/>
                <w:sz w:val="24"/>
                <w:szCs w:val="24"/>
                <w:lang w:val="uk-UA" w:eastAsia="uk-UA"/>
              </w:rPr>
              <w:t>Обсяги</w:t>
            </w:r>
          </w:p>
          <w:p w:rsidR="00C45B00" w:rsidRPr="001635E1" w:rsidRDefault="00C45B00" w:rsidP="00ED47C7">
            <w:pPr>
              <w:autoSpaceDE w:val="0"/>
              <w:autoSpaceDN w:val="0"/>
              <w:adjustRightInd w:val="0"/>
              <w:ind w:right="-108"/>
              <w:jc w:val="center"/>
              <w:rPr>
                <w:b/>
                <w:sz w:val="24"/>
                <w:szCs w:val="24"/>
                <w:lang w:val="uk-UA" w:eastAsia="uk-UA"/>
              </w:rPr>
            </w:pPr>
            <w:r w:rsidRPr="001635E1">
              <w:rPr>
                <w:b/>
                <w:sz w:val="24"/>
                <w:szCs w:val="24"/>
                <w:lang w:val="uk-UA" w:eastAsia="uk-UA"/>
              </w:rPr>
              <w:t>тис. грн.</w:t>
            </w: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r>
      <w:tr w:rsidR="00C45B00" w:rsidRPr="001635E1" w:rsidTr="00ED47C7">
        <w:trPr>
          <w:gridAfter w:val="1"/>
          <w:wAfter w:w="9" w:type="dxa"/>
          <w:cantSplit/>
        </w:trPr>
        <w:tc>
          <w:tcPr>
            <w:tcW w:w="15306" w:type="dxa"/>
            <w:gridSpan w:val="16"/>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jc w:val="center"/>
              <w:rPr>
                <w:sz w:val="24"/>
                <w:szCs w:val="24"/>
                <w:lang w:val="uk-UA" w:eastAsia="uk-UA"/>
              </w:rPr>
            </w:pPr>
            <w:r w:rsidRPr="001635E1">
              <w:rPr>
                <w:b/>
                <w:sz w:val="24"/>
                <w:szCs w:val="24"/>
                <w:lang w:val="uk-UA" w:eastAsia="uk-UA"/>
              </w:rPr>
              <w:t>2018-2020р.***</w:t>
            </w:r>
          </w:p>
        </w:tc>
      </w:tr>
      <w:tr w:rsidR="00C45B00" w:rsidRPr="001635E1" w:rsidTr="00ED47C7">
        <w:trPr>
          <w:gridAfter w:val="1"/>
          <w:wAfter w:w="9" w:type="dxa"/>
          <w:cantSplit/>
        </w:trPr>
        <w:tc>
          <w:tcPr>
            <w:tcW w:w="15306" w:type="dxa"/>
            <w:gridSpan w:val="16"/>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jc w:val="center"/>
              <w:rPr>
                <w:b/>
                <w:sz w:val="24"/>
                <w:szCs w:val="24"/>
                <w:lang w:val="uk-UA" w:eastAsia="uk-UA"/>
              </w:rPr>
            </w:pPr>
            <w:r w:rsidRPr="001635E1">
              <w:rPr>
                <w:b/>
                <w:sz w:val="24"/>
                <w:szCs w:val="24"/>
                <w:lang w:val="uk-UA" w:eastAsia="uk-UA"/>
              </w:rPr>
              <w:t>2018р.</w:t>
            </w:r>
          </w:p>
          <w:p w:rsidR="00C45B00" w:rsidRPr="001635E1" w:rsidRDefault="00C45B00" w:rsidP="00ED47C7">
            <w:pPr>
              <w:autoSpaceDE w:val="0"/>
              <w:autoSpaceDN w:val="0"/>
              <w:adjustRightInd w:val="0"/>
              <w:jc w:val="center"/>
              <w:rPr>
                <w:b/>
                <w:sz w:val="24"/>
                <w:szCs w:val="24"/>
                <w:lang w:val="uk-UA" w:eastAsia="uk-UA"/>
              </w:rPr>
            </w:pPr>
          </w:p>
        </w:tc>
      </w:tr>
      <w:tr w:rsidR="00C45B00" w:rsidRPr="001635E1" w:rsidTr="00ED47C7">
        <w:trPr>
          <w:gridAfter w:val="1"/>
          <w:wAfter w:w="9" w:type="dxa"/>
          <w:cantSplit/>
          <w:trHeight w:val="360"/>
        </w:trPr>
        <w:tc>
          <w:tcPr>
            <w:tcW w:w="540"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jc w:val="center"/>
              <w:rPr>
                <w:b/>
                <w:sz w:val="24"/>
                <w:szCs w:val="24"/>
                <w:lang w:val="uk-UA" w:eastAsia="uk-UA"/>
              </w:rPr>
            </w:pPr>
            <w:r w:rsidRPr="001635E1">
              <w:rPr>
                <w:b/>
                <w:sz w:val="24"/>
                <w:szCs w:val="24"/>
                <w:lang w:val="uk-UA" w:eastAsia="uk-UA"/>
              </w:rPr>
              <w:t>1.</w:t>
            </w:r>
          </w:p>
        </w:tc>
        <w:tc>
          <w:tcPr>
            <w:tcW w:w="2521" w:type="dxa"/>
            <w:gridSpan w:val="2"/>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Завдання 1</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Наповнення спеціального фонду міського бюджету від  відчуження комунального майна, шляхом викупу, – нежитлові приміщення заг. пл. – 179,7 м</w:t>
            </w:r>
            <w:r w:rsidRPr="001635E1">
              <w:rPr>
                <w:b/>
                <w:sz w:val="24"/>
                <w:szCs w:val="24"/>
                <w:vertAlign w:val="superscript"/>
                <w:lang w:val="uk-UA" w:eastAsia="uk-UA"/>
              </w:rPr>
              <w:t xml:space="preserve">2 </w:t>
            </w:r>
            <w:r w:rsidRPr="001635E1">
              <w:rPr>
                <w:b/>
                <w:sz w:val="24"/>
                <w:szCs w:val="24"/>
                <w:lang w:val="uk-UA" w:eastAsia="uk-UA"/>
              </w:rPr>
              <w:t xml:space="preserve"> по пр. Шевченка,34 м. Новий Розділ, </w:t>
            </w:r>
            <w:r w:rsidRPr="001635E1">
              <w:rPr>
                <w:sz w:val="24"/>
                <w:szCs w:val="24"/>
                <w:lang w:val="uk-UA" w:eastAsia="uk-UA"/>
              </w:rPr>
              <w:t>(орендар ФОП Москалюк М.П.)</w:t>
            </w:r>
          </w:p>
          <w:p w:rsidR="00C45B00" w:rsidRPr="001635E1" w:rsidRDefault="00C45B00" w:rsidP="00ED47C7">
            <w:pPr>
              <w:autoSpaceDE w:val="0"/>
              <w:autoSpaceDN w:val="0"/>
              <w:adjustRightInd w:val="0"/>
              <w:rPr>
                <w:b/>
                <w:sz w:val="24"/>
                <w:szCs w:val="24"/>
                <w:lang w:val="uk-UA" w:eastAsia="uk-UA"/>
              </w:rPr>
            </w:pPr>
          </w:p>
        </w:tc>
        <w:tc>
          <w:tcPr>
            <w:tcW w:w="2341"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Захід 1</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Проведення інвентаризації не житлових приміщень</w:t>
            </w: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затрат</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2200 грн.</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послуга МБТІ</w:t>
            </w:r>
          </w:p>
        </w:tc>
        <w:tc>
          <w:tcPr>
            <w:tcW w:w="1491"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Виконавчий комітет</w:t>
            </w: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Міський</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 бюджет</w:t>
            </w:r>
          </w:p>
        </w:tc>
        <w:tc>
          <w:tcPr>
            <w:tcW w:w="1194"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2200 грн.</w:t>
            </w:r>
          </w:p>
        </w:tc>
        <w:tc>
          <w:tcPr>
            <w:tcW w:w="2341" w:type="dxa"/>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sz w:val="24"/>
                <w:szCs w:val="24"/>
                <w:lang w:val="uk-UA" w:eastAsia="uk-UA"/>
              </w:rPr>
            </w:pPr>
          </w:p>
        </w:tc>
      </w:tr>
      <w:tr w:rsidR="00C45B00" w:rsidRPr="001635E1" w:rsidTr="00ED47C7">
        <w:trPr>
          <w:gridAfter w:val="1"/>
          <w:wAfter w:w="9" w:type="dxa"/>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i/>
                <w:sz w:val="24"/>
                <w:szCs w:val="24"/>
                <w:lang w:val="uk-UA" w:eastAsia="uk-UA"/>
              </w:rPr>
              <w:t>продукту</w:t>
            </w:r>
            <w:r w:rsidRPr="001635E1">
              <w:rPr>
                <w:b/>
                <w:i/>
                <w:sz w:val="24"/>
                <w:szCs w:val="24"/>
                <w:lang w:val="uk-UA" w:eastAsia="uk-UA"/>
              </w:rPr>
              <w:t xml:space="preserve">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виготовлення техпаспорту</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 xml:space="preserve"> 179,7 м</w:t>
            </w:r>
            <w:r w:rsidRPr="001635E1">
              <w:rPr>
                <w:b/>
                <w:sz w:val="24"/>
                <w:szCs w:val="24"/>
                <w:vertAlign w:val="superscript"/>
                <w:lang w:val="uk-UA" w:eastAsia="uk-UA"/>
              </w:rPr>
              <w:t>2</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94"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gridAfter w:val="1"/>
          <w:wAfter w:w="9" w:type="dxa"/>
          <w:cantSplit/>
          <w:trHeight w:val="41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Ефективності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12,24 грн./м</w:t>
            </w:r>
            <w:r w:rsidRPr="001635E1">
              <w:rPr>
                <w:b/>
                <w:sz w:val="24"/>
                <w:szCs w:val="24"/>
                <w:vertAlign w:val="superscript"/>
                <w:lang w:val="uk-UA" w:eastAsia="uk-UA"/>
              </w:rPr>
              <w:t>2</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94"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gridAfter w:val="1"/>
          <w:wAfter w:w="9" w:type="dxa"/>
          <w:cantSplit/>
          <w:trHeight w:val="2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якості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100%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94"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gridAfter w:val="1"/>
          <w:wAfter w:w="9" w:type="dxa"/>
          <w:cantSplit/>
          <w:trHeight w:val="40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N w:val="0"/>
              <w:rPr>
                <w:b/>
                <w:sz w:val="24"/>
                <w:szCs w:val="24"/>
                <w:lang w:val="uk-UA" w:eastAsia="uk-UA"/>
              </w:rPr>
            </w:pPr>
            <w:r w:rsidRPr="001635E1">
              <w:rPr>
                <w:b/>
                <w:sz w:val="24"/>
                <w:szCs w:val="24"/>
                <w:lang w:val="uk-UA" w:eastAsia="uk-UA"/>
              </w:rPr>
              <w:t>Захід 2 проведення незалежної оцінки об’єкту для відчуження</w:t>
            </w:r>
          </w:p>
          <w:p w:rsidR="00C45B00" w:rsidRPr="001635E1" w:rsidRDefault="00C45B00" w:rsidP="00ED47C7">
            <w:pPr>
              <w:autoSpaceDE w:val="0"/>
              <w:autoSpaceDN w:val="0"/>
              <w:adjustRightInd w:val="0"/>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 xml:space="preserve">затрат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1900 грн</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послуга оцінювача</w:t>
            </w:r>
          </w:p>
        </w:tc>
        <w:tc>
          <w:tcPr>
            <w:tcW w:w="1491"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Виконавчий комітет</w:t>
            </w: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Міський </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бюджет</w:t>
            </w:r>
          </w:p>
        </w:tc>
        <w:tc>
          <w:tcPr>
            <w:tcW w:w="1194"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1900 грн.</w:t>
            </w:r>
          </w:p>
        </w:tc>
        <w:tc>
          <w:tcPr>
            <w:tcW w:w="2341" w:type="dxa"/>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Орієнтовна сума</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300,0 тис. грн..</w:t>
            </w:r>
          </w:p>
        </w:tc>
      </w:tr>
      <w:tr w:rsidR="00C45B00" w:rsidRPr="001635E1" w:rsidTr="00ED47C7">
        <w:trPr>
          <w:gridAfter w:val="1"/>
          <w:wAfter w:w="9" w:type="dxa"/>
          <w:cantSplit/>
          <w:trHeight w:val="3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i/>
                <w:sz w:val="24"/>
                <w:szCs w:val="24"/>
                <w:lang w:val="uk-UA" w:eastAsia="uk-UA"/>
              </w:rPr>
              <w:t>продукту</w:t>
            </w:r>
            <w:r w:rsidRPr="001635E1">
              <w:rPr>
                <w:b/>
                <w:i/>
                <w:sz w:val="24"/>
                <w:szCs w:val="24"/>
                <w:lang w:val="uk-UA" w:eastAsia="uk-UA"/>
              </w:rPr>
              <w:t xml:space="preserve">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звіт з незалежної оцінки</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 xml:space="preserve"> 179,7 м</w:t>
            </w:r>
            <w:r w:rsidRPr="001635E1">
              <w:rPr>
                <w:b/>
                <w:sz w:val="24"/>
                <w:szCs w:val="24"/>
                <w:vertAlign w:val="superscript"/>
                <w:lang w:val="uk-UA" w:eastAsia="uk-UA"/>
              </w:rPr>
              <w:t>2</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94"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gridAfter w:val="1"/>
          <w:wAfter w:w="9" w:type="dxa"/>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ефективності</w:t>
            </w:r>
          </w:p>
          <w:p w:rsidR="00C45B00" w:rsidRPr="001635E1" w:rsidRDefault="00C45B00" w:rsidP="00ED47C7">
            <w:pPr>
              <w:autoSpaceDE w:val="0"/>
              <w:autoSpaceDN w:val="0"/>
              <w:adjustRightInd w:val="0"/>
              <w:rPr>
                <w:sz w:val="24"/>
                <w:szCs w:val="24"/>
                <w:lang w:val="uk-UA" w:eastAsia="uk-UA"/>
              </w:rPr>
            </w:pPr>
            <w:r w:rsidRPr="001635E1">
              <w:rPr>
                <w:b/>
                <w:sz w:val="24"/>
                <w:szCs w:val="24"/>
                <w:lang w:val="uk-UA" w:eastAsia="uk-UA"/>
              </w:rPr>
              <w:t>10,57 грн./м</w:t>
            </w:r>
            <w:r w:rsidRPr="001635E1">
              <w:rPr>
                <w:b/>
                <w:sz w:val="24"/>
                <w:szCs w:val="24"/>
                <w:vertAlign w:val="superscript"/>
                <w:lang w:val="uk-UA" w:eastAsia="uk-UA"/>
              </w:rPr>
              <w:t>2</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94"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gridAfter w:val="1"/>
          <w:wAfter w:w="9" w:type="dxa"/>
          <w:cantSplit/>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якості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100%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94"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gridAfter w:val="1"/>
          <w:wAfter w:w="9" w:type="dxa"/>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Захід 3</w:t>
            </w:r>
          </w:p>
          <w:p w:rsidR="00C45B00" w:rsidRPr="001635E1" w:rsidRDefault="00C45B00" w:rsidP="00ED47C7">
            <w:pPr>
              <w:autoSpaceDN w:val="0"/>
              <w:rPr>
                <w:b/>
                <w:sz w:val="24"/>
                <w:szCs w:val="24"/>
                <w:lang w:val="uk-UA" w:eastAsia="uk-UA"/>
              </w:rPr>
            </w:pPr>
            <w:r w:rsidRPr="001635E1">
              <w:rPr>
                <w:b/>
                <w:sz w:val="24"/>
                <w:szCs w:val="24"/>
                <w:lang w:val="uk-UA" w:eastAsia="uk-UA"/>
              </w:rPr>
              <w:t>Укладення договору купівлі-продажу</w:t>
            </w:r>
          </w:p>
          <w:p w:rsidR="00C45B00" w:rsidRPr="001635E1" w:rsidRDefault="00C45B00" w:rsidP="00ED47C7">
            <w:pPr>
              <w:autoSpaceDE w:val="0"/>
              <w:autoSpaceDN w:val="0"/>
              <w:adjustRightInd w:val="0"/>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lastRenderedPageBreak/>
              <w:t xml:space="preserve">затрат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послуга нотаріуса</w:t>
            </w:r>
          </w:p>
        </w:tc>
        <w:tc>
          <w:tcPr>
            <w:tcW w:w="1491" w:type="dxa"/>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Виконавчий комітет</w:t>
            </w:r>
          </w:p>
          <w:p w:rsidR="00C45B00" w:rsidRPr="001635E1" w:rsidRDefault="00C45B00" w:rsidP="00ED47C7">
            <w:pPr>
              <w:autoSpaceDE w:val="0"/>
              <w:autoSpaceDN w:val="0"/>
              <w:adjustRightInd w:val="0"/>
              <w:rPr>
                <w:sz w:val="24"/>
                <w:szCs w:val="24"/>
                <w:lang w:val="uk-UA" w:eastAsia="uk-UA"/>
              </w:rPr>
            </w:pP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Інші </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джерела</w:t>
            </w:r>
          </w:p>
        </w:tc>
        <w:tc>
          <w:tcPr>
            <w:tcW w:w="1194"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2% від вартості об’єкта відчужен</w:t>
            </w:r>
            <w:r w:rsidRPr="001635E1">
              <w:rPr>
                <w:sz w:val="24"/>
                <w:szCs w:val="24"/>
                <w:lang w:val="uk-UA" w:eastAsia="uk-UA"/>
              </w:rPr>
              <w:lastRenderedPageBreak/>
              <w:t>ня</w:t>
            </w:r>
          </w:p>
        </w:tc>
        <w:tc>
          <w:tcPr>
            <w:tcW w:w="2341"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lastRenderedPageBreak/>
              <w:t xml:space="preserve">Забезпечення 100% виконання плану надходжень до спец. фонду міського </w:t>
            </w:r>
            <w:r w:rsidRPr="001635E1">
              <w:rPr>
                <w:sz w:val="24"/>
                <w:szCs w:val="24"/>
                <w:lang w:val="uk-UA" w:eastAsia="uk-UA"/>
              </w:rPr>
              <w:lastRenderedPageBreak/>
              <w:t>бюджету</w:t>
            </w:r>
          </w:p>
        </w:tc>
      </w:tr>
      <w:tr w:rsidR="00C45B00" w:rsidRPr="001635E1" w:rsidTr="00ED47C7">
        <w:trPr>
          <w:gridAfter w:val="1"/>
          <w:wAfter w:w="9" w:type="dxa"/>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i/>
                <w:sz w:val="24"/>
                <w:szCs w:val="24"/>
                <w:lang w:val="uk-UA" w:eastAsia="uk-UA"/>
              </w:rPr>
              <w:t>продукту</w:t>
            </w:r>
            <w:r w:rsidRPr="001635E1">
              <w:rPr>
                <w:b/>
                <w:i/>
                <w:sz w:val="24"/>
                <w:szCs w:val="24"/>
                <w:lang w:val="uk-UA" w:eastAsia="uk-UA"/>
              </w:rPr>
              <w:t xml:space="preserve">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договір купівлі-продажу</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94"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gridAfter w:val="1"/>
          <w:wAfter w:w="9" w:type="dxa"/>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ефективності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Одиниця (шт.)</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94"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gridAfter w:val="1"/>
          <w:wAfter w:w="9" w:type="dxa"/>
          <w:cantSplit/>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341"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601"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Якості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100%</w:t>
            </w: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94"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N w:val="0"/>
              <w:rPr>
                <w:b/>
                <w:sz w:val="24"/>
                <w:szCs w:val="24"/>
                <w:lang w:val="uk-UA" w:eastAsia="uk-UA"/>
              </w:rPr>
            </w:pPr>
            <w:r w:rsidRPr="001635E1">
              <w:rPr>
                <w:b/>
                <w:sz w:val="24"/>
                <w:szCs w:val="24"/>
                <w:lang w:val="uk-UA" w:eastAsia="uk-UA"/>
              </w:rPr>
              <w:t>2</w:t>
            </w:r>
          </w:p>
        </w:tc>
        <w:tc>
          <w:tcPr>
            <w:tcW w:w="2553" w:type="dxa"/>
            <w:gridSpan w:val="2"/>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 xml:space="preserve">Завдання 2 </w:t>
            </w:r>
          </w:p>
          <w:p w:rsidR="00C45B00" w:rsidRPr="001635E1" w:rsidRDefault="00C45B00" w:rsidP="00ED47C7">
            <w:pPr>
              <w:autoSpaceDN w:val="0"/>
              <w:rPr>
                <w:sz w:val="26"/>
                <w:szCs w:val="26"/>
                <w:lang w:val="uk-UA" w:eastAsia="uk-UA"/>
              </w:rPr>
            </w:pPr>
          </w:p>
          <w:p w:rsidR="00C45B00" w:rsidRPr="001635E1" w:rsidRDefault="00C45B00" w:rsidP="00ED47C7">
            <w:pPr>
              <w:autoSpaceDN w:val="0"/>
              <w:rPr>
                <w:sz w:val="24"/>
                <w:szCs w:val="24"/>
                <w:lang w:val="uk-UA" w:eastAsia="uk-UA"/>
              </w:rPr>
            </w:pPr>
            <w:r w:rsidRPr="001635E1">
              <w:rPr>
                <w:b/>
                <w:sz w:val="24"/>
                <w:szCs w:val="24"/>
                <w:lang w:val="uk-UA" w:eastAsia="uk-UA"/>
              </w:rPr>
              <w:t xml:space="preserve">Наповнення спеціального фонду міського бюджету від  відчуження комунального майна, шляхом конкурсу,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 нежитлових  приміщень заг. пл. –20,0</w:t>
            </w:r>
            <w:r w:rsidRPr="001635E1">
              <w:rPr>
                <w:sz w:val="26"/>
                <w:szCs w:val="26"/>
                <w:lang w:val="uk-UA" w:eastAsia="uk-UA"/>
              </w:rPr>
              <w:t xml:space="preserve"> </w:t>
            </w:r>
            <w:r w:rsidRPr="001635E1">
              <w:rPr>
                <w:b/>
                <w:sz w:val="24"/>
                <w:szCs w:val="24"/>
                <w:lang w:val="uk-UA" w:eastAsia="uk-UA"/>
              </w:rPr>
              <w:t>м</w:t>
            </w:r>
            <w:r w:rsidRPr="001635E1">
              <w:rPr>
                <w:b/>
                <w:sz w:val="24"/>
                <w:szCs w:val="24"/>
                <w:vertAlign w:val="superscript"/>
                <w:lang w:val="uk-UA" w:eastAsia="uk-UA"/>
              </w:rPr>
              <w:t xml:space="preserve">2 </w:t>
            </w:r>
            <w:r w:rsidRPr="001635E1">
              <w:rPr>
                <w:b/>
                <w:sz w:val="24"/>
                <w:szCs w:val="24"/>
                <w:lang w:val="uk-UA" w:eastAsia="uk-UA"/>
              </w:rPr>
              <w:t xml:space="preserve"> по вул. Ст. Бандери,3-А</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м. Новий Розділ</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(орендар Горак Р.Р.)</w:t>
            </w:r>
          </w:p>
          <w:p w:rsidR="00C45B00" w:rsidRPr="001635E1" w:rsidRDefault="00C45B00" w:rsidP="00ED47C7">
            <w:pPr>
              <w:autoSpaceDN w:val="0"/>
              <w:rPr>
                <w:sz w:val="24"/>
                <w:szCs w:val="24"/>
                <w:lang w:val="uk-UA" w:eastAsia="uk-UA"/>
              </w:rPr>
            </w:pPr>
          </w:p>
          <w:p w:rsidR="00C45B00" w:rsidRPr="001635E1" w:rsidRDefault="00C45B00" w:rsidP="00ED47C7">
            <w:pPr>
              <w:autoSpaceDN w:val="0"/>
              <w:rPr>
                <w:b/>
                <w:sz w:val="24"/>
                <w:szCs w:val="24"/>
                <w:lang w:val="uk-UA" w:eastAsia="uk-UA"/>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Захід 1</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Проведення інвентаризації не житлових приміщень</w:t>
            </w: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затрат</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послуга МБТІ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700 грн.</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Виконавчий комітет</w:t>
            </w: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Міський</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700 грн.</w:t>
            </w:r>
          </w:p>
        </w:tc>
        <w:tc>
          <w:tcPr>
            <w:tcW w:w="2410" w:type="dxa"/>
            <w:gridSpan w:val="4"/>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i/>
                <w:sz w:val="24"/>
                <w:szCs w:val="24"/>
                <w:lang w:val="uk-UA" w:eastAsia="uk-UA"/>
              </w:rPr>
              <w:t>продукту</w:t>
            </w:r>
            <w:r w:rsidRPr="001635E1">
              <w:rPr>
                <w:b/>
                <w:i/>
                <w:sz w:val="24"/>
                <w:szCs w:val="24"/>
                <w:lang w:val="uk-UA" w:eastAsia="uk-UA"/>
              </w:rPr>
              <w:t xml:space="preserve">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виготовлення техпаспорту</w:t>
            </w:r>
          </w:p>
          <w:p w:rsidR="00C45B00" w:rsidRPr="001635E1" w:rsidRDefault="00C45B00" w:rsidP="00ED47C7">
            <w:pPr>
              <w:autoSpaceDE w:val="0"/>
              <w:autoSpaceDN w:val="0"/>
              <w:adjustRightInd w:val="0"/>
              <w:rPr>
                <w:b/>
                <w:sz w:val="24"/>
                <w:szCs w:val="24"/>
                <w:lang w:val="uk-UA" w:eastAsia="uk-UA"/>
              </w:rPr>
            </w:pPr>
            <w:r w:rsidRPr="001635E1">
              <w:rPr>
                <w:b/>
                <w:sz w:val="26"/>
                <w:szCs w:val="26"/>
                <w:lang w:val="uk-UA" w:eastAsia="uk-UA"/>
              </w:rPr>
              <w:t>20,0</w:t>
            </w:r>
            <w:r w:rsidRPr="001635E1">
              <w:rPr>
                <w:sz w:val="26"/>
                <w:szCs w:val="26"/>
                <w:lang w:val="uk-UA" w:eastAsia="uk-UA"/>
              </w:rPr>
              <w:t xml:space="preserve"> </w:t>
            </w:r>
            <w:r w:rsidRPr="001635E1">
              <w:rPr>
                <w:b/>
                <w:sz w:val="24"/>
                <w:szCs w:val="24"/>
                <w:lang w:val="uk-UA" w:eastAsia="uk-UA"/>
              </w:rPr>
              <w:t>м</w:t>
            </w:r>
            <w:r w:rsidRPr="001635E1">
              <w:rPr>
                <w:b/>
                <w:sz w:val="24"/>
                <w:szCs w:val="24"/>
                <w:vertAlign w:val="superscript"/>
                <w:lang w:val="uk-UA" w:eastAsia="uk-UA"/>
              </w:rPr>
              <w:t xml:space="preserve">2 </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ефективності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35,0 грн./м</w:t>
            </w:r>
            <w:r w:rsidRPr="001635E1">
              <w:rPr>
                <w:b/>
                <w:sz w:val="24"/>
                <w:szCs w:val="24"/>
                <w:vertAlign w:val="superscript"/>
                <w:lang w:val="uk-UA" w:eastAsia="uk-UA"/>
              </w:rPr>
              <w:t>2</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Height w:val="401"/>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якості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100%</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Захід 2 проведення незалежної оцінки об’єкту для відчуження</w:t>
            </w: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 xml:space="preserve">затрат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послуга оцінювача</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600 грн.</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Виконавчий комітет</w:t>
            </w: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Міський</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600 грн.</w:t>
            </w:r>
          </w:p>
        </w:tc>
        <w:tc>
          <w:tcPr>
            <w:tcW w:w="2410" w:type="dxa"/>
            <w:gridSpan w:val="4"/>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(орієнтовно)</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30,0 тис. грн.</w:t>
            </w: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i/>
                <w:sz w:val="24"/>
                <w:szCs w:val="24"/>
                <w:lang w:val="uk-UA" w:eastAsia="uk-UA"/>
              </w:rPr>
              <w:t>продукту</w:t>
            </w:r>
            <w:r w:rsidRPr="001635E1">
              <w:rPr>
                <w:b/>
                <w:i/>
                <w:sz w:val="24"/>
                <w:szCs w:val="24"/>
                <w:lang w:val="uk-UA" w:eastAsia="uk-UA"/>
              </w:rPr>
              <w:t xml:space="preserve">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 xml:space="preserve">звіт з незалежної оцінки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на 20</w:t>
            </w:r>
            <w:r w:rsidRPr="001635E1">
              <w:rPr>
                <w:b/>
                <w:sz w:val="26"/>
                <w:szCs w:val="26"/>
                <w:lang w:val="uk-UA" w:eastAsia="uk-UA"/>
              </w:rPr>
              <w:t>,0</w:t>
            </w:r>
            <w:r w:rsidRPr="001635E1">
              <w:rPr>
                <w:sz w:val="26"/>
                <w:szCs w:val="26"/>
                <w:lang w:val="uk-UA" w:eastAsia="uk-UA"/>
              </w:rPr>
              <w:t xml:space="preserve"> </w:t>
            </w:r>
            <w:r w:rsidRPr="001635E1">
              <w:rPr>
                <w:b/>
                <w:sz w:val="24"/>
                <w:szCs w:val="24"/>
                <w:lang w:val="uk-UA" w:eastAsia="uk-UA"/>
              </w:rPr>
              <w:t>м</w:t>
            </w:r>
            <w:r w:rsidRPr="001635E1">
              <w:rPr>
                <w:b/>
                <w:sz w:val="24"/>
                <w:szCs w:val="24"/>
                <w:vertAlign w:val="superscript"/>
                <w:lang w:val="uk-UA" w:eastAsia="uk-UA"/>
              </w:rPr>
              <w:t>2</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ефективності</w:t>
            </w:r>
          </w:p>
          <w:p w:rsidR="00C45B00" w:rsidRPr="001635E1" w:rsidRDefault="00C45B00" w:rsidP="00ED47C7">
            <w:pPr>
              <w:autoSpaceDE w:val="0"/>
              <w:autoSpaceDN w:val="0"/>
              <w:adjustRightInd w:val="0"/>
              <w:rPr>
                <w:sz w:val="24"/>
                <w:szCs w:val="24"/>
                <w:lang w:val="uk-UA" w:eastAsia="uk-UA"/>
              </w:rPr>
            </w:pPr>
            <w:r w:rsidRPr="001635E1">
              <w:rPr>
                <w:b/>
                <w:sz w:val="24"/>
                <w:szCs w:val="24"/>
                <w:lang w:val="uk-UA" w:eastAsia="uk-UA"/>
              </w:rPr>
              <w:t>30,0грн./м</w:t>
            </w:r>
            <w:r w:rsidRPr="001635E1">
              <w:rPr>
                <w:b/>
                <w:sz w:val="24"/>
                <w:szCs w:val="24"/>
                <w:vertAlign w:val="superscript"/>
                <w:lang w:val="uk-UA" w:eastAsia="uk-UA"/>
              </w:rPr>
              <w:t>2</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якості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100%</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Height w:val="30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Захід 3</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Укладення договору купівлі-продажу</w:t>
            </w: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 xml:space="preserve">затрат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послуга нотаріуса</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Виконавчий комітет </w:t>
            </w:r>
          </w:p>
          <w:p w:rsidR="00C45B00" w:rsidRPr="001635E1" w:rsidRDefault="00C45B00" w:rsidP="00ED47C7">
            <w:pPr>
              <w:autoSpaceDE w:val="0"/>
              <w:autoSpaceDN w:val="0"/>
              <w:adjustRightInd w:val="0"/>
              <w:rPr>
                <w:sz w:val="24"/>
                <w:szCs w:val="24"/>
                <w:lang w:val="uk-UA" w:eastAsia="uk-UA"/>
              </w:rPr>
            </w:pP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Інші </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2% від вартості об’єкта відчуження</w:t>
            </w:r>
          </w:p>
        </w:tc>
        <w:tc>
          <w:tcPr>
            <w:tcW w:w="2410" w:type="dxa"/>
            <w:gridSpan w:val="4"/>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Забезпечення 100% виконання плану надходжень до спец. фонду міського бюджету</w:t>
            </w:r>
          </w:p>
        </w:tc>
      </w:tr>
      <w:tr w:rsidR="00C45B00" w:rsidRPr="001635E1" w:rsidTr="00ED47C7">
        <w:trPr>
          <w:cantSplit/>
          <w:trHeight w:val="34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i/>
                <w:sz w:val="24"/>
                <w:szCs w:val="24"/>
                <w:lang w:val="uk-UA" w:eastAsia="uk-UA"/>
              </w:rPr>
              <w:t>продукту</w:t>
            </w:r>
            <w:r w:rsidRPr="001635E1">
              <w:rPr>
                <w:b/>
                <w:i/>
                <w:sz w:val="24"/>
                <w:szCs w:val="24"/>
                <w:lang w:val="uk-UA" w:eastAsia="uk-UA"/>
              </w:rPr>
              <w:t xml:space="preserve">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договір купівлі-продажу</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Height w:val="16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ефективності</w:t>
            </w:r>
          </w:p>
          <w:p w:rsidR="00C45B00" w:rsidRPr="001635E1" w:rsidRDefault="00C45B00" w:rsidP="00ED47C7">
            <w:pPr>
              <w:autoSpaceDE w:val="0"/>
              <w:autoSpaceDN w:val="0"/>
              <w:adjustRightInd w:val="0"/>
              <w:rPr>
                <w:sz w:val="24"/>
                <w:szCs w:val="24"/>
                <w:lang w:val="uk-UA" w:eastAsia="uk-UA"/>
              </w:rPr>
            </w:pPr>
            <w:r w:rsidRPr="001635E1">
              <w:rPr>
                <w:b/>
                <w:sz w:val="24"/>
                <w:szCs w:val="24"/>
                <w:lang w:val="uk-UA" w:eastAsia="uk-UA"/>
              </w:rPr>
              <w:t>Одиниця (шт.)</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Height w:val="721"/>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b/>
                <w:i/>
                <w:sz w:val="24"/>
                <w:szCs w:val="24"/>
                <w:lang w:val="uk-UA" w:eastAsia="uk-UA"/>
              </w:rPr>
              <w:t>якості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100%</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Pr>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N w:val="0"/>
              <w:rPr>
                <w:b/>
                <w:sz w:val="24"/>
                <w:szCs w:val="24"/>
                <w:lang w:val="uk-UA" w:eastAsia="uk-UA"/>
              </w:rPr>
            </w:pPr>
            <w:r w:rsidRPr="001635E1">
              <w:rPr>
                <w:b/>
                <w:sz w:val="24"/>
                <w:szCs w:val="24"/>
                <w:lang w:val="uk-UA" w:eastAsia="uk-UA"/>
              </w:rPr>
              <w:lastRenderedPageBreak/>
              <w:t>3</w:t>
            </w:r>
          </w:p>
        </w:tc>
        <w:tc>
          <w:tcPr>
            <w:tcW w:w="2553" w:type="dxa"/>
            <w:gridSpan w:val="2"/>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Завдання 3</w:t>
            </w:r>
          </w:p>
          <w:p w:rsidR="00C45B00" w:rsidRPr="001635E1" w:rsidRDefault="00C45B00" w:rsidP="00ED47C7">
            <w:pPr>
              <w:autoSpaceDN w:val="0"/>
              <w:rPr>
                <w:sz w:val="24"/>
                <w:szCs w:val="24"/>
                <w:lang w:val="uk-UA" w:eastAsia="uk-UA"/>
              </w:rPr>
            </w:pPr>
            <w:r w:rsidRPr="001635E1">
              <w:rPr>
                <w:b/>
                <w:sz w:val="24"/>
                <w:szCs w:val="24"/>
                <w:lang w:val="uk-UA" w:eastAsia="uk-UA"/>
              </w:rPr>
              <w:t xml:space="preserve">Наповнення спеціального фонду міського бюджету від  відчуження комунального майна, шляхом конкурсу,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 нежитлових  приміщень заг. пл. – 105,0</w:t>
            </w:r>
            <w:r w:rsidRPr="001635E1">
              <w:rPr>
                <w:sz w:val="26"/>
                <w:szCs w:val="26"/>
                <w:lang w:val="uk-UA" w:eastAsia="uk-UA"/>
              </w:rPr>
              <w:t xml:space="preserve"> </w:t>
            </w:r>
            <w:r w:rsidRPr="001635E1">
              <w:rPr>
                <w:b/>
                <w:sz w:val="24"/>
                <w:szCs w:val="24"/>
                <w:lang w:val="uk-UA" w:eastAsia="uk-UA"/>
              </w:rPr>
              <w:t>м</w:t>
            </w:r>
            <w:r w:rsidRPr="001635E1">
              <w:rPr>
                <w:b/>
                <w:sz w:val="24"/>
                <w:szCs w:val="24"/>
                <w:vertAlign w:val="superscript"/>
                <w:lang w:val="uk-UA" w:eastAsia="uk-UA"/>
              </w:rPr>
              <w:t xml:space="preserve">2 </w:t>
            </w:r>
            <w:r w:rsidRPr="001635E1">
              <w:rPr>
                <w:b/>
                <w:sz w:val="24"/>
                <w:szCs w:val="24"/>
                <w:lang w:val="uk-UA" w:eastAsia="uk-UA"/>
              </w:rPr>
              <w:t xml:space="preserve"> по вул. Яворницького,8</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м. Новий Розділ</w:t>
            </w:r>
          </w:p>
          <w:p w:rsidR="00C45B00" w:rsidRPr="001635E1" w:rsidRDefault="00C45B00" w:rsidP="00ED47C7">
            <w:pPr>
              <w:autoSpaceDN w:val="0"/>
              <w:rPr>
                <w:sz w:val="24"/>
                <w:szCs w:val="24"/>
                <w:lang w:val="uk-UA" w:eastAsia="uk-UA"/>
              </w:rPr>
            </w:pPr>
            <w:r w:rsidRPr="001635E1">
              <w:rPr>
                <w:sz w:val="24"/>
                <w:szCs w:val="24"/>
                <w:lang w:val="uk-UA" w:eastAsia="uk-UA"/>
              </w:rPr>
              <w:t>(конкурс)</w:t>
            </w:r>
          </w:p>
          <w:p w:rsidR="00C45B00" w:rsidRPr="001635E1" w:rsidRDefault="00C45B00" w:rsidP="00ED47C7">
            <w:pPr>
              <w:autoSpaceDN w:val="0"/>
              <w:rPr>
                <w:sz w:val="24"/>
                <w:szCs w:val="24"/>
                <w:lang w:val="uk-UA" w:eastAsia="uk-UA"/>
              </w:rPr>
            </w:pPr>
          </w:p>
          <w:p w:rsidR="00C45B00" w:rsidRPr="001635E1" w:rsidRDefault="00C45B00" w:rsidP="00ED47C7">
            <w:pPr>
              <w:autoSpaceDN w:val="0"/>
              <w:rPr>
                <w:sz w:val="24"/>
                <w:szCs w:val="24"/>
                <w:lang w:val="uk-UA" w:eastAsia="uk-UA"/>
              </w:rPr>
            </w:pPr>
          </w:p>
          <w:p w:rsidR="00C45B00" w:rsidRPr="001635E1" w:rsidRDefault="00C45B00" w:rsidP="00ED47C7">
            <w:pPr>
              <w:autoSpaceDN w:val="0"/>
              <w:rPr>
                <w:b/>
                <w:sz w:val="24"/>
                <w:szCs w:val="24"/>
                <w:lang w:val="uk-UA" w:eastAsia="uk-UA"/>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Захід 1</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Проведення інвентаризації не житлових приміщень</w:t>
            </w: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затрат</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послуга МБТІ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1400 грн.</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Виконавчий комітет</w:t>
            </w: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Міський</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1400 грн.</w:t>
            </w:r>
          </w:p>
        </w:tc>
        <w:tc>
          <w:tcPr>
            <w:tcW w:w="2410" w:type="dxa"/>
            <w:gridSpan w:val="4"/>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color w:val="FF0000"/>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i/>
                <w:sz w:val="24"/>
                <w:szCs w:val="24"/>
                <w:lang w:val="uk-UA" w:eastAsia="uk-UA"/>
              </w:rPr>
              <w:t>продукту</w:t>
            </w:r>
            <w:r w:rsidRPr="001635E1">
              <w:rPr>
                <w:b/>
                <w:i/>
                <w:sz w:val="24"/>
                <w:szCs w:val="24"/>
                <w:lang w:val="uk-UA" w:eastAsia="uk-UA"/>
              </w:rPr>
              <w:t xml:space="preserve">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виготовлення техпаспорту</w:t>
            </w:r>
          </w:p>
          <w:p w:rsidR="00C45B00" w:rsidRPr="001635E1" w:rsidRDefault="00C45B00" w:rsidP="00ED47C7">
            <w:pPr>
              <w:autoSpaceDE w:val="0"/>
              <w:autoSpaceDN w:val="0"/>
              <w:adjustRightInd w:val="0"/>
              <w:rPr>
                <w:b/>
                <w:sz w:val="24"/>
                <w:szCs w:val="24"/>
                <w:lang w:val="uk-UA" w:eastAsia="uk-UA"/>
              </w:rPr>
            </w:pPr>
            <w:r w:rsidRPr="001635E1">
              <w:rPr>
                <w:b/>
                <w:sz w:val="26"/>
                <w:szCs w:val="26"/>
                <w:lang w:val="uk-UA" w:eastAsia="uk-UA"/>
              </w:rPr>
              <w:t>105,0</w:t>
            </w:r>
            <w:r w:rsidRPr="001635E1">
              <w:rPr>
                <w:sz w:val="26"/>
                <w:szCs w:val="26"/>
                <w:lang w:val="uk-UA" w:eastAsia="uk-UA"/>
              </w:rPr>
              <w:t xml:space="preserve"> </w:t>
            </w:r>
            <w:r w:rsidRPr="001635E1">
              <w:rPr>
                <w:b/>
                <w:sz w:val="24"/>
                <w:szCs w:val="24"/>
                <w:lang w:val="uk-UA" w:eastAsia="uk-UA"/>
              </w:rPr>
              <w:t>м</w:t>
            </w:r>
            <w:r w:rsidRPr="001635E1">
              <w:rPr>
                <w:b/>
                <w:sz w:val="24"/>
                <w:szCs w:val="24"/>
                <w:vertAlign w:val="superscript"/>
                <w:lang w:val="uk-UA" w:eastAsia="uk-UA"/>
              </w:rPr>
              <w:t xml:space="preserve">2 </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color w:val="FF0000"/>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ефективності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13,33 грн./м</w:t>
            </w:r>
            <w:r w:rsidRPr="001635E1">
              <w:rPr>
                <w:b/>
                <w:sz w:val="24"/>
                <w:szCs w:val="24"/>
                <w:vertAlign w:val="superscript"/>
                <w:lang w:val="uk-UA" w:eastAsia="uk-UA"/>
              </w:rPr>
              <w:t>2</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color w:val="FF0000"/>
                <w:sz w:val="24"/>
                <w:szCs w:val="24"/>
                <w:lang w:val="uk-UA" w:eastAsia="uk-UA"/>
              </w:rPr>
            </w:pPr>
          </w:p>
        </w:tc>
      </w:tr>
      <w:tr w:rsidR="00C45B00" w:rsidRPr="001635E1" w:rsidTr="00ED47C7">
        <w:trPr>
          <w:cantSplit/>
          <w:trHeight w:val="401"/>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якості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100%</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color w:val="FF0000"/>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Захід 2 проведення незалежної оцінки об’єкту для відчуження</w:t>
            </w: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 xml:space="preserve">затрат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послуга оцінювача</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1200грн.</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Виконавчий комітет</w:t>
            </w: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Міський</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 бюджет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1200 грн.</w:t>
            </w:r>
          </w:p>
        </w:tc>
        <w:tc>
          <w:tcPr>
            <w:tcW w:w="2410" w:type="dxa"/>
            <w:gridSpan w:val="4"/>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(орієнтовно)</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70,0 тис. грн.</w:t>
            </w: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i/>
                <w:sz w:val="24"/>
                <w:szCs w:val="24"/>
                <w:lang w:val="uk-UA" w:eastAsia="uk-UA"/>
              </w:rPr>
              <w:t>продукту</w:t>
            </w:r>
            <w:r w:rsidRPr="001635E1">
              <w:rPr>
                <w:b/>
                <w:i/>
                <w:sz w:val="24"/>
                <w:szCs w:val="24"/>
                <w:lang w:val="uk-UA" w:eastAsia="uk-UA"/>
              </w:rPr>
              <w:t xml:space="preserve">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 xml:space="preserve">звіт з незалежної оцінки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на 105</w:t>
            </w:r>
            <w:r w:rsidRPr="001635E1">
              <w:rPr>
                <w:b/>
                <w:sz w:val="26"/>
                <w:szCs w:val="26"/>
                <w:lang w:val="uk-UA" w:eastAsia="uk-UA"/>
              </w:rPr>
              <w:t>,0</w:t>
            </w:r>
            <w:r w:rsidRPr="001635E1">
              <w:rPr>
                <w:sz w:val="26"/>
                <w:szCs w:val="26"/>
                <w:lang w:val="uk-UA" w:eastAsia="uk-UA"/>
              </w:rPr>
              <w:t xml:space="preserve"> </w:t>
            </w:r>
            <w:r w:rsidRPr="001635E1">
              <w:rPr>
                <w:b/>
                <w:sz w:val="24"/>
                <w:szCs w:val="24"/>
                <w:lang w:val="uk-UA" w:eastAsia="uk-UA"/>
              </w:rPr>
              <w:t>м</w:t>
            </w:r>
            <w:r w:rsidRPr="001635E1">
              <w:rPr>
                <w:b/>
                <w:sz w:val="24"/>
                <w:szCs w:val="24"/>
                <w:vertAlign w:val="superscript"/>
                <w:lang w:val="uk-UA" w:eastAsia="uk-UA"/>
              </w:rPr>
              <w:t>2</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ефективності</w:t>
            </w:r>
          </w:p>
          <w:p w:rsidR="00C45B00" w:rsidRPr="001635E1" w:rsidRDefault="00C45B00" w:rsidP="00ED47C7">
            <w:pPr>
              <w:autoSpaceDE w:val="0"/>
              <w:autoSpaceDN w:val="0"/>
              <w:adjustRightInd w:val="0"/>
              <w:rPr>
                <w:sz w:val="24"/>
                <w:szCs w:val="24"/>
                <w:lang w:val="uk-UA" w:eastAsia="uk-UA"/>
              </w:rPr>
            </w:pPr>
            <w:r w:rsidRPr="001635E1">
              <w:rPr>
                <w:b/>
                <w:sz w:val="24"/>
                <w:szCs w:val="24"/>
                <w:lang w:val="uk-UA" w:eastAsia="uk-UA"/>
              </w:rPr>
              <w:t>11,42грн./м</w:t>
            </w:r>
            <w:r w:rsidRPr="001635E1">
              <w:rPr>
                <w:b/>
                <w:sz w:val="24"/>
                <w:szCs w:val="24"/>
                <w:vertAlign w:val="superscript"/>
                <w:lang w:val="uk-UA" w:eastAsia="uk-UA"/>
              </w:rPr>
              <w:t>2</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якості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100%</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Height w:val="30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Захід 3</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Укладення договору купівлі-продажу</w:t>
            </w: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 xml:space="preserve">затрат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послуга нотаріуса</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Виконавчий комітет </w:t>
            </w:r>
          </w:p>
          <w:p w:rsidR="00C45B00" w:rsidRPr="001635E1" w:rsidRDefault="00C45B00" w:rsidP="00ED47C7">
            <w:pPr>
              <w:autoSpaceDE w:val="0"/>
              <w:autoSpaceDN w:val="0"/>
              <w:adjustRightInd w:val="0"/>
              <w:rPr>
                <w:sz w:val="24"/>
                <w:szCs w:val="24"/>
                <w:lang w:val="uk-UA" w:eastAsia="uk-UA"/>
              </w:rPr>
            </w:pPr>
          </w:p>
        </w:tc>
        <w:tc>
          <w:tcPr>
            <w:tcW w:w="1277"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 xml:space="preserve">Інші </w:t>
            </w:r>
          </w:p>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джерела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2% від вартості об’єкта відчуження</w:t>
            </w:r>
          </w:p>
        </w:tc>
        <w:tc>
          <w:tcPr>
            <w:tcW w:w="2410" w:type="dxa"/>
            <w:gridSpan w:val="4"/>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sz w:val="24"/>
                <w:szCs w:val="24"/>
                <w:lang w:val="uk-UA" w:eastAsia="uk-UA"/>
              </w:rPr>
            </w:pPr>
            <w:r w:rsidRPr="001635E1">
              <w:rPr>
                <w:sz w:val="24"/>
                <w:szCs w:val="24"/>
                <w:lang w:val="uk-UA" w:eastAsia="uk-UA"/>
              </w:rPr>
              <w:t>Забезпечення 100% виконання плану надходжень до спец. фонду міського бюджету</w:t>
            </w:r>
          </w:p>
        </w:tc>
      </w:tr>
      <w:tr w:rsidR="00C45B00" w:rsidRPr="001635E1" w:rsidTr="00ED47C7">
        <w:trPr>
          <w:cantSplit/>
          <w:trHeight w:val="34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i/>
                <w:sz w:val="24"/>
                <w:szCs w:val="24"/>
                <w:lang w:val="uk-UA" w:eastAsia="uk-UA"/>
              </w:rPr>
              <w:t>продукту</w:t>
            </w:r>
            <w:r w:rsidRPr="001635E1">
              <w:rPr>
                <w:b/>
                <w:i/>
                <w:sz w:val="24"/>
                <w:szCs w:val="24"/>
                <w:lang w:val="uk-UA" w:eastAsia="uk-UA"/>
              </w:rPr>
              <w:t xml:space="preserve"> </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договір купівлі-продажу</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Height w:val="16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i/>
                <w:sz w:val="24"/>
                <w:szCs w:val="24"/>
                <w:lang w:val="uk-UA" w:eastAsia="uk-UA"/>
              </w:rPr>
            </w:pPr>
            <w:r w:rsidRPr="001635E1">
              <w:rPr>
                <w:i/>
                <w:sz w:val="24"/>
                <w:szCs w:val="24"/>
                <w:lang w:val="uk-UA" w:eastAsia="uk-UA"/>
              </w:rPr>
              <w:t>ефективності</w:t>
            </w:r>
          </w:p>
          <w:p w:rsidR="00C45B00" w:rsidRPr="001635E1" w:rsidRDefault="00C45B00" w:rsidP="00ED47C7">
            <w:pPr>
              <w:autoSpaceDE w:val="0"/>
              <w:autoSpaceDN w:val="0"/>
              <w:adjustRightInd w:val="0"/>
              <w:rPr>
                <w:sz w:val="24"/>
                <w:szCs w:val="24"/>
                <w:lang w:val="uk-UA" w:eastAsia="uk-UA"/>
              </w:rPr>
            </w:pPr>
            <w:r w:rsidRPr="001635E1">
              <w:rPr>
                <w:b/>
                <w:sz w:val="24"/>
                <w:szCs w:val="24"/>
                <w:lang w:val="uk-UA" w:eastAsia="uk-UA"/>
              </w:rPr>
              <w:t>Одиниця (шт.)</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cantSplit/>
          <w:trHeight w:val="722"/>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b/>
                <w:sz w:val="24"/>
                <w:szCs w:val="24"/>
                <w:lang w:val="uk-UA" w:eastAsia="uk-UA"/>
              </w:rPr>
            </w:pPr>
          </w:p>
        </w:tc>
        <w:tc>
          <w:tcPr>
            <w:tcW w:w="3545" w:type="dxa"/>
            <w:gridSpan w:val="2"/>
            <w:tcBorders>
              <w:top w:val="single" w:sz="4" w:space="0" w:color="auto"/>
              <w:left w:val="single" w:sz="4" w:space="0" w:color="auto"/>
              <w:right w:val="single" w:sz="4" w:space="0" w:color="auto"/>
            </w:tcBorders>
            <w:hideMark/>
          </w:tcPr>
          <w:p w:rsidR="00C45B00" w:rsidRPr="001635E1" w:rsidRDefault="00C45B00" w:rsidP="00ED47C7">
            <w:pPr>
              <w:autoSpaceDE w:val="0"/>
              <w:autoSpaceDN w:val="0"/>
              <w:adjustRightInd w:val="0"/>
              <w:rPr>
                <w:b/>
                <w:i/>
                <w:sz w:val="24"/>
                <w:szCs w:val="24"/>
                <w:lang w:val="uk-UA" w:eastAsia="uk-UA"/>
              </w:rPr>
            </w:pPr>
            <w:r w:rsidRPr="001635E1">
              <w:rPr>
                <w:b/>
                <w:i/>
                <w:sz w:val="24"/>
                <w:szCs w:val="24"/>
                <w:lang w:val="uk-UA" w:eastAsia="uk-UA"/>
              </w:rPr>
              <w:t>якості</w:t>
            </w:r>
          </w:p>
          <w:p w:rsidR="00C45B00" w:rsidRPr="001635E1" w:rsidRDefault="00C45B00" w:rsidP="00ED47C7">
            <w:pPr>
              <w:autoSpaceDE w:val="0"/>
              <w:autoSpaceDN w:val="0"/>
              <w:adjustRightInd w:val="0"/>
              <w:rPr>
                <w:b/>
                <w:sz w:val="24"/>
                <w:szCs w:val="24"/>
                <w:lang w:val="uk-UA" w:eastAsia="uk-UA"/>
              </w:rPr>
            </w:pPr>
            <w:r w:rsidRPr="001635E1">
              <w:rPr>
                <w:b/>
                <w:sz w:val="24"/>
                <w:szCs w:val="24"/>
                <w:lang w:val="uk-UA" w:eastAsia="uk-UA"/>
              </w:rPr>
              <w:t>100%</w:t>
            </w: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sz w:val="24"/>
                <w:szCs w:val="24"/>
                <w:lang w:val="uk-UA" w:eastAsia="uk-UA"/>
              </w:rPr>
            </w:pPr>
          </w:p>
        </w:tc>
      </w:tr>
      <w:tr w:rsidR="00C45B00" w:rsidRPr="001635E1" w:rsidTr="00ED47C7">
        <w:trPr>
          <w:gridAfter w:val="1"/>
          <w:wAfter w:w="15" w:type="dxa"/>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rPr>
                <w:rFonts w:eastAsia="Calibri"/>
                <w:b/>
                <w:lang w:val="uk-UA"/>
              </w:rPr>
            </w:pPr>
            <w:r w:rsidRPr="001635E1">
              <w:rPr>
                <w:rFonts w:eastAsia="Calibri"/>
                <w:b/>
                <w:lang w:val="uk-UA"/>
              </w:rPr>
              <w:t>5</w:t>
            </w:r>
          </w:p>
        </w:tc>
        <w:tc>
          <w:tcPr>
            <w:tcW w:w="2520" w:type="dxa"/>
            <w:gridSpan w:val="2"/>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rFonts w:eastAsia="Calibri"/>
                <w:b/>
                <w:lang w:val="uk-UA"/>
              </w:rPr>
            </w:pPr>
            <w:r w:rsidRPr="001635E1">
              <w:rPr>
                <w:rFonts w:eastAsia="Calibri"/>
                <w:b/>
                <w:lang w:val="uk-UA"/>
              </w:rPr>
              <w:t>Завдання 4</w:t>
            </w:r>
          </w:p>
          <w:p w:rsidR="00C45B00" w:rsidRPr="001635E1" w:rsidRDefault="00C45B00" w:rsidP="00ED47C7">
            <w:pPr>
              <w:rPr>
                <w:rFonts w:eastAsia="Calibri"/>
                <w:lang w:val="uk-UA"/>
              </w:rPr>
            </w:pPr>
            <w:r w:rsidRPr="001635E1">
              <w:rPr>
                <w:rFonts w:eastAsia="Calibri"/>
                <w:b/>
                <w:lang w:val="uk-UA"/>
              </w:rPr>
              <w:t xml:space="preserve">Наповнення спеціального фонду </w:t>
            </w:r>
            <w:r w:rsidRPr="001635E1">
              <w:rPr>
                <w:rFonts w:eastAsia="Calibri"/>
                <w:b/>
                <w:lang w:val="uk-UA"/>
              </w:rPr>
              <w:lastRenderedPageBreak/>
              <w:t xml:space="preserve">міського бюджету від  відчуження комунального майна, шляхом викупу, </w:t>
            </w:r>
          </w:p>
          <w:p w:rsidR="00C45B00" w:rsidRPr="001635E1" w:rsidRDefault="00C45B00" w:rsidP="00ED47C7">
            <w:pPr>
              <w:autoSpaceDE w:val="0"/>
              <w:autoSpaceDN w:val="0"/>
              <w:adjustRightInd w:val="0"/>
              <w:rPr>
                <w:rFonts w:eastAsia="Calibri"/>
                <w:b/>
                <w:lang w:val="uk-UA"/>
              </w:rPr>
            </w:pPr>
            <w:r w:rsidRPr="001635E1">
              <w:rPr>
                <w:rFonts w:eastAsia="Calibri"/>
                <w:b/>
                <w:lang w:val="uk-UA"/>
              </w:rPr>
              <w:t>– нежитлових  підвальних приміщень заг. пл. –94,08 м</w:t>
            </w:r>
            <w:r w:rsidRPr="001635E1">
              <w:rPr>
                <w:rFonts w:eastAsia="Calibri"/>
                <w:b/>
                <w:vertAlign w:val="superscript"/>
                <w:lang w:val="uk-UA"/>
              </w:rPr>
              <w:t xml:space="preserve">2 </w:t>
            </w:r>
            <w:r w:rsidRPr="001635E1">
              <w:rPr>
                <w:rFonts w:eastAsia="Calibri"/>
                <w:b/>
                <w:lang w:val="uk-UA"/>
              </w:rPr>
              <w:t xml:space="preserve"> по вул. Шашкевича,</w:t>
            </w:r>
          </w:p>
          <w:p w:rsidR="00C45B00" w:rsidRPr="001635E1" w:rsidRDefault="00C45B00" w:rsidP="00ED47C7">
            <w:pPr>
              <w:autoSpaceDE w:val="0"/>
              <w:autoSpaceDN w:val="0"/>
              <w:adjustRightInd w:val="0"/>
              <w:rPr>
                <w:rFonts w:eastAsia="Calibri"/>
                <w:b/>
                <w:lang w:val="uk-UA"/>
              </w:rPr>
            </w:pPr>
            <w:r w:rsidRPr="001635E1">
              <w:rPr>
                <w:rFonts w:eastAsia="Calibri"/>
                <w:b/>
                <w:lang w:val="uk-UA"/>
              </w:rPr>
              <w:t>13 м. Новий Розділ</w:t>
            </w:r>
          </w:p>
          <w:p w:rsidR="00C45B00" w:rsidRPr="001635E1" w:rsidRDefault="00C45B00" w:rsidP="00ED47C7">
            <w:pPr>
              <w:autoSpaceDE w:val="0"/>
              <w:autoSpaceDN w:val="0"/>
              <w:adjustRightInd w:val="0"/>
              <w:rPr>
                <w:rFonts w:eastAsia="Calibri"/>
                <w:lang w:val="uk-UA"/>
              </w:rPr>
            </w:pPr>
            <w:r w:rsidRPr="001635E1">
              <w:rPr>
                <w:rFonts w:eastAsia="Calibri"/>
                <w:lang w:val="uk-UA"/>
              </w:rPr>
              <w:t>(орендар - І.А.Білан)</w:t>
            </w:r>
          </w:p>
          <w:p w:rsidR="00C45B00" w:rsidRPr="001635E1" w:rsidRDefault="00C45B00" w:rsidP="00ED47C7">
            <w:pPr>
              <w:autoSpaceDE w:val="0"/>
              <w:autoSpaceDN w:val="0"/>
              <w:adjustRightInd w:val="0"/>
              <w:rPr>
                <w:rFonts w:eastAsia="Calibri"/>
                <w:lang w:val="uk-UA"/>
              </w:rPr>
            </w:pPr>
            <w:r w:rsidRPr="001635E1">
              <w:rPr>
                <w:rFonts w:eastAsia="Calibri"/>
                <w:lang w:val="uk-UA"/>
              </w:rPr>
              <w:t>(</w:t>
            </w:r>
            <w:r w:rsidRPr="001635E1">
              <w:rPr>
                <w:rFonts w:eastAsia="Calibri"/>
                <w:i/>
                <w:u w:val="single"/>
                <w:lang w:val="uk-UA"/>
              </w:rPr>
              <w:t>необхідно додаткові кошти)</w:t>
            </w:r>
            <w:r w:rsidRPr="001635E1">
              <w:rPr>
                <w:rFonts w:eastAsia="Calibri"/>
                <w:lang w:val="uk-UA"/>
              </w:rPr>
              <w:t xml:space="preserve"> </w:t>
            </w:r>
          </w:p>
          <w:p w:rsidR="00C45B00" w:rsidRPr="001635E1" w:rsidRDefault="00C45B00" w:rsidP="00ED47C7">
            <w:pPr>
              <w:rPr>
                <w:rFonts w:eastAsia="Calibri"/>
                <w:lang w:val="uk-UA"/>
              </w:rPr>
            </w:pPr>
          </w:p>
          <w:p w:rsidR="00C45B00" w:rsidRPr="001635E1" w:rsidRDefault="00C45B00" w:rsidP="00ED47C7">
            <w:pPr>
              <w:rPr>
                <w:rFonts w:eastAsia="Calibri"/>
                <w:lang w:val="uk-UA"/>
              </w:rPr>
            </w:pPr>
          </w:p>
          <w:p w:rsidR="00C45B00" w:rsidRPr="001635E1" w:rsidRDefault="00C45B00" w:rsidP="00ED47C7">
            <w:pPr>
              <w:rPr>
                <w:rFonts w:eastAsia="Calibri"/>
                <w:lang w:val="uk-UA"/>
              </w:rPr>
            </w:pPr>
          </w:p>
          <w:p w:rsidR="00C45B00" w:rsidRPr="001635E1" w:rsidRDefault="00C45B00" w:rsidP="00ED47C7">
            <w:pPr>
              <w:rPr>
                <w:rFonts w:eastAsia="Calibri"/>
                <w:b/>
                <w:lang w:val="uk-UA"/>
              </w:rPr>
            </w:pPr>
            <w:bookmarkStart w:id="6" w:name="_GoBack"/>
            <w:bookmarkEnd w:id="6"/>
          </w:p>
        </w:tc>
        <w:tc>
          <w:tcPr>
            <w:tcW w:w="2340"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b/>
                <w:lang w:val="uk-UA"/>
              </w:rPr>
            </w:pPr>
            <w:r w:rsidRPr="001635E1">
              <w:rPr>
                <w:rFonts w:eastAsia="Calibri"/>
                <w:b/>
                <w:lang w:val="uk-UA"/>
              </w:rPr>
              <w:lastRenderedPageBreak/>
              <w:t>Захід 1</w:t>
            </w:r>
          </w:p>
          <w:p w:rsidR="00C45B00" w:rsidRPr="001635E1" w:rsidRDefault="00C45B00" w:rsidP="00ED47C7">
            <w:pPr>
              <w:autoSpaceDE w:val="0"/>
              <w:autoSpaceDN w:val="0"/>
              <w:adjustRightInd w:val="0"/>
              <w:rPr>
                <w:rFonts w:eastAsia="Calibri"/>
                <w:b/>
                <w:lang w:val="uk-UA"/>
              </w:rPr>
            </w:pPr>
            <w:r w:rsidRPr="001635E1">
              <w:rPr>
                <w:rFonts w:eastAsia="Calibri"/>
                <w:b/>
                <w:lang w:val="uk-UA"/>
              </w:rPr>
              <w:t xml:space="preserve">Проведення інвентаризації не </w:t>
            </w:r>
            <w:r w:rsidRPr="001635E1">
              <w:rPr>
                <w:rFonts w:eastAsia="Calibri"/>
                <w:b/>
                <w:lang w:val="uk-UA"/>
              </w:rPr>
              <w:lastRenderedPageBreak/>
              <w:t>житлових приміщень</w:t>
            </w:r>
          </w:p>
        </w:tc>
        <w:tc>
          <w:tcPr>
            <w:tcW w:w="3600" w:type="dxa"/>
            <w:gridSpan w:val="2"/>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rFonts w:eastAsia="Calibri"/>
                <w:i/>
                <w:lang w:val="uk-UA"/>
              </w:rPr>
            </w:pPr>
            <w:r w:rsidRPr="001635E1">
              <w:rPr>
                <w:rFonts w:eastAsia="Calibri"/>
                <w:i/>
                <w:lang w:val="uk-UA"/>
              </w:rPr>
              <w:lastRenderedPageBreak/>
              <w:t>затрат</w:t>
            </w:r>
          </w:p>
          <w:p w:rsidR="00C45B00" w:rsidRPr="001635E1" w:rsidRDefault="00C45B00" w:rsidP="00ED47C7">
            <w:pPr>
              <w:autoSpaceDE w:val="0"/>
              <w:autoSpaceDN w:val="0"/>
              <w:adjustRightInd w:val="0"/>
              <w:rPr>
                <w:rFonts w:eastAsia="Calibri"/>
                <w:b/>
                <w:lang w:val="uk-UA"/>
              </w:rPr>
            </w:pPr>
            <w:r w:rsidRPr="001635E1">
              <w:rPr>
                <w:rFonts w:eastAsia="Calibri"/>
                <w:b/>
                <w:lang w:val="uk-UA"/>
              </w:rPr>
              <w:t>послуга МБТІ</w:t>
            </w:r>
          </w:p>
          <w:p w:rsidR="00C45B00" w:rsidRPr="001635E1" w:rsidRDefault="00C45B00" w:rsidP="00ED47C7">
            <w:pPr>
              <w:autoSpaceDE w:val="0"/>
              <w:autoSpaceDN w:val="0"/>
              <w:adjustRightInd w:val="0"/>
              <w:rPr>
                <w:rFonts w:eastAsia="Calibri"/>
                <w:lang w:val="uk-UA"/>
              </w:rPr>
            </w:pPr>
          </w:p>
        </w:tc>
        <w:tc>
          <w:tcPr>
            <w:tcW w:w="1877" w:type="dxa"/>
            <w:gridSpan w:val="2"/>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lang w:val="uk-UA"/>
              </w:rPr>
            </w:pPr>
            <w:r w:rsidRPr="001635E1">
              <w:rPr>
                <w:rFonts w:eastAsia="Calibri"/>
                <w:lang w:val="uk-UA"/>
              </w:rPr>
              <w:t>Виконавчий комітет</w:t>
            </w:r>
          </w:p>
        </w:tc>
        <w:tc>
          <w:tcPr>
            <w:tcW w:w="823"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lang w:val="uk-UA"/>
              </w:rPr>
            </w:pPr>
            <w:r w:rsidRPr="001635E1">
              <w:rPr>
                <w:rFonts w:eastAsia="Calibri"/>
                <w:lang w:val="uk-UA"/>
              </w:rPr>
              <w:t>Міський</w:t>
            </w:r>
          </w:p>
          <w:p w:rsidR="00C45B00" w:rsidRPr="001635E1" w:rsidRDefault="00C45B00" w:rsidP="00ED47C7">
            <w:pPr>
              <w:autoSpaceDE w:val="0"/>
              <w:autoSpaceDN w:val="0"/>
              <w:adjustRightInd w:val="0"/>
              <w:rPr>
                <w:rFonts w:eastAsia="Calibri"/>
                <w:lang w:val="uk-UA"/>
              </w:rPr>
            </w:pPr>
            <w:r w:rsidRPr="001635E1">
              <w:rPr>
                <w:rFonts w:eastAsia="Calibri"/>
                <w:lang w:val="uk-UA"/>
              </w:rPr>
              <w:t xml:space="preserve"> </w:t>
            </w:r>
            <w:r w:rsidRPr="001635E1">
              <w:rPr>
                <w:rFonts w:eastAsia="Calibri"/>
                <w:lang w:val="uk-UA"/>
              </w:rPr>
              <w:lastRenderedPageBreak/>
              <w:t>бюджет</w:t>
            </w:r>
          </w:p>
        </w:tc>
        <w:tc>
          <w:tcPr>
            <w:tcW w:w="1238"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color w:val="FF0000"/>
                <w:lang w:val="uk-UA"/>
              </w:rPr>
            </w:pPr>
            <w:r w:rsidRPr="001635E1">
              <w:rPr>
                <w:rFonts w:eastAsia="Calibri"/>
                <w:lang w:val="uk-UA"/>
              </w:rPr>
              <w:lastRenderedPageBreak/>
              <w:t>1800 грн.</w:t>
            </w:r>
          </w:p>
        </w:tc>
        <w:tc>
          <w:tcPr>
            <w:tcW w:w="2362" w:type="dxa"/>
            <w:gridSpan w:val="2"/>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rFonts w:eastAsia="Calibri"/>
                <w:lang w:val="uk-UA"/>
              </w:rPr>
            </w:pPr>
          </w:p>
        </w:tc>
      </w:tr>
      <w:tr w:rsidR="00C45B00" w:rsidRPr="001635E1" w:rsidTr="00ED47C7">
        <w:trPr>
          <w:gridAfter w:val="1"/>
          <w:wAfter w:w="15" w:type="dxa"/>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b/>
                <w:i/>
                <w:lang w:val="uk-UA"/>
              </w:rPr>
            </w:pPr>
            <w:r w:rsidRPr="001635E1">
              <w:rPr>
                <w:rFonts w:eastAsia="Calibri"/>
                <w:i/>
                <w:lang w:val="uk-UA"/>
              </w:rPr>
              <w:t>продукту</w:t>
            </w:r>
            <w:r w:rsidRPr="001635E1">
              <w:rPr>
                <w:rFonts w:eastAsia="Calibri"/>
                <w:b/>
                <w:i/>
                <w:lang w:val="uk-UA"/>
              </w:rPr>
              <w:t xml:space="preserve"> </w:t>
            </w:r>
          </w:p>
          <w:p w:rsidR="00C45B00" w:rsidRPr="001635E1" w:rsidRDefault="00C45B00" w:rsidP="00ED47C7">
            <w:pPr>
              <w:autoSpaceDE w:val="0"/>
              <w:autoSpaceDN w:val="0"/>
              <w:adjustRightInd w:val="0"/>
              <w:rPr>
                <w:rFonts w:eastAsia="Calibri"/>
                <w:b/>
                <w:lang w:val="uk-UA"/>
              </w:rPr>
            </w:pPr>
            <w:r w:rsidRPr="001635E1">
              <w:rPr>
                <w:rFonts w:eastAsia="Calibri"/>
                <w:b/>
                <w:lang w:val="uk-UA"/>
              </w:rPr>
              <w:t>виготовлення техпаспорту</w:t>
            </w:r>
          </w:p>
          <w:p w:rsidR="00C45B00" w:rsidRPr="001635E1" w:rsidRDefault="00C45B00" w:rsidP="00ED47C7">
            <w:pPr>
              <w:autoSpaceDE w:val="0"/>
              <w:autoSpaceDN w:val="0"/>
              <w:adjustRightInd w:val="0"/>
              <w:rPr>
                <w:rFonts w:eastAsia="Calibri"/>
                <w:b/>
                <w:lang w:val="uk-UA"/>
              </w:rPr>
            </w:pPr>
            <w:r w:rsidRPr="001635E1">
              <w:rPr>
                <w:rFonts w:eastAsia="Calibri"/>
                <w:sz w:val="26"/>
                <w:szCs w:val="26"/>
                <w:lang w:val="uk-UA"/>
              </w:rPr>
              <w:t xml:space="preserve">94,08 </w:t>
            </w:r>
            <w:r w:rsidRPr="001635E1">
              <w:rPr>
                <w:rFonts w:eastAsia="Calibri"/>
                <w:b/>
                <w:lang w:val="uk-UA"/>
              </w:rPr>
              <w:t>м</w:t>
            </w:r>
            <w:r w:rsidRPr="001635E1">
              <w:rPr>
                <w:rFonts w:eastAsia="Calibri"/>
                <w:b/>
                <w:vertAlign w:val="superscript"/>
                <w:lang w:val="uk-UA"/>
              </w:rPr>
              <w:t xml:space="preserve">2 </w:t>
            </w: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color w:val="FF0000"/>
                <w:lang w:val="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r>
      <w:tr w:rsidR="00C45B00" w:rsidRPr="001635E1" w:rsidTr="00ED47C7">
        <w:trPr>
          <w:gridAfter w:val="1"/>
          <w:wAfter w:w="15" w:type="dxa"/>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i/>
                <w:lang w:val="uk-UA"/>
              </w:rPr>
            </w:pPr>
            <w:r w:rsidRPr="001635E1">
              <w:rPr>
                <w:rFonts w:eastAsia="Calibri"/>
                <w:i/>
                <w:lang w:val="uk-UA"/>
              </w:rPr>
              <w:t>ефективності</w:t>
            </w:r>
          </w:p>
          <w:p w:rsidR="00C45B00" w:rsidRPr="001635E1" w:rsidRDefault="00C45B00" w:rsidP="00ED47C7">
            <w:pPr>
              <w:autoSpaceDE w:val="0"/>
              <w:autoSpaceDN w:val="0"/>
              <w:adjustRightInd w:val="0"/>
              <w:rPr>
                <w:rFonts w:eastAsia="Calibri"/>
                <w:b/>
                <w:lang w:val="uk-UA"/>
              </w:rPr>
            </w:pPr>
            <w:r w:rsidRPr="001635E1">
              <w:rPr>
                <w:rFonts w:eastAsia="Calibri"/>
                <w:b/>
                <w:lang w:val="uk-UA"/>
              </w:rPr>
              <w:t>19,13 грн./м</w:t>
            </w:r>
            <w:r w:rsidRPr="001635E1">
              <w:rPr>
                <w:rFonts w:eastAsia="Calibri"/>
                <w:b/>
                <w:vertAlign w:val="superscript"/>
                <w:lang w:val="uk-UA"/>
              </w:rPr>
              <w:t>2</w:t>
            </w: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color w:val="FF0000"/>
                <w:lang w:val="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r>
      <w:tr w:rsidR="00C45B00" w:rsidRPr="001635E1" w:rsidTr="00ED47C7">
        <w:trPr>
          <w:gridAfter w:val="1"/>
          <w:wAfter w:w="15" w:type="dxa"/>
          <w:cantSplit/>
          <w:trHeight w:val="40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i/>
                <w:lang w:val="uk-UA"/>
              </w:rPr>
            </w:pPr>
            <w:r w:rsidRPr="001635E1">
              <w:rPr>
                <w:rFonts w:eastAsia="Calibri"/>
                <w:i/>
                <w:lang w:val="uk-UA"/>
              </w:rPr>
              <w:t>якості</w:t>
            </w:r>
          </w:p>
          <w:p w:rsidR="00C45B00" w:rsidRPr="001635E1" w:rsidRDefault="00C45B00" w:rsidP="00ED47C7">
            <w:pPr>
              <w:autoSpaceDE w:val="0"/>
              <w:autoSpaceDN w:val="0"/>
              <w:adjustRightInd w:val="0"/>
              <w:rPr>
                <w:rFonts w:eastAsia="Calibri"/>
                <w:b/>
                <w:lang w:val="uk-UA"/>
              </w:rPr>
            </w:pPr>
            <w:r w:rsidRPr="001635E1">
              <w:rPr>
                <w:rFonts w:eastAsia="Calibri"/>
                <w:b/>
                <w:lang w:val="uk-UA"/>
              </w:rPr>
              <w:t>100%</w:t>
            </w: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color w:val="FF0000"/>
                <w:lang w:val="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r>
      <w:tr w:rsidR="00C45B00" w:rsidRPr="001635E1" w:rsidTr="00ED47C7">
        <w:trPr>
          <w:gridAfter w:val="1"/>
          <w:wAfter w:w="15" w:type="dxa"/>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b/>
                <w:lang w:val="uk-UA"/>
              </w:rPr>
            </w:pPr>
            <w:r w:rsidRPr="001635E1">
              <w:rPr>
                <w:rFonts w:eastAsia="Calibri"/>
                <w:b/>
                <w:lang w:val="uk-UA"/>
              </w:rPr>
              <w:t>Захід 2 проведення незалежної оцінки об’єкту для відчуження</w:t>
            </w:r>
          </w:p>
        </w:tc>
        <w:tc>
          <w:tcPr>
            <w:tcW w:w="3600" w:type="dxa"/>
            <w:gridSpan w:val="2"/>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rFonts w:eastAsia="Calibri"/>
                <w:i/>
                <w:lang w:val="uk-UA"/>
              </w:rPr>
            </w:pPr>
            <w:r w:rsidRPr="001635E1">
              <w:rPr>
                <w:rFonts w:eastAsia="Calibri"/>
                <w:i/>
                <w:lang w:val="uk-UA"/>
              </w:rPr>
              <w:t xml:space="preserve">затрат </w:t>
            </w:r>
          </w:p>
          <w:p w:rsidR="00C45B00" w:rsidRPr="001635E1" w:rsidRDefault="00C45B00" w:rsidP="00ED47C7">
            <w:pPr>
              <w:autoSpaceDE w:val="0"/>
              <w:autoSpaceDN w:val="0"/>
              <w:adjustRightInd w:val="0"/>
              <w:rPr>
                <w:rFonts w:eastAsia="Calibri"/>
                <w:b/>
                <w:lang w:val="uk-UA"/>
              </w:rPr>
            </w:pPr>
            <w:r w:rsidRPr="001635E1">
              <w:rPr>
                <w:rFonts w:eastAsia="Calibri"/>
                <w:b/>
                <w:lang w:val="uk-UA"/>
              </w:rPr>
              <w:t>послуга оцінювача</w:t>
            </w:r>
          </w:p>
          <w:p w:rsidR="00C45B00" w:rsidRPr="001635E1" w:rsidRDefault="00C45B00" w:rsidP="00ED47C7">
            <w:pPr>
              <w:autoSpaceDE w:val="0"/>
              <w:autoSpaceDN w:val="0"/>
              <w:adjustRightInd w:val="0"/>
              <w:rPr>
                <w:rFonts w:eastAsia="Calibri"/>
                <w:b/>
                <w:lang w:val="uk-UA"/>
              </w:rPr>
            </w:pPr>
          </w:p>
        </w:tc>
        <w:tc>
          <w:tcPr>
            <w:tcW w:w="1877" w:type="dxa"/>
            <w:gridSpan w:val="2"/>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lang w:val="uk-UA"/>
              </w:rPr>
            </w:pPr>
            <w:r w:rsidRPr="001635E1">
              <w:rPr>
                <w:rFonts w:eastAsia="Calibri"/>
                <w:lang w:val="uk-UA"/>
              </w:rPr>
              <w:t>Виконавчий комітет</w:t>
            </w:r>
          </w:p>
        </w:tc>
        <w:tc>
          <w:tcPr>
            <w:tcW w:w="823"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lang w:val="uk-UA"/>
              </w:rPr>
            </w:pPr>
            <w:r w:rsidRPr="001635E1">
              <w:rPr>
                <w:rFonts w:eastAsia="Calibri"/>
                <w:lang w:val="uk-UA"/>
              </w:rPr>
              <w:t>Міський</w:t>
            </w:r>
          </w:p>
          <w:p w:rsidR="00C45B00" w:rsidRPr="001635E1" w:rsidRDefault="00C45B00" w:rsidP="00ED47C7">
            <w:pPr>
              <w:autoSpaceDE w:val="0"/>
              <w:autoSpaceDN w:val="0"/>
              <w:adjustRightInd w:val="0"/>
              <w:rPr>
                <w:rFonts w:eastAsia="Calibri"/>
                <w:lang w:val="uk-UA"/>
              </w:rPr>
            </w:pPr>
            <w:r w:rsidRPr="001635E1">
              <w:rPr>
                <w:rFonts w:eastAsia="Calibri"/>
                <w:lang w:val="uk-UA"/>
              </w:rPr>
              <w:t xml:space="preserve"> бюджет</w:t>
            </w:r>
          </w:p>
        </w:tc>
        <w:tc>
          <w:tcPr>
            <w:tcW w:w="1238"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color w:val="FF0000"/>
                <w:lang w:val="uk-UA"/>
              </w:rPr>
            </w:pPr>
            <w:r w:rsidRPr="001635E1">
              <w:rPr>
                <w:rFonts w:eastAsia="Calibri"/>
                <w:lang w:val="uk-UA"/>
              </w:rPr>
              <w:t>2200 грн.</w:t>
            </w:r>
          </w:p>
        </w:tc>
        <w:tc>
          <w:tcPr>
            <w:tcW w:w="2362" w:type="dxa"/>
            <w:gridSpan w:val="2"/>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rFonts w:eastAsia="Calibri"/>
                <w:lang w:val="uk-UA"/>
              </w:rPr>
            </w:pPr>
          </w:p>
          <w:p w:rsidR="00C45B00" w:rsidRPr="001635E1" w:rsidRDefault="00C45B00" w:rsidP="00ED47C7">
            <w:pPr>
              <w:autoSpaceDE w:val="0"/>
              <w:autoSpaceDN w:val="0"/>
              <w:adjustRightInd w:val="0"/>
              <w:rPr>
                <w:rFonts w:eastAsia="Calibri"/>
                <w:lang w:val="uk-UA"/>
              </w:rPr>
            </w:pPr>
          </w:p>
          <w:p w:rsidR="00C45B00" w:rsidRPr="001635E1" w:rsidRDefault="00C45B00" w:rsidP="00ED47C7">
            <w:pPr>
              <w:autoSpaceDE w:val="0"/>
              <w:autoSpaceDN w:val="0"/>
              <w:adjustRightInd w:val="0"/>
              <w:rPr>
                <w:rFonts w:eastAsia="Calibri"/>
                <w:lang w:val="uk-UA"/>
              </w:rPr>
            </w:pPr>
          </w:p>
          <w:p w:rsidR="00C45B00" w:rsidRPr="001635E1" w:rsidRDefault="00C45B00" w:rsidP="00ED47C7">
            <w:pPr>
              <w:autoSpaceDE w:val="0"/>
              <w:autoSpaceDN w:val="0"/>
              <w:adjustRightInd w:val="0"/>
              <w:rPr>
                <w:rFonts w:eastAsia="Calibri"/>
                <w:lang w:val="uk-UA"/>
              </w:rPr>
            </w:pPr>
          </w:p>
          <w:p w:rsidR="00C45B00" w:rsidRPr="001635E1" w:rsidRDefault="00C45B00" w:rsidP="00ED47C7">
            <w:pPr>
              <w:autoSpaceDE w:val="0"/>
              <w:autoSpaceDN w:val="0"/>
              <w:adjustRightInd w:val="0"/>
              <w:rPr>
                <w:rFonts w:eastAsia="Calibri"/>
                <w:lang w:val="uk-UA"/>
              </w:rPr>
            </w:pPr>
          </w:p>
          <w:p w:rsidR="00C45B00" w:rsidRPr="001635E1" w:rsidRDefault="00C45B00" w:rsidP="00ED47C7">
            <w:pPr>
              <w:autoSpaceDE w:val="0"/>
              <w:autoSpaceDN w:val="0"/>
              <w:adjustRightInd w:val="0"/>
              <w:rPr>
                <w:rFonts w:eastAsia="Calibri"/>
                <w:lang w:val="uk-UA"/>
              </w:rPr>
            </w:pPr>
          </w:p>
          <w:p w:rsidR="00C45B00" w:rsidRPr="001635E1" w:rsidRDefault="00C45B00" w:rsidP="00ED47C7">
            <w:pPr>
              <w:autoSpaceDE w:val="0"/>
              <w:autoSpaceDN w:val="0"/>
              <w:adjustRightInd w:val="0"/>
              <w:rPr>
                <w:rFonts w:eastAsia="Calibri"/>
                <w:lang w:val="uk-UA"/>
              </w:rPr>
            </w:pPr>
          </w:p>
          <w:p w:rsidR="00C45B00" w:rsidRPr="001635E1" w:rsidRDefault="00C45B00" w:rsidP="00ED47C7">
            <w:pPr>
              <w:autoSpaceDE w:val="0"/>
              <w:autoSpaceDN w:val="0"/>
              <w:adjustRightInd w:val="0"/>
              <w:rPr>
                <w:rFonts w:eastAsia="Calibri"/>
                <w:lang w:val="uk-UA"/>
              </w:rPr>
            </w:pPr>
          </w:p>
          <w:p w:rsidR="00C45B00" w:rsidRPr="001635E1" w:rsidRDefault="00C45B00" w:rsidP="00ED47C7">
            <w:pPr>
              <w:autoSpaceDE w:val="0"/>
              <w:autoSpaceDN w:val="0"/>
              <w:adjustRightInd w:val="0"/>
              <w:rPr>
                <w:rFonts w:eastAsia="Calibri"/>
                <w:lang w:val="uk-UA"/>
              </w:rPr>
            </w:pPr>
          </w:p>
          <w:p w:rsidR="00C45B00" w:rsidRPr="001635E1" w:rsidRDefault="00C45B00" w:rsidP="00ED47C7">
            <w:pPr>
              <w:autoSpaceDE w:val="0"/>
              <w:autoSpaceDN w:val="0"/>
              <w:adjustRightInd w:val="0"/>
              <w:rPr>
                <w:rFonts w:eastAsia="Calibri"/>
                <w:lang w:val="uk-UA"/>
              </w:rPr>
            </w:pPr>
            <w:r w:rsidRPr="001635E1">
              <w:rPr>
                <w:rFonts w:eastAsia="Calibri"/>
                <w:lang w:val="uk-UA"/>
              </w:rPr>
              <w:t>(орієнтовно)</w:t>
            </w:r>
          </w:p>
          <w:p w:rsidR="00C45B00" w:rsidRPr="001635E1" w:rsidRDefault="00C45B00" w:rsidP="00ED47C7">
            <w:pPr>
              <w:autoSpaceDE w:val="0"/>
              <w:autoSpaceDN w:val="0"/>
              <w:adjustRightInd w:val="0"/>
              <w:rPr>
                <w:rFonts w:eastAsia="Calibri"/>
                <w:lang w:val="uk-UA"/>
              </w:rPr>
            </w:pPr>
            <w:r w:rsidRPr="001635E1">
              <w:rPr>
                <w:rFonts w:eastAsia="Calibri"/>
                <w:lang w:val="uk-UA"/>
              </w:rPr>
              <w:t>90,0 тис. грн.</w:t>
            </w:r>
          </w:p>
        </w:tc>
      </w:tr>
      <w:tr w:rsidR="00C45B00" w:rsidRPr="001635E1" w:rsidTr="00ED47C7">
        <w:trPr>
          <w:gridAfter w:val="1"/>
          <w:wAfter w:w="15" w:type="dxa"/>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b/>
                <w:i/>
                <w:lang w:val="uk-UA"/>
              </w:rPr>
            </w:pPr>
            <w:r w:rsidRPr="001635E1">
              <w:rPr>
                <w:rFonts w:eastAsia="Calibri"/>
                <w:i/>
                <w:lang w:val="uk-UA"/>
              </w:rPr>
              <w:t>продукту</w:t>
            </w:r>
            <w:r w:rsidRPr="001635E1">
              <w:rPr>
                <w:rFonts w:eastAsia="Calibri"/>
                <w:b/>
                <w:i/>
                <w:lang w:val="uk-UA"/>
              </w:rPr>
              <w:t xml:space="preserve"> </w:t>
            </w:r>
          </w:p>
          <w:p w:rsidR="00C45B00" w:rsidRPr="001635E1" w:rsidRDefault="00C45B00" w:rsidP="00ED47C7">
            <w:pPr>
              <w:autoSpaceDE w:val="0"/>
              <w:autoSpaceDN w:val="0"/>
              <w:adjustRightInd w:val="0"/>
              <w:rPr>
                <w:rFonts w:eastAsia="Calibri"/>
                <w:b/>
                <w:lang w:val="uk-UA"/>
              </w:rPr>
            </w:pPr>
            <w:r w:rsidRPr="001635E1">
              <w:rPr>
                <w:rFonts w:eastAsia="Calibri"/>
                <w:b/>
                <w:lang w:val="uk-UA"/>
              </w:rPr>
              <w:t xml:space="preserve">звіт з незалежної оцінки </w:t>
            </w:r>
          </w:p>
          <w:p w:rsidR="00C45B00" w:rsidRPr="001635E1" w:rsidRDefault="00C45B00" w:rsidP="00ED47C7">
            <w:pPr>
              <w:autoSpaceDE w:val="0"/>
              <w:autoSpaceDN w:val="0"/>
              <w:adjustRightInd w:val="0"/>
              <w:rPr>
                <w:rFonts w:eastAsia="Calibri"/>
                <w:b/>
                <w:lang w:val="uk-UA"/>
              </w:rPr>
            </w:pPr>
            <w:r w:rsidRPr="001635E1">
              <w:rPr>
                <w:rFonts w:eastAsia="Calibri"/>
                <w:b/>
                <w:lang w:val="uk-UA"/>
              </w:rPr>
              <w:t>на 94</w:t>
            </w:r>
            <w:r w:rsidRPr="001635E1">
              <w:rPr>
                <w:rFonts w:eastAsia="Calibri"/>
                <w:sz w:val="26"/>
                <w:szCs w:val="26"/>
                <w:lang w:val="uk-UA"/>
              </w:rPr>
              <w:t>,08</w:t>
            </w:r>
            <w:r w:rsidRPr="001635E1">
              <w:rPr>
                <w:rFonts w:eastAsia="Calibri"/>
                <w:b/>
                <w:lang w:val="uk-UA"/>
              </w:rPr>
              <w:t>м</w:t>
            </w:r>
            <w:r w:rsidRPr="001635E1">
              <w:rPr>
                <w:rFonts w:eastAsia="Calibri"/>
                <w:b/>
                <w:vertAlign w:val="superscript"/>
                <w:lang w:val="uk-UA"/>
              </w:rPr>
              <w:t>2</w:t>
            </w: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color w:val="FF0000"/>
                <w:lang w:val="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r>
      <w:tr w:rsidR="00C45B00" w:rsidRPr="001635E1" w:rsidTr="00ED47C7">
        <w:trPr>
          <w:gridAfter w:val="1"/>
          <w:wAfter w:w="15" w:type="dxa"/>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i/>
                <w:lang w:val="uk-UA"/>
              </w:rPr>
            </w:pPr>
            <w:r w:rsidRPr="001635E1">
              <w:rPr>
                <w:rFonts w:eastAsia="Calibri"/>
                <w:i/>
                <w:lang w:val="uk-UA"/>
              </w:rPr>
              <w:t>ефективності</w:t>
            </w:r>
          </w:p>
          <w:p w:rsidR="00C45B00" w:rsidRPr="001635E1" w:rsidRDefault="00C45B00" w:rsidP="00ED47C7">
            <w:pPr>
              <w:autoSpaceDE w:val="0"/>
              <w:autoSpaceDN w:val="0"/>
              <w:adjustRightInd w:val="0"/>
              <w:rPr>
                <w:rFonts w:eastAsia="Calibri"/>
                <w:lang w:val="uk-UA"/>
              </w:rPr>
            </w:pPr>
            <w:r w:rsidRPr="001635E1">
              <w:rPr>
                <w:rFonts w:eastAsia="Calibri"/>
                <w:b/>
                <w:lang w:val="uk-UA"/>
              </w:rPr>
              <w:t>23,38грн./м</w:t>
            </w:r>
            <w:r w:rsidRPr="001635E1">
              <w:rPr>
                <w:rFonts w:eastAsia="Calibri"/>
                <w:b/>
                <w:vertAlign w:val="superscript"/>
                <w:lang w:val="uk-UA"/>
              </w:rPr>
              <w:t>2</w:t>
            </w: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color w:val="FF0000"/>
                <w:lang w:val="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r>
      <w:tr w:rsidR="00C45B00" w:rsidRPr="001635E1" w:rsidTr="00ED47C7">
        <w:trPr>
          <w:gridAfter w:val="1"/>
          <w:wAfter w:w="15" w:type="dxa"/>
          <w:cantSplit/>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ind w:firstLine="884"/>
              <w:rPr>
                <w:rFonts w:eastAsia="Calibri"/>
                <w:i/>
                <w:lang w:val="uk-UA"/>
              </w:rPr>
            </w:pPr>
            <w:r w:rsidRPr="001635E1">
              <w:rPr>
                <w:rFonts w:eastAsia="Calibri"/>
                <w:i/>
                <w:lang w:val="uk-UA"/>
              </w:rPr>
              <w:t>якості</w:t>
            </w:r>
          </w:p>
          <w:p w:rsidR="00C45B00" w:rsidRPr="001635E1" w:rsidRDefault="00C45B00" w:rsidP="00ED47C7">
            <w:pPr>
              <w:autoSpaceDE w:val="0"/>
              <w:autoSpaceDN w:val="0"/>
              <w:adjustRightInd w:val="0"/>
              <w:ind w:firstLine="884"/>
              <w:rPr>
                <w:rFonts w:eastAsia="Calibri"/>
                <w:b/>
                <w:lang w:val="uk-UA"/>
              </w:rPr>
            </w:pPr>
            <w:r w:rsidRPr="001635E1">
              <w:rPr>
                <w:rFonts w:eastAsia="Calibri"/>
                <w:b/>
                <w:lang w:val="uk-UA"/>
              </w:rPr>
              <w:t>100%</w:t>
            </w: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color w:val="FF0000"/>
                <w:lang w:val="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r>
      <w:tr w:rsidR="00C45B00" w:rsidRPr="001635E1" w:rsidTr="00ED47C7">
        <w:trPr>
          <w:gridAfter w:val="1"/>
          <w:wAfter w:w="15" w:type="dxa"/>
          <w:cantSplit/>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b/>
                <w:lang w:val="uk-UA"/>
              </w:rPr>
            </w:pPr>
            <w:r w:rsidRPr="001635E1">
              <w:rPr>
                <w:rFonts w:eastAsia="Calibri"/>
                <w:b/>
                <w:lang w:val="uk-UA"/>
              </w:rPr>
              <w:t>Захід 3</w:t>
            </w:r>
          </w:p>
          <w:p w:rsidR="00C45B00" w:rsidRPr="001635E1" w:rsidRDefault="00C45B00" w:rsidP="00ED47C7">
            <w:pPr>
              <w:autoSpaceDE w:val="0"/>
              <w:autoSpaceDN w:val="0"/>
              <w:adjustRightInd w:val="0"/>
              <w:rPr>
                <w:rFonts w:eastAsia="Calibri"/>
                <w:b/>
                <w:lang w:val="uk-UA"/>
              </w:rPr>
            </w:pPr>
            <w:r w:rsidRPr="001635E1">
              <w:rPr>
                <w:rFonts w:eastAsia="Calibri"/>
                <w:b/>
                <w:lang w:val="uk-UA"/>
              </w:rPr>
              <w:t>Укладення договору купівлі-продажу</w:t>
            </w: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i/>
                <w:lang w:val="uk-UA"/>
              </w:rPr>
            </w:pPr>
            <w:r w:rsidRPr="001635E1">
              <w:rPr>
                <w:rFonts w:eastAsia="Calibri"/>
                <w:i/>
                <w:lang w:val="uk-UA"/>
              </w:rPr>
              <w:t xml:space="preserve">затрат </w:t>
            </w:r>
          </w:p>
          <w:p w:rsidR="00C45B00" w:rsidRPr="001635E1" w:rsidRDefault="00C45B00" w:rsidP="00ED47C7">
            <w:pPr>
              <w:autoSpaceDE w:val="0"/>
              <w:autoSpaceDN w:val="0"/>
              <w:adjustRightInd w:val="0"/>
              <w:rPr>
                <w:rFonts w:eastAsia="Calibri"/>
                <w:b/>
                <w:lang w:val="uk-UA"/>
              </w:rPr>
            </w:pPr>
            <w:r w:rsidRPr="001635E1">
              <w:rPr>
                <w:rFonts w:eastAsia="Calibri"/>
                <w:b/>
                <w:lang w:val="uk-UA"/>
              </w:rPr>
              <w:t>послуга нотаріуса</w:t>
            </w:r>
          </w:p>
        </w:tc>
        <w:tc>
          <w:tcPr>
            <w:tcW w:w="1877" w:type="dxa"/>
            <w:gridSpan w:val="2"/>
            <w:vMerge w:val="restart"/>
            <w:tcBorders>
              <w:top w:val="single" w:sz="4" w:space="0" w:color="auto"/>
              <w:left w:val="single" w:sz="4" w:space="0" w:color="auto"/>
              <w:bottom w:val="single" w:sz="4" w:space="0" w:color="auto"/>
              <w:right w:val="single" w:sz="4" w:space="0" w:color="auto"/>
            </w:tcBorders>
          </w:tcPr>
          <w:p w:rsidR="00C45B00" w:rsidRPr="001635E1" w:rsidRDefault="00C45B00" w:rsidP="00ED47C7">
            <w:pPr>
              <w:autoSpaceDE w:val="0"/>
              <w:autoSpaceDN w:val="0"/>
              <w:adjustRightInd w:val="0"/>
              <w:rPr>
                <w:rFonts w:eastAsia="Calibri"/>
                <w:lang w:val="uk-UA"/>
              </w:rPr>
            </w:pPr>
            <w:r w:rsidRPr="001635E1">
              <w:rPr>
                <w:rFonts w:eastAsia="Calibri"/>
                <w:lang w:val="uk-UA"/>
              </w:rPr>
              <w:t xml:space="preserve">Виконавчий комітет </w:t>
            </w:r>
          </w:p>
          <w:p w:rsidR="00C45B00" w:rsidRPr="001635E1" w:rsidRDefault="00C45B00" w:rsidP="00ED47C7">
            <w:pPr>
              <w:autoSpaceDE w:val="0"/>
              <w:autoSpaceDN w:val="0"/>
              <w:adjustRightInd w:val="0"/>
              <w:rPr>
                <w:rFonts w:eastAsia="Calibri"/>
                <w:lang w:val="uk-UA"/>
              </w:rPr>
            </w:pPr>
          </w:p>
        </w:tc>
        <w:tc>
          <w:tcPr>
            <w:tcW w:w="823" w:type="dxa"/>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lang w:val="uk-UA"/>
              </w:rPr>
            </w:pPr>
            <w:r w:rsidRPr="001635E1">
              <w:rPr>
                <w:rFonts w:eastAsia="Calibri"/>
                <w:lang w:val="uk-UA"/>
              </w:rPr>
              <w:t xml:space="preserve">Інші </w:t>
            </w:r>
          </w:p>
          <w:p w:rsidR="00C45B00" w:rsidRPr="001635E1" w:rsidRDefault="00C45B00" w:rsidP="00ED47C7">
            <w:pPr>
              <w:autoSpaceDE w:val="0"/>
              <w:autoSpaceDN w:val="0"/>
              <w:adjustRightInd w:val="0"/>
              <w:rPr>
                <w:rFonts w:eastAsia="Calibri"/>
                <w:lang w:val="uk-UA"/>
              </w:rPr>
            </w:pPr>
            <w:r w:rsidRPr="001635E1">
              <w:rPr>
                <w:rFonts w:eastAsia="Calibri"/>
                <w:lang w:val="uk-UA"/>
              </w:rPr>
              <w:t>джерела</w:t>
            </w:r>
          </w:p>
        </w:tc>
        <w:tc>
          <w:tcPr>
            <w:tcW w:w="1238" w:type="dxa"/>
            <w:gridSpan w:val="3"/>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lang w:val="uk-UA"/>
              </w:rPr>
            </w:pPr>
            <w:r w:rsidRPr="001635E1">
              <w:rPr>
                <w:rFonts w:eastAsia="Calibri"/>
                <w:lang w:val="uk-UA"/>
              </w:rPr>
              <w:t>2% від вартості об’єкта відчуження</w:t>
            </w:r>
          </w:p>
        </w:tc>
        <w:tc>
          <w:tcPr>
            <w:tcW w:w="2362" w:type="dxa"/>
            <w:gridSpan w:val="2"/>
            <w:vMerge w:val="restart"/>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lang w:val="uk-UA"/>
              </w:rPr>
            </w:pPr>
            <w:r w:rsidRPr="001635E1">
              <w:rPr>
                <w:rFonts w:eastAsia="Calibri"/>
                <w:lang w:val="uk-UA"/>
              </w:rPr>
              <w:t>Забезпечення 100% виконання плану надходжень до спец. фонду міського бюджету</w:t>
            </w:r>
          </w:p>
        </w:tc>
      </w:tr>
      <w:tr w:rsidR="00C45B00" w:rsidRPr="001635E1" w:rsidTr="00ED47C7">
        <w:trPr>
          <w:gridAfter w:val="1"/>
          <w:wAfter w:w="15" w:type="dxa"/>
          <w:cantSplit/>
          <w:trHeight w:val="3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b/>
                <w:i/>
                <w:lang w:val="uk-UA"/>
              </w:rPr>
            </w:pPr>
            <w:r w:rsidRPr="001635E1">
              <w:rPr>
                <w:rFonts w:eastAsia="Calibri"/>
                <w:i/>
                <w:lang w:val="uk-UA"/>
              </w:rPr>
              <w:t>продукту</w:t>
            </w:r>
            <w:r w:rsidRPr="001635E1">
              <w:rPr>
                <w:rFonts w:eastAsia="Calibri"/>
                <w:b/>
                <w:i/>
                <w:lang w:val="uk-UA"/>
              </w:rPr>
              <w:t xml:space="preserve"> </w:t>
            </w:r>
          </w:p>
          <w:p w:rsidR="00C45B00" w:rsidRPr="001635E1" w:rsidRDefault="00C45B00" w:rsidP="00ED47C7">
            <w:pPr>
              <w:autoSpaceDE w:val="0"/>
              <w:autoSpaceDN w:val="0"/>
              <w:adjustRightInd w:val="0"/>
              <w:rPr>
                <w:rFonts w:eastAsia="Calibri"/>
                <w:b/>
                <w:lang w:val="uk-UA"/>
              </w:rPr>
            </w:pPr>
            <w:r w:rsidRPr="001635E1">
              <w:rPr>
                <w:rFonts w:eastAsia="Calibri"/>
                <w:b/>
                <w:lang w:val="uk-UA"/>
              </w:rPr>
              <w:t>договір купівлі-продажу</w:t>
            </w: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r>
      <w:tr w:rsidR="00C45B00" w:rsidRPr="001635E1" w:rsidTr="00ED47C7">
        <w:trPr>
          <w:gridAfter w:val="1"/>
          <w:wAfter w:w="15" w:type="dxa"/>
          <w:cantSplit/>
          <w:trHeight w:val="1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i/>
                <w:lang w:val="uk-UA"/>
              </w:rPr>
            </w:pPr>
            <w:r w:rsidRPr="001635E1">
              <w:rPr>
                <w:rFonts w:eastAsia="Calibri"/>
                <w:i/>
                <w:lang w:val="uk-UA"/>
              </w:rPr>
              <w:t>ефективності</w:t>
            </w:r>
          </w:p>
          <w:p w:rsidR="00C45B00" w:rsidRPr="001635E1" w:rsidRDefault="00C45B00" w:rsidP="00ED47C7">
            <w:pPr>
              <w:autoSpaceDE w:val="0"/>
              <w:autoSpaceDN w:val="0"/>
              <w:adjustRightInd w:val="0"/>
              <w:rPr>
                <w:rFonts w:eastAsia="Calibri"/>
                <w:lang w:val="uk-UA"/>
              </w:rPr>
            </w:pPr>
            <w:r w:rsidRPr="001635E1">
              <w:rPr>
                <w:rFonts w:eastAsia="Calibri"/>
                <w:b/>
                <w:lang w:val="uk-UA"/>
              </w:rPr>
              <w:t>Одиниця (шт.)</w:t>
            </w: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r>
      <w:tr w:rsidR="00C45B00" w:rsidRPr="001635E1" w:rsidTr="00ED47C7">
        <w:trPr>
          <w:gridAfter w:val="1"/>
          <w:wAfter w:w="15" w:type="dxa"/>
          <w:cantSplit/>
          <w:trHeight w:val="72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b/>
                <w:lang w:val="uk-UA"/>
              </w:rPr>
            </w:pPr>
          </w:p>
        </w:tc>
        <w:tc>
          <w:tcPr>
            <w:tcW w:w="3600" w:type="dxa"/>
            <w:gridSpan w:val="2"/>
            <w:tcBorders>
              <w:top w:val="single" w:sz="4" w:space="0" w:color="auto"/>
              <w:left w:val="single" w:sz="4" w:space="0" w:color="auto"/>
              <w:bottom w:val="single" w:sz="4" w:space="0" w:color="auto"/>
              <w:right w:val="single" w:sz="4" w:space="0" w:color="auto"/>
            </w:tcBorders>
            <w:hideMark/>
          </w:tcPr>
          <w:p w:rsidR="00C45B00" w:rsidRPr="001635E1" w:rsidRDefault="00C45B00" w:rsidP="00ED47C7">
            <w:pPr>
              <w:autoSpaceDE w:val="0"/>
              <w:autoSpaceDN w:val="0"/>
              <w:adjustRightInd w:val="0"/>
              <w:rPr>
                <w:rFonts w:eastAsia="Calibri"/>
                <w:b/>
                <w:i/>
                <w:lang w:val="uk-UA"/>
              </w:rPr>
            </w:pPr>
            <w:r w:rsidRPr="001635E1">
              <w:rPr>
                <w:rFonts w:eastAsia="Calibri"/>
                <w:b/>
                <w:i/>
                <w:lang w:val="uk-UA"/>
              </w:rPr>
              <w:t>якості</w:t>
            </w:r>
          </w:p>
          <w:p w:rsidR="00C45B00" w:rsidRPr="001635E1" w:rsidRDefault="00C45B00" w:rsidP="00ED47C7">
            <w:pPr>
              <w:autoSpaceDE w:val="0"/>
              <w:autoSpaceDN w:val="0"/>
              <w:adjustRightInd w:val="0"/>
              <w:rPr>
                <w:rFonts w:eastAsia="Calibri"/>
                <w:b/>
                <w:lang w:val="uk-UA"/>
              </w:rPr>
            </w:pPr>
            <w:r w:rsidRPr="001635E1">
              <w:rPr>
                <w:rFonts w:eastAsia="Calibri"/>
                <w:b/>
                <w:lang w:val="uk-UA"/>
              </w:rPr>
              <w:t>100%</w:t>
            </w: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1238" w:type="dxa"/>
            <w:gridSpan w:val="3"/>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rPr>
                <w:rFonts w:eastAsia="Calibri"/>
                <w:lang w:val="uk-UA"/>
              </w:rPr>
            </w:pPr>
          </w:p>
        </w:tc>
      </w:tr>
      <w:tr w:rsidR="00C45B00" w:rsidRPr="001635E1" w:rsidTr="00ED47C7">
        <w:trPr>
          <w:gridAfter w:val="1"/>
          <w:wAfter w:w="15" w:type="dxa"/>
          <w:cantSplit/>
          <w:trHeight w:val="721"/>
        </w:trPr>
        <w:tc>
          <w:tcPr>
            <w:tcW w:w="9000" w:type="dxa"/>
            <w:gridSpan w:val="8"/>
            <w:tcBorders>
              <w:top w:val="single" w:sz="4" w:space="0" w:color="auto"/>
              <w:left w:val="single" w:sz="4" w:space="0" w:color="auto"/>
              <w:bottom w:val="single" w:sz="4" w:space="0" w:color="auto"/>
              <w:right w:val="single" w:sz="4" w:space="0" w:color="auto"/>
            </w:tcBorders>
            <w:vAlign w:val="center"/>
            <w:hideMark/>
          </w:tcPr>
          <w:p w:rsidR="00C45B00" w:rsidRPr="001635E1" w:rsidRDefault="00C45B00" w:rsidP="00ED47C7">
            <w:pPr>
              <w:autoSpaceDE w:val="0"/>
              <w:autoSpaceDN w:val="0"/>
              <w:adjustRightInd w:val="0"/>
              <w:rPr>
                <w:rFonts w:eastAsia="Calibri"/>
                <w:b/>
                <w:i/>
                <w:lang w:val="uk-UA"/>
              </w:rPr>
            </w:pPr>
            <w:r w:rsidRPr="001635E1">
              <w:rPr>
                <w:rFonts w:eastAsia="Calibri"/>
                <w:b/>
                <w:i/>
                <w:lang w:val="uk-UA"/>
              </w:rPr>
              <w:t>Необхідно додаткові видатки</w:t>
            </w:r>
          </w:p>
        </w:tc>
        <w:tc>
          <w:tcPr>
            <w:tcW w:w="6300" w:type="dxa"/>
            <w:gridSpan w:val="8"/>
            <w:tcBorders>
              <w:top w:val="single" w:sz="4" w:space="0" w:color="auto"/>
              <w:left w:val="single" w:sz="4" w:space="0" w:color="auto"/>
              <w:bottom w:val="single" w:sz="4" w:space="0" w:color="auto"/>
              <w:right w:val="single" w:sz="4" w:space="0" w:color="auto"/>
            </w:tcBorders>
            <w:vAlign w:val="center"/>
          </w:tcPr>
          <w:p w:rsidR="00C45B00" w:rsidRPr="001635E1" w:rsidRDefault="00C45B00" w:rsidP="00ED47C7">
            <w:pPr>
              <w:autoSpaceDN w:val="0"/>
              <w:rPr>
                <w:sz w:val="24"/>
                <w:szCs w:val="24"/>
                <w:lang w:val="uk-UA" w:eastAsia="uk-UA"/>
              </w:rPr>
            </w:pPr>
            <w:r w:rsidRPr="001635E1">
              <w:rPr>
                <w:sz w:val="24"/>
                <w:szCs w:val="24"/>
                <w:lang w:val="uk-UA" w:eastAsia="uk-UA"/>
              </w:rPr>
              <w:t xml:space="preserve"> ще 4,0 тис. грн. - 2018р.</w:t>
            </w:r>
          </w:p>
          <w:p w:rsidR="00C45B00" w:rsidRPr="001635E1" w:rsidRDefault="00C45B00" w:rsidP="00ED47C7">
            <w:pPr>
              <w:rPr>
                <w:rFonts w:eastAsia="Calibri"/>
                <w:sz w:val="24"/>
                <w:szCs w:val="24"/>
                <w:lang w:val="uk-UA"/>
              </w:rPr>
            </w:pPr>
          </w:p>
        </w:tc>
      </w:tr>
    </w:tbl>
    <w:p w:rsidR="00C45B00" w:rsidRPr="001635E1" w:rsidRDefault="00C45B00" w:rsidP="00C45B00">
      <w:pPr>
        <w:autoSpaceDE w:val="0"/>
        <w:autoSpaceDN w:val="0"/>
        <w:adjustRightInd w:val="0"/>
        <w:rPr>
          <w:sz w:val="24"/>
          <w:szCs w:val="24"/>
          <w:lang w:val="uk-UA" w:eastAsia="uk-UA"/>
        </w:rPr>
      </w:pPr>
    </w:p>
    <w:p w:rsidR="00C45B00" w:rsidRPr="001635E1" w:rsidRDefault="00C45B00" w:rsidP="00C45B00">
      <w:pPr>
        <w:autoSpaceDE w:val="0"/>
        <w:autoSpaceDN w:val="0"/>
        <w:adjustRightInd w:val="0"/>
        <w:rPr>
          <w:sz w:val="24"/>
          <w:szCs w:val="24"/>
          <w:lang w:val="uk-UA" w:eastAsia="uk-UA"/>
        </w:rPr>
      </w:pPr>
      <w:r w:rsidRPr="001635E1">
        <w:rPr>
          <w:sz w:val="24"/>
          <w:szCs w:val="24"/>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C45B00" w:rsidRPr="001635E1" w:rsidRDefault="00C45B00" w:rsidP="00C45B00">
      <w:pPr>
        <w:autoSpaceDE w:val="0"/>
        <w:autoSpaceDN w:val="0"/>
        <w:adjustRightInd w:val="0"/>
        <w:spacing w:line="192" w:lineRule="auto"/>
        <w:rPr>
          <w:sz w:val="24"/>
          <w:szCs w:val="24"/>
          <w:lang w:val="uk-UA" w:eastAsia="uk-UA"/>
        </w:rPr>
      </w:pPr>
      <w:r w:rsidRPr="001635E1">
        <w:rPr>
          <w:sz w:val="24"/>
          <w:szCs w:val="24"/>
          <w:lang w:val="uk-UA" w:eastAsia="uk-UA"/>
        </w:rPr>
        <w:t xml:space="preserve">** вказується кожне джерело окремо. </w:t>
      </w:r>
    </w:p>
    <w:p w:rsidR="00C45B00" w:rsidRPr="001635E1" w:rsidRDefault="00C45B00" w:rsidP="00C45B00">
      <w:pPr>
        <w:autoSpaceDE w:val="0"/>
        <w:autoSpaceDN w:val="0"/>
        <w:adjustRightInd w:val="0"/>
        <w:spacing w:line="192" w:lineRule="auto"/>
        <w:rPr>
          <w:sz w:val="24"/>
          <w:szCs w:val="24"/>
          <w:lang w:val="uk-UA" w:eastAsia="uk-UA"/>
        </w:rPr>
      </w:pPr>
      <w:r w:rsidRPr="001635E1">
        <w:rPr>
          <w:sz w:val="24"/>
          <w:szCs w:val="24"/>
          <w:lang w:val="uk-UA" w:eastAsia="uk-UA"/>
        </w:rPr>
        <w:t xml:space="preserve">*** завдання, заходи та показники вказуються на кожний рік програми. </w:t>
      </w:r>
    </w:p>
    <w:p w:rsidR="00C45B00" w:rsidRPr="001635E1" w:rsidRDefault="00C45B00" w:rsidP="00C45B00">
      <w:pPr>
        <w:autoSpaceDE w:val="0"/>
        <w:autoSpaceDN w:val="0"/>
        <w:adjustRightInd w:val="0"/>
        <w:jc w:val="center"/>
        <w:rPr>
          <w:b/>
          <w:i/>
          <w:sz w:val="24"/>
          <w:szCs w:val="24"/>
          <w:lang w:val="uk-UA" w:eastAsia="uk-UA"/>
        </w:rPr>
      </w:pPr>
      <w:r w:rsidRPr="001635E1">
        <w:rPr>
          <w:b/>
          <w:i/>
          <w:sz w:val="24"/>
          <w:szCs w:val="24"/>
          <w:lang w:val="uk-UA" w:eastAsia="uk-UA"/>
        </w:rPr>
        <w:t>ПРИМІТКА: Зміни до переліку вноситимуться протягом 2018-2020рр .по мірі поступлень звернень щодо приватизації об’єктів комунальної власності</w:t>
      </w:r>
    </w:p>
    <w:p w:rsidR="00C45B00" w:rsidRPr="001635E1" w:rsidRDefault="00C45B00" w:rsidP="00C45B00">
      <w:pPr>
        <w:autoSpaceDE w:val="0"/>
        <w:autoSpaceDN w:val="0"/>
        <w:adjustRightInd w:val="0"/>
        <w:jc w:val="center"/>
        <w:rPr>
          <w:b/>
          <w:sz w:val="24"/>
          <w:szCs w:val="24"/>
          <w:lang w:val="uk-UA" w:eastAsia="uk-UA"/>
        </w:rPr>
      </w:pPr>
    </w:p>
    <w:p w:rsidR="00C45B00" w:rsidRPr="001635E1" w:rsidRDefault="00C45B00" w:rsidP="00C45B00">
      <w:pPr>
        <w:autoSpaceDE w:val="0"/>
        <w:autoSpaceDN w:val="0"/>
        <w:adjustRightInd w:val="0"/>
        <w:ind w:firstLine="708"/>
        <w:jc w:val="center"/>
        <w:rPr>
          <w:b/>
          <w:sz w:val="24"/>
          <w:szCs w:val="24"/>
          <w:lang w:val="uk-UA" w:eastAsia="uk-UA"/>
        </w:rPr>
      </w:pPr>
      <w:r w:rsidRPr="001635E1">
        <w:rPr>
          <w:b/>
          <w:sz w:val="24"/>
          <w:szCs w:val="24"/>
          <w:lang w:val="uk-UA" w:eastAsia="uk-UA"/>
        </w:rPr>
        <w:t>Міський голова                                                      А.Р.Мелешко</w:t>
      </w:r>
    </w:p>
    <w:p w:rsidR="00C45B00" w:rsidRPr="001635E1" w:rsidRDefault="00C45B00" w:rsidP="00C45B00">
      <w:pPr>
        <w:autoSpaceDE w:val="0"/>
        <w:autoSpaceDN w:val="0"/>
        <w:adjustRightInd w:val="0"/>
        <w:rPr>
          <w:b/>
          <w:sz w:val="24"/>
          <w:szCs w:val="24"/>
          <w:lang w:val="uk-UA" w:eastAsia="uk-UA"/>
        </w:rPr>
      </w:pPr>
    </w:p>
    <w:p w:rsidR="00C45B00" w:rsidRPr="001635E1" w:rsidRDefault="00C45B00" w:rsidP="00C45B00">
      <w:pPr>
        <w:autoSpaceDE w:val="0"/>
        <w:autoSpaceDN w:val="0"/>
        <w:adjustRightInd w:val="0"/>
        <w:jc w:val="center"/>
        <w:rPr>
          <w:b/>
          <w:sz w:val="24"/>
          <w:szCs w:val="24"/>
          <w:lang w:val="uk-UA" w:eastAsia="uk-UA"/>
        </w:rPr>
      </w:pPr>
    </w:p>
    <w:p w:rsidR="00C45B00" w:rsidRPr="001635E1" w:rsidRDefault="00C45B00" w:rsidP="00C45B00">
      <w:pPr>
        <w:autoSpaceDE w:val="0"/>
        <w:autoSpaceDN w:val="0"/>
        <w:adjustRightInd w:val="0"/>
        <w:jc w:val="center"/>
        <w:rPr>
          <w:b/>
          <w:sz w:val="24"/>
          <w:szCs w:val="24"/>
          <w:lang w:val="uk-UA" w:eastAsia="uk-UA"/>
        </w:rPr>
      </w:pPr>
      <w:r w:rsidRPr="001635E1">
        <w:rPr>
          <w:b/>
          <w:sz w:val="24"/>
          <w:szCs w:val="24"/>
          <w:lang w:val="uk-UA" w:eastAsia="uk-UA"/>
        </w:rPr>
        <w:t xml:space="preserve">5. Ресурсне забезпечення  </w:t>
      </w:r>
    </w:p>
    <w:p w:rsidR="00C45B00" w:rsidRPr="001635E1" w:rsidRDefault="00C45B00" w:rsidP="00C45B00">
      <w:pPr>
        <w:autoSpaceDE w:val="0"/>
        <w:autoSpaceDN w:val="0"/>
        <w:adjustRightInd w:val="0"/>
        <w:jc w:val="center"/>
        <w:rPr>
          <w:b/>
          <w:sz w:val="24"/>
          <w:szCs w:val="24"/>
          <w:lang w:val="uk-UA" w:eastAsia="uk-UA"/>
        </w:rPr>
      </w:pPr>
      <w:r w:rsidRPr="001635E1">
        <w:rPr>
          <w:b/>
          <w:sz w:val="24"/>
          <w:szCs w:val="24"/>
          <w:lang w:val="uk-UA" w:eastAsia="uk-UA"/>
        </w:rPr>
        <w:t xml:space="preserve"> П Р О Г Р А М И</w:t>
      </w:r>
    </w:p>
    <w:p w:rsidR="00C45B00" w:rsidRPr="001635E1" w:rsidRDefault="00C45B00" w:rsidP="00C45B00">
      <w:pPr>
        <w:shd w:val="clear" w:color="auto" w:fill="FFFFFF"/>
        <w:autoSpaceDN w:val="0"/>
        <w:jc w:val="center"/>
        <w:rPr>
          <w:b/>
          <w:sz w:val="24"/>
          <w:szCs w:val="24"/>
          <w:u w:val="single"/>
          <w:lang w:val="uk-UA" w:eastAsia="uk-UA"/>
        </w:rPr>
      </w:pPr>
      <w:r w:rsidRPr="001635E1">
        <w:rPr>
          <w:b/>
          <w:sz w:val="24"/>
          <w:szCs w:val="24"/>
          <w:u w:val="single"/>
          <w:lang w:val="uk-UA" w:eastAsia="uk-UA"/>
        </w:rPr>
        <w:t>приватизації майна комунальної власності Новороздільської міської ради на 2018-2020рр.</w:t>
      </w:r>
    </w:p>
    <w:p w:rsidR="00C45B00" w:rsidRPr="001635E1" w:rsidRDefault="00C45B00" w:rsidP="00C45B00">
      <w:pPr>
        <w:autoSpaceDE w:val="0"/>
        <w:autoSpaceDN w:val="0"/>
        <w:adjustRightInd w:val="0"/>
        <w:jc w:val="center"/>
        <w:rPr>
          <w:sz w:val="24"/>
          <w:szCs w:val="24"/>
          <w:lang w:val="uk-UA" w:eastAsia="uk-UA"/>
        </w:rPr>
      </w:pPr>
      <w:r w:rsidRPr="001635E1">
        <w:rPr>
          <w:sz w:val="24"/>
          <w:szCs w:val="24"/>
          <w:lang w:val="uk-UA" w:eastAsia="uk-UA"/>
        </w:rPr>
        <w:t xml:space="preserve">(назва програми) </w:t>
      </w:r>
    </w:p>
    <w:p w:rsidR="00C45B00" w:rsidRPr="001635E1" w:rsidRDefault="00C45B00" w:rsidP="00C45B00">
      <w:pPr>
        <w:autoSpaceDE w:val="0"/>
        <w:autoSpaceDN w:val="0"/>
        <w:adjustRightInd w:val="0"/>
        <w:rPr>
          <w:sz w:val="24"/>
          <w:szCs w:val="24"/>
          <w:lang w:val="uk-UA" w:eastAsia="uk-UA"/>
        </w:rPr>
      </w:pPr>
      <w:r w:rsidRPr="001635E1">
        <w:rPr>
          <w:sz w:val="24"/>
          <w:szCs w:val="24"/>
          <w:lang w:val="uk-UA" w:eastAsia="uk-UA"/>
        </w:rPr>
        <w:t>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7B6ADF" w:rsidRPr="001635E1" w:rsidTr="00ED47C7">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7B6ADF" w:rsidRPr="001635E1" w:rsidRDefault="007B6ADF" w:rsidP="00ED47C7">
            <w:pPr>
              <w:autoSpaceDE w:val="0"/>
              <w:autoSpaceDN w:val="0"/>
              <w:adjustRightInd w:val="0"/>
              <w:jc w:val="center"/>
              <w:rPr>
                <w:b/>
                <w:sz w:val="24"/>
                <w:szCs w:val="24"/>
                <w:lang w:val="uk-UA" w:eastAsia="uk-UA"/>
              </w:rPr>
            </w:pPr>
            <w:r w:rsidRPr="001635E1">
              <w:rPr>
                <w:b/>
                <w:sz w:val="24"/>
                <w:szCs w:val="24"/>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7B6ADF" w:rsidRPr="001635E1" w:rsidRDefault="007B6ADF"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2018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7B6ADF" w:rsidRPr="001635E1" w:rsidRDefault="007B6ADF"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2019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7B6ADF" w:rsidRPr="001635E1" w:rsidRDefault="007B6ADF"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2020рік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7B6ADF" w:rsidRPr="001635E1" w:rsidRDefault="007B6ADF"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Усього витрат на виконання програми</w:t>
            </w:r>
          </w:p>
        </w:tc>
      </w:tr>
      <w:tr w:rsidR="007B6ADF"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7B6ADF" w:rsidRPr="001635E1" w:rsidRDefault="007B6ADF" w:rsidP="00ED47C7">
            <w:pPr>
              <w:autoSpaceDE w:val="0"/>
              <w:autoSpaceDN w:val="0"/>
              <w:adjustRightInd w:val="0"/>
              <w:rPr>
                <w:b/>
                <w:sz w:val="24"/>
                <w:szCs w:val="24"/>
                <w:lang w:val="uk-UA" w:eastAsia="uk-UA"/>
              </w:rPr>
            </w:pPr>
            <w:r w:rsidRPr="001635E1">
              <w:rPr>
                <w:b/>
                <w:sz w:val="24"/>
                <w:szCs w:val="24"/>
                <w:lang w:val="uk-UA" w:eastAsia="uk-UA"/>
              </w:rPr>
              <w:t>Усього,</w:t>
            </w: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r>
              <w:rPr>
                <w:sz w:val="24"/>
                <w:szCs w:val="24"/>
                <w:lang w:val="uk-UA" w:eastAsia="uk-UA"/>
              </w:rPr>
              <w:t>12,0 тис. грн..</w:t>
            </w: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r>
      <w:tr w:rsidR="007B6ADF"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7B6ADF" w:rsidRPr="001635E1" w:rsidRDefault="007B6ADF" w:rsidP="00ED47C7">
            <w:pPr>
              <w:autoSpaceDE w:val="0"/>
              <w:autoSpaceDN w:val="0"/>
              <w:adjustRightInd w:val="0"/>
              <w:rPr>
                <w:b/>
                <w:sz w:val="24"/>
                <w:szCs w:val="24"/>
                <w:lang w:val="uk-UA" w:eastAsia="uk-UA"/>
              </w:rPr>
            </w:pPr>
            <w:r w:rsidRPr="001635E1">
              <w:rPr>
                <w:b/>
                <w:sz w:val="24"/>
                <w:szCs w:val="24"/>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r>
      <w:tr w:rsidR="007B6ADF"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7B6ADF" w:rsidRPr="001635E1" w:rsidRDefault="007B6ADF" w:rsidP="00ED47C7">
            <w:pPr>
              <w:autoSpaceDE w:val="0"/>
              <w:autoSpaceDN w:val="0"/>
              <w:adjustRightInd w:val="0"/>
              <w:rPr>
                <w:b/>
                <w:sz w:val="24"/>
                <w:szCs w:val="24"/>
                <w:lang w:val="uk-UA" w:eastAsia="uk-UA"/>
              </w:rPr>
            </w:pPr>
            <w:r w:rsidRPr="001635E1">
              <w:rPr>
                <w:b/>
                <w:sz w:val="24"/>
                <w:szCs w:val="24"/>
                <w:lang w:val="uk-UA"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r>
      <w:tr w:rsidR="007B6ADF"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7B6ADF" w:rsidRPr="001635E1" w:rsidRDefault="007B6ADF" w:rsidP="00ED47C7">
            <w:pPr>
              <w:autoSpaceDE w:val="0"/>
              <w:autoSpaceDN w:val="0"/>
              <w:adjustRightInd w:val="0"/>
              <w:spacing w:line="192" w:lineRule="auto"/>
              <w:rPr>
                <w:b/>
                <w:sz w:val="24"/>
                <w:szCs w:val="24"/>
                <w:lang w:val="uk-UA" w:eastAsia="uk-UA"/>
              </w:rPr>
            </w:pPr>
            <w:r w:rsidRPr="001635E1">
              <w:rPr>
                <w:b/>
                <w:sz w:val="24"/>
                <w:szCs w:val="24"/>
                <w:lang w:val="uk-UA"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7B6ADF" w:rsidRPr="001635E1" w:rsidRDefault="007B6ADF" w:rsidP="00ED47C7">
            <w:pPr>
              <w:autoSpaceDN w:val="0"/>
              <w:rPr>
                <w:color w:val="FF0000"/>
                <w:sz w:val="24"/>
                <w:szCs w:val="24"/>
                <w:lang w:val="uk-UA" w:eastAsia="uk-UA"/>
              </w:rPr>
            </w:pPr>
            <w:r w:rsidRPr="001635E1">
              <w:rPr>
                <w:sz w:val="24"/>
                <w:szCs w:val="24"/>
                <w:lang w:val="uk-UA" w:eastAsia="uk-UA"/>
              </w:rPr>
              <w:t xml:space="preserve">8,0 тис. грн. </w:t>
            </w:r>
            <w:r w:rsidRPr="001635E1">
              <w:rPr>
                <w:color w:val="FF0000"/>
                <w:sz w:val="24"/>
                <w:szCs w:val="24"/>
                <w:lang w:val="uk-UA" w:eastAsia="uk-UA"/>
              </w:rPr>
              <w:t xml:space="preserve">- </w:t>
            </w:r>
          </w:p>
          <w:p w:rsidR="007B6ADF" w:rsidRPr="001635E1" w:rsidRDefault="007B6ADF" w:rsidP="00ED47C7">
            <w:pPr>
              <w:autoSpaceDN w:val="0"/>
              <w:rPr>
                <w:b/>
                <w:sz w:val="24"/>
                <w:szCs w:val="24"/>
                <w:lang w:val="uk-UA" w:eastAsia="uk-UA"/>
              </w:rPr>
            </w:pPr>
            <w:r w:rsidRPr="001635E1">
              <w:rPr>
                <w:color w:val="FF0000"/>
                <w:sz w:val="24"/>
                <w:szCs w:val="24"/>
                <w:lang w:val="uk-UA" w:eastAsia="uk-UA"/>
              </w:rPr>
              <w:t>4,0 тис. грн.</w:t>
            </w:r>
            <w:r>
              <w:rPr>
                <w:color w:val="FF0000"/>
                <w:sz w:val="24"/>
                <w:szCs w:val="24"/>
                <w:lang w:val="uk-UA" w:eastAsia="uk-UA"/>
              </w:rPr>
              <w:t xml:space="preserve"> </w:t>
            </w:r>
            <w:r w:rsidRPr="001635E1">
              <w:rPr>
                <w:b/>
                <w:sz w:val="24"/>
                <w:szCs w:val="24"/>
                <w:lang w:val="uk-UA" w:eastAsia="uk-UA"/>
              </w:rPr>
              <w:t xml:space="preserve">(додат.кош.) </w:t>
            </w:r>
          </w:p>
        </w:tc>
        <w:tc>
          <w:tcPr>
            <w:tcW w:w="1690" w:type="dxa"/>
            <w:tcBorders>
              <w:top w:val="single" w:sz="4" w:space="0" w:color="auto"/>
              <w:left w:val="single" w:sz="4" w:space="0" w:color="auto"/>
              <w:bottom w:val="single" w:sz="4" w:space="0" w:color="auto"/>
              <w:right w:val="single" w:sz="4" w:space="0" w:color="auto"/>
            </w:tcBorders>
            <w:hideMark/>
          </w:tcPr>
          <w:p w:rsidR="007B6ADF" w:rsidRPr="001635E1" w:rsidRDefault="007B6ADF" w:rsidP="00ED47C7">
            <w:pPr>
              <w:autoSpaceDE w:val="0"/>
              <w:autoSpaceDN w:val="0"/>
              <w:adjustRightInd w:val="0"/>
              <w:jc w:val="center"/>
              <w:rPr>
                <w:b/>
                <w:sz w:val="24"/>
                <w:szCs w:val="24"/>
                <w:lang w:val="uk-UA" w:eastAsia="uk-UA"/>
              </w:rPr>
            </w:pPr>
            <w:r w:rsidRPr="001635E1">
              <w:rPr>
                <w:b/>
                <w:sz w:val="24"/>
                <w:szCs w:val="24"/>
                <w:lang w:val="uk-UA" w:eastAsia="uk-UA"/>
              </w:rPr>
              <w:t>0,0 тис. грн..</w:t>
            </w: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b/>
                <w:sz w:val="24"/>
                <w:szCs w:val="24"/>
                <w:lang w:val="uk-UA" w:eastAsia="uk-UA"/>
              </w:rPr>
            </w:pPr>
            <w:r w:rsidRPr="001635E1">
              <w:rPr>
                <w:b/>
                <w:sz w:val="24"/>
                <w:szCs w:val="24"/>
                <w:lang w:val="uk-UA" w:eastAsia="uk-UA"/>
              </w:rPr>
              <w:t xml:space="preserve">0,0 тис. грн. </w:t>
            </w:r>
          </w:p>
          <w:p w:rsidR="007B6ADF" w:rsidRPr="001635E1" w:rsidRDefault="007B6ADF" w:rsidP="00ED47C7">
            <w:pPr>
              <w:autoSpaceDE w:val="0"/>
              <w:autoSpaceDN w:val="0"/>
              <w:adjustRightInd w:val="0"/>
              <w:jc w:val="center"/>
              <w:rPr>
                <w:b/>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b/>
                <w:sz w:val="24"/>
                <w:szCs w:val="24"/>
                <w:lang w:val="uk-UA" w:eastAsia="uk-UA"/>
              </w:rPr>
            </w:pPr>
            <w:r w:rsidRPr="001635E1">
              <w:rPr>
                <w:b/>
                <w:sz w:val="24"/>
                <w:szCs w:val="24"/>
                <w:lang w:val="uk-UA" w:eastAsia="uk-UA"/>
              </w:rPr>
              <w:t>8,0 тис. грн.</w:t>
            </w:r>
          </w:p>
          <w:p w:rsidR="007B6ADF" w:rsidRPr="001635E1" w:rsidRDefault="007B6ADF" w:rsidP="00ED47C7">
            <w:pPr>
              <w:autoSpaceDE w:val="0"/>
              <w:autoSpaceDN w:val="0"/>
              <w:adjustRightInd w:val="0"/>
              <w:jc w:val="center"/>
              <w:rPr>
                <w:b/>
                <w:sz w:val="24"/>
                <w:szCs w:val="24"/>
                <w:lang w:val="uk-UA" w:eastAsia="uk-UA"/>
              </w:rPr>
            </w:pPr>
            <w:r w:rsidRPr="001635E1">
              <w:rPr>
                <w:b/>
                <w:sz w:val="24"/>
                <w:szCs w:val="24"/>
                <w:lang w:val="uk-UA" w:eastAsia="uk-UA"/>
              </w:rPr>
              <w:t>4,0 тис.грн.</w:t>
            </w:r>
          </w:p>
        </w:tc>
      </w:tr>
      <w:tr w:rsidR="007B6ADF"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7B6ADF" w:rsidRPr="001635E1" w:rsidRDefault="007B6ADF" w:rsidP="00ED47C7">
            <w:pPr>
              <w:autoSpaceDE w:val="0"/>
              <w:autoSpaceDN w:val="0"/>
              <w:adjustRightInd w:val="0"/>
              <w:spacing w:line="192" w:lineRule="auto"/>
              <w:rPr>
                <w:b/>
                <w:sz w:val="24"/>
                <w:szCs w:val="24"/>
                <w:lang w:val="uk-UA" w:eastAsia="uk-UA"/>
              </w:rPr>
            </w:pPr>
            <w:r w:rsidRPr="001635E1">
              <w:rPr>
                <w:b/>
                <w:sz w:val="24"/>
                <w:szCs w:val="24"/>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color w:val="FF0000"/>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color w:val="FF0000"/>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color w:val="FF0000"/>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color w:val="FF0000"/>
                <w:sz w:val="24"/>
                <w:szCs w:val="24"/>
                <w:lang w:val="uk-UA" w:eastAsia="uk-UA"/>
              </w:rPr>
            </w:pPr>
          </w:p>
        </w:tc>
      </w:tr>
      <w:tr w:rsidR="007B6ADF" w:rsidRPr="001635E1" w:rsidTr="00ED47C7">
        <w:trPr>
          <w:trHeight w:val="1449"/>
        </w:trPr>
        <w:tc>
          <w:tcPr>
            <w:tcW w:w="5360" w:type="dxa"/>
            <w:tcBorders>
              <w:top w:val="single" w:sz="4" w:space="0" w:color="auto"/>
              <w:left w:val="single" w:sz="4" w:space="0" w:color="auto"/>
              <w:bottom w:val="single" w:sz="4" w:space="0" w:color="auto"/>
              <w:right w:val="single" w:sz="4" w:space="0" w:color="auto"/>
            </w:tcBorders>
            <w:hideMark/>
          </w:tcPr>
          <w:p w:rsidR="007B6ADF" w:rsidRPr="001635E1" w:rsidRDefault="007B6ADF" w:rsidP="00ED47C7">
            <w:pPr>
              <w:autoSpaceDE w:val="0"/>
              <w:autoSpaceDN w:val="0"/>
              <w:adjustRightInd w:val="0"/>
              <w:rPr>
                <w:b/>
                <w:sz w:val="24"/>
                <w:szCs w:val="24"/>
                <w:lang w:val="uk-UA" w:eastAsia="uk-UA"/>
              </w:rPr>
            </w:pPr>
            <w:r w:rsidRPr="001635E1">
              <w:rPr>
                <w:b/>
                <w:sz w:val="24"/>
                <w:szCs w:val="24"/>
                <w:lang w:val="uk-UA"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b/>
                <w:sz w:val="24"/>
                <w:szCs w:val="24"/>
                <w:lang w:val="uk-UA" w:eastAsia="uk-UA"/>
              </w:rPr>
            </w:pPr>
          </w:p>
          <w:p w:rsidR="007B6ADF" w:rsidRPr="001635E1" w:rsidRDefault="007B6ADF" w:rsidP="00ED47C7">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7B6ADF" w:rsidRPr="001635E1" w:rsidRDefault="007B6ADF" w:rsidP="00ED47C7">
            <w:pPr>
              <w:autoSpaceDE w:val="0"/>
              <w:autoSpaceDN w:val="0"/>
              <w:adjustRightInd w:val="0"/>
              <w:jc w:val="center"/>
              <w:rPr>
                <w:b/>
                <w:sz w:val="24"/>
                <w:szCs w:val="24"/>
                <w:lang w:val="uk-UA" w:eastAsia="uk-UA"/>
              </w:rPr>
            </w:pPr>
          </w:p>
          <w:p w:rsidR="007B6ADF" w:rsidRPr="001635E1" w:rsidRDefault="007B6ADF" w:rsidP="00ED47C7">
            <w:pPr>
              <w:autoSpaceDE w:val="0"/>
              <w:autoSpaceDN w:val="0"/>
              <w:adjustRightInd w:val="0"/>
              <w:jc w:val="center"/>
              <w:rPr>
                <w:sz w:val="24"/>
                <w:szCs w:val="24"/>
                <w:lang w:val="uk-UA" w:eastAsia="uk-UA"/>
              </w:rPr>
            </w:pPr>
          </w:p>
        </w:tc>
      </w:tr>
    </w:tbl>
    <w:p w:rsidR="00C45B00" w:rsidRPr="001635E1" w:rsidRDefault="00C45B00" w:rsidP="00C45B00">
      <w:pPr>
        <w:autoSpaceDE w:val="0"/>
        <w:autoSpaceDN w:val="0"/>
        <w:adjustRightInd w:val="0"/>
        <w:rPr>
          <w:b/>
          <w:sz w:val="24"/>
          <w:szCs w:val="24"/>
          <w:lang w:val="uk-UA" w:eastAsia="uk-UA"/>
        </w:rPr>
      </w:pPr>
    </w:p>
    <w:p w:rsidR="00C45B00" w:rsidRPr="001635E1" w:rsidRDefault="00C45B00" w:rsidP="00C45B00">
      <w:pPr>
        <w:autoSpaceDE w:val="0"/>
        <w:autoSpaceDN w:val="0"/>
        <w:adjustRightInd w:val="0"/>
        <w:ind w:firstLine="708"/>
        <w:jc w:val="center"/>
        <w:rPr>
          <w:b/>
          <w:sz w:val="24"/>
          <w:szCs w:val="24"/>
          <w:lang w:val="uk-UA" w:eastAsia="uk-UA"/>
        </w:rPr>
      </w:pPr>
      <w:r w:rsidRPr="001635E1">
        <w:rPr>
          <w:b/>
          <w:sz w:val="24"/>
          <w:szCs w:val="24"/>
          <w:lang w:val="uk-UA" w:eastAsia="uk-UA"/>
        </w:rPr>
        <w:t>Міський голова                                                      А.Р.Мелешко</w:t>
      </w:r>
    </w:p>
    <w:p w:rsidR="00C45B00" w:rsidRPr="001635E1" w:rsidRDefault="00C45B00" w:rsidP="00C45B00">
      <w:pPr>
        <w:autoSpaceDE w:val="0"/>
        <w:autoSpaceDN w:val="0"/>
        <w:adjustRightInd w:val="0"/>
        <w:rPr>
          <w:sz w:val="24"/>
          <w:szCs w:val="24"/>
          <w:lang w:val="uk-UA" w:eastAsia="uk-UA"/>
        </w:rPr>
      </w:pPr>
    </w:p>
    <w:p w:rsidR="00C45B00" w:rsidRPr="001635E1" w:rsidRDefault="00C45B00" w:rsidP="00C45B00">
      <w:pPr>
        <w:tabs>
          <w:tab w:val="left" w:pos="4253"/>
        </w:tabs>
        <w:rPr>
          <w:rFonts w:eastAsia="SimSun"/>
          <w:b/>
          <w:sz w:val="28"/>
          <w:szCs w:val="28"/>
          <w:lang w:val="uk-UA"/>
        </w:rPr>
        <w:sectPr w:rsidR="00C45B00" w:rsidRPr="001635E1" w:rsidSect="00C45B00">
          <w:pgSz w:w="16838" w:h="11906" w:orient="landscape"/>
          <w:pgMar w:top="1701" w:right="1134" w:bottom="851" w:left="1134" w:header="709" w:footer="709" w:gutter="0"/>
          <w:cols w:space="708"/>
          <w:docGrid w:linePitch="360"/>
        </w:sectPr>
      </w:pPr>
    </w:p>
    <w:p w:rsidR="00C45B00" w:rsidRPr="001635E1" w:rsidRDefault="00C45B00" w:rsidP="00C45B0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Додаток 3</w:t>
      </w:r>
    </w:p>
    <w:p w:rsidR="00C45B00" w:rsidRPr="001635E1" w:rsidRDefault="00C45B00" w:rsidP="00C45B0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C45B00" w:rsidRPr="001635E1" w:rsidRDefault="00C45B00" w:rsidP="00C45B0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7B6ADF">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C45B00" w:rsidRPr="001635E1" w:rsidRDefault="00C45B00" w:rsidP="00C45B00">
      <w:pPr>
        <w:rPr>
          <w:b/>
          <w:lang w:val="uk-UA"/>
        </w:rPr>
      </w:pPr>
    </w:p>
    <w:p w:rsidR="00C45B00" w:rsidRPr="001635E1" w:rsidRDefault="00C45B00" w:rsidP="00C45B00">
      <w:pPr>
        <w:ind w:firstLine="540"/>
        <w:rPr>
          <w:b/>
          <w:lang w:val="uk-UA"/>
        </w:rPr>
      </w:pPr>
    </w:p>
    <w:tbl>
      <w:tblPr>
        <w:tblW w:w="9495" w:type="dxa"/>
        <w:tblInd w:w="392" w:type="dxa"/>
        <w:tblLayout w:type="fixed"/>
        <w:tblLook w:val="01E0"/>
      </w:tblPr>
      <w:tblGrid>
        <w:gridCol w:w="5102"/>
        <w:gridCol w:w="4393"/>
      </w:tblGrid>
      <w:tr w:rsidR="00C45B00" w:rsidRPr="001635E1" w:rsidTr="00ED47C7">
        <w:tc>
          <w:tcPr>
            <w:tcW w:w="5103" w:type="dxa"/>
          </w:tcPr>
          <w:p w:rsidR="00C45B00" w:rsidRPr="001635E1" w:rsidRDefault="00C45B00" w:rsidP="00ED47C7">
            <w:pPr>
              <w:shd w:val="clear" w:color="auto" w:fill="FFFFFF"/>
              <w:rPr>
                <w:rFonts w:eastAsia="MS Mincho"/>
                <w:b/>
                <w:sz w:val="24"/>
                <w:szCs w:val="24"/>
                <w:lang w:val="uk-UA"/>
              </w:rPr>
            </w:pPr>
            <w:r w:rsidRPr="001635E1">
              <w:rPr>
                <w:b/>
                <w:sz w:val="24"/>
                <w:szCs w:val="24"/>
                <w:lang w:val="uk-UA"/>
              </w:rPr>
              <w:t>ПОГОДЖЕНО</w:t>
            </w:r>
          </w:p>
          <w:p w:rsidR="00C45B00" w:rsidRPr="001635E1" w:rsidRDefault="00C45B00"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C45B00" w:rsidRPr="001635E1" w:rsidRDefault="00C45B00" w:rsidP="00ED47C7">
            <w:pPr>
              <w:shd w:val="clear" w:color="auto" w:fill="FFFFFF"/>
              <w:rPr>
                <w:b/>
                <w:sz w:val="24"/>
                <w:szCs w:val="24"/>
                <w:lang w:val="uk-UA"/>
              </w:rPr>
            </w:pPr>
            <w:r w:rsidRPr="001635E1">
              <w:rPr>
                <w:b/>
                <w:sz w:val="24"/>
                <w:szCs w:val="24"/>
                <w:lang w:val="uk-UA"/>
              </w:rPr>
              <w:t>Новороздільської міської ради</w:t>
            </w:r>
          </w:p>
          <w:p w:rsidR="00C45B00" w:rsidRPr="001635E1" w:rsidRDefault="007B6ADF"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C45B00" w:rsidRPr="001635E1" w:rsidRDefault="00C45B00"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C45B00" w:rsidRPr="001635E1" w:rsidRDefault="00C45B00" w:rsidP="00ED47C7">
            <w:pPr>
              <w:rPr>
                <w:rFonts w:eastAsia="MS Mincho"/>
                <w:b/>
                <w:sz w:val="24"/>
                <w:szCs w:val="24"/>
                <w:lang w:val="uk-UA"/>
              </w:rPr>
            </w:pPr>
          </w:p>
        </w:tc>
        <w:tc>
          <w:tcPr>
            <w:tcW w:w="4394" w:type="dxa"/>
          </w:tcPr>
          <w:p w:rsidR="00C45B00" w:rsidRPr="001635E1" w:rsidRDefault="00C45B00" w:rsidP="00ED47C7">
            <w:pPr>
              <w:shd w:val="clear" w:color="auto" w:fill="FFFFFF"/>
              <w:rPr>
                <w:rFonts w:eastAsia="MS Mincho"/>
                <w:b/>
                <w:sz w:val="24"/>
                <w:szCs w:val="24"/>
                <w:lang w:val="uk-UA"/>
              </w:rPr>
            </w:pPr>
            <w:r w:rsidRPr="001635E1">
              <w:rPr>
                <w:b/>
                <w:sz w:val="24"/>
                <w:szCs w:val="24"/>
                <w:lang w:val="uk-UA"/>
              </w:rPr>
              <w:t>ЗАТВЕРДЖЕНО</w:t>
            </w:r>
          </w:p>
          <w:p w:rsidR="00C45B00" w:rsidRPr="001635E1" w:rsidRDefault="00C45B00"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C45B00" w:rsidRPr="001635E1" w:rsidRDefault="00C45B00"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C45B00" w:rsidRPr="001635E1" w:rsidRDefault="00C45B00"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C45B00" w:rsidRPr="001635E1" w:rsidRDefault="00C45B00" w:rsidP="00ED47C7">
            <w:pPr>
              <w:ind w:right="432"/>
              <w:rPr>
                <w:rFonts w:eastAsia="MS Mincho"/>
                <w:b/>
                <w:sz w:val="24"/>
                <w:szCs w:val="24"/>
                <w:lang w:val="uk-UA"/>
              </w:rPr>
            </w:pPr>
          </w:p>
        </w:tc>
      </w:tr>
    </w:tbl>
    <w:p w:rsidR="00C45B00" w:rsidRPr="001635E1" w:rsidRDefault="00C45B00" w:rsidP="00C45B00">
      <w:pPr>
        <w:tabs>
          <w:tab w:val="left" w:pos="4253"/>
        </w:tabs>
        <w:rPr>
          <w:rFonts w:eastAsia="SimSun"/>
          <w:b/>
          <w:sz w:val="28"/>
          <w:szCs w:val="28"/>
          <w:lang w:val="uk-UA"/>
        </w:rPr>
      </w:pPr>
    </w:p>
    <w:p w:rsidR="00C45B00" w:rsidRPr="001635E1" w:rsidRDefault="00C45B00" w:rsidP="00C45B00">
      <w:pPr>
        <w:autoSpaceDE w:val="0"/>
        <w:autoSpaceDN w:val="0"/>
        <w:adjustRightInd w:val="0"/>
        <w:rPr>
          <w:b/>
          <w:sz w:val="24"/>
          <w:szCs w:val="24"/>
          <w:lang w:val="uk-UA" w:eastAsia="uk-UA"/>
        </w:rPr>
      </w:pPr>
    </w:p>
    <w:p w:rsidR="00EE6327" w:rsidRPr="001635E1" w:rsidRDefault="00EE6327" w:rsidP="00EE6327">
      <w:pPr>
        <w:shd w:val="clear" w:color="auto" w:fill="FFFFFF"/>
        <w:spacing w:line="317" w:lineRule="exact"/>
        <w:ind w:left="4709"/>
        <w:rPr>
          <w:color w:val="FF0000"/>
          <w:lang w:val="uk-UA"/>
        </w:rPr>
      </w:pPr>
    </w:p>
    <w:p w:rsidR="00EE6327" w:rsidRPr="001635E1" w:rsidRDefault="00EE6327" w:rsidP="00EE6327">
      <w:pPr>
        <w:shd w:val="clear" w:color="auto" w:fill="FFFFFF"/>
        <w:spacing w:line="322" w:lineRule="exact"/>
        <w:jc w:val="center"/>
        <w:rPr>
          <w:b/>
          <w:sz w:val="28"/>
          <w:szCs w:val="28"/>
          <w:lang w:val="uk-UA"/>
        </w:rPr>
      </w:pPr>
      <w:r w:rsidRPr="001635E1">
        <w:rPr>
          <w:b/>
          <w:sz w:val="28"/>
          <w:szCs w:val="28"/>
          <w:lang w:val="uk-UA"/>
        </w:rPr>
        <w:t xml:space="preserve">Програма </w:t>
      </w:r>
    </w:p>
    <w:p w:rsidR="00EE6327" w:rsidRPr="001635E1" w:rsidRDefault="00EE6327" w:rsidP="00EE6327">
      <w:pPr>
        <w:shd w:val="clear" w:color="auto" w:fill="FFFFFF"/>
        <w:spacing w:line="322" w:lineRule="exact"/>
        <w:jc w:val="center"/>
        <w:rPr>
          <w:b/>
          <w:sz w:val="28"/>
          <w:szCs w:val="28"/>
          <w:lang w:val="uk-UA"/>
        </w:rPr>
      </w:pPr>
      <w:r w:rsidRPr="001635E1">
        <w:rPr>
          <w:b/>
          <w:sz w:val="28"/>
          <w:szCs w:val="28"/>
          <w:lang w:val="uk-UA"/>
        </w:rPr>
        <w:t xml:space="preserve">оренди майна територіальної </w:t>
      </w:r>
    </w:p>
    <w:p w:rsidR="00EE6327" w:rsidRPr="001635E1" w:rsidRDefault="00EE6327" w:rsidP="00EE6327">
      <w:pPr>
        <w:shd w:val="clear" w:color="auto" w:fill="FFFFFF"/>
        <w:spacing w:line="322" w:lineRule="exact"/>
        <w:jc w:val="center"/>
        <w:rPr>
          <w:b/>
          <w:sz w:val="32"/>
          <w:szCs w:val="32"/>
          <w:lang w:val="uk-UA"/>
        </w:rPr>
      </w:pPr>
      <w:r w:rsidRPr="001635E1">
        <w:rPr>
          <w:b/>
          <w:sz w:val="28"/>
          <w:szCs w:val="28"/>
          <w:lang w:val="uk-UA"/>
        </w:rPr>
        <w:t>громади міста Новий Розділ на 2018 та прогноз на 2019-</w:t>
      </w:r>
      <w:r w:rsidR="007B6ADF">
        <w:rPr>
          <w:b/>
          <w:sz w:val="28"/>
          <w:szCs w:val="28"/>
          <w:lang w:val="uk-UA"/>
        </w:rPr>
        <w:t>19</w:t>
      </w:r>
      <w:r w:rsidRPr="001635E1">
        <w:rPr>
          <w:b/>
          <w:sz w:val="28"/>
          <w:szCs w:val="28"/>
          <w:lang w:val="uk-UA"/>
        </w:rPr>
        <w:t>20 роки</w:t>
      </w:r>
    </w:p>
    <w:p w:rsidR="00EE6327" w:rsidRPr="001635E1" w:rsidRDefault="00EE6327" w:rsidP="00EE6327">
      <w:pPr>
        <w:rPr>
          <w:b/>
          <w:sz w:val="32"/>
          <w:szCs w:val="32"/>
          <w:lang w:val="uk-UA"/>
        </w:rPr>
      </w:pPr>
    </w:p>
    <w:p w:rsidR="00EE6327" w:rsidRPr="001635E1" w:rsidRDefault="00EE6327" w:rsidP="00EE6327">
      <w:pPr>
        <w:rPr>
          <w:b/>
          <w:color w:val="FF0000"/>
          <w:sz w:val="32"/>
          <w:szCs w:val="32"/>
          <w:lang w:val="uk-UA"/>
        </w:rPr>
      </w:pPr>
    </w:p>
    <w:p w:rsidR="00EE6327" w:rsidRPr="001635E1" w:rsidRDefault="00EE6327" w:rsidP="00EE6327">
      <w:pPr>
        <w:rPr>
          <w:b/>
          <w:sz w:val="32"/>
          <w:szCs w:val="32"/>
          <w:lang w:val="uk-UA"/>
        </w:rPr>
      </w:pPr>
    </w:p>
    <w:p w:rsidR="00EE6327" w:rsidRPr="001635E1" w:rsidRDefault="00EE6327" w:rsidP="00EE6327">
      <w:pPr>
        <w:rPr>
          <w:b/>
          <w:lang w:val="uk-UA"/>
        </w:rPr>
      </w:pPr>
    </w:p>
    <w:p w:rsidR="00EE6327" w:rsidRPr="001635E1" w:rsidRDefault="00EE6327" w:rsidP="00EE6327">
      <w:pPr>
        <w:rPr>
          <w:b/>
          <w:lang w:val="uk-UA"/>
        </w:rPr>
      </w:pPr>
    </w:p>
    <w:p w:rsidR="00EE6327" w:rsidRPr="001635E1" w:rsidRDefault="00EE6327" w:rsidP="00EE6327">
      <w:pPr>
        <w:rPr>
          <w:b/>
          <w:lang w:val="uk-UA"/>
        </w:rPr>
      </w:pPr>
    </w:p>
    <w:p w:rsidR="00EE6327" w:rsidRPr="001635E1" w:rsidRDefault="00EE6327" w:rsidP="00EE6327">
      <w:pPr>
        <w:rPr>
          <w:b/>
          <w:lang w:val="uk-UA"/>
        </w:rPr>
      </w:pPr>
    </w:p>
    <w:p w:rsidR="00EE6327" w:rsidRPr="001635E1" w:rsidRDefault="00EE6327" w:rsidP="00EE6327">
      <w:pPr>
        <w:rPr>
          <w:b/>
          <w:lang w:val="uk-UA"/>
        </w:rPr>
      </w:pPr>
    </w:p>
    <w:p w:rsidR="00EE6327" w:rsidRPr="001635E1" w:rsidRDefault="00EE6327" w:rsidP="00EE6327">
      <w:pPr>
        <w:rPr>
          <w:b/>
          <w:lang w:val="uk-UA"/>
        </w:rPr>
      </w:pPr>
    </w:p>
    <w:p w:rsidR="00EE6327" w:rsidRPr="001635E1" w:rsidRDefault="00EE6327" w:rsidP="00EE6327">
      <w:pPr>
        <w:rPr>
          <w:b/>
          <w:lang w:val="uk-UA"/>
        </w:rPr>
      </w:pPr>
    </w:p>
    <w:p w:rsidR="00EE6327" w:rsidRPr="001635E1" w:rsidRDefault="00EE6327" w:rsidP="00EE6327">
      <w:pPr>
        <w:rPr>
          <w:b/>
          <w:lang w:val="uk-UA"/>
        </w:rPr>
      </w:pPr>
    </w:p>
    <w:p w:rsidR="00EE6327" w:rsidRPr="001635E1" w:rsidRDefault="00EE6327" w:rsidP="00EE6327">
      <w:pPr>
        <w:rPr>
          <w:b/>
          <w:lang w:val="uk-UA"/>
        </w:rPr>
      </w:pPr>
    </w:p>
    <w:p w:rsidR="00EE6327" w:rsidRPr="001635E1" w:rsidRDefault="00EE6327" w:rsidP="00EE6327">
      <w:pPr>
        <w:pStyle w:val="a7"/>
        <w:spacing w:line="216" w:lineRule="auto"/>
        <w:rPr>
          <w:b/>
          <w:lang w:val="uk-UA"/>
        </w:rPr>
      </w:pPr>
    </w:p>
    <w:p w:rsidR="00EE6327" w:rsidRPr="001635E1" w:rsidRDefault="00EE6327" w:rsidP="00EE6327">
      <w:pPr>
        <w:pStyle w:val="a7"/>
        <w:spacing w:line="216" w:lineRule="auto"/>
        <w:rPr>
          <w:b/>
          <w:lang w:val="uk-UA"/>
        </w:rPr>
      </w:pPr>
    </w:p>
    <w:p w:rsidR="00EE6327" w:rsidRPr="001635E1" w:rsidRDefault="00EE6327" w:rsidP="00EE6327">
      <w:pPr>
        <w:pStyle w:val="a7"/>
        <w:spacing w:line="216" w:lineRule="auto"/>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spacing w:after="100" w:afterAutospacing="1"/>
        <w:jc w:val="center"/>
        <w:rPr>
          <w:b/>
          <w:bCs/>
          <w:sz w:val="24"/>
          <w:szCs w:val="24"/>
          <w:lang w:val="uk-UA"/>
        </w:rPr>
      </w:pPr>
      <w:r w:rsidRPr="001635E1">
        <w:rPr>
          <w:b/>
          <w:bCs/>
          <w:sz w:val="24"/>
          <w:szCs w:val="24"/>
          <w:lang w:val="uk-UA"/>
        </w:rPr>
        <w:t>м. Новий Розділ</w:t>
      </w:r>
    </w:p>
    <w:p w:rsidR="00EE6327" w:rsidRPr="001635E1" w:rsidRDefault="00EE6327" w:rsidP="00EE6327">
      <w:pPr>
        <w:spacing w:after="100" w:afterAutospacing="1"/>
        <w:jc w:val="center"/>
        <w:rPr>
          <w:b/>
          <w:bCs/>
          <w:sz w:val="24"/>
          <w:szCs w:val="24"/>
          <w:lang w:val="uk-UA"/>
        </w:rPr>
      </w:pPr>
      <w:r w:rsidRPr="001635E1">
        <w:rPr>
          <w:b/>
          <w:bCs/>
          <w:sz w:val="24"/>
          <w:szCs w:val="24"/>
          <w:lang w:val="uk-UA"/>
        </w:rPr>
        <w:t>2017рік</w:t>
      </w: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7"/>
        <w:spacing w:line="216" w:lineRule="auto"/>
        <w:jc w:val="center"/>
        <w:rPr>
          <w:b/>
          <w:lang w:val="uk-UA"/>
        </w:rPr>
      </w:pPr>
    </w:p>
    <w:p w:rsidR="00EE6327" w:rsidRPr="001635E1" w:rsidRDefault="00EE6327" w:rsidP="00EE6327">
      <w:pPr>
        <w:pStyle w:val="af9"/>
        <w:spacing w:before="0" w:after="75" w:line="225" w:lineRule="atLeast"/>
        <w:rPr>
          <w:rStyle w:val="afd"/>
          <w:i/>
          <w:lang w:val="uk-UA"/>
        </w:rPr>
      </w:pPr>
    </w:p>
    <w:p w:rsidR="00EE6327" w:rsidRPr="001635E1" w:rsidRDefault="00EE6327" w:rsidP="00EE6327">
      <w:pPr>
        <w:pStyle w:val="af9"/>
        <w:spacing w:before="0" w:after="75" w:line="225" w:lineRule="atLeast"/>
        <w:jc w:val="center"/>
        <w:rPr>
          <w:lang w:val="uk-UA"/>
        </w:rPr>
      </w:pPr>
      <w:r w:rsidRPr="001635E1">
        <w:rPr>
          <w:rStyle w:val="afd"/>
          <w:i/>
          <w:lang w:val="uk-UA"/>
        </w:rPr>
        <w:lastRenderedPageBreak/>
        <w:t>ПАСПОРТ</w:t>
      </w:r>
    </w:p>
    <w:p w:rsidR="00EE6327" w:rsidRPr="001635E1" w:rsidRDefault="00EE6327" w:rsidP="00EE6327">
      <w:pPr>
        <w:pStyle w:val="af9"/>
        <w:spacing w:before="0" w:after="75" w:line="225" w:lineRule="atLeast"/>
        <w:jc w:val="center"/>
        <w:rPr>
          <w:rStyle w:val="afd"/>
          <w:lang w:val="uk-UA"/>
        </w:rPr>
      </w:pPr>
      <w:r w:rsidRPr="001635E1">
        <w:rPr>
          <w:rStyle w:val="afd"/>
          <w:i/>
          <w:lang w:val="uk-UA"/>
        </w:rPr>
        <w:t xml:space="preserve">Програми оренди майна територіальної громади </w:t>
      </w:r>
    </w:p>
    <w:p w:rsidR="00EE6327" w:rsidRPr="001635E1" w:rsidRDefault="00EE6327" w:rsidP="00EE6327">
      <w:pPr>
        <w:pStyle w:val="af9"/>
        <w:spacing w:before="0" w:after="75" w:line="225" w:lineRule="atLeast"/>
        <w:jc w:val="center"/>
        <w:rPr>
          <w:rStyle w:val="afd"/>
          <w:i/>
          <w:lang w:val="uk-UA"/>
        </w:rPr>
      </w:pPr>
      <w:r w:rsidRPr="001635E1">
        <w:rPr>
          <w:rStyle w:val="afd"/>
          <w:i/>
          <w:lang w:val="uk-UA"/>
        </w:rPr>
        <w:t>міста Новий Розділ на 2018 та прогноз на 2019-20 роки</w:t>
      </w:r>
    </w:p>
    <w:p w:rsidR="00EE6327" w:rsidRPr="001635E1" w:rsidRDefault="00EE6327" w:rsidP="00EE6327">
      <w:pPr>
        <w:pStyle w:val="af9"/>
        <w:spacing w:before="0" w:after="75" w:line="225" w:lineRule="atLeast"/>
        <w:jc w:val="center"/>
        <w:rPr>
          <w:rStyle w:val="afd"/>
          <w:lang w:val="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1.</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Ініціатор розроблення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Відділ комунального майна та приватизації Новороздільської міської ради</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2.</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Рішення сесії Новороздільської міської ради № ____ від „____” _______ 201_р.</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3.</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Розробник Програми</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 xml:space="preserve">Виконавчий комітет Новороздільської міської ради </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4.</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Співрозробники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Відділ комунального майна та приватизації Новороздільської міської ради</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5.</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Відповідальні виконавці</w:t>
            </w:r>
          </w:p>
          <w:p w:rsidR="00EE6327" w:rsidRPr="001635E1" w:rsidRDefault="00EE6327" w:rsidP="00ED47C7">
            <w:pPr>
              <w:pStyle w:val="af9"/>
              <w:spacing w:before="0" w:after="75"/>
              <w:rPr>
                <w:sz w:val="26"/>
                <w:szCs w:val="26"/>
                <w:lang w:val="uk-UA"/>
              </w:rPr>
            </w:pPr>
            <w:r w:rsidRPr="001635E1">
              <w:rPr>
                <w:sz w:val="26"/>
                <w:szCs w:val="26"/>
                <w:lang w:val="uk-UA"/>
              </w:rPr>
              <w:t>Програми</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Виконавчий комітет Новороздільської міської ради</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6.</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Учасники Програми</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Юридичні та фізичні особи, які</w:t>
            </w:r>
          </w:p>
          <w:p w:rsidR="00EE6327" w:rsidRPr="001635E1" w:rsidRDefault="00EE6327" w:rsidP="00ED47C7">
            <w:pPr>
              <w:pStyle w:val="af9"/>
              <w:spacing w:before="0" w:after="75"/>
              <w:rPr>
                <w:sz w:val="26"/>
                <w:szCs w:val="26"/>
                <w:lang w:val="uk-UA"/>
              </w:rPr>
            </w:pPr>
            <w:r w:rsidRPr="001635E1">
              <w:rPr>
                <w:sz w:val="26"/>
                <w:szCs w:val="26"/>
                <w:lang w:val="uk-UA"/>
              </w:rPr>
              <w:t xml:space="preserve">визнаються орендарями майна територіальної громади м. Новий Розділ </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7.</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Термін реалізації Програми</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2018-2020 роки</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7.1.</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Етапи виконання програми</w:t>
            </w:r>
          </w:p>
          <w:p w:rsidR="00EE6327" w:rsidRPr="001635E1" w:rsidRDefault="00EE6327" w:rsidP="00ED47C7">
            <w:pPr>
              <w:pStyle w:val="af9"/>
              <w:spacing w:before="0" w:after="75"/>
              <w:rPr>
                <w:sz w:val="26"/>
                <w:szCs w:val="26"/>
                <w:lang w:val="uk-UA"/>
              </w:rPr>
            </w:pPr>
            <w:r w:rsidRPr="001635E1">
              <w:rPr>
                <w:sz w:val="26"/>
                <w:szCs w:val="26"/>
                <w:lang w:val="uk-UA"/>
              </w:rPr>
              <w:t>(для довгострокових програм)</w:t>
            </w:r>
          </w:p>
        </w:tc>
        <w:tc>
          <w:tcPr>
            <w:tcW w:w="4680" w:type="dxa"/>
            <w:tcBorders>
              <w:top w:val="outset" w:sz="6" w:space="0" w:color="auto"/>
              <w:left w:val="outset" w:sz="6" w:space="0" w:color="auto"/>
              <w:bottom w:val="outset" w:sz="6" w:space="0" w:color="auto"/>
              <w:right w:val="outset" w:sz="6" w:space="0" w:color="auto"/>
            </w:tcBorders>
          </w:tcPr>
          <w:p w:rsidR="00EE6327" w:rsidRPr="001635E1" w:rsidRDefault="00EE6327" w:rsidP="00ED47C7">
            <w:pPr>
              <w:pStyle w:val="af9"/>
              <w:spacing w:before="0" w:after="75"/>
              <w:rPr>
                <w:color w:val="FF0000"/>
                <w:sz w:val="26"/>
                <w:szCs w:val="26"/>
                <w:lang w:val="uk-UA"/>
              </w:rPr>
            </w:pP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8.</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Загальний обсяг фінансових</w:t>
            </w:r>
          </w:p>
          <w:p w:rsidR="00EE6327" w:rsidRPr="001635E1" w:rsidRDefault="00EE6327" w:rsidP="00ED47C7">
            <w:pPr>
              <w:pStyle w:val="af9"/>
              <w:spacing w:before="0" w:after="75"/>
              <w:rPr>
                <w:sz w:val="26"/>
                <w:szCs w:val="26"/>
                <w:lang w:val="uk-UA"/>
              </w:rPr>
            </w:pPr>
            <w:r w:rsidRPr="001635E1">
              <w:rPr>
                <w:sz w:val="26"/>
                <w:szCs w:val="26"/>
                <w:lang w:val="uk-UA"/>
              </w:rPr>
              <w:t>ресурсів, необхідних для</w:t>
            </w:r>
          </w:p>
          <w:p w:rsidR="00EE6327" w:rsidRPr="001635E1" w:rsidRDefault="00EE6327" w:rsidP="00ED47C7">
            <w:pPr>
              <w:pStyle w:val="af9"/>
              <w:spacing w:before="0" w:after="75"/>
              <w:rPr>
                <w:sz w:val="26"/>
                <w:szCs w:val="26"/>
                <w:lang w:val="uk-UA"/>
              </w:rPr>
            </w:pPr>
            <w:r w:rsidRPr="001635E1">
              <w:rPr>
                <w:sz w:val="26"/>
                <w:szCs w:val="26"/>
                <w:lang w:val="uk-UA"/>
              </w:rPr>
              <w:t>реалізації Програми, за рахунок</w:t>
            </w:r>
          </w:p>
          <w:p w:rsidR="00EE6327" w:rsidRPr="001635E1" w:rsidRDefault="00EE6327" w:rsidP="00ED47C7">
            <w:pPr>
              <w:pStyle w:val="af9"/>
              <w:spacing w:before="0" w:after="75"/>
              <w:rPr>
                <w:sz w:val="26"/>
                <w:szCs w:val="26"/>
                <w:lang w:val="uk-UA"/>
              </w:rPr>
            </w:pPr>
            <w:r w:rsidRPr="001635E1">
              <w:rPr>
                <w:sz w:val="26"/>
                <w:szCs w:val="26"/>
                <w:lang w:val="uk-UA"/>
              </w:rPr>
              <w:t>коштів бюджету м. Новий Розділ</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 xml:space="preserve"> 28,0 тис. грн.</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8.1</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Коштів міського бюджету</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 xml:space="preserve"> 28,0 тис. грн.</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8.2</w:t>
            </w:r>
          </w:p>
        </w:tc>
        <w:tc>
          <w:tcPr>
            <w:tcW w:w="414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Коштів інших джерел (вказати)</w:t>
            </w:r>
          </w:p>
        </w:tc>
        <w:tc>
          <w:tcPr>
            <w:tcW w:w="4680" w:type="dxa"/>
            <w:tcBorders>
              <w:top w:val="outset" w:sz="6" w:space="0" w:color="auto"/>
              <w:left w:val="outset" w:sz="6" w:space="0" w:color="auto"/>
              <w:bottom w:val="outset" w:sz="6" w:space="0" w:color="auto"/>
              <w:right w:val="outset" w:sz="6" w:space="0" w:color="auto"/>
            </w:tcBorders>
            <w:hideMark/>
          </w:tcPr>
          <w:p w:rsidR="00EE6327" w:rsidRPr="001635E1" w:rsidRDefault="00EE6327" w:rsidP="00ED47C7">
            <w:pPr>
              <w:pStyle w:val="af9"/>
              <w:spacing w:before="0" w:after="75"/>
              <w:rPr>
                <w:sz w:val="26"/>
                <w:szCs w:val="26"/>
                <w:lang w:val="uk-UA"/>
              </w:rPr>
            </w:pPr>
            <w:r w:rsidRPr="001635E1">
              <w:rPr>
                <w:sz w:val="26"/>
                <w:szCs w:val="26"/>
                <w:lang w:val="uk-UA"/>
              </w:rPr>
              <w:t xml:space="preserve">- </w:t>
            </w:r>
          </w:p>
        </w:tc>
      </w:tr>
      <w:tr w:rsidR="00EE6327" w:rsidRPr="001635E1" w:rsidTr="00ED47C7">
        <w:trPr>
          <w:tblCellSpacing w:w="0" w:type="dxa"/>
        </w:trPr>
        <w:tc>
          <w:tcPr>
            <w:tcW w:w="1005" w:type="dxa"/>
            <w:tcBorders>
              <w:top w:val="outset" w:sz="6" w:space="0" w:color="auto"/>
              <w:left w:val="outset" w:sz="6" w:space="0" w:color="auto"/>
              <w:bottom w:val="outset" w:sz="6" w:space="0" w:color="auto"/>
              <w:right w:val="outset" w:sz="6" w:space="0" w:color="auto"/>
            </w:tcBorders>
          </w:tcPr>
          <w:p w:rsidR="00EE6327" w:rsidRPr="001635E1" w:rsidRDefault="00EE6327" w:rsidP="00ED47C7">
            <w:pPr>
              <w:pStyle w:val="af9"/>
              <w:spacing w:before="0" w:after="75"/>
              <w:rPr>
                <w:sz w:val="26"/>
                <w:szCs w:val="26"/>
                <w:lang w:val="uk-UA"/>
              </w:rPr>
            </w:pPr>
          </w:p>
        </w:tc>
        <w:tc>
          <w:tcPr>
            <w:tcW w:w="4140" w:type="dxa"/>
            <w:tcBorders>
              <w:top w:val="outset" w:sz="6" w:space="0" w:color="auto"/>
              <w:left w:val="outset" w:sz="6" w:space="0" w:color="auto"/>
              <w:bottom w:val="outset" w:sz="6" w:space="0" w:color="auto"/>
              <w:right w:val="outset" w:sz="6" w:space="0" w:color="auto"/>
            </w:tcBorders>
          </w:tcPr>
          <w:p w:rsidR="00EE6327" w:rsidRPr="001635E1" w:rsidRDefault="00EE6327" w:rsidP="00ED47C7">
            <w:pPr>
              <w:pStyle w:val="af9"/>
              <w:spacing w:before="0" w:after="75"/>
              <w:rPr>
                <w:sz w:val="26"/>
                <w:szCs w:val="26"/>
                <w:lang w:val="uk-UA"/>
              </w:rPr>
            </w:pPr>
          </w:p>
        </w:tc>
        <w:tc>
          <w:tcPr>
            <w:tcW w:w="4680" w:type="dxa"/>
            <w:tcBorders>
              <w:top w:val="outset" w:sz="6" w:space="0" w:color="auto"/>
              <w:left w:val="outset" w:sz="6" w:space="0" w:color="auto"/>
              <w:bottom w:val="outset" w:sz="6" w:space="0" w:color="auto"/>
              <w:right w:val="outset" w:sz="6" w:space="0" w:color="auto"/>
            </w:tcBorders>
          </w:tcPr>
          <w:p w:rsidR="00EE6327" w:rsidRPr="001635E1" w:rsidRDefault="00EE6327" w:rsidP="00ED47C7">
            <w:pPr>
              <w:pStyle w:val="af9"/>
              <w:spacing w:before="0" w:after="75"/>
              <w:rPr>
                <w:sz w:val="26"/>
                <w:szCs w:val="26"/>
                <w:lang w:val="uk-UA"/>
              </w:rPr>
            </w:pPr>
          </w:p>
        </w:tc>
      </w:tr>
    </w:tbl>
    <w:p w:rsidR="00EE6327" w:rsidRPr="001635E1" w:rsidRDefault="00EE6327" w:rsidP="00EE6327">
      <w:pPr>
        <w:pStyle w:val="af9"/>
        <w:spacing w:before="0" w:after="75" w:line="225" w:lineRule="atLeast"/>
        <w:rPr>
          <w:rStyle w:val="afd"/>
          <w:sz w:val="26"/>
          <w:szCs w:val="26"/>
          <w:lang w:val="uk-UA"/>
        </w:rPr>
      </w:pPr>
    </w:p>
    <w:p w:rsidR="00EE6327" w:rsidRPr="001635E1" w:rsidRDefault="00EE6327" w:rsidP="00EE6327">
      <w:pPr>
        <w:pStyle w:val="af9"/>
        <w:spacing w:before="0" w:after="75" w:line="225" w:lineRule="atLeast"/>
        <w:rPr>
          <w:rStyle w:val="afd"/>
          <w:sz w:val="26"/>
          <w:szCs w:val="26"/>
          <w:lang w:val="uk-UA"/>
        </w:rPr>
      </w:pPr>
      <w:r w:rsidRPr="001635E1">
        <w:rPr>
          <w:rStyle w:val="afd"/>
          <w:sz w:val="26"/>
          <w:szCs w:val="26"/>
          <w:lang w:val="uk-UA"/>
        </w:rPr>
        <w:t xml:space="preserve">Міський голова_______________________          А. Р. Мелешко </w:t>
      </w:r>
    </w:p>
    <w:p w:rsidR="00EE6327" w:rsidRPr="001635E1" w:rsidRDefault="00EE6327" w:rsidP="00EE6327">
      <w:pPr>
        <w:pStyle w:val="af9"/>
        <w:spacing w:before="0" w:after="75" w:line="225" w:lineRule="atLeast"/>
        <w:rPr>
          <w:rStyle w:val="afd"/>
          <w:sz w:val="26"/>
          <w:szCs w:val="26"/>
          <w:lang w:val="uk-UA"/>
        </w:rPr>
      </w:pPr>
      <w:r w:rsidRPr="001635E1">
        <w:rPr>
          <w:rStyle w:val="afd"/>
          <w:sz w:val="26"/>
          <w:szCs w:val="26"/>
          <w:lang w:val="uk-UA"/>
        </w:rPr>
        <w:t xml:space="preserve">                                                            (П.І.П.)</w:t>
      </w:r>
    </w:p>
    <w:p w:rsidR="00EE6327" w:rsidRPr="001635E1" w:rsidRDefault="00EE6327" w:rsidP="00EE6327">
      <w:pPr>
        <w:pStyle w:val="af9"/>
        <w:spacing w:before="0" w:after="75" w:line="225" w:lineRule="atLeast"/>
        <w:rPr>
          <w:rStyle w:val="afd"/>
          <w:sz w:val="26"/>
          <w:szCs w:val="26"/>
          <w:lang w:val="uk-UA"/>
        </w:rPr>
      </w:pPr>
      <w:r w:rsidRPr="001635E1">
        <w:rPr>
          <w:rStyle w:val="afd"/>
          <w:sz w:val="26"/>
          <w:szCs w:val="26"/>
          <w:lang w:val="uk-UA"/>
        </w:rPr>
        <w:t xml:space="preserve">Відповідальний </w:t>
      </w:r>
    </w:p>
    <w:p w:rsidR="00EE6327" w:rsidRPr="001635E1" w:rsidRDefault="00EE6327" w:rsidP="00EE6327">
      <w:pPr>
        <w:pStyle w:val="af9"/>
        <w:spacing w:before="0" w:after="75" w:line="225" w:lineRule="atLeast"/>
        <w:rPr>
          <w:rStyle w:val="afd"/>
          <w:sz w:val="26"/>
          <w:szCs w:val="26"/>
          <w:lang w:val="uk-UA"/>
        </w:rPr>
      </w:pPr>
      <w:r w:rsidRPr="001635E1">
        <w:rPr>
          <w:rStyle w:val="afd"/>
          <w:sz w:val="26"/>
          <w:szCs w:val="26"/>
          <w:lang w:val="uk-UA"/>
        </w:rPr>
        <w:t>виконавець Програми_______________________         __________________</w:t>
      </w:r>
    </w:p>
    <w:p w:rsidR="00EE6327" w:rsidRPr="001635E1" w:rsidRDefault="00EE6327" w:rsidP="00EE6327">
      <w:pPr>
        <w:pStyle w:val="af9"/>
        <w:spacing w:before="0" w:after="75" w:line="225" w:lineRule="atLeast"/>
        <w:rPr>
          <w:rStyle w:val="afd"/>
          <w:sz w:val="26"/>
          <w:szCs w:val="26"/>
          <w:lang w:val="uk-UA"/>
        </w:rPr>
      </w:pPr>
      <w:r w:rsidRPr="001635E1">
        <w:rPr>
          <w:rStyle w:val="afd"/>
          <w:sz w:val="26"/>
          <w:szCs w:val="26"/>
          <w:lang w:val="uk-UA"/>
        </w:rPr>
        <w:t xml:space="preserve">                                                            (П.І.П.)</w:t>
      </w:r>
    </w:p>
    <w:p w:rsidR="00EE6327" w:rsidRPr="001635E1" w:rsidRDefault="00EE6327" w:rsidP="00EE6327">
      <w:pPr>
        <w:pStyle w:val="af9"/>
        <w:spacing w:before="0" w:after="75" w:line="225" w:lineRule="atLeast"/>
        <w:jc w:val="both"/>
        <w:rPr>
          <w:rStyle w:val="afd"/>
          <w:sz w:val="26"/>
          <w:szCs w:val="26"/>
          <w:lang w:val="uk-UA"/>
        </w:rPr>
      </w:pPr>
    </w:p>
    <w:p w:rsidR="00EE6327" w:rsidRPr="001635E1" w:rsidRDefault="00EE6327" w:rsidP="00EE6327">
      <w:pPr>
        <w:pStyle w:val="af9"/>
        <w:spacing w:before="0" w:after="75" w:line="225" w:lineRule="atLeast"/>
        <w:ind w:firstLine="708"/>
        <w:jc w:val="both"/>
        <w:rPr>
          <w:rStyle w:val="afd"/>
          <w:sz w:val="26"/>
          <w:szCs w:val="26"/>
          <w:lang w:val="uk-UA"/>
        </w:rPr>
      </w:pPr>
    </w:p>
    <w:p w:rsidR="00EE6327" w:rsidRPr="001635E1" w:rsidRDefault="00EE6327" w:rsidP="00EE6327">
      <w:pPr>
        <w:pStyle w:val="af9"/>
        <w:spacing w:before="0" w:after="75" w:line="225" w:lineRule="atLeast"/>
        <w:ind w:firstLine="708"/>
        <w:jc w:val="both"/>
        <w:rPr>
          <w:rStyle w:val="afd"/>
          <w:sz w:val="26"/>
          <w:szCs w:val="26"/>
          <w:lang w:val="uk-UA"/>
        </w:rPr>
      </w:pPr>
    </w:p>
    <w:p w:rsidR="00EE6327" w:rsidRPr="001635E1" w:rsidRDefault="00EE6327" w:rsidP="00EE6327">
      <w:pPr>
        <w:pStyle w:val="af9"/>
        <w:spacing w:before="0" w:after="75" w:line="225" w:lineRule="atLeast"/>
        <w:ind w:firstLine="708"/>
        <w:jc w:val="both"/>
        <w:rPr>
          <w:rStyle w:val="afd"/>
          <w:sz w:val="26"/>
          <w:szCs w:val="26"/>
          <w:lang w:val="uk-UA"/>
        </w:rPr>
      </w:pPr>
    </w:p>
    <w:p w:rsidR="00EE6327" w:rsidRPr="001635E1" w:rsidRDefault="00EE6327" w:rsidP="00EE6327">
      <w:pPr>
        <w:pStyle w:val="af9"/>
        <w:spacing w:before="0" w:after="75" w:line="225" w:lineRule="atLeast"/>
        <w:ind w:firstLine="708"/>
        <w:jc w:val="both"/>
        <w:rPr>
          <w:rStyle w:val="afd"/>
          <w:sz w:val="26"/>
          <w:szCs w:val="26"/>
          <w:lang w:val="uk-UA"/>
        </w:rPr>
      </w:pPr>
    </w:p>
    <w:p w:rsidR="00EE6327" w:rsidRPr="001635E1" w:rsidRDefault="00EE6327" w:rsidP="00EE6327">
      <w:pPr>
        <w:pStyle w:val="af9"/>
        <w:spacing w:before="0" w:after="75" w:line="225" w:lineRule="atLeast"/>
        <w:ind w:firstLine="708"/>
        <w:jc w:val="both"/>
        <w:rPr>
          <w:rStyle w:val="afd"/>
          <w:sz w:val="26"/>
          <w:szCs w:val="26"/>
          <w:lang w:val="uk-UA"/>
        </w:rPr>
      </w:pPr>
    </w:p>
    <w:p w:rsidR="00EE6327" w:rsidRPr="001635E1" w:rsidRDefault="00EE6327" w:rsidP="00EE6327">
      <w:pPr>
        <w:pStyle w:val="af9"/>
        <w:spacing w:before="0" w:after="0"/>
        <w:ind w:firstLine="708"/>
        <w:jc w:val="both"/>
        <w:rPr>
          <w:rStyle w:val="afd"/>
          <w:i/>
          <w:lang w:val="uk-UA"/>
        </w:rPr>
      </w:pPr>
      <w:r w:rsidRPr="001635E1">
        <w:rPr>
          <w:rStyle w:val="afd"/>
          <w:i/>
          <w:lang w:val="uk-UA"/>
        </w:rPr>
        <w:t>Визначення проблем, на вирішення якої спрямована Програма оренди майна територіальної громади міста Новий Розділ</w:t>
      </w:r>
    </w:p>
    <w:p w:rsidR="00EE6327" w:rsidRPr="001635E1" w:rsidRDefault="00EE6327" w:rsidP="00EE6327">
      <w:pPr>
        <w:pStyle w:val="af9"/>
        <w:spacing w:before="0" w:after="0"/>
        <w:ind w:firstLine="708"/>
        <w:jc w:val="both"/>
        <w:rPr>
          <w:rStyle w:val="afd"/>
          <w:b w:val="0"/>
          <w:lang w:val="uk-UA"/>
        </w:rPr>
      </w:pPr>
      <w:r w:rsidRPr="001635E1">
        <w:rPr>
          <w:rStyle w:val="afd"/>
          <w:lang w:val="uk-UA"/>
        </w:rPr>
        <w:t>Дана Програма спрямована на розв'язання проблем управління майном територіальної громади м. Новий Розділ, забезпечення ефективного його використання, зміцнення економічних основ місцевого самоврядування, забезпечення надходжень до загального фонду міського бюджету.</w:t>
      </w:r>
    </w:p>
    <w:p w:rsidR="00EE6327" w:rsidRPr="001635E1" w:rsidRDefault="00EE6327" w:rsidP="00EE6327">
      <w:pPr>
        <w:pStyle w:val="af9"/>
        <w:spacing w:before="0" w:after="0"/>
        <w:ind w:firstLine="708"/>
        <w:jc w:val="both"/>
        <w:rPr>
          <w:rStyle w:val="afd"/>
          <w:b w:val="0"/>
          <w:i/>
          <w:lang w:val="uk-UA"/>
        </w:rPr>
      </w:pPr>
    </w:p>
    <w:p w:rsidR="00EE6327" w:rsidRPr="001635E1" w:rsidRDefault="00EE6327" w:rsidP="00EE6327">
      <w:pPr>
        <w:pStyle w:val="af9"/>
        <w:spacing w:before="0" w:after="0"/>
        <w:ind w:firstLine="708"/>
        <w:jc w:val="both"/>
        <w:rPr>
          <w:rStyle w:val="afd"/>
          <w:i/>
          <w:lang w:val="uk-UA"/>
        </w:rPr>
      </w:pPr>
      <w:r w:rsidRPr="001635E1">
        <w:rPr>
          <w:rStyle w:val="afd"/>
          <w:i/>
          <w:lang w:val="uk-UA"/>
        </w:rPr>
        <w:t xml:space="preserve">Мета Програми </w:t>
      </w:r>
    </w:p>
    <w:p w:rsidR="00EE6327" w:rsidRPr="001635E1" w:rsidRDefault="00EE6327" w:rsidP="00EE6327">
      <w:pPr>
        <w:shd w:val="clear" w:color="auto" w:fill="FFFFFF"/>
        <w:tabs>
          <w:tab w:val="left" w:pos="734"/>
        </w:tabs>
        <w:ind w:firstLine="370"/>
        <w:rPr>
          <w:sz w:val="24"/>
          <w:szCs w:val="24"/>
          <w:lang w:val="uk-UA"/>
        </w:rPr>
      </w:pPr>
      <w:r w:rsidRPr="001635E1">
        <w:rPr>
          <w:sz w:val="24"/>
          <w:szCs w:val="24"/>
          <w:lang w:val="uk-UA"/>
        </w:rPr>
        <w:t xml:space="preserve">Створення умов максимально-ефективного </w:t>
      </w:r>
      <w:r w:rsidRPr="001635E1">
        <w:rPr>
          <w:rStyle w:val="afd"/>
          <w:sz w:val="24"/>
          <w:szCs w:val="24"/>
          <w:lang w:val="uk-UA"/>
        </w:rPr>
        <w:t>управління майном територіальної громади м. Новий Розділ шляхом надання його в оренду, м</w:t>
      </w:r>
      <w:r w:rsidRPr="001635E1">
        <w:rPr>
          <w:sz w:val="24"/>
          <w:szCs w:val="24"/>
          <w:lang w:val="uk-UA"/>
        </w:rPr>
        <w:t xml:space="preserve">аксимально ефективного використаня коштів для проведення незалежної оцінки вартості майна територіальної громади міста, яке  перебуває в оренді та для розрахунку стартової орендної плати, з метою визначення орендарів на конкурсних засадах або на підставі рішень виконавчого комітету, що в свою чергу  дає змогу наповнення  дохідної частини міського бюджету.    </w:t>
      </w:r>
    </w:p>
    <w:p w:rsidR="00EE6327" w:rsidRPr="001635E1" w:rsidRDefault="00EE6327" w:rsidP="00EE6327">
      <w:pPr>
        <w:shd w:val="clear" w:color="auto" w:fill="FFFFFF"/>
        <w:tabs>
          <w:tab w:val="left" w:pos="734"/>
        </w:tabs>
        <w:ind w:firstLine="370"/>
        <w:rPr>
          <w:sz w:val="24"/>
          <w:szCs w:val="24"/>
          <w:lang w:val="uk-UA"/>
        </w:rPr>
      </w:pPr>
    </w:p>
    <w:p w:rsidR="00EE6327" w:rsidRPr="001635E1" w:rsidRDefault="00EE6327" w:rsidP="00EE6327">
      <w:pPr>
        <w:pStyle w:val="af9"/>
        <w:spacing w:before="0" w:after="0"/>
        <w:ind w:firstLine="708"/>
        <w:jc w:val="both"/>
        <w:rPr>
          <w:rStyle w:val="afd"/>
          <w:i/>
          <w:lang w:val="uk-UA"/>
        </w:rPr>
      </w:pPr>
      <w:r w:rsidRPr="001635E1">
        <w:rPr>
          <w:rStyle w:val="afd"/>
          <w:i/>
          <w:lang w:val="uk-UA"/>
        </w:rPr>
        <w:t>Відповідальні виконавці</w:t>
      </w:r>
    </w:p>
    <w:p w:rsidR="00EE6327" w:rsidRPr="001635E1" w:rsidRDefault="00EE6327" w:rsidP="00EE6327">
      <w:pPr>
        <w:pStyle w:val="af9"/>
        <w:spacing w:before="0" w:after="0"/>
        <w:ind w:firstLine="708"/>
        <w:jc w:val="both"/>
        <w:rPr>
          <w:color w:val="0000FF"/>
          <w:lang w:val="uk-UA"/>
        </w:rPr>
      </w:pPr>
      <w:r w:rsidRPr="001635E1">
        <w:rPr>
          <w:lang w:val="uk-UA"/>
        </w:rPr>
        <w:t>Відповідальним виконавцем Програми оренди майна територіальної громади міста Новий Розділ на 2018- та прогноз на 2019-20 роки є виконавчий комітет Новороздільської міської ради.</w:t>
      </w:r>
    </w:p>
    <w:p w:rsidR="00EE6327" w:rsidRPr="001635E1" w:rsidRDefault="00EE6327" w:rsidP="00EE6327">
      <w:pPr>
        <w:pStyle w:val="af9"/>
        <w:spacing w:before="0" w:after="0"/>
        <w:ind w:firstLine="708"/>
        <w:jc w:val="both"/>
        <w:rPr>
          <w:rStyle w:val="afd"/>
          <w:b w:val="0"/>
          <w:lang w:val="uk-UA"/>
        </w:rPr>
      </w:pPr>
    </w:p>
    <w:p w:rsidR="00EE6327" w:rsidRPr="001635E1" w:rsidRDefault="00EE6327" w:rsidP="00EE6327">
      <w:pPr>
        <w:pStyle w:val="af9"/>
        <w:spacing w:before="0" w:after="0"/>
        <w:ind w:firstLine="708"/>
        <w:jc w:val="both"/>
        <w:rPr>
          <w:rStyle w:val="afd"/>
          <w:i/>
          <w:lang w:val="uk-UA"/>
        </w:rPr>
      </w:pPr>
      <w:r w:rsidRPr="001635E1">
        <w:rPr>
          <w:rStyle w:val="afd"/>
          <w:i/>
          <w:lang w:val="uk-UA"/>
        </w:rPr>
        <w:t xml:space="preserve">Обґрунтування шляхів і засобів розв’язання проблем, обсяг та джерела фінансування. Строки виконання завдань, заходів </w:t>
      </w:r>
    </w:p>
    <w:p w:rsidR="00EE6327" w:rsidRPr="001635E1" w:rsidRDefault="00EE6327" w:rsidP="00EE6327">
      <w:pPr>
        <w:pStyle w:val="af9"/>
        <w:spacing w:before="0" w:after="0"/>
        <w:ind w:firstLine="708"/>
        <w:jc w:val="both"/>
        <w:rPr>
          <w:rStyle w:val="afd"/>
          <w:b w:val="0"/>
          <w:lang w:val="uk-UA"/>
        </w:rPr>
      </w:pPr>
      <w:r w:rsidRPr="001635E1">
        <w:rPr>
          <w:rStyle w:val="afd"/>
          <w:lang w:val="uk-UA"/>
        </w:rPr>
        <w:t xml:space="preserve">Вирішення проблеми можливе шляхом надання в оренду майна територіальної громади міста, яке не використовується для власних потреб органів місцевого самоврядування, що дасть можливість забезпечення надходжень до міського бюджету від орендної плати та ефективного його використання та покращення, оскільки орендарі самостійно утримують орендоване майно. Станом на грудень 2017 року в оренді перебуває 38 об’єктів комунальної власності орендодавцем яких є виконавчий комітет Новороздільської міської ради. </w:t>
      </w:r>
    </w:p>
    <w:p w:rsidR="00EE6327" w:rsidRPr="001635E1" w:rsidRDefault="00EE6327" w:rsidP="00EE6327">
      <w:pPr>
        <w:pStyle w:val="af9"/>
        <w:spacing w:before="0" w:after="0"/>
        <w:ind w:firstLine="708"/>
        <w:jc w:val="both"/>
        <w:rPr>
          <w:rStyle w:val="afd"/>
          <w:b w:val="0"/>
          <w:lang w:val="uk-UA"/>
        </w:rPr>
      </w:pPr>
      <w:r w:rsidRPr="001635E1">
        <w:rPr>
          <w:rStyle w:val="afd"/>
          <w:lang w:val="uk-UA"/>
        </w:rPr>
        <w:t>Для розв</w:t>
      </w:r>
      <w:r w:rsidRPr="001635E1">
        <w:rPr>
          <w:lang w:val="uk-UA"/>
        </w:rPr>
        <w:t>’</w:t>
      </w:r>
      <w:r w:rsidRPr="001635E1">
        <w:rPr>
          <w:rStyle w:val="afd"/>
          <w:lang w:val="uk-UA"/>
        </w:rPr>
        <w:t>язання проблеми необхідне проведення незалежної оцінки вартості майна територіальної громади м. Новий Розділ, що вимагає фінансування з міського бюджету у 2018 р. – 8 тис. грн., у 2019р.- 10 тис. грн. та у 2020р. – 10 тис. грн. , оскільки для передачі об</w:t>
      </w:r>
      <w:r w:rsidRPr="001635E1">
        <w:rPr>
          <w:lang w:val="uk-UA"/>
        </w:rPr>
        <w:t>’</w:t>
      </w:r>
      <w:r w:rsidRPr="001635E1">
        <w:rPr>
          <w:rStyle w:val="afd"/>
          <w:lang w:val="uk-UA"/>
        </w:rPr>
        <w:t>єкта в оренду необхідним є проведення його незалежної оцінки. Загалом, для виконання завдань програми, планується протягом 2018-2020 років використати 28</w:t>
      </w:r>
      <w:r w:rsidRPr="001635E1">
        <w:rPr>
          <w:rStyle w:val="afd"/>
          <w:color w:val="FF0000"/>
          <w:lang w:val="uk-UA"/>
        </w:rPr>
        <w:t xml:space="preserve"> </w:t>
      </w:r>
      <w:r w:rsidRPr="001635E1">
        <w:rPr>
          <w:rStyle w:val="afd"/>
          <w:lang w:val="uk-UA"/>
        </w:rPr>
        <w:t xml:space="preserve">тис. грн.   </w:t>
      </w:r>
    </w:p>
    <w:p w:rsidR="00EE6327" w:rsidRPr="001635E1" w:rsidRDefault="00EE6327" w:rsidP="00EE6327">
      <w:pPr>
        <w:pStyle w:val="af9"/>
        <w:spacing w:before="0" w:after="0"/>
        <w:ind w:firstLine="708"/>
        <w:jc w:val="both"/>
        <w:rPr>
          <w:rStyle w:val="afd"/>
          <w:b w:val="0"/>
          <w:lang w:val="uk-UA"/>
        </w:rPr>
      </w:pPr>
    </w:p>
    <w:p w:rsidR="00EE6327" w:rsidRPr="001635E1" w:rsidRDefault="00EE6327" w:rsidP="00EE6327">
      <w:pPr>
        <w:pStyle w:val="af9"/>
        <w:spacing w:before="0" w:after="0"/>
        <w:ind w:firstLine="708"/>
        <w:jc w:val="both"/>
        <w:rPr>
          <w:rStyle w:val="afd"/>
          <w:i/>
          <w:lang w:val="uk-UA"/>
        </w:rPr>
      </w:pPr>
    </w:p>
    <w:p w:rsidR="00EE6327" w:rsidRPr="001635E1" w:rsidRDefault="00EE6327" w:rsidP="00EE6327">
      <w:pPr>
        <w:pStyle w:val="af9"/>
        <w:spacing w:before="0" w:after="0"/>
        <w:ind w:firstLine="708"/>
        <w:jc w:val="both"/>
        <w:rPr>
          <w:rStyle w:val="afd"/>
          <w:i/>
          <w:lang w:val="uk-UA"/>
        </w:rPr>
      </w:pPr>
      <w:r w:rsidRPr="001635E1">
        <w:rPr>
          <w:rStyle w:val="afd"/>
          <w:i/>
          <w:lang w:val="uk-UA"/>
        </w:rPr>
        <w:t xml:space="preserve">Координація та контроль </w:t>
      </w:r>
    </w:p>
    <w:p w:rsidR="00EE6327" w:rsidRPr="001635E1" w:rsidRDefault="00EE6327" w:rsidP="00EE6327">
      <w:pPr>
        <w:pStyle w:val="af9"/>
        <w:spacing w:before="0" w:after="0"/>
        <w:ind w:firstLine="708"/>
        <w:jc w:val="both"/>
        <w:rPr>
          <w:lang w:val="uk-UA"/>
        </w:rPr>
      </w:pPr>
      <w:r w:rsidRPr="001635E1">
        <w:rPr>
          <w:lang w:val="uk-UA"/>
        </w:rPr>
        <w:t xml:space="preserve">Координацію виконання Програми оренди майна територіальної громади міста Новий Розділ здійснює відділ комунального майна та приватизації Новороздільської міської ради. </w:t>
      </w:r>
    </w:p>
    <w:p w:rsidR="00EE6327" w:rsidRPr="001635E1" w:rsidRDefault="00EE6327" w:rsidP="00EE6327">
      <w:pPr>
        <w:pStyle w:val="af9"/>
        <w:spacing w:before="0" w:after="0"/>
        <w:ind w:firstLine="708"/>
        <w:jc w:val="both"/>
        <w:rPr>
          <w:lang w:val="uk-UA"/>
        </w:rPr>
      </w:pPr>
      <w:r w:rsidRPr="001635E1">
        <w:rPr>
          <w:lang w:val="uk-UA"/>
        </w:rPr>
        <w:t>Контроль за виконанням Програми здійснює міський голова,  фінансове управління Новороздільської міської ради, постійна депутатська комісія з питань комунальної власності (житлово-комунального господарства, благоустрою, оренди, земельних відносин, приватизації майна та землі)., постійна комісія з питань планування, бюджету, фінансів та регуляторної політики Новороздільської міської ради.</w:t>
      </w:r>
    </w:p>
    <w:p w:rsidR="00EE6327" w:rsidRPr="001635E1" w:rsidRDefault="00EE6327" w:rsidP="00EE6327">
      <w:pPr>
        <w:rPr>
          <w:b/>
          <w:spacing w:val="-20"/>
          <w:w w:val="122"/>
          <w:lang w:val="uk-UA"/>
        </w:rPr>
        <w:sectPr w:rsidR="00EE6327" w:rsidRPr="001635E1">
          <w:footnotePr>
            <w:numFmt w:val="chicago"/>
            <w:numRestart w:val="eachPage"/>
          </w:footnotePr>
          <w:pgSz w:w="11909" w:h="16834"/>
          <w:pgMar w:top="360" w:right="749" w:bottom="720" w:left="1260" w:header="708" w:footer="708" w:gutter="0"/>
          <w:cols w:space="720"/>
        </w:sectPr>
      </w:pPr>
    </w:p>
    <w:p w:rsidR="00EE6327" w:rsidRPr="001635E1" w:rsidRDefault="00EE6327" w:rsidP="00EE6327">
      <w:pPr>
        <w:autoSpaceDE w:val="0"/>
        <w:autoSpaceDN w:val="0"/>
        <w:adjustRightInd w:val="0"/>
        <w:jc w:val="center"/>
        <w:rPr>
          <w:rStyle w:val="afd"/>
          <w:szCs w:val="26"/>
          <w:lang w:val="uk-UA"/>
        </w:rPr>
      </w:pPr>
    </w:p>
    <w:p w:rsidR="00EE6327" w:rsidRPr="001635E1" w:rsidRDefault="00EE6327" w:rsidP="00EE6327">
      <w:pPr>
        <w:autoSpaceDE w:val="0"/>
        <w:autoSpaceDN w:val="0"/>
        <w:adjustRightInd w:val="0"/>
        <w:jc w:val="center"/>
        <w:rPr>
          <w:rStyle w:val="afd"/>
          <w:szCs w:val="26"/>
          <w:lang w:val="uk-UA"/>
        </w:rPr>
      </w:pPr>
    </w:p>
    <w:p w:rsidR="00EE6327" w:rsidRPr="001635E1" w:rsidRDefault="00EE6327" w:rsidP="00EE6327">
      <w:pPr>
        <w:autoSpaceDE w:val="0"/>
        <w:autoSpaceDN w:val="0"/>
        <w:adjustRightInd w:val="0"/>
        <w:jc w:val="center"/>
        <w:rPr>
          <w:rStyle w:val="afd"/>
          <w:szCs w:val="26"/>
          <w:lang w:val="uk-UA"/>
        </w:rPr>
      </w:pPr>
    </w:p>
    <w:p w:rsidR="00EE6327" w:rsidRPr="001635E1" w:rsidRDefault="00EE6327" w:rsidP="00EE6327">
      <w:pPr>
        <w:autoSpaceDE w:val="0"/>
        <w:autoSpaceDN w:val="0"/>
        <w:adjustRightInd w:val="0"/>
        <w:jc w:val="center"/>
        <w:rPr>
          <w:rStyle w:val="afd"/>
          <w:szCs w:val="26"/>
          <w:lang w:val="uk-UA"/>
        </w:rPr>
      </w:pPr>
      <w:r w:rsidRPr="001635E1">
        <w:rPr>
          <w:rStyle w:val="afd"/>
          <w:szCs w:val="26"/>
          <w:lang w:val="uk-UA"/>
        </w:rPr>
        <w:t xml:space="preserve"> Завдання та Заходи Програми оренди майна територіальної громади міста Новий Розділ на 2018</w:t>
      </w:r>
      <w:r w:rsidRPr="001635E1">
        <w:rPr>
          <w:lang w:val="uk-UA"/>
        </w:rPr>
        <w:t xml:space="preserve"> </w:t>
      </w:r>
      <w:r w:rsidRPr="001635E1">
        <w:rPr>
          <w:rStyle w:val="afd"/>
          <w:szCs w:val="26"/>
          <w:lang w:val="uk-UA"/>
        </w:rPr>
        <w:t>та прогноз на 2019-20 роки</w:t>
      </w:r>
    </w:p>
    <w:p w:rsidR="00EE6327" w:rsidRPr="001635E1" w:rsidRDefault="00EE6327" w:rsidP="00EE6327">
      <w:pPr>
        <w:autoSpaceDE w:val="0"/>
        <w:autoSpaceDN w:val="0"/>
        <w:adjustRightInd w:val="0"/>
        <w:jc w:val="center"/>
        <w:rPr>
          <w:lang w:val="uk-UA"/>
        </w:rPr>
      </w:pPr>
    </w:p>
    <w:p w:rsidR="00EE6327" w:rsidRPr="001635E1" w:rsidRDefault="00EE6327" w:rsidP="00EE6327">
      <w:pPr>
        <w:autoSpaceDE w:val="0"/>
        <w:autoSpaceDN w:val="0"/>
        <w:adjustRightInd w:val="0"/>
        <w:jc w:val="center"/>
        <w:rPr>
          <w:lang w:val="uk-UA"/>
        </w:rPr>
      </w:pPr>
    </w:p>
    <w:tbl>
      <w:tblPr>
        <w:tblW w:w="232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192"/>
        <w:gridCol w:w="3685"/>
        <w:gridCol w:w="3967"/>
        <w:gridCol w:w="1483"/>
        <w:gridCol w:w="1417"/>
        <w:gridCol w:w="926"/>
        <w:gridCol w:w="1986"/>
        <w:gridCol w:w="1417"/>
        <w:gridCol w:w="1417"/>
        <w:gridCol w:w="1417"/>
        <w:gridCol w:w="1417"/>
        <w:gridCol w:w="1417"/>
      </w:tblGrid>
      <w:tr w:rsidR="00EE6327" w:rsidRPr="001635E1" w:rsidTr="00ED47C7">
        <w:trPr>
          <w:gridAfter w:val="5"/>
          <w:wAfter w:w="7085" w:type="dxa"/>
          <w:cantSplit/>
          <w:trHeight w:val="32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216" w:lineRule="auto"/>
              <w:jc w:val="center"/>
              <w:rPr>
                <w:b/>
                <w:sz w:val="22"/>
                <w:szCs w:val="22"/>
                <w:lang w:val="uk-UA"/>
              </w:rPr>
            </w:pPr>
            <w:r w:rsidRPr="001635E1">
              <w:rPr>
                <w:b/>
                <w:sz w:val="22"/>
                <w:szCs w:val="22"/>
                <w:lang w:val="uk-UA"/>
              </w:rPr>
              <w:t>№ з/п</w:t>
            </w:r>
          </w:p>
        </w:tc>
        <w:tc>
          <w:tcPr>
            <w:tcW w:w="2192" w:type="dxa"/>
            <w:vMerge w:val="restart"/>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216" w:lineRule="auto"/>
              <w:jc w:val="center"/>
              <w:rPr>
                <w:b/>
                <w:sz w:val="22"/>
                <w:szCs w:val="22"/>
                <w:lang w:val="uk-UA"/>
              </w:rPr>
            </w:pPr>
            <w:r w:rsidRPr="001635E1">
              <w:rPr>
                <w:b/>
                <w:sz w:val="22"/>
                <w:szCs w:val="22"/>
                <w:lang w:val="uk-UA"/>
              </w:rPr>
              <w:t xml:space="preserve">Назва завдання </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216" w:lineRule="auto"/>
              <w:jc w:val="center"/>
              <w:rPr>
                <w:b/>
                <w:sz w:val="22"/>
                <w:szCs w:val="22"/>
                <w:lang w:val="uk-UA"/>
              </w:rPr>
            </w:pPr>
            <w:r w:rsidRPr="001635E1">
              <w:rPr>
                <w:b/>
                <w:sz w:val="22"/>
                <w:szCs w:val="22"/>
                <w:lang w:val="uk-UA"/>
              </w:rPr>
              <w:t xml:space="preserve">Перелік заходів завдання </w:t>
            </w:r>
          </w:p>
        </w:tc>
        <w:tc>
          <w:tcPr>
            <w:tcW w:w="3968" w:type="dxa"/>
            <w:vMerge w:val="restart"/>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192" w:lineRule="auto"/>
              <w:jc w:val="center"/>
              <w:rPr>
                <w:b/>
                <w:sz w:val="22"/>
                <w:szCs w:val="22"/>
                <w:lang w:val="uk-UA"/>
              </w:rPr>
            </w:pPr>
            <w:r w:rsidRPr="001635E1">
              <w:rPr>
                <w:b/>
                <w:sz w:val="22"/>
                <w:szCs w:val="22"/>
                <w:lang w:val="uk-UA"/>
              </w:rPr>
              <w:t>Показники виконання заходу, один. виміру</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192" w:lineRule="auto"/>
              <w:jc w:val="center"/>
              <w:rPr>
                <w:b/>
                <w:sz w:val="22"/>
                <w:szCs w:val="22"/>
                <w:lang w:val="uk-UA"/>
              </w:rPr>
            </w:pPr>
            <w:r w:rsidRPr="001635E1">
              <w:rPr>
                <w:b/>
                <w:sz w:val="22"/>
                <w:szCs w:val="22"/>
                <w:lang w:val="uk-UA"/>
              </w:rPr>
              <w:t>Виконавець заходу, показника</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216" w:lineRule="auto"/>
              <w:jc w:val="center"/>
              <w:rPr>
                <w:b/>
                <w:sz w:val="22"/>
                <w:szCs w:val="22"/>
                <w:lang w:val="uk-UA"/>
              </w:rPr>
            </w:pPr>
            <w:r w:rsidRPr="001635E1">
              <w:rPr>
                <w:b/>
                <w:sz w:val="22"/>
                <w:szCs w:val="22"/>
                <w:lang w:val="uk-UA"/>
              </w:rPr>
              <w:t xml:space="preserve">Фінансування </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216" w:lineRule="auto"/>
              <w:jc w:val="center"/>
              <w:rPr>
                <w:b/>
                <w:sz w:val="22"/>
                <w:szCs w:val="22"/>
                <w:lang w:val="uk-UA"/>
              </w:rPr>
            </w:pPr>
            <w:r w:rsidRPr="001635E1">
              <w:rPr>
                <w:b/>
                <w:sz w:val="22"/>
                <w:szCs w:val="22"/>
                <w:lang w:val="uk-UA"/>
              </w:rPr>
              <w:t>Очікуваний результат</w:t>
            </w:r>
          </w:p>
        </w:tc>
      </w:tr>
      <w:tr w:rsidR="00EE6327" w:rsidRPr="001635E1" w:rsidTr="00ED47C7">
        <w:trPr>
          <w:gridAfter w:val="5"/>
          <w:wAfter w:w="7085" w:type="dxa"/>
          <w:cantSplit/>
          <w:trHeight w:val="3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2"/>
                <w:szCs w:val="22"/>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2"/>
                <w:szCs w:val="22"/>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2"/>
                <w:szCs w:val="22"/>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2"/>
                <w:szCs w:val="22"/>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jc w:val="center"/>
              <w:rPr>
                <w:b/>
                <w:sz w:val="22"/>
                <w:szCs w:val="22"/>
                <w:lang w:val="uk-UA"/>
              </w:rPr>
            </w:pPr>
            <w:r w:rsidRPr="001635E1">
              <w:rPr>
                <w:b/>
                <w:sz w:val="22"/>
                <w:szCs w:val="22"/>
                <w:lang w:val="uk-UA"/>
              </w:rPr>
              <w:t xml:space="preserve">Джерела </w:t>
            </w:r>
          </w:p>
        </w:tc>
        <w:tc>
          <w:tcPr>
            <w:tcW w:w="926" w:type="dxa"/>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ind w:left="-110" w:right="-108"/>
              <w:jc w:val="center"/>
              <w:rPr>
                <w:b/>
                <w:sz w:val="22"/>
                <w:szCs w:val="22"/>
                <w:lang w:val="uk-UA"/>
              </w:rPr>
            </w:pPr>
            <w:r w:rsidRPr="001635E1">
              <w:rPr>
                <w:b/>
                <w:sz w:val="22"/>
                <w:szCs w:val="22"/>
                <w:lang w:val="uk-UA"/>
              </w:rPr>
              <w:t xml:space="preserve">Обсяги, </w:t>
            </w:r>
          </w:p>
          <w:p w:rsidR="00EE6327" w:rsidRPr="001635E1" w:rsidRDefault="00EE6327" w:rsidP="00ED47C7">
            <w:pPr>
              <w:autoSpaceDE w:val="0"/>
              <w:autoSpaceDN w:val="0"/>
              <w:adjustRightInd w:val="0"/>
              <w:ind w:left="-110" w:right="-108"/>
              <w:jc w:val="center"/>
              <w:rPr>
                <w:b/>
                <w:sz w:val="22"/>
                <w:szCs w:val="22"/>
                <w:lang w:val="uk-UA"/>
              </w:rPr>
            </w:pPr>
            <w:r w:rsidRPr="001635E1">
              <w:rPr>
                <w:b/>
                <w:sz w:val="22"/>
                <w:szCs w:val="22"/>
                <w:lang w:val="uk-UA"/>
              </w:rPr>
              <w:t>тис. грн.</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2"/>
                <w:szCs w:val="22"/>
                <w:lang w:val="uk-UA"/>
              </w:rPr>
            </w:pPr>
          </w:p>
        </w:tc>
      </w:tr>
      <w:tr w:rsidR="00EE6327" w:rsidRPr="001635E1" w:rsidTr="00ED47C7">
        <w:trPr>
          <w:gridAfter w:val="5"/>
          <w:wAfter w:w="7085" w:type="dxa"/>
          <w:cantSplit/>
        </w:trPr>
        <w:tc>
          <w:tcPr>
            <w:tcW w:w="16198" w:type="dxa"/>
            <w:gridSpan w:val="8"/>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lang w:val="uk-UA"/>
              </w:rPr>
            </w:pPr>
            <w:r w:rsidRPr="001635E1">
              <w:rPr>
                <w:b/>
                <w:lang w:val="uk-UA"/>
              </w:rPr>
              <w:t>2018р.</w:t>
            </w:r>
          </w:p>
        </w:tc>
      </w:tr>
      <w:tr w:rsidR="00EE6327" w:rsidRPr="001635E1" w:rsidTr="00ED47C7">
        <w:trPr>
          <w:gridAfter w:val="5"/>
          <w:wAfter w:w="7085" w:type="dxa"/>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b/>
                <w:lang w:val="uk-UA"/>
              </w:rPr>
            </w:pPr>
            <w:r w:rsidRPr="001635E1">
              <w:rPr>
                <w:b/>
                <w:lang w:val="uk-UA"/>
              </w:rPr>
              <w:t>1.</w:t>
            </w:r>
          </w:p>
        </w:tc>
        <w:tc>
          <w:tcPr>
            <w:tcW w:w="2192"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Завдання 1</w:t>
            </w:r>
          </w:p>
          <w:p w:rsidR="00EE6327" w:rsidRPr="001635E1" w:rsidRDefault="00EE6327" w:rsidP="00ED47C7">
            <w:pPr>
              <w:autoSpaceDE w:val="0"/>
              <w:autoSpaceDN w:val="0"/>
              <w:adjustRightInd w:val="0"/>
              <w:rPr>
                <w:b/>
                <w:sz w:val="24"/>
                <w:szCs w:val="24"/>
                <w:lang w:val="uk-UA"/>
              </w:rPr>
            </w:pPr>
            <w:r w:rsidRPr="001635E1">
              <w:rPr>
                <w:b/>
                <w:sz w:val="24"/>
                <w:szCs w:val="24"/>
                <w:lang w:val="uk-UA"/>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Захід 1</w:t>
            </w:r>
          </w:p>
          <w:p w:rsidR="00EE6327" w:rsidRPr="001635E1" w:rsidRDefault="00EE6327" w:rsidP="00ED47C7">
            <w:pPr>
              <w:tabs>
                <w:tab w:val="left" w:pos="734"/>
              </w:tabs>
              <w:spacing w:line="192" w:lineRule="auto"/>
              <w:rPr>
                <w:sz w:val="24"/>
                <w:szCs w:val="24"/>
                <w:lang w:val="uk-UA"/>
              </w:rPr>
            </w:pPr>
            <w:r w:rsidRPr="001635E1">
              <w:rPr>
                <w:sz w:val="24"/>
                <w:szCs w:val="24"/>
                <w:lang w:val="uk-UA"/>
              </w:rPr>
              <w:t>Проведення назалежної оцінки вартості  об’єктів оренди для продовження  терміну дії  договорів оренди,</w:t>
            </w: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згідно переліку, затвердженого </w:t>
            </w:r>
          </w:p>
          <w:p w:rsidR="00EE6327" w:rsidRPr="001635E1" w:rsidRDefault="00EE6327" w:rsidP="00ED47C7">
            <w:pPr>
              <w:autoSpaceDE w:val="0"/>
              <w:autoSpaceDN w:val="0"/>
              <w:adjustRightInd w:val="0"/>
              <w:rPr>
                <w:b/>
                <w:sz w:val="24"/>
                <w:szCs w:val="24"/>
                <w:lang w:val="uk-UA"/>
              </w:rPr>
            </w:pPr>
            <w:r w:rsidRPr="001635E1">
              <w:rPr>
                <w:sz w:val="24"/>
                <w:szCs w:val="24"/>
                <w:lang w:val="uk-UA"/>
              </w:rPr>
              <w:t>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затрат</w:t>
            </w:r>
          </w:p>
          <w:p w:rsidR="00EE6327" w:rsidRPr="001635E1" w:rsidRDefault="00EE6327" w:rsidP="00ED47C7">
            <w:pPr>
              <w:autoSpaceDE w:val="0"/>
              <w:autoSpaceDN w:val="0"/>
              <w:adjustRightInd w:val="0"/>
              <w:rPr>
                <w:sz w:val="24"/>
                <w:szCs w:val="24"/>
                <w:lang w:val="uk-UA"/>
              </w:rPr>
            </w:pPr>
            <w:r w:rsidRPr="001635E1">
              <w:rPr>
                <w:b/>
                <w:sz w:val="24"/>
                <w:szCs w:val="24"/>
                <w:lang w:val="uk-UA"/>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Міський</w:t>
            </w: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5</w:t>
            </w:r>
            <w:r w:rsidR="00636C4C">
              <w:rPr>
                <w:b/>
                <w:sz w:val="24"/>
                <w:szCs w:val="24"/>
                <w:lang w:val="uk-UA"/>
              </w:rPr>
              <w:t>,0</w:t>
            </w:r>
          </w:p>
        </w:tc>
        <w:tc>
          <w:tcPr>
            <w:tcW w:w="1986" w:type="dxa"/>
            <w:vMerge w:val="restart"/>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b/>
                <w:sz w:val="24"/>
                <w:szCs w:val="24"/>
                <w:lang w:val="uk-UA"/>
              </w:rPr>
            </w:pPr>
          </w:p>
          <w:p w:rsidR="00EE6327" w:rsidRPr="001635E1" w:rsidRDefault="00EE6327" w:rsidP="00ED47C7">
            <w:pPr>
              <w:autoSpaceDE w:val="0"/>
              <w:autoSpaceDN w:val="0"/>
              <w:adjustRightInd w:val="0"/>
              <w:rPr>
                <w:b/>
                <w:sz w:val="24"/>
                <w:szCs w:val="24"/>
                <w:lang w:val="uk-UA"/>
              </w:rPr>
            </w:pPr>
          </w:p>
          <w:p w:rsidR="00EE6327" w:rsidRPr="001635E1" w:rsidRDefault="00EE6327" w:rsidP="00ED47C7">
            <w:pPr>
              <w:autoSpaceDE w:val="0"/>
              <w:autoSpaceDN w:val="0"/>
              <w:adjustRightInd w:val="0"/>
              <w:rPr>
                <w:sz w:val="24"/>
                <w:szCs w:val="24"/>
                <w:lang w:val="uk-UA"/>
              </w:rPr>
            </w:pPr>
            <w:r w:rsidRPr="001635E1">
              <w:rPr>
                <w:sz w:val="24"/>
                <w:szCs w:val="24"/>
                <w:lang w:val="uk-UA"/>
              </w:rPr>
              <w:t>Збільшення додаткових надходжень від оренди комунального майна до міського бюджету до 8% від планового показника (52,0 тис. грн.)</w:t>
            </w:r>
          </w:p>
          <w:p w:rsidR="00EE6327" w:rsidRPr="001635E1" w:rsidRDefault="00EE6327" w:rsidP="00ED47C7">
            <w:pPr>
              <w:autoSpaceDE w:val="0"/>
              <w:autoSpaceDN w:val="0"/>
              <w:adjustRightInd w:val="0"/>
              <w:rPr>
                <w:sz w:val="24"/>
                <w:szCs w:val="24"/>
                <w:lang w:val="uk-UA"/>
              </w:rPr>
            </w:pPr>
          </w:p>
          <w:p w:rsidR="00EE6327" w:rsidRPr="001635E1" w:rsidRDefault="00EE6327" w:rsidP="00ED47C7">
            <w:pPr>
              <w:autoSpaceDE w:val="0"/>
              <w:autoSpaceDN w:val="0"/>
              <w:adjustRightInd w:val="0"/>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i/>
                <w:sz w:val="24"/>
                <w:szCs w:val="24"/>
                <w:lang w:val="uk-UA"/>
              </w:rPr>
            </w:pPr>
            <w:r w:rsidRPr="001635E1">
              <w:rPr>
                <w:i/>
                <w:sz w:val="24"/>
                <w:szCs w:val="24"/>
                <w:lang w:val="uk-UA"/>
              </w:rPr>
              <w:t>продукту</w:t>
            </w:r>
            <w:r w:rsidRPr="001635E1">
              <w:rPr>
                <w:b/>
                <w:i/>
                <w:sz w:val="24"/>
                <w:szCs w:val="24"/>
                <w:lang w:val="uk-UA"/>
              </w:rPr>
              <w:t xml:space="preserve"> </w:t>
            </w:r>
          </w:p>
          <w:p w:rsidR="00EE6327" w:rsidRPr="001635E1" w:rsidRDefault="00EE6327" w:rsidP="00ED47C7">
            <w:pPr>
              <w:autoSpaceDE w:val="0"/>
              <w:autoSpaceDN w:val="0"/>
              <w:adjustRightInd w:val="0"/>
              <w:rPr>
                <w:i/>
                <w:sz w:val="24"/>
                <w:szCs w:val="24"/>
                <w:lang w:val="uk-UA"/>
              </w:rPr>
            </w:pPr>
            <w:r w:rsidRPr="001635E1">
              <w:rPr>
                <w:b/>
                <w:sz w:val="24"/>
                <w:szCs w:val="24"/>
                <w:lang w:val="uk-UA"/>
              </w:rPr>
              <w:t>звіт з незалежної оцінки вартості майна 10-ти об’єктів оренди загальною площею 782,79 м2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 xml:space="preserve">Ефективності </w:t>
            </w:r>
            <w:r w:rsidRPr="001635E1">
              <w:rPr>
                <w:b/>
                <w:sz w:val="24"/>
                <w:szCs w:val="24"/>
                <w:lang w:val="uk-UA"/>
              </w:rPr>
              <w:t>6,39 грн/м</w:t>
            </w:r>
            <w:r w:rsidRPr="001635E1">
              <w:rPr>
                <w:b/>
                <w:sz w:val="24"/>
                <w:szCs w:val="24"/>
                <w:vertAlign w:val="superscript"/>
                <w:lang w:val="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Якості</w:t>
            </w:r>
            <w:r w:rsidRPr="001635E1">
              <w:rPr>
                <w:b/>
                <w:sz w:val="24"/>
                <w:szCs w:val="24"/>
                <w:lang w:val="uk-UA"/>
              </w:rPr>
              <w:t xml:space="preserve"> 26%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sz w:val="24"/>
                <w:szCs w:val="24"/>
                <w:lang w:val="uk-UA"/>
              </w:rPr>
              <w:t xml:space="preserve"> </w:t>
            </w:r>
            <w:r w:rsidRPr="001635E1">
              <w:rPr>
                <w:b/>
                <w:sz w:val="24"/>
                <w:szCs w:val="24"/>
                <w:lang w:val="uk-UA"/>
              </w:rPr>
              <w:t>Захід 2</w:t>
            </w:r>
          </w:p>
          <w:p w:rsidR="00EE6327" w:rsidRPr="001635E1" w:rsidRDefault="00EE6327" w:rsidP="00ED47C7">
            <w:pPr>
              <w:autoSpaceDE w:val="0"/>
              <w:autoSpaceDN w:val="0"/>
              <w:adjustRightInd w:val="0"/>
              <w:rPr>
                <w:sz w:val="24"/>
                <w:szCs w:val="24"/>
                <w:lang w:val="uk-UA"/>
              </w:rPr>
            </w:pPr>
            <w:r w:rsidRPr="001635E1">
              <w:rPr>
                <w:sz w:val="24"/>
                <w:szCs w:val="24"/>
                <w:lang w:val="uk-UA"/>
              </w:rPr>
              <w:t>Проведення незалежної оцінки вартості комунального майна (нежилих приміщень), яке пропонується для надання в оренду, згідно переліку, затвердженого 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затрат</w:t>
            </w:r>
          </w:p>
          <w:p w:rsidR="00EE6327" w:rsidRPr="001635E1" w:rsidRDefault="00EE6327" w:rsidP="00ED47C7">
            <w:pPr>
              <w:autoSpaceDE w:val="0"/>
              <w:autoSpaceDN w:val="0"/>
              <w:adjustRightInd w:val="0"/>
              <w:rPr>
                <w:sz w:val="24"/>
                <w:szCs w:val="24"/>
                <w:lang w:val="uk-UA"/>
              </w:rPr>
            </w:pPr>
            <w:r w:rsidRPr="001635E1">
              <w:rPr>
                <w:b/>
                <w:sz w:val="24"/>
                <w:szCs w:val="24"/>
                <w:lang w:val="uk-UA"/>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Міський</w:t>
            </w: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hideMark/>
          </w:tcPr>
          <w:p w:rsidR="00EE6327" w:rsidRPr="00636C4C" w:rsidRDefault="00EE6327" w:rsidP="00ED47C7">
            <w:pPr>
              <w:autoSpaceDE w:val="0"/>
              <w:autoSpaceDN w:val="0"/>
              <w:adjustRightInd w:val="0"/>
              <w:rPr>
                <w:b/>
                <w:sz w:val="24"/>
                <w:szCs w:val="24"/>
                <w:lang w:val="uk-UA"/>
              </w:rPr>
            </w:pPr>
            <w:r w:rsidRPr="001635E1">
              <w:rPr>
                <w:b/>
                <w:sz w:val="24"/>
                <w:szCs w:val="24"/>
                <w:lang w:val="uk-UA"/>
              </w:rPr>
              <w:t>3</w:t>
            </w:r>
            <w:r w:rsidR="00636C4C">
              <w:rPr>
                <w:b/>
                <w:sz w:val="24"/>
                <w:szCs w:val="24"/>
                <w:lang w:val="en-US"/>
              </w:rPr>
              <w:t>,0</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i/>
                <w:sz w:val="24"/>
                <w:szCs w:val="24"/>
                <w:lang w:val="uk-UA"/>
              </w:rPr>
            </w:pPr>
            <w:r w:rsidRPr="001635E1">
              <w:rPr>
                <w:i/>
                <w:sz w:val="24"/>
                <w:szCs w:val="24"/>
                <w:lang w:val="uk-UA"/>
              </w:rPr>
              <w:t>продукту</w:t>
            </w:r>
            <w:r w:rsidRPr="001635E1">
              <w:rPr>
                <w:b/>
                <w:i/>
                <w:sz w:val="24"/>
                <w:szCs w:val="24"/>
                <w:lang w:val="uk-UA"/>
              </w:rPr>
              <w:t xml:space="preserve"> </w:t>
            </w:r>
          </w:p>
          <w:p w:rsidR="00EE6327" w:rsidRPr="001635E1" w:rsidRDefault="00EE6327" w:rsidP="00ED47C7">
            <w:pPr>
              <w:autoSpaceDE w:val="0"/>
              <w:autoSpaceDN w:val="0"/>
              <w:adjustRightInd w:val="0"/>
              <w:rPr>
                <w:b/>
                <w:sz w:val="24"/>
                <w:szCs w:val="24"/>
                <w:lang w:val="uk-UA"/>
              </w:rPr>
            </w:pPr>
            <w:r w:rsidRPr="001635E1">
              <w:rPr>
                <w:b/>
                <w:sz w:val="24"/>
                <w:szCs w:val="24"/>
                <w:lang w:val="uk-UA"/>
              </w:rPr>
              <w:t>звіт з незалежної оцінки вартості комунального майна,  яке може бути надано в оренду  додатково, загальною площею 500</w:t>
            </w:r>
            <w:r w:rsidRPr="001635E1">
              <w:rPr>
                <w:sz w:val="24"/>
                <w:szCs w:val="24"/>
                <w:lang w:val="uk-UA"/>
              </w:rPr>
              <w:t xml:space="preserve"> </w:t>
            </w:r>
            <w:r w:rsidRPr="001635E1">
              <w:rPr>
                <w:b/>
                <w:sz w:val="24"/>
                <w:szCs w:val="24"/>
                <w:lang w:val="uk-UA"/>
              </w:rPr>
              <w:t xml:space="preserve">м2 (4 об’єкти)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i/>
                <w:sz w:val="24"/>
                <w:szCs w:val="24"/>
                <w:lang w:val="uk-UA"/>
              </w:rPr>
              <w:t xml:space="preserve">Ефективності </w:t>
            </w:r>
            <w:r w:rsidRPr="001635E1">
              <w:rPr>
                <w:b/>
                <w:sz w:val="24"/>
                <w:szCs w:val="24"/>
                <w:lang w:val="uk-UA"/>
              </w:rPr>
              <w:t>6 грн/м</w:t>
            </w:r>
            <w:r w:rsidRPr="001635E1">
              <w:rPr>
                <w:b/>
                <w:sz w:val="24"/>
                <w:szCs w:val="24"/>
                <w:vertAlign w:val="superscript"/>
                <w:lang w:val="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i/>
                <w:sz w:val="24"/>
                <w:szCs w:val="24"/>
                <w:lang w:val="uk-UA"/>
              </w:rPr>
              <w:t xml:space="preserve">Якості   </w:t>
            </w:r>
            <w:r w:rsidRPr="001635E1">
              <w:rPr>
                <w:b/>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Захід 3</w:t>
            </w:r>
          </w:p>
          <w:p w:rsidR="00EE6327" w:rsidRPr="001635E1" w:rsidRDefault="00EE6327" w:rsidP="00ED47C7">
            <w:pPr>
              <w:autoSpaceDE w:val="0"/>
              <w:autoSpaceDN w:val="0"/>
              <w:adjustRightInd w:val="0"/>
              <w:rPr>
                <w:b/>
                <w:sz w:val="24"/>
                <w:szCs w:val="24"/>
                <w:lang w:val="uk-UA"/>
              </w:rPr>
            </w:pPr>
            <w:r w:rsidRPr="001635E1">
              <w:rPr>
                <w:sz w:val="24"/>
                <w:szCs w:val="24"/>
                <w:lang w:val="uk-UA"/>
              </w:rPr>
              <w:t>Укладення договорів оренди та  додаткових  угод (реєстрація комунальної власності)</w:t>
            </w: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 xml:space="preserve">затрат </w:t>
            </w:r>
          </w:p>
          <w:p w:rsidR="00EE6327" w:rsidRPr="001635E1" w:rsidRDefault="00EE6327" w:rsidP="00ED47C7">
            <w:pPr>
              <w:autoSpaceDE w:val="0"/>
              <w:autoSpaceDN w:val="0"/>
              <w:adjustRightInd w:val="0"/>
              <w:rPr>
                <w:i/>
                <w:sz w:val="24"/>
                <w:szCs w:val="24"/>
                <w:lang w:val="uk-UA"/>
              </w:rPr>
            </w:pPr>
            <w:r w:rsidRPr="001635E1">
              <w:rPr>
                <w:sz w:val="24"/>
                <w:szCs w:val="24"/>
                <w:lang w:val="uk-UA"/>
              </w:rPr>
              <w:t>Укладення договорів оренди та  додаткових  угод</w:t>
            </w:r>
          </w:p>
        </w:tc>
        <w:tc>
          <w:tcPr>
            <w:tcW w:w="1483"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w:t>
            </w:r>
          </w:p>
        </w:tc>
        <w:tc>
          <w:tcPr>
            <w:tcW w:w="92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b/>
                <w:sz w:val="24"/>
                <w:szCs w:val="24"/>
                <w:lang w:val="uk-UA"/>
              </w:rPr>
              <w:t>-</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i/>
                <w:sz w:val="24"/>
                <w:szCs w:val="24"/>
                <w:lang w:val="uk-UA"/>
              </w:rPr>
            </w:pPr>
            <w:r w:rsidRPr="001635E1">
              <w:rPr>
                <w:i/>
                <w:sz w:val="24"/>
                <w:szCs w:val="24"/>
                <w:lang w:val="uk-UA"/>
              </w:rPr>
              <w:t>продукту</w:t>
            </w:r>
            <w:r w:rsidRPr="001635E1">
              <w:rPr>
                <w:b/>
                <w:i/>
                <w:sz w:val="24"/>
                <w:szCs w:val="24"/>
                <w:lang w:val="uk-UA"/>
              </w:rPr>
              <w:t xml:space="preserve"> </w:t>
            </w:r>
          </w:p>
          <w:p w:rsidR="00EE6327" w:rsidRPr="001635E1" w:rsidRDefault="00EE6327" w:rsidP="00ED47C7">
            <w:pPr>
              <w:autoSpaceDE w:val="0"/>
              <w:autoSpaceDN w:val="0"/>
              <w:adjustRightInd w:val="0"/>
              <w:rPr>
                <w:b/>
                <w:sz w:val="24"/>
                <w:szCs w:val="24"/>
                <w:lang w:val="uk-UA"/>
              </w:rPr>
            </w:pPr>
            <w:r w:rsidRPr="001635E1">
              <w:rPr>
                <w:b/>
                <w:sz w:val="24"/>
                <w:szCs w:val="24"/>
                <w:lang w:val="uk-UA"/>
              </w:rPr>
              <w:t xml:space="preserve">  додаткові  угоди 10 шт. та договори оренди 4 шт.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i/>
                <w:sz w:val="24"/>
                <w:szCs w:val="24"/>
                <w:lang w:val="uk-UA"/>
              </w:rPr>
              <w:t xml:space="preserve">Ефективності   </w:t>
            </w:r>
            <w:r w:rsidRPr="001635E1">
              <w:rPr>
                <w:b/>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b/>
                <w:sz w:val="24"/>
                <w:szCs w:val="24"/>
                <w:lang w:val="uk-UA"/>
              </w:rPr>
            </w:pPr>
            <w:r w:rsidRPr="001635E1">
              <w:rPr>
                <w:i/>
                <w:sz w:val="24"/>
                <w:szCs w:val="24"/>
                <w:lang w:val="uk-UA"/>
              </w:rPr>
              <w:t xml:space="preserve">Якості  </w:t>
            </w:r>
            <w:r w:rsidRPr="001635E1">
              <w:rPr>
                <w:b/>
                <w:sz w:val="24"/>
                <w:szCs w:val="24"/>
                <w:lang w:val="uk-UA"/>
              </w:rPr>
              <w:t>31 %</w:t>
            </w:r>
          </w:p>
          <w:p w:rsidR="00EE6327" w:rsidRPr="001635E1" w:rsidRDefault="00EE6327" w:rsidP="00ED47C7">
            <w:pPr>
              <w:autoSpaceDE w:val="0"/>
              <w:autoSpaceDN w:val="0"/>
              <w:adjustRightInd w:val="0"/>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cantSplit/>
        </w:trPr>
        <w:tc>
          <w:tcPr>
            <w:tcW w:w="16198" w:type="dxa"/>
            <w:gridSpan w:val="8"/>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b/>
                <w:lang w:val="uk-UA"/>
              </w:rPr>
            </w:pPr>
          </w:p>
          <w:p w:rsidR="00EE6327" w:rsidRPr="001635E1" w:rsidRDefault="00EE6327" w:rsidP="00ED47C7">
            <w:pPr>
              <w:autoSpaceDE w:val="0"/>
              <w:autoSpaceDN w:val="0"/>
              <w:adjustRightInd w:val="0"/>
              <w:jc w:val="center"/>
              <w:rPr>
                <w:b/>
                <w:lang w:val="uk-UA"/>
              </w:rPr>
            </w:pPr>
          </w:p>
          <w:p w:rsidR="00EE6327" w:rsidRPr="001635E1" w:rsidRDefault="00EE6327" w:rsidP="00ED47C7">
            <w:pPr>
              <w:autoSpaceDE w:val="0"/>
              <w:autoSpaceDN w:val="0"/>
              <w:adjustRightInd w:val="0"/>
              <w:jc w:val="center"/>
              <w:rPr>
                <w:lang w:val="uk-UA"/>
              </w:rPr>
            </w:pPr>
            <w:r w:rsidRPr="001635E1">
              <w:rPr>
                <w:b/>
                <w:lang w:val="uk-UA"/>
              </w:rPr>
              <w:t>2019р.</w:t>
            </w:r>
          </w:p>
        </w:tc>
        <w:tc>
          <w:tcPr>
            <w:tcW w:w="1417"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rPr>
                <w:lang w:val="uk-UA"/>
              </w:rPr>
            </w:pPr>
          </w:p>
        </w:tc>
        <w:tc>
          <w:tcPr>
            <w:tcW w:w="1417"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rPr>
                <w:lang w:val="uk-UA"/>
              </w:rPr>
            </w:pPr>
          </w:p>
        </w:tc>
        <w:tc>
          <w:tcPr>
            <w:tcW w:w="1417"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rPr>
                <w:lang w:val="uk-UA"/>
              </w:rPr>
            </w:pPr>
          </w:p>
        </w:tc>
        <w:tc>
          <w:tcPr>
            <w:tcW w:w="1417"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lang w:val="uk-UA"/>
              </w:rPr>
            </w:pPr>
          </w:p>
        </w:tc>
        <w:tc>
          <w:tcPr>
            <w:tcW w:w="1417"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lang w:val="uk-UA"/>
              </w:rPr>
            </w:pPr>
          </w:p>
        </w:tc>
      </w:tr>
      <w:tr w:rsidR="00EE6327" w:rsidRPr="001635E1" w:rsidTr="00ED47C7">
        <w:trPr>
          <w:gridAfter w:val="5"/>
          <w:wAfter w:w="7085" w:type="dxa"/>
          <w:cantSplit/>
        </w:trPr>
        <w:tc>
          <w:tcPr>
            <w:tcW w:w="540"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b/>
                <w:sz w:val="24"/>
                <w:szCs w:val="24"/>
                <w:lang w:val="uk-UA"/>
              </w:rPr>
            </w:pPr>
            <w:r w:rsidRPr="001635E1">
              <w:rPr>
                <w:b/>
                <w:sz w:val="24"/>
                <w:szCs w:val="24"/>
                <w:lang w:val="uk-UA"/>
              </w:rPr>
              <w:t>1.</w:t>
            </w:r>
          </w:p>
        </w:tc>
        <w:tc>
          <w:tcPr>
            <w:tcW w:w="2192"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Завдання 1</w:t>
            </w:r>
          </w:p>
          <w:p w:rsidR="00EE6327" w:rsidRPr="001635E1" w:rsidRDefault="00EE6327" w:rsidP="00ED47C7">
            <w:pPr>
              <w:autoSpaceDE w:val="0"/>
              <w:autoSpaceDN w:val="0"/>
              <w:adjustRightInd w:val="0"/>
              <w:rPr>
                <w:b/>
                <w:sz w:val="24"/>
                <w:szCs w:val="24"/>
                <w:lang w:val="uk-UA"/>
              </w:rPr>
            </w:pPr>
            <w:r w:rsidRPr="001635E1">
              <w:rPr>
                <w:b/>
                <w:sz w:val="24"/>
                <w:szCs w:val="24"/>
                <w:lang w:val="uk-UA"/>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Захід 1</w:t>
            </w:r>
          </w:p>
          <w:p w:rsidR="00EE6327" w:rsidRPr="001635E1" w:rsidRDefault="00EE6327" w:rsidP="00ED47C7">
            <w:pPr>
              <w:tabs>
                <w:tab w:val="left" w:pos="734"/>
              </w:tabs>
              <w:spacing w:line="192" w:lineRule="auto"/>
              <w:rPr>
                <w:sz w:val="24"/>
                <w:szCs w:val="24"/>
                <w:lang w:val="uk-UA"/>
              </w:rPr>
            </w:pPr>
            <w:r w:rsidRPr="001635E1">
              <w:rPr>
                <w:sz w:val="24"/>
                <w:szCs w:val="24"/>
                <w:lang w:val="uk-UA"/>
              </w:rPr>
              <w:t>Проведення назалежної оцінки вартості  об’єктів оренди термін дії оренди яких завершується,</w:t>
            </w: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згідно переліку, затвердженого </w:t>
            </w:r>
          </w:p>
          <w:p w:rsidR="00EE6327" w:rsidRPr="001635E1" w:rsidRDefault="00EE6327" w:rsidP="00ED47C7">
            <w:pPr>
              <w:autoSpaceDE w:val="0"/>
              <w:autoSpaceDN w:val="0"/>
              <w:adjustRightInd w:val="0"/>
              <w:rPr>
                <w:b/>
                <w:sz w:val="24"/>
                <w:szCs w:val="24"/>
                <w:lang w:val="uk-UA"/>
              </w:rPr>
            </w:pPr>
            <w:r w:rsidRPr="001635E1">
              <w:rPr>
                <w:sz w:val="24"/>
                <w:szCs w:val="24"/>
                <w:lang w:val="uk-UA"/>
              </w:rPr>
              <w:t>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затрат</w:t>
            </w:r>
          </w:p>
          <w:p w:rsidR="00EE6327" w:rsidRPr="001635E1" w:rsidRDefault="00EE6327" w:rsidP="00ED47C7">
            <w:pPr>
              <w:autoSpaceDE w:val="0"/>
              <w:autoSpaceDN w:val="0"/>
              <w:adjustRightInd w:val="0"/>
              <w:rPr>
                <w:sz w:val="24"/>
                <w:szCs w:val="24"/>
                <w:lang w:val="uk-UA"/>
              </w:rPr>
            </w:pPr>
            <w:r w:rsidRPr="001635E1">
              <w:rPr>
                <w:b/>
                <w:sz w:val="24"/>
                <w:szCs w:val="24"/>
                <w:lang w:val="uk-UA"/>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sz w:val="24"/>
                <w:szCs w:val="24"/>
                <w:lang w:val="uk-UA"/>
              </w:rPr>
            </w:pPr>
          </w:p>
        </w:tc>
        <w:tc>
          <w:tcPr>
            <w:tcW w:w="1417" w:type="dxa"/>
            <w:vMerge w:val="restart"/>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sz w:val="24"/>
                <w:szCs w:val="24"/>
                <w:lang w:val="uk-UA"/>
              </w:rPr>
            </w:pPr>
          </w:p>
        </w:tc>
        <w:tc>
          <w:tcPr>
            <w:tcW w:w="92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6,0</w:t>
            </w:r>
          </w:p>
        </w:tc>
        <w:tc>
          <w:tcPr>
            <w:tcW w:w="1986" w:type="dxa"/>
            <w:vMerge w:val="restart"/>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b/>
                <w:sz w:val="24"/>
                <w:szCs w:val="24"/>
                <w:lang w:val="uk-UA"/>
              </w:rPr>
            </w:pP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Збільшення додаткових надходжень від оренди комунального майна до міського бюджету на 15% від планового показника </w:t>
            </w:r>
          </w:p>
          <w:p w:rsidR="00EE6327" w:rsidRPr="001635E1" w:rsidRDefault="00EE6327" w:rsidP="00ED47C7">
            <w:pPr>
              <w:autoSpaceDE w:val="0"/>
              <w:autoSpaceDN w:val="0"/>
              <w:adjustRightInd w:val="0"/>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i/>
                <w:sz w:val="24"/>
                <w:szCs w:val="24"/>
                <w:lang w:val="uk-UA"/>
              </w:rPr>
            </w:pPr>
            <w:r w:rsidRPr="001635E1">
              <w:rPr>
                <w:i/>
                <w:sz w:val="24"/>
                <w:szCs w:val="24"/>
                <w:lang w:val="uk-UA"/>
              </w:rPr>
              <w:t>продукту</w:t>
            </w:r>
            <w:r w:rsidRPr="001635E1">
              <w:rPr>
                <w:b/>
                <w:i/>
                <w:sz w:val="24"/>
                <w:szCs w:val="24"/>
                <w:lang w:val="uk-UA"/>
              </w:rPr>
              <w:t xml:space="preserve"> </w:t>
            </w:r>
          </w:p>
          <w:p w:rsidR="00EE6327" w:rsidRPr="001635E1" w:rsidRDefault="00EE6327" w:rsidP="00ED47C7">
            <w:pPr>
              <w:autoSpaceDE w:val="0"/>
              <w:autoSpaceDN w:val="0"/>
              <w:adjustRightInd w:val="0"/>
              <w:rPr>
                <w:b/>
                <w:sz w:val="24"/>
                <w:szCs w:val="24"/>
                <w:lang w:val="uk-UA"/>
              </w:rPr>
            </w:pPr>
            <w:r w:rsidRPr="001635E1">
              <w:rPr>
                <w:b/>
                <w:sz w:val="24"/>
                <w:szCs w:val="24"/>
                <w:lang w:val="uk-UA"/>
              </w:rPr>
              <w:t>звіт з незалежної оцінки вартості майна 10 об’єктів  оренди загальною площею 900 м2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ефективності</w:t>
            </w:r>
          </w:p>
          <w:p w:rsidR="00EE6327" w:rsidRPr="001635E1" w:rsidRDefault="00EE6327" w:rsidP="00ED47C7">
            <w:pPr>
              <w:autoSpaceDE w:val="0"/>
              <w:autoSpaceDN w:val="0"/>
              <w:adjustRightInd w:val="0"/>
              <w:rPr>
                <w:b/>
                <w:sz w:val="24"/>
                <w:szCs w:val="24"/>
                <w:lang w:val="uk-UA"/>
              </w:rPr>
            </w:pPr>
            <w:r w:rsidRPr="001635E1">
              <w:rPr>
                <w:b/>
                <w:sz w:val="24"/>
                <w:szCs w:val="24"/>
                <w:lang w:val="uk-UA"/>
              </w:rPr>
              <w:t>6,6 грн/м</w:t>
            </w:r>
            <w:r w:rsidRPr="001635E1">
              <w:rPr>
                <w:b/>
                <w:sz w:val="24"/>
                <w:szCs w:val="24"/>
                <w:vertAlign w:val="superscript"/>
                <w:lang w:val="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4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якості</w:t>
            </w:r>
          </w:p>
          <w:p w:rsidR="00EE6327" w:rsidRPr="001635E1" w:rsidRDefault="00EE6327" w:rsidP="00ED47C7">
            <w:pPr>
              <w:autoSpaceDE w:val="0"/>
              <w:autoSpaceDN w:val="0"/>
              <w:adjustRightInd w:val="0"/>
              <w:rPr>
                <w:b/>
                <w:sz w:val="24"/>
                <w:szCs w:val="24"/>
                <w:lang w:val="uk-UA"/>
              </w:rPr>
            </w:pPr>
            <w:r w:rsidRPr="001635E1">
              <w:rPr>
                <w:b/>
                <w:sz w:val="24"/>
                <w:szCs w:val="24"/>
                <w:lang w:val="uk-UA"/>
              </w:rPr>
              <w:t>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b/>
                <w:sz w:val="24"/>
                <w:szCs w:val="24"/>
                <w:lang w:val="uk-UA"/>
              </w:rPr>
              <w:t xml:space="preserve">Захід 2 </w:t>
            </w:r>
            <w:r w:rsidRPr="001635E1">
              <w:rPr>
                <w:sz w:val="24"/>
                <w:szCs w:val="24"/>
                <w:lang w:val="uk-UA"/>
              </w:rPr>
              <w:t>Проведення незалежної оцінки вартості комунального майна (нежилих приміщень), яке пропонується для надання в оренду, згідно переліку, затвердженого 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затрат</w:t>
            </w:r>
          </w:p>
          <w:p w:rsidR="00EE6327" w:rsidRPr="001635E1" w:rsidRDefault="00EE6327" w:rsidP="00ED47C7">
            <w:pPr>
              <w:autoSpaceDE w:val="0"/>
              <w:autoSpaceDN w:val="0"/>
              <w:adjustRightInd w:val="0"/>
              <w:rPr>
                <w:sz w:val="24"/>
                <w:szCs w:val="24"/>
                <w:lang w:val="uk-UA"/>
              </w:rPr>
            </w:pPr>
            <w:r w:rsidRPr="001635E1">
              <w:rPr>
                <w:b/>
                <w:sz w:val="24"/>
                <w:szCs w:val="24"/>
                <w:lang w:val="uk-UA"/>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Міський</w:t>
            </w: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4,0</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i/>
                <w:sz w:val="24"/>
                <w:szCs w:val="24"/>
                <w:lang w:val="uk-UA"/>
              </w:rPr>
            </w:pPr>
            <w:r w:rsidRPr="001635E1">
              <w:rPr>
                <w:i/>
                <w:sz w:val="24"/>
                <w:szCs w:val="24"/>
                <w:lang w:val="uk-UA"/>
              </w:rPr>
              <w:t>продукту</w:t>
            </w:r>
            <w:r w:rsidRPr="001635E1">
              <w:rPr>
                <w:b/>
                <w:i/>
                <w:sz w:val="24"/>
                <w:szCs w:val="24"/>
                <w:lang w:val="uk-UA"/>
              </w:rPr>
              <w:t xml:space="preserve"> </w:t>
            </w:r>
          </w:p>
          <w:p w:rsidR="00EE6327" w:rsidRPr="001635E1" w:rsidRDefault="00EE6327" w:rsidP="00ED47C7">
            <w:pPr>
              <w:autoSpaceDE w:val="0"/>
              <w:autoSpaceDN w:val="0"/>
              <w:adjustRightInd w:val="0"/>
              <w:rPr>
                <w:b/>
                <w:sz w:val="24"/>
                <w:szCs w:val="24"/>
                <w:lang w:val="uk-UA"/>
              </w:rPr>
            </w:pPr>
            <w:r w:rsidRPr="001635E1">
              <w:rPr>
                <w:b/>
                <w:sz w:val="24"/>
                <w:szCs w:val="24"/>
                <w:lang w:val="uk-UA"/>
              </w:rPr>
              <w:t xml:space="preserve">звіт з незалежної оцінки вартості комунального майна,  яке може бути надано в оренду додотково, загальною площею </w:t>
            </w:r>
          </w:p>
          <w:p w:rsidR="00EE6327" w:rsidRPr="001635E1" w:rsidRDefault="00EE6327" w:rsidP="00ED47C7">
            <w:pPr>
              <w:autoSpaceDE w:val="0"/>
              <w:autoSpaceDN w:val="0"/>
              <w:adjustRightInd w:val="0"/>
              <w:rPr>
                <w:b/>
                <w:sz w:val="24"/>
                <w:szCs w:val="24"/>
                <w:lang w:val="uk-UA"/>
              </w:rPr>
            </w:pPr>
            <w:r w:rsidRPr="001635E1">
              <w:rPr>
                <w:b/>
                <w:sz w:val="24"/>
                <w:szCs w:val="24"/>
                <w:lang w:val="uk-UA"/>
              </w:rPr>
              <w:t>500</w:t>
            </w:r>
            <w:r w:rsidRPr="001635E1">
              <w:rPr>
                <w:sz w:val="24"/>
                <w:szCs w:val="24"/>
                <w:lang w:val="uk-UA"/>
              </w:rPr>
              <w:t xml:space="preserve">  </w:t>
            </w:r>
            <w:r w:rsidRPr="001635E1">
              <w:rPr>
                <w:b/>
                <w:sz w:val="24"/>
                <w:szCs w:val="24"/>
                <w:lang w:val="uk-UA"/>
              </w:rPr>
              <w:t>м2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ефективності</w:t>
            </w:r>
          </w:p>
          <w:p w:rsidR="00EE6327" w:rsidRPr="001635E1" w:rsidRDefault="00EE6327" w:rsidP="00ED47C7">
            <w:pPr>
              <w:autoSpaceDE w:val="0"/>
              <w:autoSpaceDN w:val="0"/>
              <w:adjustRightInd w:val="0"/>
              <w:rPr>
                <w:b/>
                <w:sz w:val="24"/>
                <w:szCs w:val="24"/>
                <w:lang w:val="uk-UA"/>
              </w:rPr>
            </w:pPr>
            <w:r w:rsidRPr="001635E1">
              <w:rPr>
                <w:b/>
                <w:sz w:val="24"/>
                <w:szCs w:val="24"/>
                <w:lang w:val="uk-UA"/>
              </w:rPr>
              <w:t>8,0 грн/м</w:t>
            </w:r>
            <w:r w:rsidRPr="001635E1">
              <w:rPr>
                <w:b/>
                <w:sz w:val="24"/>
                <w:szCs w:val="24"/>
                <w:vertAlign w:val="superscript"/>
                <w:lang w:val="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i/>
                <w:sz w:val="24"/>
                <w:szCs w:val="24"/>
                <w:lang w:val="uk-UA"/>
              </w:rPr>
              <w:t xml:space="preserve">Якості   </w:t>
            </w:r>
            <w:r w:rsidRPr="001635E1">
              <w:rPr>
                <w:b/>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Захід 3</w:t>
            </w: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Укладення договорів оренди та  додаткових  угод </w:t>
            </w: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 xml:space="preserve">затрат </w:t>
            </w:r>
          </w:p>
          <w:p w:rsidR="00EE6327" w:rsidRPr="001635E1" w:rsidRDefault="00EE6327" w:rsidP="00ED47C7">
            <w:pPr>
              <w:autoSpaceDE w:val="0"/>
              <w:autoSpaceDN w:val="0"/>
              <w:adjustRightInd w:val="0"/>
              <w:rPr>
                <w:color w:val="FF0000"/>
                <w:sz w:val="24"/>
                <w:szCs w:val="24"/>
                <w:vertAlign w:val="superscript"/>
                <w:lang w:val="uk-UA"/>
              </w:rPr>
            </w:pPr>
            <w:r w:rsidRPr="001635E1">
              <w:rPr>
                <w:sz w:val="24"/>
                <w:szCs w:val="24"/>
                <w:lang w:val="uk-UA"/>
              </w:rPr>
              <w:t>Укладення договорів оренди та  додаткових  угод</w:t>
            </w:r>
          </w:p>
        </w:tc>
        <w:tc>
          <w:tcPr>
            <w:tcW w:w="1483"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w:t>
            </w:r>
          </w:p>
        </w:tc>
        <w:tc>
          <w:tcPr>
            <w:tcW w:w="92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i/>
                <w:sz w:val="24"/>
                <w:szCs w:val="24"/>
                <w:lang w:val="uk-UA"/>
              </w:rPr>
            </w:pPr>
            <w:r w:rsidRPr="001635E1">
              <w:rPr>
                <w:i/>
                <w:sz w:val="24"/>
                <w:szCs w:val="24"/>
                <w:lang w:val="uk-UA"/>
              </w:rPr>
              <w:t>продукту</w:t>
            </w:r>
            <w:r w:rsidRPr="001635E1">
              <w:rPr>
                <w:b/>
                <w:i/>
                <w:sz w:val="24"/>
                <w:szCs w:val="24"/>
                <w:lang w:val="uk-UA"/>
              </w:rPr>
              <w:t xml:space="preserve"> </w:t>
            </w:r>
          </w:p>
          <w:p w:rsidR="00EE6327" w:rsidRPr="001635E1" w:rsidRDefault="00EE6327" w:rsidP="00ED47C7">
            <w:pPr>
              <w:autoSpaceDE w:val="0"/>
              <w:autoSpaceDN w:val="0"/>
              <w:adjustRightInd w:val="0"/>
              <w:rPr>
                <w:b/>
                <w:sz w:val="24"/>
                <w:szCs w:val="24"/>
                <w:lang w:val="uk-UA"/>
              </w:rPr>
            </w:pPr>
            <w:r w:rsidRPr="001635E1">
              <w:rPr>
                <w:b/>
                <w:sz w:val="24"/>
                <w:szCs w:val="24"/>
                <w:lang w:val="uk-UA"/>
              </w:rPr>
              <w:t>договори оренди та  додаткові  угоди 10 (шт.)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 xml:space="preserve">Ефективності   </w:t>
            </w:r>
          </w:p>
          <w:p w:rsidR="00EE6327" w:rsidRPr="001635E1" w:rsidRDefault="00EE6327" w:rsidP="00ED47C7">
            <w:pPr>
              <w:autoSpaceDE w:val="0"/>
              <w:autoSpaceDN w:val="0"/>
              <w:adjustRightInd w:val="0"/>
              <w:rPr>
                <w:sz w:val="24"/>
                <w:szCs w:val="24"/>
                <w:lang w:val="uk-UA"/>
              </w:rPr>
            </w:pPr>
            <w:r w:rsidRPr="001635E1">
              <w:rPr>
                <w:b/>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i/>
                <w:sz w:val="24"/>
                <w:szCs w:val="24"/>
                <w:lang w:val="uk-UA"/>
              </w:rPr>
            </w:pPr>
            <w:r w:rsidRPr="001635E1">
              <w:rPr>
                <w:i/>
                <w:sz w:val="24"/>
                <w:szCs w:val="24"/>
                <w:lang w:val="uk-UA"/>
              </w:rPr>
              <w:t xml:space="preserve">Якості </w:t>
            </w:r>
          </w:p>
          <w:p w:rsidR="00EE6327" w:rsidRPr="001635E1" w:rsidRDefault="00EE6327" w:rsidP="00ED47C7">
            <w:pPr>
              <w:autoSpaceDE w:val="0"/>
              <w:autoSpaceDN w:val="0"/>
              <w:adjustRightInd w:val="0"/>
              <w:rPr>
                <w:b/>
                <w:sz w:val="24"/>
                <w:szCs w:val="24"/>
                <w:lang w:val="uk-UA"/>
              </w:rPr>
            </w:pPr>
            <w:r w:rsidRPr="001635E1">
              <w:rPr>
                <w:i/>
                <w:sz w:val="24"/>
                <w:szCs w:val="24"/>
                <w:lang w:val="uk-UA"/>
              </w:rPr>
              <w:t xml:space="preserve"> </w:t>
            </w:r>
            <w:r w:rsidRPr="001635E1">
              <w:rPr>
                <w:b/>
                <w:sz w:val="24"/>
                <w:szCs w:val="24"/>
                <w:lang w:val="uk-UA"/>
              </w:rPr>
              <w:t>22%</w:t>
            </w:r>
          </w:p>
          <w:p w:rsidR="00EE6327" w:rsidRPr="001635E1" w:rsidRDefault="00EE6327" w:rsidP="00ED47C7">
            <w:pPr>
              <w:autoSpaceDE w:val="0"/>
              <w:autoSpaceDN w:val="0"/>
              <w:adjustRightInd w:val="0"/>
              <w:rPr>
                <w:b/>
                <w:sz w:val="24"/>
                <w:szCs w:val="24"/>
                <w:lang w:val="uk-UA"/>
              </w:rPr>
            </w:pPr>
          </w:p>
          <w:p w:rsidR="00EE6327" w:rsidRPr="001635E1" w:rsidRDefault="00EE6327" w:rsidP="00ED47C7">
            <w:pPr>
              <w:autoSpaceDE w:val="0"/>
              <w:autoSpaceDN w:val="0"/>
              <w:adjustRightInd w:val="0"/>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16198" w:type="dxa"/>
            <w:gridSpan w:val="8"/>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b/>
                <w:sz w:val="24"/>
                <w:szCs w:val="24"/>
                <w:lang w:val="uk-UA"/>
              </w:rPr>
            </w:pPr>
          </w:p>
          <w:p w:rsidR="00EE6327" w:rsidRPr="001635E1" w:rsidRDefault="00EE6327" w:rsidP="00ED47C7">
            <w:pPr>
              <w:autoSpaceDE w:val="0"/>
              <w:autoSpaceDN w:val="0"/>
              <w:adjustRightInd w:val="0"/>
              <w:jc w:val="center"/>
              <w:rPr>
                <w:b/>
                <w:sz w:val="24"/>
                <w:szCs w:val="24"/>
                <w:lang w:val="uk-UA"/>
              </w:rPr>
            </w:pPr>
          </w:p>
          <w:p w:rsidR="00EE6327" w:rsidRPr="001635E1" w:rsidRDefault="00EE6327" w:rsidP="00ED47C7">
            <w:pPr>
              <w:autoSpaceDE w:val="0"/>
              <w:autoSpaceDN w:val="0"/>
              <w:adjustRightInd w:val="0"/>
              <w:jc w:val="center"/>
              <w:rPr>
                <w:b/>
                <w:sz w:val="24"/>
                <w:szCs w:val="24"/>
                <w:lang w:val="uk-UA"/>
              </w:rPr>
            </w:pPr>
          </w:p>
          <w:p w:rsidR="00EE6327" w:rsidRPr="001635E1" w:rsidRDefault="00EE6327" w:rsidP="00ED47C7">
            <w:pPr>
              <w:autoSpaceDE w:val="0"/>
              <w:autoSpaceDN w:val="0"/>
              <w:adjustRightInd w:val="0"/>
              <w:jc w:val="center"/>
              <w:rPr>
                <w:b/>
                <w:sz w:val="24"/>
                <w:szCs w:val="24"/>
                <w:lang w:val="uk-UA"/>
              </w:rPr>
            </w:pPr>
          </w:p>
          <w:p w:rsidR="00EE6327" w:rsidRPr="001635E1" w:rsidRDefault="00EE6327" w:rsidP="00ED47C7">
            <w:pPr>
              <w:autoSpaceDE w:val="0"/>
              <w:autoSpaceDN w:val="0"/>
              <w:adjustRightInd w:val="0"/>
              <w:jc w:val="center"/>
              <w:rPr>
                <w:sz w:val="24"/>
                <w:szCs w:val="24"/>
                <w:lang w:val="uk-UA"/>
              </w:rPr>
            </w:pPr>
            <w:r w:rsidRPr="001635E1">
              <w:rPr>
                <w:b/>
                <w:sz w:val="24"/>
                <w:szCs w:val="24"/>
                <w:lang w:val="uk-UA"/>
              </w:rPr>
              <w:t>2020р.</w:t>
            </w:r>
          </w:p>
        </w:tc>
      </w:tr>
      <w:tr w:rsidR="00EE6327" w:rsidRPr="001635E1" w:rsidTr="00ED47C7">
        <w:trPr>
          <w:gridAfter w:val="5"/>
          <w:wAfter w:w="7085" w:type="dxa"/>
          <w:cantSplit/>
          <w:trHeight w:val="923"/>
        </w:trPr>
        <w:tc>
          <w:tcPr>
            <w:tcW w:w="540"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b/>
                <w:sz w:val="24"/>
                <w:szCs w:val="24"/>
                <w:lang w:val="uk-UA"/>
              </w:rPr>
            </w:pPr>
            <w:r w:rsidRPr="001635E1">
              <w:rPr>
                <w:b/>
                <w:sz w:val="24"/>
                <w:szCs w:val="24"/>
                <w:lang w:val="uk-UA"/>
              </w:rPr>
              <w:t>1.</w:t>
            </w:r>
          </w:p>
        </w:tc>
        <w:tc>
          <w:tcPr>
            <w:tcW w:w="2192"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Завдання 1</w:t>
            </w:r>
          </w:p>
          <w:p w:rsidR="00EE6327" w:rsidRPr="001635E1" w:rsidRDefault="00EE6327" w:rsidP="00ED47C7">
            <w:pPr>
              <w:autoSpaceDE w:val="0"/>
              <w:autoSpaceDN w:val="0"/>
              <w:adjustRightInd w:val="0"/>
              <w:rPr>
                <w:b/>
                <w:sz w:val="24"/>
                <w:szCs w:val="24"/>
                <w:lang w:val="uk-UA"/>
              </w:rPr>
            </w:pPr>
            <w:r w:rsidRPr="001635E1">
              <w:rPr>
                <w:b/>
                <w:sz w:val="24"/>
                <w:szCs w:val="24"/>
                <w:lang w:val="uk-UA"/>
              </w:rPr>
              <w:t xml:space="preserve">Наповнення загального фонду міського бюджету від  оренди майна територіальної громади міста Новий Розділ (нежитлові приміщення)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незалежної оцінки вартості комунального майна (нежилих приміщень), яке пропонується для надання в оренду, згідно переліку, затвердженого </w:t>
            </w:r>
          </w:p>
          <w:p w:rsidR="00EE6327" w:rsidRPr="001635E1" w:rsidRDefault="00EE6327" w:rsidP="00ED47C7">
            <w:pPr>
              <w:tabs>
                <w:tab w:val="left" w:pos="734"/>
              </w:tabs>
              <w:spacing w:line="192" w:lineRule="auto"/>
              <w:rPr>
                <w:b/>
                <w:sz w:val="24"/>
                <w:szCs w:val="24"/>
                <w:lang w:val="uk-UA"/>
              </w:rPr>
            </w:pPr>
            <w:r w:rsidRPr="001635E1">
              <w:rPr>
                <w:sz w:val="24"/>
                <w:szCs w:val="24"/>
                <w:lang w:val="uk-UA"/>
              </w:rPr>
              <w:t>сесією міської ради</w:t>
            </w: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затрат</w:t>
            </w:r>
          </w:p>
          <w:p w:rsidR="00EE6327" w:rsidRPr="001635E1" w:rsidRDefault="00EE6327" w:rsidP="00ED47C7">
            <w:pPr>
              <w:autoSpaceDE w:val="0"/>
              <w:autoSpaceDN w:val="0"/>
              <w:adjustRightInd w:val="0"/>
              <w:rPr>
                <w:sz w:val="24"/>
                <w:szCs w:val="24"/>
                <w:lang w:val="uk-UA"/>
              </w:rPr>
            </w:pPr>
            <w:r w:rsidRPr="001635E1">
              <w:rPr>
                <w:b/>
                <w:sz w:val="24"/>
                <w:szCs w:val="24"/>
                <w:lang w:val="uk-UA"/>
              </w:rPr>
              <w:t>послуга незалежного оцінювача</w:t>
            </w:r>
          </w:p>
        </w:tc>
        <w:tc>
          <w:tcPr>
            <w:tcW w:w="1483"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Міський</w:t>
            </w: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 Бюджет</w:t>
            </w:r>
          </w:p>
        </w:tc>
        <w:tc>
          <w:tcPr>
            <w:tcW w:w="92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10</w:t>
            </w:r>
          </w:p>
        </w:tc>
        <w:tc>
          <w:tcPr>
            <w:tcW w:w="1986" w:type="dxa"/>
            <w:vMerge w:val="restart"/>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rPr>
                <w:b/>
                <w:sz w:val="24"/>
                <w:szCs w:val="24"/>
                <w:lang w:val="uk-UA"/>
              </w:rPr>
            </w:pP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Збільшення додаткових надходжень від оренди комунального майна до міського бюджету на 15% від планового показника </w:t>
            </w:r>
          </w:p>
          <w:p w:rsidR="00EE6327" w:rsidRPr="001635E1" w:rsidRDefault="00EE6327" w:rsidP="00ED47C7">
            <w:pPr>
              <w:autoSpaceDE w:val="0"/>
              <w:autoSpaceDN w:val="0"/>
              <w:adjustRightInd w:val="0"/>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i/>
                <w:sz w:val="24"/>
                <w:szCs w:val="24"/>
                <w:lang w:val="uk-UA"/>
              </w:rPr>
            </w:pPr>
            <w:r w:rsidRPr="001635E1">
              <w:rPr>
                <w:i/>
                <w:sz w:val="24"/>
                <w:szCs w:val="24"/>
                <w:lang w:val="uk-UA"/>
              </w:rPr>
              <w:t>продукту</w:t>
            </w:r>
            <w:r w:rsidRPr="001635E1">
              <w:rPr>
                <w:b/>
                <w:i/>
                <w:sz w:val="24"/>
                <w:szCs w:val="24"/>
                <w:lang w:val="uk-UA"/>
              </w:rPr>
              <w:t xml:space="preserve"> </w:t>
            </w:r>
          </w:p>
          <w:p w:rsidR="00EE6327" w:rsidRPr="001635E1" w:rsidRDefault="00EE6327" w:rsidP="00ED47C7">
            <w:pPr>
              <w:autoSpaceDE w:val="0"/>
              <w:autoSpaceDN w:val="0"/>
              <w:adjustRightInd w:val="0"/>
              <w:rPr>
                <w:b/>
                <w:sz w:val="24"/>
                <w:szCs w:val="24"/>
                <w:lang w:val="uk-UA"/>
              </w:rPr>
            </w:pPr>
            <w:r w:rsidRPr="001635E1">
              <w:rPr>
                <w:b/>
                <w:sz w:val="24"/>
                <w:szCs w:val="24"/>
                <w:lang w:val="uk-UA"/>
              </w:rPr>
              <w:t xml:space="preserve">звіт з незалежної оцінки вартості комунального майна,  яке може бути надано в оренду додотково, загальною площею </w:t>
            </w:r>
          </w:p>
          <w:p w:rsidR="00EE6327" w:rsidRPr="001635E1" w:rsidRDefault="00EE6327" w:rsidP="00ED47C7">
            <w:pPr>
              <w:autoSpaceDE w:val="0"/>
              <w:autoSpaceDN w:val="0"/>
              <w:adjustRightInd w:val="0"/>
              <w:rPr>
                <w:b/>
                <w:sz w:val="24"/>
                <w:szCs w:val="24"/>
                <w:lang w:val="uk-UA"/>
              </w:rPr>
            </w:pPr>
            <w:r w:rsidRPr="001635E1">
              <w:rPr>
                <w:b/>
                <w:sz w:val="24"/>
                <w:szCs w:val="24"/>
                <w:lang w:val="uk-UA"/>
              </w:rPr>
              <w:t>1200</w:t>
            </w:r>
            <w:r w:rsidRPr="001635E1">
              <w:rPr>
                <w:sz w:val="24"/>
                <w:szCs w:val="24"/>
                <w:lang w:val="uk-UA"/>
              </w:rPr>
              <w:t xml:space="preserve">  </w:t>
            </w:r>
            <w:r w:rsidRPr="001635E1">
              <w:rPr>
                <w:b/>
                <w:sz w:val="24"/>
                <w:szCs w:val="24"/>
                <w:lang w:val="uk-UA"/>
              </w:rPr>
              <w:t>м2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ефективності</w:t>
            </w:r>
          </w:p>
          <w:p w:rsidR="00EE6327" w:rsidRPr="001635E1" w:rsidRDefault="00EE6327" w:rsidP="00ED47C7">
            <w:pPr>
              <w:autoSpaceDE w:val="0"/>
              <w:autoSpaceDN w:val="0"/>
              <w:adjustRightInd w:val="0"/>
              <w:rPr>
                <w:b/>
                <w:sz w:val="24"/>
                <w:szCs w:val="24"/>
                <w:lang w:val="uk-UA"/>
              </w:rPr>
            </w:pPr>
            <w:r w:rsidRPr="001635E1">
              <w:rPr>
                <w:b/>
                <w:sz w:val="24"/>
                <w:szCs w:val="24"/>
                <w:lang w:val="uk-UA"/>
              </w:rPr>
              <w:t>8,3 грн/м</w:t>
            </w:r>
            <w:r w:rsidRPr="001635E1">
              <w:rPr>
                <w:b/>
                <w:sz w:val="24"/>
                <w:szCs w:val="24"/>
                <w:vertAlign w:val="superscript"/>
                <w:lang w:val="uk-UA"/>
              </w:rPr>
              <w:t>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i/>
                <w:sz w:val="24"/>
                <w:szCs w:val="24"/>
                <w:lang w:val="uk-UA"/>
              </w:rPr>
              <w:t xml:space="preserve">Якості   </w:t>
            </w:r>
            <w:r w:rsidRPr="001635E1">
              <w:rPr>
                <w:b/>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b/>
                <w:sz w:val="24"/>
                <w:szCs w:val="24"/>
                <w:lang w:val="uk-UA"/>
              </w:rPr>
              <w:t>Захід 2</w:t>
            </w:r>
          </w:p>
          <w:p w:rsidR="00EE6327" w:rsidRPr="001635E1" w:rsidRDefault="00EE6327" w:rsidP="00ED47C7">
            <w:pPr>
              <w:autoSpaceDE w:val="0"/>
              <w:autoSpaceDN w:val="0"/>
              <w:adjustRightInd w:val="0"/>
              <w:rPr>
                <w:sz w:val="24"/>
                <w:szCs w:val="24"/>
                <w:lang w:val="uk-UA"/>
              </w:rPr>
            </w:pPr>
            <w:r w:rsidRPr="001635E1">
              <w:rPr>
                <w:sz w:val="24"/>
                <w:szCs w:val="24"/>
                <w:lang w:val="uk-UA"/>
              </w:rPr>
              <w:t xml:space="preserve">Укладення договорів оренди та  додаткових  угод </w:t>
            </w: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i/>
                <w:sz w:val="24"/>
                <w:szCs w:val="24"/>
                <w:lang w:val="uk-UA"/>
              </w:rPr>
            </w:pPr>
            <w:r w:rsidRPr="001635E1">
              <w:rPr>
                <w:i/>
                <w:sz w:val="24"/>
                <w:szCs w:val="24"/>
                <w:lang w:val="uk-UA"/>
              </w:rPr>
              <w:t xml:space="preserve">затрат </w:t>
            </w:r>
          </w:p>
          <w:p w:rsidR="00EE6327" w:rsidRPr="001635E1" w:rsidRDefault="00EE6327" w:rsidP="00ED47C7">
            <w:pPr>
              <w:autoSpaceDE w:val="0"/>
              <w:autoSpaceDN w:val="0"/>
              <w:adjustRightInd w:val="0"/>
              <w:rPr>
                <w:color w:val="FF0000"/>
                <w:sz w:val="24"/>
                <w:szCs w:val="24"/>
                <w:vertAlign w:val="superscript"/>
                <w:lang w:val="uk-UA"/>
              </w:rPr>
            </w:pPr>
            <w:r w:rsidRPr="001635E1">
              <w:rPr>
                <w:sz w:val="24"/>
                <w:szCs w:val="24"/>
                <w:lang w:val="uk-UA"/>
              </w:rPr>
              <w:t>Укладення договорів оренди та  додаткових  угод</w:t>
            </w:r>
          </w:p>
        </w:tc>
        <w:tc>
          <w:tcPr>
            <w:tcW w:w="1483"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Виконавчий комітет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w:t>
            </w:r>
          </w:p>
        </w:tc>
        <w:tc>
          <w:tcPr>
            <w:tcW w:w="926" w:type="dxa"/>
            <w:vMerge w:val="restart"/>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sz w:val="24"/>
                <w:szCs w:val="24"/>
                <w:lang w:val="uk-UA"/>
              </w:rPr>
              <w:t>-</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i/>
                <w:sz w:val="24"/>
                <w:szCs w:val="24"/>
                <w:lang w:val="uk-UA"/>
              </w:rPr>
            </w:pPr>
            <w:r w:rsidRPr="001635E1">
              <w:rPr>
                <w:i/>
                <w:sz w:val="24"/>
                <w:szCs w:val="24"/>
                <w:lang w:val="uk-UA"/>
              </w:rPr>
              <w:t>продукту</w:t>
            </w:r>
            <w:r w:rsidRPr="001635E1">
              <w:rPr>
                <w:b/>
                <w:i/>
                <w:sz w:val="24"/>
                <w:szCs w:val="24"/>
                <w:lang w:val="uk-UA"/>
              </w:rPr>
              <w:t xml:space="preserve"> </w:t>
            </w:r>
          </w:p>
          <w:p w:rsidR="00EE6327" w:rsidRPr="001635E1" w:rsidRDefault="00EE6327" w:rsidP="00ED47C7">
            <w:pPr>
              <w:autoSpaceDE w:val="0"/>
              <w:autoSpaceDN w:val="0"/>
              <w:adjustRightInd w:val="0"/>
              <w:rPr>
                <w:b/>
                <w:sz w:val="24"/>
                <w:szCs w:val="24"/>
                <w:lang w:val="uk-UA"/>
              </w:rPr>
            </w:pPr>
            <w:r w:rsidRPr="001635E1">
              <w:rPr>
                <w:b/>
                <w:sz w:val="24"/>
                <w:szCs w:val="24"/>
                <w:lang w:val="uk-UA"/>
              </w:rPr>
              <w:t xml:space="preserve">договори оренди та  додаткові  угоди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sz w:val="24"/>
                <w:szCs w:val="24"/>
                <w:lang w:val="uk-UA"/>
              </w:rPr>
            </w:pPr>
            <w:r w:rsidRPr="001635E1">
              <w:rPr>
                <w:i/>
                <w:sz w:val="24"/>
                <w:szCs w:val="24"/>
                <w:lang w:val="uk-UA"/>
              </w:rPr>
              <w:t xml:space="preserve">Ефективності   </w:t>
            </w:r>
            <w:r w:rsidRPr="001635E1">
              <w:rPr>
                <w:b/>
                <w:sz w:val="24"/>
                <w:szCs w:val="24"/>
                <w:lang w:val="uk-UA"/>
              </w:rPr>
              <w:t>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r w:rsidR="00EE6327" w:rsidRPr="001635E1" w:rsidTr="00ED47C7">
        <w:trPr>
          <w:gridAfter w:val="5"/>
          <w:wAfter w:w="7085" w:type="dxa"/>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968"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sz w:val="24"/>
                <w:szCs w:val="24"/>
                <w:lang w:val="uk-UA"/>
              </w:rPr>
            </w:pPr>
            <w:r w:rsidRPr="001635E1">
              <w:rPr>
                <w:i/>
                <w:sz w:val="24"/>
                <w:szCs w:val="24"/>
                <w:lang w:val="uk-UA"/>
              </w:rPr>
              <w:t xml:space="preserve">Якості  </w:t>
            </w:r>
            <w:r w:rsidRPr="001635E1">
              <w:rPr>
                <w:b/>
                <w:sz w:val="24"/>
                <w:szCs w:val="24"/>
                <w:lang w:val="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sz w:val="24"/>
                <w:szCs w:val="24"/>
                <w:lang w:val="uk-UA"/>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rPr>
                <w:b/>
                <w:sz w:val="24"/>
                <w:szCs w:val="24"/>
                <w:lang w:val="uk-UA"/>
              </w:rPr>
            </w:pPr>
          </w:p>
        </w:tc>
      </w:tr>
    </w:tbl>
    <w:p w:rsidR="00EE6327" w:rsidRPr="001635E1" w:rsidRDefault="00EE6327" w:rsidP="00EE6327">
      <w:pPr>
        <w:autoSpaceDE w:val="0"/>
        <w:autoSpaceDN w:val="0"/>
        <w:adjustRightInd w:val="0"/>
        <w:spacing w:line="192" w:lineRule="auto"/>
        <w:ind w:left="650"/>
        <w:rPr>
          <w:sz w:val="24"/>
          <w:szCs w:val="24"/>
          <w:lang w:val="uk-UA"/>
        </w:rPr>
      </w:pPr>
    </w:p>
    <w:p w:rsidR="00EE6327" w:rsidRPr="001635E1" w:rsidRDefault="00EE6327" w:rsidP="00EE6327">
      <w:pPr>
        <w:autoSpaceDE w:val="0"/>
        <w:autoSpaceDN w:val="0"/>
        <w:adjustRightInd w:val="0"/>
        <w:jc w:val="center"/>
        <w:rPr>
          <w:b/>
          <w:sz w:val="24"/>
          <w:szCs w:val="24"/>
          <w:lang w:val="uk-UA"/>
        </w:rPr>
      </w:pPr>
    </w:p>
    <w:p w:rsidR="00EE6327" w:rsidRPr="001635E1" w:rsidRDefault="00EE6327" w:rsidP="00EE6327">
      <w:pPr>
        <w:autoSpaceDE w:val="0"/>
        <w:autoSpaceDN w:val="0"/>
        <w:adjustRightInd w:val="0"/>
        <w:jc w:val="center"/>
        <w:rPr>
          <w:b/>
          <w:lang w:val="uk-UA"/>
        </w:rPr>
      </w:pPr>
      <w:r w:rsidRPr="001635E1">
        <w:rPr>
          <w:b/>
          <w:sz w:val="24"/>
          <w:lang w:val="uk-UA" w:eastAsia="uk-UA"/>
        </w:rPr>
        <w:t>ПРИМІТКА: фінансування даної програми здійснюється в межах коштів, затверджених на відповідний бюджетний рік</w:t>
      </w: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p>
    <w:p w:rsidR="00EE6327" w:rsidRPr="001635E1" w:rsidRDefault="00EE6327" w:rsidP="00EE6327">
      <w:pPr>
        <w:autoSpaceDE w:val="0"/>
        <w:autoSpaceDN w:val="0"/>
        <w:adjustRightInd w:val="0"/>
        <w:jc w:val="center"/>
        <w:rPr>
          <w:b/>
          <w:lang w:val="uk-UA"/>
        </w:rPr>
      </w:pPr>
      <w:r w:rsidRPr="001635E1">
        <w:rPr>
          <w:b/>
          <w:lang w:val="uk-UA"/>
        </w:rPr>
        <w:t xml:space="preserve">Ресурсне забезпечення </w:t>
      </w:r>
    </w:p>
    <w:p w:rsidR="00EE6327" w:rsidRPr="001635E1" w:rsidRDefault="00EE6327" w:rsidP="00EE6327">
      <w:pPr>
        <w:autoSpaceDE w:val="0"/>
        <w:autoSpaceDN w:val="0"/>
        <w:adjustRightInd w:val="0"/>
        <w:jc w:val="center"/>
        <w:rPr>
          <w:b/>
          <w:lang w:val="uk-UA"/>
        </w:rPr>
      </w:pPr>
      <w:r w:rsidRPr="001635E1">
        <w:rPr>
          <w:b/>
          <w:lang w:val="uk-UA"/>
        </w:rPr>
        <w:t xml:space="preserve"> П Р О Г Р А М И</w:t>
      </w:r>
    </w:p>
    <w:p w:rsidR="00EE6327" w:rsidRPr="001635E1" w:rsidRDefault="00EE6327" w:rsidP="00EE6327">
      <w:pPr>
        <w:shd w:val="clear" w:color="auto" w:fill="FFFFFF"/>
        <w:jc w:val="center"/>
        <w:rPr>
          <w:rStyle w:val="afd"/>
          <w:szCs w:val="26"/>
          <w:u w:val="single"/>
          <w:lang w:val="uk-UA"/>
        </w:rPr>
      </w:pPr>
      <w:r w:rsidRPr="001635E1">
        <w:rPr>
          <w:rStyle w:val="afd"/>
          <w:szCs w:val="26"/>
          <w:u w:val="single"/>
          <w:lang w:val="uk-UA"/>
        </w:rPr>
        <w:t>оренди майна територіальної громади міста Новий Розділ на 2018</w:t>
      </w:r>
      <w:r w:rsidRPr="001635E1">
        <w:rPr>
          <w:lang w:val="uk-UA"/>
        </w:rPr>
        <w:t xml:space="preserve"> </w:t>
      </w:r>
      <w:r w:rsidRPr="001635E1">
        <w:rPr>
          <w:rStyle w:val="afd"/>
          <w:szCs w:val="26"/>
          <w:u w:val="single"/>
          <w:lang w:val="uk-UA"/>
        </w:rPr>
        <w:t xml:space="preserve">та прогноз на 2019-20 роки </w:t>
      </w:r>
    </w:p>
    <w:p w:rsidR="00EE6327" w:rsidRPr="001635E1" w:rsidRDefault="00EE6327" w:rsidP="00EE6327">
      <w:pPr>
        <w:shd w:val="clear" w:color="auto" w:fill="FFFFFF"/>
        <w:jc w:val="center"/>
        <w:rPr>
          <w:lang w:val="uk-UA"/>
        </w:rPr>
      </w:pPr>
      <w:r w:rsidRPr="001635E1">
        <w:rPr>
          <w:lang w:val="uk-UA"/>
        </w:rPr>
        <w:t xml:space="preserve">(назва програми) </w:t>
      </w:r>
    </w:p>
    <w:p w:rsidR="00EE6327" w:rsidRPr="001635E1" w:rsidRDefault="00EE6327" w:rsidP="00EE6327">
      <w:pPr>
        <w:autoSpaceDE w:val="0"/>
        <w:autoSpaceDN w:val="0"/>
        <w:adjustRightInd w:val="0"/>
        <w:ind w:left="11482"/>
        <w:rPr>
          <w:lang w:val="uk-UA"/>
        </w:rPr>
      </w:pPr>
      <w:r w:rsidRPr="001635E1">
        <w:rPr>
          <w:lang w:val="uk-UA"/>
        </w:rPr>
        <w:t>тис. грн.</w:t>
      </w:r>
    </w:p>
    <w:tbl>
      <w:tblPr>
        <w:tblW w:w="0" w:type="auto"/>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EE6327" w:rsidRPr="001635E1" w:rsidTr="00ED47C7">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jc w:val="center"/>
              <w:rPr>
                <w:b/>
                <w:lang w:val="uk-UA"/>
              </w:rPr>
            </w:pPr>
            <w:r w:rsidRPr="001635E1">
              <w:rPr>
                <w:b/>
                <w:lang w:val="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192" w:lineRule="auto"/>
              <w:jc w:val="center"/>
              <w:rPr>
                <w:b/>
                <w:lang w:val="uk-UA"/>
              </w:rPr>
            </w:pPr>
            <w:r w:rsidRPr="001635E1">
              <w:rPr>
                <w:b/>
                <w:lang w:val="uk-UA"/>
              </w:rPr>
              <w:t>2018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192" w:lineRule="auto"/>
              <w:jc w:val="center"/>
              <w:rPr>
                <w:b/>
                <w:lang w:val="uk-UA"/>
              </w:rPr>
            </w:pPr>
            <w:r w:rsidRPr="001635E1">
              <w:rPr>
                <w:b/>
                <w:lang w:val="uk-UA"/>
              </w:rPr>
              <w:t>2019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192" w:lineRule="auto"/>
              <w:jc w:val="center"/>
              <w:rPr>
                <w:b/>
                <w:lang w:val="uk-UA"/>
              </w:rPr>
            </w:pPr>
            <w:r w:rsidRPr="001635E1">
              <w:rPr>
                <w:b/>
                <w:lang w:val="uk-UA"/>
              </w:rPr>
              <w:t>2020рік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EE6327" w:rsidRPr="001635E1" w:rsidRDefault="00EE6327" w:rsidP="00ED47C7">
            <w:pPr>
              <w:autoSpaceDE w:val="0"/>
              <w:autoSpaceDN w:val="0"/>
              <w:adjustRightInd w:val="0"/>
              <w:spacing w:line="192" w:lineRule="auto"/>
              <w:jc w:val="center"/>
              <w:rPr>
                <w:b/>
                <w:lang w:val="uk-UA"/>
              </w:rPr>
            </w:pPr>
            <w:r w:rsidRPr="001635E1">
              <w:rPr>
                <w:b/>
                <w:lang w:val="uk-UA"/>
              </w:rPr>
              <w:t>Усього витрат на виконання програми</w:t>
            </w:r>
          </w:p>
        </w:tc>
      </w:tr>
      <w:tr w:rsidR="00EE6327"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lang w:val="uk-UA"/>
              </w:rPr>
            </w:pPr>
            <w:r w:rsidRPr="001635E1">
              <w:rPr>
                <w:b/>
                <w:lang w:val="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lang w:val="uk-UA"/>
              </w:rPr>
            </w:pPr>
            <w:r w:rsidRPr="001635E1">
              <w:rPr>
                <w:lang w:val="uk-UA"/>
              </w:rPr>
              <w:t>8,0</w:t>
            </w:r>
          </w:p>
        </w:tc>
        <w:tc>
          <w:tcPr>
            <w:tcW w:w="169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lang w:val="uk-UA"/>
              </w:rPr>
            </w:pPr>
            <w:r w:rsidRPr="001635E1">
              <w:rPr>
                <w:lang w:val="uk-UA"/>
              </w:rPr>
              <w:t>10,0</w:t>
            </w:r>
          </w:p>
        </w:tc>
        <w:tc>
          <w:tcPr>
            <w:tcW w:w="169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lang w:val="uk-UA"/>
              </w:rPr>
            </w:pPr>
            <w:r w:rsidRPr="001635E1">
              <w:rPr>
                <w:lang w:val="uk-UA"/>
              </w:rPr>
              <w:t>10,0</w:t>
            </w:r>
          </w:p>
        </w:tc>
        <w:tc>
          <w:tcPr>
            <w:tcW w:w="247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lang w:val="uk-UA"/>
              </w:rPr>
            </w:pPr>
            <w:r w:rsidRPr="001635E1">
              <w:rPr>
                <w:lang w:val="uk-UA"/>
              </w:rPr>
              <w:t>28,0</w:t>
            </w:r>
          </w:p>
        </w:tc>
      </w:tr>
      <w:tr w:rsidR="00EE6327"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lang w:val="uk-UA"/>
              </w:rPr>
            </w:pPr>
            <w:r w:rsidRPr="001635E1">
              <w:rPr>
                <w:b/>
                <w:lang w:val="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247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r>
      <w:tr w:rsidR="00EE6327"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lang w:val="uk-UA"/>
              </w:rPr>
            </w:pPr>
            <w:r w:rsidRPr="001635E1">
              <w:rPr>
                <w:b/>
                <w:lang w:val="uk-UA"/>
              </w:rPr>
              <w:t>обласний бюджет</w:t>
            </w: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247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r>
      <w:tr w:rsidR="00EE6327"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spacing w:line="192" w:lineRule="auto"/>
              <w:rPr>
                <w:b/>
                <w:lang w:val="uk-UA"/>
              </w:rPr>
            </w:pPr>
            <w:r w:rsidRPr="001635E1">
              <w:rPr>
                <w:b/>
                <w:lang w:val="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lang w:val="uk-UA"/>
              </w:rPr>
            </w:pPr>
            <w:r w:rsidRPr="001635E1">
              <w:rPr>
                <w:lang w:val="uk-UA"/>
              </w:rPr>
              <w:t>8,0</w:t>
            </w:r>
          </w:p>
        </w:tc>
        <w:tc>
          <w:tcPr>
            <w:tcW w:w="169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lang w:val="uk-UA"/>
              </w:rPr>
            </w:pPr>
            <w:r w:rsidRPr="001635E1">
              <w:rPr>
                <w:lang w:val="uk-UA"/>
              </w:rPr>
              <w:t>10,0</w:t>
            </w:r>
          </w:p>
        </w:tc>
        <w:tc>
          <w:tcPr>
            <w:tcW w:w="169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lang w:val="uk-UA"/>
              </w:rPr>
            </w:pPr>
            <w:r w:rsidRPr="001635E1">
              <w:rPr>
                <w:lang w:val="uk-UA"/>
              </w:rPr>
              <w:t>10,0</w:t>
            </w:r>
          </w:p>
        </w:tc>
        <w:tc>
          <w:tcPr>
            <w:tcW w:w="247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jc w:val="center"/>
              <w:rPr>
                <w:lang w:val="uk-UA"/>
              </w:rPr>
            </w:pPr>
            <w:r w:rsidRPr="001635E1">
              <w:rPr>
                <w:lang w:val="uk-UA"/>
              </w:rPr>
              <w:t>28,0</w:t>
            </w:r>
          </w:p>
        </w:tc>
      </w:tr>
      <w:tr w:rsidR="00EE6327"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spacing w:line="192" w:lineRule="auto"/>
              <w:rPr>
                <w:b/>
                <w:lang w:val="uk-UA"/>
              </w:rPr>
            </w:pPr>
            <w:r w:rsidRPr="001635E1">
              <w:rPr>
                <w:b/>
                <w:lang w:val="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247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r>
      <w:tr w:rsidR="00EE6327" w:rsidRPr="001635E1" w:rsidTr="00ED47C7">
        <w:tc>
          <w:tcPr>
            <w:tcW w:w="5360" w:type="dxa"/>
            <w:tcBorders>
              <w:top w:val="single" w:sz="4" w:space="0" w:color="auto"/>
              <w:left w:val="single" w:sz="4" w:space="0" w:color="auto"/>
              <w:bottom w:val="single" w:sz="4" w:space="0" w:color="auto"/>
              <w:right w:val="single" w:sz="4" w:space="0" w:color="auto"/>
            </w:tcBorders>
            <w:hideMark/>
          </w:tcPr>
          <w:p w:rsidR="00EE6327" w:rsidRPr="001635E1" w:rsidRDefault="00EE6327" w:rsidP="00ED47C7">
            <w:pPr>
              <w:autoSpaceDE w:val="0"/>
              <w:autoSpaceDN w:val="0"/>
              <w:adjustRightInd w:val="0"/>
              <w:rPr>
                <w:b/>
                <w:lang w:val="uk-UA"/>
              </w:rPr>
            </w:pPr>
            <w:r w:rsidRPr="001635E1">
              <w:rPr>
                <w:b/>
                <w:lang w:val="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169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c>
          <w:tcPr>
            <w:tcW w:w="2470" w:type="dxa"/>
            <w:tcBorders>
              <w:top w:val="single" w:sz="4" w:space="0" w:color="auto"/>
              <w:left w:val="single" w:sz="4" w:space="0" w:color="auto"/>
              <w:bottom w:val="single" w:sz="4" w:space="0" w:color="auto"/>
              <w:right w:val="single" w:sz="4" w:space="0" w:color="auto"/>
            </w:tcBorders>
          </w:tcPr>
          <w:p w:rsidR="00EE6327" w:rsidRPr="001635E1" w:rsidRDefault="00EE6327" w:rsidP="00ED47C7">
            <w:pPr>
              <w:autoSpaceDE w:val="0"/>
              <w:autoSpaceDN w:val="0"/>
              <w:adjustRightInd w:val="0"/>
              <w:jc w:val="center"/>
              <w:rPr>
                <w:lang w:val="uk-UA"/>
              </w:rPr>
            </w:pPr>
          </w:p>
        </w:tc>
      </w:tr>
    </w:tbl>
    <w:p w:rsidR="00EE6327" w:rsidRPr="001635E1" w:rsidRDefault="00EE6327" w:rsidP="00EE6327">
      <w:pPr>
        <w:rPr>
          <w:lang w:val="uk-UA"/>
        </w:rPr>
        <w:sectPr w:rsidR="00EE6327" w:rsidRPr="001635E1">
          <w:pgSz w:w="16838" w:h="11906" w:orient="landscape"/>
          <w:pgMar w:top="284" w:right="567" w:bottom="284" w:left="567" w:header="709" w:footer="709" w:gutter="0"/>
          <w:cols w:space="720"/>
        </w:sectPr>
      </w:pPr>
    </w:p>
    <w:p w:rsidR="00EE6327" w:rsidRPr="001635E1" w:rsidRDefault="00EE6327" w:rsidP="00EE6327">
      <w:pPr>
        <w:rPr>
          <w:b/>
          <w:bCs/>
          <w:sz w:val="24"/>
          <w:szCs w:val="24"/>
          <w:lang w:val="uk-UA"/>
        </w:rPr>
      </w:pPr>
    </w:p>
    <w:p w:rsidR="00EE6327" w:rsidRPr="001635E1" w:rsidRDefault="00EE6327" w:rsidP="00EE6327">
      <w:pPr>
        <w:rPr>
          <w:b/>
          <w:bCs/>
          <w:sz w:val="24"/>
          <w:szCs w:val="24"/>
          <w:lang w:val="uk-UA"/>
        </w:rPr>
      </w:pPr>
      <w:r w:rsidRPr="001635E1">
        <w:rPr>
          <w:b/>
          <w:bCs/>
          <w:sz w:val="24"/>
          <w:szCs w:val="24"/>
          <w:lang w:val="uk-UA"/>
        </w:rPr>
        <w:t>Затверджено</w:t>
      </w:r>
    </w:p>
    <w:p w:rsidR="00EE6327" w:rsidRPr="001635E1" w:rsidRDefault="00EE6327" w:rsidP="00EE6327">
      <w:pPr>
        <w:rPr>
          <w:sz w:val="24"/>
          <w:szCs w:val="24"/>
          <w:lang w:val="uk-UA"/>
        </w:rPr>
      </w:pPr>
      <w:r w:rsidRPr="001635E1">
        <w:rPr>
          <w:sz w:val="24"/>
          <w:szCs w:val="24"/>
          <w:lang w:val="uk-UA"/>
        </w:rPr>
        <w:t>Міський голова</w:t>
      </w:r>
    </w:p>
    <w:p w:rsidR="00EE6327" w:rsidRPr="001635E1" w:rsidRDefault="00EE6327" w:rsidP="00EE6327">
      <w:pPr>
        <w:rPr>
          <w:sz w:val="24"/>
          <w:szCs w:val="24"/>
          <w:lang w:val="uk-UA"/>
        </w:rPr>
      </w:pPr>
      <w:r w:rsidRPr="001635E1">
        <w:rPr>
          <w:sz w:val="24"/>
          <w:szCs w:val="24"/>
          <w:lang w:val="uk-UA"/>
        </w:rPr>
        <w:t>А. Р. Мелешко. ____________</w:t>
      </w:r>
    </w:p>
    <w:p w:rsidR="00EE6327" w:rsidRPr="001635E1" w:rsidRDefault="00EE6327" w:rsidP="00EE6327">
      <w:pPr>
        <w:rPr>
          <w:sz w:val="24"/>
          <w:szCs w:val="24"/>
          <w:lang w:val="uk-UA"/>
        </w:rPr>
      </w:pPr>
    </w:p>
    <w:p w:rsidR="00EE6327" w:rsidRPr="001635E1" w:rsidRDefault="00EE6327" w:rsidP="00EE6327">
      <w:pPr>
        <w:rPr>
          <w:sz w:val="24"/>
          <w:szCs w:val="24"/>
          <w:lang w:val="uk-UA"/>
        </w:rPr>
      </w:pPr>
      <w:r w:rsidRPr="001635E1">
        <w:rPr>
          <w:sz w:val="24"/>
          <w:szCs w:val="24"/>
          <w:lang w:val="uk-UA"/>
        </w:rPr>
        <w:t>„__”______________ 2017 року</w:t>
      </w:r>
    </w:p>
    <w:p w:rsidR="00EE6327" w:rsidRPr="001635E1" w:rsidRDefault="00EE6327" w:rsidP="00EE6327">
      <w:pPr>
        <w:jc w:val="center"/>
        <w:rPr>
          <w:sz w:val="24"/>
          <w:szCs w:val="24"/>
          <w:lang w:val="uk-UA"/>
        </w:rPr>
      </w:pPr>
    </w:p>
    <w:p w:rsidR="00EE6327" w:rsidRPr="001635E1" w:rsidRDefault="00EE6327" w:rsidP="00EE6327">
      <w:pPr>
        <w:jc w:val="center"/>
        <w:rPr>
          <w:b/>
          <w:bCs/>
          <w:sz w:val="32"/>
          <w:szCs w:val="32"/>
          <w:lang w:val="uk-UA"/>
        </w:rPr>
      </w:pPr>
    </w:p>
    <w:p w:rsidR="00EE6327" w:rsidRPr="001635E1" w:rsidRDefault="00EE6327" w:rsidP="00EE6327">
      <w:pPr>
        <w:shd w:val="clear" w:color="auto" w:fill="FFFFFF"/>
        <w:spacing w:line="322" w:lineRule="exact"/>
        <w:jc w:val="center"/>
        <w:rPr>
          <w:b/>
          <w:sz w:val="28"/>
          <w:szCs w:val="28"/>
          <w:lang w:val="uk-UA"/>
        </w:rPr>
      </w:pPr>
      <w:r w:rsidRPr="001635E1">
        <w:rPr>
          <w:b/>
          <w:sz w:val="28"/>
          <w:szCs w:val="28"/>
          <w:lang w:val="uk-UA"/>
        </w:rPr>
        <w:t xml:space="preserve">Програма </w:t>
      </w:r>
    </w:p>
    <w:p w:rsidR="00EE6327" w:rsidRPr="001635E1" w:rsidRDefault="00EE6327" w:rsidP="00EE6327">
      <w:pPr>
        <w:shd w:val="clear" w:color="auto" w:fill="FFFFFF"/>
        <w:spacing w:line="322" w:lineRule="exact"/>
        <w:jc w:val="center"/>
        <w:rPr>
          <w:b/>
          <w:sz w:val="28"/>
          <w:szCs w:val="28"/>
          <w:lang w:val="uk-UA"/>
        </w:rPr>
      </w:pPr>
      <w:r w:rsidRPr="001635E1">
        <w:rPr>
          <w:b/>
          <w:sz w:val="28"/>
          <w:szCs w:val="28"/>
          <w:lang w:val="uk-UA"/>
        </w:rPr>
        <w:t xml:space="preserve">оренди майна територіальної </w:t>
      </w:r>
    </w:p>
    <w:p w:rsidR="00EE6327" w:rsidRPr="001635E1" w:rsidRDefault="00EE6327" w:rsidP="00EE6327">
      <w:pPr>
        <w:shd w:val="clear" w:color="auto" w:fill="FFFFFF"/>
        <w:spacing w:line="322" w:lineRule="exact"/>
        <w:jc w:val="center"/>
        <w:rPr>
          <w:b/>
          <w:sz w:val="32"/>
          <w:szCs w:val="32"/>
          <w:lang w:val="uk-UA"/>
        </w:rPr>
      </w:pPr>
      <w:r w:rsidRPr="001635E1">
        <w:rPr>
          <w:b/>
          <w:sz w:val="28"/>
          <w:szCs w:val="28"/>
          <w:lang w:val="uk-UA"/>
        </w:rPr>
        <w:t>громади міста Новий Розділ на 2018 рік та прогноз на 2019-2020р.р.</w:t>
      </w:r>
    </w:p>
    <w:p w:rsidR="00EE6327" w:rsidRPr="001635E1" w:rsidRDefault="00EE6327" w:rsidP="00EE6327">
      <w:pPr>
        <w:rPr>
          <w:b/>
          <w:bCs/>
          <w:sz w:val="32"/>
          <w:szCs w:val="32"/>
          <w:lang w:val="uk-UA"/>
        </w:rPr>
      </w:pPr>
    </w:p>
    <w:tbl>
      <w:tblPr>
        <w:tblStyle w:val="a3"/>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EE6327" w:rsidRPr="001635E1" w:rsidTr="00ED47C7">
        <w:trPr>
          <w:trHeight w:val="487"/>
        </w:trPr>
        <w:tc>
          <w:tcPr>
            <w:tcW w:w="5101" w:type="dxa"/>
          </w:tcPr>
          <w:p w:rsidR="00EE6327" w:rsidRPr="001635E1" w:rsidRDefault="00EE6327" w:rsidP="00ED47C7">
            <w:pPr>
              <w:rPr>
                <w:b/>
                <w:bCs/>
                <w:sz w:val="24"/>
                <w:szCs w:val="24"/>
                <w:lang w:val="uk-UA"/>
              </w:rPr>
            </w:pPr>
          </w:p>
          <w:p w:rsidR="00EE6327" w:rsidRPr="001635E1" w:rsidRDefault="00EE6327" w:rsidP="00ED47C7">
            <w:pPr>
              <w:rPr>
                <w:b/>
                <w:bCs/>
                <w:sz w:val="24"/>
                <w:szCs w:val="24"/>
                <w:lang w:val="uk-UA"/>
              </w:rPr>
            </w:pPr>
            <w:r w:rsidRPr="001635E1">
              <w:rPr>
                <w:b/>
                <w:bCs/>
                <w:sz w:val="24"/>
                <w:szCs w:val="24"/>
                <w:lang w:val="uk-UA"/>
              </w:rPr>
              <w:t>Погоджено</w:t>
            </w:r>
          </w:p>
          <w:p w:rsidR="00EE6327" w:rsidRPr="001635E1" w:rsidRDefault="00EE6327" w:rsidP="00ED47C7">
            <w:pPr>
              <w:rPr>
                <w:sz w:val="24"/>
                <w:szCs w:val="24"/>
                <w:lang w:val="uk-UA"/>
              </w:rPr>
            </w:pPr>
            <w:r w:rsidRPr="001635E1">
              <w:rPr>
                <w:sz w:val="24"/>
                <w:szCs w:val="24"/>
                <w:lang w:val="uk-UA"/>
              </w:rPr>
              <w:t>Постійна комісія з питань планування, бюджету, фінансів та регуляторної політики</w:t>
            </w:r>
          </w:p>
          <w:p w:rsidR="00EE6327" w:rsidRPr="001635E1" w:rsidRDefault="00EE6327" w:rsidP="00ED47C7">
            <w:pPr>
              <w:rPr>
                <w:sz w:val="24"/>
                <w:szCs w:val="24"/>
                <w:lang w:val="uk-UA"/>
              </w:rPr>
            </w:pPr>
            <w:r w:rsidRPr="001635E1">
              <w:rPr>
                <w:sz w:val="24"/>
                <w:szCs w:val="24"/>
                <w:lang w:val="uk-UA"/>
              </w:rPr>
              <w:t>Новороздільської міської ради</w:t>
            </w:r>
          </w:p>
          <w:p w:rsidR="00EE6327" w:rsidRPr="001635E1" w:rsidRDefault="00EE6327" w:rsidP="00ED47C7">
            <w:pPr>
              <w:rPr>
                <w:sz w:val="24"/>
                <w:szCs w:val="24"/>
                <w:lang w:val="uk-UA"/>
              </w:rPr>
            </w:pPr>
          </w:p>
          <w:p w:rsidR="00EE6327" w:rsidRPr="001635E1" w:rsidRDefault="00EE6327" w:rsidP="00ED47C7">
            <w:pPr>
              <w:rPr>
                <w:sz w:val="24"/>
                <w:szCs w:val="24"/>
                <w:lang w:val="uk-UA"/>
              </w:rPr>
            </w:pPr>
          </w:p>
          <w:p w:rsidR="00EE6327" w:rsidRPr="001635E1" w:rsidRDefault="00EE6327" w:rsidP="00ED47C7">
            <w:pPr>
              <w:rPr>
                <w:sz w:val="24"/>
                <w:szCs w:val="24"/>
                <w:lang w:val="uk-UA"/>
              </w:rPr>
            </w:pPr>
          </w:p>
          <w:p w:rsidR="00EE6327" w:rsidRPr="001635E1" w:rsidRDefault="00EE6327" w:rsidP="00ED47C7">
            <w:pPr>
              <w:rPr>
                <w:sz w:val="24"/>
                <w:szCs w:val="24"/>
                <w:lang w:val="uk-UA"/>
              </w:rPr>
            </w:pPr>
          </w:p>
          <w:p w:rsidR="00EE6327" w:rsidRPr="001635E1" w:rsidRDefault="00EE6327" w:rsidP="00ED47C7">
            <w:pPr>
              <w:rPr>
                <w:b/>
                <w:bCs/>
                <w:sz w:val="24"/>
                <w:szCs w:val="24"/>
                <w:lang w:val="uk-UA"/>
              </w:rPr>
            </w:pPr>
            <w:r w:rsidRPr="001635E1">
              <w:rPr>
                <w:b/>
                <w:bCs/>
                <w:sz w:val="24"/>
                <w:szCs w:val="24"/>
                <w:lang w:val="uk-UA"/>
              </w:rPr>
              <w:t xml:space="preserve"> _______________ </w:t>
            </w:r>
            <w:r w:rsidRPr="001635E1">
              <w:rPr>
                <w:sz w:val="24"/>
                <w:szCs w:val="24"/>
                <w:lang w:val="uk-UA"/>
              </w:rPr>
              <w:t>Волчанський В. М.</w:t>
            </w:r>
          </w:p>
          <w:p w:rsidR="00EE6327" w:rsidRPr="001635E1" w:rsidRDefault="00EE6327" w:rsidP="00ED47C7">
            <w:pPr>
              <w:rPr>
                <w:b/>
                <w:bCs/>
                <w:sz w:val="24"/>
                <w:szCs w:val="24"/>
                <w:lang w:val="uk-UA"/>
              </w:rPr>
            </w:pPr>
          </w:p>
          <w:p w:rsidR="00EE6327" w:rsidRPr="001635E1" w:rsidRDefault="00EE6327" w:rsidP="00ED47C7">
            <w:pPr>
              <w:rPr>
                <w:b/>
                <w:bCs/>
                <w:sz w:val="32"/>
                <w:szCs w:val="32"/>
                <w:lang w:val="uk-UA"/>
              </w:rPr>
            </w:pPr>
            <w:r w:rsidRPr="001635E1">
              <w:rPr>
                <w:sz w:val="24"/>
                <w:szCs w:val="24"/>
                <w:lang w:val="uk-UA"/>
              </w:rPr>
              <w:t>„___”   __________   2017 року</w:t>
            </w:r>
          </w:p>
        </w:tc>
        <w:tc>
          <w:tcPr>
            <w:tcW w:w="4562" w:type="dxa"/>
          </w:tcPr>
          <w:p w:rsidR="00EE6327" w:rsidRPr="001635E1" w:rsidRDefault="00EE6327" w:rsidP="00ED47C7">
            <w:pPr>
              <w:rPr>
                <w:b/>
                <w:bCs/>
                <w:sz w:val="24"/>
                <w:szCs w:val="24"/>
                <w:lang w:val="uk-UA"/>
              </w:rPr>
            </w:pPr>
          </w:p>
          <w:p w:rsidR="00EE6327" w:rsidRPr="001635E1" w:rsidRDefault="00EE6327" w:rsidP="00ED47C7">
            <w:pPr>
              <w:rPr>
                <w:b/>
                <w:bCs/>
                <w:sz w:val="24"/>
                <w:szCs w:val="24"/>
                <w:lang w:val="uk-UA"/>
              </w:rPr>
            </w:pPr>
            <w:r w:rsidRPr="001635E1">
              <w:rPr>
                <w:b/>
                <w:bCs/>
                <w:sz w:val="24"/>
                <w:szCs w:val="24"/>
                <w:lang w:val="uk-UA"/>
              </w:rPr>
              <w:t>Погоджено</w:t>
            </w:r>
          </w:p>
          <w:p w:rsidR="00EE6327" w:rsidRPr="001635E1" w:rsidRDefault="00EE6327" w:rsidP="00ED47C7">
            <w:pPr>
              <w:rPr>
                <w:sz w:val="24"/>
                <w:szCs w:val="24"/>
                <w:lang w:val="uk-UA"/>
              </w:rPr>
            </w:pPr>
            <w:r w:rsidRPr="001635E1">
              <w:rPr>
                <w:sz w:val="24"/>
                <w:szCs w:val="24"/>
                <w:lang w:val="uk-UA"/>
              </w:rPr>
              <w:t>Постійна комісія з питань комунальної власності (житлово-комунального господарства, благоустрою, оренди, земельних відносин, приватизації майна та землі) Новороздільської міської ради</w:t>
            </w:r>
          </w:p>
          <w:p w:rsidR="00EE6327" w:rsidRPr="001635E1" w:rsidRDefault="00EE6327" w:rsidP="00ED47C7">
            <w:pPr>
              <w:rPr>
                <w:sz w:val="24"/>
                <w:szCs w:val="24"/>
                <w:lang w:val="uk-UA"/>
              </w:rPr>
            </w:pPr>
          </w:p>
          <w:p w:rsidR="00EE6327" w:rsidRPr="001635E1" w:rsidRDefault="00EE6327" w:rsidP="00ED47C7">
            <w:pPr>
              <w:rPr>
                <w:sz w:val="24"/>
                <w:szCs w:val="24"/>
                <w:lang w:val="uk-UA"/>
              </w:rPr>
            </w:pPr>
          </w:p>
          <w:p w:rsidR="00EE6327" w:rsidRPr="001635E1" w:rsidRDefault="00EE6327" w:rsidP="00ED47C7">
            <w:pPr>
              <w:rPr>
                <w:b/>
                <w:bCs/>
                <w:sz w:val="24"/>
                <w:szCs w:val="24"/>
                <w:lang w:val="uk-UA"/>
              </w:rPr>
            </w:pPr>
            <w:r w:rsidRPr="001635E1">
              <w:rPr>
                <w:b/>
                <w:bCs/>
                <w:sz w:val="24"/>
                <w:szCs w:val="24"/>
                <w:lang w:val="uk-UA"/>
              </w:rPr>
              <w:t xml:space="preserve">________________ </w:t>
            </w:r>
            <w:r w:rsidRPr="001635E1">
              <w:rPr>
                <w:sz w:val="24"/>
                <w:szCs w:val="24"/>
                <w:lang w:val="uk-UA"/>
              </w:rPr>
              <w:t>Степанов М. М.</w:t>
            </w:r>
          </w:p>
          <w:p w:rsidR="00EE6327" w:rsidRPr="001635E1" w:rsidRDefault="00EE6327" w:rsidP="00ED47C7">
            <w:pPr>
              <w:rPr>
                <w:b/>
                <w:bCs/>
                <w:sz w:val="24"/>
                <w:szCs w:val="24"/>
                <w:lang w:val="uk-UA"/>
              </w:rPr>
            </w:pPr>
          </w:p>
          <w:p w:rsidR="00EE6327" w:rsidRPr="001635E1" w:rsidRDefault="00EE6327" w:rsidP="00ED47C7">
            <w:pPr>
              <w:rPr>
                <w:b/>
                <w:bCs/>
                <w:sz w:val="24"/>
                <w:szCs w:val="24"/>
                <w:lang w:val="uk-UA"/>
              </w:rPr>
            </w:pPr>
            <w:r w:rsidRPr="001635E1">
              <w:rPr>
                <w:sz w:val="24"/>
                <w:szCs w:val="24"/>
                <w:lang w:val="uk-UA"/>
              </w:rPr>
              <w:t>„___”   __________   2017 року</w:t>
            </w:r>
          </w:p>
          <w:p w:rsidR="00EE6327" w:rsidRPr="001635E1" w:rsidRDefault="00EE6327" w:rsidP="00ED47C7">
            <w:pPr>
              <w:rPr>
                <w:b/>
                <w:bCs/>
                <w:sz w:val="32"/>
                <w:szCs w:val="32"/>
                <w:lang w:val="uk-UA"/>
              </w:rPr>
            </w:pPr>
          </w:p>
        </w:tc>
      </w:tr>
      <w:tr w:rsidR="00EE6327" w:rsidRPr="001635E1" w:rsidTr="00ED47C7">
        <w:trPr>
          <w:trHeight w:val="487"/>
        </w:trPr>
        <w:tc>
          <w:tcPr>
            <w:tcW w:w="5101" w:type="dxa"/>
          </w:tcPr>
          <w:p w:rsidR="00EE6327" w:rsidRPr="001635E1" w:rsidRDefault="00EE6327" w:rsidP="00ED47C7">
            <w:pPr>
              <w:rPr>
                <w:b/>
                <w:bCs/>
                <w:sz w:val="24"/>
                <w:szCs w:val="24"/>
                <w:lang w:val="uk-UA"/>
              </w:rPr>
            </w:pPr>
          </w:p>
          <w:p w:rsidR="00EE6327" w:rsidRPr="001635E1" w:rsidRDefault="00EE6327" w:rsidP="00ED47C7">
            <w:pPr>
              <w:rPr>
                <w:b/>
                <w:bCs/>
                <w:sz w:val="24"/>
                <w:szCs w:val="24"/>
                <w:lang w:val="uk-UA"/>
              </w:rPr>
            </w:pPr>
            <w:r w:rsidRPr="001635E1">
              <w:rPr>
                <w:b/>
                <w:bCs/>
                <w:sz w:val="24"/>
                <w:szCs w:val="24"/>
                <w:lang w:val="uk-UA"/>
              </w:rPr>
              <w:t>Погоджено</w:t>
            </w:r>
          </w:p>
          <w:p w:rsidR="00EE6327" w:rsidRPr="001635E1" w:rsidRDefault="00EE6327" w:rsidP="00ED47C7">
            <w:pPr>
              <w:rPr>
                <w:sz w:val="24"/>
                <w:szCs w:val="24"/>
                <w:lang w:val="uk-UA"/>
              </w:rPr>
            </w:pPr>
            <w:r w:rsidRPr="001635E1">
              <w:rPr>
                <w:sz w:val="24"/>
                <w:szCs w:val="24"/>
                <w:lang w:val="uk-UA"/>
              </w:rPr>
              <w:t xml:space="preserve">Заступник голови , до </w:t>
            </w:r>
          </w:p>
          <w:p w:rsidR="00EE6327" w:rsidRPr="001635E1" w:rsidRDefault="00EE6327" w:rsidP="00ED47C7">
            <w:pPr>
              <w:rPr>
                <w:sz w:val="24"/>
                <w:szCs w:val="24"/>
                <w:lang w:val="uk-UA"/>
              </w:rPr>
            </w:pPr>
            <w:r w:rsidRPr="001635E1">
              <w:rPr>
                <w:sz w:val="24"/>
                <w:szCs w:val="24"/>
                <w:lang w:val="uk-UA"/>
              </w:rPr>
              <w:t xml:space="preserve">компетенції якого належить </w:t>
            </w:r>
          </w:p>
          <w:p w:rsidR="00EE6327" w:rsidRPr="001635E1" w:rsidRDefault="00EE6327" w:rsidP="00ED47C7">
            <w:pPr>
              <w:rPr>
                <w:sz w:val="24"/>
                <w:szCs w:val="24"/>
                <w:lang w:val="uk-UA"/>
              </w:rPr>
            </w:pPr>
            <w:r w:rsidRPr="001635E1">
              <w:rPr>
                <w:sz w:val="24"/>
                <w:szCs w:val="24"/>
                <w:lang w:val="uk-UA"/>
              </w:rPr>
              <w:t>програма Новороздільської міської ради</w:t>
            </w:r>
          </w:p>
          <w:p w:rsidR="00EE6327" w:rsidRPr="001635E1" w:rsidRDefault="00EE6327" w:rsidP="00ED47C7">
            <w:pPr>
              <w:rPr>
                <w:sz w:val="24"/>
                <w:szCs w:val="24"/>
                <w:lang w:val="uk-UA"/>
              </w:rPr>
            </w:pPr>
          </w:p>
          <w:p w:rsidR="00EE6327" w:rsidRPr="001635E1" w:rsidRDefault="00EE6327" w:rsidP="00ED47C7">
            <w:pPr>
              <w:rPr>
                <w:b/>
                <w:bCs/>
                <w:sz w:val="24"/>
                <w:szCs w:val="24"/>
                <w:lang w:val="uk-UA"/>
              </w:rPr>
            </w:pPr>
          </w:p>
          <w:p w:rsidR="00EE6327" w:rsidRPr="001635E1" w:rsidRDefault="00EE6327" w:rsidP="00ED47C7">
            <w:pPr>
              <w:rPr>
                <w:b/>
                <w:bCs/>
                <w:sz w:val="24"/>
                <w:szCs w:val="24"/>
                <w:lang w:val="uk-UA"/>
              </w:rPr>
            </w:pPr>
            <w:r w:rsidRPr="001635E1">
              <w:rPr>
                <w:b/>
                <w:bCs/>
                <w:sz w:val="24"/>
                <w:szCs w:val="24"/>
                <w:lang w:val="uk-UA"/>
              </w:rPr>
              <w:t>______________</w:t>
            </w:r>
            <w:r w:rsidRPr="001635E1">
              <w:rPr>
                <w:sz w:val="24"/>
                <w:szCs w:val="24"/>
                <w:lang w:val="uk-UA"/>
              </w:rPr>
              <w:t>Цюра А. С.</w:t>
            </w:r>
          </w:p>
          <w:p w:rsidR="00EE6327" w:rsidRPr="001635E1" w:rsidRDefault="00EE6327" w:rsidP="00ED47C7">
            <w:pPr>
              <w:rPr>
                <w:b/>
                <w:bCs/>
                <w:sz w:val="24"/>
                <w:szCs w:val="24"/>
                <w:lang w:val="uk-UA"/>
              </w:rPr>
            </w:pPr>
          </w:p>
          <w:p w:rsidR="00EE6327" w:rsidRPr="001635E1" w:rsidRDefault="00EE6327" w:rsidP="00ED47C7">
            <w:pPr>
              <w:rPr>
                <w:b/>
                <w:bCs/>
                <w:sz w:val="32"/>
                <w:szCs w:val="32"/>
                <w:lang w:val="uk-UA"/>
              </w:rPr>
            </w:pPr>
            <w:r w:rsidRPr="001635E1">
              <w:rPr>
                <w:sz w:val="24"/>
                <w:szCs w:val="24"/>
                <w:lang w:val="uk-UA"/>
              </w:rPr>
              <w:t>„___”   __________   2017 року</w:t>
            </w:r>
          </w:p>
        </w:tc>
        <w:tc>
          <w:tcPr>
            <w:tcW w:w="4562" w:type="dxa"/>
          </w:tcPr>
          <w:p w:rsidR="00EE6327" w:rsidRPr="001635E1" w:rsidRDefault="00EE6327" w:rsidP="00ED47C7">
            <w:pPr>
              <w:rPr>
                <w:b/>
                <w:bCs/>
                <w:sz w:val="24"/>
                <w:szCs w:val="24"/>
                <w:lang w:val="uk-UA"/>
              </w:rPr>
            </w:pPr>
          </w:p>
          <w:p w:rsidR="00EE6327" w:rsidRPr="001635E1" w:rsidRDefault="00EE6327" w:rsidP="00ED47C7">
            <w:pPr>
              <w:rPr>
                <w:b/>
                <w:bCs/>
                <w:sz w:val="24"/>
                <w:szCs w:val="24"/>
                <w:lang w:val="uk-UA"/>
              </w:rPr>
            </w:pPr>
            <w:r w:rsidRPr="001635E1">
              <w:rPr>
                <w:b/>
                <w:bCs/>
                <w:sz w:val="24"/>
                <w:szCs w:val="24"/>
                <w:lang w:val="uk-UA"/>
              </w:rPr>
              <w:t>Погоджено</w:t>
            </w:r>
          </w:p>
          <w:p w:rsidR="00EE6327" w:rsidRPr="001635E1" w:rsidRDefault="00EE6327" w:rsidP="00ED47C7">
            <w:pPr>
              <w:rPr>
                <w:sz w:val="24"/>
                <w:szCs w:val="24"/>
                <w:lang w:val="uk-UA"/>
              </w:rPr>
            </w:pPr>
            <w:r w:rsidRPr="001635E1">
              <w:rPr>
                <w:sz w:val="24"/>
                <w:szCs w:val="24"/>
                <w:lang w:val="uk-UA"/>
              </w:rPr>
              <w:t>Начальник</w:t>
            </w:r>
          </w:p>
          <w:p w:rsidR="00EE6327" w:rsidRPr="001635E1" w:rsidRDefault="00EE6327" w:rsidP="00ED47C7">
            <w:pPr>
              <w:rPr>
                <w:sz w:val="24"/>
                <w:szCs w:val="24"/>
                <w:lang w:val="uk-UA"/>
              </w:rPr>
            </w:pPr>
            <w:r w:rsidRPr="001635E1">
              <w:rPr>
                <w:sz w:val="24"/>
                <w:szCs w:val="24"/>
                <w:lang w:val="uk-UA"/>
              </w:rPr>
              <w:t>фінансового управління</w:t>
            </w:r>
          </w:p>
          <w:p w:rsidR="00EE6327" w:rsidRPr="001635E1" w:rsidRDefault="00EE6327" w:rsidP="00ED47C7">
            <w:pPr>
              <w:rPr>
                <w:sz w:val="24"/>
                <w:szCs w:val="24"/>
                <w:lang w:val="uk-UA"/>
              </w:rPr>
            </w:pPr>
            <w:r w:rsidRPr="001635E1">
              <w:rPr>
                <w:sz w:val="24"/>
                <w:szCs w:val="24"/>
                <w:lang w:val="uk-UA"/>
              </w:rPr>
              <w:t>Новороздільської міської ради</w:t>
            </w:r>
          </w:p>
          <w:p w:rsidR="00EE6327" w:rsidRPr="001635E1" w:rsidRDefault="00EE6327" w:rsidP="00ED47C7">
            <w:pPr>
              <w:rPr>
                <w:sz w:val="24"/>
                <w:szCs w:val="24"/>
                <w:lang w:val="uk-UA"/>
              </w:rPr>
            </w:pPr>
          </w:p>
          <w:p w:rsidR="00EE6327" w:rsidRPr="001635E1" w:rsidRDefault="00EE6327" w:rsidP="00ED47C7">
            <w:pPr>
              <w:rPr>
                <w:sz w:val="24"/>
                <w:szCs w:val="24"/>
                <w:lang w:val="uk-UA"/>
              </w:rPr>
            </w:pPr>
          </w:p>
          <w:p w:rsidR="00EE6327" w:rsidRPr="001635E1" w:rsidRDefault="00EE6327" w:rsidP="00ED47C7">
            <w:pPr>
              <w:rPr>
                <w:sz w:val="24"/>
                <w:szCs w:val="24"/>
                <w:lang w:val="uk-UA"/>
              </w:rPr>
            </w:pPr>
            <w:r w:rsidRPr="001635E1">
              <w:rPr>
                <w:sz w:val="24"/>
                <w:szCs w:val="24"/>
                <w:lang w:val="uk-UA"/>
              </w:rPr>
              <w:t>__________ Ричагівський І. І.</w:t>
            </w:r>
          </w:p>
          <w:p w:rsidR="00EE6327" w:rsidRPr="001635E1" w:rsidRDefault="00EE6327" w:rsidP="00ED47C7">
            <w:pPr>
              <w:rPr>
                <w:sz w:val="24"/>
                <w:szCs w:val="24"/>
                <w:lang w:val="uk-UA"/>
              </w:rPr>
            </w:pPr>
          </w:p>
          <w:p w:rsidR="00EE6327" w:rsidRPr="001635E1" w:rsidRDefault="00EE6327" w:rsidP="00ED47C7">
            <w:pPr>
              <w:rPr>
                <w:sz w:val="24"/>
                <w:szCs w:val="24"/>
                <w:lang w:val="uk-UA"/>
              </w:rPr>
            </w:pPr>
            <w:r w:rsidRPr="001635E1">
              <w:rPr>
                <w:sz w:val="24"/>
                <w:szCs w:val="24"/>
                <w:lang w:val="uk-UA"/>
              </w:rPr>
              <w:t>„___”   __________   2017 року</w:t>
            </w:r>
          </w:p>
          <w:p w:rsidR="00EE6327" w:rsidRPr="001635E1" w:rsidRDefault="00EE6327" w:rsidP="00ED47C7">
            <w:pPr>
              <w:rPr>
                <w:b/>
                <w:bCs/>
                <w:sz w:val="32"/>
                <w:szCs w:val="32"/>
                <w:lang w:val="uk-UA"/>
              </w:rPr>
            </w:pPr>
          </w:p>
        </w:tc>
      </w:tr>
      <w:tr w:rsidR="00EE6327" w:rsidRPr="001635E1" w:rsidTr="00ED47C7">
        <w:trPr>
          <w:trHeight w:val="514"/>
        </w:trPr>
        <w:tc>
          <w:tcPr>
            <w:tcW w:w="5101" w:type="dxa"/>
          </w:tcPr>
          <w:p w:rsidR="00EE6327" w:rsidRPr="001635E1" w:rsidRDefault="00EE6327" w:rsidP="00ED47C7">
            <w:pPr>
              <w:rPr>
                <w:b/>
                <w:bCs/>
                <w:sz w:val="24"/>
                <w:szCs w:val="24"/>
                <w:lang w:val="uk-UA"/>
              </w:rPr>
            </w:pPr>
          </w:p>
          <w:p w:rsidR="00EE6327" w:rsidRPr="001635E1" w:rsidRDefault="00EE6327" w:rsidP="00ED47C7">
            <w:pPr>
              <w:rPr>
                <w:b/>
                <w:bCs/>
                <w:sz w:val="24"/>
                <w:szCs w:val="24"/>
                <w:lang w:val="uk-UA"/>
              </w:rPr>
            </w:pPr>
            <w:r w:rsidRPr="001635E1">
              <w:rPr>
                <w:b/>
                <w:bCs/>
                <w:sz w:val="24"/>
                <w:szCs w:val="24"/>
                <w:lang w:val="uk-UA"/>
              </w:rPr>
              <w:t>Погоджено</w:t>
            </w:r>
          </w:p>
          <w:p w:rsidR="00EE6327" w:rsidRPr="001635E1" w:rsidRDefault="00EE6327" w:rsidP="00ED47C7">
            <w:pPr>
              <w:rPr>
                <w:sz w:val="24"/>
                <w:szCs w:val="24"/>
                <w:lang w:val="uk-UA"/>
              </w:rPr>
            </w:pPr>
            <w:r w:rsidRPr="001635E1">
              <w:rPr>
                <w:sz w:val="24"/>
                <w:szCs w:val="24"/>
                <w:lang w:val="uk-UA"/>
              </w:rPr>
              <w:t>Начальник відділу економіки та інвестицій</w:t>
            </w:r>
          </w:p>
          <w:p w:rsidR="00EE6327" w:rsidRPr="001635E1" w:rsidRDefault="00EE6327" w:rsidP="00ED47C7">
            <w:pPr>
              <w:rPr>
                <w:sz w:val="24"/>
                <w:szCs w:val="24"/>
                <w:lang w:val="uk-UA"/>
              </w:rPr>
            </w:pPr>
            <w:r w:rsidRPr="001635E1">
              <w:rPr>
                <w:sz w:val="24"/>
                <w:szCs w:val="24"/>
                <w:lang w:val="uk-UA"/>
              </w:rPr>
              <w:t>Новороздільської міської ради</w:t>
            </w:r>
          </w:p>
          <w:p w:rsidR="00EE6327" w:rsidRPr="001635E1" w:rsidRDefault="00EE6327" w:rsidP="00ED47C7">
            <w:pPr>
              <w:rPr>
                <w:sz w:val="24"/>
                <w:szCs w:val="24"/>
                <w:lang w:val="uk-UA"/>
              </w:rPr>
            </w:pPr>
          </w:p>
          <w:p w:rsidR="00EE6327" w:rsidRPr="001635E1" w:rsidRDefault="00EE6327" w:rsidP="00ED47C7">
            <w:pPr>
              <w:rPr>
                <w:sz w:val="24"/>
                <w:szCs w:val="24"/>
                <w:lang w:val="uk-UA"/>
              </w:rPr>
            </w:pPr>
          </w:p>
          <w:p w:rsidR="00EE6327" w:rsidRPr="001635E1" w:rsidRDefault="00EE6327" w:rsidP="00ED47C7">
            <w:pPr>
              <w:rPr>
                <w:sz w:val="24"/>
                <w:szCs w:val="24"/>
                <w:lang w:val="uk-UA"/>
              </w:rPr>
            </w:pPr>
            <w:r w:rsidRPr="001635E1">
              <w:rPr>
                <w:sz w:val="24"/>
                <w:szCs w:val="24"/>
                <w:lang w:val="uk-UA"/>
              </w:rPr>
              <w:t>____________ Гілко Н. І.</w:t>
            </w:r>
          </w:p>
          <w:p w:rsidR="00EE6327" w:rsidRPr="001635E1" w:rsidRDefault="00EE6327" w:rsidP="00ED47C7">
            <w:pPr>
              <w:rPr>
                <w:sz w:val="24"/>
                <w:szCs w:val="24"/>
                <w:lang w:val="uk-UA"/>
              </w:rPr>
            </w:pPr>
          </w:p>
          <w:p w:rsidR="00EE6327" w:rsidRPr="001635E1" w:rsidRDefault="00EE6327" w:rsidP="00ED47C7">
            <w:pPr>
              <w:rPr>
                <w:b/>
                <w:bCs/>
                <w:sz w:val="32"/>
                <w:szCs w:val="32"/>
                <w:lang w:val="uk-UA"/>
              </w:rPr>
            </w:pPr>
            <w:r w:rsidRPr="001635E1">
              <w:rPr>
                <w:sz w:val="24"/>
                <w:szCs w:val="24"/>
                <w:lang w:val="uk-UA"/>
              </w:rPr>
              <w:t>„___”   __________   2017 року</w:t>
            </w:r>
          </w:p>
        </w:tc>
        <w:tc>
          <w:tcPr>
            <w:tcW w:w="4562" w:type="dxa"/>
          </w:tcPr>
          <w:p w:rsidR="00EE6327" w:rsidRPr="001635E1" w:rsidRDefault="00EE6327" w:rsidP="00ED47C7">
            <w:pPr>
              <w:rPr>
                <w:b/>
                <w:bCs/>
                <w:sz w:val="24"/>
                <w:szCs w:val="24"/>
                <w:lang w:val="uk-UA"/>
              </w:rPr>
            </w:pPr>
          </w:p>
          <w:p w:rsidR="00EE6327" w:rsidRPr="001635E1" w:rsidRDefault="00EE6327" w:rsidP="00ED47C7">
            <w:pPr>
              <w:rPr>
                <w:b/>
                <w:bCs/>
                <w:sz w:val="24"/>
                <w:szCs w:val="24"/>
                <w:lang w:val="uk-UA"/>
              </w:rPr>
            </w:pPr>
            <w:r w:rsidRPr="001635E1">
              <w:rPr>
                <w:b/>
                <w:bCs/>
                <w:sz w:val="24"/>
                <w:szCs w:val="24"/>
                <w:lang w:val="uk-UA"/>
              </w:rPr>
              <w:t>Розробник програми</w:t>
            </w:r>
          </w:p>
          <w:p w:rsidR="00EE6327" w:rsidRPr="001635E1" w:rsidRDefault="00EE6327" w:rsidP="00ED47C7">
            <w:pPr>
              <w:rPr>
                <w:sz w:val="24"/>
                <w:szCs w:val="24"/>
                <w:lang w:val="uk-UA"/>
              </w:rPr>
            </w:pPr>
            <w:r w:rsidRPr="001635E1">
              <w:rPr>
                <w:sz w:val="24"/>
                <w:szCs w:val="24"/>
                <w:lang w:val="uk-UA"/>
              </w:rPr>
              <w:t>Виконавчий комітет</w:t>
            </w:r>
          </w:p>
          <w:p w:rsidR="00EE6327" w:rsidRPr="001635E1" w:rsidRDefault="00EE6327" w:rsidP="00ED47C7">
            <w:pPr>
              <w:rPr>
                <w:sz w:val="24"/>
                <w:szCs w:val="24"/>
                <w:lang w:val="uk-UA"/>
              </w:rPr>
            </w:pPr>
            <w:r w:rsidRPr="001635E1">
              <w:rPr>
                <w:sz w:val="24"/>
                <w:szCs w:val="24"/>
                <w:lang w:val="uk-UA"/>
              </w:rPr>
              <w:t>Новороздільської міської ради</w:t>
            </w:r>
          </w:p>
          <w:p w:rsidR="00EE6327" w:rsidRPr="001635E1" w:rsidRDefault="00EE6327" w:rsidP="00ED47C7">
            <w:pPr>
              <w:rPr>
                <w:sz w:val="24"/>
                <w:szCs w:val="24"/>
                <w:lang w:val="uk-UA"/>
              </w:rPr>
            </w:pPr>
          </w:p>
          <w:p w:rsidR="00EE6327" w:rsidRPr="001635E1" w:rsidRDefault="00EE6327" w:rsidP="00ED47C7">
            <w:pPr>
              <w:rPr>
                <w:sz w:val="24"/>
                <w:szCs w:val="24"/>
                <w:lang w:val="uk-UA"/>
              </w:rPr>
            </w:pPr>
          </w:p>
          <w:p w:rsidR="00EE6327" w:rsidRPr="001635E1" w:rsidRDefault="00EE6327" w:rsidP="00ED47C7">
            <w:pPr>
              <w:rPr>
                <w:sz w:val="24"/>
                <w:szCs w:val="24"/>
                <w:lang w:val="uk-UA"/>
              </w:rPr>
            </w:pPr>
            <w:r w:rsidRPr="001635E1">
              <w:rPr>
                <w:sz w:val="24"/>
                <w:szCs w:val="24"/>
                <w:lang w:val="uk-UA"/>
              </w:rPr>
              <w:t>___________________Мелешко А. Р.</w:t>
            </w:r>
          </w:p>
          <w:p w:rsidR="00EE6327" w:rsidRPr="001635E1" w:rsidRDefault="00EE6327" w:rsidP="00ED47C7">
            <w:pPr>
              <w:rPr>
                <w:sz w:val="24"/>
                <w:szCs w:val="24"/>
                <w:lang w:val="uk-UA"/>
              </w:rPr>
            </w:pPr>
          </w:p>
          <w:p w:rsidR="00EE6327" w:rsidRPr="001635E1" w:rsidRDefault="00EE6327" w:rsidP="00ED47C7">
            <w:pPr>
              <w:rPr>
                <w:sz w:val="24"/>
                <w:szCs w:val="24"/>
                <w:lang w:val="uk-UA"/>
              </w:rPr>
            </w:pPr>
            <w:r w:rsidRPr="001635E1">
              <w:rPr>
                <w:sz w:val="24"/>
                <w:szCs w:val="24"/>
                <w:lang w:val="uk-UA"/>
              </w:rPr>
              <w:t>„___”   __________   2017 року</w:t>
            </w:r>
          </w:p>
        </w:tc>
      </w:tr>
    </w:tbl>
    <w:p w:rsidR="00EE6327" w:rsidRPr="001635E1" w:rsidRDefault="00EE6327" w:rsidP="00EE6327">
      <w:pPr>
        <w:spacing w:after="100" w:afterAutospacing="1"/>
        <w:rPr>
          <w:sz w:val="24"/>
          <w:szCs w:val="24"/>
          <w:lang w:val="uk-UA"/>
        </w:rPr>
      </w:pPr>
    </w:p>
    <w:p w:rsidR="00EE6327" w:rsidRPr="001635E1" w:rsidRDefault="00EE6327" w:rsidP="00EE6327">
      <w:pPr>
        <w:spacing w:after="100" w:afterAutospacing="1"/>
        <w:jc w:val="center"/>
        <w:rPr>
          <w:b/>
          <w:bCs/>
          <w:sz w:val="24"/>
          <w:szCs w:val="24"/>
          <w:lang w:val="uk-UA"/>
        </w:rPr>
      </w:pPr>
      <w:r w:rsidRPr="001635E1">
        <w:rPr>
          <w:b/>
          <w:bCs/>
          <w:sz w:val="24"/>
          <w:szCs w:val="24"/>
          <w:lang w:val="uk-UA"/>
        </w:rPr>
        <w:t>м. Новий Розділ</w:t>
      </w:r>
    </w:p>
    <w:p w:rsidR="00EE6327" w:rsidRPr="001635E1" w:rsidRDefault="00EE6327" w:rsidP="00EE6327">
      <w:pPr>
        <w:spacing w:after="100" w:afterAutospacing="1"/>
        <w:jc w:val="center"/>
        <w:rPr>
          <w:b/>
          <w:bCs/>
          <w:sz w:val="24"/>
          <w:szCs w:val="24"/>
          <w:lang w:val="uk-UA"/>
        </w:rPr>
      </w:pPr>
      <w:r w:rsidRPr="001635E1">
        <w:rPr>
          <w:b/>
          <w:bCs/>
          <w:sz w:val="24"/>
          <w:szCs w:val="24"/>
          <w:lang w:val="uk-UA"/>
        </w:rPr>
        <w:t>2017рік</w:t>
      </w:r>
    </w:p>
    <w:p w:rsidR="00EE6327" w:rsidRPr="001635E1" w:rsidRDefault="00EE6327" w:rsidP="00EE6327">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Додаток 4</w:t>
      </w:r>
    </w:p>
    <w:p w:rsidR="00EE6327" w:rsidRPr="001635E1" w:rsidRDefault="00EE6327" w:rsidP="00EE6327">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EE6327" w:rsidRPr="001635E1" w:rsidRDefault="00EE6327" w:rsidP="00EE6327">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7B6ADF">
        <w:rPr>
          <w:rFonts w:eastAsia="MS Mincho"/>
          <w:bCs/>
          <w:iCs/>
          <w:sz w:val="24"/>
          <w:szCs w:val="24"/>
          <w:lang w:val="uk-UA" w:eastAsia="en-US"/>
        </w:rPr>
        <w:t xml:space="preserve">363 </w:t>
      </w:r>
      <w:r w:rsidRPr="001635E1">
        <w:rPr>
          <w:rFonts w:eastAsia="MS Mincho"/>
          <w:bCs/>
          <w:iCs/>
          <w:sz w:val="24"/>
          <w:szCs w:val="24"/>
          <w:lang w:val="uk-UA" w:eastAsia="en-US"/>
        </w:rPr>
        <w:t xml:space="preserve"> від 14.12.2017 року</w:t>
      </w:r>
    </w:p>
    <w:p w:rsidR="00EE6327" w:rsidRPr="001635E1" w:rsidRDefault="00EE6327" w:rsidP="00EE6327">
      <w:pPr>
        <w:rPr>
          <w:b/>
          <w:lang w:val="uk-UA"/>
        </w:rPr>
      </w:pPr>
    </w:p>
    <w:p w:rsidR="00EE6327" w:rsidRPr="001635E1" w:rsidRDefault="00EE6327" w:rsidP="00EE6327">
      <w:pPr>
        <w:ind w:firstLine="540"/>
        <w:rPr>
          <w:b/>
          <w:lang w:val="uk-UA"/>
        </w:rPr>
      </w:pPr>
    </w:p>
    <w:tbl>
      <w:tblPr>
        <w:tblW w:w="9495" w:type="dxa"/>
        <w:tblInd w:w="392" w:type="dxa"/>
        <w:tblLayout w:type="fixed"/>
        <w:tblLook w:val="01E0"/>
      </w:tblPr>
      <w:tblGrid>
        <w:gridCol w:w="5102"/>
        <w:gridCol w:w="4393"/>
      </w:tblGrid>
      <w:tr w:rsidR="00EE6327" w:rsidRPr="001635E1" w:rsidTr="00ED47C7">
        <w:tc>
          <w:tcPr>
            <w:tcW w:w="5103" w:type="dxa"/>
          </w:tcPr>
          <w:p w:rsidR="00EE6327" w:rsidRPr="001635E1" w:rsidRDefault="00EE6327" w:rsidP="00ED47C7">
            <w:pPr>
              <w:shd w:val="clear" w:color="auto" w:fill="FFFFFF"/>
              <w:rPr>
                <w:rFonts w:eastAsia="MS Mincho"/>
                <w:b/>
                <w:sz w:val="24"/>
                <w:szCs w:val="24"/>
                <w:lang w:val="uk-UA"/>
              </w:rPr>
            </w:pPr>
            <w:r w:rsidRPr="001635E1">
              <w:rPr>
                <w:b/>
                <w:sz w:val="24"/>
                <w:szCs w:val="24"/>
                <w:lang w:val="uk-UA"/>
              </w:rPr>
              <w:t>ПОГОДЖЕНО</w:t>
            </w:r>
          </w:p>
          <w:p w:rsidR="00EE6327" w:rsidRPr="001635E1" w:rsidRDefault="00EE6327"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EE6327" w:rsidRPr="001635E1" w:rsidRDefault="00EE6327" w:rsidP="00ED47C7">
            <w:pPr>
              <w:shd w:val="clear" w:color="auto" w:fill="FFFFFF"/>
              <w:rPr>
                <w:b/>
                <w:sz w:val="24"/>
                <w:szCs w:val="24"/>
                <w:lang w:val="uk-UA"/>
              </w:rPr>
            </w:pPr>
            <w:r w:rsidRPr="001635E1">
              <w:rPr>
                <w:b/>
                <w:sz w:val="24"/>
                <w:szCs w:val="24"/>
                <w:lang w:val="uk-UA"/>
              </w:rPr>
              <w:t>Новороздільської міської ради</w:t>
            </w:r>
          </w:p>
          <w:p w:rsidR="00EE6327" w:rsidRPr="001635E1" w:rsidRDefault="007B6ADF"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EE6327" w:rsidRPr="001635E1" w:rsidRDefault="00EE6327"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EE6327" w:rsidRPr="001635E1" w:rsidRDefault="00EE6327" w:rsidP="00ED47C7">
            <w:pPr>
              <w:rPr>
                <w:rFonts w:eastAsia="MS Mincho"/>
                <w:b/>
                <w:sz w:val="24"/>
                <w:szCs w:val="24"/>
                <w:lang w:val="uk-UA"/>
              </w:rPr>
            </w:pPr>
          </w:p>
        </w:tc>
        <w:tc>
          <w:tcPr>
            <w:tcW w:w="4394" w:type="dxa"/>
          </w:tcPr>
          <w:p w:rsidR="00EE6327" w:rsidRPr="001635E1" w:rsidRDefault="00EE6327" w:rsidP="00ED47C7">
            <w:pPr>
              <w:shd w:val="clear" w:color="auto" w:fill="FFFFFF"/>
              <w:rPr>
                <w:rFonts w:eastAsia="MS Mincho"/>
                <w:b/>
                <w:sz w:val="24"/>
                <w:szCs w:val="24"/>
                <w:lang w:val="uk-UA"/>
              </w:rPr>
            </w:pPr>
            <w:r w:rsidRPr="001635E1">
              <w:rPr>
                <w:b/>
                <w:sz w:val="24"/>
                <w:szCs w:val="24"/>
                <w:lang w:val="uk-UA"/>
              </w:rPr>
              <w:t>ЗАТВЕРДЖЕНО</w:t>
            </w:r>
          </w:p>
          <w:p w:rsidR="00EE6327" w:rsidRPr="001635E1" w:rsidRDefault="00EE6327"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EE6327" w:rsidRPr="001635E1" w:rsidRDefault="00EE6327"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EE6327" w:rsidRPr="001635E1" w:rsidRDefault="00EE6327"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EE6327" w:rsidRPr="001635E1" w:rsidRDefault="00EE6327" w:rsidP="00ED47C7">
            <w:pPr>
              <w:ind w:right="432"/>
              <w:rPr>
                <w:rFonts w:eastAsia="MS Mincho"/>
                <w:b/>
                <w:sz w:val="24"/>
                <w:szCs w:val="24"/>
                <w:lang w:val="uk-UA"/>
              </w:rPr>
            </w:pPr>
          </w:p>
        </w:tc>
      </w:tr>
    </w:tbl>
    <w:p w:rsidR="00EE6327" w:rsidRPr="001635E1" w:rsidRDefault="00EE6327" w:rsidP="00EE6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EE6327" w:rsidRPr="001635E1" w:rsidRDefault="00EE6327" w:rsidP="00EE6327">
      <w:pPr>
        <w:rPr>
          <w:lang w:val="uk-UA"/>
        </w:rPr>
      </w:pPr>
    </w:p>
    <w:p w:rsidR="001910C2" w:rsidRPr="001910C2" w:rsidRDefault="001910C2" w:rsidP="001910C2">
      <w:pPr>
        <w:jc w:val="center"/>
        <w:rPr>
          <w:b/>
          <w:color w:val="000000"/>
          <w:sz w:val="44"/>
          <w:szCs w:val="44"/>
          <w:lang w:val="uk-UA"/>
        </w:rPr>
      </w:pPr>
      <w:r w:rsidRPr="001910C2">
        <w:rPr>
          <w:b/>
          <w:color w:val="000000"/>
          <w:sz w:val="44"/>
          <w:szCs w:val="44"/>
          <w:lang w:val="uk-UA"/>
        </w:rPr>
        <w:t xml:space="preserve">Програма </w:t>
      </w:r>
    </w:p>
    <w:p w:rsidR="001910C2" w:rsidRPr="001910C2" w:rsidRDefault="001910C2" w:rsidP="001910C2">
      <w:pPr>
        <w:jc w:val="center"/>
        <w:rPr>
          <w:b/>
          <w:bCs/>
          <w:sz w:val="44"/>
          <w:szCs w:val="44"/>
          <w:lang w:val="uk-UA"/>
        </w:rPr>
      </w:pPr>
      <w:r w:rsidRPr="001910C2">
        <w:rPr>
          <w:b/>
          <w:bCs/>
          <w:sz w:val="44"/>
          <w:szCs w:val="44"/>
          <w:lang w:val="uk-UA"/>
        </w:rPr>
        <w:t xml:space="preserve">Благоустрою </w:t>
      </w:r>
    </w:p>
    <w:p w:rsidR="001910C2" w:rsidRPr="001910C2" w:rsidRDefault="001910C2" w:rsidP="001910C2">
      <w:pPr>
        <w:jc w:val="center"/>
        <w:rPr>
          <w:b/>
          <w:sz w:val="40"/>
          <w:szCs w:val="40"/>
          <w:lang w:val="uk-UA"/>
        </w:rPr>
      </w:pPr>
      <w:r w:rsidRPr="001910C2">
        <w:rPr>
          <w:b/>
          <w:color w:val="000000"/>
          <w:sz w:val="40"/>
          <w:szCs w:val="40"/>
          <w:lang w:val="uk-UA"/>
        </w:rPr>
        <w:t xml:space="preserve"> м. Новий Розділ на 2018 рік та прогноз на 2019-2020р.р.</w:t>
      </w:r>
    </w:p>
    <w:p w:rsidR="001910C2" w:rsidRPr="001910C2" w:rsidRDefault="001910C2" w:rsidP="001910C2">
      <w:pPr>
        <w:jc w:val="right"/>
        <w:rPr>
          <w:sz w:val="24"/>
          <w:szCs w:val="24"/>
          <w:lang w:val="uk-UA"/>
        </w:rPr>
      </w:pPr>
    </w:p>
    <w:p w:rsidR="001910C2" w:rsidRPr="001910C2" w:rsidRDefault="001910C2" w:rsidP="001910C2">
      <w:pPr>
        <w:jc w:val="right"/>
        <w:rPr>
          <w:sz w:val="24"/>
          <w:szCs w:val="24"/>
          <w:lang w:val="uk-UA"/>
        </w:rPr>
      </w:pPr>
    </w:p>
    <w:p w:rsidR="001910C2" w:rsidRPr="001910C2" w:rsidRDefault="001910C2" w:rsidP="001910C2">
      <w:pPr>
        <w:jc w:val="right"/>
        <w:rPr>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rPr>
          <w:b/>
          <w:sz w:val="24"/>
          <w:szCs w:val="24"/>
          <w:lang w:val="uk-UA"/>
        </w:rPr>
      </w:pPr>
    </w:p>
    <w:p w:rsidR="001910C2" w:rsidRPr="001910C2" w:rsidRDefault="001910C2" w:rsidP="001910C2">
      <w:pPr>
        <w:jc w:val="center"/>
        <w:rPr>
          <w:b/>
          <w:sz w:val="24"/>
          <w:szCs w:val="24"/>
          <w:lang w:val="uk-UA"/>
        </w:rPr>
      </w:pPr>
      <w:r w:rsidRPr="001910C2">
        <w:rPr>
          <w:b/>
          <w:sz w:val="24"/>
          <w:szCs w:val="24"/>
          <w:lang w:val="uk-UA"/>
        </w:rPr>
        <w:t>2017 рік</w:t>
      </w:r>
    </w:p>
    <w:p w:rsidR="001910C2" w:rsidRPr="001635E1" w:rsidRDefault="001910C2" w:rsidP="001910C2">
      <w:pPr>
        <w:rPr>
          <w:b/>
          <w:sz w:val="24"/>
          <w:szCs w:val="24"/>
          <w:lang w:val="uk-UA"/>
        </w:rPr>
      </w:pPr>
    </w:p>
    <w:p w:rsidR="001910C2" w:rsidRPr="001635E1" w:rsidRDefault="001910C2" w:rsidP="001910C2">
      <w:pPr>
        <w:rPr>
          <w:b/>
          <w:sz w:val="24"/>
          <w:szCs w:val="24"/>
          <w:lang w:val="uk-UA"/>
        </w:rPr>
      </w:pPr>
    </w:p>
    <w:p w:rsidR="001910C2" w:rsidRPr="001635E1" w:rsidRDefault="001910C2" w:rsidP="001910C2">
      <w:pPr>
        <w:rPr>
          <w:b/>
          <w:sz w:val="24"/>
          <w:szCs w:val="24"/>
          <w:lang w:val="uk-UA"/>
        </w:rPr>
      </w:pPr>
    </w:p>
    <w:p w:rsidR="001910C2" w:rsidRPr="001635E1" w:rsidRDefault="001910C2" w:rsidP="001910C2">
      <w:pPr>
        <w:rPr>
          <w:b/>
          <w:sz w:val="24"/>
          <w:szCs w:val="24"/>
          <w:lang w:val="uk-UA"/>
        </w:rPr>
      </w:pPr>
    </w:p>
    <w:p w:rsidR="001910C2" w:rsidRPr="001635E1" w:rsidRDefault="001910C2" w:rsidP="001910C2">
      <w:pPr>
        <w:rPr>
          <w:b/>
          <w:sz w:val="24"/>
          <w:szCs w:val="24"/>
          <w:lang w:val="uk-UA"/>
        </w:rPr>
      </w:pPr>
    </w:p>
    <w:p w:rsidR="001910C2" w:rsidRPr="001635E1" w:rsidRDefault="001910C2" w:rsidP="001910C2">
      <w:pPr>
        <w:rPr>
          <w:b/>
          <w:sz w:val="24"/>
          <w:szCs w:val="24"/>
          <w:lang w:val="uk-UA"/>
        </w:rPr>
      </w:pPr>
    </w:p>
    <w:p w:rsidR="001910C2" w:rsidRPr="001635E1" w:rsidRDefault="001910C2" w:rsidP="001910C2">
      <w:pPr>
        <w:rPr>
          <w:b/>
          <w:sz w:val="24"/>
          <w:szCs w:val="24"/>
          <w:lang w:val="uk-UA"/>
        </w:rPr>
      </w:pPr>
    </w:p>
    <w:p w:rsidR="001910C2" w:rsidRPr="001635E1" w:rsidRDefault="001910C2" w:rsidP="001910C2">
      <w:pPr>
        <w:rPr>
          <w:b/>
          <w:sz w:val="24"/>
          <w:szCs w:val="24"/>
          <w:lang w:val="uk-UA"/>
        </w:rPr>
      </w:pPr>
    </w:p>
    <w:p w:rsidR="001910C2" w:rsidRPr="001910C2" w:rsidRDefault="001910C2" w:rsidP="001910C2">
      <w:pPr>
        <w:rPr>
          <w:b/>
          <w:sz w:val="24"/>
          <w:szCs w:val="24"/>
          <w:lang w:val="uk-UA"/>
        </w:rPr>
      </w:pPr>
      <w:r w:rsidRPr="001910C2">
        <w:rPr>
          <w:b/>
          <w:sz w:val="24"/>
          <w:szCs w:val="24"/>
          <w:lang w:val="uk-UA"/>
        </w:rPr>
        <w:lastRenderedPageBreak/>
        <w:t>Затверджено</w:t>
      </w:r>
    </w:p>
    <w:p w:rsidR="001910C2" w:rsidRPr="001910C2" w:rsidRDefault="001910C2" w:rsidP="001910C2">
      <w:pPr>
        <w:rPr>
          <w:sz w:val="24"/>
          <w:szCs w:val="24"/>
          <w:lang w:val="uk-UA"/>
        </w:rPr>
      </w:pPr>
      <w:r w:rsidRPr="001910C2">
        <w:rPr>
          <w:sz w:val="24"/>
          <w:szCs w:val="24"/>
          <w:lang w:val="uk-UA"/>
        </w:rPr>
        <w:t>Міський голова</w:t>
      </w:r>
    </w:p>
    <w:p w:rsidR="001910C2" w:rsidRPr="001910C2" w:rsidRDefault="001910C2" w:rsidP="001910C2">
      <w:pPr>
        <w:rPr>
          <w:sz w:val="24"/>
          <w:szCs w:val="24"/>
          <w:lang w:val="uk-UA"/>
        </w:rPr>
      </w:pPr>
    </w:p>
    <w:p w:rsidR="001910C2" w:rsidRPr="001910C2" w:rsidRDefault="001910C2" w:rsidP="001910C2">
      <w:pPr>
        <w:rPr>
          <w:sz w:val="24"/>
          <w:szCs w:val="24"/>
          <w:lang w:val="uk-UA"/>
        </w:rPr>
      </w:pPr>
      <w:r w:rsidRPr="001910C2">
        <w:rPr>
          <w:sz w:val="24"/>
          <w:szCs w:val="24"/>
          <w:lang w:val="uk-UA"/>
        </w:rPr>
        <w:t>__________________</w:t>
      </w:r>
    </w:p>
    <w:p w:rsidR="001910C2" w:rsidRPr="001910C2" w:rsidRDefault="001910C2" w:rsidP="001910C2">
      <w:pPr>
        <w:rPr>
          <w:sz w:val="24"/>
          <w:szCs w:val="24"/>
          <w:lang w:val="uk-UA"/>
        </w:rPr>
      </w:pPr>
    </w:p>
    <w:p w:rsidR="001910C2" w:rsidRPr="001910C2" w:rsidRDefault="001910C2" w:rsidP="001910C2">
      <w:pPr>
        <w:rPr>
          <w:sz w:val="24"/>
          <w:szCs w:val="24"/>
          <w:lang w:val="uk-UA"/>
        </w:rPr>
      </w:pPr>
      <w:r w:rsidRPr="001910C2">
        <w:rPr>
          <w:sz w:val="24"/>
          <w:szCs w:val="24"/>
          <w:lang w:val="uk-UA"/>
        </w:rPr>
        <w:t>„__”______________20___року</w:t>
      </w:r>
    </w:p>
    <w:p w:rsidR="001910C2" w:rsidRPr="001910C2" w:rsidRDefault="001910C2" w:rsidP="001910C2">
      <w:pPr>
        <w:rPr>
          <w:rFonts w:eastAsia="Calibri"/>
          <w:sz w:val="26"/>
          <w:szCs w:val="26"/>
          <w:lang w:val="uk-UA" w:eastAsia="uk-UA"/>
        </w:rPr>
      </w:pPr>
    </w:p>
    <w:tbl>
      <w:tblPr>
        <w:tblW w:w="0" w:type="auto"/>
        <w:tblLook w:val="01E0"/>
      </w:tblPr>
      <w:tblGrid>
        <w:gridCol w:w="4024"/>
      </w:tblGrid>
      <w:tr w:rsidR="001910C2" w:rsidRPr="001910C2" w:rsidTr="00ED47C7">
        <w:tc>
          <w:tcPr>
            <w:tcW w:w="4024" w:type="dxa"/>
          </w:tcPr>
          <w:p w:rsidR="001910C2" w:rsidRPr="001910C2" w:rsidRDefault="001910C2" w:rsidP="001910C2">
            <w:pPr>
              <w:jc w:val="center"/>
              <w:rPr>
                <w:rFonts w:eastAsia="Calibri"/>
                <w:sz w:val="24"/>
                <w:szCs w:val="24"/>
                <w:lang w:val="uk-UA" w:eastAsia="uk-UA"/>
              </w:rPr>
            </w:pPr>
          </w:p>
        </w:tc>
      </w:tr>
    </w:tbl>
    <w:p w:rsidR="001910C2" w:rsidRPr="001910C2" w:rsidRDefault="001910C2" w:rsidP="001910C2">
      <w:pPr>
        <w:rPr>
          <w:rFonts w:eastAsia="Calibri"/>
          <w:szCs w:val="24"/>
          <w:lang w:val="uk-UA" w:eastAsia="uk-UA"/>
        </w:rPr>
      </w:pPr>
    </w:p>
    <w:p w:rsidR="001910C2" w:rsidRPr="001910C2" w:rsidRDefault="001910C2" w:rsidP="001910C2">
      <w:pPr>
        <w:jc w:val="center"/>
        <w:rPr>
          <w:b/>
          <w:bCs/>
          <w:sz w:val="44"/>
          <w:szCs w:val="44"/>
          <w:lang w:val="uk-UA"/>
        </w:rPr>
      </w:pPr>
      <w:r w:rsidRPr="001910C2">
        <w:rPr>
          <w:b/>
          <w:color w:val="000000"/>
          <w:sz w:val="44"/>
          <w:szCs w:val="44"/>
          <w:lang w:val="uk-UA"/>
        </w:rPr>
        <w:t xml:space="preserve">Програма </w:t>
      </w:r>
      <w:r w:rsidRPr="001910C2">
        <w:rPr>
          <w:b/>
          <w:bCs/>
          <w:sz w:val="44"/>
          <w:szCs w:val="44"/>
          <w:lang w:val="uk-UA"/>
        </w:rPr>
        <w:t xml:space="preserve">Благоустрою </w:t>
      </w:r>
    </w:p>
    <w:p w:rsidR="001910C2" w:rsidRPr="001910C2" w:rsidRDefault="001910C2" w:rsidP="001910C2">
      <w:pPr>
        <w:jc w:val="center"/>
        <w:rPr>
          <w:b/>
          <w:sz w:val="40"/>
          <w:szCs w:val="40"/>
          <w:lang w:val="uk-UA"/>
        </w:rPr>
      </w:pPr>
      <w:r w:rsidRPr="001910C2">
        <w:rPr>
          <w:b/>
          <w:color w:val="000000"/>
          <w:sz w:val="40"/>
          <w:szCs w:val="40"/>
          <w:lang w:val="uk-UA"/>
        </w:rPr>
        <w:t xml:space="preserve"> м. Новий Розділ на 2018 рік та прогноз на 2019-2020р.р.</w:t>
      </w:r>
    </w:p>
    <w:tbl>
      <w:tblPr>
        <w:tblW w:w="10206" w:type="dxa"/>
        <w:tblInd w:w="675" w:type="dxa"/>
        <w:tblLook w:val="01E0"/>
      </w:tblPr>
      <w:tblGrid>
        <w:gridCol w:w="3751"/>
        <w:gridCol w:w="1705"/>
        <w:gridCol w:w="4750"/>
      </w:tblGrid>
      <w:tr w:rsidR="001910C2" w:rsidRPr="001910C2" w:rsidTr="001910C2">
        <w:tc>
          <w:tcPr>
            <w:tcW w:w="3751" w:type="dxa"/>
          </w:tcPr>
          <w:p w:rsidR="001910C2" w:rsidRPr="001910C2" w:rsidRDefault="001910C2" w:rsidP="001910C2">
            <w:pPr>
              <w:jc w:val="center"/>
              <w:rPr>
                <w:rFonts w:eastAsia="Calibri"/>
                <w:b/>
                <w:sz w:val="24"/>
                <w:szCs w:val="24"/>
                <w:lang w:val="uk-UA" w:eastAsia="uk-UA"/>
              </w:rPr>
            </w:pPr>
            <w:r w:rsidRPr="001910C2">
              <w:rPr>
                <w:rFonts w:eastAsia="Calibri"/>
                <w:b/>
                <w:sz w:val="24"/>
                <w:szCs w:val="24"/>
                <w:lang w:val="uk-UA" w:eastAsia="uk-UA"/>
              </w:rPr>
              <w:t>Погоджено</w:t>
            </w:r>
          </w:p>
          <w:p w:rsidR="001910C2" w:rsidRPr="001910C2" w:rsidRDefault="001910C2" w:rsidP="001910C2">
            <w:pPr>
              <w:ind w:hanging="145"/>
              <w:rPr>
                <w:rFonts w:eastAsia="Calibri"/>
                <w:sz w:val="24"/>
                <w:szCs w:val="24"/>
                <w:lang w:val="uk-UA" w:eastAsia="uk-UA"/>
              </w:rPr>
            </w:pPr>
            <w:r w:rsidRPr="001910C2">
              <w:rPr>
                <w:rFonts w:eastAsia="Calibri"/>
                <w:sz w:val="24"/>
                <w:szCs w:val="24"/>
                <w:lang w:val="uk-UA" w:eastAsia="uk-UA"/>
              </w:rPr>
              <w:t xml:space="preserve">Голова постійної комісії з питань планування,бюджету , фінансів та регуляторної політики Новороздільської міської ради </w:t>
            </w:r>
          </w:p>
          <w:p w:rsidR="001910C2" w:rsidRPr="001910C2" w:rsidRDefault="001910C2" w:rsidP="001910C2">
            <w:pPr>
              <w:jc w:val="center"/>
              <w:rPr>
                <w:rFonts w:eastAsia="Calibri"/>
                <w:sz w:val="24"/>
                <w:szCs w:val="24"/>
                <w:lang w:val="uk-UA" w:eastAsia="uk-UA"/>
              </w:rPr>
            </w:pPr>
          </w:p>
          <w:p w:rsidR="001910C2" w:rsidRPr="001910C2" w:rsidRDefault="001910C2" w:rsidP="001910C2">
            <w:pPr>
              <w:jc w:val="center"/>
              <w:rPr>
                <w:rFonts w:eastAsia="Calibri"/>
                <w:sz w:val="24"/>
                <w:szCs w:val="24"/>
                <w:lang w:val="uk-UA" w:eastAsia="uk-UA"/>
              </w:rPr>
            </w:pPr>
            <w:r w:rsidRPr="001910C2">
              <w:rPr>
                <w:rFonts w:eastAsia="Calibri"/>
                <w:sz w:val="24"/>
                <w:szCs w:val="24"/>
                <w:lang w:val="uk-UA" w:eastAsia="uk-UA"/>
              </w:rPr>
              <w:t>_________  ВОЛЧАНСЬКИЙ В. І.</w:t>
            </w:r>
          </w:p>
          <w:p w:rsidR="001910C2" w:rsidRPr="001910C2" w:rsidRDefault="001910C2" w:rsidP="001910C2">
            <w:pPr>
              <w:jc w:val="center"/>
              <w:rPr>
                <w:rFonts w:eastAsia="Calibri"/>
                <w:sz w:val="24"/>
                <w:szCs w:val="24"/>
                <w:lang w:val="uk-UA" w:eastAsia="uk-UA"/>
              </w:rPr>
            </w:pPr>
          </w:p>
          <w:p w:rsidR="001910C2" w:rsidRPr="001910C2" w:rsidRDefault="001910C2" w:rsidP="001910C2">
            <w:pPr>
              <w:jc w:val="center"/>
              <w:rPr>
                <w:rFonts w:eastAsia="Calibri"/>
                <w:sz w:val="24"/>
                <w:szCs w:val="24"/>
                <w:lang w:val="uk-UA" w:eastAsia="uk-UA"/>
              </w:rPr>
            </w:pPr>
            <w:r w:rsidRPr="001910C2">
              <w:rPr>
                <w:rFonts w:eastAsia="Calibri"/>
                <w:sz w:val="24"/>
                <w:szCs w:val="24"/>
                <w:lang w:val="uk-UA" w:eastAsia="uk-UA"/>
              </w:rPr>
              <w:t>«__» __________ 201__ року</w:t>
            </w:r>
          </w:p>
        </w:tc>
        <w:tc>
          <w:tcPr>
            <w:tcW w:w="1705" w:type="dxa"/>
          </w:tcPr>
          <w:p w:rsidR="001910C2" w:rsidRPr="001910C2" w:rsidRDefault="001910C2" w:rsidP="001910C2">
            <w:pPr>
              <w:rPr>
                <w:rFonts w:eastAsia="Calibri"/>
                <w:sz w:val="24"/>
                <w:szCs w:val="24"/>
                <w:lang w:val="uk-UA" w:eastAsia="uk-UA"/>
              </w:rPr>
            </w:pPr>
          </w:p>
        </w:tc>
        <w:tc>
          <w:tcPr>
            <w:tcW w:w="4750" w:type="dxa"/>
          </w:tcPr>
          <w:p w:rsidR="001910C2" w:rsidRPr="001910C2" w:rsidRDefault="001910C2" w:rsidP="001910C2">
            <w:pPr>
              <w:jc w:val="center"/>
              <w:rPr>
                <w:rFonts w:eastAsia="Calibri"/>
                <w:b/>
                <w:sz w:val="24"/>
                <w:szCs w:val="24"/>
                <w:lang w:val="uk-UA" w:eastAsia="uk-UA"/>
              </w:rPr>
            </w:pPr>
            <w:r w:rsidRPr="001910C2">
              <w:rPr>
                <w:rFonts w:eastAsia="Calibri"/>
                <w:b/>
                <w:sz w:val="24"/>
                <w:szCs w:val="24"/>
                <w:lang w:val="uk-UA" w:eastAsia="uk-UA"/>
              </w:rPr>
              <w:t>Погоджено</w:t>
            </w: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Голова постійної комісії  з питань  комунальної  власності (житлово-комунальне господарство, благоустрій, оренда, земельні відносини, приватизація майна та землі)    Новороздільської міської ї ради</w:t>
            </w:r>
          </w:p>
          <w:p w:rsidR="001910C2" w:rsidRPr="001910C2" w:rsidRDefault="001910C2" w:rsidP="001910C2">
            <w:pPr>
              <w:rPr>
                <w:rFonts w:eastAsia="Calibri"/>
                <w:sz w:val="24"/>
                <w:szCs w:val="24"/>
                <w:lang w:val="uk-UA" w:eastAsia="uk-UA"/>
              </w:rPr>
            </w:pPr>
          </w:p>
          <w:p w:rsidR="001910C2" w:rsidRPr="001910C2" w:rsidRDefault="001910C2" w:rsidP="001910C2">
            <w:pPr>
              <w:jc w:val="center"/>
              <w:rPr>
                <w:rFonts w:eastAsia="Calibri"/>
                <w:sz w:val="24"/>
                <w:szCs w:val="24"/>
                <w:lang w:val="uk-UA" w:eastAsia="uk-UA"/>
              </w:rPr>
            </w:pPr>
            <w:r w:rsidRPr="001910C2">
              <w:rPr>
                <w:rFonts w:eastAsia="Calibri"/>
                <w:sz w:val="24"/>
                <w:szCs w:val="24"/>
                <w:lang w:val="uk-UA" w:eastAsia="uk-UA"/>
              </w:rPr>
              <w:t>___________ СТЕПАНОВ М. М.</w:t>
            </w:r>
          </w:p>
          <w:p w:rsidR="001910C2" w:rsidRPr="001910C2" w:rsidRDefault="001910C2" w:rsidP="001910C2">
            <w:pPr>
              <w:jc w:val="center"/>
              <w:rPr>
                <w:rFonts w:eastAsia="Calibri"/>
                <w:sz w:val="24"/>
                <w:szCs w:val="24"/>
                <w:lang w:val="uk-UA" w:eastAsia="uk-UA"/>
              </w:rPr>
            </w:pPr>
          </w:p>
          <w:p w:rsidR="001910C2" w:rsidRPr="001910C2" w:rsidRDefault="001910C2" w:rsidP="001910C2">
            <w:pPr>
              <w:jc w:val="center"/>
              <w:rPr>
                <w:rFonts w:eastAsia="Calibri"/>
                <w:sz w:val="24"/>
                <w:szCs w:val="24"/>
                <w:lang w:val="uk-UA" w:eastAsia="uk-UA"/>
              </w:rPr>
            </w:pPr>
            <w:r w:rsidRPr="001910C2">
              <w:rPr>
                <w:rFonts w:eastAsia="Calibri"/>
                <w:sz w:val="24"/>
                <w:szCs w:val="24"/>
                <w:lang w:val="uk-UA" w:eastAsia="uk-UA"/>
              </w:rPr>
              <w:t>«__» __________ 201__ року</w:t>
            </w:r>
          </w:p>
          <w:p w:rsidR="001910C2" w:rsidRPr="001910C2" w:rsidRDefault="001910C2" w:rsidP="001910C2">
            <w:pPr>
              <w:jc w:val="center"/>
              <w:rPr>
                <w:rFonts w:eastAsia="Calibri"/>
                <w:sz w:val="24"/>
                <w:szCs w:val="24"/>
                <w:lang w:val="uk-UA" w:eastAsia="uk-UA"/>
              </w:rPr>
            </w:pPr>
          </w:p>
        </w:tc>
      </w:tr>
    </w:tbl>
    <w:p w:rsidR="001910C2" w:rsidRPr="001910C2" w:rsidRDefault="001910C2" w:rsidP="001910C2">
      <w:pPr>
        <w:rPr>
          <w:rFonts w:eastAsia="Calibri"/>
          <w:szCs w:val="24"/>
          <w:lang w:val="uk-UA" w:eastAsia="uk-UA"/>
        </w:rPr>
      </w:pPr>
    </w:p>
    <w:tbl>
      <w:tblPr>
        <w:tblW w:w="0" w:type="auto"/>
        <w:tblInd w:w="534" w:type="dxa"/>
        <w:tblLook w:val="01E0"/>
      </w:tblPr>
      <w:tblGrid>
        <w:gridCol w:w="3969"/>
        <w:gridCol w:w="1474"/>
        <w:gridCol w:w="3984"/>
      </w:tblGrid>
      <w:tr w:rsidR="001910C2" w:rsidRPr="001910C2" w:rsidTr="001910C2">
        <w:tc>
          <w:tcPr>
            <w:tcW w:w="3969" w:type="dxa"/>
          </w:tcPr>
          <w:p w:rsidR="001910C2" w:rsidRPr="001910C2" w:rsidRDefault="001910C2" w:rsidP="001910C2">
            <w:pPr>
              <w:jc w:val="center"/>
              <w:rPr>
                <w:rFonts w:eastAsia="Calibri"/>
                <w:b/>
                <w:sz w:val="24"/>
                <w:szCs w:val="24"/>
                <w:lang w:val="uk-UA" w:eastAsia="uk-UA"/>
              </w:rPr>
            </w:pPr>
            <w:r w:rsidRPr="001910C2">
              <w:rPr>
                <w:rFonts w:eastAsia="Calibri"/>
                <w:b/>
                <w:sz w:val="24"/>
                <w:szCs w:val="24"/>
                <w:lang w:val="uk-UA" w:eastAsia="uk-UA"/>
              </w:rPr>
              <w:t>Погоджено</w:t>
            </w:r>
          </w:p>
          <w:p w:rsidR="001910C2" w:rsidRPr="001910C2" w:rsidRDefault="001910C2" w:rsidP="001910C2">
            <w:pPr>
              <w:jc w:val="both"/>
              <w:rPr>
                <w:rFonts w:eastAsia="Calibri"/>
                <w:sz w:val="24"/>
                <w:szCs w:val="24"/>
                <w:lang w:val="uk-UA" w:eastAsia="uk-UA"/>
              </w:rPr>
            </w:pPr>
            <w:r w:rsidRPr="001910C2">
              <w:rPr>
                <w:rFonts w:eastAsia="Calibri"/>
                <w:sz w:val="24"/>
                <w:szCs w:val="24"/>
                <w:lang w:val="uk-UA" w:eastAsia="uk-UA"/>
              </w:rPr>
              <w:t>Заступник голови, до компетенції якого належить програма</w:t>
            </w:r>
          </w:p>
          <w:p w:rsidR="001910C2" w:rsidRPr="001910C2" w:rsidRDefault="001910C2" w:rsidP="001910C2">
            <w:pPr>
              <w:jc w:val="both"/>
              <w:rPr>
                <w:rFonts w:eastAsia="Calibri"/>
                <w:sz w:val="24"/>
                <w:szCs w:val="24"/>
                <w:lang w:val="uk-UA" w:eastAsia="uk-UA"/>
              </w:rPr>
            </w:pPr>
          </w:p>
          <w:p w:rsidR="001910C2" w:rsidRPr="001910C2" w:rsidRDefault="001910C2" w:rsidP="001910C2">
            <w:pPr>
              <w:jc w:val="both"/>
              <w:rPr>
                <w:rFonts w:eastAsia="Calibri"/>
                <w:sz w:val="24"/>
                <w:szCs w:val="24"/>
                <w:lang w:val="uk-UA" w:eastAsia="uk-UA"/>
              </w:rPr>
            </w:pPr>
            <w:r w:rsidRPr="001910C2">
              <w:rPr>
                <w:rFonts w:eastAsia="Calibri"/>
                <w:sz w:val="24"/>
                <w:szCs w:val="24"/>
                <w:lang w:val="uk-UA" w:eastAsia="uk-UA"/>
              </w:rPr>
              <w:t>___________________ ЦЮРА А. С.</w:t>
            </w:r>
          </w:p>
          <w:p w:rsidR="001910C2" w:rsidRPr="001910C2" w:rsidRDefault="001910C2" w:rsidP="001910C2">
            <w:pPr>
              <w:jc w:val="center"/>
              <w:rPr>
                <w:rFonts w:eastAsia="Calibri"/>
                <w:sz w:val="24"/>
                <w:szCs w:val="24"/>
                <w:lang w:val="uk-UA" w:eastAsia="uk-UA"/>
              </w:rPr>
            </w:pP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 xml:space="preserve">«__» ________ 201__ року </w:t>
            </w:r>
          </w:p>
          <w:p w:rsidR="001910C2" w:rsidRPr="001910C2" w:rsidRDefault="001910C2" w:rsidP="001910C2">
            <w:pPr>
              <w:jc w:val="center"/>
              <w:rPr>
                <w:rFonts w:eastAsia="Calibri"/>
                <w:sz w:val="24"/>
                <w:szCs w:val="24"/>
                <w:lang w:val="uk-UA" w:eastAsia="uk-UA"/>
              </w:rPr>
            </w:pPr>
            <w:r w:rsidRPr="001910C2">
              <w:rPr>
                <w:rFonts w:eastAsia="Calibri"/>
                <w:sz w:val="24"/>
                <w:szCs w:val="24"/>
                <w:lang w:val="uk-UA" w:eastAsia="uk-UA"/>
              </w:rPr>
              <w:t xml:space="preserve"> </w:t>
            </w:r>
          </w:p>
        </w:tc>
        <w:tc>
          <w:tcPr>
            <w:tcW w:w="1474" w:type="dxa"/>
          </w:tcPr>
          <w:p w:rsidR="001910C2" w:rsidRPr="001910C2" w:rsidRDefault="001910C2" w:rsidP="001910C2">
            <w:pPr>
              <w:rPr>
                <w:rFonts w:eastAsia="Calibri"/>
                <w:sz w:val="24"/>
                <w:szCs w:val="24"/>
                <w:lang w:val="uk-UA" w:eastAsia="uk-UA"/>
              </w:rPr>
            </w:pPr>
          </w:p>
        </w:tc>
        <w:tc>
          <w:tcPr>
            <w:tcW w:w="3984" w:type="dxa"/>
          </w:tcPr>
          <w:p w:rsidR="001910C2" w:rsidRPr="001910C2" w:rsidRDefault="001910C2" w:rsidP="001910C2">
            <w:pPr>
              <w:jc w:val="center"/>
              <w:rPr>
                <w:rFonts w:eastAsia="Calibri"/>
                <w:b/>
                <w:sz w:val="24"/>
                <w:szCs w:val="24"/>
                <w:lang w:val="uk-UA" w:eastAsia="uk-UA"/>
              </w:rPr>
            </w:pPr>
            <w:r w:rsidRPr="001910C2">
              <w:rPr>
                <w:rFonts w:eastAsia="Calibri"/>
                <w:b/>
                <w:sz w:val="24"/>
                <w:szCs w:val="24"/>
                <w:lang w:val="uk-UA" w:eastAsia="uk-UA"/>
              </w:rPr>
              <w:t>Погоджено</w:t>
            </w: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Начальник</w:t>
            </w: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фінансового управління</w:t>
            </w: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Новороздільської міської ради</w:t>
            </w:r>
          </w:p>
          <w:p w:rsidR="001910C2" w:rsidRPr="001910C2" w:rsidRDefault="001910C2" w:rsidP="001910C2">
            <w:pPr>
              <w:jc w:val="center"/>
              <w:rPr>
                <w:rFonts w:eastAsia="Calibri"/>
                <w:sz w:val="24"/>
                <w:szCs w:val="24"/>
                <w:lang w:val="uk-UA" w:eastAsia="uk-UA"/>
              </w:rPr>
            </w:pPr>
          </w:p>
          <w:p w:rsidR="001910C2" w:rsidRPr="001910C2" w:rsidRDefault="001910C2" w:rsidP="001910C2">
            <w:pPr>
              <w:jc w:val="center"/>
              <w:rPr>
                <w:rFonts w:eastAsia="Calibri"/>
                <w:sz w:val="24"/>
                <w:szCs w:val="24"/>
                <w:lang w:val="uk-UA" w:eastAsia="uk-UA"/>
              </w:rPr>
            </w:pPr>
            <w:r w:rsidRPr="001910C2">
              <w:rPr>
                <w:rFonts w:eastAsia="Calibri"/>
                <w:sz w:val="24"/>
                <w:szCs w:val="24"/>
                <w:lang w:val="uk-UA" w:eastAsia="uk-UA"/>
              </w:rPr>
              <w:t>___________ РИЧАГІВСЬКИЙ І.І.</w:t>
            </w:r>
          </w:p>
          <w:p w:rsidR="001910C2" w:rsidRPr="001910C2" w:rsidRDefault="001910C2" w:rsidP="001910C2">
            <w:pPr>
              <w:jc w:val="center"/>
              <w:rPr>
                <w:rFonts w:eastAsia="Calibri"/>
                <w:sz w:val="24"/>
                <w:szCs w:val="24"/>
                <w:lang w:val="uk-UA" w:eastAsia="uk-UA"/>
              </w:rPr>
            </w:pP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 xml:space="preserve">«__» ________ 201__ року </w:t>
            </w:r>
          </w:p>
          <w:p w:rsidR="001910C2" w:rsidRPr="001910C2" w:rsidRDefault="001910C2" w:rsidP="001910C2">
            <w:pPr>
              <w:jc w:val="center"/>
              <w:rPr>
                <w:rFonts w:eastAsia="Calibri"/>
                <w:szCs w:val="24"/>
                <w:lang w:val="uk-UA" w:eastAsia="uk-UA"/>
              </w:rPr>
            </w:pPr>
          </w:p>
          <w:p w:rsidR="001910C2" w:rsidRPr="001910C2" w:rsidRDefault="001910C2" w:rsidP="001910C2">
            <w:pPr>
              <w:rPr>
                <w:rFonts w:eastAsia="Calibri"/>
                <w:sz w:val="24"/>
                <w:szCs w:val="24"/>
                <w:lang w:val="uk-UA" w:eastAsia="uk-UA"/>
              </w:rPr>
            </w:pPr>
          </w:p>
        </w:tc>
      </w:tr>
    </w:tbl>
    <w:p w:rsidR="001910C2" w:rsidRPr="001910C2" w:rsidRDefault="001910C2" w:rsidP="001910C2">
      <w:pPr>
        <w:rPr>
          <w:rFonts w:eastAsia="Calibri"/>
          <w:szCs w:val="24"/>
          <w:lang w:val="uk-UA" w:eastAsia="uk-UA"/>
        </w:rPr>
      </w:pPr>
    </w:p>
    <w:tbl>
      <w:tblPr>
        <w:tblW w:w="9728" w:type="dxa"/>
        <w:tblInd w:w="534" w:type="dxa"/>
        <w:tblLook w:val="01E0"/>
      </w:tblPr>
      <w:tblGrid>
        <w:gridCol w:w="4503"/>
        <w:gridCol w:w="1256"/>
        <w:gridCol w:w="3969"/>
      </w:tblGrid>
      <w:tr w:rsidR="001910C2" w:rsidRPr="001910C2" w:rsidTr="001910C2">
        <w:tc>
          <w:tcPr>
            <w:tcW w:w="4503" w:type="dxa"/>
          </w:tcPr>
          <w:p w:rsidR="001910C2" w:rsidRPr="001910C2" w:rsidRDefault="001910C2" w:rsidP="001910C2">
            <w:pPr>
              <w:jc w:val="center"/>
              <w:rPr>
                <w:rFonts w:eastAsia="Calibri"/>
                <w:b/>
                <w:sz w:val="24"/>
                <w:szCs w:val="24"/>
                <w:lang w:val="uk-UA" w:eastAsia="uk-UA"/>
              </w:rPr>
            </w:pPr>
            <w:r w:rsidRPr="001910C2">
              <w:rPr>
                <w:rFonts w:eastAsia="Calibri"/>
                <w:b/>
                <w:sz w:val="24"/>
                <w:szCs w:val="24"/>
                <w:lang w:val="uk-UA" w:eastAsia="uk-UA"/>
              </w:rPr>
              <w:t>Погоджено</w:t>
            </w: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 xml:space="preserve">Начальник відділу економіки  та інвестицій </w:t>
            </w: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Новороздільської міської ради</w:t>
            </w:r>
          </w:p>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_______________ ГІЛКО Н. І..</w:t>
            </w:r>
          </w:p>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 xml:space="preserve">«__» ________ 201__ року </w:t>
            </w:r>
          </w:p>
          <w:p w:rsidR="001910C2" w:rsidRPr="001910C2" w:rsidRDefault="001910C2" w:rsidP="001910C2">
            <w:pPr>
              <w:rPr>
                <w:rFonts w:eastAsia="Calibri"/>
                <w:sz w:val="24"/>
                <w:szCs w:val="24"/>
                <w:lang w:val="uk-UA" w:eastAsia="uk-UA"/>
              </w:rPr>
            </w:pPr>
          </w:p>
        </w:tc>
        <w:tc>
          <w:tcPr>
            <w:tcW w:w="1256" w:type="dxa"/>
          </w:tcPr>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p>
        </w:tc>
        <w:tc>
          <w:tcPr>
            <w:tcW w:w="3969" w:type="dxa"/>
          </w:tcPr>
          <w:p w:rsidR="001910C2" w:rsidRPr="001910C2" w:rsidRDefault="001910C2" w:rsidP="001910C2">
            <w:pPr>
              <w:rPr>
                <w:rFonts w:eastAsia="Calibri"/>
                <w:b/>
                <w:sz w:val="24"/>
                <w:szCs w:val="24"/>
                <w:lang w:val="uk-UA" w:eastAsia="uk-UA"/>
              </w:rPr>
            </w:pPr>
            <w:r w:rsidRPr="001910C2">
              <w:rPr>
                <w:rFonts w:eastAsia="Calibri"/>
                <w:b/>
                <w:sz w:val="24"/>
                <w:szCs w:val="24"/>
                <w:lang w:val="uk-UA" w:eastAsia="uk-UA"/>
              </w:rPr>
              <w:t xml:space="preserve">Розробник програми – </w:t>
            </w: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Виконавчий комітет            Новороздільської міської ради</w:t>
            </w:r>
          </w:p>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______________ МЕЛЕШКО А. Р.</w:t>
            </w:r>
          </w:p>
          <w:p w:rsidR="001910C2" w:rsidRPr="001910C2" w:rsidRDefault="001910C2" w:rsidP="001910C2">
            <w:pPr>
              <w:rPr>
                <w:rFonts w:eastAsia="Calibri"/>
                <w:sz w:val="24"/>
                <w:szCs w:val="24"/>
                <w:lang w:val="uk-UA" w:eastAsia="uk-UA"/>
              </w:rPr>
            </w:pPr>
          </w:p>
          <w:p w:rsidR="001910C2" w:rsidRPr="001910C2" w:rsidRDefault="001910C2" w:rsidP="001910C2">
            <w:pPr>
              <w:rPr>
                <w:rFonts w:eastAsia="Calibri"/>
                <w:sz w:val="24"/>
                <w:szCs w:val="24"/>
                <w:lang w:val="uk-UA" w:eastAsia="uk-UA"/>
              </w:rPr>
            </w:pPr>
            <w:r w:rsidRPr="001910C2">
              <w:rPr>
                <w:rFonts w:eastAsia="Calibri"/>
                <w:sz w:val="24"/>
                <w:szCs w:val="24"/>
                <w:lang w:val="uk-UA" w:eastAsia="uk-UA"/>
              </w:rPr>
              <w:t xml:space="preserve">«__» ________ 201__ року </w:t>
            </w:r>
          </w:p>
          <w:p w:rsidR="001910C2" w:rsidRPr="001910C2" w:rsidRDefault="001910C2" w:rsidP="001910C2">
            <w:pPr>
              <w:rPr>
                <w:rFonts w:eastAsia="Calibri"/>
                <w:sz w:val="24"/>
                <w:szCs w:val="24"/>
                <w:lang w:val="uk-UA" w:eastAsia="uk-UA"/>
              </w:rPr>
            </w:pPr>
          </w:p>
        </w:tc>
      </w:tr>
      <w:tr w:rsidR="001910C2" w:rsidRPr="001910C2" w:rsidTr="001910C2">
        <w:tc>
          <w:tcPr>
            <w:tcW w:w="4503" w:type="dxa"/>
          </w:tcPr>
          <w:p w:rsidR="001910C2" w:rsidRPr="001910C2" w:rsidRDefault="001910C2" w:rsidP="001910C2">
            <w:pPr>
              <w:spacing w:after="60"/>
              <w:jc w:val="center"/>
              <w:outlineLvl w:val="1"/>
              <w:rPr>
                <w:rFonts w:eastAsia="Calibri"/>
                <w:b/>
                <w:sz w:val="24"/>
                <w:szCs w:val="24"/>
                <w:lang w:val="uk-UA" w:eastAsia="uk-UA"/>
              </w:rPr>
            </w:pPr>
          </w:p>
        </w:tc>
        <w:tc>
          <w:tcPr>
            <w:tcW w:w="1256" w:type="dxa"/>
          </w:tcPr>
          <w:p w:rsidR="001910C2" w:rsidRPr="001910C2" w:rsidRDefault="001910C2" w:rsidP="001910C2">
            <w:pPr>
              <w:rPr>
                <w:rFonts w:eastAsia="Calibri"/>
                <w:b/>
                <w:sz w:val="24"/>
                <w:szCs w:val="24"/>
                <w:lang w:val="uk-UA" w:eastAsia="uk-UA"/>
              </w:rPr>
            </w:pPr>
          </w:p>
        </w:tc>
        <w:tc>
          <w:tcPr>
            <w:tcW w:w="3969" w:type="dxa"/>
          </w:tcPr>
          <w:p w:rsidR="001910C2" w:rsidRPr="001910C2" w:rsidRDefault="001910C2" w:rsidP="001910C2">
            <w:pPr>
              <w:tabs>
                <w:tab w:val="left" w:pos="300"/>
                <w:tab w:val="left" w:pos="540"/>
                <w:tab w:val="center" w:pos="1876"/>
              </w:tabs>
              <w:rPr>
                <w:rFonts w:eastAsia="Calibri"/>
                <w:b/>
                <w:sz w:val="24"/>
                <w:szCs w:val="24"/>
                <w:lang w:val="uk-UA" w:eastAsia="uk-UA"/>
              </w:rPr>
            </w:pPr>
          </w:p>
        </w:tc>
      </w:tr>
    </w:tbl>
    <w:p w:rsidR="001910C2" w:rsidRPr="001910C2" w:rsidRDefault="001910C2" w:rsidP="001910C2">
      <w:pPr>
        <w:spacing w:after="100" w:afterAutospacing="1"/>
        <w:jc w:val="center"/>
        <w:rPr>
          <w:b/>
          <w:sz w:val="24"/>
          <w:szCs w:val="24"/>
          <w:lang w:val="uk-UA"/>
        </w:rPr>
      </w:pPr>
      <w:r w:rsidRPr="001910C2">
        <w:rPr>
          <w:b/>
          <w:sz w:val="24"/>
          <w:szCs w:val="24"/>
          <w:lang w:val="uk-UA"/>
        </w:rPr>
        <w:t>м. Новий Розділ</w:t>
      </w:r>
    </w:p>
    <w:p w:rsidR="001910C2" w:rsidRPr="001910C2" w:rsidRDefault="001910C2" w:rsidP="001910C2">
      <w:pPr>
        <w:spacing w:after="100" w:afterAutospacing="1"/>
        <w:jc w:val="center"/>
        <w:rPr>
          <w:b/>
          <w:sz w:val="24"/>
          <w:szCs w:val="24"/>
          <w:lang w:val="uk-UA"/>
        </w:rPr>
      </w:pPr>
      <w:r w:rsidRPr="001910C2">
        <w:rPr>
          <w:b/>
          <w:sz w:val="24"/>
          <w:szCs w:val="24"/>
          <w:lang w:val="uk-UA"/>
        </w:rPr>
        <w:t xml:space="preserve">2017 </w:t>
      </w:r>
      <w:r w:rsidRPr="001635E1">
        <w:rPr>
          <w:b/>
          <w:sz w:val="24"/>
          <w:szCs w:val="24"/>
          <w:lang w:val="uk-UA"/>
        </w:rPr>
        <w:t>р.</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center"/>
        <w:rPr>
          <w:b/>
          <w:sz w:val="28"/>
          <w:szCs w:val="28"/>
          <w:lang w:val="uk-UA"/>
        </w:rPr>
      </w:pPr>
      <w:r w:rsidRPr="001910C2">
        <w:rPr>
          <w:b/>
          <w:sz w:val="28"/>
          <w:szCs w:val="28"/>
          <w:lang w:val="uk-UA"/>
        </w:rPr>
        <w:lastRenderedPageBreak/>
        <w:t>Паспорт Програми</w:t>
      </w:r>
    </w:p>
    <w:p w:rsidR="001910C2" w:rsidRPr="001910C2" w:rsidRDefault="001910C2" w:rsidP="001910C2">
      <w:pPr>
        <w:autoSpaceDE w:val="0"/>
        <w:autoSpaceDN w:val="0"/>
        <w:adjustRightInd w:val="0"/>
        <w:jc w:val="center"/>
        <w:rPr>
          <w:b/>
          <w:sz w:val="36"/>
          <w:szCs w:val="36"/>
          <w:lang w:val="uk-UA"/>
        </w:rPr>
      </w:pPr>
      <w:r w:rsidRPr="001910C2">
        <w:rPr>
          <w:b/>
          <w:bCs/>
          <w:sz w:val="36"/>
          <w:szCs w:val="36"/>
          <w:lang w:val="uk-UA"/>
        </w:rPr>
        <w:t xml:space="preserve">Благоустрою </w:t>
      </w:r>
      <w:r w:rsidRPr="001910C2">
        <w:rPr>
          <w:b/>
          <w:sz w:val="36"/>
          <w:szCs w:val="36"/>
          <w:lang w:val="uk-UA"/>
        </w:rPr>
        <w:t>м. Новий Розділ</w:t>
      </w:r>
    </w:p>
    <w:p w:rsidR="001910C2" w:rsidRPr="001910C2" w:rsidRDefault="001910C2" w:rsidP="001910C2">
      <w:pPr>
        <w:autoSpaceDE w:val="0"/>
        <w:autoSpaceDN w:val="0"/>
        <w:adjustRightInd w:val="0"/>
        <w:jc w:val="center"/>
        <w:rPr>
          <w:b/>
          <w:sz w:val="32"/>
          <w:szCs w:val="32"/>
          <w:lang w:val="uk-UA"/>
        </w:rPr>
      </w:pPr>
      <w:r w:rsidRPr="001910C2">
        <w:rPr>
          <w:b/>
          <w:sz w:val="32"/>
          <w:szCs w:val="32"/>
          <w:lang w:val="uk-UA"/>
        </w:rPr>
        <w:t xml:space="preserve"> на 2018-2020 роки</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sz w:val="28"/>
          <w:szCs w:val="28"/>
          <w:lang w:val="uk-UA"/>
        </w:rPr>
      </w:pPr>
    </w:p>
    <w:tbl>
      <w:tblPr>
        <w:tblW w:w="96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6"/>
        <w:gridCol w:w="4065"/>
        <w:gridCol w:w="4459"/>
      </w:tblGrid>
      <w:tr w:rsidR="001910C2" w:rsidRPr="001910C2" w:rsidTr="001910C2">
        <w:trPr>
          <w:trHeight w:val="735"/>
        </w:trPr>
        <w:tc>
          <w:tcPr>
            <w:tcW w:w="1156" w:type="dxa"/>
            <w:vAlign w:val="center"/>
          </w:tcPr>
          <w:p w:rsidR="001910C2" w:rsidRPr="001910C2" w:rsidRDefault="001910C2" w:rsidP="001910C2">
            <w:pPr>
              <w:keepNext/>
              <w:numPr>
                <w:ilvl w:val="0"/>
                <w:numId w:val="3"/>
              </w:numPr>
              <w:ind w:left="0" w:firstLine="0"/>
              <w:jc w:val="center"/>
              <w:outlineLvl w:val="0"/>
              <w:rPr>
                <w:bCs/>
                <w:sz w:val="22"/>
                <w:szCs w:val="22"/>
                <w:lang w:val="uk-UA" w:eastAsia="uk-UA"/>
              </w:rPr>
            </w:pPr>
            <w:r w:rsidRPr="001910C2">
              <w:rPr>
                <w:bCs/>
                <w:sz w:val="22"/>
                <w:szCs w:val="22"/>
                <w:lang w:val="uk-UA" w:eastAsia="uk-UA"/>
              </w:rPr>
              <w:t>1.</w:t>
            </w:r>
          </w:p>
        </w:tc>
        <w:tc>
          <w:tcPr>
            <w:tcW w:w="4065"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Ініціатор розроблення Програми</w:t>
            </w:r>
          </w:p>
        </w:tc>
        <w:tc>
          <w:tcPr>
            <w:tcW w:w="4459"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Виконавчий комітет Новороздільської міської ради</w:t>
            </w:r>
          </w:p>
        </w:tc>
      </w:tr>
      <w:tr w:rsidR="001910C2" w:rsidRPr="001910C2" w:rsidTr="001910C2">
        <w:trPr>
          <w:trHeight w:val="497"/>
        </w:trPr>
        <w:tc>
          <w:tcPr>
            <w:tcW w:w="1156" w:type="dxa"/>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rPr>
            </w:pPr>
            <w:r w:rsidRPr="001910C2">
              <w:rPr>
                <w:color w:val="000000"/>
                <w:sz w:val="22"/>
                <w:szCs w:val="22"/>
                <w:lang w:val="uk-UA"/>
              </w:rPr>
              <w:t>2.</w:t>
            </w:r>
          </w:p>
        </w:tc>
        <w:tc>
          <w:tcPr>
            <w:tcW w:w="4065" w:type="dxa"/>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rPr>
            </w:pPr>
            <w:r w:rsidRPr="001910C2">
              <w:rPr>
                <w:color w:val="000000"/>
                <w:sz w:val="22"/>
                <w:szCs w:val="22"/>
                <w:lang w:val="uk-UA"/>
              </w:rPr>
              <w:t>Дата, номер і назва розпорядчого документу органу влади про розроблення Програми</w:t>
            </w:r>
          </w:p>
        </w:tc>
        <w:tc>
          <w:tcPr>
            <w:tcW w:w="4459" w:type="dxa"/>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uk-UA"/>
              </w:rPr>
            </w:pPr>
          </w:p>
        </w:tc>
      </w:tr>
      <w:tr w:rsidR="001910C2" w:rsidRPr="001910C2" w:rsidTr="001910C2">
        <w:trPr>
          <w:trHeight w:val="497"/>
        </w:trPr>
        <w:tc>
          <w:tcPr>
            <w:tcW w:w="1156" w:type="dxa"/>
            <w:vAlign w:val="center"/>
          </w:tcPr>
          <w:p w:rsidR="001910C2" w:rsidRPr="001910C2" w:rsidRDefault="001910C2" w:rsidP="001910C2">
            <w:pPr>
              <w:keepNext/>
              <w:numPr>
                <w:ilvl w:val="0"/>
                <w:numId w:val="3"/>
              </w:numPr>
              <w:ind w:left="0" w:firstLine="0"/>
              <w:jc w:val="center"/>
              <w:outlineLvl w:val="0"/>
              <w:rPr>
                <w:bCs/>
                <w:sz w:val="22"/>
                <w:szCs w:val="22"/>
                <w:lang w:val="uk-UA" w:eastAsia="uk-UA"/>
              </w:rPr>
            </w:pPr>
            <w:r w:rsidRPr="001910C2">
              <w:rPr>
                <w:bCs/>
                <w:sz w:val="22"/>
                <w:szCs w:val="22"/>
                <w:lang w:val="uk-UA" w:eastAsia="uk-UA"/>
              </w:rPr>
              <w:t>3..</w:t>
            </w:r>
          </w:p>
        </w:tc>
        <w:tc>
          <w:tcPr>
            <w:tcW w:w="4065"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Розробник Програми</w:t>
            </w:r>
          </w:p>
        </w:tc>
        <w:tc>
          <w:tcPr>
            <w:tcW w:w="4459"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Виконавчий комітет Новороздільської міської ради</w:t>
            </w:r>
          </w:p>
        </w:tc>
      </w:tr>
      <w:tr w:rsidR="001910C2" w:rsidRPr="001910C2" w:rsidTr="001910C2">
        <w:trPr>
          <w:trHeight w:val="238"/>
        </w:trPr>
        <w:tc>
          <w:tcPr>
            <w:tcW w:w="1156" w:type="dxa"/>
            <w:vAlign w:val="center"/>
          </w:tcPr>
          <w:p w:rsidR="001910C2" w:rsidRPr="001910C2" w:rsidRDefault="001910C2" w:rsidP="001910C2">
            <w:pPr>
              <w:keepNext/>
              <w:numPr>
                <w:ilvl w:val="0"/>
                <w:numId w:val="3"/>
              </w:numPr>
              <w:ind w:left="0" w:firstLine="0"/>
              <w:jc w:val="center"/>
              <w:outlineLvl w:val="0"/>
              <w:rPr>
                <w:bCs/>
                <w:sz w:val="22"/>
                <w:szCs w:val="22"/>
                <w:lang w:val="uk-UA" w:eastAsia="uk-UA"/>
              </w:rPr>
            </w:pPr>
            <w:r w:rsidRPr="001910C2">
              <w:rPr>
                <w:bCs/>
                <w:sz w:val="22"/>
                <w:szCs w:val="22"/>
                <w:lang w:val="uk-UA" w:eastAsia="uk-UA"/>
              </w:rPr>
              <w:t>4.</w:t>
            </w:r>
          </w:p>
        </w:tc>
        <w:tc>
          <w:tcPr>
            <w:tcW w:w="4065"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Співрозробники Програми</w:t>
            </w:r>
          </w:p>
        </w:tc>
        <w:tc>
          <w:tcPr>
            <w:tcW w:w="4459" w:type="dxa"/>
            <w:vAlign w:val="center"/>
          </w:tcPr>
          <w:p w:rsidR="001910C2" w:rsidRPr="001910C2" w:rsidRDefault="001910C2" w:rsidP="001910C2">
            <w:pPr>
              <w:rPr>
                <w:sz w:val="22"/>
                <w:szCs w:val="22"/>
                <w:lang w:val="uk-UA" w:eastAsia="uk-UA"/>
              </w:rPr>
            </w:pPr>
            <w:r w:rsidRPr="001910C2">
              <w:rPr>
                <w:sz w:val="22"/>
                <w:szCs w:val="22"/>
                <w:lang w:val="uk-UA" w:eastAsia="uk-UA"/>
              </w:rPr>
              <w:t>ДП „Благоустрій”</w:t>
            </w:r>
          </w:p>
        </w:tc>
      </w:tr>
      <w:tr w:rsidR="001910C2" w:rsidRPr="001910C2" w:rsidTr="001910C2">
        <w:trPr>
          <w:trHeight w:val="516"/>
        </w:trPr>
        <w:tc>
          <w:tcPr>
            <w:tcW w:w="1156" w:type="dxa"/>
            <w:vAlign w:val="center"/>
          </w:tcPr>
          <w:p w:rsidR="001910C2" w:rsidRPr="001910C2" w:rsidRDefault="001910C2" w:rsidP="001910C2">
            <w:pPr>
              <w:keepNext/>
              <w:numPr>
                <w:ilvl w:val="0"/>
                <w:numId w:val="3"/>
              </w:numPr>
              <w:ind w:left="0" w:firstLine="0"/>
              <w:jc w:val="center"/>
              <w:outlineLvl w:val="0"/>
              <w:rPr>
                <w:bCs/>
                <w:sz w:val="22"/>
                <w:szCs w:val="22"/>
                <w:lang w:val="uk-UA" w:eastAsia="uk-UA"/>
              </w:rPr>
            </w:pPr>
            <w:r w:rsidRPr="001910C2">
              <w:rPr>
                <w:bCs/>
                <w:sz w:val="22"/>
                <w:szCs w:val="22"/>
                <w:lang w:val="uk-UA" w:eastAsia="uk-UA"/>
              </w:rPr>
              <w:t>5.</w:t>
            </w:r>
          </w:p>
        </w:tc>
        <w:tc>
          <w:tcPr>
            <w:tcW w:w="4065"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Відповідальний виконавець Програми</w:t>
            </w:r>
          </w:p>
        </w:tc>
        <w:tc>
          <w:tcPr>
            <w:tcW w:w="4459"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Виконавчі органи Новороздільської міської ради</w:t>
            </w:r>
          </w:p>
          <w:p w:rsidR="001910C2" w:rsidRPr="001910C2" w:rsidRDefault="001910C2" w:rsidP="001910C2">
            <w:pPr>
              <w:rPr>
                <w:sz w:val="24"/>
                <w:szCs w:val="24"/>
                <w:lang w:val="uk-UA"/>
              </w:rPr>
            </w:pPr>
            <w:r w:rsidRPr="001910C2">
              <w:rPr>
                <w:sz w:val="24"/>
                <w:szCs w:val="24"/>
                <w:lang w:val="uk-UA"/>
              </w:rPr>
              <w:t>ДП „Благоустрій”</w:t>
            </w:r>
          </w:p>
        </w:tc>
      </w:tr>
      <w:tr w:rsidR="001910C2" w:rsidRPr="001910C2" w:rsidTr="001910C2">
        <w:trPr>
          <w:trHeight w:val="993"/>
        </w:trPr>
        <w:tc>
          <w:tcPr>
            <w:tcW w:w="1156" w:type="dxa"/>
            <w:vAlign w:val="center"/>
          </w:tcPr>
          <w:p w:rsidR="001910C2" w:rsidRPr="001910C2" w:rsidRDefault="001910C2" w:rsidP="001910C2">
            <w:pPr>
              <w:keepNext/>
              <w:numPr>
                <w:ilvl w:val="0"/>
                <w:numId w:val="3"/>
              </w:numPr>
              <w:ind w:left="0" w:firstLine="0"/>
              <w:jc w:val="center"/>
              <w:outlineLvl w:val="0"/>
              <w:rPr>
                <w:bCs/>
                <w:sz w:val="22"/>
                <w:szCs w:val="22"/>
                <w:lang w:val="uk-UA" w:eastAsia="uk-UA"/>
              </w:rPr>
            </w:pPr>
            <w:r w:rsidRPr="001910C2">
              <w:rPr>
                <w:bCs/>
                <w:sz w:val="22"/>
                <w:szCs w:val="22"/>
                <w:lang w:val="uk-UA" w:eastAsia="uk-UA"/>
              </w:rPr>
              <w:t>6.</w:t>
            </w:r>
          </w:p>
        </w:tc>
        <w:tc>
          <w:tcPr>
            <w:tcW w:w="4065"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Учасники Програми</w:t>
            </w:r>
          </w:p>
        </w:tc>
        <w:tc>
          <w:tcPr>
            <w:tcW w:w="4459" w:type="dxa"/>
            <w:vAlign w:val="center"/>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eastAsia="uk-UA"/>
              </w:rPr>
            </w:pPr>
            <w:r w:rsidRPr="001910C2">
              <w:rPr>
                <w:sz w:val="22"/>
                <w:szCs w:val="22"/>
                <w:lang w:val="uk-UA"/>
              </w:rPr>
              <w:t>Виконавчий комітет Новороздільської міської ради</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1910C2">
              <w:rPr>
                <w:sz w:val="22"/>
                <w:szCs w:val="22"/>
                <w:lang w:val="uk-UA"/>
              </w:rPr>
              <w:t>ДП „Благоустрій”</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2"/>
                <w:szCs w:val="22"/>
                <w:lang w:val="uk-UA"/>
              </w:rPr>
            </w:pPr>
            <w:r w:rsidRPr="001910C2">
              <w:rPr>
                <w:sz w:val="22"/>
                <w:szCs w:val="22"/>
                <w:lang w:val="uk-UA"/>
              </w:rPr>
              <w:t>Відділи Новороздільської міської ради</w:t>
            </w:r>
          </w:p>
        </w:tc>
      </w:tr>
      <w:tr w:rsidR="001910C2" w:rsidRPr="001910C2" w:rsidTr="001910C2">
        <w:trPr>
          <w:trHeight w:val="238"/>
        </w:trPr>
        <w:tc>
          <w:tcPr>
            <w:tcW w:w="1156" w:type="dxa"/>
            <w:vAlign w:val="center"/>
          </w:tcPr>
          <w:p w:rsidR="001910C2" w:rsidRPr="001910C2" w:rsidRDefault="001910C2" w:rsidP="001910C2">
            <w:pPr>
              <w:keepNext/>
              <w:numPr>
                <w:ilvl w:val="0"/>
                <w:numId w:val="3"/>
              </w:numPr>
              <w:ind w:left="0" w:firstLine="0"/>
              <w:jc w:val="center"/>
              <w:outlineLvl w:val="0"/>
              <w:rPr>
                <w:bCs/>
                <w:sz w:val="22"/>
                <w:szCs w:val="22"/>
                <w:lang w:val="uk-UA" w:eastAsia="uk-UA"/>
              </w:rPr>
            </w:pPr>
            <w:r w:rsidRPr="001910C2">
              <w:rPr>
                <w:bCs/>
                <w:sz w:val="22"/>
                <w:szCs w:val="22"/>
                <w:lang w:val="uk-UA" w:eastAsia="uk-UA"/>
              </w:rPr>
              <w:t>7.</w:t>
            </w:r>
          </w:p>
        </w:tc>
        <w:tc>
          <w:tcPr>
            <w:tcW w:w="4065"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Термін реалізації Програми</w:t>
            </w:r>
          </w:p>
        </w:tc>
        <w:tc>
          <w:tcPr>
            <w:tcW w:w="4459"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2018-2020 роки</w:t>
            </w:r>
          </w:p>
        </w:tc>
      </w:tr>
      <w:tr w:rsidR="001910C2" w:rsidRPr="001910C2" w:rsidTr="001910C2">
        <w:trPr>
          <w:trHeight w:val="258"/>
        </w:trPr>
        <w:tc>
          <w:tcPr>
            <w:tcW w:w="1156" w:type="dxa"/>
            <w:vAlign w:val="center"/>
          </w:tcPr>
          <w:p w:rsidR="001910C2" w:rsidRPr="001910C2" w:rsidRDefault="001910C2" w:rsidP="001910C2">
            <w:pPr>
              <w:keepNext/>
              <w:numPr>
                <w:ilvl w:val="0"/>
                <w:numId w:val="3"/>
              </w:numPr>
              <w:ind w:left="0" w:firstLine="0"/>
              <w:jc w:val="center"/>
              <w:outlineLvl w:val="0"/>
              <w:rPr>
                <w:bCs/>
                <w:sz w:val="22"/>
                <w:szCs w:val="22"/>
                <w:lang w:val="uk-UA" w:eastAsia="uk-UA"/>
              </w:rPr>
            </w:pPr>
            <w:r w:rsidRPr="001910C2">
              <w:rPr>
                <w:bCs/>
                <w:sz w:val="22"/>
                <w:szCs w:val="22"/>
                <w:lang w:val="uk-UA" w:eastAsia="uk-UA"/>
              </w:rPr>
              <w:t>8.</w:t>
            </w:r>
          </w:p>
        </w:tc>
        <w:tc>
          <w:tcPr>
            <w:tcW w:w="4065"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Етапи виконання Програми</w:t>
            </w:r>
          </w:p>
        </w:tc>
        <w:tc>
          <w:tcPr>
            <w:tcW w:w="4459" w:type="dxa"/>
            <w:vAlign w:val="center"/>
          </w:tcPr>
          <w:p w:rsidR="001910C2" w:rsidRPr="001910C2" w:rsidRDefault="001910C2" w:rsidP="001910C2">
            <w:pPr>
              <w:keepNext/>
              <w:numPr>
                <w:ilvl w:val="0"/>
                <w:numId w:val="3"/>
              </w:numPr>
              <w:ind w:left="0" w:firstLine="0"/>
              <w:outlineLvl w:val="0"/>
              <w:rPr>
                <w:bCs/>
                <w:sz w:val="22"/>
                <w:szCs w:val="22"/>
                <w:lang w:val="uk-UA" w:eastAsia="uk-UA"/>
              </w:rPr>
            </w:pPr>
            <w:r w:rsidRPr="001910C2">
              <w:rPr>
                <w:bCs/>
                <w:sz w:val="22"/>
                <w:szCs w:val="22"/>
                <w:lang w:val="uk-UA" w:eastAsia="uk-UA"/>
              </w:rPr>
              <w:t>2018 рік, 2019 рік, 2020 рік.</w:t>
            </w:r>
          </w:p>
        </w:tc>
      </w:tr>
      <w:tr w:rsidR="001910C2" w:rsidRPr="001910C2" w:rsidTr="001910C2">
        <w:trPr>
          <w:trHeight w:val="1251"/>
        </w:trPr>
        <w:tc>
          <w:tcPr>
            <w:tcW w:w="1156" w:type="dxa"/>
            <w:vMerge w:val="restart"/>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rPr>
            </w:pPr>
            <w:r w:rsidRPr="001910C2">
              <w:rPr>
                <w:color w:val="000000"/>
                <w:sz w:val="22"/>
                <w:szCs w:val="22"/>
                <w:lang w:val="uk-UA"/>
              </w:rPr>
              <w:t>9.</w:t>
            </w:r>
          </w:p>
        </w:tc>
        <w:tc>
          <w:tcPr>
            <w:tcW w:w="4065" w:type="dxa"/>
          </w:tcPr>
          <w:p w:rsidR="001910C2" w:rsidRPr="001910C2" w:rsidRDefault="001910C2" w:rsidP="001910C2">
            <w:pPr>
              <w:keepNext/>
              <w:numPr>
                <w:ilvl w:val="0"/>
                <w:numId w:val="3"/>
              </w:numPr>
              <w:ind w:left="0" w:firstLine="0"/>
              <w:jc w:val="both"/>
              <w:outlineLvl w:val="0"/>
              <w:rPr>
                <w:bCs/>
                <w:sz w:val="22"/>
                <w:szCs w:val="22"/>
                <w:lang w:val="uk-UA" w:eastAsia="uk-UA"/>
              </w:rPr>
            </w:pPr>
            <w:r w:rsidRPr="001910C2">
              <w:rPr>
                <w:bCs/>
                <w:sz w:val="22"/>
                <w:szCs w:val="22"/>
                <w:lang w:val="uk-UA" w:eastAsia="uk-UA"/>
              </w:rPr>
              <w:t xml:space="preserve">Загальний обсяг фінансових ресурсів, необхідних для реалізації Програми: </w:t>
            </w:r>
          </w:p>
          <w:p w:rsidR="001910C2" w:rsidRPr="001910C2" w:rsidRDefault="001910C2" w:rsidP="001910C2">
            <w:pPr>
              <w:keepNext/>
              <w:numPr>
                <w:ilvl w:val="0"/>
                <w:numId w:val="3"/>
              </w:numPr>
              <w:ind w:left="0" w:firstLine="0"/>
              <w:jc w:val="right"/>
              <w:outlineLvl w:val="0"/>
              <w:rPr>
                <w:bCs/>
                <w:sz w:val="22"/>
                <w:szCs w:val="22"/>
                <w:lang w:val="uk-UA" w:eastAsia="uk-UA"/>
              </w:rPr>
            </w:pPr>
            <w:r w:rsidRPr="001910C2">
              <w:rPr>
                <w:bCs/>
                <w:sz w:val="22"/>
                <w:szCs w:val="22"/>
                <w:lang w:val="uk-UA" w:eastAsia="uk-UA"/>
              </w:rPr>
              <w:t>2018 рік</w:t>
            </w:r>
          </w:p>
          <w:p w:rsidR="001910C2" w:rsidRPr="001910C2" w:rsidRDefault="001910C2" w:rsidP="001910C2">
            <w:pPr>
              <w:jc w:val="right"/>
              <w:rPr>
                <w:sz w:val="22"/>
                <w:szCs w:val="22"/>
                <w:lang w:val="uk-UA" w:eastAsia="uk-UA"/>
              </w:rPr>
            </w:pPr>
            <w:r w:rsidRPr="001910C2">
              <w:rPr>
                <w:sz w:val="22"/>
                <w:szCs w:val="22"/>
                <w:lang w:val="uk-UA" w:eastAsia="uk-UA"/>
              </w:rPr>
              <w:t xml:space="preserve">2019 </w:t>
            </w:r>
            <w:r w:rsidRPr="001910C2">
              <w:rPr>
                <w:sz w:val="22"/>
                <w:szCs w:val="22"/>
                <w:lang w:val="uk-UA"/>
              </w:rPr>
              <w:t>рік</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2"/>
                <w:szCs w:val="22"/>
                <w:lang w:val="uk-UA"/>
              </w:rPr>
            </w:pPr>
            <w:r w:rsidRPr="001910C2">
              <w:rPr>
                <w:sz w:val="22"/>
                <w:szCs w:val="22"/>
                <w:lang w:val="uk-UA" w:eastAsia="uk-UA"/>
              </w:rPr>
              <w:t xml:space="preserve">2020 </w:t>
            </w:r>
            <w:r w:rsidRPr="001910C2">
              <w:rPr>
                <w:sz w:val="22"/>
                <w:szCs w:val="22"/>
                <w:lang w:val="uk-UA"/>
              </w:rPr>
              <w:t>рік</w:t>
            </w:r>
          </w:p>
        </w:tc>
        <w:tc>
          <w:tcPr>
            <w:tcW w:w="4459" w:type="dxa"/>
          </w:tcPr>
          <w:p w:rsidR="001910C2" w:rsidRPr="001910C2" w:rsidRDefault="001910C2" w:rsidP="001910C2">
            <w:pPr>
              <w:keepNext/>
              <w:numPr>
                <w:ilvl w:val="0"/>
                <w:numId w:val="3"/>
              </w:numPr>
              <w:ind w:left="0" w:firstLine="0"/>
              <w:outlineLvl w:val="0"/>
              <w:rPr>
                <w:bCs/>
                <w:sz w:val="22"/>
                <w:szCs w:val="22"/>
                <w:lang w:val="uk-UA" w:eastAsia="uk-UA"/>
              </w:rPr>
            </w:pPr>
          </w:p>
          <w:p w:rsidR="001910C2" w:rsidRPr="001910C2" w:rsidRDefault="001910C2" w:rsidP="001910C2">
            <w:pPr>
              <w:rPr>
                <w:sz w:val="24"/>
                <w:szCs w:val="24"/>
                <w:lang w:val="uk-UA"/>
              </w:rPr>
            </w:pPr>
          </w:p>
          <w:p w:rsidR="001910C2" w:rsidRPr="001910C2" w:rsidRDefault="001910C2" w:rsidP="001910C2">
            <w:pPr>
              <w:rPr>
                <w:sz w:val="22"/>
                <w:szCs w:val="22"/>
                <w:lang w:val="uk-UA"/>
              </w:rPr>
            </w:pPr>
            <w:r w:rsidRPr="001910C2">
              <w:rPr>
                <w:sz w:val="22"/>
                <w:szCs w:val="22"/>
                <w:lang w:val="uk-UA"/>
              </w:rPr>
              <w:t>2878,5</w:t>
            </w:r>
          </w:p>
          <w:p w:rsidR="001910C2" w:rsidRPr="001910C2" w:rsidRDefault="001910C2" w:rsidP="001910C2">
            <w:pPr>
              <w:rPr>
                <w:sz w:val="22"/>
                <w:szCs w:val="22"/>
                <w:lang w:val="uk-UA"/>
              </w:rPr>
            </w:pPr>
            <w:r w:rsidRPr="001910C2">
              <w:rPr>
                <w:sz w:val="22"/>
                <w:szCs w:val="22"/>
                <w:lang w:val="uk-UA"/>
              </w:rPr>
              <w:t>3725,0</w:t>
            </w:r>
          </w:p>
          <w:p w:rsidR="001910C2" w:rsidRPr="001910C2" w:rsidRDefault="001910C2" w:rsidP="001910C2">
            <w:pPr>
              <w:rPr>
                <w:sz w:val="22"/>
                <w:szCs w:val="22"/>
                <w:lang w:val="uk-UA"/>
              </w:rPr>
            </w:pPr>
            <w:r w:rsidRPr="001910C2">
              <w:rPr>
                <w:sz w:val="22"/>
                <w:szCs w:val="22"/>
                <w:lang w:val="uk-UA"/>
              </w:rPr>
              <w:t>3725,0</w:t>
            </w:r>
          </w:p>
        </w:tc>
      </w:tr>
      <w:tr w:rsidR="001910C2" w:rsidRPr="001910C2" w:rsidTr="001910C2">
        <w:trPr>
          <w:trHeight w:val="3197"/>
        </w:trPr>
        <w:tc>
          <w:tcPr>
            <w:tcW w:w="1156" w:type="dxa"/>
            <w:vMerge/>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lang w:val="uk-UA"/>
              </w:rPr>
            </w:pPr>
          </w:p>
        </w:tc>
        <w:tc>
          <w:tcPr>
            <w:tcW w:w="4065" w:type="dxa"/>
          </w:tcPr>
          <w:p w:rsidR="001910C2" w:rsidRPr="001910C2" w:rsidRDefault="001910C2" w:rsidP="001910C2">
            <w:pPr>
              <w:contextualSpacing/>
              <w:rPr>
                <w:sz w:val="22"/>
                <w:szCs w:val="22"/>
                <w:lang w:val="uk-UA"/>
              </w:rPr>
            </w:pPr>
            <w:r w:rsidRPr="001910C2">
              <w:rPr>
                <w:sz w:val="22"/>
                <w:szCs w:val="22"/>
                <w:lang w:val="uk-UA"/>
              </w:rPr>
              <w:t>У тому числі:</w:t>
            </w:r>
          </w:p>
          <w:p w:rsidR="001910C2" w:rsidRPr="001910C2" w:rsidRDefault="001910C2" w:rsidP="001910C2">
            <w:pPr>
              <w:contextualSpacing/>
              <w:rPr>
                <w:sz w:val="22"/>
                <w:szCs w:val="22"/>
                <w:lang w:val="uk-UA"/>
              </w:rPr>
            </w:pPr>
            <w:r w:rsidRPr="001910C2">
              <w:rPr>
                <w:sz w:val="22"/>
                <w:szCs w:val="22"/>
                <w:lang w:val="uk-UA"/>
              </w:rPr>
              <w:t>Коштів державного бюджету:</w:t>
            </w:r>
          </w:p>
          <w:p w:rsidR="001910C2" w:rsidRPr="001910C2" w:rsidRDefault="001910C2" w:rsidP="001910C2">
            <w:pPr>
              <w:contextualSpacing/>
              <w:jc w:val="right"/>
              <w:rPr>
                <w:sz w:val="22"/>
                <w:szCs w:val="22"/>
                <w:lang w:val="uk-UA"/>
              </w:rPr>
            </w:pPr>
            <w:r w:rsidRPr="001910C2">
              <w:rPr>
                <w:sz w:val="22"/>
                <w:szCs w:val="22"/>
                <w:lang w:val="uk-UA"/>
              </w:rPr>
              <w:t>2018 рік</w:t>
            </w:r>
          </w:p>
          <w:p w:rsidR="001910C2" w:rsidRPr="001910C2" w:rsidRDefault="001910C2" w:rsidP="001910C2">
            <w:pPr>
              <w:contextualSpacing/>
              <w:jc w:val="right"/>
              <w:rPr>
                <w:sz w:val="22"/>
                <w:szCs w:val="22"/>
                <w:lang w:val="uk-UA" w:eastAsia="uk-UA"/>
              </w:rPr>
            </w:pPr>
            <w:r w:rsidRPr="001910C2">
              <w:rPr>
                <w:sz w:val="22"/>
                <w:szCs w:val="22"/>
                <w:lang w:val="uk-UA" w:eastAsia="uk-UA"/>
              </w:rPr>
              <w:t xml:space="preserve">2019 </w:t>
            </w:r>
            <w:r w:rsidRPr="001910C2">
              <w:rPr>
                <w:sz w:val="22"/>
                <w:szCs w:val="22"/>
                <w:lang w:val="uk-UA"/>
              </w:rPr>
              <w:t>рік</w:t>
            </w:r>
          </w:p>
          <w:p w:rsidR="001910C2" w:rsidRPr="001910C2" w:rsidRDefault="001910C2" w:rsidP="001910C2">
            <w:pPr>
              <w:contextualSpacing/>
              <w:jc w:val="right"/>
              <w:rPr>
                <w:sz w:val="22"/>
                <w:szCs w:val="22"/>
                <w:lang w:val="uk-UA"/>
              </w:rPr>
            </w:pPr>
            <w:r w:rsidRPr="001910C2">
              <w:rPr>
                <w:sz w:val="22"/>
                <w:szCs w:val="22"/>
                <w:lang w:val="uk-UA" w:eastAsia="uk-UA"/>
              </w:rPr>
              <w:t xml:space="preserve">2020 </w:t>
            </w:r>
            <w:r w:rsidRPr="001910C2">
              <w:rPr>
                <w:sz w:val="22"/>
                <w:szCs w:val="22"/>
                <w:lang w:val="uk-UA"/>
              </w:rPr>
              <w:t>рік</w:t>
            </w:r>
          </w:p>
          <w:p w:rsidR="001910C2" w:rsidRPr="001910C2" w:rsidRDefault="001910C2" w:rsidP="001910C2">
            <w:pPr>
              <w:contextualSpacing/>
              <w:rPr>
                <w:sz w:val="22"/>
                <w:szCs w:val="22"/>
                <w:lang w:val="uk-UA"/>
              </w:rPr>
            </w:pPr>
            <w:r w:rsidRPr="001910C2">
              <w:rPr>
                <w:sz w:val="22"/>
                <w:szCs w:val="22"/>
                <w:lang w:val="uk-UA"/>
              </w:rPr>
              <w:t>Коштів міського бюджету:</w:t>
            </w:r>
          </w:p>
          <w:p w:rsidR="001910C2" w:rsidRPr="001910C2" w:rsidRDefault="001910C2" w:rsidP="001910C2">
            <w:pPr>
              <w:contextualSpacing/>
              <w:jc w:val="right"/>
              <w:rPr>
                <w:sz w:val="22"/>
                <w:szCs w:val="22"/>
                <w:lang w:val="uk-UA"/>
              </w:rPr>
            </w:pPr>
            <w:r w:rsidRPr="001910C2">
              <w:rPr>
                <w:sz w:val="22"/>
                <w:szCs w:val="22"/>
                <w:lang w:val="uk-UA"/>
              </w:rPr>
              <w:t xml:space="preserve"> 2018 рік</w:t>
            </w:r>
          </w:p>
          <w:p w:rsidR="001910C2" w:rsidRPr="001910C2" w:rsidRDefault="001910C2" w:rsidP="001910C2">
            <w:pPr>
              <w:contextualSpacing/>
              <w:jc w:val="right"/>
              <w:rPr>
                <w:sz w:val="22"/>
                <w:szCs w:val="22"/>
                <w:lang w:val="uk-UA" w:eastAsia="uk-UA"/>
              </w:rPr>
            </w:pPr>
            <w:r w:rsidRPr="001910C2">
              <w:rPr>
                <w:sz w:val="22"/>
                <w:szCs w:val="22"/>
                <w:lang w:val="uk-UA" w:eastAsia="uk-UA"/>
              </w:rPr>
              <w:t xml:space="preserve"> 2019 </w:t>
            </w:r>
            <w:r w:rsidRPr="001910C2">
              <w:rPr>
                <w:sz w:val="22"/>
                <w:szCs w:val="22"/>
                <w:lang w:val="uk-UA"/>
              </w:rPr>
              <w:t>рік</w:t>
            </w:r>
            <w:r w:rsidRPr="001910C2">
              <w:rPr>
                <w:sz w:val="22"/>
                <w:szCs w:val="22"/>
                <w:lang w:val="uk-UA" w:eastAsia="uk-UA"/>
              </w:rPr>
              <w:t xml:space="preserve"> </w:t>
            </w:r>
          </w:p>
          <w:p w:rsidR="001910C2" w:rsidRPr="001910C2" w:rsidRDefault="001910C2" w:rsidP="001910C2">
            <w:pPr>
              <w:contextualSpacing/>
              <w:jc w:val="right"/>
              <w:rPr>
                <w:sz w:val="22"/>
                <w:szCs w:val="22"/>
                <w:lang w:val="uk-UA" w:eastAsia="uk-UA"/>
              </w:rPr>
            </w:pPr>
            <w:r w:rsidRPr="001910C2">
              <w:rPr>
                <w:sz w:val="22"/>
                <w:szCs w:val="22"/>
                <w:lang w:val="uk-UA" w:eastAsia="uk-UA"/>
              </w:rPr>
              <w:t xml:space="preserve"> 2020 </w:t>
            </w:r>
            <w:r w:rsidRPr="001910C2">
              <w:rPr>
                <w:sz w:val="22"/>
                <w:szCs w:val="22"/>
                <w:lang w:val="uk-UA"/>
              </w:rPr>
              <w:t>рік</w:t>
            </w:r>
            <w:r w:rsidRPr="001910C2">
              <w:rPr>
                <w:sz w:val="22"/>
                <w:szCs w:val="22"/>
                <w:lang w:val="uk-UA" w:eastAsia="uk-UA"/>
              </w:rPr>
              <w:t xml:space="preserve"> </w:t>
            </w:r>
          </w:p>
          <w:p w:rsidR="001910C2" w:rsidRPr="001910C2" w:rsidRDefault="001910C2" w:rsidP="001910C2">
            <w:pPr>
              <w:contextualSpacing/>
              <w:rPr>
                <w:sz w:val="22"/>
                <w:szCs w:val="22"/>
                <w:lang w:val="uk-UA" w:eastAsia="uk-UA"/>
              </w:rPr>
            </w:pPr>
            <w:r w:rsidRPr="001910C2">
              <w:rPr>
                <w:sz w:val="22"/>
                <w:szCs w:val="22"/>
                <w:lang w:val="uk-UA" w:eastAsia="uk-UA"/>
              </w:rPr>
              <w:t>Інші джерела:</w:t>
            </w:r>
          </w:p>
          <w:p w:rsidR="001910C2" w:rsidRPr="001910C2" w:rsidRDefault="001910C2" w:rsidP="001910C2">
            <w:pPr>
              <w:contextualSpacing/>
              <w:jc w:val="right"/>
              <w:rPr>
                <w:sz w:val="22"/>
                <w:szCs w:val="22"/>
                <w:lang w:val="uk-UA"/>
              </w:rPr>
            </w:pPr>
            <w:r w:rsidRPr="001910C2">
              <w:rPr>
                <w:sz w:val="22"/>
                <w:szCs w:val="22"/>
                <w:lang w:val="uk-UA"/>
              </w:rPr>
              <w:t>2018 рік</w:t>
            </w:r>
          </w:p>
          <w:p w:rsidR="001910C2" w:rsidRPr="001910C2" w:rsidRDefault="001910C2" w:rsidP="001910C2">
            <w:pPr>
              <w:contextualSpacing/>
              <w:jc w:val="right"/>
              <w:rPr>
                <w:sz w:val="22"/>
                <w:szCs w:val="22"/>
                <w:lang w:val="uk-UA" w:eastAsia="uk-UA"/>
              </w:rPr>
            </w:pPr>
            <w:r w:rsidRPr="001910C2">
              <w:rPr>
                <w:sz w:val="22"/>
                <w:szCs w:val="22"/>
                <w:lang w:val="uk-UA" w:eastAsia="uk-UA"/>
              </w:rPr>
              <w:t xml:space="preserve">2019 </w:t>
            </w:r>
            <w:r w:rsidRPr="001910C2">
              <w:rPr>
                <w:sz w:val="22"/>
                <w:szCs w:val="22"/>
                <w:lang w:val="uk-UA"/>
              </w:rPr>
              <w:t>рік</w:t>
            </w:r>
            <w:r w:rsidRPr="001910C2">
              <w:rPr>
                <w:sz w:val="22"/>
                <w:szCs w:val="22"/>
                <w:lang w:val="uk-UA" w:eastAsia="uk-UA"/>
              </w:rPr>
              <w:t xml:space="preserve"> </w:t>
            </w:r>
          </w:p>
          <w:p w:rsidR="001910C2" w:rsidRPr="001910C2" w:rsidRDefault="001910C2" w:rsidP="001910C2">
            <w:pPr>
              <w:contextualSpacing/>
              <w:jc w:val="right"/>
              <w:rPr>
                <w:sz w:val="22"/>
                <w:szCs w:val="22"/>
                <w:lang w:val="uk-UA"/>
              </w:rPr>
            </w:pPr>
            <w:r w:rsidRPr="001910C2">
              <w:rPr>
                <w:sz w:val="22"/>
                <w:szCs w:val="22"/>
                <w:lang w:val="uk-UA" w:eastAsia="uk-UA"/>
              </w:rPr>
              <w:t xml:space="preserve">2020 </w:t>
            </w:r>
            <w:r w:rsidRPr="001910C2">
              <w:rPr>
                <w:sz w:val="22"/>
                <w:szCs w:val="22"/>
                <w:lang w:val="uk-UA"/>
              </w:rPr>
              <w:t>рік</w:t>
            </w:r>
          </w:p>
        </w:tc>
        <w:tc>
          <w:tcPr>
            <w:tcW w:w="4459" w:type="dxa"/>
          </w:tcPr>
          <w:p w:rsidR="001910C2" w:rsidRPr="001910C2" w:rsidRDefault="001910C2" w:rsidP="001910C2">
            <w:pPr>
              <w:contextualSpacing/>
              <w:rPr>
                <w:sz w:val="22"/>
                <w:szCs w:val="22"/>
                <w:lang w:val="uk-UA"/>
              </w:rPr>
            </w:pPr>
          </w:p>
          <w:p w:rsidR="001910C2" w:rsidRPr="001910C2" w:rsidRDefault="001910C2" w:rsidP="001910C2">
            <w:pPr>
              <w:contextualSpacing/>
              <w:rPr>
                <w:sz w:val="22"/>
                <w:szCs w:val="22"/>
                <w:lang w:val="uk-UA"/>
              </w:rPr>
            </w:pPr>
          </w:p>
          <w:p w:rsidR="001910C2" w:rsidRPr="001910C2" w:rsidRDefault="001910C2" w:rsidP="001910C2">
            <w:pPr>
              <w:contextualSpacing/>
              <w:rPr>
                <w:sz w:val="22"/>
                <w:szCs w:val="22"/>
                <w:lang w:val="uk-UA"/>
              </w:rPr>
            </w:pPr>
            <w:r w:rsidRPr="001910C2">
              <w:rPr>
                <w:sz w:val="22"/>
                <w:szCs w:val="22"/>
                <w:lang w:val="uk-UA"/>
              </w:rPr>
              <w:t>0</w:t>
            </w:r>
          </w:p>
          <w:p w:rsidR="001910C2" w:rsidRPr="001910C2" w:rsidRDefault="001910C2" w:rsidP="001910C2">
            <w:pPr>
              <w:contextualSpacing/>
              <w:rPr>
                <w:sz w:val="22"/>
                <w:szCs w:val="22"/>
                <w:lang w:val="uk-UA"/>
              </w:rPr>
            </w:pPr>
            <w:r w:rsidRPr="001910C2">
              <w:rPr>
                <w:sz w:val="22"/>
                <w:szCs w:val="22"/>
                <w:lang w:val="uk-UA"/>
              </w:rPr>
              <w:t>0</w:t>
            </w:r>
          </w:p>
          <w:p w:rsidR="001910C2" w:rsidRPr="001910C2" w:rsidRDefault="001910C2" w:rsidP="001910C2">
            <w:pPr>
              <w:contextualSpacing/>
              <w:rPr>
                <w:sz w:val="22"/>
                <w:szCs w:val="22"/>
                <w:lang w:val="uk-UA"/>
              </w:rPr>
            </w:pPr>
            <w:r w:rsidRPr="001910C2">
              <w:rPr>
                <w:sz w:val="22"/>
                <w:szCs w:val="22"/>
                <w:lang w:val="uk-UA"/>
              </w:rPr>
              <w:t>0</w:t>
            </w:r>
          </w:p>
          <w:p w:rsidR="001910C2" w:rsidRPr="001910C2" w:rsidRDefault="001910C2" w:rsidP="001910C2">
            <w:pPr>
              <w:contextualSpacing/>
              <w:rPr>
                <w:sz w:val="22"/>
                <w:szCs w:val="22"/>
                <w:lang w:val="uk-UA"/>
              </w:rPr>
            </w:pPr>
          </w:p>
          <w:p w:rsidR="001910C2" w:rsidRPr="001910C2" w:rsidRDefault="001910C2" w:rsidP="001910C2">
            <w:pPr>
              <w:rPr>
                <w:sz w:val="22"/>
                <w:szCs w:val="22"/>
                <w:lang w:val="uk-UA"/>
              </w:rPr>
            </w:pPr>
            <w:r w:rsidRPr="001910C2">
              <w:rPr>
                <w:sz w:val="22"/>
                <w:szCs w:val="22"/>
                <w:lang w:val="uk-UA"/>
              </w:rPr>
              <w:t>2878,5</w:t>
            </w:r>
          </w:p>
          <w:p w:rsidR="001910C2" w:rsidRPr="001910C2" w:rsidRDefault="001910C2" w:rsidP="001910C2">
            <w:pPr>
              <w:rPr>
                <w:sz w:val="22"/>
                <w:szCs w:val="22"/>
                <w:lang w:val="uk-UA"/>
              </w:rPr>
            </w:pPr>
            <w:r w:rsidRPr="001910C2">
              <w:rPr>
                <w:sz w:val="22"/>
                <w:szCs w:val="22"/>
                <w:lang w:val="uk-UA"/>
              </w:rPr>
              <w:t>3725,0</w:t>
            </w:r>
          </w:p>
          <w:p w:rsidR="001910C2" w:rsidRPr="001910C2" w:rsidRDefault="001910C2" w:rsidP="001910C2">
            <w:pPr>
              <w:contextualSpacing/>
              <w:rPr>
                <w:rFonts w:ascii="Calibri" w:hAnsi="Calibri"/>
                <w:sz w:val="22"/>
                <w:szCs w:val="22"/>
                <w:lang w:val="uk-UA"/>
              </w:rPr>
            </w:pPr>
            <w:r w:rsidRPr="001910C2">
              <w:rPr>
                <w:rFonts w:ascii="Calibri" w:hAnsi="Calibri"/>
                <w:sz w:val="22"/>
                <w:szCs w:val="22"/>
                <w:lang w:val="uk-UA"/>
              </w:rPr>
              <w:t>3725,0</w:t>
            </w:r>
          </w:p>
          <w:p w:rsidR="001910C2" w:rsidRPr="001910C2" w:rsidRDefault="001910C2" w:rsidP="001910C2">
            <w:pPr>
              <w:contextualSpacing/>
              <w:rPr>
                <w:rFonts w:ascii="Calibri" w:hAnsi="Calibri"/>
                <w:sz w:val="22"/>
                <w:szCs w:val="22"/>
                <w:lang w:val="uk-UA"/>
              </w:rPr>
            </w:pPr>
          </w:p>
          <w:p w:rsidR="001910C2" w:rsidRPr="001910C2" w:rsidRDefault="001910C2" w:rsidP="001910C2">
            <w:pPr>
              <w:contextualSpacing/>
              <w:rPr>
                <w:rFonts w:ascii="Calibri" w:hAnsi="Calibri"/>
                <w:sz w:val="22"/>
                <w:szCs w:val="22"/>
                <w:lang w:val="uk-UA"/>
              </w:rPr>
            </w:pPr>
            <w:r w:rsidRPr="001910C2">
              <w:rPr>
                <w:rFonts w:ascii="Calibri" w:hAnsi="Calibri"/>
                <w:sz w:val="22"/>
                <w:szCs w:val="22"/>
                <w:lang w:val="uk-UA"/>
              </w:rPr>
              <w:t>0</w:t>
            </w:r>
          </w:p>
          <w:p w:rsidR="001910C2" w:rsidRPr="001910C2" w:rsidRDefault="001910C2" w:rsidP="001910C2">
            <w:pPr>
              <w:contextualSpacing/>
              <w:rPr>
                <w:rFonts w:ascii="Calibri" w:hAnsi="Calibri"/>
                <w:sz w:val="22"/>
                <w:szCs w:val="22"/>
                <w:lang w:val="uk-UA"/>
              </w:rPr>
            </w:pPr>
            <w:r w:rsidRPr="001910C2">
              <w:rPr>
                <w:rFonts w:ascii="Calibri" w:hAnsi="Calibri"/>
                <w:sz w:val="22"/>
                <w:szCs w:val="22"/>
                <w:lang w:val="uk-UA"/>
              </w:rPr>
              <w:t>0</w:t>
            </w:r>
          </w:p>
          <w:p w:rsidR="001910C2" w:rsidRPr="001910C2" w:rsidRDefault="001910C2" w:rsidP="001910C2">
            <w:pPr>
              <w:contextualSpacing/>
              <w:rPr>
                <w:sz w:val="22"/>
                <w:szCs w:val="22"/>
                <w:lang w:val="uk-UA"/>
              </w:rPr>
            </w:pPr>
            <w:r w:rsidRPr="001910C2">
              <w:rPr>
                <w:rFonts w:ascii="Calibri" w:hAnsi="Calibri"/>
                <w:sz w:val="22"/>
                <w:szCs w:val="22"/>
                <w:lang w:val="uk-UA"/>
              </w:rPr>
              <w:t>0</w:t>
            </w:r>
          </w:p>
        </w:tc>
      </w:tr>
    </w:tbl>
    <w:p w:rsidR="001910C2" w:rsidRPr="001910C2" w:rsidRDefault="001910C2" w:rsidP="001910C2">
      <w:pPr>
        <w:tabs>
          <w:tab w:val="center" w:pos="4677"/>
          <w:tab w:val="right" w:pos="9355"/>
        </w:tabs>
        <w:spacing w:line="192" w:lineRule="auto"/>
        <w:ind w:left="360"/>
        <w:rPr>
          <w:b/>
          <w:sz w:val="24"/>
          <w:szCs w:val="24"/>
          <w:lang w:val="uk-UA"/>
        </w:rPr>
      </w:pPr>
    </w:p>
    <w:p w:rsidR="001910C2" w:rsidRPr="001910C2" w:rsidRDefault="001910C2" w:rsidP="001910C2">
      <w:pPr>
        <w:tabs>
          <w:tab w:val="center" w:pos="4677"/>
          <w:tab w:val="right" w:pos="9355"/>
        </w:tabs>
        <w:spacing w:line="192" w:lineRule="auto"/>
        <w:ind w:left="360"/>
        <w:rPr>
          <w:b/>
          <w:sz w:val="24"/>
          <w:szCs w:val="24"/>
          <w:lang w:val="uk-UA"/>
        </w:rPr>
      </w:pPr>
    </w:p>
    <w:p w:rsidR="001910C2" w:rsidRPr="001910C2" w:rsidRDefault="001910C2" w:rsidP="001910C2">
      <w:pPr>
        <w:tabs>
          <w:tab w:val="center" w:pos="4677"/>
          <w:tab w:val="right" w:pos="9355"/>
        </w:tabs>
        <w:spacing w:line="192" w:lineRule="auto"/>
        <w:ind w:left="360"/>
        <w:rPr>
          <w:b/>
          <w:sz w:val="24"/>
          <w:szCs w:val="24"/>
          <w:lang w:val="uk-UA"/>
        </w:rPr>
      </w:pPr>
    </w:p>
    <w:p w:rsidR="001910C2" w:rsidRPr="001910C2" w:rsidRDefault="001910C2" w:rsidP="001910C2">
      <w:pPr>
        <w:tabs>
          <w:tab w:val="center" w:pos="4677"/>
          <w:tab w:val="right" w:pos="9355"/>
        </w:tabs>
        <w:spacing w:line="192" w:lineRule="auto"/>
        <w:ind w:left="360"/>
        <w:rPr>
          <w:b/>
          <w:sz w:val="24"/>
          <w:szCs w:val="24"/>
          <w:lang w:val="uk-UA"/>
        </w:rPr>
      </w:pPr>
    </w:p>
    <w:p w:rsidR="001910C2" w:rsidRPr="001910C2" w:rsidRDefault="001910C2" w:rsidP="001910C2">
      <w:pPr>
        <w:tabs>
          <w:tab w:val="center" w:pos="4677"/>
          <w:tab w:val="right" w:pos="9355"/>
        </w:tabs>
        <w:spacing w:line="192" w:lineRule="auto"/>
        <w:ind w:left="360"/>
        <w:rPr>
          <w:b/>
          <w:sz w:val="24"/>
          <w:szCs w:val="24"/>
          <w:lang w:val="uk-UA"/>
        </w:rPr>
      </w:pPr>
    </w:p>
    <w:p w:rsidR="001910C2" w:rsidRPr="001910C2" w:rsidRDefault="001910C2" w:rsidP="001910C2">
      <w:pPr>
        <w:tabs>
          <w:tab w:val="center" w:pos="4677"/>
          <w:tab w:val="right" w:pos="9355"/>
        </w:tabs>
        <w:spacing w:line="192" w:lineRule="auto"/>
        <w:ind w:left="360"/>
        <w:rPr>
          <w:b/>
          <w:sz w:val="24"/>
          <w:szCs w:val="24"/>
          <w:lang w:val="uk-UA"/>
        </w:rPr>
      </w:pPr>
    </w:p>
    <w:p w:rsidR="001910C2" w:rsidRPr="001910C2" w:rsidRDefault="001910C2" w:rsidP="001910C2">
      <w:pPr>
        <w:tabs>
          <w:tab w:val="center" w:pos="4677"/>
          <w:tab w:val="right" w:pos="9355"/>
        </w:tabs>
        <w:spacing w:line="192" w:lineRule="auto"/>
        <w:ind w:left="360"/>
        <w:rPr>
          <w:b/>
          <w:sz w:val="24"/>
          <w:szCs w:val="24"/>
          <w:lang w:val="uk-UA"/>
        </w:rPr>
      </w:pPr>
    </w:p>
    <w:p w:rsidR="001910C2" w:rsidRPr="001910C2" w:rsidRDefault="001910C2" w:rsidP="001910C2">
      <w:pPr>
        <w:tabs>
          <w:tab w:val="center" w:pos="4677"/>
          <w:tab w:val="right" w:pos="9355"/>
        </w:tabs>
        <w:spacing w:line="192" w:lineRule="auto"/>
        <w:ind w:left="360"/>
        <w:rPr>
          <w:b/>
          <w:sz w:val="24"/>
          <w:szCs w:val="24"/>
          <w:lang w:val="uk-UA"/>
        </w:rPr>
      </w:pPr>
      <w:r w:rsidRPr="001910C2">
        <w:rPr>
          <w:b/>
          <w:sz w:val="24"/>
          <w:szCs w:val="24"/>
          <w:lang w:val="uk-UA"/>
        </w:rPr>
        <w:t xml:space="preserve">Міський  голова ______________________________________Мелешко А. Р.     </w:t>
      </w:r>
    </w:p>
    <w:p w:rsidR="001910C2" w:rsidRPr="001910C2" w:rsidRDefault="001910C2" w:rsidP="001910C2">
      <w:pPr>
        <w:tabs>
          <w:tab w:val="center" w:pos="4677"/>
          <w:tab w:val="right" w:pos="9355"/>
        </w:tabs>
        <w:spacing w:line="192" w:lineRule="auto"/>
        <w:ind w:left="360"/>
        <w:rPr>
          <w:b/>
          <w:sz w:val="24"/>
          <w:szCs w:val="24"/>
          <w:lang w:val="uk-UA"/>
        </w:rPr>
      </w:pPr>
    </w:p>
    <w:p w:rsidR="001910C2" w:rsidRPr="001910C2" w:rsidRDefault="001910C2" w:rsidP="001910C2">
      <w:pPr>
        <w:tabs>
          <w:tab w:val="center" w:pos="4677"/>
          <w:tab w:val="right" w:pos="9355"/>
        </w:tabs>
        <w:spacing w:line="192" w:lineRule="auto"/>
        <w:ind w:left="360"/>
        <w:rPr>
          <w:b/>
          <w:sz w:val="24"/>
          <w:szCs w:val="24"/>
          <w:lang w:val="uk-UA"/>
        </w:rPr>
      </w:pPr>
      <w:r w:rsidRPr="001910C2">
        <w:rPr>
          <w:b/>
          <w:sz w:val="24"/>
          <w:szCs w:val="24"/>
          <w:lang w:val="uk-UA"/>
        </w:rPr>
        <w:t xml:space="preserve">Відповідальний </w:t>
      </w:r>
      <w:r w:rsidRPr="001910C2">
        <w:rPr>
          <w:b/>
          <w:sz w:val="24"/>
          <w:szCs w:val="24"/>
          <w:lang w:val="uk-UA"/>
        </w:rPr>
        <w:br/>
        <w:t>виконавець Програми _________________________________Мелешко А. Р.    _______</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910C2">
        <w:rPr>
          <w:rFonts w:ascii="Courier New" w:hAnsi="Courier New" w:cs="Courier New"/>
          <w:b/>
          <w:lang w:val="uk-UA"/>
        </w:rPr>
        <w:tab/>
      </w:r>
      <w:r w:rsidRPr="001910C2">
        <w:rPr>
          <w:rFonts w:ascii="Courier New" w:hAnsi="Courier New" w:cs="Courier New"/>
          <w:b/>
          <w:lang w:val="uk-UA"/>
        </w:rPr>
        <w:tab/>
      </w:r>
      <w:r w:rsidRPr="001910C2">
        <w:rPr>
          <w:rFonts w:ascii="Courier New" w:hAnsi="Courier New" w:cs="Courier New"/>
          <w:b/>
          <w:lang w:val="uk-UA"/>
        </w:rPr>
        <w:tab/>
      </w:r>
      <w:r w:rsidRPr="001910C2">
        <w:rPr>
          <w:rFonts w:ascii="Courier New" w:hAnsi="Courier New" w:cs="Courier New"/>
          <w:b/>
          <w:lang w:val="uk-UA"/>
        </w:rPr>
        <w:tab/>
      </w:r>
      <w:r w:rsidRPr="001910C2">
        <w:rPr>
          <w:rFonts w:ascii="Courier New" w:hAnsi="Courier New" w:cs="Courier New"/>
          <w:b/>
          <w:lang w:val="uk-UA"/>
        </w:rPr>
        <w:tab/>
      </w:r>
      <w:r w:rsidRPr="001910C2">
        <w:rPr>
          <w:rFonts w:ascii="Courier New" w:hAnsi="Courier New" w:cs="Courier New"/>
          <w:b/>
          <w:lang w:val="uk-UA"/>
        </w:rPr>
        <w:tab/>
      </w:r>
      <w:r w:rsidRPr="001910C2">
        <w:rPr>
          <w:rFonts w:ascii="Courier New" w:hAnsi="Courier New" w:cs="Courier New"/>
          <w:b/>
          <w:lang w:val="uk-UA"/>
        </w:rPr>
        <w:tab/>
      </w:r>
      <w:r w:rsidRPr="001910C2">
        <w:rPr>
          <w:rFonts w:ascii="Courier New" w:hAnsi="Courier New" w:cs="Courier New"/>
          <w:b/>
          <w:lang w:val="uk-UA"/>
        </w:rPr>
        <w:tab/>
      </w:r>
      <w:r w:rsidRPr="001910C2">
        <w:rPr>
          <w:rFonts w:ascii="Courier New" w:hAnsi="Courier New" w:cs="Courier New"/>
          <w:b/>
          <w:sz w:val="22"/>
          <w:lang w:val="uk-UA"/>
        </w:rPr>
        <w:tab/>
      </w:r>
      <w:r w:rsidRPr="001910C2">
        <w:rPr>
          <w:rFonts w:ascii="Courier New" w:hAnsi="Courier New" w:cs="Courier New"/>
          <w:b/>
          <w:sz w:val="22"/>
          <w:lang w:val="uk-UA"/>
        </w:rPr>
        <w:tab/>
      </w:r>
      <w:r w:rsidRPr="001910C2">
        <w:rPr>
          <w:rFonts w:ascii="Courier New" w:hAnsi="Courier New" w:cs="Courier New"/>
          <w:b/>
          <w:sz w:val="22"/>
          <w:lang w:val="uk-UA"/>
        </w:rPr>
        <w:tab/>
      </w:r>
      <w:r w:rsidRPr="001910C2">
        <w:rPr>
          <w:rFonts w:ascii="Courier New" w:hAnsi="Courier New" w:cs="Courier New"/>
          <w:b/>
          <w:sz w:val="22"/>
          <w:lang w:val="uk-UA"/>
        </w:rPr>
        <w:tab/>
      </w:r>
      <w:r w:rsidRPr="001910C2">
        <w:rPr>
          <w:rFonts w:ascii="Courier New" w:hAnsi="Courier New" w:cs="Courier New"/>
          <w:b/>
          <w:sz w:val="22"/>
          <w:lang w:val="uk-UA"/>
        </w:rPr>
        <w:tab/>
      </w:r>
      <w:r w:rsidRPr="001910C2">
        <w:rPr>
          <w:rFonts w:ascii="Courier New" w:hAnsi="Courier New" w:cs="Courier New"/>
          <w:b/>
          <w:sz w:val="22"/>
          <w:lang w:val="uk-UA"/>
        </w:rPr>
        <w:tab/>
      </w:r>
      <w:r w:rsidRPr="001910C2">
        <w:rPr>
          <w:rFonts w:ascii="Courier New" w:hAnsi="Courier New" w:cs="Courier New"/>
          <w:b/>
          <w:sz w:val="22"/>
          <w:lang w:val="uk-UA"/>
        </w:rPr>
        <w:tab/>
        <w:t xml:space="preserve"> (підпис) </w:t>
      </w:r>
      <w:r w:rsidRPr="001910C2">
        <w:rPr>
          <w:sz w:val="24"/>
          <w:szCs w:val="24"/>
          <w:lang w:val="uk-UA"/>
        </w:rPr>
        <w:t xml:space="preserve">Відповідальний виконавець Програми  </w:t>
      </w:r>
    </w:p>
    <w:p w:rsidR="001910C2" w:rsidRPr="001635E1" w:rsidRDefault="001910C2" w:rsidP="001910C2">
      <w:pPr>
        <w:autoSpaceDE w:val="0"/>
        <w:autoSpaceDN w:val="0"/>
        <w:adjustRightInd w:val="0"/>
        <w:ind w:firstLine="709"/>
        <w:jc w:val="both"/>
        <w:rPr>
          <w:sz w:val="24"/>
          <w:szCs w:val="24"/>
          <w:lang w:val="uk-UA"/>
        </w:rPr>
      </w:pPr>
    </w:p>
    <w:p w:rsidR="001910C2" w:rsidRPr="001910C2" w:rsidRDefault="001910C2" w:rsidP="001910C2">
      <w:pPr>
        <w:autoSpaceDE w:val="0"/>
        <w:autoSpaceDN w:val="0"/>
        <w:adjustRightInd w:val="0"/>
        <w:ind w:firstLine="709"/>
        <w:jc w:val="both"/>
        <w:rPr>
          <w:sz w:val="24"/>
          <w:szCs w:val="24"/>
          <w:lang w:val="uk-UA"/>
        </w:rPr>
      </w:pPr>
    </w:p>
    <w:p w:rsidR="001910C2" w:rsidRPr="001910C2" w:rsidRDefault="001910C2" w:rsidP="001910C2">
      <w:pPr>
        <w:autoSpaceDE w:val="0"/>
        <w:autoSpaceDN w:val="0"/>
        <w:adjustRightInd w:val="0"/>
        <w:ind w:firstLine="709"/>
        <w:jc w:val="both"/>
        <w:rPr>
          <w:sz w:val="24"/>
          <w:szCs w:val="24"/>
          <w:lang w:val="uk-UA"/>
        </w:rPr>
      </w:pPr>
    </w:p>
    <w:p w:rsidR="001910C2" w:rsidRPr="001910C2" w:rsidRDefault="001910C2" w:rsidP="00A66F3A">
      <w:pPr>
        <w:numPr>
          <w:ilvl w:val="0"/>
          <w:numId w:val="7"/>
        </w:numPr>
        <w:autoSpaceDE w:val="0"/>
        <w:autoSpaceDN w:val="0"/>
        <w:adjustRightInd w:val="0"/>
        <w:jc w:val="both"/>
        <w:rPr>
          <w:b/>
          <w:sz w:val="28"/>
          <w:szCs w:val="28"/>
          <w:lang w:val="uk-UA"/>
        </w:rPr>
      </w:pPr>
      <w:r w:rsidRPr="001910C2">
        <w:rPr>
          <w:b/>
          <w:color w:val="000000"/>
          <w:sz w:val="28"/>
          <w:szCs w:val="28"/>
          <w:lang w:val="uk-UA" w:eastAsia="uk-UA"/>
        </w:rPr>
        <w:t>Визначення проблеми, на розв’язання якої  спрямована програма</w:t>
      </w:r>
      <w:r w:rsidRPr="001910C2">
        <w:rPr>
          <w:b/>
          <w:sz w:val="28"/>
          <w:szCs w:val="28"/>
          <w:lang w:val="uk-UA"/>
        </w:rPr>
        <w:t>.</w:t>
      </w:r>
    </w:p>
    <w:p w:rsidR="001910C2" w:rsidRPr="001910C2" w:rsidRDefault="001910C2" w:rsidP="001910C2">
      <w:pPr>
        <w:ind w:firstLine="709"/>
        <w:jc w:val="both"/>
        <w:rPr>
          <w:sz w:val="26"/>
          <w:szCs w:val="26"/>
          <w:lang w:val="uk-UA"/>
        </w:rPr>
      </w:pPr>
      <w:r w:rsidRPr="001910C2">
        <w:rPr>
          <w:b/>
          <w:sz w:val="26"/>
          <w:szCs w:val="26"/>
          <w:lang w:val="uk-UA"/>
        </w:rPr>
        <w:t xml:space="preserve">Дана Програма розроблена  для вирішення проблем </w:t>
      </w:r>
      <w:r w:rsidRPr="001910C2">
        <w:rPr>
          <w:sz w:val="26"/>
          <w:szCs w:val="26"/>
          <w:lang w:val="uk-UA"/>
        </w:rPr>
        <w:t xml:space="preserve">забезпечення сприятливих умов життєдіяльності та комфортного проживання мешканців міста  та утримання благоустрою міста у належному стані при ефективному використанні коштів. </w:t>
      </w:r>
    </w:p>
    <w:p w:rsidR="001910C2" w:rsidRPr="001910C2" w:rsidRDefault="001910C2" w:rsidP="001910C2">
      <w:pPr>
        <w:ind w:firstLine="709"/>
        <w:jc w:val="both"/>
        <w:rPr>
          <w:b/>
          <w:bCs/>
          <w:sz w:val="26"/>
          <w:szCs w:val="26"/>
          <w:lang w:val="uk-UA"/>
        </w:rPr>
      </w:pPr>
      <w:r w:rsidRPr="001910C2">
        <w:rPr>
          <w:b/>
          <w:bCs/>
          <w:sz w:val="26"/>
          <w:szCs w:val="26"/>
          <w:lang w:val="uk-UA"/>
        </w:rPr>
        <w:t>Основні завдання :</w:t>
      </w:r>
    </w:p>
    <w:p w:rsidR="001910C2" w:rsidRPr="001910C2" w:rsidRDefault="001910C2" w:rsidP="00A66F3A">
      <w:pPr>
        <w:numPr>
          <w:ilvl w:val="0"/>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lang w:val="uk-UA"/>
        </w:rPr>
      </w:pPr>
      <w:r w:rsidRPr="001910C2">
        <w:rPr>
          <w:sz w:val="26"/>
          <w:szCs w:val="26"/>
          <w:lang w:val="uk-UA"/>
        </w:rPr>
        <w:t>благоустрій та озеленення території міста</w:t>
      </w:r>
    </w:p>
    <w:p w:rsidR="001910C2" w:rsidRPr="001910C2" w:rsidRDefault="001910C2" w:rsidP="00A66F3A">
      <w:pPr>
        <w:numPr>
          <w:ilvl w:val="0"/>
          <w:numId w:val="4"/>
        </w:numPr>
        <w:ind w:firstLine="709"/>
        <w:jc w:val="both"/>
        <w:rPr>
          <w:b/>
          <w:bCs/>
          <w:sz w:val="26"/>
          <w:szCs w:val="26"/>
          <w:lang w:val="uk-UA"/>
        </w:rPr>
      </w:pPr>
      <w:r w:rsidRPr="001910C2">
        <w:rPr>
          <w:b/>
          <w:bCs/>
          <w:sz w:val="26"/>
          <w:szCs w:val="26"/>
          <w:lang w:val="uk-UA"/>
        </w:rPr>
        <w:t>утримання центральних територій;</w:t>
      </w:r>
    </w:p>
    <w:p w:rsidR="001910C2" w:rsidRPr="001910C2" w:rsidRDefault="001910C2" w:rsidP="00A66F3A">
      <w:pPr>
        <w:numPr>
          <w:ilvl w:val="0"/>
          <w:numId w:val="4"/>
        </w:numPr>
        <w:ind w:firstLine="709"/>
        <w:jc w:val="both"/>
        <w:rPr>
          <w:b/>
          <w:bCs/>
          <w:sz w:val="26"/>
          <w:szCs w:val="26"/>
          <w:lang w:val="uk-UA"/>
        </w:rPr>
      </w:pPr>
      <w:r w:rsidRPr="001910C2">
        <w:rPr>
          <w:b/>
          <w:bCs/>
          <w:sz w:val="26"/>
          <w:szCs w:val="26"/>
          <w:lang w:val="uk-UA"/>
        </w:rPr>
        <w:t>утримання території об’єктів благоустрою</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uk-UA"/>
        </w:rPr>
      </w:pPr>
      <w:r w:rsidRPr="001910C2">
        <w:rPr>
          <w:sz w:val="26"/>
          <w:szCs w:val="26"/>
          <w:lang w:val="uk-UA"/>
        </w:rPr>
        <w:t xml:space="preserve">Виконання завдань Програми потребує здійснення  заходів:  </w:t>
      </w:r>
    </w:p>
    <w:p w:rsidR="001910C2" w:rsidRPr="001910C2" w:rsidRDefault="001910C2" w:rsidP="00A66F3A">
      <w:pPr>
        <w:numPr>
          <w:ilvl w:val="0"/>
          <w:numId w:val="5"/>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6"/>
          <w:szCs w:val="26"/>
          <w:lang w:val="uk-UA"/>
        </w:rPr>
      </w:pPr>
      <w:r w:rsidRPr="001910C2">
        <w:rPr>
          <w:sz w:val="26"/>
          <w:szCs w:val="26"/>
          <w:lang w:val="uk-UA"/>
        </w:rPr>
        <w:t>озеленення території;</w:t>
      </w:r>
    </w:p>
    <w:p w:rsidR="001910C2" w:rsidRPr="001910C2" w:rsidRDefault="001910C2" w:rsidP="00A66F3A">
      <w:pPr>
        <w:numPr>
          <w:ilvl w:val="0"/>
          <w:numId w:val="5"/>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6"/>
          <w:szCs w:val="26"/>
          <w:lang w:val="uk-UA"/>
        </w:rPr>
      </w:pPr>
      <w:r w:rsidRPr="001910C2">
        <w:rPr>
          <w:sz w:val="26"/>
          <w:szCs w:val="26"/>
          <w:lang w:val="uk-UA"/>
        </w:rPr>
        <w:t>благоустрій території;</w:t>
      </w:r>
    </w:p>
    <w:p w:rsidR="001910C2" w:rsidRPr="001910C2" w:rsidRDefault="001910C2" w:rsidP="00A66F3A">
      <w:pPr>
        <w:numPr>
          <w:ilvl w:val="0"/>
          <w:numId w:val="5"/>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6"/>
          <w:szCs w:val="26"/>
          <w:lang w:val="uk-UA"/>
        </w:rPr>
      </w:pPr>
      <w:r w:rsidRPr="001910C2">
        <w:rPr>
          <w:sz w:val="26"/>
          <w:szCs w:val="26"/>
          <w:lang w:val="uk-UA"/>
        </w:rPr>
        <w:t>прибирання в зимовий та літній періоди ;</w:t>
      </w:r>
    </w:p>
    <w:p w:rsidR="001910C2" w:rsidRPr="001910C2" w:rsidRDefault="001910C2" w:rsidP="00A66F3A">
      <w:pPr>
        <w:numPr>
          <w:ilvl w:val="0"/>
          <w:numId w:val="5"/>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6"/>
          <w:szCs w:val="26"/>
          <w:lang w:val="uk-UA"/>
        </w:rPr>
      </w:pPr>
      <w:r w:rsidRPr="001910C2">
        <w:rPr>
          <w:sz w:val="26"/>
          <w:szCs w:val="26"/>
          <w:lang w:val="uk-UA"/>
        </w:rPr>
        <w:t>утримання міського кладовища;</w:t>
      </w:r>
    </w:p>
    <w:p w:rsidR="001910C2" w:rsidRPr="001910C2" w:rsidRDefault="001910C2" w:rsidP="00A66F3A">
      <w:pPr>
        <w:numPr>
          <w:ilvl w:val="0"/>
          <w:numId w:val="5"/>
        </w:num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6"/>
          <w:szCs w:val="26"/>
          <w:lang w:val="uk-UA"/>
        </w:rPr>
      </w:pPr>
      <w:r w:rsidRPr="001910C2">
        <w:rPr>
          <w:sz w:val="26"/>
          <w:szCs w:val="26"/>
          <w:lang w:val="uk-UA"/>
        </w:rPr>
        <w:t>освітлення міських вулиць.</w:t>
      </w:r>
    </w:p>
    <w:p w:rsidR="001910C2" w:rsidRPr="001910C2" w:rsidRDefault="001910C2" w:rsidP="001910C2">
      <w:pPr>
        <w:ind w:firstLine="709"/>
        <w:jc w:val="both"/>
        <w:rPr>
          <w:color w:val="FF6600"/>
          <w:sz w:val="26"/>
          <w:szCs w:val="26"/>
          <w:lang w:val="uk-UA"/>
        </w:rPr>
      </w:pPr>
      <w:r w:rsidRPr="001910C2">
        <w:rPr>
          <w:sz w:val="26"/>
          <w:szCs w:val="26"/>
          <w:lang w:val="uk-UA"/>
        </w:rPr>
        <w:t xml:space="preserve">Для реалізації цих заходів необхідне фінансування з міського бюджету, так як необхідний фінансовий ресурс для приведення зовнішнього вигляду, благоустрою міста до привабливого вигляду та комфортного і безпечного проживання населення міста . </w:t>
      </w:r>
    </w:p>
    <w:p w:rsidR="001910C2" w:rsidRPr="001910C2" w:rsidRDefault="001910C2" w:rsidP="001910C2">
      <w:pPr>
        <w:autoSpaceDE w:val="0"/>
        <w:autoSpaceDN w:val="0"/>
        <w:adjustRightInd w:val="0"/>
        <w:ind w:firstLine="520"/>
        <w:rPr>
          <w:b/>
          <w:color w:val="000000"/>
          <w:sz w:val="28"/>
          <w:szCs w:val="28"/>
          <w:lang w:val="uk-UA"/>
        </w:rPr>
      </w:pPr>
      <w:r w:rsidRPr="001910C2">
        <w:rPr>
          <w:b/>
          <w:color w:val="000000"/>
          <w:sz w:val="28"/>
          <w:szCs w:val="28"/>
          <w:lang w:val="uk-UA"/>
        </w:rPr>
        <w:t>2. Мета .</w:t>
      </w:r>
    </w:p>
    <w:p w:rsidR="001910C2" w:rsidRPr="001910C2" w:rsidRDefault="001910C2" w:rsidP="001910C2">
      <w:pPr>
        <w:autoSpaceDE w:val="0"/>
        <w:autoSpaceDN w:val="0"/>
        <w:adjustRightInd w:val="0"/>
        <w:ind w:firstLine="709"/>
        <w:jc w:val="both"/>
        <w:rPr>
          <w:sz w:val="24"/>
          <w:szCs w:val="24"/>
          <w:lang w:val="uk-UA"/>
        </w:rPr>
      </w:pPr>
      <w:r w:rsidRPr="001910C2">
        <w:rPr>
          <w:sz w:val="26"/>
          <w:szCs w:val="26"/>
          <w:lang w:val="uk-UA"/>
        </w:rPr>
        <w:t xml:space="preserve">Основна мета  програми «Благоустрій  м. </w:t>
      </w:r>
      <w:r w:rsidRPr="001910C2">
        <w:rPr>
          <w:b/>
          <w:sz w:val="26"/>
          <w:szCs w:val="26"/>
          <w:lang w:val="uk-UA"/>
        </w:rPr>
        <w:t>Новий Розділ на 2018-2020 роки</w:t>
      </w:r>
      <w:r w:rsidRPr="001910C2">
        <w:rPr>
          <w:sz w:val="26"/>
          <w:szCs w:val="26"/>
          <w:lang w:val="uk-UA"/>
        </w:rPr>
        <w:t xml:space="preserve">» - </w:t>
      </w:r>
      <w:r w:rsidRPr="001910C2">
        <w:rPr>
          <w:color w:val="292526"/>
          <w:sz w:val="25"/>
          <w:szCs w:val="25"/>
          <w:lang w:val="uk-UA"/>
        </w:rPr>
        <w:t>забезпечення естетичного та привабливого зовнішнього вигляду, благоустрою  міста. Покращення умов проживання та відпочинку його мешканців.</w:t>
      </w:r>
    </w:p>
    <w:p w:rsidR="001910C2" w:rsidRPr="001910C2" w:rsidRDefault="001910C2" w:rsidP="001910C2">
      <w:pPr>
        <w:ind w:firstLine="709"/>
        <w:jc w:val="both"/>
        <w:rPr>
          <w:b/>
          <w:sz w:val="26"/>
          <w:szCs w:val="26"/>
          <w:lang w:val="uk-UA"/>
        </w:rPr>
      </w:pPr>
      <w:r w:rsidRPr="001910C2">
        <w:rPr>
          <w:sz w:val="26"/>
          <w:szCs w:val="26"/>
          <w:lang w:val="uk-UA"/>
        </w:rPr>
        <w:t xml:space="preserve"> </w:t>
      </w:r>
      <w:r w:rsidRPr="001910C2">
        <w:rPr>
          <w:b/>
          <w:sz w:val="28"/>
          <w:szCs w:val="28"/>
          <w:lang w:val="uk-UA"/>
        </w:rPr>
        <w:t xml:space="preserve">Відповідальним виконавцем Програми </w:t>
      </w:r>
      <w:r w:rsidRPr="001910C2">
        <w:rPr>
          <w:sz w:val="26"/>
          <w:szCs w:val="26"/>
          <w:lang w:val="uk-UA"/>
        </w:rPr>
        <w:t>є виконавчий комітет Новороздільської міської ради</w:t>
      </w:r>
      <w:r w:rsidRPr="001910C2">
        <w:rPr>
          <w:b/>
          <w:sz w:val="26"/>
          <w:szCs w:val="26"/>
          <w:lang w:val="uk-UA"/>
        </w:rPr>
        <w:t xml:space="preserve"> .</w:t>
      </w:r>
    </w:p>
    <w:p w:rsidR="001910C2" w:rsidRPr="001910C2" w:rsidRDefault="001910C2" w:rsidP="001910C2">
      <w:pPr>
        <w:autoSpaceDE w:val="0"/>
        <w:autoSpaceDN w:val="0"/>
        <w:adjustRightInd w:val="0"/>
        <w:ind w:firstLine="709"/>
        <w:jc w:val="both"/>
        <w:rPr>
          <w:b/>
          <w:sz w:val="28"/>
          <w:szCs w:val="28"/>
          <w:lang w:val="uk-UA"/>
        </w:rPr>
      </w:pPr>
      <w:r w:rsidRPr="001910C2">
        <w:rPr>
          <w:b/>
          <w:color w:val="000000"/>
          <w:sz w:val="28"/>
          <w:szCs w:val="28"/>
          <w:lang w:val="uk-UA"/>
        </w:rPr>
        <w:t>Координація та контроль за ходом виконання Програми.</w:t>
      </w:r>
    </w:p>
    <w:p w:rsidR="001910C2" w:rsidRPr="001910C2" w:rsidRDefault="001910C2" w:rsidP="001910C2">
      <w:pPr>
        <w:autoSpaceDE w:val="0"/>
        <w:autoSpaceDN w:val="0"/>
        <w:adjustRightInd w:val="0"/>
        <w:ind w:firstLine="709"/>
        <w:jc w:val="both"/>
        <w:rPr>
          <w:sz w:val="26"/>
          <w:szCs w:val="26"/>
          <w:lang w:val="uk-UA"/>
        </w:rPr>
      </w:pPr>
      <w:r w:rsidRPr="001910C2">
        <w:rPr>
          <w:sz w:val="26"/>
          <w:szCs w:val="26"/>
          <w:lang w:val="uk-UA"/>
        </w:rPr>
        <w:t>Координацію виконання Програми здійснює виконавчий комітет Новороздільської міської ради.</w:t>
      </w:r>
    </w:p>
    <w:p w:rsidR="001910C2" w:rsidRPr="001910C2" w:rsidRDefault="001910C2" w:rsidP="001910C2">
      <w:pPr>
        <w:ind w:firstLine="709"/>
        <w:jc w:val="both"/>
        <w:rPr>
          <w:sz w:val="24"/>
          <w:szCs w:val="24"/>
          <w:lang w:val="uk-UA"/>
        </w:rPr>
      </w:pPr>
      <w:r w:rsidRPr="001910C2">
        <w:rPr>
          <w:sz w:val="26"/>
          <w:szCs w:val="26"/>
          <w:lang w:val="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w:t>
      </w:r>
      <w:r w:rsidRPr="001910C2">
        <w:rPr>
          <w:sz w:val="24"/>
          <w:szCs w:val="24"/>
          <w:lang w:val="uk-UA"/>
        </w:rPr>
        <w:t xml:space="preserve">комісія з питань комунального майна, комунального господарства та благоустрою, оренди та приватизації майна та </w:t>
      </w:r>
      <w:r w:rsidRPr="001910C2">
        <w:rPr>
          <w:sz w:val="26"/>
          <w:szCs w:val="26"/>
          <w:lang w:val="uk-UA"/>
        </w:rPr>
        <w:t xml:space="preserve">комісія з питань планування, бюджету, фінансів та регуляторної політики. </w:t>
      </w: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autoSpaceDE w:val="0"/>
        <w:autoSpaceDN w:val="0"/>
        <w:adjustRightInd w:val="0"/>
        <w:rPr>
          <w:b/>
          <w:sz w:val="28"/>
          <w:lang w:val="uk-UA" w:eastAsia="uk-UA"/>
        </w:rPr>
        <w:sectPr w:rsidR="001910C2" w:rsidRPr="001910C2" w:rsidSect="001910C2">
          <w:pgSz w:w="11906" w:h="16838"/>
          <w:pgMar w:top="851" w:right="851" w:bottom="1418" w:left="1276" w:header="708" w:footer="708" w:gutter="0"/>
          <w:cols w:space="708"/>
          <w:docGrid w:linePitch="360"/>
        </w:sectPr>
      </w:pPr>
    </w:p>
    <w:p w:rsidR="001910C2" w:rsidRPr="001910C2" w:rsidRDefault="001910C2" w:rsidP="001910C2">
      <w:pPr>
        <w:autoSpaceDE w:val="0"/>
        <w:autoSpaceDN w:val="0"/>
        <w:adjustRightInd w:val="0"/>
        <w:jc w:val="center"/>
        <w:rPr>
          <w:b/>
          <w:sz w:val="28"/>
          <w:lang w:val="uk-UA" w:eastAsia="uk-UA"/>
        </w:rPr>
      </w:pPr>
      <w:r w:rsidRPr="001910C2">
        <w:rPr>
          <w:b/>
          <w:sz w:val="28"/>
          <w:lang w:val="uk-UA" w:eastAsia="uk-UA"/>
        </w:rPr>
        <w:lastRenderedPageBreak/>
        <w:t>Ресурсне забезпечення міської (бюджетної) цільової програми</w:t>
      </w:r>
    </w:p>
    <w:p w:rsidR="001910C2" w:rsidRPr="001910C2" w:rsidRDefault="001910C2" w:rsidP="001910C2">
      <w:pPr>
        <w:autoSpaceDE w:val="0"/>
        <w:autoSpaceDN w:val="0"/>
        <w:adjustRightInd w:val="0"/>
        <w:jc w:val="center"/>
        <w:rPr>
          <w:b/>
          <w:sz w:val="28"/>
          <w:szCs w:val="28"/>
          <w:lang w:val="uk-UA" w:eastAsia="uk-UA"/>
        </w:rPr>
      </w:pPr>
      <w:r w:rsidRPr="001910C2">
        <w:rPr>
          <w:b/>
          <w:sz w:val="28"/>
          <w:szCs w:val="28"/>
          <w:lang w:val="uk-UA" w:eastAsia="uk-UA"/>
        </w:rPr>
        <w:t xml:space="preserve">м. Новий Розділ на 2018-2020 роки </w:t>
      </w:r>
    </w:p>
    <w:p w:rsidR="001910C2" w:rsidRPr="001910C2" w:rsidRDefault="001910C2" w:rsidP="001910C2">
      <w:pPr>
        <w:autoSpaceDE w:val="0"/>
        <w:autoSpaceDN w:val="0"/>
        <w:adjustRightInd w:val="0"/>
        <w:rPr>
          <w:sz w:val="24"/>
          <w:lang w:val="uk-UA" w:eastAsia="uk-UA"/>
        </w:rPr>
      </w:pPr>
      <w:r w:rsidRPr="001910C2">
        <w:rPr>
          <w:sz w:val="24"/>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1910C2" w:rsidRPr="001910C2" w:rsidTr="00ED47C7">
        <w:trPr>
          <w:cantSplit/>
          <w:trHeight w:val="765"/>
        </w:trPr>
        <w:tc>
          <w:tcPr>
            <w:tcW w:w="5910" w:type="dxa"/>
            <w:vAlign w:val="center"/>
          </w:tcPr>
          <w:p w:rsidR="001910C2" w:rsidRPr="001910C2" w:rsidRDefault="001910C2" w:rsidP="001910C2">
            <w:pPr>
              <w:autoSpaceDE w:val="0"/>
              <w:autoSpaceDN w:val="0"/>
              <w:adjustRightInd w:val="0"/>
              <w:jc w:val="center"/>
              <w:rPr>
                <w:b/>
                <w:sz w:val="26"/>
                <w:lang w:val="uk-UA" w:eastAsia="uk-UA"/>
              </w:rPr>
            </w:pPr>
            <w:r w:rsidRPr="001910C2">
              <w:rPr>
                <w:b/>
                <w:sz w:val="26"/>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1910C2" w:rsidRPr="001910C2" w:rsidRDefault="001910C2" w:rsidP="001910C2">
            <w:pPr>
              <w:autoSpaceDE w:val="0"/>
              <w:autoSpaceDN w:val="0"/>
              <w:adjustRightInd w:val="0"/>
              <w:spacing w:line="192" w:lineRule="auto"/>
              <w:jc w:val="center"/>
              <w:rPr>
                <w:b/>
                <w:sz w:val="26"/>
                <w:lang w:val="uk-UA" w:eastAsia="uk-UA"/>
              </w:rPr>
            </w:pPr>
            <w:r w:rsidRPr="001910C2">
              <w:rPr>
                <w:b/>
                <w:sz w:val="26"/>
                <w:lang w:val="uk-UA" w:eastAsia="uk-UA"/>
              </w:rPr>
              <w:t>2018 рік</w:t>
            </w:r>
          </w:p>
        </w:tc>
        <w:tc>
          <w:tcPr>
            <w:tcW w:w="1865" w:type="dxa"/>
            <w:vAlign w:val="center"/>
          </w:tcPr>
          <w:p w:rsidR="001910C2" w:rsidRPr="001910C2" w:rsidRDefault="001910C2" w:rsidP="001910C2">
            <w:pPr>
              <w:autoSpaceDE w:val="0"/>
              <w:autoSpaceDN w:val="0"/>
              <w:adjustRightInd w:val="0"/>
              <w:spacing w:line="192" w:lineRule="auto"/>
              <w:jc w:val="center"/>
              <w:rPr>
                <w:b/>
                <w:sz w:val="26"/>
                <w:lang w:val="uk-UA" w:eastAsia="uk-UA"/>
              </w:rPr>
            </w:pPr>
            <w:r w:rsidRPr="001910C2">
              <w:rPr>
                <w:b/>
                <w:sz w:val="26"/>
                <w:lang w:val="uk-UA" w:eastAsia="uk-UA"/>
              </w:rPr>
              <w:t>2019 рік</w:t>
            </w:r>
          </w:p>
        </w:tc>
        <w:tc>
          <w:tcPr>
            <w:tcW w:w="1865" w:type="dxa"/>
            <w:vAlign w:val="center"/>
          </w:tcPr>
          <w:p w:rsidR="001910C2" w:rsidRPr="001910C2" w:rsidRDefault="001910C2" w:rsidP="001910C2">
            <w:pPr>
              <w:autoSpaceDE w:val="0"/>
              <w:autoSpaceDN w:val="0"/>
              <w:adjustRightInd w:val="0"/>
              <w:spacing w:line="192" w:lineRule="auto"/>
              <w:jc w:val="center"/>
              <w:rPr>
                <w:b/>
                <w:sz w:val="26"/>
                <w:lang w:val="uk-UA" w:eastAsia="uk-UA"/>
              </w:rPr>
            </w:pPr>
            <w:r w:rsidRPr="001910C2">
              <w:rPr>
                <w:b/>
                <w:sz w:val="26"/>
                <w:lang w:val="uk-UA" w:eastAsia="uk-UA"/>
              </w:rPr>
              <w:t>2020 рік</w:t>
            </w:r>
          </w:p>
        </w:tc>
        <w:tc>
          <w:tcPr>
            <w:tcW w:w="2726" w:type="dxa"/>
            <w:vAlign w:val="center"/>
          </w:tcPr>
          <w:p w:rsidR="001910C2" w:rsidRPr="001910C2" w:rsidRDefault="001910C2" w:rsidP="001910C2">
            <w:pPr>
              <w:autoSpaceDE w:val="0"/>
              <w:autoSpaceDN w:val="0"/>
              <w:adjustRightInd w:val="0"/>
              <w:spacing w:line="192" w:lineRule="auto"/>
              <w:jc w:val="center"/>
              <w:rPr>
                <w:b/>
                <w:sz w:val="26"/>
                <w:lang w:val="uk-UA" w:eastAsia="uk-UA"/>
              </w:rPr>
            </w:pPr>
            <w:r w:rsidRPr="001910C2">
              <w:rPr>
                <w:b/>
                <w:sz w:val="26"/>
                <w:lang w:val="uk-UA" w:eastAsia="uk-UA"/>
              </w:rPr>
              <w:t>Усього витрат на виконання програми</w:t>
            </w:r>
          </w:p>
        </w:tc>
      </w:tr>
      <w:tr w:rsidR="001910C2" w:rsidRPr="001910C2" w:rsidTr="00ED47C7">
        <w:trPr>
          <w:trHeight w:val="318"/>
        </w:trPr>
        <w:tc>
          <w:tcPr>
            <w:tcW w:w="5910" w:type="dxa"/>
          </w:tcPr>
          <w:p w:rsidR="001910C2" w:rsidRPr="001910C2" w:rsidRDefault="001910C2" w:rsidP="001910C2">
            <w:pPr>
              <w:autoSpaceDE w:val="0"/>
              <w:autoSpaceDN w:val="0"/>
              <w:adjustRightInd w:val="0"/>
              <w:rPr>
                <w:b/>
                <w:sz w:val="26"/>
                <w:lang w:val="uk-UA" w:eastAsia="uk-UA"/>
              </w:rPr>
            </w:pPr>
            <w:r w:rsidRPr="001910C2">
              <w:rPr>
                <w:b/>
                <w:sz w:val="26"/>
                <w:lang w:val="uk-UA" w:eastAsia="uk-UA"/>
              </w:rPr>
              <w:t>Усього,</w:t>
            </w:r>
          </w:p>
        </w:tc>
        <w:tc>
          <w:tcPr>
            <w:tcW w:w="1837" w:type="dxa"/>
            <w:vAlign w:val="center"/>
          </w:tcPr>
          <w:p w:rsidR="001910C2" w:rsidRPr="001910C2" w:rsidRDefault="001910C2" w:rsidP="001910C2">
            <w:pPr>
              <w:autoSpaceDE w:val="0"/>
              <w:autoSpaceDN w:val="0"/>
              <w:adjustRightInd w:val="0"/>
              <w:jc w:val="center"/>
              <w:rPr>
                <w:b/>
                <w:sz w:val="26"/>
                <w:lang w:val="uk-UA" w:eastAsia="uk-UA"/>
              </w:rPr>
            </w:pPr>
            <w:r w:rsidRPr="001910C2">
              <w:rPr>
                <w:b/>
                <w:sz w:val="26"/>
                <w:lang w:val="uk-UA" w:eastAsia="uk-UA"/>
              </w:rPr>
              <w:t>2878.5</w:t>
            </w:r>
          </w:p>
        </w:tc>
        <w:tc>
          <w:tcPr>
            <w:tcW w:w="1865" w:type="dxa"/>
            <w:vAlign w:val="center"/>
          </w:tcPr>
          <w:p w:rsidR="001910C2" w:rsidRPr="001910C2" w:rsidRDefault="001910C2" w:rsidP="001910C2">
            <w:pPr>
              <w:autoSpaceDE w:val="0"/>
              <w:autoSpaceDN w:val="0"/>
              <w:adjustRightInd w:val="0"/>
              <w:jc w:val="center"/>
              <w:rPr>
                <w:color w:val="FF0000"/>
                <w:sz w:val="26"/>
                <w:lang w:val="uk-UA" w:eastAsia="uk-UA"/>
              </w:rPr>
            </w:pPr>
            <w:r w:rsidRPr="001910C2">
              <w:rPr>
                <w:b/>
                <w:color w:val="FF0000"/>
                <w:sz w:val="26"/>
                <w:lang w:val="uk-UA"/>
              </w:rPr>
              <w:t>3725,0</w:t>
            </w:r>
          </w:p>
        </w:tc>
        <w:tc>
          <w:tcPr>
            <w:tcW w:w="1865" w:type="dxa"/>
            <w:vAlign w:val="center"/>
          </w:tcPr>
          <w:p w:rsidR="001910C2" w:rsidRPr="001910C2" w:rsidRDefault="001910C2" w:rsidP="001910C2">
            <w:pPr>
              <w:autoSpaceDE w:val="0"/>
              <w:autoSpaceDN w:val="0"/>
              <w:adjustRightInd w:val="0"/>
              <w:jc w:val="center"/>
              <w:rPr>
                <w:color w:val="FF0000"/>
                <w:sz w:val="26"/>
                <w:lang w:val="uk-UA" w:eastAsia="uk-UA"/>
              </w:rPr>
            </w:pPr>
            <w:r w:rsidRPr="001910C2">
              <w:rPr>
                <w:b/>
                <w:sz w:val="26"/>
                <w:lang w:val="uk-UA"/>
              </w:rPr>
              <w:t>3725,0</w:t>
            </w:r>
          </w:p>
        </w:tc>
        <w:tc>
          <w:tcPr>
            <w:tcW w:w="2726" w:type="dxa"/>
            <w:vAlign w:val="center"/>
          </w:tcPr>
          <w:p w:rsidR="001910C2" w:rsidRPr="001910C2" w:rsidRDefault="001910C2" w:rsidP="001910C2">
            <w:pPr>
              <w:autoSpaceDE w:val="0"/>
              <w:autoSpaceDN w:val="0"/>
              <w:adjustRightInd w:val="0"/>
              <w:jc w:val="center"/>
              <w:rPr>
                <w:b/>
                <w:color w:val="FF0000"/>
                <w:sz w:val="26"/>
                <w:lang w:val="uk-UA" w:eastAsia="uk-UA"/>
              </w:rPr>
            </w:pPr>
            <w:r w:rsidRPr="001910C2">
              <w:rPr>
                <w:b/>
                <w:color w:val="FF0000"/>
                <w:sz w:val="26"/>
                <w:lang w:val="uk-UA" w:eastAsia="uk-UA"/>
              </w:rPr>
              <w:t>10328,5</w:t>
            </w:r>
          </w:p>
        </w:tc>
      </w:tr>
      <w:tr w:rsidR="001910C2" w:rsidRPr="001910C2" w:rsidTr="00ED47C7">
        <w:trPr>
          <w:trHeight w:val="318"/>
        </w:trPr>
        <w:tc>
          <w:tcPr>
            <w:tcW w:w="5910" w:type="dxa"/>
          </w:tcPr>
          <w:p w:rsidR="001910C2" w:rsidRPr="001910C2" w:rsidRDefault="001910C2" w:rsidP="001910C2">
            <w:pPr>
              <w:autoSpaceDE w:val="0"/>
              <w:autoSpaceDN w:val="0"/>
              <w:adjustRightInd w:val="0"/>
              <w:rPr>
                <w:b/>
                <w:sz w:val="26"/>
                <w:lang w:val="uk-UA" w:eastAsia="uk-UA"/>
              </w:rPr>
            </w:pPr>
            <w:r w:rsidRPr="001910C2">
              <w:rPr>
                <w:b/>
                <w:sz w:val="26"/>
                <w:lang w:val="uk-UA" w:eastAsia="uk-UA"/>
              </w:rPr>
              <w:t>у тому числі</w:t>
            </w:r>
          </w:p>
        </w:tc>
        <w:tc>
          <w:tcPr>
            <w:tcW w:w="1837" w:type="dxa"/>
            <w:vAlign w:val="center"/>
          </w:tcPr>
          <w:p w:rsidR="001910C2" w:rsidRPr="001910C2" w:rsidRDefault="001910C2" w:rsidP="001910C2">
            <w:pPr>
              <w:autoSpaceDE w:val="0"/>
              <w:autoSpaceDN w:val="0"/>
              <w:adjustRightInd w:val="0"/>
              <w:jc w:val="center"/>
              <w:rPr>
                <w:sz w:val="26"/>
                <w:lang w:val="uk-UA" w:eastAsia="uk-UA"/>
              </w:rPr>
            </w:pPr>
          </w:p>
        </w:tc>
        <w:tc>
          <w:tcPr>
            <w:tcW w:w="1865" w:type="dxa"/>
            <w:vAlign w:val="center"/>
          </w:tcPr>
          <w:p w:rsidR="001910C2" w:rsidRPr="001910C2" w:rsidRDefault="001910C2" w:rsidP="001910C2">
            <w:pPr>
              <w:autoSpaceDE w:val="0"/>
              <w:autoSpaceDN w:val="0"/>
              <w:adjustRightInd w:val="0"/>
              <w:jc w:val="center"/>
              <w:rPr>
                <w:color w:val="FF0000"/>
                <w:sz w:val="26"/>
                <w:lang w:val="uk-UA" w:eastAsia="uk-UA"/>
              </w:rPr>
            </w:pPr>
          </w:p>
        </w:tc>
        <w:tc>
          <w:tcPr>
            <w:tcW w:w="1865" w:type="dxa"/>
            <w:vAlign w:val="center"/>
          </w:tcPr>
          <w:p w:rsidR="001910C2" w:rsidRPr="001910C2" w:rsidRDefault="001910C2" w:rsidP="001910C2">
            <w:pPr>
              <w:autoSpaceDE w:val="0"/>
              <w:autoSpaceDN w:val="0"/>
              <w:adjustRightInd w:val="0"/>
              <w:jc w:val="center"/>
              <w:rPr>
                <w:sz w:val="26"/>
                <w:lang w:val="uk-UA" w:eastAsia="uk-UA"/>
              </w:rPr>
            </w:pPr>
          </w:p>
        </w:tc>
        <w:tc>
          <w:tcPr>
            <w:tcW w:w="2726" w:type="dxa"/>
            <w:vAlign w:val="center"/>
          </w:tcPr>
          <w:p w:rsidR="001910C2" w:rsidRPr="001910C2" w:rsidRDefault="001910C2" w:rsidP="001910C2">
            <w:pPr>
              <w:autoSpaceDE w:val="0"/>
              <w:autoSpaceDN w:val="0"/>
              <w:adjustRightInd w:val="0"/>
              <w:jc w:val="center"/>
              <w:rPr>
                <w:color w:val="FF0000"/>
                <w:sz w:val="26"/>
                <w:lang w:val="uk-UA" w:eastAsia="uk-UA"/>
              </w:rPr>
            </w:pPr>
          </w:p>
        </w:tc>
      </w:tr>
      <w:tr w:rsidR="001910C2" w:rsidRPr="001910C2" w:rsidTr="00ED47C7">
        <w:trPr>
          <w:trHeight w:val="302"/>
        </w:trPr>
        <w:tc>
          <w:tcPr>
            <w:tcW w:w="5910" w:type="dxa"/>
          </w:tcPr>
          <w:p w:rsidR="001910C2" w:rsidRPr="001910C2" w:rsidRDefault="001910C2" w:rsidP="001910C2">
            <w:pPr>
              <w:autoSpaceDE w:val="0"/>
              <w:autoSpaceDN w:val="0"/>
              <w:adjustRightInd w:val="0"/>
              <w:rPr>
                <w:b/>
                <w:sz w:val="26"/>
                <w:lang w:val="uk-UA" w:eastAsia="uk-UA"/>
              </w:rPr>
            </w:pPr>
            <w:r w:rsidRPr="001910C2">
              <w:rPr>
                <w:b/>
                <w:sz w:val="26"/>
                <w:lang w:val="uk-UA" w:eastAsia="uk-UA"/>
              </w:rPr>
              <w:t>державний бюджет</w:t>
            </w:r>
          </w:p>
        </w:tc>
        <w:tc>
          <w:tcPr>
            <w:tcW w:w="1837" w:type="dxa"/>
            <w:vAlign w:val="center"/>
          </w:tcPr>
          <w:p w:rsidR="001910C2" w:rsidRPr="001910C2" w:rsidRDefault="001910C2" w:rsidP="001910C2">
            <w:pPr>
              <w:autoSpaceDE w:val="0"/>
              <w:autoSpaceDN w:val="0"/>
              <w:adjustRightInd w:val="0"/>
              <w:jc w:val="center"/>
              <w:rPr>
                <w:sz w:val="26"/>
                <w:lang w:val="uk-UA" w:eastAsia="uk-UA"/>
              </w:rPr>
            </w:pPr>
            <w:r w:rsidRPr="001910C2">
              <w:rPr>
                <w:sz w:val="26"/>
                <w:lang w:val="uk-UA" w:eastAsia="uk-UA"/>
              </w:rPr>
              <w:t>0,0</w:t>
            </w:r>
          </w:p>
        </w:tc>
        <w:tc>
          <w:tcPr>
            <w:tcW w:w="1865" w:type="dxa"/>
            <w:vAlign w:val="center"/>
          </w:tcPr>
          <w:p w:rsidR="001910C2" w:rsidRPr="001910C2" w:rsidRDefault="001910C2" w:rsidP="001910C2">
            <w:pPr>
              <w:autoSpaceDE w:val="0"/>
              <w:autoSpaceDN w:val="0"/>
              <w:adjustRightInd w:val="0"/>
              <w:jc w:val="center"/>
              <w:rPr>
                <w:color w:val="FF0000"/>
                <w:sz w:val="26"/>
                <w:lang w:val="uk-UA" w:eastAsia="uk-UA"/>
              </w:rPr>
            </w:pPr>
            <w:r w:rsidRPr="001910C2">
              <w:rPr>
                <w:color w:val="FF0000"/>
                <w:sz w:val="26"/>
                <w:lang w:val="uk-UA" w:eastAsia="uk-UA"/>
              </w:rPr>
              <w:t>0,0</w:t>
            </w:r>
          </w:p>
        </w:tc>
        <w:tc>
          <w:tcPr>
            <w:tcW w:w="1865" w:type="dxa"/>
            <w:vAlign w:val="center"/>
          </w:tcPr>
          <w:p w:rsidR="001910C2" w:rsidRPr="001910C2" w:rsidRDefault="001910C2" w:rsidP="001910C2">
            <w:pPr>
              <w:autoSpaceDE w:val="0"/>
              <w:autoSpaceDN w:val="0"/>
              <w:adjustRightInd w:val="0"/>
              <w:jc w:val="center"/>
              <w:rPr>
                <w:sz w:val="26"/>
                <w:lang w:val="uk-UA" w:eastAsia="uk-UA"/>
              </w:rPr>
            </w:pPr>
            <w:r w:rsidRPr="001910C2">
              <w:rPr>
                <w:sz w:val="26"/>
                <w:lang w:val="uk-UA" w:eastAsia="uk-UA"/>
              </w:rPr>
              <w:t>0,0</w:t>
            </w:r>
          </w:p>
        </w:tc>
        <w:tc>
          <w:tcPr>
            <w:tcW w:w="2726" w:type="dxa"/>
            <w:vAlign w:val="center"/>
          </w:tcPr>
          <w:p w:rsidR="001910C2" w:rsidRPr="001910C2" w:rsidRDefault="001910C2" w:rsidP="001910C2">
            <w:pPr>
              <w:autoSpaceDE w:val="0"/>
              <w:autoSpaceDN w:val="0"/>
              <w:adjustRightInd w:val="0"/>
              <w:jc w:val="center"/>
              <w:rPr>
                <w:color w:val="FF0000"/>
                <w:sz w:val="26"/>
                <w:lang w:val="uk-UA" w:eastAsia="uk-UA"/>
              </w:rPr>
            </w:pPr>
            <w:r w:rsidRPr="001910C2">
              <w:rPr>
                <w:color w:val="FF0000"/>
                <w:sz w:val="26"/>
                <w:lang w:val="uk-UA" w:eastAsia="uk-UA"/>
              </w:rPr>
              <w:t>0,0</w:t>
            </w:r>
          </w:p>
        </w:tc>
      </w:tr>
      <w:tr w:rsidR="001910C2" w:rsidRPr="001910C2" w:rsidTr="00ED47C7">
        <w:trPr>
          <w:trHeight w:val="508"/>
        </w:trPr>
        <w:tc>
          <w:tcPr>
            <w:tcW w:w="5910" w:type="dxa"/>
          </w:tcPr>
          <w:p w:rsidR="001910C2" w:rsidRPr="001910C2" w:rsidRDefault="001910C2" w:rsidP="001910C2">
            <w:pPr>
              <w:autoSpaceDE w:val="0"/>
              <w:autoSpaceDN w:val="0"/>
              <w:adjustRightInd w:val="0"/>
              <w:spacing w:line="192" w:lineRule="auto"/>
              <w:rPr>
                <w:b/>
                <w:sz w:val="26"/>
                <w:lang w:val="uk-UA" w:eastAsia="uk-UA"/>
              </w:rPr>
            </w:pPr>
            <w:r w:rsidRPr="001910C2">
              <w:rPr>
                <w:b/>
                <w:sz w:val="26"/>
                <w:lang w:val="uk-UA" w:eastAsia="uk-UA"/>
              </w:rPr>
              <w:t xml:space="preserve">міський  (міст обласного підпорядкування)  бюджет </w:t>
            </w:r>
          </w:p>
        </w:tc>
        <w:tc>
          <w:tcPr>
            <w:tcW w:w="1837" w:type="dxa"/>
            <w:vAlign w:val="center"/>
          </w:tcPr>
          <w:p w:rsidR="001910C2" w:rsidRPr="001910C2" w:rsidRDefault="001910C2" w:rsidP="001910C2">
            <w:pPr>
              <w:autoSpaceDE w:val="0"/>
              <w:autoSpaceDN w:val="0"/>
              <w:adjustRightInd w:val="0"/>
              <w:jc w:val="center"/>
              <w:rPr>
                <w:b/>
                <w:sz w:val="26"/>
                <w:lang w:val="uk-UA" w:eastAsia="uk-UA"/>
              </w:rPr>
            </w:pPr>
            <w:r w:rsidRPr="001910C2">
              <w:rPr>
                <w:b/>
                <w:sz w:val="26"/>
                <w:lang w:val="uk-UA" w:eastAsia="uk-UA"/>
              </w:rPr>
              <w:t>2878.5</w:t>
            </w:r>
          </w:p>
        </w:tc>
        <w:tc>
          <w:tcPr>
            <w:tcW w:w="1865" w:type="dxa"/>
            <w:vAlign w:val="center"/>
          </w:tcPr>
          <w:p w:rsidR="001910C2" w:rsidRPr="001910C2" w:rsidRDefault="001910C2" w:rsidP="001910C2">
            <w:pPr>
              <w:autoSpaceDE w:val="0"/>
              <w:autoSpaceDN w:val="0"/>
              <w:adjustRightInd w:val="0"/>
              <w:jc w:val="center"/>
              <w:rPr>
                <w:color w:val="FF0000"/>
                <w:sz w:val="26"/>
                <w:lang w:val="uk-UA" w:eastAsia="uk-UA"/>
              </w:rPr>
            </w:pPr>
            <w:r w:rsidRPr="001910C2">
              <w:rPr>
                <w:b/>
                <w:color w:val="FF0000"/>
                <w:sz w:val="26"/>
                <w:lang w:val="uk-UA"/>
              </w:rPr>
              <w:t>3725,0</w:t>
            </w:r>
          </w:p>
        </w:tc>
        <w:tc>
          <w:tcPr>
            <w:tcW w:w="1865" w:type="dxa"/>
            <w:vAlign w:val="center"/>
          </w:tcPr>
          <w:p w:rsidR="001910C2" w:rsidRPr="001910C2" w:rsidRDefault="001910C2" w:rsidP="001910C2">
            <w:pPr>
              <w:autoSpaceDE w:val="0"/>
              <w:autoSpaceDN w:val="0"/>
              <w:adjustRightInd w:val="0"/>
              <w:jc w:val="center"/>
              <w:rPr>
                <w:color w:val="FF0000"/>
                <w:sz w:val="26"/>
                <w:lang w:val="uk-UA" w:eastAsia="uk-UA"/>
              </w:rPr>
            </w:pPr>
            <w:r w:rsidRPr="001910C2">
              <w:rPr>
                <w:b/>
                <w:sz w:val="26"/>
                <w:lang w:val="uk-UA"/>
              </w:rPr>
              <w:t>3725,0</w:t>
            </w:r>
          </w:p>
        </w:tc>
        <w:tc>
          <w:tcPr>
            <w:tcW w:w="2726" w:type="dxa"/>
            <w:vAlign w:val="center"/>
          </w:tcPr>
          <w:p w:rsidR="001910C2" w:rsidRPr="001910C2" w:rsidRDefault="001910C2" w:rsidP="001910C2">
            <w:pPr>
              <w:autoSpaceDE w:val="0"/>
              <w:autoSpaceDN w:val="0"/>
              <w:adjustRightInd w:val="0"/>
              <w:jc w:val="center"/>
              <w:rPr>
                <w:b/>
                <w:color w:val="FF0000"/>
                <w:sz w:val="26"/>
                <w:lang w:val="uk-UA" w:eastAsia="uk-UA"/>
              </w:rPr>
            </w:pPr>
            <w:r w:rsidRPr="001910C2">
              <w:rPr>
                <w:b/>
                <w:color w:val="FF0000"/>
                <w:sz w:val="26"/>
                <w:lang w:val="uk-UA" w:eastAsia="uk-UA"/>
              </w:rPr>
              <w:t>10328,5</w:t>
            </w:r>
          </w:p>
        </w:tc>
      </w:tr>
      <w:tr w:rsidR="001910C2" w:rsidRPr="001910C2" w:rsidTr="00ED47C7">
        <w:trPr>
          <w:trHeight w:val="334"/>
        </w:trPr>
        <w:tc>
          <w:tcPr>
            <w:tcW w:w="5910" w:type="dxa"/>
          </w:tcPr>
          <w:p w:rsidR="001910C2" w:rsidRPr="001910C2" w:rsidRDefault="001910C2" w:rsidP="001910C2">
            <w:pPr>
              <w:autoSpaceDE w:val="0"/>
              <w:autoSpaceDN w:val="0"/>
              <w:adjustRightInd w:val="0"/>
              <w:rPr>
                <w:b/>
                <w:sz w:val="26"/>
                <w:lang w:val="uk-UA" w:eastAsia="uk-UA"/>
              </w:rPr>
            </w:pPr>
            <w:r w:rsidRPr="001910C2">
              <w:rPr>
                <w:b/>
                <w:sz w:val="26"/>
                <w:lang w:val="uk-UA" w:eastAsia="uk-UA"/>
              </w:rPr>
              <w:t>кошти небюджетних джерел</w:t>
            </w:r>
          </w:p>
        </w:tc>
        <w:tc>
          <w:tcPr>
            <w:tcW w:w="1837" w:type="dxa"/>
            <w:vAlign w:val="center"/>
          </w:tcPr>
          <w:p w:rsidR="001910C2" w:rsidRPr="001910C2" w:rsidRDefault="001910C2" w:rsidP="001910C2">
            <w:pPr>
              <w:autoSpaceDE w:val="0"/>
              <w:autoSpaceDN w:val="0"/>
              <w:adjustRightInd w:val="0"/>
              <w:jc w:val="center"/>
              <w:rPr>
                <w:sz w:val="26"/>
                <w:lang w:val="uk-UA" w:eastAsia="uk-UA"/>
              </w:rPr>
            </w:pPr>
            <w:r w:rsidRPr="001910C2">
              <w:rPr>
                <w:sz w:val="26"/>
                <w:lang w:val="uk-UA" w:eastAsia="uk-UA"/>
              </w:rPr>
              <w:t>0,0</w:t>
            </w:r>
          </w:p>
        </w:tc>
        <w:tc>
          <w:tcPr>
            <w:tcW w:w="1865" w:type="dxa"/>
            <w:vAlign w:val="center"/>
          </w:tcPr>
          <w:p w:rsidR="001910C2" w:rsidRPr="001910C2" w:rsidRDefault="001910C2" w:rsidP="001910C2">
            <w:pPr>
              <w:autoSpaceDE w:val="0"/>
              <w:autoSpaceDN w:val="0"/>
              <w:adjustRightInd w:val="0"/>
              <w:jc w:val="center"/>
              <w:rPr>
                <w:sz w:val="26"/>
                <w:lang w:val="uk-UA" w:eastAsia="uk-UA"/>
              </w:rPr>
            </w:pPr>
            <w:r w:rsidRPr="001910C2">
              <w:rPr>
                <w:sz w:val="26"/>
                <w:lang w:val="uk-UA" w:eastAsia="uk-UA"/>
              </w:rPr>
              <w:t>0,0</w:t>
            </w:r>
          </w:p>
        </w:tc>
        <w:tc>
          <w:tcPr>
            <w:tcW w:w="1865" w:type="dxa"/>
            <w:vAlign w:val="center"/>
          </w:tcPr>
          <w:p w:rsidR="001910C2" w:rsidRPr="001910C2" w:rsidRDefault="001910C2" w:rsidP="001910C2">
            <w:pPr>
              <w:autoSpaceDE w:val="0"/>
              <w:autoSpaceDN w:val="0"/>
              <w:adjustRightInd w:val="0"/>
              <w:jc w:val="center"/>
              <w:rPr>
                <w:sz w:val="26"/>
                <w:lang w:val="uk-UA" w:eastAsia="uk-UA"/>
              </w:rPr>
            </w:pPr>
            <w:r w:rsidRPr="001910C2">
              <w:rPr>
                <w:sz w:val="26"/>
                <w:lang w:val="uk-UA" w:eastAsia="uk-UA"/>
              </w:rPr>
              <w:t>0,0</w:t>
            </w:r>
          </w:p>
        </w:tc>
        <w:tc>
          <w:tcPr>
            <w:tcW w:w="2726" w:type="dxa"/>
            <w:vAlign w:val="center"/>
          </w:tcPr>
          <w:p w:rsidR="001910C2" w:rsidRPr="001910C2" w:rsidRDefault="001910C2" w:rsidP="001910C2">
            <w:pPr>
              <w:autoSpaceDE w:val="0"/>
              <w:autoSpaceDN w:val="0"/>
              <w:adjustRightInd w:val="0"/>
              <w:jc w:val="center"/>
              <w:rPr>
                <w:sz w:val="26"/>
                <w:lang w:val="uk-UA" w:eastAsia="uk-UA"/>
              </w:rPr>
            </w:pPr>
            <w:r w:rsidRPr="001910C2">
              <w:rPr>
                <w:sz w:val="26"/>
                <w:lang w:val="uk-UA" w:eastAsia="uk-UA"/>
              </w:rPr>
              <w:t>0,0</w:t>
            </w:r>
          </w:p>
        </w:tc>
      </w:tr>
    </w:tbl>
    <w:p w:rsidR="001910C2" w:rsidRPr="001910C2" w:rsidRDefault="001910C2" w:rsidP="001910C2">
      <w:pPr>
        <w:autoSpaceDE w:val="0"/>
        <w:autoSpaceDN w:val="0"/>
        <w:adjustRightInd w:val="0"/>
        <w:rPr>
          <w:sz w:val="26"/>
          <w:lang w:val="uk-UA" w:eastAsia="uk-UA"/>
        </w:rPr>
      </w:pPr>
    </w:p>
    <w:p w:rsidR="001910C2" w:rsidRPr="001910C2" w:rsidRDefault="001910C2" w:rsidP="001910C2">
      <w:pPr>
        <w:autoSpaceDE w:val="0"/>
        <w:autoSpaceDN w:val="0"/>
        <w:adjustRightInd w:val="0"/>
        <w:rPr>
          <w:sz w:val="26"/>
          <w:lang w:val="uk-UA" w:eastAsia="uk-UA"/>
        </w:rPr>
      </w:pPr>
    </w:p>
    <w:p w:rsidR="001910C2" w:rsidRPr="001910C2" w:rsidRDefault="001910C2" w:rsidP="001910C2">
      <w:pPr>
        <w:autoSpaceDE w:val="0"/>
        <w:autoSpaceDN w:val="0"/>
        <w:adjustRightInd w:val="0"/>
        <w:rPr>
          <w:sz w:val="26"/>
          <w:lang w:val="uk-UA" w:eastAsia="uk-UA"/>
        </w:rPr>
      </w:pPr>
    </w:p>
    <w:p w:rsidR="001910C2" w:rsidRPr="001910C2" w:rsidRDefault="001910C2" w:rsidP="001910C2">
      <w:pPr>
        <w:autoSpaceDE w:val="0"/>
        <w:autoSpaceDN w:val="0"/>
        <w:adjustRightInd w:val="0"/>
        <w:rPr>
          <w:sz w:val="26"/>
          <w:lang w:val="uk-UA" w:eastAsia="uk-UA"/>
        </w:rPr>
      </w:pPr>
    </w:p>
    <w:p w:rsidR="001910C2" w:rsidRPr="001910C2" w:rsidRDefault="001910C2" w:rsidP="001910C2">
      <w:pPr>
        <w:autoSpaceDE w:val="0"/>
        <w:autoSpaceDN w:val="0"/>
        <w:adjustRightInd w:val="0"/>
        <w:rPr>
          <w:sz w:val="26"/>
          <w:lang w:val="uk-UA" w:eastAsia="uk-UA"/>
        </w:rPr>
      </w:pPr>
    </w:p>
    <w:p w:rsidR="001910C2" w:rsidRPr="001910C2" w:rsidRDefault="001910C2" w:rsidP="001910C2">
      <w:pPr>
        <w:spacing w:line="192" w:lineRule="auto"/>
        <w:rPr>
          <w:b/>
          <w:sz w:val="22"/>
          <w:lang w:val="uk-UA"/>
        </w:rPr>
      </w:pPr>
      <w:r w:rsidRPr="001910C2">
        <w:rPr>
          <w:b/>
          <w:sz w:val="26"/>
          <w:lang w:val="uk-UA"/>
        </w:rPr>
        <w:t xml:space="preserve">Керівник установи - </w:t>
      </w:r>
      <w:r w:rsidRPr="001910C2">
        <w:rPr>
          <w:b/>
          <w:sz w:val="26"/>
          <w:lang w:val="uk-UA"/>
        </w:rPr>
        <w:br/>
        <w:t xml:space="preserve">головного розпорядника коштів </w:t>
      </w:r>
      <w:r w:rsidRPr="001910C2">
        <w:rPr>
          <w:b/>
          <w:sz w:val="26"/>
          <w:lang w:val="uk-UA"/>
        </w:rPr>
        <w:tab/>
        <w:t xml:space="preserve">_____________________ </w:t>
      </w:r>
      <w:r w:rsidRPr="001910C2">
        <w:rPr>
          <w:b/>
          <w:sz w:val="26"/>
          <w:lang w:val="uk-UA"/>
        </w:rPr>
        <w:tab/>
      </w:r>
      <w:r w:rsidRPr="001910C2">
        <w:rPr>
          <w:b/>
          <w:sz w:val="26"/>
          <w:lang w:val="uk-UA"/>
        </w:rPr>
        <w:tab/>
      </w:r>
      <w:r w:rsidRPr="001910C2">
        <w:rPr>
          <w:b/>
          <w:sz w:val="26"/>
          <w:lang w:val="uk-UA"/>
        </w:rPr>
        <w:tab/>
        <w:t>МЕЛЕШКО А. Р.</w:t>
      </w:r>
      <w:r w:rsidRPr="001910C2">
        <w:rPr>
          <w:b/>
          <w:sz w:val="26"/>
          <w:lang w:val="uk-UA"/>
        </w:rPr>
        <w:tab/>
        <w:t>______________</w:t>
      </w:r>
    </w:p>
    <w:p w:rsidR="001910C2" w:rsidRPr="001910C2" w:rsidRDefault="001910C2" w:rsidP="001910C2">
      <w:pPr>
        <w:jc w:val="both"/>
        <w:rPr>
          <w:b/>
          <w:sz w:val="26"/>
          <w:lang w:val="uk-UA"/>
        </w:rPr>
      </w:pP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2"/>
          <w:lang w:val="uk-UA"/>
        </w:rPr>
        <w:t xml:space="preserve"> (П. І. Б.) </w:t>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2"/>
          <w:lang w:val="uk-UA"/>
        </w:rPr>
        <w:t xml:space="preserve"> (підпис) </w:t>
      </w:r>
    </w:p>
    <w:p w:rsidR="001910C2" w:rsidRPr="001910C2" w:rsidRDefault="001910C2" w:rsidP="001910C2">
      <w:pPr>
        <w:spacing w:line="192" w:lineRule="auto"/>
        <w:jc w:val="both"/>
        <w:rPr>
          <w:b/>
          <w:sz w:val="26"/>
          <w:lang w:val="uk-UA"/>
        </w:rPr>
      </w:pPr>
      <w:r w:rsidRPr="001910C2">
        <w:rPr>
          <w:b/>
          <w:sz w:val="26"/>
          <w:lang w:val="uk-UA"/>
        </w:rPr>
        <w:t xml:space="preserve">Відповідальний </w:t>
      </w:r>
      <w:r w:rsidRPr="001910C2">
        <w:rPr>
          <w:b/>
          <w:sz w:val="26"/>
          <w:lang w:val="uk-UA"/>
        </w:rPr>
        <w:br/>
        <w:t>виконавець Програми</w:t>
      </w:r>
      <w:r w:rsidRPr="001910C2">
        <w:rPr>
          <w:b/>
          <w:sz w:val="26"/>
          <w:lang w:val="uk-UA"/>
        </w:rPr>
        <w:tab/>
      </w:r>
      <w:r w:rsidRPr="001910C2">
        <w:rPr>
          <w:b/>
          <w:sz w:val="26"/>
          <w:lang w:val="uk-UA"/>
        </w:rPr>
        <w:tab/>
      </w:r>
      <w:r w:rsidRPr="001910C2">
        <w:rPr>
          <w:b/>
          <w:sz w:val="26"/>
          <w:lang w:val="uk-UA"/>
        </w:rPr>
        <w:tab/>
        <w:t>_____________________</w:t>
      </w:r>
      <w:r w:rsidRPr="001910C2">
        <w:rPr>
          <w:b/>
          <w:sz w:val="26"/>
          <w:lang w:val="uk-UA"/>
        </w:rPr>
        <w:tab/>
      </w:r>
      <w:r w:rsidRPr="001910C2">
        <w:rPr>
          <w:b/>
          <w:sz w:val="26"/>
          <w:lang w:val="uk-UA"/>
        </w:rPr>
        <w:tab/>
      </w:r>
      <w:r w:rsidRPr="001910C2">
        <w:rPr>
          <w:b/>
          <w:sz w:val="26"/>
          <w:lang w:val="uk-UA"/>
        </w:rPr>
        <w:tab/>
      </w:r>
      <w:r w:rsidRPr="001910C2">
        <w:rPr>
          <w:b/>
          <w:sz w:val="26"/>
          <w:lang w:val="uk-UA"/>
        </w:rPr>
        <w:tab/>
        <w:t>______________</w:t>
      </w:r>
    </w:p>
    <w:p w:rsidR="001910C2" w:rsidRPr="001910C2" w:rsidRDefault="001910C2" w:rsidP="001910C2">
      <w:pPr>
        <w:jc w:val="both"/>
        <w:rPr>
          <w:sz w:val="26"/>
          <w:lang w:val="uk-UA"/>
        </w:rPr>
      </w:pP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6"/>
          <w:lang w:val="uk-UA"/>
        </w:rPr>
        <w:tab/>
      </w:r>
      <w:r w:rsidRPr="001910C2">
        <w:rPr>
          <w:b/>
          <w:sz w:val="22"/>
          <w:lang w:val="uk-UA"/>
        </w:rPr>
        <w:t xml:space="preserve"> (П. І. Б.) </w:t>
      </w:r>
      <w:r w:rsidRPr="001910C2">
        <w:rPr>
          <w:b/>
          <w:sz w:val="22"/>
          <w:lang w:val="uk-UA"/>
        </w:rPr>
        <w:tab/>
      </w:r>
      <w:r w:rsidRPr="001910C2">
        <w:rPr>
          <w:b/>
          <w:sz w:val="22"/>
          <w:lang w:val="uk-UA"/>
        </w:rPr>
        <w:tab/>
        <w:t xml:space="preserve">            МЕЛЕШКО А. Р.</w:t>
      </w:r>
      <w:r w:rsidRPr="001910C2">
        <w:rPr>
          <w:b/>
          <w:sz w:val="22"/>
          <w:lang w:val="uk-UA"/>
        </w:rPr>
        <w:tab/>
        <w:t xml:space="preserve"> (підпис) </w:t>
      </w:r>
    </w:p>
    <w:p w:rsidR="001910C2" w:rsidRPr="001910C2" w:rsidRDefault="001910C2" w:rsidP="001910C2">
      <w:pPr>
        <w:rPr>
          <w:b/>
          <w:bCs/>
          <w:sz w:val="24"/>
          <w:szCs w:val="24"/>
          <w:lang w:val="uk-UA"/>
        </w:rPr>
      </w:pP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 xml:space="preserve">   </w:t>
      </w:r>
    </w:p>
    <w:p w:rsidR="001910C2" w:rsidRPr="001910C2" w:rsidRDefault="001910C2" w:rsidP="001910C2">
      <w:pPr>
        <w:autoSpaceDE w:val="0"/>
        <w:autoSpaceDN w:val="0"/>
        <w:adjustRightInd w:val="0"/>
        <w:rPr>
          <w:b/>
          <w:sz w:val="24"/>
          <w:szCs w:val="24"/>
          <w:lang w:val="uk-UA" w:eastAsia="uk-UA"/>
        </w:rPr>
      </w:pPr>
    </w:p>
    <w:p w:rsidR="001910C2" w:rsidRPr="001910C2" w:rsidRDefault="001910C2" w:rsidP="001910C2">
      <w:pPr>
        <w:jc w:val="both"/>
        <w:rPr>
          <w:sz w:val="26"/>
          <w:lang w:val="uk-UA"/>
        </w:rPr>
      </w:pPr>
    </w:p>
    <w:p w:rsidR="001910C2" w:rsidRDefault="001910C2" w:rsidP="001910C2">
      <w:pPr>
        <w:jc w:val="both"/>
        <w:rPr>
          <w:sz w:val="26"/>
          <w:lang w:val="uk-UA"/>
        </w:rPr>
      </w:pPr>
    </w:p>
    <w:p w:rsidR="00C31008" w:rsidRDefault="00C31008" w:rsidP="001910C2">
      <w:pPr>
        <w:jc w:val="both"/>
        <w:rPr>
          <w:sz w:val="26"/>
          <w:lang w:val="uk-UA"/>
        </w:rPr>
      </w:pPr>
    </w:p>
    <w:p w:rsidR="00C31008" w:rsidRDefault="00C31008" w:rsidP="001910C2">
      <w:pPr>
        <w:jc w:val="both"/>
        <w:rPr>
          <w:sz w:val="26"/>
          <w:lang w:val="uk-UA"/>
        </w:rPr>
      </w:pPr>
    </w:p>
    <w:p w:rsidR="00C31008" w:rsidRDefault="00C31008" w:rsidP="001910C2">
      <w:pPr>
        <w:jc w:val="both"/>
        <w:rPr>
          <w:sz w:val="26"/>
          <w:lang w:val="uk-UA"/>
        </w:rPr>
      </w:pPr>
    </w:p>
    <w:p w:rsidR="00C31008" w:rsidRDefault="00C31008" w:rsidP="001910C2">
      <w:pPr>
        <w:jc w:val="both"/>
        <w:rPr>
          <w:sz w:val="26"/>
          <w:lang w:val="uk-UA"/>
        </w:rPr>
      </w:pPr>
    </w:p>
    <w:p w:rsidR="00C31008" w:rsidRDefault="00C31008" w:rsidP="001910C2">
      <w:pPr>
        <w:jc w:val="both"/>
        <w:rPr>
          <w:sz w:val="26"/>
          <w:lang w:val="uk-UA"/>
        </w:rPr>
      </w:pPr>
    </w:p>
    <w:p w:rsidR="00C31008" w:rsidRPr="001910C2" w:rsidRDefault="00C31008" w:rsidP="001910C2">
      <w:pPr>
        <w:jc w:val="both"/>
        <w:rPr>
          <w:sz w:val="26"/>
          <w:lang w:val="uk-UA"/>
        </w:rPr>
      </w:pPr>
    </w:p>
    <w:p w:rsidR="001910C2" w:rsidRPr="001910C2" w:rsidRDefault="001910C2" w:rsidP="001910C2">
      <w:pPr>
        <w:autoSpaceDE w:val="0"/>
        <w:autoSpaceDN w:val="0"/>
        <w:adjustRightInd w:val="0"/>
        <w:jc w:val="center"/>
        <w:rPr>
          <w:b/>
          <w:sz w:val="32"/>
          <w:lang w:val="uk-UA" w:eastAsia="uk-UA"/>
        </w:rPr>
      </w:pPr>
      <w:r w:rsidRPr="001910C2">
        <w:rPr>
          <w:b/>
          <w:sz w:val="32"/>
          <w:lang w:val="uk-UA" w:eastAsia="uk-UA"/>
        </w:rPr>
        <w:t>Перелік завдань, заходів та показників міської (бюджетної) цільової програми</w:t>
      </w:r>
    </w:p>
    <w:p w:rsidR="001910C2" w:rsidRPr="001910C2" w:rsidRDefault="001910C2" w:rsidP="001910C2">
      <w:pPr>
        <w:autoSpaceDE w:val="0"/>
        <w:autoSpaceDN w:val="0"/>
        <w:adjustRightInd w:val="0"/>
        <w:jc w:val="center"/>
        <w:rPr>
          <w:b/>
          <w:sz w:val="28"/>
          <w:szCs w:val="28"/>
          <w:lang w:val="uk-UA" w:eastAsia="uk-UA"/>
        </w:rPr>
      </w:pPr>
      <w:r w:rsidRPr="001910C2">
        <w:rPr>
          <w:b/>
          <w:sz w:val="28"/>
          <w:szCs w:val="28"/>
          <w:lang w:val="uk-UA" w:eastAsia="uk-UA"/>
        </w:rPr>
        <w:t xml:space="preserve">м. Новий Розділ на 2018 та прогноз на 2019-2020 роки </w:t>
      </w:r>
    </w:p>
    <w:p w:rsidR="001910C2" w:rsidRPr="001910C2" w:rsidRDefault="001910C2" w:rsidP="001910C2">
      <w:pPr>
        <w:jc w:val="both"/>
        <w:rPr>
          <w:sz w:val="26"/>
          <w:lang w:val="uk-UA"/>
        </w:rPr>
      </w:pPr>
    </w:p>
    <w:p w:rsidR="001910C2" w:rsidRPr="001910C2" w:rsidRDefault="001910C2" w:rsidP="001910C2">
      <w:pPr>
        <w:jc w:val="both"/>
        <w:rPr>
          <w:sz w:val="26"/>
          <w:lang w:val="uk-UA"/>
        </w:rPr>
      </w:pPr>
    </w:p>
    <w:p w:rsidR="001910C2" w:rsidRPr="001910C2" w:rsidRDefault="001910C2" w:rsidP="001910C2">
      <w:pPr>
        <w:autoSpaceDE w:val="0"/>
        <w:autoSpaceDN w:val="0"/>
        <w:adjustRightInd w:val="0"/>
        <w:jc w:val="center"/>
        <w:rPr>
          <w:b/>
          <w:sz w:val="32"/>
          <w:lang w:val="uk-UA" w:eastAsia="uk-UA"/>
        </w:rPr>
      </w:pP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7"/>
        <w:gridCol w:w="1982"/>
        <w:gridCol w:w="1440"/>
        <w:gridCol w:w="1982"/>
        <w:gridCol w:w="1982"/>
        <w:gridCol w:w="2160"/>
        <w:gridCol w:w="27"/>
        <w:gridCol w:w="1773"/>
        <w:gridCol w:w="1771"/>
      </w:tblGrid>
      <w:tr w:rsidR="001910C2" w:rsidRPr="001910C2" w:rsidTr="00ED47C7">
        <w:trPr>
          <w:cantSplit/>
          <w:trHeight w:val="325"/>
        </w:trPr>
        <w:tc>
          <w:tcPr>
            <w:tcW w:w="517" w:type="dxa"/>
            <w:vMerge w:val="restart"/>
            <w:vAlign w:val="center"/>
          </w:tcPr>
          <w:p w:rsidR="001910C2" w:rsidRPr="001910C2" w:rsidRDefault="001910C2" w:rsidP="001910C2">
            <w:pPr>
              <w:autoSpaceDE w:val="0"/>
              <w:autoSpaceDN w:val="0"/>
              <w:adjustRightInd w:val="0"/>
              <w:spacing w:line="216" w:lineRule="auto"/>
              <w:jc w:val="center"/>
              <w:rPr>
                <w:b/>
                <w:sz w:val="24"/>
                <w:lang w:val="uk-UA" w:eastAsia="uk-UA"/>
              </w:rPr>
            </w:pPr>
            <w:r w:rsidRPr="001910C2">
              <w:rPr>
                <w:b/>
                <w:sz w:val="24"/>
                <w:lang w:val="uk-UA" w:eastAsia="uk-UA"/>
              </w:rPr>
              <w:t>№ з/п</w:t>
            </w:r>
          </w:p>
        </w:tc>
        <w:tc>
          <w:tcPr>
            <w:tcW w:w="1687" w:type="dxa"/>
            <w:vMerge w:val="restart"/>
            <w:vAlign w:val="center"/>
          </w:tcPr>
          <w:p w:rsidR="001910C2" w:rsidRPr="001910C2" w:rsidRDefault="001910C2" w:rsidP="001910C2">
            <w:pPr>
              <w:autoSpaceDE w:val="0"/>
              <w:autoSpaceDN w:val="0"/>
              <w:adjustRightInd w:val="0"/>
              <w:spacing w:line="216" w:lineRule="auto"/>
              <w:jc w:val="center"/>
              <w:rPr>
                <w:b/>
                <w:sz w:val="24"/>
                <w:lang w:val="uk-UA" w:eastAsia="uk-UA"/>
              </w:rPr>
            </w:pPr>
            <w:r w:rsidRPr="001910C2">
              <w:rPr>
                <w:b/>
                <w:sz w:val="24"/>
                <w:lang w:val="uk-UA" w:eastAsia="uk-UA"/>
              </w:rPr>
              <w:t xml:space="preserve">Назва завдання </w:t>
            </w:r>
          </w:p>
        </w:tc>
        <w:tc>
          <w:tcPr>
            <w:tcW w:w="1982" w:type="dxa"/>
            <w:vMerge w:val="restart"/>
            <w:vAlign w:val="center"/>
          </w:tcPr>
          <w:p w:rsidR="001910C2" w:rsidRPr="001910C2" w:rsidRDefault="001910C2" w:rsidP="001910C2">
            <w:pPr>
              <w:autoSpaceDE w:val="0"/>
              <w:autoSpaceDN w:val="0"/>
              <w:adjustRightInd w:val="0"/>
              <w:spacing w:line="216" w:lineRule="auto"/>
              <w:jc w:val="center"/>
              <w:rPr>
                <w:b/>
                <w:sz w:val="24"/>
                <w:lang w:val="uk-UA" w:eastAsia="uk-UA"/>
              </w:rPr>
            </w:pPr>
            <w:r w:rsidRPr="001910C2">
              <w:rPr>
                <w:b/>
                <w:sz w:val="24"/>
                <w:lang w:val="uk-UA" w:eastAsia="uk-UA"/>
              </w:rPr>
              <w:t xml:space="preserve">Перелік заходів завдання </w:t>
            </w:r>
          </w:p>
        </w:tc>
        <w:tc>
          <w:tcPr>
            <w:tcW w:w="3422" w:type="dxa"/>
            <w:gridSpan w:val="2"/>
            <w:vMerge w:val="restart"/>
            <w:vAlign w:val="center"/>
          </w:tcPr>
          <w:p w:rsidR="001910C2" w:rsidRPr="001910C2" w:rsidRDefault="001910C2" w:rsidP="001910C2">
            <w:pPr>
              <w:autoSpaceDE w:val="0"/>
              <w:autoSpaceDN w:val="0"/>
              <w:adjustRightInd w:val="0"/>
              <w:spacing w:line="192" w:lineRule="auto"/>
              <w:jc w:val="center"/>
              <w:rPr>
                <w:b/>
                <w:sz w:val="24"/>
                <w:lang w:val="uk-UA" w:eastAsia="uk-UA"/>
              </w:rPr>
            </w:pPr>
            <w:r w:rsidRPr="001910C2">
              <w:rPr>
                <w:b/>
                <w:sz w:val="24"/>
                <w:lang w:val="uk-UA" w:eastAsia="uk-UA"/>
              </w:rPr>
              <w:t xml:space="preserve">Показники виконання заходу, один. виміру </w:t>
            </w:r>
          </w:p>
        </w:tc>
        <w:tc>
          <w:tcPr>
            <w:tcW w:w="1982" w:type="dxa"/>
            <w:vMerge w:val="restart"/>
            <w:vAlign w:val="center"/>
          </w:tcPr>
          <w:p w:rsidR="001910C2" w:rsidRPr="001910C2" w:rsidRDefault="001910C2" w:rsidP="001910C2">
            <w:pPr>
              <w:autoSpaceDE w:val="0"/>
              <w:autoSpaceDN w:val="0"/>
              <w:adjustRightInd w:val="0"/>
              <w:spacing w:line="192" w:lineRule="auto"/>
              <w:jc w:val="center"/>
              <w:rPr>
                <w:b/>
                <w:sz w:val="24"/>
                <w:lang w:val="uk-UA" w:eastAsia="uk-UA"/>
              </w:rPr>
            </w:pPr>
            <w:r w:rsidRPr="001910C2">
              <w:rPr>
                <w:b/>
                <w:sz w:val="24"/>
                <w:lang w:val="uk-UA" w:eastAsia="uk-UA"/>
              </w:rPr>
              <w:t>Виконавець заходу, показника</w:t>
            </w:r>
          </w:p>
        </w:tc>
        <w:tc>
          <w:tcPr>
            <w:tcW w:w="3960" w:type="dxa"/>
            <w:gridSpan w:val="3"/>
            <w:vAlign w:val="center"/>
          </w:tcPr>
          <w:p w:rsidR="001910C2" w:rsidRPr="001910C2" w:rsidRDefault="001910C2" w:rsidP="001910C2">
            <w:pPr>
              <w:autoSpaceDE w:val="0"/>
              <w:autoSpaceDN w:val="0"/>
              <w:adjustRightInd w:val="0"/>
              <w:spacing w:line="216" w:lineRule="auto"/>
              <w:jc w:val="center"/>
              <w:rPr>
                <w:b/>
                <w:sz w:val="24"/>
                <w:lang w:val="uk-UA" w:eastAsia="uk-UA"/>
              </w:rPr>
            </w:pPr>
            <w:r w:rsidRPr="001910C2">
              <w:rPr>
                <w:b/>
                <w:sz w:val="24"/>
                <w:lang w:val="uk-UA" w:eastAsia="uk-UA"/>
              </w:rPr>
              <w:t xml:space="preserve">Фінансування </w:t>
            </w:r>
          </w:p>
        </w:tc>
        <w:tc>
          <w:tcPr>
            <w:tcW w:w="1771" w:type="dxa"/>
            <w:vMerge w:val="restart"/>
            <w:vAlign w:val="center"/>
          </w:tcPr>
          <w:p w:rsidR="001910C2" w:rsidRPr="001910C2" w:rsidRDefault="001910C2" w:rsidP="001910C2">
            <w:pPr>
              <w:autoSpaceDE w:val="0"/>
              <w:autoSpaceDN w:val="0"/>
              <w:adjustRightInd w:val="0"/>
              <w:spacing w:line="216" w:lineRule="auto"/>
              <w:jc w:val="center"/>
              <w:rPr>
                <w:b/>
                <w:sz w:val="24"/>
                <w:lang w:val="uk-UA" w:eastAsia="uk-UA"/>
              </w:rPr>
            </w:pPr>
            <w:r w:rsidRPr="001910C2">
              <w:rPr>
                <w:b/>
                <w:sz w:val="24"/>
                <w:lang w:val="uk-UA" w:eastAsia="uk-UA"/>
              </w:rPr>
              <w:t>Очікуваний результат</w:t>
            </w:r>
          </w:p>
        </w:tc>
      </w:tr>
      <w:tr w:rsidR="001910C2" w:rsidRPr="001910C2" w:rsidTr="00ED47C7">
        <w:trPr>
          <w:cantSplit/>
          <w:trHeight w:val="283"/>
        </w:trPr>
        <w:tc>
          <w:tcPr>
            <w:tcW w:w="517" w:type="dxa"/>
            <w:vMerge/>
            <w:vAlign w:val="center"/>
          </w:tcPr>
          <w:p w:rsidR="001910C2" w:rsidRPr="001910C2" w:rsidRDefault="001910C2" w:rsidP="001910C2">
            <w:pPr>
              <w:autoSpaceDE w:val="0"/>
              <w:autoSpaceDN w:val="0"/>
              <w:adjustRightInd w:val="0"/>
              <w:jc w:val="center"/>
              <w:rPr>
                <w:b/>
                <w:sz w:val="24"/>
                <w:lang w:val="uk-UA" w:eastAsia="uk-UA"/>
              </w:rPr>
            </w:pPr>
          </w:p>
        </w:tc>
        <w:tc>
          <w:tcPr>
            <w:tcW w:w="1687" w:type="dxa"/>
            <w:vMerge/>
            <w:vAlign w:val="center"/>
          </w:tcPr>
          <w:p w:rsidR="001910C2" w:rsidRPr="001910C2" w:rsidRDefault="001910C2" w:rsidP="001910C2">
            <w:pPr>
              <w:autoSpaceDE w:val="0"/>
              <w:autoSpaceDN w:val="0"/>
              <w:adjustRightInd w:val="0"/>
              <w:jc w:val="center"/>
              <w:rPr>
                <w:b/>
                <w:sz w:val="24"/>
                <w:lang w:val="uk-UA" w:eastAsia="uk-UA"/>
              </w:rPr>
            </w:pPr>
          </w:p>
        </w:tc>
        <w:tc>
          <w:tcPr>
            <w:tcW w:w="1982" w:type="dxa"/>
            <w:vMerge/>
            <w:vAlign w:val="center"/>
          </w:tcPr>
          <w:p w:rsidR="001910C2" w:rsidRPr="001910C2" w:rsidRDefault="001910C2" w:rsidP="001910C2">
            <w:pPr>
              <w:autoSpaceDE w:val="0"/>
              <w:autoSpaceDN w:val="0"/>
              <w:adjustRightInd w:val="0"/>
              <w:jc w:val="center"/>
              <w:rPr>
                <w:b/>
                <w:sz w:val="24"/>
                <w:lang w:val="uk-UA" w:eastAsia="uk-UA"/>
              </w:rPr>
            </w:pPr>
          </w:p>
        </w:tc>
        <w:tc>
          <w:tcPr>
            <w:tcW w:w="3422" w:type="dxa"/>
            <w:gridSpan w:val="2"/>
            <w:vMerge/>
            <w:vAlign w:val="center"/>
          </w:tcPr>
          <w:p w:rsidR="001910C2" w:rsidRPr="001910C2" w:rsidRDefault="001910C2" w:rsidP="001910C2">
            <w:pPr>
              <w:autoSpaceDE w:val="0"/>
              <w:autoSpaceDN w:val="0"/>
              <w:adjustRightInd w:val="0"/>
              <w:jc w:val="center"/>
              <w:rPr>
                <w:b/>
                <w:sz w:val="24"/>
                <w:lang w:val="uk-UA" w:eastAsia="uk-UA"/>
              </w:rPr>
            </w:pPr>
          </w:p>
        </w:tc>
        <w:tc>
          <w:tcPr>
            <w:tcW w:w="1982" w:type="dxa"/>
            <w:vMerge/>
            <w:vAlign w:val="center"/>
          </w:tcPr>
          <w:p w:rsidR="001910C2" w:rsidRPr="001910C2" w:rsidRDefault="001910C2" w:rsidP="001910C2">
            <w:pPr>
              <w:autoSpaceDE w:val="0"/>
              <w:autoSpaceDN w:val="0"/>
              <w:adjustRightInd w:val="0"/>
              <w:jc w:val="center"/>
              <w:rPr>
                <w:b/>
                <w:sz w:val="24"/>
                <w:lang w:val="uk-UA" w:eastAsia="uk-UA"/>
              </w:rPr>
            </w:pPr>
          </w:p>
        </w:tc>
        <w:tc>
          <w:tcPr>
            <w:tcW w:w="2160" w:type="dxa"/>
            <w:vAlign w:val="center"/>
          </w:tcPr>
          <w:p w:rsidR="001910C2" w:rsidRPr="001910C2" w:rsidRDefault="001910C2" w:rsidP="001910C2">
            <w:pPr>
              <w:autoSpaceDE w:val="0"/>
              <w:autoSpaceDN w:val="0"/>
              <w:adjustRightInd w:val="0"/>
              <w:jc w:val="center"/>
              <w:rPr>
                <w:b/>
                <w:sz w:val="24"/>
                <w:lang w:val="uk-UA" w:eastAsia="uk-UA"/>
              </w:rPr>
            </w:pPr>
            <w:r w:rsidRPr="001910C2">
              <w:rPr>
                <w:b/>
                <w:sz w:val="24"/>
                <w:lang w:val="uk-UA" w:eastAsia="uk-UA"/>
              </w:rPr>
              <w:t xml:space="preserve">Джерела </w:t>
            </w:r>
          </w:p>
        </w:tc>
        <w:tc>
          <w:tcPr>
            <w:tcW w:w="1800" w:type="dxa"/>
            <w:gridSpan w:val="2"/>
            <w:tcBorders>
              <w:bottom w:val="single" w:sz="4" w:space="0" w:color="auto"/>
            </w:tcBorders>
            <w:vAlign w:val="center"/>
          </w:tcPr>
          <w:p w:rsidR="001910C2" w:rsidRPr="001910C2" w:rsidRDefault="001910C2" w:rsidP="001910C2">
            <w:pPr>
              <w:autoSpaceDE w:val="0"/>
              <w:autoSpaceDN w:val="0"/>
              <w:adjustRightInd w:val="0"/>
              <w:ind w:right="-108"/>
              <w:jc w:val="center"/>
              <w:rPr>
                <w:b/>
                <w:sz w:val="24"/>
                <w:lang w:val="uk-UA" w:eastAsia="uk-UA"/>
              </w:rPr>
            </w:pPr>
            <w:r w:rsidRPr="001910C2">
              <w:rPr>
                <w:b/>
                <w:sz w:val="24"/>
                <w:lang w:val="uk-UA" w:eastAsia="uk-UA"/>
              </w:rPr>
              <w:t>Обсяги, тис. грн.</w:t>
            </w:r>
          </w:p>
        </w:tc>
        <w:tc>
          <w:tcPr>
            <w:tcW w:w="1771" w:type="dxa"/>
            <w:vMerge/>
            <w:vAlign w:val="center"/>
          </w:tcPr>
          <w:p w:rsidR="001910C2" w:rsidRPr="001910C2" w:rsidRDefault="001910C2" w:rsidP="001910C2">
            <w:pPr>
              <w:autoSpaceDE w:val="0"/>
              <w:autoSpaceDN w:val="0"/>
              <w:adjustRightInd w:val="0"/>
              <w:jc w:val="center"/>
              <w:rPr>
                <w:b/>
                <w:sz w:val="24"/>
                <w:lang w:val="uk-UA" w:eastAsia="uk-UA"/>
              </w:rPr>
            </w:pPr>
          </w:p>
        </w:tc>
      </w:tr>
      <w:tr w:rsidR="001910C2" w:rsidRPr="001910C2" w:rsidTr="00ED47C7">
        <w:trPr>
          <w:cantSplit/>
          <w:trHeight w:hRule="exact" w:val="45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val="353"/>
        </w:trPr>
        <w:tc>
          <w:tcPr>
            <w:tcW w:w="15321" w:type="dxa"/>
            <w:gridSpan w:val="10"/>
          </w:tcPr>
          <w:p w:rsidR="001910C2" w:rsidRPr="001910C2" w:rsidRDefault="001910C2" w:rsidP="001910C2">
            <w:pPr>
              <w:autoSpaceDE w:val="0"/>
              <w:autoSpaceDN w:val="0"/>
              <w:adjustRightInd w:val="0"/>
              <w:jc w:val="center"/>
              <w:rPr>
                <w:sz w:val="24"/>
                <w:szCs w:val="24"/>
                <w:lang w:val="uk-UA" w:eastAsia="uk-UA"/>
              </w:rPr>
            </w:pPr>
            <w:r w:rsidRPr="001910C2">
              <w:rPr>
                <w:b/>
                <w:sz w:val="24"/>
                <w:szCs w:val="24"/>
                <w:lang w:val="uk-UA" w:eastAsia="uk-UA"/>
              </w:rPr>
              <w:t xml:space="preserve"> 2018 рік</w:t>
            </w:r>
          </w:p>
        </w:tc>
      </w:tr>
      <w:tr w:rsidR="001910C2" w:rsidRPr="001910C2" w:rsidTr="00ED47C7">
        <w:trPr>
          <w:cantSplit/>
          <w:trHeight w:hRule="exact" w:val="397"/>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1.</w:t>
            </w: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 xml:space="preserve">Завдання 1 </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Благоустрій міста Новий Розділ</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1.</w:t>
            </w:r>
          </w:p>
          <w:p w:rsidR="001910C2" w:rsidRPr="001910C2" w:rsidRDefault="001910C2" w:rsidP="001910C2">
            <w:pPr>
              <w:autoSpaceDE w:val="0"/>
              <w:autoSpaceDN w:val="0"/>
              <w:adjustRightInd w:val="0"/>
              <w:rPr>
                <w:sz w:val="22"/>
                <w:szCs w:val="22"/>
                <w:lang w:val="uk-UA" w:eastAsia="uk-UA"/>
              </w:rPr>
            </w:pPr>
            <w:r w:rsidRPr="001910C2">
              <w:rPr>
                <w:sz w:val="24"/>
                <w:szCs w:val="24"/>
                <w:lang w:val="uk-UA" w:eastAsia="uk-UA"/>
              </w:rPr>
              <w:t>Озеленення території</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tabs>
                <w:tab w:val="center" w:pos="432"/>
              </w:tabs>
              <w:autoSpaceDE w:val="0"/>
              <w:autoSpaceDN w:val="0"/>
              <w:adjustRightInd w:val="0"/>
              <w:jc w:val="center"/>
              <w:rPr>
                <w:sz w:val="24"/>
                <w:szCs w:val="24"/>
                <w:lang w:val="uk-UA" w:eastAsia="uk-UA"/>
              </w:rPr>
            </w:pPr>
            <w:r w:rsidRPr="001910C2">
              <w:rPr>
                <w:sz w:val="24"/>
                <w:szCs w:val="24"/>
                <w:lang w:val="uk-UA" w:eastAsia="uk-UA"/>
              </w:rPr>
              <w:t>250,0</w:t>
            </w:r>
          </w:p>
        </w:tc>
        <w:tc>
          <w:tcPr>
            <w:tcW w:w="1982"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vAlign w:val="center"/>
          </w:tcPr>
          <w:p w:rsidR="001910C2" w:rsidRPr="001910C2" w:rsidRDefault="001910C2" w:rsidP="001910C2">
            <w:pPr>
              <w:autoSpaceDE w:val="0"/>
              <w:autoSpaceDN w:val="0"/>
              <w:adjustRightInd w:val="0"/>
              <w:rPr>
                <w:sz w:val="22"/>
                <w:szCs w:val="22"/>
                <w:lang w:val="uk-UA" w:eastAsia="uk-UA"/>
              </w:rPr>
            </w:pPr>
            <w:r w:rsidRPr="001910C2">
              <w:rPr>
                <w:sz w:val="22"/>
                <w:szCs w:val="22"/>
                <w:lang w:val="uk-UA" w:eastAsia="uk-UA"/>
              </w:rPr>
              <w:t>Міський бюджет</w:t>
            </w:r>
          </w:p>
          <w:p w:rsidR="001910C2" w:rsidRPr="001910C2" w:rsidRDefault="001910C2" w:rsidP="001910C2">
            <w:pPr>
              <w:autoSpaceDE w:val="0"/>
              <w:autoSpaceDN w:val="0"/>
              <w:adjustRightInd w:val="0"/>
              <w:rPr>
                <w:sz w:val="22"/>
                <w:szCs w:val="22"/>
                <w:lang w:val="uk-UA" w:eastAsia="uk-UA"/>
              </w:rPr>
            </w:pPr>
          </w:p>
        </w:tc>
        <w:tc>
          <w:tcPr>
            <w:tcW w:w="1800" w:type="dxa"/>
            <w:gridSpan w:val="2"/>
            <w:vMerge w:val="restart"/>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250,0</w:t>
            </w:r>
          </w:p>
        </w:tc>
        <w:tc>
          <w:tcPr>
            <w:tcW w:w="1771" w:type="dxa"/>
            <w:vMerge w:val="restart"/>
            <w:tcBorders>
              <w:top w:val="single" w:sz="4" w:space="0" w:color="auto"/>
              <w:left w:val="single" w:sz="4" w:space="0" w:color="auto"/>
            </w:tcBorders>
            <w:shd w:val="clear" w:color="auto" w:fill="auto"/>
          </w:tcPr>
          <w:p w:rsidR="001910C2" w:rsidRPr="001910C2" w:rsidRDefault="001910C2" w:rsidP="001910C2">
            <w:pPr>
              <w:pBdr>
                <w:top w:val="single" w:sz="4" w:space="1" w:color="auto"/>
                <w:left w:val="single" w:sz="4" w:space="4" w:color="auto"/>
                <w:bottom w:val="single" w:sz="4" w:space="1" w:color="auto"/>
                <w:right w:val="single" w:sz="4" w:space="4" w:color="auto"/>
              </w:pBdr>
              <w:autoSpaceDE w:val="0"/>
              <w:autoSpaceDN w:val="0"/>
              <w:adjustRightInd w:val="0"/>
              <w:rPr>
                <w:sz w:val="26"/>
                <w:lang w:val="uk-UA"/>
              </w:rPr>
            </w:pPr>
            <w:r w:rsidRPr="001910C2">
              <w:rPr>
                <w:sz w:val="24"/>
                <w:szCs w:val="24"/>
                <w:lang w:val="uk-UA" w:eastAsia="uk-UA"/>
              </w:rPr>
              <w:t xml:space="preserve">Приведення </w:t>
            </w:r>
            <w:r w:rsidRPr="001910C2">
              <w:rPr>
                <w:sz w:val="26"/>
                <w:lang w:val="uk-UA"/>
              </w:rPr>
              <w:t>зовнішнього вигляду міста до привабливого та естетичного вигляду</w:t>
            </w:r>
          </w:p>
          <w:p w:rsidR="001910C2" w:rsidRPr="001910C2" w:rsidRDefault="001910C2" w:rsidP="001910C2">
            <w:pPr>
              <w:pBdr>
                <w:top w:val="single" w:sz="4" w:space="1" w:color="auto"/>
                <w:left w:val="single" w:sz="4" w:space="4" w:color="auto"/>
                <w:bottom w:val="single" w:sz="4" w:space="1" w:color="auto"/>
                <w:right w:val="single" w:sz="4" w:space="4" w:color="auto"/>
              </w:pBdr>
              <w:autoSpaceDE w:val="0"/>
              <w:autoSpaceDN w:val="0"/>
              <w:adjustRightInd w:val="0"/>
              <w:rPr>
                <w:sz w:val="26"/>
                <w:lang w:val="uk-UA"/>
              </w:rPr>
            </w:pPr>
          </w:p>
          <w:p w:rsidR="001910C2" w:rsidRPr="001910C2" w:rsidRDefault="001910C2" w:rsidP="001910C2">
            <w:pPr>
              <w:pBdr>
                <w:top w:val="single" w:sz="4" w:space="1" w:color="auto"/>
                <w:left w:val="single" w:sz="4" w:space="4" w:color="auto"/>
                <w:bottom w:val="single" w:sz="4" w:space="1" w:color="auto"/>
                <w:right w:val="single" w:sz="4" w:space="4" w:color="auto"/>
              </w:pBdr>
              <w:autoSpaceDE w:val="0"/>
              <w:autoSpaceDN w:val="0"/>
              <w:adjustRightInd w:val="0"/>
              <w:rPr>
                <w:sz w:val="26"/>
                <w:lang w:val="uk-UA"/>
              </w:rPr>
            </w:pPr>
          </w:p>
          <w:p w:rsidR="001910C2" w:rsidRPr="001910C2" w:rsidRDefault="001910C2" w:rsidP="001910C2">
            <w:pPr>
              <w:pBdr>
                <w:top w:val="single" w:sz="4" w:space="1" w:color="auto"/>
                <w:left w:val="single" w:sz="4" w:space="4" w:color="auto"/>
                <w:bottom w:val="single" w:sz="4" w:space="1" w:color="auto"/>
                <w:right w:val="single" w:sz="4" w:space="4" w:color="auto"/>
              </w:pBdr>
              <w:autoSpaceDE w:val="0"/>
              <w:autoSpaceDN w:val="0"/>
              <w:adjustRightInd w:val="0"/>
              <w:rPr>
                <w:sz w:val="26"/>
                <w:lang w:val="uk-UA"/>
              </w:rPr>
            </w:pPr>
          </w:p>
          <w:p w:rsidR="001910C2" w:rsidRPr="001910C2" w:rsidRDefault="001910C2" w:rsidP="001910C2">
            <w:pPr>
              <w:pBdr>
                <w:top w:val="single" w:sz="4" w:space="1" w:color="auto"/>
                <w:left w:val="single" w:sz="4" w:space="4" w:color="auto"/>
                <w:bottom w:val="single" w:sz="4" w:space="1" w:color="auto"/>
                <w:right w:val="single" w:sz="4" w:space="4" w:color="auto"/>
              </w:pBdr>
              <w:autoSpaceDE w:val="0"/>
              <w:autoSpaceDN w:val="0"/>
              <w:adjustRightInd w:val="0"/>
              <w:rPr>
                <w:sz w:val="26"/>
                <w:lang w:val="uk-UA"/>
              </w:rPr>
            </w:pPr>
          </w:p>
          <w:p w:rsidR="001910C2" w:rsidRPr="001910C2" w:rsidRDefault="001910C2" w:rsidP="001910C2">
            <w:pPr>
              <w:pBdr>
                <w:top w:val="single" w:sz="4" w:space="1" w:color="auto"/>
                <w:left w:val="single" w:sz="4" w:space="4" w:color="auto"/>
                <w:bottom w:val="single" w:sz="4" w:space="1" w:color="auto"/>
                <w:right w:val="single" w:sz="4" w:space="4" w:color="auto"/>
              </w:pBd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2300</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0,11</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1864"/>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Приведення зовнішнього вигляду міста до привабливого та естетичного вигляду</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2.</w:t>
            </w:r>
          </w:p>
          <w:p w:rsidR="001910C2" w:rsidRPr="001910C2" w:rsidRDefault="001910C2" w:rsidP="001910C2">
            <w:pPr>
              <w:autoSpaceDE w:val="0"/>
              <w:autoSpaceDN w:val="0"/>
              <w:adjustRightInd w:val="0"/>
              <w:rPr>
                <w:sz w:val="22"/>
                <w:szCs w:val="22"/>
                <w:lang w:val="uk-UA" w:eastAsia="uk-UA"/>
              </w:rPr>
            </w:pPr>
            <w:r w:rsidRPr="001910C2">
              <w:rPr>
                <w:sz w:val="24"/>
                <w:szCs w:val="24"/>
                <w:lang w:val="uk-UA" w:eastAsia="uk-UA"/>
              </w:rPr>
              <w:t>Благоустрій території</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370,0</w:t>
            </w:r>
          </w:p>
        </w:tc>
        <w:tc>
          <w:tcPr>
            <w:tcW w:w="1982"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vAlign w:val="center"/>
          </w:tcPr>
          <w:p w:rsidR="001910C2" w:rsidRPr="001910C2" w:rsidRDefault="001910C2" w:rsidP="001910C2">
            <w:pPr>
              <w:autoSpaceDE w:val="0"/>
              <w:autoSpaceDN w:val="0"/>
              <w:adjustRightInd w:val="0"/>
              <w:rPr>
                <w:sz w:val="22"/>
                <w:szCs w:val="22"/>
                <w:lang w:val="uk-UA" w:eastAsia="uk-UA"/>
              </w:rPr>
            </w:pPr>
            <w:r w:rsidRPr="001910C2">
              <w:rPr>
                <w:sz w:val="22"/>
                <w:szCs w:val="22"/>
                <w:lang w:val="uk-UA" w:eastAsia="uk-UA"/>
              </w:rPr>
              <w:t>Міський бюджет</w:t>
            </w:r>
          </w:p>
          <w:p w:rsidR="001910C2" w:rsidRPr="001910C2" w:rsidRDefault="001910C2" w:rsidP="001910C2">
            <w:pPr>
              <w:autoSpaceDE w:val="0"/>
              <w:autoSpaceDN w:val="0"/>
              <w:adjustRightInd w:val="0"/>
              <w:rPr>
                <w:sz w:val="22"/>
                <w:szCs w:val="22"/>
                <w:lang w:val="uk-UA" w:eastAsia="uk-UA"/>
              </w:rPr>
            </w:pPr>
          </w:p>
        </w:tc>
        <w:tc>
          <w:tcPr>
            <w:tcW w:w="1800" w:type="dxa"/>
            <w:gridSpan w:val="2"/>
            <w:vMerge w:val="restart"/>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370,0</w:t>
            </w:r>
          </w:p>
        </w:tc>
        <w:tc>
          <w:tcPr>
            <w:tcW w:w="1771" w:type="dxa"/>
            <w:vMerge w:val="restart"/>
            <w:tcBorders>
              <w:lef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rPr>
              <w:t xml:space="preserve">Утримання в належному санітарному стані території </w:t>
            </w:r>
            <w:r w:rsidRPr="001910C2">
              <w:rPr>
                <w:sz w:val="24"/>
                <w:szCs w:val="24"/>
                <w:lang w:val="uk-UA"/>
              </w:rPr>
              <w:lastRenderedPageBreak/>
              <w:t>міста та забезпечення умов безпечного проживання населення міста</w:t>
            </w: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279420,05</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0,0013</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1733"/>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території міста  в належному санітарному  стані. 70% від території міста</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80"/>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lastRenderedPageBreak/>
              <w:t>2.</w:t>
            </w: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Завдання 2</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Утримання центральних територій та</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тротуарів</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Прибирання в зимовий та літній період</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576,0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2"/>
                <w:szCs w:val="22"/>
                <w:lang w:val="uk-UA" w:eastAsia="uk-UA"/>
              </w:rPr>
            </w:pPr>
            <w:r w:rsidRPr="001910C2">
              <w:rPr>
                <w:sz w:val="22"/>
                <w:szCs w:val="22"/>
                <w:lang w:val="uk-UA" w:eastAsia="uk-UA"/>
              </w:rPr>
              <w:t>Міський бюджет</w:t>
            </w:r>
          </w:p>
          <w:p w:rsidR="001910C2" w:rsidRPr="001910C2" w:rsidRDefault="001910C2" w:rsidP="001910C2">
            <w:pPr>
              <w:autoSpaceDE w:val="0"/>
              <w:autoSpaceDN w:val="0"/>
              <w:adjustRightInd w:val="0"/>
              <w:rPr>
                <w:sz w:val="22"/>
                <w:szCs w:val="22"/>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576,0</w:t>
            </w:r>
          </w:p>
        </w:tc>
        <w:tc>
          <w:tcPr>
            <w:tcW w:w="1771" w:type="dxa"/>
            <w:vMerge w:val="restart"/>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6"/>
                <w:lang w:val="uk-UA"/>
              </w:rPr>
              <w:t>Забезпечення умов безпечного та комфортного проживання міста</w:t>
            </w:r>
          </w:p>
        </w:tc>
      </w:tr>
      <w:tr w:rsidR="001910C2" w:rsidRPr="001910C2" w:rsidTr="00ED47C7">
        <w:trPr>
          <w:cantSplit/>
          <w:trHeight w:hRule="exact" w:val="32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vMerge w:val="restart"/>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261000</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2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vMerge/>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44"/>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0,002</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418"/>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центральних територій  в належному санітарному стані, забезпечення умов безпечного проживання населення міста.</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 xml:space="preserve">70% від потреб міста </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400"/>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3.</w:t>
            </w: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Завдання 3</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 xml:space="preserve">Утримання території об’єктів </w:t>
            </w:r>
            <w:r w:rsidRPr="001910C2">
              <w:rPr>
                <w:b/>
                <w:sz w:val="24"/>
                <w:szCs w:val="24"/>
                <w:lang w:val="uk-UA" w:eastAsia="uk-UA"/>
              </w:rPr>
              <w:lastRenderedPageBreak/>
              <w:t>благоустрою</w:t>
            </w:r>
          </w:p>
        </w:tc>
        <w:tc>
          <w:tcPr>
            <w:tcW w:w="1982" w:type="dxa"/>
            <w:vMerge w:val="restart"/>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lastRenderedPageBreak/>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міського кладовища</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195,0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2"/>
                <w:szCs w:val="22"/>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2"/>
                <w:szCs w:val="22"/>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195,0</w:t>
            </w:r>
          </w:p>
        </w:tc>
        <w:tc>
          <w:tcPr>
            <w:tcW w:w="1771" w:type="dxa"/>
            <w:vMerge w:val="restart"/>
            <w:tcBorders>
              <w:left w:val="single" w:sz="4" w:space="0" w:color="auto"/>
              <w:right w:val="single" w:sz="4" w:space="0" w:color="auto"/>
            </w:tcBorders>
            <w:shd w:val="clear" w:color="auto" w:fill="auto"/>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1910C2">
              <w:rPr>
                <w:sz w:val="24"/>
                <w:szCs w:val="24"/>
                <w:lang w:val="uk-UA"/>
              </w:rPr>
              <w:t xml:space="preserve">Утримання в належному санітарному стані об’єкту </w:t>
            </w:r>
            <w:r w:rsidRPr="001910C2">
              <w:rPr>
                <w:sz w:val="24"/>
                <w:szCs w:val="24"/>
                <w:lang w:val="uk-UA"/>
              </w:rPr>
              <w:lastRenderedPageBreak/>
              <w:t>благоустрою міста та забезпечення умов безпечного проживання населення міста та п</w:t>
            </w:r>
            <w:r w:rsidRPr="001910C2">
              <w:rPr>
                <w:sz w:val="24"/>
                <w:szCs w:val="24"/>
                <w:lang w:val="uk-UA" w:eastAsia="uk-UA"/>
              </w:rPr>
              <w:t xml:space="preserve">риведення </w:t>
            </w:r>
            <w:r w:rsidRPr="001910C2">
              <w:rPr>
                <w:sz w:val="26"/>
                <w:szCs w:val="26"/>
                <w:lang w:val="uk-UA"/>
              </w:rPr>
              <w:t xml:space="preserve">зовнішнього вигляду об’єктів благоустрою  до </w:t>
            </w:r>
            <w:r w:rsidRPr="001910C2">
              <w:rPr>
                <w:sz w:val="24"/>
                <w:szCs w:val="26"/>
                <w:lang w:val="uk-UA"/>
              </w:rPr>
              <w:t>естетичного вигляд</w:t>
            </w: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46000</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44"/>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0,004</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val="1632"/>
        </w:trPr>
        <w:tc>
          <w:tcPr>
            <w:tcW w:w="517" w:type="dxa"/>
            <w:vMerge/>
            <w:tcBorders>
              <w:bottom w:val="single" w:sz="4" w:space="0" w:color="auto"/>
            </w:tcBorders>
          </w:tcPr>
          <w:p w:rsidR="001910C2" w:rsidRPr="001910C2" w:rsidRDefault="001910C2" w:rsidP="001910C2">
            <w:pPr>
              <w:autoSpaceDE w:val="0"/>
              <w:autoSpaceDN w:val="0"/>
              <w:adjustRightInd w:val="0"/>
              <w:jc w:val="center"/>
              <w:rPr>
                <w:b/>
                <w:sz w:val="24"/>
                <w:szCs w:val="24"/>
                <w:lang w:val="uk-UA" w:eastAsia="uk-UA"/>
              </w:rPr>
            </w:pPr>
          </w:p>
        </w:tc>
        <w:tc>
          <w:tcPr>
            <w:tcW w:w="1687" w:type="dxa"/>
            <w:vMerge/>
            <w:tcBorders>
              <w:bottom w:val="single" w:sz="4" w:space="0" w:color="auto"/>
            </w:tcBorders>
          </w:tcPr>
          <w:p w:rsidR="001910C2" w:rsidRPr="001910C2" w:rsidRDefault="001910C2" w:rsidP="001910C2">
            <w:pPr>
              <w:autoSpaceDE w:val="0"/>
              <w:autoSpaceDN w:val="0"/>
              <w:adjustRightInd w:val="0"/>
              <w:rPr>
                <w:b/>
                <w:sz w:val="24"/>
                <w:szCs w:val="24"/>
                <w:lang w:val="uk-UA" w:eastAsia="uk-UA"/>
              </w:rPr>
            </w:pPr>
          </w:p>
        </w:tc>
        <w:tc>
          <w:tcPr>
            <w:tcW w:w="1982" w:type="dxa"/>
            <w:vMerge/>
            <w:tcBorders>
              <w:bottom w:val="single" w:sz="4" w:space="0" w:color="auto"/>
            </w:tcBorders>
          </w:tcPr>
          <w:p w:rsidR="001910C2" w:rsidRPr="001910C2" w:rsidRDefault="001910C2" w:rsidP="001910C2">
            <w:pPr>
              <w:autoSpaceDE w:val="0"/>
              <w:autoSpaceDN w:val="0"/>
              <w:adjustRightInd w:val="0"/>
              <w:rPr>
                <w:sz w:val="24"/>
                <w:szCs w:val="24"/>
                <w:lang w:val="uk-UA" w:eastAsia="uk-UA"/>
              </w:rPr>
            </w:pPr>
          </w:p>
        </w:tc>
        <w:tc>
          <w:tcPr>
            <w:tcW w:w="1440" w:type="dxa"/>
            <w:tcBorders>
              <w:bottom w:val="single" w:sz="4" w:space="0" w:color="auto"/>
            </w:tcBorders>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tcBorders>
              <w:bottom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6"/>
                <w:lang w:val="uk-UA"/>
              </w:rPr>
              <w:t>Утримання в належному санітарному стані міського кладовища</w:t>
            </w:r>
          </w:p>
        </w:tc>
        <w:tc>
          <w:tcPr>
            <w:tcW w:w="1982" w:type="dxa"/>
            <w:vMerge/>
            <w:tcBorders>
              <w:bottom w:val="single" w:sz="4" w:space="0" w:color="auto"/>
            </w:tcBorders>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tcBorders>
              <w:bottom w:val="single" w:sz="4" w:space="0" w:color="auto"/>
            </w:tcBorders>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bottom w:val="single" w:sz="4" w:space="0" w:color="auto"/>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2.</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Забезпечення  вуличного освітлення міста</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500,0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tc>
        <w:tc>
          <w:tcPr>
            <w:tcW w:w="2160" w:type="dxa"/>
            <w:vMerge w:val="restart"/>
            <w:shd w:val="clear" w:color="auto" w:fill="auto"/>
            <w:vAlign w:val="center"/>
          </w:tcPr>
          <w:p w:rsidR="001910C2" w:rsidRPr="001910C2" w:rsidRDefault="001910C2" w:rsidP="001910C2">
            <w:pPr>
              <w:autoSpaceDE w:val="0"/>
              <w:autoSpaceDN w:val="0"/>
              <w:adjustRightInd w:val="0"/>
              <w:rPr>
                <w:sz w:val="22"/>
                <w:szCs w:val="22"/>
                <w:lang w:val="uk-UA" w:eastAsia="uk-UA"/>
              </w:rPr>
            </w:pPr>
            <w:r w:rsidRPr="001910C2">
              <w:rPr>
                <w:sz w:val="22"/>
                <w:szCs w:val="22"/>
                <w:lang w:val="uk-UA" w:eastAsia="uk-UA"/>
              </w:rPr>
              <w:t>Міський бюджет</w:t>
            </w:r>
          </w:p>
          <w:p w:rsidR="001910C2" w:rsidRPr="001910C2" w:rsidRDefault="001910C2" w:rsidP="001910C2">
            <w:pPr>
              <w:autoSpaceDE w:val="0"/>
              <w:autoSpaceDN w:val="0"/>
              <w:adjustRightInd w:val="0"/>
              <w:rPr>
                <w:sz w:val="22"/>
                <w:szCs w:val="22"/>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5600,0</w:t>
            </w: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км</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36</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54"/>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км</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13,9</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234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vMerge w:val="restart"/>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vMerge w:val="restart"/>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Забезпечення зручність та безпеку проживання населенню міста.</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100% від потреб міста</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636C4C">
        <w:trPr>
          <w:cantSplit/>
          <w:trHeight w:val="79"/>
        </w:trPr>
        <w:tc>
          <w:tcPr>
            <w:tcW w:w="2204" w:type="dxa"/>
            <w:gridSpan w:val="2"/>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vMerge/>
            <w:shd w:val="clear" w:color="auto" w:fill="auto"/>
          </w:tcPr>
          <w:p w:rsidR="001910C2" w:rsidRPr="001910C2" w:rsidRDefault="001910C2" w:rsidP="001910C2">
            <w:pPr>
              <w:autoSpaceDE w:val="0"/>
              <w:autoSpaceDN w:val="0"/>
              <w:adjustRightInd w:val="0"/>
              <w:rPr>
                <w:sz w:val="18"/>
                <w:szCs w:val="18"/>
                <w:lang w:val="uk-UA" w:eastAsia="uk-UA"/>
              </w:rPr>
            </w:pP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val="539"/>
        </w:trPr>
        <w:tc>
          <w:tcPr>
            <w:tcW w:w="517" w:type="dxa"/>
            <w:vMerge w:val="restart"/>
            <w:tcBorders>
              <w:bottom w:val="single" w:sz="4" w:space="0" w:color="auto"/>
            </w:tcBorders>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4.</w:t>
            </w:r>
          </w:p>
        </w:tc>
        <w:tc>
          <w:tcPr>
            <w:tcW w:w="1687" w:type="dxa"/>
            <w:vMerge w:val="restart"/>
            <w:tcBorders>
              <w:bottom w:val="single" w:sz="4" w:space="0" w:color="auto"/>
            </w:tcBorders>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Завдання 4</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Ремонт та утримання вулиць та доріг комунальної власності</w:t>
            </w:r>
          </w:p>
          <w:p w:rsidR="001910C2" w:rsidRPr="001910C2" w:rsidRDefault="001910C2" w:rsidP="001910C2">
            <w:pPr>
              <w:autoSpaceDE w:val="0"/>
              <w:autoSpaceDN w:val="0"/>
              <w:adjustRightInd w:val="0"/>
              <w:rPr>
                <w:b/>
                <w:sz w:val="24"/>
                <w:szCs w:val="24"/>
                <w:lang w:val="uk-UA" w:eastAsia="uk-UA"/>
              </w:rPr>
            </w:pPr>
          </w:p>
        </w:tc>
        <w:tc>
          <w:tcPr>
            <w:tcW w:w="1982" w:type="dxa"/>
            <w:vMerge w:val="restart"/>
            <w:tcBorders>
              <w:bottom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r w:rsidRPr="001910C2">
              <w:rPr>
                <w:i/>
                <w:sz w:val="24"/>
                <w:szCs w:val="24"/>
                <w:lang w:val="uk-UA" w:eastAsia="uk-UA"/>
              </w:rPr>
              <w:t>Захід 1</w:t>
            </w:r>
            <w:r w:rsidRPr="001910C2">
              <w:rPr>
                <w:sz w:val="24"/>
                <w:szCs w:val="24"/>
                <w:lang w:val="uk-UA" w:eastAsia="uk-UA"/>
              </w:rPr>
              <w:t xml:space="preserve"> Поточний ремонт доріг</w:t>
            </w:r>
          </w:p>
          <w:p w:rsidR="001910C2" w:rsidRPr="001910C2" w:rsidRDefault="001910C2" w:rsidP="001910C2">
            <w:pPr>
              <w:autoSpaceDE w:val="0"/>
              <w:autoSpaceDN w:val="0"/>
              <w:adjustRightInd w:val="0"/>
              <w:rPr>
                <w:sz w:val="24"/>
                <w:szCs w:val="24"/>
                <w:lang w:val="uk-UA" w:eastAsia="uk-UA"/>
              </w:rPr>
            </w:pPr>
          </w:p>
        </w:tc>
        <w:tc>
          <w:tcPr>
            <w:tcW w:w="1440" w:type="dxa"/>
            <w:tcBorders>
              <w:bottom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r w:rsidRPr="001910C2">
              <w:rPr>
                <w:sz w:val="18"/>
                <w:szCs w:val="18"/>
                <w:lang w:val="uk-UA" w:eastAsia="uk-UA"/>
              </w:rPr>
              <w:t>затрат, тис.грн</w:t>
            </w:r>
          </w:p>
        </w:tc>
        <w:tc>
          <w:tcPr>
            <w:tcW w:w="1982" w:type="dxa"/>
            <w:tcBorders>
              <w:bottom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200,0</w:t>
            </w:r>
          </w:p>
        </w:tc>
        <w:tc>
          <w:tcPr>
            <w:tcW w:w="1982" w:type="dxa"/>
            <w:vMerge w:val="restart"/>
            <w:tcBorders>
              <w:bottom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ДП «Благоустрій»</w:t>
            </w:r>
          </w:p>
        </w:tc>
        <w:tc>
          <w:tcPr>
            <w:tcW w:w="2187" w:type="dxa"/>
            <w:gridSpan w:val="2"/>
            <w:vMerge w:val="restart"/>
            <w:tcBorders>
              <w:bottom w:val="single" w:sz="4" w:space="0" w:color="auto"/>
              <w:right w:val="single" w:sz="4" w:space="0" w:color="auto"/>
            </w:tcBorders>
          </w:tcPr>
          <w:p w:rsidR="001910C2" w:rsidRPr="001910C2" w:rsidRDefault="001910C2" w:rsidP="001910C2">
            <w:pPr>
              <w:autoSpaceDE w:val="0"/>
              <w:autoSpaceDN w:val="0"/>
              <w:adjustRightInd w:val="0"/>
              <w:ind w:right="-108"/>
              <w:rPr>
                <w:sz w:val="24"/>
                <w:szCs w:val="24"/>
                <w:lang w:val="uk-UA" w:eastAsia="uk-UA"/>
              </w:rPr>
            </w:pPr>
            <w:r w:rsidRPr="001910C2">
              <w:rPr>
                <w:sz w:val="22"/>
                <w:szCs w:val="22"/>
                <w:lang w:val="uk-UA" w:eastAsia="uk-UA"/>
              </w:rPr>
              <w:t>Місцевий бюджет</w:t>
            </w:r>
          </w:p>
        </w:tc>
        <w:tc>
          <w:tcPr>
            <w:tcW w:w="1773" w:type="dxa"/>
            <w:vMerge w:val="restart"/>
            <w:tcBorders>
              <w:bottom w:val="single" w:sz="4" w:space="0" w:color="auto"/>
              <w:right w:val="single" w:sz="4" w:space="0" w:color="auto"/>
            </w:tcBorders>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200,0</w:t>
            </w:r>
          </w:p>
        </w:tc>
        <w:tc>
          <w:tcPr>
            <w:tcW w:w="1771" w:type="dxa"/>
            <w:vMerge w:val="restart"/>
            <w:tcBorders>
              <w:left w:val="single" w:sz="4" w:space="0" w:color="auto"/>
              <w:bottom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6"/>
                <w:lang w:val="uk-UA"/>
              </w:rPr>
            </w:pPr>
            <w:r w:rsidRPr="001910C2">
              <w:rPr>
                <w:sz w:val="24"/>
                <w:szCs w:val="24"/>
                <w:lang w:val="uk-UA" w:eastAsia="uk-UA"/>
              </w:rPr>
              <w:t>Покращення стану вулиць та доріг комунальної власності м. Новий Розділ та з</w:t>
            </w:r>
            <w:r w:rsidRPr="001910C2">
              <w:rPr>
                <w:sz w:val="26"/>
                <w:lang w:val="uk-UA"/>
              </w:rPr>
              <w:t xml:space="preserve">абезпечення умов безпечного та комфортного </w:t>
            </w:r>
            <w:r w:rsidRPr="001910C2">
              <w:rPr>
                <w:sz w:val="26"/>
                <w:lang w:val="uk-UA"/>
              </w:rPr>
              <w:lastRenderedPageBreak/>
              <w:t>проживання населення міста</w:t>
            </w:r>
          </w:p>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485"/>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Borders>
              <w:right w:val="single" w:sz="4" w:space="0" w:color="auto"/>
            </w:tcBorders>
          </w:tcPr>
          <w:p w:rsidR="001910C2" w:rsidRPr="001910C2" w:rsidRDefault="001910C2" w:rsidP="001910C2">
            <w:pPr>
              <w:autoSpaceDE w:val="0"/>
              <w:autoSpaceDN w:val="0"/>
              <w:adjustRightInd w:val="0"/>
              <w:rPr>
                <w:i/>
                <w:sz w:val="24"/>
                <w:szCs w:val="24"/>
                <w:lang w:val="uk-UA" w:eastAsia="uk-UA"/>
              </w:rPr>
            </w:pPr>
          </w:p>
        </w:tc>
        <w:tc>
          <w:tcPr>
            <w:tcW w:w="1440" w:type="dxa"/>
            <w:tcBorders>
              <w:left w:val="single" w:sz="4" w:space="0" w:color="auto"/>
            </w:tcBorders>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700,0</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87"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773" w:type="dxa"/>
            <w:vMerge/>
            <w:tcBorders>
              <w:left w:val="single" w:sz="4" w:space="0" w:color="auto"/>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85"/>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Borders>
              <w:right w:val="single" w:sz="4" w:space="0" w:color="auto"/>
            </w:tcBorders>
          </w:tcPr>
          <w:p w:rsidR="001910C2" w:rsidRPr="001910C2" w:rsidRDefault="001910C2" w:rsidP="001910C2">
            <w:pPr>
              <w:autoSpaceDE w:val="0"/>
              <w:autoSpaceDN w:val="0"/>
              <w:adjustRightInd w:val="0"/>
              <w:rPr>
                <w:i/>
                <w:sz w:val="24"/>
                <w:szCs w:val="24"/>
                <w:lang w:val="uk-UA" w:eastAsia="uk-UA"/>
              </w:rPr>
            </w:pPr>
          </w:p>
        </w:tc>
        <w:tc>
          <w:tcPr>
            <w:tcW w:w="1440" w:type="dxa"/>
            <w:tcBorders>
              <w:left w:val="single" w:sz="4" w:space="0" w:color="auto"/>
            </w:tcBorders>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0,3</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87"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773" w:type="dxa"/>
            <w:vMerge/>
            <w:tcBorders>
              <w:left w:val="single" w:sz="4" w:space="0" w:color="auto"/>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494"/>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Borders>
              <w:right w:val="single" w:sz="4" w:space="0" w:color="auto"/>
            </w:tcBorders>
          </w:tcPr>
          <w:p w:rsidR="001910C2" w:rsidRPr="001910C2" w:rsidRDefault="001910C2" w:rsidP="001910C2">
            <w:pPr>
              <w:autoSpaceDE w:val="0"/>
              <w:autoSpaceDN w:val="0"/>
              <w:adjustRightInd w:val="0"/>
              <w:rPr>
                <w:i/>
                <w:sz w:val="24"/>
                <w:szCs w:val="24"/>
                <w:lang w:val="uk-UA" w:eastAsia="uk-UA"/>
              </w:rPr>
            </w:pPr>
          </w:p>
        </w:tc>
        <w:tc>
          <w:tcPr>
            <w:tcW w:w="1440" w:type="dxa"/>
            <w:tcBorders>
              <w:left w:val="single" w:sz="4" w:space="0" w:color="auto"/>
            </w:tcBorders>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20</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87" w:type="dxa"/>
            <w:gridSpan w:val="2"/>
            <w:vMerge/>
            <w:tcBorders>
              <w:right w:val="single" w:sz="4" w:space="0" w:color="auto"/>
            </w:tcBorders>
            <w:shd w:val="clear" w:color="auto" w:fill="auto"/>
          </w:tcPr>
          <w:p w:rsidR="001910C2" w:rsidRPr="001910C2" w:rsidRDefault="001910C2" w:rsidP="001910C2">
            <w:pPr>
              <w:autoSpaceDE w:val="0"/>
              <w:autoSpaceDN w:val="0"/>
              <w:adjustRightInd w:val="0"/>
              <w:rPr>
                <w:sz w:val="22"/>
                <w:szCs w:val="22"/>
                <w:lang w:val="uk-UA" w:eastAsia="uk-UA"/>
              </w:rPr>
            </w:pPr>
          </w:p>
        </w:tc>
        <w:tc>
          <w:tcPr>
            <w:tcW w:w="1773"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1160"/>
        </w:trPr>
        <w:tc>
          <w:tcPr>
            <w:tcW w:w="517" w:type="dxa"/>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sz w:val="24"/>
                <w:szCs w:val="24"/>
                <w:lang w:val="uk-UA" w:eastAsia="uk-UA"/>
              </w:rPr>
            </w:pPr>
            <w:r w:rsidRPr="001910C2">
              <w:rPr>
                <w:i/>
                <w:sz w:val="24"/>
                <w:szCs w:val="24"/>
                <w:lang w:val="uk-UA" w:eastAsia="uk-UA"/>
              </w:rPr>
              <w:t xml:space="preserve">Захід 2 </w:t>
            </w:r>
            <w:r w:rsidRPr="001910C2">
              <w:rPr>
                <w:sz w:val="24"/>
                <w:szCs w:val="24"/>
                <w:lang w:val="uk-UA" w:eastAsia="uk-UA"/>
              </w:rPr>
              <w:t xml:space="preserve">Капітальний ремонт доріг комунальної </w:t>
            </w:r>
            <w:r w:rsidRPr="001910C2">
              <w:rPr>
                <w:sz w:val="24"/>
                <w:szCs w:val="24"/>
                <w:lang w:val="uk-UA" w:eastAsia="uk-UA"/>
              </w:rPr>
              <w:lastRenderedPageBreak/>
              <w:t>власності, виготовлення проектно-кошторисної документації</w:t>
            </w:r>
          </w:p>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lastRenderedPageBreak/>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678.50</w:t>
            </w:r>
          </w:p>
        </w:tc>
        <w:tc>
          <w:tcPr>
            <w:tcW w:w="1982" w:type="dxa"/>
            <w:vMerge w:val="restart"/>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 xml:space="preserve">Виконавий комітет </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ДП «Благоустрій»</w:t>
            </w:r>
          </w:p>
        </w:tc>
        <w:tc>
          <w:tcPr>
            <w:tcW w:w="2160" w:type="dxa"/>
            <w:vMerge w:val="restart"/>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val="restart"/>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678.50,0</w:t>
            </w: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79"/>
        </w:trPr>
        <w:tc>
          <w:tcPr>
            <w:tcW w:w="517" w:type="dxa"/>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1000</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b/>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79"/>
        </w:trPr>
        <w:tc>
          <w:tcPr>
            <w:tcW w:w="517" w:type="dxa"/>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м2</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0.7</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b/>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79"/>
        </w:trPr>
        <w:tc>
          <w:tcPr>
            <w:tcW w:w="517" w:type="dxa"/>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20</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b/>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79"/>
        </w:trPr>
        <w:tc>
          <w:tcPr>
            <w:tcW w:w="517" w:type="dxa"/>
          </w:tcPr>
          <w:p w:rsidR="001910C2" w:rsidRPr="001910C2" w:rsidRDefault="001910C2" w:rsidP="001910C2">
            <w:pPr>
              <w:autoSpaceDE w:val="0"/>
              <w:autoSpaceDN w:val="0"/>
              <w:adjustRightInd w:val="0"/>
              <w:jc w:val="center"/>
              <w:rPr>
                <w:b/>
                <w:sz w:val="24"/>
                <w:szCs w:val="24"/>
                <w:lang w:val="uk-UA" w:eastAsia="uk-UA"/>
              </w:rPr>
            </w:pPr>
          </w:p>
        </w:tc>
        <w:tc>
          <w:tcPr>
            <w:tcW w:w="1687" w:type="dxa"/>
          </w:tcPr>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Всього:</w:t>
            </w:r>
          </w:p>
        </w:tc>
        <w:tc>
          <w:tcPr>
            <w:tcW w:w="1982" w:type="dxa"/>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tcBorders>
              <w:right w:val="single" w:sz="4" w:space="0" w:color="auto"/>
            </w:tcBorders>
            <w:shd w:val="clear" w:color="auto" w:fill="auto"/>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2978.5</w:t>
            </w:r>
          </w:p>
        </w:tc>
        <w:tc>
          <w:tcPr>
            <w:tcW w:w="1771" w:type="dxa"/>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265"/>
        </w:trPr>
        <w:tc>
          <w:tcPr>
            <w:tcW w:w="15321" w:type="dxa"/>
            <w:gridSpan w:val="10"/>
            <w:tcBorders>
              <w:right w:val="single" w:sz="4" w:space="0" w:color="auto"/>
            </w:tcBorders>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2019рік</w:t>
            </w:r>
          </w:p>
        </w:tc>
      </w:tr>
      <w:tr w:rsidR="001910C2" w:rsidRPr="001910C2" w:rsidTr="00ED47C7">
        <w:trPr>
          <w:cantSplit/>
          <w:trHeight w:hRule="exact" w:val="397"/>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1.</w:t>
            </w:r>
          </w:p>
          <w:p w:rsidR="001910C2" w:rsidRPr="001910C2" w:rsidRDefault="001910C2" w:rsidP="001910C2">
            <w:pPr>
              <w:autoSpaceDE w:val="0"/>
              <w:autoSpaceDN w:val="0"/>
              <w:adjustRightInd w:val="0"/>
              <w:jc w:val="center"/>
              <w:rPr>
                <w:b/>
                <w:sz w:val="24"/>
                <w:szCs w:val="24"/>
                <w:lang w:val="uk-UA" w:eastAsia="uk-UA"/>
              </w:rPr>
            </w:pP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 xml:space="preserve">Завдання 1 </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Благоустрій міста Новий Розділ</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 xml:space="preserve">Озеленення території </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tabs>
                <w:tab w:val="center" w:pos="432"/>
              </w:tabs>
              <w:autoSpaceDE w:val="0"/>
              <w:autoSpaceDN w:val="0"/>
              <w:adjustRightInd w:val="0"/>
              <w:jc w:val="center"/>
              <w:rPr>
                <w:sz w:val="24"/>
                <w:szCs w:val="24"/>
                <w:lang w:val="uk-UA" w:eastAsia="uk-UA"/>
              </w:rPr>
            </w:pPr>
            <w:r w:rsidRPr="001910C2">
              <w:rPr>
                <w:sz w:val="24"/>
                <w:szCs w:val="24"/>
                <w:lang w:val="uk-UA" w:eastAsia="uk-UA"/>
              </w:rPr>
              <w:t>215,0</w:t>
            </w:r>
          </w:p>
        </w:tc>
        <w:tc>
          <w:tcPr>
            <w:tcW w:w="1982"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215,0</w:t>
            </w:r>
          </w:p>
        </w:tc>
        <w:tc>
          <w:tcPr>
            <w:tcW w:w="1771" w:type="dxa"/>
            <w:vMerge w:val="restart"/>
            <w:tcBorders>
              <w:top w:val="single" w:sz="4" w:space="0" w:color="auto"/>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 xml:space="preserve">Приведення </w:t>
            </w:r>
            <w:r w:rsidRPr="001910C2">
              <w:rPr>
                <w:sz w:val="26"/>
                <w:lang w:val="uk-UA"/>
              </w:rPr>
              <w:t>зовнішнього вигляду міста до привабливого та естетичного вигляду та  забезпечення умов безпечного проживання населення міста</w:t>
            </w: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2300</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tabs>
                <w:tab w:val="left" w:pos="540"/>
                <w:tab w:val="center" w:pos="882"/>
              </w:tabs>
              <w:autoSpaceDE w:val="0"/>
              <w:autoSpaceDN w:val="0"/>
              <w:adjustRightInd w:val="0"/>
              <w:jc w:val="center"/>
              <w:rPr>
                <w:sz w:val="24"/>
                <w:szCs w:val="24"/>
                <w:lang w:val="uk-UA" w:eastAsia="uk-UA"/>
              </w:rPr>
            </w:pPr>
            <w:r w:rsidRPr="001910C2">
              <w:rPr>
                <w:sz w:val="24"/>
                <w:szCs w:val="24"/>
                <w:lang w:val="uk-UA" w:eastAsia="uk-UA"/>
              </w:rPr>
              <w:t>0,1</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20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Приведення зовнішнього вигляду міста до привабливого та естетичного вигляду</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2.</w:t>
            </w:r>
          </w:p>
          <w:p w:rsidR="001910C2" w:rsidRPr="001910C2" w:rsidRDefault="001910C2" w:rsidP="001910C2">
            <w:pPr>
              <w:autoSpaceDE w:val="0"/>
              <w:autoSpaceDN w:val="0"/>
              <w:adjustRightInd w:val="0"/>
              <w:rPr>
                <w:sz w:val="22"/>
                <w:szCs w:val="22"/>
                <w:lang w:val="uk-UA" w:eastAsia="uk-UA"/>
              </w:rPr>
            </w:pPr>
            <w:r w:rsidRPr="001910C2">
              <w:rPr>
                <w:sz w:val="24"/>
                <w:szCs w:val="24"/>
                <w:lang w:val="uk-UA" w:eastAsia="uk-UA"/>
              </w:rPr>
              <w:t>Благоустрій території</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385,0</w:t>
            </w:r>
          </w:p>
        </w:tc>
        <w:tc>
          <w:tcPr>
            <w:tcW w:w="1982"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385,0</w:t>
            </w: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279420,05</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0,0014</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2012"/>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території міста  в належному санітарному  стані. 70% від території міста</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80"/>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2.</w:t>
            </w: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Завдання 2</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 xml:space="preserve">Утримання </w:t>
            </w:r>
            <w:r w:rsidRPr="001910C2">
              <w:rPr>
                <w:b/>
                <w:sz w:val="24"/>
                <w:szCs w:val="24"/>
                <w:lang w:val="uk-UA" w:eastAsia="uk-UA"/>
              </w:rPr>
              <w:lastRenderedPageBreak/>
              <w:t>центральних територій та тротуарів</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lastRenderedPageBreak/>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 xml:space="preserve">Прибирання в </w:t>
            </w:r>
            <w:r w:rsidRPr="001910C2">
              <w:rPr>
                <w:sz w:val="24"/>
                <w:szCs w:val="24"/>
                <w:lang w:val="uk-UA" w:eastAsia="uk-UA"/>
              </w:rPr>
              <w:lastRenderedPageBreak/>
              <w:t>зимовий та літній період</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lastRenderedPageBreak/>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1100,0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lastRenderedPageBreak/>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1100,0</w:t>
            </w:r>
          </w:p>
        </w:tc>
        <w:tc>
          <w:tcPr>
            <w:tcW w:w="1771" w:type="dxa"/>
            <w:vMerge w:val="restart"/>
            <w:tcBorders>
              <w:left w:val="single" w:sz="4" w:space="0" w:color="auto"/>
              <w:right w:val="single" w:sz="4" w:space="0" w:color="auto"/>
            </w:tcBorders>
            <w:shd w:val="clear" w:color="auto" w:fill="auto"/>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910C2">
              <w:rPr>
                <w:sz w:val="24"/>
                <w:szCs w:val="24"/>
                <w:lang w:val="uk-UA"/>
              </w:rPr>
              <w:t xml:space="preserve">Забезпечення умов </w:t>
            </w:r>
            <w:r w:rsidRPr="001910C2">
              <w:rPr>
                <w:sz w:val="24"/>
                <w:szCs w:val="24"/>
                <w:lang w:val="uk-UA"/>
              </w:rPr>
              <w:lastRenderedPageBreak/>
              <w:t>безпечного проживання населення міста</w:t>
            </w:r>
          </w:p>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8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261000</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99"/>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0,004</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439"/>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центральних територій  в належному санітарному стані, забезпечення умов безпечного проживання населення міста.</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70% від потреб міста</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400"/>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3.</w:t>
            </w: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Завдання 3</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Утримання території об’єктів благоустрою</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міського кладовища</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110,0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110,0</w:t>
            </w:r>
          </w:p>
        </w:tc>
        <w:tc>
          <w:tcPr>
            <w:tcW w:w="1771" w:type="dxa"/>
            <w:vMerge w:val="restart"/>
            <w:tcBorders>
              <w:left w:val="single" w:sz="4" w:space="0" w:color="auto"/>
              <w:right w:val="single" w:sz="4" w:space="0" w:color="auto"/>
            </w:tcBorders>
            <w:shd w:val="clear" w:color="auto" w:fill="auto"/>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910C2">
              <w:rPr>
                <w:sz w:val="24"/>
                <w:szCs w:val="24"/>
                <w:lang w:val="uk-UA" w:eastAsia="uk-UA"/>
              </w:rPr>
              <w:t xml:space="preserve">Приведення </w:t>
            </w:r>
            <w:r w:rsidRPr="001910C2">
              <w:rPr>
                <w:sz w:val="26"/>
                <w:szCs w:val="26"/>
                <w:lang w:val="uk-UA"/>
              </w:rPr>
              <w:t xml:space="preserve">зовнішнього вигляду об’єктів благоустрою  до </w:t>
            </w:r>
            <w:r w:rsidRPr="001910C2">
              <w:rPr>
                <w:sz w:val="24"/>
                <w:szCs w:val="26"/>
                <w:lang w:val="uk-UA"/>
              </w:rPr>
              <w:t>естетичного вигляду</w:t>
            </w:r>
            <w:r w:rsidRPr="001910C2">
              <w:rPr>
                <w:sz w:val="24"/>
                <w:szCs w:val="24"/>
                <w:lang w:val="uk-UA"/>
              </w:rPr>
              <w:t xml:space="preserve">  та забезпечення умов безпечного проживання населення міста  </w:t>
            </w:r>
          </w:p>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46000</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44"/>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0,002</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163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6"/>
                <w:lang w:val="uk-UA"/>
              </w:rPr>
              <w:t>Утримання в належному санітарному стані міське кладовище</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4.</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вуличного освітлення</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50,0</w:t>
            </w: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шт</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15</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43"/>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шт</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3,3</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1409"/>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100 % Забезпечення зручність та безпеку проживання населенню міста.</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100% від потреб міста</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3</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Забезпечення  вуличного освітлення міста</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400,0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400,0</w:t>
            </w: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км</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37</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54"/>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км</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3,2</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2288"/>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Забезпечення зручність та безпеку проживання населенню міста.</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100% від потреб міста</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val="570"/>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4.</w:t>
            </w: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Завдання 4</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Ремонт та утримання вулиць та доріг комунальної власності</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Поточний ремонт доріг комунальної власності</w:t>
            </w:r>
          </w:p>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530,0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2"/>
                <w:szCs w:val="22"/>
                <w:lang w:val="uk-UA" w:eastAsia="uk-UA"/>
              </w:rPr>
            </w:pPr>
            <w:r w:rsidRPr="001910C2">
              <w:rPr>
                <w:sz w:val="22"/>
                <w:szCs w:val="22"/>
                <w:lang w:val="uk-UA" w:eastAsia="uk-UA"/>
              </w:rPr>
              <w:t>Місцевий бюджет</w:t>
            </w:r>
          </w:p>
          <w:p w:rsidR="001910C2" w:rsidRPr="001910C2" w:rsidRDefault="001910C2" w:rsidP="001910C2">
            <w:pPr>
              <w:autoSpaceDE w:val="0"/>
              <w:autoSpaceDN w:val="0"/>
              <w:adjustRightInd w:val="0"/>
              <w:rPr>
                <w:sz w:val="22"/>
                <w:szCs w:val="22"/>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530</w:t>
            </w:r>
          </w:p>
        </w:tc>
        <w:tc>
          <w:tcPr>
            <w:tcW w:w="1771" w:type="dxa"/>
            <w:vMerge w:val="restart"/>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Покращення стану вулиць та доріг комунальної власності м. Новий Розділ</w:t>
            </w: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i/>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1700</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i/>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0,3</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i/>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48</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sz w:val="24"/>
                <w:szCs w:val="24"/>
                <w:lang w:val="uk-UA" w:eastAsia="uk-UA"/>
              </w:rPr>
            </w:pPr>
            <w:r w:rsidRPr="001910C2">
              <w:rPr>
                <w:i/>
                <w:sz w:val="24"/>
                <w:szCs w:val="24"/>
                <w:lang w:val="uk-UA" w:eastAsia="uk-UA"/>
              </w:rPr>
              <w:t xml:space="preserve">Захід 2 </w:t>
            </w:r>
            <w:r w:rsidRPr="001910C2">
              <w:rPr>
                <w:sz w:val="24"/>
                <w:szCs w:val="24"/>
                <w:lang w:val="uk-UA" w:eastAsia="uk-UA"/>
              </w:rPr>
              <w:t>Капітальний ремонт доріг комунальної власності</w:t>
            </w:r>
          </w:p>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935,0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2"/>
                <w:szCs w:val="22"/>
                <w:lang w:val="uk-UA" w:eastAsia="uk-UA"/>
              </w:rPr>
            </w:pPr>
            <w:r w:rsidRPr="001910C2">
              <w:rPr>
                <w:sz w:val="22"/>
                <w:szCs w:val="22"/>
                <w:lang w:val="uk-UA" w:eastAsia="uk-UA"/>
              </w:rPr>
              <w:t>Місцевий бюджет</w:t>
            </w: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935.0</w:t>
            </w: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1335</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0,7</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35</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421"/>
        </w:trPr>
        <w:tc>
          <w:tcPr>
            <w:tcW w:w="15321" w:type="dxa"/>
            <w:gridSpan w:val="10"/>
            <w:tcBorders>
              <w:right w:val="single" w:sz="4" w:space="0" w:color="auto"/>
            </w:tcBorders>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Всього:                                                                                                                                                                                        3725,0</w:t>
            </w:r>
          </w:p>
        </w:tc>
      </w:tr>
      <w:tr w:rsidR="001910C2" w:rsidRPr="001910C2" w:rsidTr="00ED47C7">
        <w:trPr>
          <w:cantSplit/>
          <w:trHeight w:hRule="exact" w:val="265"/>
        </w:trPr>
        <w:tc>
          <w:tcPr>
            <w:tcW w:w="15321" w:type="dxa"/>
            <w:gridSpan w:val="10"/>
            <w:tcBorders>
              <w:right w:val="single" w:sz="4" w:space="0" w:color="auto"/>
            </w:tcBorders>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2020рік</w:t>
            </w:r>
          </w:p>
        </w:tc>
      </w:tr>
      <w:tr w:rsidR="001910C2" w:rsidRPr="001910C2" w:rsidTr="00ED47C7">
        <w:trPr>
          <w:cantSplit/>
          <w:trHeight w:hRule="exact" w:val="397"/>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1.</w:t>
            </w:r>
          </w:p>
          <w:p w:rsidR="001910C2" w:rsidRPr="001910C2" w:rsidRDefault="001910C2" w:rsidP="001910C2">
            <w:pPr>
              <w:autoSpaceDE w:val="0"/>
              <w:autoSpaceDN w:val="0"/>
              <w:adjustRightInd w:val="0"/>
              <w:jc w:val="center"/>
              <w:rPr>
                <w:b/>
                <w:sz w:val="24"/>
                <w:szCs w:val="24"/>
                <w:lang w:val="uk-UA" w:eastAsia="uk-UA"/>
              </w:rPr>
            </w:pP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 xml:space="preserve">Завдання 1 </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Благоустрій міста Новий Розділ</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 xml:space="preserve">Озеленення території </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tabs>
                <w:tab w:val="center" w:pos="432"/>
              </w:tabs>
              <w:autoSpaceDE w:val="0"/>
              <w:autoSpaceDN w:val="0"/>
              <w:adjustRightInd w:val="0"/>
              <w:jc w:val="center"/>
              <w:rPr>
                <w:sz w:val="24"/>
                <w:szCs w:val="24"/>
                <w:lang w:val="uk-UA" w:eastAsia="uk-UA"/>
              </w:rPr>
            </w:pPr>
            <w:r w:rsidRPr="001910C2">
              <w:rPr>
                <w:sz w:val="24"/>
                <w:szCs w:val="24"/>
                <w:lang w:val="uk-UA" w:eastAsia="uk-UA"/>
              </w:rPr>
              <w:t>215,0</w:t>
            </w:r>
          </w:p>
        </w:tc>
        <w:tc>
          <w:tcPr>
            <w:tcW w:w="1982"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215,0</w:t>
            </w:r>
          </w:p>
        </w:tc>
        <w:tc>
          <w:tcPr>
            <w:tcW w:w="1771" w:type="dxa"/>
            <w:vMerge w:val="restart"/>
            <w:tcBorders>
              <w:top w:val="single" w:sz="4" w:space="0" w:color="auto"/>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 xml:space="preserve">Приведення </w:t>
            </w:r>
            <w:r w:rsidRPr="001910C2">
              <w:rPr>
                <w:sz w:val="26"/>
                <w:lang w:val="uk-UA"/>
              </w:rPr>
              <w:t>зовнішнього вигляду міста до привабливого та естетичного вигляду та  забезпечення умов безпечного проживання населення міста</w:t>
            </w: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2300</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tabs>
                <w:tab w:val="left" w:pos="540"/>
                <w:tab w:val="center" w:pos="882"/>
              </w:tabs>
              <w:autoSpaceDE w:val="0"/>
              <w:autoSpaceDN w:val="0"/>
              <w:adjustRightInd w:val="0"/>
              <w:jc w:val="center"/>
              <w:rPr>
                <w:sz w:val="24"/>
                <w:szCs w:val="24"/>
                <w:lang w:val="uk-UA" w:eastAsia="uk-UA"/>
              </w:rPr>
            </w:pPr>
            <w:r w:rsidRPr="001910C2">
              <w:rPr>
                <w:sz w:val="24"/>
                <w:szCs w:val="24"/>
                <w:lang w:val="uk-UA" w:eastAsia="uk-UA"/>
              </w:rPr>
              <w:t>0,1</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20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Приведення зовнішнього вигляду міста до привабливого та естетичного вигляду</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2.</w:t>
            </w:r>
          </w:p>
          <w:p w:rsidR="001910C2" w:rsidRPr="001910C2" w:rsidRDefault="001910C2" w:rsidP="001910C2">
            <w:pPr>
              <w:autoSpaceDE w:val="0"/>
              <w:autoSpaceDN w:val="0"/>
              <w:adjustRightInd w:val="0"/>
              <w:rPr>
                <w:sz w:val="22"/>
                <w:szCs w:val="22"/>
                <w:lang w:val="uk-UA" w:eastAsia="uk-UA"/>
              </w:rPr>
            </w:pPr>
            <w:r w:rsidRPr="001910C2">
              <w:rPr>
                <w:sz w:val="24"/>
                <w:szCs w:val="24"/>
                <w:lang w:val="uk-UA" w:eastAsia="uk-UA"/>
              </w:rPr>
              <w:t>Благоустрій території</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385,0</w:t>
            </w:r>
          </w:p>
        </w:tc>
        <w:tc>
          <w:tcPr>
            <w:tcW w:w="1982"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385,0</w:t>
            </w: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279420,05</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97"/>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0,0014</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2012"/>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b/>
                <w:sz w:val="22"/>
                <w:szCs w:val="22"/>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території міста  в належному санітарному  стані. 70% від території міста</w:t>
            </w:r>
          </w:p>
        </w:tc>
        <w:tc>
          <w:tcPr>
            <w:tcW w:w="1982" w:type="dxa"/>
            <w:vMerge/>
            <w:vAlign w:val="center"/>
          </w:tcPr>
          <w:p w:rsidR="001910C2" w:rsidRPr="001910C2" w:rsidRDefault="001910C2" w:rsidP="001910C2">
            <w:pPr>
              <w:autoSpaceDE w:val="0"/>
              <w:autoSpaceDN w:val="0"/>
              <w:adjustRightInd w:val="0"/>
              <w:rPr>
                <w:sz w:val="24"/>
                <w:szCs w:val="24"/>
                <w:lang w:val="uk-UA" w:eastAsia="uk-UA"/>
              </w:rPr>
            </w:pPr>
          </w:p>
        </w:tc>
        <w:tc>
          <w:tcPr>
            <w:tcW w:w="2160" w:type="dxa"/>
            <w:vMerge/>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80"/>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2.</w:t>
            </w: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Завдання 2</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 xml:space="preserve">Утримання центральних територій та </w:t>
            </w:r>
            <w:r w:rsidRPr="001910C2">
              <w:rPr>
                <w:b/>
                <w:sz w:val="24"/>
                <w:szCs w:val="24"/>
                <w:lang w:val="uk-UA" w:eastAsia="uk-UA"/>
              </w:rPr>
              <w:lastRenderedPageBreak/>
              <w:t>тротуарів</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lastRenderedPageBreak/>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Прибирання в зимовий та літній період</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1100,0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1100,0</w:t>
            </w:r>
          </w:p>
        </w:tc>
        <w:tc>
          <w:tcPr>
            <w:tcW w:w="1771" w:type="dxa"/>
            <w:vMerge w:val="restart"/>
            <w:tcBorders>
              <w:left w:val="single" w:sz="4" w:space="0" w:color="auto"/>
              <w:right w:val="single" w:sz="4" w:space="0" w:color="auto"/>
            </w:tcBorders>
            <w:shd w:val="clear" w:color="auto" w:fill="auto"/>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910C2">
              <w:rPr>
                <w:sz w:val="24"/>
                <w:szCs w:val="24"/>
                <w:lang w:val="uk-UA"/>
              </w:rPr>
              <w:t xml:space="preserve">Забезпечення умов безпечного проживання </w:t>
            </w:r>
            <w:r w:rsidRPr="001910C2">
              <w:rPr>
                <w:sz w:val="24"/>
                <w:szCs w:val="24"/>
                <w:lang w:val="uk-UA"/>
              </w:rPr>
              <w:lastRenderedPageBreak/>
              <w:t>населення міста</w:t>
            </w:r>
          </w:p>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8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261000</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99"/>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0,004</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439"/>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центральних територій  в належному санітарному стані, забезпечення умов безпечного проживання населення міста.</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70% від потреб міста</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400"/>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lastRenderedPageBreak/>
              <w:t>3.</w:t>
            </w: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Завдання 3</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Утримання території об’єктів благоустрою</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міського кладовища</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110,0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110,0</w:t>
            </w:r>
          </w:p>
        </w:tc>
        <w:tc>
          <w:tcPr>
            <w:tcW w:w="1771" w:type="dxa"/>
            <w:vMerge w:val="restart"/>
            <w:tcBorders>
              <w:left w:val="single" w:sz="4" w:space="0" w:color="auto"/>
              <w:right w:val="single" w:sz="4" w:space="0" w:color="auto"/>
            </w:tcBorders>
            <w:shd w:val="clear" w:color="auto" w:fill="auto"/>
          </w:tcPr>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910C2">
              <w:rPr>
                <w:sz w:val="24"/>
                <w:szCs w:val="24"/>
                <w:lang w:val="uk-UA" w:eastAsia="uk-UA"/>
              </w:rPr>
              <w:t xml:space="preserve">Приведення </w:t>
            </w:r>
            <w:r w:rsidRPr="001910C2">
              <w:rPr>
                <w:sz w:val="26"/>
                <w:szCs w:val="26"/>
                <w:lang w:val="uk-UA"/>
              </w:rPr>
              <w:t xml:space="preserve">зовнішнього вигляду об’єктів благоустрою  до </w:t>
            </w:r>
            <w:r w:rsidRPr="001910C2">
              <w:rPr>
                <w:sz w:val="24"/>
                <w:szCs w:val="26"/>
                <w:lang w:val="uk-UA"/>
              </w:rPr>
              <w:t>естетичного вигляду</w:t>
            </w:r>
            <w:r w:rsidRPr="001910C2">
              <w:rPr>
                <w:sz w:val="24"/>
                <w:szCs w:val="24"/>
                <w:lang w:val="uk-UA"/>
              </w:rPr>
              <w:t xml:space="preserve">  та забезпечення умов безпечного проживання населення міста  </w:t>
            </w:r>
          </w:p>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46000</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44"/>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0,002</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163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6"/>
                <w:lang w:val="uk-UA"/>
              </w:rPr>
              <w:t>Утримання в належному санітарному стані міське кладовище</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4.</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Утримання вуличного освітлення</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50,0</w:t>
            </w: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шт</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15</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43"/>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шт</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3,3</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1409"/>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100 % Забезпечення зручність та безпеку проживання населенню міста.</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100% від потреб міста</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3</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Забезпечення  вуличного освітлення міста</w:t>
            </w: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400,0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Міський бюджет</w:t>
            </w:r>
          </w:p>
          <w:p w:rsidR="001910C2" w:rsidRPr="001910C2" w:rsidRDefault="001910C2" w:rsidP="001910C2">
            <w:pPr>
              <w:autoSpaceDE w:val="0"/>
              <w:autoSpaceDN w:val="0"/>
              <w:adjustRightInd w:val="0"/>
              <w:rPr>
                <w:sz w:val="24"/>
                <w:szCs w:val="24"/>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400,0</w:t>
            </w: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36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км</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37</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54"/>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км</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3,2</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2288"/>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w:t>
            </w:r>
          </w:p>
        </w:tc>
        <w:tc>
          <w:tcPr>
            <w:tcW w:w="1982" w:type="dxa"/>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Забезпечення зручність та безпеку проживання населенню міста.</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100% від потреб міста</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val="570"/>
        </w:trPr>
        <w:tc>
          <w:tcPr>
            <w:tcW w:w="517" w:type="dxa"/>
            <w:vMerge w:val="restart"/>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4.</w:t>
            </w:r>
          </w:p>
        </w:tc>
        <w:tc>
          <w:tcPr>
            <w:tcW w:w="1687"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Завдання 4</w:t>
            </w:r>
          </w:p>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Ремонт та утримання вулиць та доріг комунальної власності</w:t>
            </w:r>
          </w:p>
        </w:tc>
        <w:tc>
          <w:tcPr>
            <w:tcW w:w="1982" w:type="dxa"/>
            <w:vMerge w:val="restart"/>
          </w:tcPr>
          <w:p w:rsidR="001910C2" w:rsidRPr="001910C2" w:rsidRDefault="001910C2" w:rsidP="001910C2">
            <w:pPr>
              <w:autoSpaceDE w:val="0"/>
              <w:autoSpaceDN w:val="0"/>
              <w:adjustRightInd w:val="0"/>
              <w:rPr>
                <w:i/>
                <w:sz w:val="24"/>
                <w:szCs w:val="24"/>
                <w:lang w:val="uk-UA" w:eastAsia="uk-UA"/>
              </w:rPr>
            </w:pPr>
            <w:r w:rsidRPr="001910C2">
              <w:rPr>
                <w:i/>
                <w:sz w:val="24"/>
                <w:szCs w:val="24"/>
                <w:lang w:val="uk-UA" w:eastAsia="uk-UA"/>
              </w:rPr>
              <w:t>Захід 1</w:t>
            </w:r>
          </w:p>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Поточний ремонт доріг комунальної власності</w:t>
            </w:r>
          </w:p>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530,0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2"/>
                <w:szCs w:val="22"/>
                <w:lang w:val="uk-UA" w:eastAsia="uk-UA"/>
              </w:rPr>
            </w:pPr>
            <w:r w:rsidRPr="001910C2">
              <w:rPr>
                <w:sz w:val="22"/>
                <w:szCs w:val="22"/>
                <w:lang w:val="uk-UA" w:eastAsia="uk-UA"/>
              </w:rPr>
              <w:t>Місцевий бюджет</w:t>
            </w:r>
          </w:p>
          <w:p w:rsidR="001910C2" w:rsidRPr="001910C2" w:rsidRDefault="001910C2" w:rsidP="001910C2">
            <w:pPr>
              <w:autoSpaceDE w:val="0"/>
              <w:autoSpaceDN w:val="0"/>
              <w:adjustRightInd w:val="0"/>
              <w:rPr>
                <w:sz w:val="22"/>
                <w:szCs w:val="22"/>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530,0</w:t>
            </w:r>
          </w:p>
          <w:p w:rsidR="001910C2" w:rsidRPr="001910C2" w:rsidRDefault="001910C2" w:rsidP="001910C2">
            <w:pPr>
              <w:autoSpaceDE w:val="0"/>
              <w:autoSpaceDN w:val="0"/>
              <w:adjustRightInd w:val="0"/>
              <w:jc w:val="center"/>
              <w:rPr>
                <w:sz w:val="24"/>
                <w:szCs w:val="24"/>
                <w:lang w:val="uk-UA" w:eastAsia="uk-UA"/>
              </w:rPr>
            </w:pPr>
          </w:p>
        </w:tc>
        <w:tc>
          <w:tcPr>
            <w:tcW w:w="1771" w:type="dxa"/>
            <w:vMerge w:val="restart"/>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Покращення стану вулиць та доріг комунальної власності м. Новий Розділ</w:t>
            </w: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i/>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1770</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i/>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0,3</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i/>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40</w:t>
            </w:r>
          </w:p>
        </w:tc>
        <w:tc>
          <w:tcPr>
            <w:tcW w:w="1982" w:type="dxa"/>
            <w:vMerge/>
            <w:shd w:val="clear" w:color="auto" w:fill="auto"/>
            <w:vAlign w:val="center"/>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val="restart"/>
          </w:tcPr>
          <w:p w:rsidR="001910C2" w:rsidRPr="001910C2" w:rsidRDefault="001910C2" w:rsidP="001910C2">
            <w:pPr>
              <w:autoSpaceDE w:val="0"/>
              <w:autoSpaceDN w:val="0"/>
              <w:adjustRightInd w:val="0"/>
              <w:rPr>
                <w:sz w:val="24"/>
                <w:szCs w:val="24"/>
                <w:lang w:val="uk-UA" w:eastAsia="uk-UA"/>
              </w:rPr>
            </w:pPr>
            <w:r w:rsidRPr="001910C2">
              <w:rPr>
                <w:i/>
                <w:sz w:val="24"/>
                <w:szCs w:val="24"/>
                <w:lang w:val="uk-UA" w:eastAsia="uk-UA"/>
              </w:rPr>
              <w:t xml:space="preserve">Захід 2 </w:t>
            </w:r>
            <w:r w:rsidRPr="001910C2">
              <w:rPr>
                <w:sz w:val="24"/>
                <w:szCs w:val="24"/>
                <w:lang w:val="uk-UA" w:eastAsia="uk-UA"/>
              </w:rPr>
              <w:t>Капітальний ремонт доріг комунальної власності</w:t>
            </w:r>
          </w:p>
          <w:p w:rsidR="001910C2" w:rsidRPr="001910C2" w:rsidRDefault="001910C2" w:rsidP="001910C2">
            <w:pPr>
              <w:autoSpaceDE w:val="0"/>
              <w:autoSpaceDN w:val="0"/>
              <w:adjustRightInd w:val="0"/>
              <w:rPr>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Затр                                      ат, тис.грн</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935,0</w:t>
            </w:r>
          </w:p>
        </w:tc>
        <w:tc>
          <w:tcPr>
            <w:tcW w:w="1982" w:type="dxa"/>
            <w:vMerge w:val="restart"/>
            <w:shd w:val="clear" w:color="auto" w:fill="auto"/>
            <w:vAlign w:val="center"/>
          </w:tcPr>
          <w:p w:rsidR="001910C2" w:rsidRPr="001910C2" w:rsidRDefault="001910C2" w:rsidP="001910C2">
            <w:pPr>
              <w:autoSpaceDE w:val="0"/>
              <w:autoSpaceDN w:val="0"/>
              <w:adjustRightInd w:val="0"/>
              <w:rPr>
                <w:sz w:val="24"/>
                <w:szCs w:val="24"/>
                <w:lang w:val="uk-UA" w:eastAsia="uk-UA"/>
              </w:rPr>
            </w:pPr>
            <w:r w:rsidRPr="001910C2">
              <w:rPr>
                <w:sz w:val="24"/>
                <w:szCs w:val="24"/>
                <w:lang w:val="uk-UA" w:eastAsia="uk-UA"/>
              </w:rPr>
              <w:t>Виконавчий комітет</w:t>
            </w:r>
          </w:p>
          <w:p w:rsidR="001910C2" w:rsidRPr="001910C2" w:rsidRDefault="001910C2" w:rsidP="001910C2">
            <w:pPr>
              <w:autoSpaceDE w:val="0"/>
              <w:autoSpaceDN w:val="0"/>
              <w:adjustRightInd w:val="0"/>
              <w:rPr>
                <w:sz w:val="24"/>
                <w:szCs w:val="24"/>
                <w:lang w:val="uk-UA" w:eastAsia="uk-UA"/>
              </w:rPr>
            </w:pPr>
          </w:p>
        </w:tc>
        <w:tc>
          <w:tcPr>
            <w:tcW w:w="2160" w:type="dxa"/>
            <w:vMerge w:val="restart"/>
            <w:shd w:val="clear" w:color="auto" w:fill="auto"/>
            <w:vAlign w:val="center"/>
          </w:tcPr>
          <w:p w:rsidR="001910C2" w:rsidRPr="001910C2" w:rsidRDefault="001910C2" w:rsidP="001910C2">
            <w:pPr>
              <w:autoSpaceDE w:val="0"/>
              <w:autoSpaceDN w:val="0"/>
              <w:adjustRightInd w:val="0"/>
              <w:rPr>
                <w:sz w:val="22"/>
                <w:szCs w:val="22"/>
                <w:lang w:val="uk-UA" w:eastAsia="uk-UA"/>
              </w:rPr>
            </w:pPr>
            <w:r w:rsidRPr="001910C2">
              <w:rPr>
                <w:sz w:val="22"/>
                <w:szCs w:val="22"/>
                <w:lang w:val="uk-UA" w:eastAsia="uk-UA"/>
              </w:rPr>
              <w:t>Місцевий бюджет</w:t>
            </w:r>
          </w:p>
          <w:p w:rsidR="001910C2" w:rsidRPr="001910C2" w:rsidRDefault="001910C2" w:rsidP="001910C2">
            <w:pPr>
              <w:autoSpaceDE w:val="0"/>
              <w:autoSpaceDN w:val="0"/>
              <w:adjustRightInd w:val="0"/>
              <w:rPr>
                <w:sz w:val="22"/>
                <w:szCs w:val="22"/>
                <w:lang w:val="uk-UA" w:eastAsia="uk-UA"/>
              </w:rPr>
            </w:pPr>
          </w:p>
        </w:tc>
        <w:tc>
          <w:tcPr>
            <w:tcW w:w="1800" w:type="dxa"/>
            <w:gridSpan w:val="2"/>
            <w:vMerge w:val="restart"/>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935</w:t>
            </w: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продукту,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1335</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ефективності,</w:t>
            </w:r>
          </w:p>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тис.грн/ м</w:t>
            </w:r>
            <w:r w:rsidRPr="001910C2">
              <w:rPr>
                <w:sz w:val="18"/>
                <w:szCs w:val="18"/>
                <w:vertAlign w:val="superscript"/>
                <w:lang w:val="uk-UA" w:eastAsia="uk-UA"/>
              </w:rPr>
              <w:t>2</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0,7</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vAlign w:val="center"/>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570"/>
        </w:trPr>
        <w:tc>
          <w:tcPr>
            <w:tcW w:w="517" w:type="dxa"/>
            <w:vMerge/>
          </w:tcPr>
          <w:p w:rsidR="001910C2" w:rsidRPr="001910C2" w:rsidRDefault="001910C2" w:rsidP="001910C2">
            <w:pPr>
              <w:autoSpaceDE w:val="0"/>
              <w:autoSpaceDN w:val="0"/>
              <w:adjustRightInd w:val="0"/>
              <w:jc w:val="center"/>
              <w:rPr>
                <w:b/>
                <w:sz w:val="24"/>
                <w:szCs w:val="24"/>
                <w:lang w:val="uk-UA" w:eastAsia="uk-UA"/>
              </w:rPr>
            </w:pPr>
          </w:p>
        </w:tc>
        <w:tc>
          <w:tcPr>
            <w:tcW w:w="1687" w:type="dxa"/>
            <w:vMerge/>
          </w:tcPr>
          <w:p w:rsidR="001910C2" w:rsidRPr="001910C2" w:rsidRDefault="001910C2" w:rsidP="001910C2">
            <w:pPr>
              <w:autoSpaceDE w:val="0"/>
              <w:autoSpaceDN w:val="0"/>
              <w:adjustRightInd w:val="0"/>
              <w:rPr>
                <w:b/>
                <w:sz w:val="24"/>
                <w:szCs w:val="24"/>
                <w:lang w:val="uk-UA" w:eastAsia="uk-UA"/>
              </w:rPr>
            </w:pPr>
          </w:p>
        </w:tc>
        <w:tc>
          <w:tcPr>
            <w:tcW w:w="1982" w:type="dxa"/>
            <w:vMerge/>
          </w:tcPr>
          <w:p w:rsidR="001910C2" w:rsidRPr="001910C2" w:rsidRDefault="001910C2" w:rsidP="001910C2">
            <w:pPr>
              <w:autoSpaceDE w:val="0"/>
              <w:autoSpaceDN w:val="0"/>
              <w:adjustRightInd w:val="0"/>
              <w:rPr>
                <w:i/>
                <w:sz w:val="24"/>
                <w:szCs w:val="24"/>
                <w:lang w:val="uk-UA" w:eastAsia="uk-UA"/>
              </w:rPr>
            </w:pPr>
          </w:p>
        </w:tc>
        <w:tc>
          <w:tcPr>
            <w:tcW w:w="1440" w:type="dxa"/>
            <w:shd w:val="clear" w:color="auto" w:fill="auto"/>
          </w:tcPr>
          <w:p w:rsidR="001910C2" w:rsidRPr="001910C2" w:rsidRDefault="001910C2" w:rsidP="001910C2">
            <w:pPr>
              <w:autoSpaceDE w:val="0"/>
              <w:autoSpaceDN w:val="0"/>
              <w:adjustRightInd w:val="0"/>
              <w:rPr>
                <w:sz w:val="18"/>
                <w:szCs w:val="18"/>
                <w:lang w:val="uk-UA" w:eastAsia="uk-UA"/>
              </w:rPr>
            </w:pPr>
            <w:r w:rsidRPr="001910C2">
              <w:rPr>
                <w:sz w:val="18"/>
                <w:szCs w:val="18"/>
                <w:lang w:val="uk-UA" w:eastAsia="uk-UA"/>
              </w:rPr>
              <w:t>якості, %</w:t>
            </w:r>
          </w:p>
        </w:tc>
        <w:tc>
          <w:tcPr>
            <w:tcW w:w="1982" w:type="dxa"/>
            <w:shd w:val="clear" w:color="auto" w:fill="auto"/>
            <w:vAlign w:val="center"/>
          </w:tcPr>
          <w:p w:rsidR="001910C2" w:rsidRPr="001910C2" w:rsidRDefault="001910C2" w:rsidP="001910C2">
            <w:pPr>
              <w:autoSpaceDE w:val="0"/>
              <w:autoSpaceDN w:val="0"/>
              <w:adjustRightInd w:val="0"/>
              <w:jc w:val="center"/>
              <w:rPr>
                <w:sz w:val="24"/>
                <w:szCs w:val="24"/>
                <w:lang w:val="uk-UA" w:eastAsia="uk-UA"/>
              </w:rPr>
            </w:pPr>
            <w:r w:rsidRPr="001910C2">
              <w:rPr>
                <w:sz w:val="24"/>
                <w:szCs w:val="24"/>
                <w:lang w:val="uk-UA" w:eastAsia="uk-UA"/>
              </w:rPr>
              <w:t>35</w:t>
            </w:r>
          </w:p>
        </w:tc>
        <w:tc>
          <w:tcPr>
            <w:tcW w:w="1982" w:type="dxa"/>
            <w:vMerge/>
            <w:shd w:val="clear" w:color="auto" w:fill="auto"/>
          </w:tcPr>
          <w:p w:rsidR="001910C2" w:rsidRPr="001910C2" w:rsidRDefault="001910C2" w:rsidP="001910C2">
            <w:pPr>
              <w:autoSpaceDE w:val="0"/>
              <w:autoSpaceDN w:val="0"/>
              <w:adjustRightInd w:val="0"/>
              <w:rPr>
                <w:sz w:val="24"/>
                <w:szCs w:val="24"/>
                <w:lang w:val="uk-UA" w:eastAsia="uk-UA"/>
              </w:rPr>
            </w:pPr>
          </w:p>
        </w:tc>
        <w:tc>
          <w:tcPr>
            <w:tcW w:w="2160" w:type="dxa"/>
            <w:vMerge/>
            <w:shd w:val="clear" w:color="auto" w:fill="auto"/>
          </w:tcPr>
          <w:p w:rsidR="001910C2" w:rsidRPr="001910C2" w:rsidRDefault="001910C2" w:rsidP="001910C2">
            <w:pPr>
              <w:autoSpaceDE w:val="0"/>
              <w:autoSpaceDN w:val="0"/>
              <w:adjustRightInd w:val="0"/>
              <w:rPr>
                <w:sz w:val="22"/>
                <w:szCs w:val="22"/>
                <w:lang w:val="uk-UA" w:eastAsia="uk-UA"/>
              </w:rPr>
            </w:pPr>
          </w:p>
        </w:tc>
        <w:tc>
          <w:tcPr>
            <w:tcW w:w="1800" w:type="dxa"/>
            <w:gridSpan w:val="2"/>
            <w:vMerge/>
            <w:tcBorders>
              <w:right w:val="single" w:sz="4" w:space="0" w:color="auto"/>
            </w:tcBorders>
            <w:shd w:val="clear" w:color="auto" w:fill="auto"/>
          </w:tcPr>
          <w:p w:rsidR="001910C2" w:rsidRPr="001910C2" w:rsidRDefault="001910C2" w:rsidP="001910C2">
            <w:pPr>
              <w:autoSpaceDE w:val="0"/>
              <w:autoSpaceDN w:val="0"/>
              <w:adjustRightInd w:val="0"/>
              <w:jc w:val="center"/>
              <w:rPr>
                <w:sz w:val="24"/>
                <w:szCs w:val="24"/>
                <w:lang w:val="uk-UA" w:eastAsia="uk-UA"/>
              </w:rPr>
            </w:pPr>
          </w:p>
        </w:tc>
        <w:tc>
          <w:tcPr>
            <w:tcW w:w="1771" w:type="dxa"/>
            <w:vMerge/>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421"/>
        </w:trPr>
        <w:tc>
          <w:tcPr>
            <w:tcW w:w="11750" w:type="dxa"/>
            <w:gridSpan w:val="7"/>
            <w:vAlign w:val="center"/>
          </w:tcPr>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Всього:</w:t>
            </w:r>
          </w:p>
        </w:tc>
        <w:tc>
          <w:tcPr>
            <w:tcW w:w="1800" w:type="dxa"/>
            <w:gridSpan w:val="2"/>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b/>
                <w:sz w:val="24"/>
                <w:szCs w:val="24"/>
                <w:lang w:val="uk-UA" w:eastAsia="uk-UA"/>
              </w:rPr>
            </w:pPr>
            <w:r w:rsidRPr="001910C2">
              <w:rPr>
                <w:b/>
                <w:sz w:val="24"/>
                <w:szCs w:val="24"/>
                <w:lang w:val="uk-UA" w:eastAsia="uk-UA"/>
              </w:rPr>
              <w:t>3725</w:t>
            </w:r>
          </w:p>
        </w:tc>
        <w:tc>
          <w:tcPr>
            <w:tcW w:w="1771" w:type="dxa"/>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r w:rsidR="001910C2" w:rsidRPr="001910C2" w:rsidTr="00ED47C7">
        <w:trPr>
          <w:cantSplit/>
          <w:trHeight w:hRule="exact" w:val="421"/>
        </w:trPr>
        <w:tc>
          <w:tcPr>
            <w:tcW w:w="11750" w:type="dxa"/>
            <w:gridSpan w:val="7"/>
            <w:vAlign w:val="center"/>
          </w:tcPr>
          <w:p w:rsidR="001910C2" w:rsidRPr="001910C2" w:rsidRDefault="001910C2" w:rsidP="001910C2">
            <w:pPr>
              <w:autoSpaceDE w:val="0"/>
              <w:autoSpaceDN w:val="0"/>
              <w:adjustRightInd w:val="0"/>
              <w:rPr>
                <w:b/>
                <w:sz w:val="24"/>
                <w:szCs w:val="24"/>
                <w:lang w:val="uk-UA" w:eastAsia="uk-UA"/>
              </w:rPr>
            </w:pPr>
            <w:r w:rsidRPr="001910C2">
              <w:rPr>
                <w:b/>
                <w:sz w:val="24"/>
                <w:szCs w:val="24"/>
                <w:lang w:val="uk-UA" w:eastAsia="uk-UA"/>
              </w:rPr>
              <w:t>ВСЬОГО  на  програму</w:t>
            </w:r>
          </w:p>
        </w:tc>
        <w:tc>
          <w:tcPr>
            <w:tcW w:w="1800" w:type="dxa"/>
            <w:gridSpan w:val="2"/>
            <w:tcBorders>
              <w:right w:val="single" w:sz="4" w:space="0" w:color="auto"/>
            </w:tcBorders>
            <w:shd w:val="clear" w:color="auto" w:fill="auto"/>
            <w:vAlign w:val="center"/>
          </w:tcPr>
          <w:p w:rsidR="001910C2" w:rsidRPr="001910C2" w:rsidRDefault="001910C2" w:rsidP="001910C2">
            <w:pPr>
              <w:autoSpaceDE w:val="0"/>
              <w:autoSpaceDN w:val="0"/>
              <w:adjustRightInd w:val="0"/>
              <w:jc w:val="center"/>
              <w:rPr>
                <w:b/>
                <w:sz w:val="24"/>
                <w:szCs w:val="24"/>
                <w:lang w:val="uk-UA" w:eastAsia="uk-UA"/>
              </w:rPr>
            </w:pPr>
          </w:p>
        </w:tc>
        <w:tc>
          <w:tcPr>
            <w:tcW w:w="1771" w:type="dxa"/>
            <w:tcBorders>
              <w:left w:val="single" w:sz="4" w:space="0" w:color="auto"/>
              <w:right w:val="single" w:sz="4" w:space="0" w:color="auto"/>
            </w:tcBorders>
            <w:shd w:val="clear" w:color="auto" w:fill="auto"/>
          </w:tcPr>
          <w:p w:rsidR="001910C2" w:rsidRPr="001910C2" w:rsidRDefault="001910C2" w:rsidP="001910C2">
            <w:pPr>
              <w:autoSpaceDE w:val="0"/>
              <w:autoSpaceDN w:val="0"/>
              <w:adjustRightInd w:val="0"/>
              <w:rPr>
                <w:sz w:val="24"/>
                <w:szCs w:val="24"/>
                <w:lang w:val="uk-UA" w:eastAsia="uk-UA"/>
              </w:rPr>
            </w:pPr>
          </w:p>
        </w:tc>
      </w:tr>
    </w:tbl>
    <w:p w:rsidR="001910C2" w:rsidRPr="001910C2" w:rsidRDefault="001910C2" w:rsidP="001910C2">
      <w:pPr>
        <w:spacing w:line="192" w:lineRule="auto"/>
        <w:rPr>
          <w:b/>
          <w:sz w:val="26"/>
          <w:lang w:val="uk-UA"/>
        </w:rPr>
        <w:sectPr w:rsidR="001910C2" w:rsidRPr="001910C2" w:rsidSect="00ED47C7">
          <w:pgSz w:w="16838" w:h="11906" w:orient="landscape"/>
          <w:pgMar w:top="851" w:right="1134" w:bottom="1701" w:left="1134" w:header="709" w:footer="709" w:gutter="0"/>
          <w:cols w:space="708"/>
          <w:docGrid w:linePitch="360"/>
        </w:sect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000000"/>
          <w:sz w:val="24"/>
          <w:szCs w:val="24"/>
          <w:lang w:val="uk-UA"/>
        </w:rPr>
      </w:pPr>
      <w:r w:rsidRPr="001910C2">
        <w:rPr>
          <w:b/>
          <w:color w:val="000000"/>
          <w:sz w:val="24"/>
          <w:szCs w:val="24"/>
          <w:lang w:val="uk-UA"/>
        </w:rPr>
        <w:t xml:space="preserve"> Додаток №1 </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lang w:val="uk-UA"/>
        </w:rPr>
      </w:pPr>
      <w:r w:rsidRPr="001910C2">
        <w:rPr>
          <w:b/>
          <w:color w:val="000000"/>
          <w:sz w:val="24"/>
          <w:szCs w:val="24"/>
          <w:lang w:val="uk-UA"/>
        </w:rPr>
        <w:t xml:space="preserve"> Благоустрій міста Новий Розділ</w:t>
      </w:r>
      <w:r w:rsidRPr="001910C2">
        <w:rPr>
          <w:color w:val="FF0000"/>
          <w:sz w:val="24"/>
          <w:szCs w:val="24"/>
          <w:lang w:val="uk-UA"/>
        </w:rPr>
        <w:t xml:space="preserve"> </w:t>
      </w:r>
      <w:r w:rsidRPr="001910C2">
        <w:rPr>
          <w:b/>
          <w:sz w:val="24"/>
          <w:szCs w:val="24"/>
          <w:lang w:val="uk-UA"/>
        </w:rPr>
        <w:t>(100203)</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lang w:val="uk-UA"/>
        </w:rPr>
      </w:pPr>
      <w:r w:rsidRPr="001910C2">
        <w:rPr>
          <w:color w:val="000000"/>
          <w:sz w:val="24"/>
          <w:szCs w:val="24"/>
          <w:lang w:val="uk-UA"/>
        </w:rPr>
        <w:t>тис.грн.</w:t>
      </w:r>
    </w:p>
    <w:tbl>
      <w:tblPr>
        <w:tblW w:w="5000" w:type="pct"/>
        <w:tblLook w:val="0000"/>
      </w:tblPr>
      <w:tblGrid>
        <w:gridCol w:w="5810"/>
        <w:gridCol w:w="3761"/>
      </w:tblGrid>
      <w:tr w:rsidR="001910C2" w:rsidRPr="001910C2" w:rsidTr="00ED47C7">
        <w:trPr>
          <w:trHeight w:val="558"/>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jc w:val="center"/>
              <w:rPr>
                <w:sz w:val="24"/>
                <w:szCs w:val="24"/>
                <w:lang w:val="uk-UA"/>
              </w:rPr>
            </w:pPr>
            <w:r w:rsidRPr="001910C2">
              <w:rPr>
                <w:sz w:val="24"/>
                <w:szCs w:val="24"/>
                <w:lang w:val="uk-UA"/>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jc w:val="center"/>
              <w:rPr>
                <w:b/>
                <w:bCs/>
                <w:sz w:val="24"/>
                <w:szCs w:val="24"/>
                <w:lang w:val="uk-UA"/>
              </w:rPr>
            </w:pPr>
            <w:r w:rsidRPr="001910C2">
              <w:rPr>
                <w:sz w:val="24"/>
                <w:szCs w:val="24"/>
                <w:lang w:val="uk-UA"/>
              </w:rPr>
              <w:t>Загальний обсяг фінансування на</w:t>
            </w:r>
          </w:p>
          <w:p w:rsidR="001910C2" w:rsidRPr="001910C2" w:rsidRDefault="001910C2" w:rsidP="001910C2">
            <w:pPr>
              <w:jc w:val="center"/>
              <w:rPr>
                <w:sz w:val="24"/>
                <w:szCs w:val="24"/>
                <w:lang w:val="uk-UA"/>
              </w:rPr>
            </w:pPr>
            <w:r w:rsidRPr="001910C2">
              <w:rPr>
                <w:b/>
                <w:bCs/>
                <w:sz w:val="24"/>
                <w:szCs w:val="24"/>
                <w:lang w:val="uk-UA"/>
              </w:rPr>
              <w:t>2018 рік</w:t>
            </w:r>
          </w:p>
        </w:tc>
      </w:tr>
      <w:tr w:rsidR="001910C2" w:rsidRPr="001910C2" w:rsidTr="00ED47C7">
        <w:trPr>
          <w:trHeight w:val="284"/>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rPr>
                <w:sz w:val="24"/>
                <w:szCs w:val="24"/>
                <w:lang w:val="uk-UA"/>
              </w:rPr>
            </w:pPr>
            <w:r w:rsidRPr="001910C2">
              <w:rPr>
                <w:sz w:val="24"/>
                <w:szCs w:val="24"/>
                <w:lang w:val="uk-UA"/>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250,0</w:t>
            </w:r>
          </w:p>
        </w:tc>
      </w:tr>
      <w:tr w:rsidR="001910C2" w:rsidRPr="001910C2" w:rsidTr="00ED47C7">
        <w:trPr>
          <w:trHeight w:val="284"/>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rPr>
                <w:sz w:val="24"/>
                <w:szCs w:val="24"/>
                <w:lang w:val="uk-UA"/>
              </w:rPr>
            </w:pPr>
            <w:r w:rsidRPr="001910C2">
              <w:rPr>
                <w:sz w:val="24"/>
                <w:szCs w:val="24"/>
                <w:lang w:val="uk-UA"/>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370,0</w:t>
            </w:r>
          </w:p>
        </w:tc>
      </w:tr>
      <w:tr w:rsidR="001910C2" w:rsidRPr="001910C2" w:rsidTr="00ED47C7">
        <w:trPr>
          <w:trHeight w:val="284"/>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jc w:val="both"/>
              <w:rPr>
                <w:sz w:val="24"/>
                <w:szCs w:val="24"/>
                <w:lang w:val="uk-UA"/>
              </w:rPr>
            </w:pPr>
            <w:r w:rsidRPr="001910C2">
              <w:rPr>
                <w:sz w:val="24"/>
                <w:szCs w:val="24"/>
                <w:lang w:val="uk-UA"/>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jc w:val="center"/>
              <w:rPr>
                <w:sz w:val="24"/>
                <w:szCs w:val="24"/>
                <w:lang w:val="uk-UA"/>
              </w:rPr>
            </w:pPr>
            <w:r w:rsidRPr="001910C2">
              <w:rPr>
                <w:sz w:val="24"/>
                <w:szCs w:val="24"/>
                <w:lang w:val="uk-UA"/>
              </w:rPr>
              <w:t>576,0</w:t>
            </w:r>
          </w:p>
        </w:tc>
      </w:tr>
      <w:tr w:rsidR="001910C2" w:rsidRPr="001910C2" w:rsidTr="00ED47C7">
        <w:trPr>
          <w:trHeight w:val="140"/>
        </w:trPr>
        <w:tc>
          <w:tcPr>
            <w:tcW w:w="3035" w:type="pct"/>
            <w:tcBorders>
              <w:top w:val="single" w:sz="4" w:space="0" w:color="000000"/>
              <w:left w:val="single" w:sz="4" w:space="0" w:color="000000"/>
              <w:bottom w:val="single" w:sz="4" w:space="0" w:color="auto"/>
              <w:right w:val="nil"/>
            </w:tcBorders>
          </w:tcPr>
          <w:p w:rsidR="001910C2" w:rsidRPr="001910C2" w:rsidRDefault="001910C2" w:rsidP="001910C2">
            <w:pPr>
              <w:rPr>
                <w:sz w:val="24"/>
                <w:szCs w:val="24"/>
                <w:lang w:val="uk-UA"/>
              </w:rPr>
            </w:pPr>
            <w:r w:rsidRPr="001910C2">
              <w:rPr>
                <w:sz w:val="24"/>
                <w:szCs w:val="24"/>
                <w:lang w:val="uk-UA"/>
              </w:rPr>
              <w:t>Утримання міського кладовища</w:t>
            </w:r>
            <w:r w:rsidRPr="001910C2">
              <w:rPr>
                <w:color w:val="FF0000"/>
                <w:sz w:val="24"/>
                <w:szCs w:val="24"/>
                <w:lang w:val="uk-UA"/>
              </w:rPr>
              <w:t xml:space="preserve"> </w:t>
            </w:r>
            <w:r w:rsidRPr="001910C2">
              <w:rPr>
                <w:sz w:val="24"/>
                <w:szCs w:val="24"/>
                <w:lang w:val="uk-UA"/>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195</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sz w:val="24"/>
                <w:szCs w:val="24"/>
                <w:lang w:val="uk-UA"/>
              </w:rPr>
            </w:pPr>
            <w:r w:rsidRPr="001910C2">
              <w:rPr>
                <w:sz w:val="24"/>
                <w:szCs w:val="24"/>
                <w:lang w:val="uk-UA"/>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sz w:val="24"/>
                <w:szCs w:val="24"/>
                <w:lang w:val="uk-UA"/>
              </w:rPr>
            </w:pPr>
            <w:r w:rsidRPr="001910C2">
              <w:rPr>
                <w:sz w:val="24"/>
                <w:szCs w:val="24"/>
                <w:lang w:val="uk-UA"/>
              </w:rPr>
              <w:t>500.0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sz w:val="24"/>
                <w:szCs w:val="24"/>
                <w:lang w:val="uk-UA"/>
              </w:rPr>
            </w:pPr>
            <w:r w:rsidRPr="001910C2">
              <w:rPr>
                <w:sz w:val="24"/>
                <w:szCs w:val="24"/>
                <w:lang w:val="uk-UA"/>
              </w:rPr>
              <w:t>Поховання одиноких громадян*</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sz w:val="24"/>
                <w:szCs w:val="24"/>
                <w:lang w:val="uk-UA"/>
              </w:rPr>
            </w:pPr>
            <w:r w:rsidRPr="001910C2">
              <w:rPr>
                <w:sz w:val="24"/>
                <w:szCs w:val="24"/>
                <w:lang w:val="uk-UA"/>
              </w:rPr>
              <w:t>9,0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r w:rsidRPr="001910C2">
              <w:rPr>
                <w:b/>
                <w:sz w:val="24"/>
                <w:szCs w:val="24"/>
                <w:lang w:val="uk-UA"/>
              </w:rPr>
              <w:t>Поточний ремонт доріг</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r w:rsidRPr="001910C2">
              <w:rPr>
                <w:b/>
                <w:sz w:val="24"/>
                <w:szCs w:val="24"/>
                <w:lang w:val="uk-UA"/>
              </w:rPr>
              <w:t>200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r w:rsidRPr="001910C2">
              <w:rPr>
                <w:b/>
                <w:sz w:val="24"/>
                <w:szCs w:val="24"/>
                <w:lang w:val="uk-UA"/>
              </w:rPr>
              <w:t>Капітальний ремонт доріг</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r w:rsidRPr="001910C2">
              <w:rPr>
                <w:b/>
                <w:sz w:val="24"/>
                <w:szCs w:val="24"/>
                <w:lang w:val="uk-UA"/>
              </w:rPr>
              <w:t>678,5</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r w:rsidRPr="001910C2">
              <w:rPr>
                <w:b/>
                <w:sz w:val="24"/>
                <w:szCs w:val="24"/>
                <w:lang w:val="uk-UA"/>
              </w:rPr>
              <w:t>Разом:</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r w:rsidRPr="001910C2">
              <w:rPr>
                <w:b/>
                <w:sz w:val="24"/>
                <w:szCs w:val="24"/>
                <w:lang w:val="uk-UA"/>
              </w:rPr>
              <w:t>2878,5</w:t>
            </w:r>
          </w:p>
        </w:tc>
      </w:tr>
      <w:tr w:rsidR="001910C2" w:rsidRPr="001910C2" w:rsidTr="00ED47C7">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rPr>
                <w:b/>
                <w:sz w:val="24"/>
                <w:szCs w:val="24"/>
                <w:lang w:val="uk-UA"/>
              </w:rPr>
            </w:pPr>
            <w:r w:rsidRPr="001910C2">
              <w:rPr>
                <w:b/>
                <w:sz w:val="24"/>
                <w:szCs w:val="24"/>
                <w:lang w:val="uk-UA"/>
              </w:rPr>
              <w:t>*</w:t>
            </w:r>
            <w:r w:rsidRPr="001910C2">
              <w:rPr>
                <w:sz w:val="24"/>
                <w:szCs w:val="24"/>
                <w:lang w:val="uk-UA"/>
              </w:rPr>
              <w:t xml:space="preserve"> Одержувач коштів – дочірнє підприємство «Благоустрій » КП «Розділжитлосервіс»</w:t>
            </w:r>
          </w:p>
        </w:tc>
      </w:tr>
      <w:tr w:rsidR="001910C2" w:rsidRPr="001910C2" w:rsidTr="00ED47C7">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rPr>
                <w:b/>
                <w:sz w:val="24"/>
                <w:szCs w:val="24"/>
                <w:lang w:val="uk-UA"/>
              </w:rPr>
            </w:pPr>
            <w:r w:rsidRPr="001910C2">
              <w:rPr>
                <w:b/>
                <w:sz w:val="24"/>
                <w:szCs w:val="24"/>
                <w:lang w:val="uk-UA"/>
              </w:rPr>
              <w:t>**</w:t>
            </w:r>
            <w:r w:rsidRPr="001910C2">
              <w:rPr>
                <w:sz w:val="24"/>
                <w:szCs w:val="24"/>
                <w:lang w:val="uk-UA"/>
              </w:rPr>
              <w:t xml:space="preserve"> Одержувач коштів – виконавчий комітет Новороздільської міської ради</w:t>
            </w:r>
          </w:p>
        </w:tc>
      </w:tr>
      <w:tr w:rsidR="001910C2" w:rsidRPr="001910C2" w:rsidTr="00ED47C7">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rPr>
                <w:b/>
                <w:sz w:val="24"/>
                <w:szCs w:val="24"/>
                <w:lang w:val="uk-UA"/>
              </w:rPr>
            </w:pPr>
          </w:p>
        </w:tc>
      </w:tr>
    </w:tbl>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spacing w:line="192" w:lineRule="auto"/>
        <w:rPr>
          <w:b/>
          <w:sz w:val="26"/>
          <w:lang w:val="uk-UA"/>
        </w:rPr>
      </w:pPr>
    </w:p>
    <w:p w:rsidR="001910C2" w:rsidRPr="001910C2" w:rsidRDefault="001910C2" w:rsidP="001910C2">
      <w:pPr>
        <w:spacing w:line="192" w:lineRule="auto"/>
        <w:rPr>
          <w:b/>
          <w:sz w:val="26"/>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r w:rsidRPr="001910C2">
        <w:rPr>
          <w:sz w:val="24"/>
          <w:szCs w:val="24"/>
          <w:lang w:val="uk-UA"/>
        </w:rPr>
        <w:t xml:space="preserve">                                                      </w:t>
      </w: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spacing w:line="192" w:lineRule="auto"/>
        <w:rPr>
          <w:b/>
          <w:sz w:val="26"/>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000000"/>
          <w:sz w:val="24"/>
          <w:szCs w:val="24"/>
          <w:lang w:val="uk-UA"/>
        </w:rPr>
      </w:pPr>
      <w:r w:rsidRPr="001910C2">
        <w:rPr>
          <w:b/>
          <w:color w:val="000000"/>
          <w:sz w:val="24"/>
          <w:szCs w:val="24"/>
          <w:lang w:val="uk-UA"/>
        </w:rPr>
        <w:t xml:space="preserve"> Додаток №1 </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lang w:val="uk-UA"/>
        </w:rPr>
      </w:pPr>
      <w:r w:rsidRPr="001910C2">
        <w:rPr>
          <w:b/>
          <w:color w:val="000000"/>
          <w:sz w:val="24"/>
          <w:szCs w:val="24"/>
          <w:lang w:val="uk-UA"/>
        </w:rPr>
        <w:t xml:space="preserve"> Благоустрій міста Новий Розділ</w:t>
      </w:r>
      <w:r w:rsidRPr="001910C2">
        <w:rPr>
          <w:color w:val="FF0000"/>
          <w:sz w:val="24"/>
          <w:szCs w:val="24"/>
          <w:lang w:val="uk-UA"/>
        </w:rPr>
        <w:t xml:space="preserve"> </w:t>
      </w:r>
      <w:r w:rsidRPr="001910C2">
        <w:rPr>
          <w:b/>
          <w:sz w:val="24"/>
          <w:szCs w:val="24"/>
          <w:lang w:val="uk-UA"/>
        </w:rPr>
        <w:t>(100203)</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lang w:val="uk-UA"/>
        </w:rPr>
      </w:pPr>
      <w:r w:rsidRPr="001910C2">
        <w:rPr>
          <w:color w:val="000000"/>
          <w:sz w:val="24"/>
          <w:szCs w:val="24"/>
          <w:lang w:val="uk-UA"/>
        </w:rPr>
        <w:t>тис.грн.</w:t>
      </w:r>
    </w:p>
    <w:tbl>
      <w:tblPr>
        <w:tblW w:w="5000" w:type="pct"/>
        <w:tblLook w:val="0000"/>
      </w:tblPr>
      <w:tblGrid>
        <w:gridCol w:w="5810"/>
        <w:gridCol w:w="3761"/>
      </w:tblGrid>
      <w:tr w:rsidR="001910C2" w:rsidRPr="001910C2" w:rsidTr="00ED47C7">
        <w:trPr>
          <w:trHeight w:val="558"/>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jc w:val="center"/>
              <w:rPr>
                <w:sz w:val="24"/>
                <w:szCs w:val="24"/>
                <w:lang w:val="uk-UA"/>
              </w:rPr>
            </w:pPr>
            <w:r w:rsidRPr="001910C2">
              <w:rPr>
                <w:sz w:val="24"/>
                <w:szCs w:val="24"/>
                <w:lang w:val="uk-UA"/>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jc w:val="center"/>
              <w:rPr>
                <w:b/>
                <w:bCs/>
                <w:sz w:val="24"/>
                <w:szCs w:val="24"/>
                <w:lang w:val="uk-UA"/>
              </w:rPr>
            </w:pPr>
            <w:r w:rsidRPr="001910C2">
              <w:rPr>
                <w:sz w:val="24"/>
                <w:szCs w:val="24"/>
                <w:lang w:val="uk-UA"/>
              </w:rPr>
              <w:t>Загальний обсяг фінансування на</w:t>
            </w:r>
          </w:p>
          <w:p w:rsidR="001910C2" w:rsidRPr="001910C2" w:rsidRDefault="001910C2" w:rsidP="001910C2">
            <w:pPr>
              <w:jc w:val="center"/>
              <w:rPr>
                <w:sz w:val="24"/>
                <w:szCs w:val="24"/>
                <w:lang w:val="uk-UA"/>
              </w:rPr>
            </w:pPr>
            <w:r w:rsidRPr="001910C2">
              <w:rPr>
                <w:b/>
                <w:bCs/>
                <w:sz w:val="24"/>
                <w:szCs w:val="24"/>
                <w:lang w:val="uk-UA"/>
              </w:rPr>
              <w:t>2017 рік</w:t>
            </w:r>
          </w:p>
        </w:tc>
      </w:tr>
      <w:tr w:rsidR="001910C2" w:rsidRPr="001910C2" w:rsidTr="00ED47C7">
        <w:trPr>
          <w:trHeight w:val="284"/>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rPr>
                <w:sz w:val="24"/>
                <w:szCs w:val="24"/>
                <w:lang w:val="uk-UA"/>
              </w:rPr>
            </w:pPr>
            <w:r w:rsidRPr="001910C2">
              <w:rPr>
                <w:sz w:val="24"/>
                <w:szCs w:val="24"/>
                <w:lang w:val="uk-UA"/>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280,0</w:t>
            </w:r>
          </w:p>
        </w:tc>
      </w:tr>
      <w:tr w:rsidR="001910C2" w:rsidRPr="001910C2" w:rsidTr="00ED47C7">
        <w:trPr>
          <w:trHeight w:val="284"/>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rPr>
                <w:sz w:val="24"/>
                <w:szCs w:val="24"/>
                <w:lang w:val="uk-UA"/>
              </w:rPr>
            </w:pPr>
            <w:r w:rsidRPr="001910C2">
              <w:rPr>
                <w:sz w:val="24"/>
                <w:szCs w:val="24"/>
                <w:lang w:val="uk-UA"/>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400,0</w:t>
            </w:r>
          </w:p>
        </w:tc>
      </w:tr>
      <w:tr w:rsidR="001910C2" w:rsidRPr="001910C2" w:rsidTr="00ED47C7">
        <w:trPr>
          <w:trHeight w:val="284"/>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jc w:val="both"/>
              <w:rPr>
                <w:sz w:val="24"/>
                <w:szCs w:val="24"/>
                <w:lang w:val="uk-UA"/>
              </w:rPr>
            </w:pPr>
            <w:r w:rsidRPr="001910C2">
              <w:rPr>
                <w:sz w:val="24"/>
                <w:szCs w:val="24"/>
                <w:lang w:val="uk-UA"/>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jc w:val="center"/>
              <w:rPr>
                <w:sz w:val="24"/>
                <w:szCs w:val="24"/>
                <w:lang w:val="uk-UA"/>
              </w:rPr>
            </w:pPr>
            <w:r w:rsidRPr="001910C2">
              <w:rPr>
                <w:sz w:val="24"/>
                <w:szCs w:val="24"/>
                <w:lang w:val="uk-UA"/>
              </w:rPr>
              <w:t>651,0</w:t>
            </w:r>
          </w:p>
        </w:tc>
      </w:tr>
      <w:tr w:rsidR="001910C2" w:rsidRPr="001910C2" w:rsidTr="00ED47C7">
        <w:trPr>
          <w:trHeight w:val="140"/>
        </w:trPr>
        <w:tc>
          <w:tcPr>
            <w:tcW w:w="3035" w:type="pct"/>
            <w:tcBorders>
              <w:top w:val="single" w:sz="4" w:space="0" w:color="000000"/>
              <w:left w:val="single" w:sz="4" w:space="0" w:color="000000"/>
              <w:bottom w:val="single" w:sz="4" w:space="0" w:color="auto"/>
              <w:right w:val="nil"/>
            </w:tcBorders>
          </w:tcPr>
          <w:p w:rsidR="001910C2" w:rsidRPr="001910C2" w:rsidRDefault="001910C2" w:rsidP="001910C2">
            <w:pPr>
              <w:rPr>
                <w:sz w:val="24"/>
                <w:szCs w:val="24"/>
                <w:lang w:val="uk-UA"/>
              </w:rPr>
            </w:pPr>
            <w:r w:rsidRPr="001910C2">
              <w:rPr>
                <w:sz w:val="24"/>
                <w:szCs w:val="24"/>
                <w:lang w:val="uk-UA"/>
              </w:rPr>
              <w:t>Утримання міського кладовища</w:t>
            </w:r>
            <w:r w:rsidRPr="001910C2">
              <w:rPr>
                <w:color w:val="FF0000"/>
                <w:sz w:val="24"/>
                <w:szCs w:val="24"/>
                <w:lang w:val="uk-UA"/>
              </w:rPr>
              <w:t xml:space="preserve"> </w:t>
            </w:r>
            <w:r w:rsidRPr="001910C2">
              <w:rPr>
                <w:sz w:val="24"/>
                <w:szCs w:val="24"/>
                <w:lang w:val="uk-UA"/>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61.0</w:t>
            </w:r>
          </w:p>
        </w:tc>
      </w:tr>
      <w:tr w:rsidR="001910C2" w:rsidRPr="001910C2" w:rsidTr="00ED47C7">
        <w:trPr>
          <w:trHeight w:val="140"/>
        </w:trPr>
        <w:tc>
          <w:tcPr>
            <w:tcW w:w="3035" w:type="pct"/>
            <w:tcBorders>
              <w:top w:val="single" w:sz="4" w:space="0" w:color="000000"/>
              <w:left w:val="single" w:sz="4" w:space="0" w:color="000000"/>
              <w:bottom w:val="single" w:sz="4" w:space="0" w:color="auto"/>
              <w:right w:val="nil"/>
            </w:tcBorders>
          </w:tcPr>
          <w:p w:rsidR="001910C2" w:rsidRPr="001910C2" w:rsidRDefault="001910C2" w:rsidP="001910C2">
            <w:pPr>
              <w:rPr>
                <w:sz w:val="24"/>
                <w:szCs w:val="24"/>
                <w:lang w:val="uk-UA"/>
              </w:rPr>
            </w:pPr>
            <w:r w:rsidRPr="001910C2">
              <w:rPr>
                <w:sz w:val="24"/>
                <w:szCs w:val="24"/>
                <w:lang w:val="uk-UA"/>
              </w:rPr>
              <w:t>Утримання  вуличного освітлення  міста **</w:t>
            </w:r>
          </w:p>
        </w:tc>
        <w:tc>
          <w:tcPr>
            <w:tcW w:w="1965" w:type="pct"/>
            <w:tcBorders>
              <w:top w:val="single" w:sz="4" w:space="0" w:color="000000"/>
              <w:left w:val="single" w:sz="4" w:space="0" w:color="000000"/>
              <w:bottom w:val="single" w:sz="4" w:space="0" w:color="auto"/>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50.0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sz w:val="24"/>
                <w:szCs w:val="24"/>
                <w:lang w:val="uk-UA"/>
              </w:rPr>
            </w:pPr>
            <w:r w:rsidRPr="001910C2">
              <w:rPr>
                <w:sz w:val="24"/>
                <w:szCs w:val="24"/>
                <w:lang w:val="uk-UA"/>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sz w:val="24"/>
                <w:szCs w:val="24"/>
                <w:lang w:val="uk-UA"/>
              </w:rPr>
            </w:pPr>
            <w:r w:rsidRPr="001910C2">
              <w:rPr>
                <w:sz w:val="24"/>
                <w:szCs w:val="24"/>
                <w:lang w:val="uk-UA"/>
              </w:rPr>
              <w:t>412.0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sz w:val="24"/>
                <w:szCs w:val="24"/>
                <w:lang w:val="uk-UA"/>
              </w:rPr>
            </w:pPr>
            <w:r w:rsidRPr="001910C2">
              <w:rPr>
                <w:sz w:val="24"/>
                <w:szCs w:val="24"/>
                <w:lang w:val="uk-UA"/>
              </w:rPr>
              <w:t>Поховання одиноких громадян</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sz w:val="24"/>
                <w:szCs w:val="24"/>
                <w:lang w:val="uk-UA"/>
              </w:rPr>
            </w:pPr>
            <w:r w:rsidRPr="001910C2">
              <w:rPr>
                <w:sz w:val="24"/>
                <w:szCs w:val="24"/>
                <w:lang w:val="uk-UA"/>
              </w:rPr>
              <w:t>9,0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r w:rsidRPr="001910C2">
              <w:rPr>
                <w:b/>
                <w:sz w:val="24"/>
                <w:szCs w:val="24"/>
                <w:lang w:val="uk-UA"/>
              </w:rPr>
              <w:t>Поточний ремонт доріг:встановлення знаків</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r w:rsidRPr="001910C2">
              <w:rPr>
                <w:b/>
                <w:sz w:val="24"/>
                <w:szCs w:val="24"/>
                <w:lang w:val="uk-UA"/>
              </w:rPr>
              <w:t>50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r w:rsidRPr="001910C2">
              <w:rPr>
                <w:b/>
                <w:sz w:val="24"/>
                <w:szCs w:val="24"/>
                <w:lang w:val="uk-UA"/>
              </w:rPr>
              <w:t>Капітальний ремонт доріг:виготовлення проектно-кошторисної документації</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r w:rsidRPr="001910C2">
              <w:rPr>
                <w:b/>
                <w:sz w:val="24"/>
                <w:szCs w:val="24"/>
                <w:lang w:val="uk-UA"/>
              </w:rPr>
              <w:t>450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r w:rsidRPr="001910C2">
              <w:rPr>
                <w:b/>
                <w:sz w:val="24"/>
                <w:szCs w:val="24"/>
                <w:lang w:val="uk-UA"/>
              </w:rPr>
              <w:t>Разом:</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r w:rsidRPr="001910C2">
              <w:rPr>
                <w:b/>
                <w:sz w:val="24"/>
                <w:szCs w:val="24"/>
                <w:lang w:val="uk-UA"/>
              </w:rPr>
              <w:t>2363</w:t>
            </w:r>
          </w:p>
        </w:tc>
      </w:tr>
      <w:tr w:rsidR="001910C2" w:rsidRPr="001910C2" w:rsidTr="00ED47C7">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rPr>
                <w:b/>
                <w:sz w:val="24"/>
                <w:szCs w:val="24"/>
                <w:lang w:val="uk-UA"/>
              </w:rPr>
            </w:pPr>
            <w:r w:rsidRPr="001910C2">
              <w:rPr>
                <w:b/>
                <w:sz w:val="24"/>
                <w:szCs w:val="24"/>
                <w:lang w:val="uk-UA"/>
              </w:rPr>
              <w:t>*</w:t>
            </w:r>
            <w:r w:rsidRPr="001910C2">
              <w:rPr>
                <w:sz w:val="24"/>
                <w:szCs w:val="24"/>
                <w:lang w:val="uk-UA"/>
              </w:rPr>
              <w:t xml:space="preserve"> Одержувач коштів – дочірнє підприємство «Благоустрій » КП «Розділжитлосервіс»</w:t>
            </w:r>
          </w:p>
        </w:tc>
      </w:tr>
      <w:tr w:rsidR="001910C2" w:rsidRPr="001910C2" w:rsidTr="00ED47C7">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rPr>
                <w:b/>
                <w:sz w:val="24"/>
                <w:szCs w:val="24"/>
                <w:lang w:val="uk-UA"/>
              </w:rPr>
            </w:pPr>
            <w:r w:rsidRPr="001910C2">
              <w:rPr>
                <w:b/>
                <w:sz w:val="24"/>
                <w:szCs w:val="24"/>
                <w:lang w:val="uk-UA"/>
              </w:rPr>
              <w:t>**</w:t>
            </w:r>
            <w:r w:rsidRPr="001910C2">
              <w:rPr>
                <w:sz w:val="24"/>
                <w:szCs w:val="24"/>
                <w:lang w:val="uk-UA"/>
              </w:rPr>
              <w:t xml:space="preserve"> Одержувач коштів – виконавчий комітет Новороздільської міської ради</w:t>
            </w:r>
          </w:p>
        </w:tc>
      </w:tr>
      <w:tr w:rsidR="001910C2" w:rsidRPr="001910C2" w:rsidTr="00ED47C7">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rPr>
                <w:b/>
                <w:sz w:val="24"/>
                <w:szCs w:val="24"/>
                <w:lang w:val="uk-UA"/>
              </w:rPr>
            </w:pPr>
          </w:p>
        </w:tc>
      </w:tr>
    </w:tbl>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000000"/>
          <w:sz w:val="24"/>
          <w:szCs w:val="24"/>
          <w:lang w:val="uk-UA"/>
        </w:rPr>
      </w:pPr>
      <w:r w:rsidRPr="001910C2">
        <w:rPr>
          <w:b/>
          <w:color w:val="000000"/>
          <w:sz w:val="24"/>
          <w:szCs w:val="24"/>
          <w:lang w:val="uk-UA"/>
        </w:rPr>
        <w:t xml:space="preserve"> Додаток №1 </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lang w:val="uk-UA"/>
        </w:rPr>
      </w:pPr>
      <w:r w:rsidRPr="001910C2">
        <w:rPr>
          <w:b/>
          <w:color w:val="000000"/>
          <w:sz w:val="24"/>
          <w:szCs w:val="24"/>
          <w:lang w:val="uk-UA"/>
        </w:rPr>
        <w:t xml:space="preserve"> Благоустрій міста Новий Розділ</w:t>
      </w:r>
      <w:r w:rsidRPr="001910C2">
        <w:rPr>
          <w:color w:val="FF0000"/>
          <w:sz w:val="24"/>
          <w:szCs w:val="24"/>
          <w:lang w:val="uk-UA"/>
        </w:rPr>
        <w:t xml:space="preserve"> </w:t>
      </w:r>
      <w:r w:rsidRPr="001910C2">
        <w:rPr>
          <w:b/>
          <w:sz w:val="24"/>
          <w:szCs w:val="24"/>
          <w:lang w:val="uk-UA"/>
        </w:rPr>
        <w:t>(100203)</w:t>
      </w:r>
    </w:p>
    <w:p w:rsidR="001910C2" w:rsidRPr="001910C2" w:rsidRDefault="001910C2" w:rsidP="0019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lang w:val="uk-UA"/>
        </w:rPr>
      </w:pPr>
      <w:r w:rsidRPr="001910C2">
        <w:rPr>
          <w:color w:val="000000"/>
          <w:sz w:val="24"/>
          <w:szCs w:val="24"/>
          <w:lang w:val="uk-UA"/>
        </w:rPr>
        <w:t>тис.грн.</w:t>
      </w:r>
    </w:p>
    <w:tbl>
      <w:tblPr>
        <w:tblW w:w="5000" w:type="pct"/>
        <w:tblLook w:val="0000"/>
      </w:tblPr>
      <w:tblGrid>
        <w:gridCol w:w="5810"/>
        <w:gridCol w:w="3761"/>
      </w:tblGrid>
      <w:tr w:rsidR="001910C2" w:rsidRPr="001910C2" w:rsidTr="00ED47C7">
        <w:trPr>
          <w:trHeight w:val="558"/>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jc w:val="center"/>
              <w:rPr>
                <w:sz w:val="24"/>
                <w:szCs w:val="24"/>
                <w:lang w:val="uk-UA"/>
              </w:rPr>
            </w:pPr>
            <w:r w:rsidRPr="001910C2">
              <w:rPr>
                <w:sz w:val="24"/>
                <w:szCs w:val="24"/>
                <w:lang w:val="uk-UA"/>
              </w:rPr>
              <w:t>Найменування заходів</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jc w:val="center"/>
              <w:rPr>
                <w:b/>
                <w:bCs/>
                <w:sz w:val="24"/>
                <w:szCs w:val="24"/>
                <w:lang w:val="uk-UA"/>
              </w:rPr>
            </w:pPr>
            <w:r w:rsidRPr="001910C2">
              <w:rPr>
                <w:sz w:val="24"/>
                <w:szCs w:val="24"/>
                <w:lang w:val="uk-UA"/>
              </w:rPr>
              <w:t>Загальний обсяг фінансування на</w:t>
            </w:r>
          </w:p>
          <w:p w:rsidR="001910C2" w:rsidRPr="001910C2" w:rsidRDefault="001910C2" w:rsidP="001910C2">
            <w:pPr>
              <w:jc w:val="center"/>
              <w:rPr>
                <w:sz w:val="24"/>
                <w:szCs w:val="24"/>
                <w:lang w:val="uk-UA"/>
              </w:rPr>
            </w:pPr>
            <w:r w:rsidRPr="001910C2">
              <w:rPr>
                <w:b/>
                <w:bCs/>
                <w:sz w:val="24"/>
                <w:szCs w:val="24"/>
                <w:lang w:val="uk-UA"/>
              </w:rPr>
              <w:t>2017 рік</w:t>
            </w:r>
          </w:p>
        </w:tc>
      </w:tr>
      <w:tr w:rsidR="001910C2" w:rsidRPr="001910C2" w:rsidTr="00ED47C7">
        <w:trPr>
          <w:trHeight w:val="284"/>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rPr>
                <w:sz w:val="24"/>
                <w:szCs w:val="24"/>
                <w:lang w:val="uk-UA"/>
              </w:rPr>
            </w:pPr>
            <w:r w:rsidRPr="001910C2">
              <w:rPr>
                <w:sz w:val="24"/>
                <w:szCs w:val="24"/>
                <w:lang w:val="uk-UA"/>
              </w:rPr>
              <w:t>Озеленення території*</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280,0</w:t>
            </w:r>
          </w:p>
        </w:tc>
      </w:tr>
      <w:tr w:rsidR="001910C2" w:rsidRPr="001910C2" w:rsidTr="00ED47C7">
        <w:trPr>
          <w:trHeight w:val="284"/>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rPr>
                <w:sz w:val="24"/>
                <w:szCs w:val="24"/>
                <w:lang w:val="uk-UA"/>
              </w:rPr>
            </w:pPr>
            <w:r w:rsidRPr="001910C2">
              <w:rPr>
                <w:sz w:val="24"/>
                <w:szCs w:val="24"/>
                <w:lang w:val="uk-UA"/>
              </w:rPr>
              <w:t>Благоустрій територій*</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400,0</w:t>
            </w:r>
          </w:p>
        </w:tc>
      </w:tr>
      <w:tr w:rsidR="001910C2" w:rsidRPr="001910C2" w:rsidTr="00ED47C7">
        <w:trPr>
          <w:trHeight w:val="284"/>
        </w:trPr>
        <w:tc>
          <w:tcPr>
            <w:tcW w:w="3035" w:type="pct"/>
            <w:tcBorders>
              <w:top w:val="single" w:sz="4" w:space="0" w:color="000000"/>
              <w:left w:val="single" w:sz="4" w:space="0" w:color="000000"/>
              <w:bottom w:val="single" w:sz="4" w:space="0" w:color="000000"/>
              <w:right w:val="nil"/>
            </w:tcBorders>
          </w:tcPr>
          <w:p w:rsidR="001910C2" w:rsidRPr="001910C2" w:rsidRDefault="001910C2" w:rsidP="001910C2">
            <w:pPr>
              <w:jc w:val="both"/>
              <w:rPr>
                <w:sz w:val="24"/>
                <w:szCs w:val="24"/>
                <w:lang w:val="uk-UA"/>
              </w:rPr>
            </w:pPr>
            <w:r w:rsidRPr="001910C2">
              <w:rPr>
                <w:sz w:val="24"/>
                <w:szCs w:val="24"/>
                <w:lang w:val="uk-UA"/>
              </w:rPr>
              <w:t>утримання центральних територій та тротуарів*:</w:t>
            </w:r>
          </w:p>
        </w:tc>
        <w:tc>
          <w:tcPr>
            <w:tcW w:w="1965" w:type="pct"/>
            <w:tcBorders>
              <w:top w:val="single" w:sz="4" w:space="0" w:color="000000"/>
              <w:left w:val="single" w:sz="4" w:space="0" w:color="000000"/>
              <w:bottom w:val="single" w:sz="4" w:space="0" w:color="000000"/>
              <w:right w:val="single" w:sz="4" w:space="0" w:color="000000"/>
            </w:tcBorders>
          </w:tcPr>
          <w:p w:rsidR="001910C2" w:rsidRPr="001910C2" w:rsidRDefault="001910C2" w:rsidP="001910C2">
            <w:pPr>
              <w:jc w:val="center"/>
              <w:rPr>
                <w:sz w:val="24"/>
                <w:szCs w:val="24"/>
                <w:lang w:val="uk-UA"/>
              </w:rPr>
            </w:pPr>
            <w:r w:rsidRPr="001910C2">
              <w:rPr>
                <w:sz w:val="24"/>
                <w:szCs w:val="24"/>
                <w:lang w:val="uk-UA"/>
              </w:rPr>
              <w:t>651,0</w:t>
            </w:r>
          </w:p>
        </w:tc>
      </w:tr>
      <w:tr w:rsidR="001910C2" w:rsidRPr="001910C2" w:rsidTr="00ED47C7">
        <w:trPr>
          <w:trHeight w:val="140"/>
        </w:trPr>
        <w:tc>
          <w:tcPr>
            <w:tcW w:w="3035" w:type="pct"/>
            <w:tcBorders>
              <w:top w:val="single" w:sz="4" w:space="0" w:color="000000"/>
              <w:left w:val="single" w:sz="4" w:space="0" w:color="000000"/>
              <w:bottom w:val="single" w:sz="4" w:space="0" w:color="auto"/>
              <w:right w:val="nil"/>
            </w:tcBorders>
          </w:tcPr>
          <w:p w:rsidR="001910C2" w:rsidRPr="001910C2" w:rsidRDefault="001910C2" w:rsidP="001910C2">
            <w:pPr>
              <w:rPr>
                <w:sz w:val="24"/>
                <w:szCs w:val="24"/>
                <w:lang w:val="uk-UA"/>
              </w:rPr>
            </w:pPr>
            <w:r w:rsidRPr="001910C2">
              <w:rPr>
                <w:sz w:val="24"/>
                <w:szCs w:val="24"/>
                <w:lang w:val="uk-UA"/>
              </w:rPr>
              <w:t>Утримання міського кладовища</w:t>
            </w:r>
            <w:r w:rsidRPr="001910C2">
              <w:rPr>
                <w:color w:val="FF0000"/>
                <w:sz w:val="24"/>
                <w:szCs w:val="24"/>
                <w:lang w:val="uk-UA"/>
              </w:rPr>
              <w:t xml:space="preserve"> </w:t>
            </w:r>
            <w:r w:rsidRPr="001910C2">
              <w:rPr>
                <w:sz w:val="24"/>
                <w:szCs w:val="24"/>
                <w:lang w:val="uk-UA"/>
              </w:rPr>
              <w:t xml:space="preserve">* </w:t>
            </w:r>
          </w:p>
        </w:tc>
        <w:tc>
          <w:tcPr>
            <w:tcW w:w="1965" w:type="pct"/>
            <w:tcBorders>
              <w:top w:val="single" w:sz="4" w:space="0" w:color="000000"/>
              <w:left w:val="single" w:sz="4" w:space="0" w:color="000000"/>
              <w:bottom w:val="single" w:sz="4" w:space="0" w:color="auto"/>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61.0</w:t>
            </w:r>
          </w:p>
        </w:tc>
      </w:tr>
      <w:tr w:rsidR="001910C2" w:rsidRPr="001910C2" w:rsidTr="00ED47C7">
        <w:trPr>
          <w:trHeight w:val="140"/>
        </w:trPr>
        <w:tc>
          <w:tcPr>
            <w:tcW w:w="3035" w:type="pct"/>
            <w:tcBorders>
              <w:top w:val="single" w:sz="4" w:space="0" w:color="000000"/>
              <w:left w:val="single" w:sz="4" w:space="0" w:color="000000"/>
              <w:bottom w:val="single" w:sz="4" w:space="0" w:color="auto"/>
              <w:right w:val="nil"/>
            </w:tcBorders>
          </w:tcPr>
          <w:p w:rsidR="001910C2" w:rsidRPr="001910C2" w:rsidRDefault="001910C2" w:rsidP="001910C2">
            <w:pPr>
              <w:rPr>
                <w:sz w:val="24"/>
                <w:szCs w:val="24"/>
                <w:lang w:val="uk-UA"/>
              </w:rPr>
            </w:pPr>
            <w:r w:rsidRPr="001910C2">
              <w:rPr>
                <w:sz w:val="24"/>
                <w:szCs w:val="24"/>
                <w:lang w:val="uk-UA"/>
              </w:rPr>
              <w:t>Утримання  вуличного освітлення  міста **</w:t>
            </w:r>
          </w:p>
        </w:tc>
        <w:tc>
          <w:tcPr>
            <w:tcW w:w="1965" w:type="pct"/>
            <w:tcBorders>
              <w:top w:val="single" w:sz="4" w:space="0" w:color="000000"/>
              <w:left w:val="single" w:sz="4" w:space="0" w:color="000000"/>
              <w:bottom w:val="single" w:sz="4" w:space="0" w:color="auto"/>
              <w:right w:val="single" w:sz="4" w:space="0" w:color="000000"/>
            </w:tcBorders>
          </w:tcPr>
          <w:p w:rsidR="001910C2" w:rsidRPr="001910C2" w:rsidRDefault="001910C2" w:rsidP="001910C2">
            <w:pPr>
              <w:snapToGrid w:val="0"/>
              <w:jc w:val="center"/>
              <w:rPr>
                <w:sz w:val="24"/>
                <w:szCs w:val="24"/>
                <w:lang w:val="uk-UA"/>
              </w:rPr>
            </w:pPr>
            <w:r w:rsidRPr="001910C2">
              <w:rPr>
                <w:sz w:val="24"/>
                <w:szCs w:val="24"/>
                <w:lang w:val="uk-UA"/>
              </w:rPr>
              <w:t>50.0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sz w:val="24"/>
                <w:szCs w:val="24"/>
                <w:lang w:val="uk-UA"/>
              </w:rPr>
            </w:pPr>
            <w:r w:rsidRPr="001910C2">
              <w:rPr>
                <w:sz w:val="24"/>
                <w:szCs w:val="24"/>
                <w:lang w:val="uk-UA"/>
              </w:rPr>
              <w:t xml:space="preserve">Забезпечення вуличного освітлення міста ** </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sz w:val="24"/>
                <w:szCs w:val="24"/>
                <w:lang w:val="uk-UA"/>
              </w:rPr>
            </w:pPr>
            <w:r w:rsidRPr="001910C2">
              <w:rPr>
                <w:sz w:val="24"/>
                <w:szCs w:val="24"/>
                <w:lang w:val="uk-UA"/>
              </w:rPr>
              <w:t>412.0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sz w:val="24"/>
                <w:szCs w:val="24"/>
                <w:lang w:val="uk-UA"/>
              </w:rPr>
            </w:pPr>
            <w:r w:rsidRPr="001910C2">
              <w:rPr>
                <w:sz w:val="24"/>
                <w:szCs w:val="24"/>
                <w:lang w:val="uk-UA"/>
              </w:rPr>
              <w:t>Поховання одиноких громадян</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sz w:val="24"/>
                <w:szCs w:val="24"/>
                <w:lang w:val="uk-UA"/>
              </w:rPr>
            </w:pPr>
            <w:r w:rsidRPr="001910C2">
              <w:rPr>
                <w:sz w:val="24"/>
                <w:szCs w:val="24"/>
                <w:lang w:val="uk-UA"/>
              </w:rPr>
              <w:t>9,0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r w:rsidRPr="001910C2">
              <w:rPr>
                <w:b/>
                <w:sz w:val="24"/>
                <w:szCs w:val="24"/>
                <w:lang w:val="uk-UA"/>
              </w:rPr>
              <w:t>Поточний ремонт доріг:встановлення знаків</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r w:rsidRPr="001910C2">
              <w:rPr>
                <w:b/>
                <w:sz w:val="24"/>
                <w:szCs w:val="24"/>
                <w:lang w:val="uk-UA"/>
              </w:rPr>
              <w:t>19</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r w:rsidRPr="001910C2">
              <w:rPr>
                <w:b/>
                <w:sz w:val="24"/>
                <w:szCs w:val="24"/>
                <w:lang w:val="uk-UA"/>
              </w:rPr>
              <w:t>Капітальний ремонт доріг:виготовлення проектно-кошторисної документації</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r w:rsidRPr="001910C2">
              <w:rPr>
                <w:b/>
                <w:sz w:val="24"/>
                <w:szCs w:val="24"/>
                <w:lang w:val="uk-UA"/>
              </w:rPr>
              <w:t>150</w:t>
            </w: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p>
        </w:tc>
      </w:tr>
      <w:tr w:rsidR="001910C2" w:rsidRPr="001910C2" w:rsidTr="00ED47C7">
        <w:trPr>
          <w:trHeight w:val="284"/>
        </w:trPr>
        <w:tc>
          <w:tcPr>
            <w:tcW w:w="303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rPr>
                <w:b/>
                <w:sz w:val="24"/>
                <w:szCs w:val="24"/>
                <w:lang w:val="uk-UA"/>
              </w:rPr>
            </w:pPr>
            <w:r w:rsidRPr="001910C2">
              <w:rPr>
                <w:b/>
                <w:sz w:val="24"/>
                <w:szCs w:val="24"/>
                <w:lang w:val="uk-UA"/>
              </w:rPr>
              <w:t>Разом:</w:t>
            </w:r>
          </w:p>
        </w:tc>
        <w:tc>
          <w:tcPr>
            <w:tcW w:w="1965" w:type="pct"/>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jc w:val="center"/>
              <w:rPr>
                <w:b/>
                <w:sz w:val="24"/>
                <w:szCs w:val="24"/>
                <w:lang w:val="uk-UA"/>
              </w:rPr>
            </w:pPr>
            <w:r w:rsidRPr="001910C2">
              <w:rPr>
                <w:b/>
                <w:sz w:val="24"/>
                <w:szCs w:val="24"/>
                <w:lang w:val="uk-UA"/>
              </w:rPr>
              <w:t>2032</w:t>
            </w:r>
          </w:p>
        </w:tc>
      </w:tr>
      <w:tr w:rsidR="001910C2" w:rsidRPr="001910C2" w:rsidTr="00ED47C7">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rPr>
                <w:b/>
                <w:sz w:val="24"/>
                <w:szCs w:val="24"/>
                <w:lang w:val="uk-UA"/>
              </w:rPr>
            </w:pPr>
            <w:r w:rsidRPr="001910C2">
              <w:rPr>
                <w:b/>
                <w:sz w:val="24"/>
                <w:szCs w:val="24"/>
                <w:lang w:val="uk-UA"/>
              </w:rPr>
              <w:t>*</w:t>
            </w:r>
            <w:r w:rsidRPr="001910C2">
              <w:rPr>
                <w:sz w:val="24"/>
                <w:szCs w:val="24"/>
                <w:lang w:val="uk-UA"/>
              </w:rPr>
              <w:t xml:space="preserve"> Одержувач коштів – дочірнє підприємство «Благоустрій » КП «Розділжитлосервіс»</w:t>
            </w:r>
          </w:p>
        </w:tc>
      </w:tr>
      <w:tr w:rsidR="001910C2" w:rsidRPr="001910C2" w:rsidTr="00ED47C7">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rPr>
                <w:b/>
                <w:sz w:val="24"/>
                <w:szCs w:val="24"/>
                <w:lang w:val="uk-UA"/>
              </w:rPr>
            </w:pPr>
            <w:r w:rsidRPr="001910C2">
              <w:rPr>
                <w:b/>
                <w:sz w:val="24"/>
                <w:szCs w:val="24"/>
                <w:lang w:val="uk-UA"/>
              </w:rPr>
              <w:t>**</w:t>
            </w:r>
            <w:r w:rsidRPr="001910C2">
              <w:rPr>
                <w:sz w:val="24"/>
                <w:szCs w:val="24"/>
                <w:lang w:val="uk-UA"/>
              </w:rPr>
              <w:t xml:space="preserve"> Одержувач коштів – виконавчий комітет Новороздільської міської ради</w:t>
            </w:r>
          </w:p>
        </w:tc>
      </w:tr>
      <w:tr w:rsidR="001910C2" w:rsidRPr="001910C2" w:rsidTr="00ED47C7">
        <w:trPr>
          <w:trHeight w:val="279"/>
        </w:trPr>
        <w:tc>
          <w:tcPr>
            <w:tcW w:w="5000" w:type="pct"/>
            <w:gridSpan w:val="2"/>
            <w:tcBorders>
              <w:top w:val="single" w:sz="4" w:space="0" w:color="auto"/>
              <w:left w:val="single" w:sz="4" w:space="0" w:color="auto"/>
              <w:bottom w:val="single" w:sz="4" w:space="0" w:color="auto"/>
              <w:right w:val="single" w:sz="4" w:space="0" w:color="auto"/>
            </w:tcBorders>
          </w:tcPr>
          <w:p w:rsidR="001910C2" w:rsidRPr="001910C2" w:rsidRDefault="001910C2" w:rsidP="001910C2">
            <w:pPr>
              <w:snapToGrid w:val="0"/>
              <w:rPr>
                <w:b/>
                <w:sz w:val="24"/>
                <w:szCs w:val="24"/>
                <w:lang w:val="uk-UA"/>
              </w:rPr>
            </w:pPr>
          </w:p>
        </w:tc>
      </w:tr>
    </w:tbl>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p w:rsidR="001910C2" w:rsidRPr="001910C2" w:rsidRDefault="001910C2" w:rsidP="001910C2">
      <w:pPr>
        <w:ind w:left="2080"/>
        <w:jc w:val="both"/>
        <w:rPr>
          <w:sz w:val="26"/>
          <w:lang w:val="uk-UA"/>
        </w:rPr>
      </w:pPr>
    </w:p>
    <w:tbl>
      <w:tblPr>
        <w:tblpPr w:leftFromText="180" w:rightFromText="180" w:vertAnchor="page" w:horzAnchor="margin" w:tblpY="334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6"/>
        <w:gridCol w:w="6"/>
        <w:gridCol w:w="2278"/>
        <w:gridCol w:w="1643"/>
      </w:tblGrid>
      <w:tr w:rsidR="001910C2" w:rsidRPr="001910C2" w:rsidTr="00ED47C7">
        <w:trPr>
          <w:trHeight w:val="702"/>
        </w:trPr>
        <w:tc>
          <w:tcPr>
            <w:tcW w:w="6252" w:type="dxa"/>
            <w:gridSpan w:val="2"/>
          </w:tcPr>
          <w:p w:rsidR="001910C2" w:rsidRPr="001910C2" w:rsidRDefault="001910C2" w:rsidP="001910C2">
            <w:pPr>
              <w:tabs>
                <w:tab w:val="left" w:pos="882"/>
              </w:tabs>
              <w:rPr>
                <w:rFonts w:eastAsia="Calibri" w:cs="Verdana"/>
                <w:sz w:val="24"/>
                <w:szCs w:val="24"/>
                <w:lang w:val="uk-UA" w:eastAsia="en-US"/>
              </w:rPr>
            </w:pPr>
            <w:r w:rsidRPr="001910C2">
              <w:rPr>
                <w:rFonts w:eastAsia="Calibri" w:cs="Verdana"/>
                <w:sz w:val="24"/>
                <w:szCs w:val="24"/>
                <w:lang w:val="uk-UA" w:eastAsia="en-US"/>
              </w:rPr>
              <w:lastRenderedPageBreak/>
              <w:t xml:space="preserve">Перелік </w:t>
            </w:r>
          </w:p>
        </w:tc>
        <w:tc>
          <w:tcPr>
            <w:tcW w:w="2278" w:type="dxa"/>
          </w:tcPr>
          <w:p w:rsidR="001910C2" w:rsidRPr="001910C2" w:rsidRDefault="001910C2" w:rsidP="001910C2">
            <w:pPr>
              <w:tabs>
                <w:tab w:val="left" w:pos="882"/>
              </w:tabs>
              <w:rPr>
                <w:rFonts w:eastAsia="Calibri" w:cs="Verdana"/>
                <w:sz w:val="24"/>
                <w:szCs w:val="24"/>
                <w:lang w:val="uk-UA" w:eastAsia="en-US"/>
              </w:rPr>
            </w:pPr>
            <w:r w:rsidRPr="001910C2">
              <w:rPr>
                <w:rFonts w:eastAsia="Calibri" w:cs="Verdana"/>
                <w:sz w:val="24"/>
                <w:szCs w:val="24"/>
                <w:lang w:val="uk-UA" w:eastAsia="en-US"/>
              </w:rPr>
              <w:t>Вартість</w:t>
            </w:r>
          </w:p>
          <w:p w:rsidR="001910C2" w:rsidRPr="001910C2" w:rsidRDefault="001910C2" w:rsidP="001910C2">
            <w:pPr>
              <w:tabs>
                <w:tab w:val="left" w:pos="882"/>
              </w:tabs>
              <w:rPr>
                <w:rFonts w:eastAsia="Calibri" w:cs="Verdana"/>
                <w:sz w:val="24"/>
                <w:szCs w:val="24"/>
                <w:lang w:val="uk-UA" w:eastAsia="en-US"/>
              </w:rPr>
            </w:pPr>
            <w:r w:rsidRPr="001910C2">
              <w:rPr>
                <w:rFonts w:eastAsia="Calibri" w:cs="Verdana"/>
                <w:sz w:val="24"/>
                <w:szCs w:val="24"/>
                <w:lang w:val="uk-UA" w:eastAsia="en-US"/>
              </w:rPr>
              <w:t>Тис.грн</w:t>
            </w:r>
          </w:p>
        </w:tc>
        <w:tc>
          <w:tcPr>
            <w:tcW w:w="1643" w:type="dxa"/>
          </w:tcPr>
          <w:p w:rsidR="001910C2" w:rsidRPr="001910C2" w:rsidRDefault="001910C2" w:rsidP="001910C2">
            <w:pPr>
              <w:tabs>
                <w:tab w:val="left" w:pos="882"/>
              </w:tabs>
              <w:rPr>
                <w:rFonts w:eastAsia="Calibri" w:cs="Verdana"/>
                <w:sz w:val="24"/>
                <w:szCs w:val="24"/>
                <w:lang w:val="uk-UA" w:eastAsia="en-US"/>
              </w:rPr>
            </w:pPr>
            <w:r w:rsidRPr="001910C2">
              <w:rPr>
                <w:rFonts w:eastAsia="Calibri" w:cs="Verdana"/>
                <w:sz w:val="24"/>
                <w:szCs w:val="24"/>
                <w:lang w:val="uk-UA" w:eastAsia="en-US"/>
              </w:rPr>
              <w:t>Площа</w:t>
            </w:r>
          </w:p>
          <w:p w:rsidR="001910C2" w:rsidRPr="001910C2" w:rsidRDefault="001910C2" w:rsidP="001910C2">
            <w:pPr>
              <w:tabs>
                <w:tab w:val="left" w:pos="882"/>
              </w:tabs>
              <w:rPr>
                <w:rFonts w:eastAsia="Calibri" w:cs="Verdana"/>
                <w:sz w:val="24"/>
                <w:szCs w:val="24"/>
                <w:lang w:val="uk-UA" w:eastAsia="en-US"/>
              </w:rPr>
            </w:pPr>
            <w:r w:rsidRPr="001910C2">
              <w:rPr>
                <w:rFonts w:eastAsia="Calibri" w:cs="Verdana"/>
                <w:sz w:val="24"/>
                <w:szCs w:val="24"/>
                <w:lang w:val="uk-UA" w:eastAsia="en-US"/>
              </w:rPr>
              <w:t>м.кв</w:t>
            </w:r>
          </w:p>
        </w:tc>
      </w:tr>
      <w:tr w:rsidR="001910C2" w:rsidRPr="001910C2" w:rsidTr="00ED47C7">
        <w:tblPrEx>
          <w:tblBorders>
            <w:insideH w:val="none" w:sz="0" w:space="0" w:color="auto"/>
            <w:insideV w:val="none" w:sz="0" w:space="0" w:color="auto"/>
          </w:tblBorders>
          <w:tblLook w:val="01E0"/>
        </w:tblPrEx>
        <w:trPr>
          <w:trHeight w:val="1408"/>
        </w:trPr>
        <w:tc>
          <w:tcPr>
            <w:tcW w:w="6246" w:type="dxa"/>
            <w:vMerge w:val="restart"/>
            <w:tcBorders>
              <w:top w:val="single" w:sz="4" w:space="0" w:color="auto"/>
              <w:left w:val="single" w:sz="4" w:space="0" w:color="auto"/>
              <w:right w:val="single" w:sz="4" w:space="0" w:color="auto"/>
            </w:tcBorders>
            <w:shd w:val="clear" w:color="auto" w:fill="auto"/>
          </w:tcPr>
          <w:p w:rsidR="001910C2" w:rsidRPr="001910C2" w:rsidRDefault="001910C2" w:rsidP="001910C2">
            <w:pPr>
              <w:tabs>
                <w:tab w:val="left" w:pos="882"/>
              </w:tabs>
              <w:rPr>
                <w:rFonts w:eastAsia="Calibri" w:cs="Verdana"/>
                <w:sz w:val="24"/>
                <w:szCs w:val="24"/>
                <w:lang w:val="uk-UA" w:eastAsia="en-US"/>
              </w:rPr>
            </w:pPr>
            <w:r w:rsidRPr="001910C2">
              <w:rPr>
                <w:rFonts w:eastAsia="Calibri" w:cs="Verdana"/>
                <w:sz w:val="24"/>
                <w:szCs w:val="24"/>
                <w:lang w:val="uk-UA" w:eastAsia="en-US"/>
              </w:rPr>
              <w:t>Проведення робіт, пов’язаних із будівництвом, реконструкцією, ремонтом та  доріг м. Новий Розділ:</w:t>
            </w:r>
          </w:p>
          <w:p w:rsidR="001910C2" w:rsidRPr="001910C2" w:rsidRDefault="001910C2" w:rsidP="001910C2">
            <w:pPr>
              <w:tabs>
                <w:tab w:val="left" w:pos="882"/>
              </w:tabs>
              <w:rPr>
                <w:rFonts w:eastAsia="Calibri" w:cs="Verdana"/>
                <w:sz w:val="24"/>
                <w:szCs w:val="24"/>
                <w:lang w:val="uk-UA" w:eastAsia="en-US"/>
              </w:rPr>
            </w:pPr>
            <w:r w:rsidRPr="001910C2">
              <w:rPr>
                <w:rFonts w:eastAsia="Calibri" w:cs="Verdana"/>
                <w:sz w:val="24"/>
                <w:szCs w:val="24"/>
                <w:lang w:val="uk-UA" w:eastAsia="en-US"/>
              </w:rPr>
              <w:t xml:space="preserve"> Капітальний ремонт:</w:t>
            </w:r>
          </w:p>
          <w:p w:rsidR="001910C2" w:rsidRPr="001910C2" w:rsidRDefault="001910C2" w:rsidP="00A66F3A">
            <w:pPr>
              <w:numPr>
                <w:ilvl w:val="0"/>
                <w:numId w:val="6"/>
              </w:numPr>
              <w:tabs>
                <w:tab w:val="left" w:pos="882"/>
              </w:tabs>
              <w:jc w:val="both"/>
              <w:rPr>
                <w:rFonts w:eastAsia="Calibri" w:cs="Verdana"/>
                <w:sz w:val="24"/>
                <w:szCs w:val="24"/>
                <w:lang w:val="uk-UA" w:eastAsia="en-US"/>
              </w:rPr>
            </w:pPr>
            <w:r w:rsidRPr="001910C2">
              <w:rPr>
                <w:rFonts w:eastAsia="Calibri" w:cs="Verdana"/>
                <w:sz w:val="24"/>
                <w:szCs w:val="24"/>
                <w:lang w:val="uk-UA" w:eastAsia="en-US"/>
              </w:rPr>
              <w:t>по вул. Довбуша(наявність проектно-коштор. документ)</w:t>
            </w:r>
          </w:p>
          <w:p w:rsidR="001910C2" w:rsidRPr="001910C2" w:rsidRDefault="001910C2" w:rsidP="00A66F3A">
            <w:pPr>
              <w:numPr>
                <w:ilvl w:val="0"/>
                <w:numId w:val="6"/>
              </w:numPr>
              <w:tabs>
                <w:tab w:val="left" w:pos="882"/>
              </w:tabs>
              <w:jc w:val="both"/>
              <w:rPr>
                <w:rFonts w:eastAsia="Calibri" w:cs="Verdana"/>
                <w:sz w:val="24"/>
                <w:szCs w:val="24"/>
                <w:lang w:val="uk-UA" w:eastAsia="en-US"/>
              </w:rPr>
            </w:pPr>
            <w:r w:rsidRPr="001910C2">
              <w:rPr>
                <w:rFonts w:eastAsia="Calibri" w:cs="Verdana"/>
                <w:sz w:val="24"/>
                <w:szCs w:val="24"/>
                <w:lang w:val="uk-UA" w:eastAsia="en-US"/>
              </w:rPr>
              <w:t>по пр. Шевченка,5-а, 7- (наявність проектно-кошторисн)</w:t>
            </w:r>
          </w:p>
          <w:p w:rsidR="001910C2" w:rsidRPr="001910C2" w:rsidRDefault="001910C2" w:rsidP="001910C2">
            <w:pPr>
              <w:tabs>
                <w:tab w:val="left" w:pos="882"/>
              </w:tabs>
              <w:ind w:left="360"/>
              <w:rPr>
                <w:rFonts w:eastAsia="Calibri" w:cs="Verdana"/>
                <w:sz w:val="24"/>
                <w:szCs w:val="24"/>
                <w:lang w:val="uk-UA" w:eastAsia="en-US"/>
              </w:rPr>
            </w:pPr>
          </w:p>
          <w:p w:rsidR="001910C2" w:rsidRPr="001910C2" w:rsidRDefault="001910C2" w:rsidP="00A66F3A">
            <w:pPr>
              <w:numPr>
                <w:ilvl w:val="0"/>
                <w:numId w:val="6"/>
              </w:numPr>
              <w:tabs>
                <w:tab w:val="left" w:pos="882"/>
              </w:tabs>
              <w:jc w:val="both"/>
              <w:rPr>
                <w:rFonts w:eastAsia="Calibri" w:cs="Verdana"/>
                <w:sz w:val="24"/>
                <w:szCs w:val="24"/>
                <w:lang w:val="uk-UA" w:eastAsia="en-US"/>
              </w:rPr>
            </w:pPr>
            <w:r w:rsidRPr="001910C2">
              <w:rPr>
                <w:rFonts w:eastAsia="Calibri" w:cs="Verdana"/>
                <w:sz w:val="24"/>
                <w:szCs w:val="24"/>
                <w:lang w:val="uk-UA" w:eastAsia="en-US"/>
              </w:rPr>
              <w:t>по вул..Чорновола 14-а  та 22-а(згідно депутатського звернення)</w:t>
            </w:r>
          </w:p>
          <w:p w:rsidR="001910C2" w:rsidRPr="001910C2" w:rsidRDefault="001910C2" w:rsidP="001910C2">
            <w:pPr>
              <w:tabs>
                <w:tab w:val="left" w:pos="882"/>
              </w:tabs>
              <w:ind w:left="360"/>
              <w:rPr>
                <w:rFonts w:eastAsia="Calibri" w:cs="Verdana"/>
                <w:sz w:val="24"/>
                <w:szCs w:val="24"/>
                <w:lang w:val="uk-UA" w:eastAsia="en-US"/>
              </w:rPr>
            </w:pPr>
          </w:p>
          <w:p w:rsidR="001910C2" w:rsidRPr="001910C2" w:rsidRDefault="001910C2" w:rsidP="00A66F3A">
            <w:pPr>
              <w:numPr>
                <w:ilvl w:val="0"/>
                <w:numId w:val="6"/>
              </w:numPr>
              <w:tabs>
                <w:tab w:val="left" w:pos="882"/>
              </w:tabs>
              <w:jc w:val="both"/>
              <w:rPr>
                <w:rFonts w:eastAsia="Calibri" w:cs="Verdana"/>
                <w:sz w:val="24"/>
                <w:szCs w:val="24"/>
                <w:lang w:val="uk-UA" w:eastAsia="en-US"/>
              </w:rPr>
            </w:pPr>
            <w:r w:rsidRPr="001910C2">
              <w:rPr>
                <w:rFonts w:eastAsia="Calibri" w:cs="Verdana"/>
                <w:sz w:val="24"/>
                <w:szCs w:val="24"/>
                <w:lang w:val="uk-UA" w:eastAsia="en-US"/>
              </w:rPr>
              <w:t>по бул. Довженка ,12-14, вул.. Ст. Бандери,3-б (згідно депутатського звернення)</w:t>
            </w:r>
          </w:p>
          <w:p w:rsidR="001910C2" w:rsidRPr="001910C2" w:rsidRDefault="001910C2" w:rsidP="001910C2">
            <w:pPr>
              <w:tabs>
                <w:tab w:val="left" w:pos="882"/>
              </w:tabs>
              <w:ind w:left="360"/>
              <w:rPr>
                <w:rFonts w:eastAsia="Calibri" w:cs="Verdana"/>
                <w:sz w:val="24"/>
                <w:szCs w:val="24"/>
                <w:lang w:val="uk-UA" w:eastAsia="en-US"/>
              </w:rPr>
            </w:pPr>
          </w:p>
          <w:p w:rsidR="001910C2" w:rsidRPr="001910C2" w:rsidRDefault="001910C2" w:rsidP="00A66F3A">
            <w:pPr>
              <w:numPr>
                <w:ilvl w:val="0"/>
                <w:numId w:val="6"/>
              </w:numPr>
              <w:tabs>
                <w:tab w:val="left" w:pos="882"/>
              </w:tabs>
              <w:jc w:val="both"/>
              <w:rPr>
                <w:rFonts w:eastAsia="Calibri" w:cs="Verdana"/>
                <w:sz w:val="24"/>
                <w:szCs w:val="24"/>
                <w:lang w:val="uk-UA" w:eastAsia="en-US"/>
              </w:rPr>
            </w:pPr>
            <w:r w:rsidRPr="001910C2">
              <w:rPr>
                <w:rFonts w:eastAsia="Calibri" w:cs="Verdana"/>
                <w:sz w:val="24"/>
                <w:szCs w:val="24"/>
                <w:lang w:val="uk-UA" w:eastAsia="en-US"/>
              </w:rPr>
              <w:t>по пр. Шевченка,29. Вул. Шашкевича,3(згідно депутатського звернення)</w:t>
            </w:r>
          </w:p>
          <w:p w:rsidR="001910C2" w:rsidRPr="001910C2" w:rsidRDefault="001910C2" w:rsidP="001910C2">
            <w:pPr>
              <w:tabs>
                <w:tab w:val="left" w:pos="882"/>
              </w:tabs>
              <w:ind w:left="360"/>
              <w:rPr>
                <w:rFonts w:eastAsia="Calibri" w:cs="Verdana"/>
                <w:sz w:val="24"/>
                <w:szCs w:val="24"/>
                <w:lang w:val="uk-UA" w:eastAsia="en-US"/>
              </w:rPr>
            </w:pPr>
          </w:p>
          <w:p w:rsidR="001910C2" w:rsidRPr="001910C2" w:rsidRDefault="001910C2" w:rsidP="00A66F3A">
            <w:pPr>
              <w:numPr>
                <w:ilvl w:val="0"/>
                <w:numId w:val="6"/>
              </w:numPr>
              <w:jc w:val="both"/>
              <w:rPr>
                <w:rFonts w:eastAsia="Calibri" w:cs="Verdana"/>
                <w:sz w:val="24"/>
                <w:szCs w:val="24"/>
                <w:lang w:val="uk-UA" w:eastAsia="en-US"/>
              </w:rPr>
            </w:pPr>
            <w:r w:rsidRPr="001910C2">
              <w:rPr>
                <w:rFonts w:cs="Verdana"/>
                <w:sz w:val="24"/>
                <w:szCs w:val="24"/>
                <w:lang w:val="uk-UA" w:eastAsia="uk-UA"/>
              </w:rPr>
              <w:t xml:space="preserve">по пр. Шевченка,34 </w:t>
            </w:r>
            <w:r w:rsidRPr="001910C2">
              <w:rPr>
                <w:rFonts w:eastAsia="Calibri" w:cs="Verdana"/>
                <w:sz w:val="24"/>
                <w:szCs w:val="24"/>
                <w:lang w:val="uk-UA" w:eastAsia="en-US"/>
              </w:rPr>
              <w:t>(згідно депутатського звернення, пішохідна доріжка)</w:t>
            </w:r>
          </w:p>
          <w:p w:rsidR="001910C2" w:rsidRPr="001910C2" w:rsidRDefault="001910C2" w:rsidP="001910C2">
            <w:pPr>
              <w:ind w:left="360"/>
              <w:rPr>
                <w:rFonts w:eastAsia="Calibri" w:cs="Verdana"/>
                <w:sz w:val="24"/>
                <w:szCs w:val="24"/>
                <w:lang w:val="uk-UA" w:eastAsia="en-US"/>
              </w:rPr>
            </w:pPr>
          </w:p>
          <w:p w:rsidR="001910C2" w:rsidRPr="001910C2" w:rsidRDefault="001910C2" w:rsidP="00A66F3A">
            <w:pPr>
              <w:numPr>
                <w:ilvl w:val="0"/>
                <w:numId w:val="6"/>
              </w:numPr>
              <w:tabs>
                <w:tab w:val="left" w:pos="882"/>
              </w:tabs>
              <w:jc w:val="both"/>
              <w:rPr>
                <w:rFonts w:eastAsia="Calibri" w:cs="Verdana"/>
                <w:sz w:val="24"/>
                <w:szCs w:val="24"/>
                <w:lang w:val="uk-UA" w:eastAsia="en-US"/>
              </w:rPr>
            </w:pPr>
            <w:r w:rsidRPr="001910C2">
              <w:rPr>
                <w:rFonts w:eastAsia="Calibri" w:cs="Verdana"/>
                <w:sz w:val="24"/>
                <w:szCs w:val="24"/>
                <w:lang w:val="uk-UA" w:eastAsia="en-US"/>
              </w:rPr>
              <w:t>по вул. Л. Українки, 21 (пішохідна доріжка)</w:t>
            </w:r>
          </w:p>
          <w:p w:rsidR="001910C2" w:rsidRPr="001910C2" w:rsidRDefault="001910C2" w:rsidP="001910C2">
            <w:pPr>
              <w:ind w:left="708"/>
              <w:jc w:val="both"/>
              <w:rPr>
                <w:rFonts w:eastAsia="Calibri" w:cs="Verdana"/>
                <w:sz w:val="24"/>
                <w:szCs w:val="24"/>
                <w:lang w:val="uk-UA" w:eastAsia="en-US"/>
              </w:rPr>
            </w:pPr>
          </w:p>
          <w:p w:rsidR="001910C2" w:rsidRPr="001910C2" w:rsidRDefault="001910C2" w:rsidP="00A66F3A">
            <w:pPr>
              <w:numPr>
                <w:ilvl w:val="0"/>
                <w:numId w:val="6"/>
              </w:numPr>
              <w:tabs>
                <w:tab w:val="left" w:pos="882"/>
              </w:tabs>
              <w:jc w:val="both"/>
              <w:rPr>
                <w:rFonts w:eastAsia="Calibri" w:cs="Verdana"/>
                <w:sz w:val="24"/>
                <w:szCs w:val="24"/>
                <w:lang w:val="uk-UA" w:eastAsia="en-US"/>
              </w:rPr>
            </w:pPr>
            <w:r w:rsidRPr="001910C2">
              <w:rPr>
                <w:rFonts w:eastAsia="Calibri" w:cs="Verdana"/>
                <w:sz w:val="24"/>
                <w:szCs w:val="24"/>
                <w:lang w:val="uk-UA" w:eastAsia="en-US"/>
              </w:rPr>
              <w:t>по вул. Шептицького</w:t>
            </w:r>
          </w:p>
          <w:p w:rsidR="001910C2" w:rsidRPr="001910C2" w:rsidRDefault="001910C2" w:rsidP="001910C2">
            <w:pPr>
              <w:ind w:left="708"/>
              <w:jc w:val="both"/>
              <w:rPr>
                <w:rFonts w:eastAsia="Calibri" w:cs="Verdana"/>
                <w:sz w:val="24"/>
                <w:szCs w:val="24"/>
                <w:lang w:val="uk-UA" w:eastAsia="en-US"/>
              </w:rPr>
            </w:pPr>
          </w:p>
          <w:p w:rsidR="001910C2" w:rsidRPr="001910C2" w:rsidRDefault="001910C2" w:rsidP="00A66F3A">
            <w:pPr>
              <w:numPr>
                <w:ilvl w:val="0"/>
                <w:numId w:val="6"/>
              </w:numPr>
              <w:tabs>
                <w:tab w:val="left" w:pos="882"/>
              </w:tabs>
              <w:jc w:val="both"/>
              <w:rPr>
                <w:rFonts w:eastAsia="Calibri" w:cs="Verdana"/>
                <w:sz w:val="24"/>
                <w:szCs w:val="24"/>
                <w:lang w:val="uk-UA" w:eastAsia="en-US"/>
              </w:rPr>
            </w:pPr>
            <w:r w:rsidRPr="001910C2">
              <w:rPr>
                <w:rFonts w:eastAsia="Calibri" w:cs="Verdana"/>
                <w:sz w:val="24"/>
                <w:szCs w:val="24"/>
                <w:lang w:val="uk-UA" w:eastAsia="en-US"/>
              </w:rPr>
              <w:t>по вул. Грушевського 41,39</w:t>
            </w:r>
          </w:p>
          <w:p w:rsidR="001910C2" w:rsidRPr="001910C2" w:rsidRDefault="001910C2" w:rsidP="001910C2">
            <w:pPr>
              <w:ind w:left="708"/>
              <w:jc w:val="both"/>
              <w:rPr>
                <w:rFonts w:eastAsia="Calibri" w:cs="Verdana"/>
                <w:sz w:val="24"/>
                <w:szCs w:val="24"/>
                <w:lang w:val="uk-UA" w:eastAsia="en-US"/>
              </w:rPr>
            </w:pPr>
          </w:p>
          <w:p w:rsidR="001910C2" w:rsidRPr="001910C2" w:rsidRDefault="001910C2" w:rsidP="00A66F3A">
            <w:pPr>
              <w:numPr>
                <w:ilvl w:val="0"/>
                <w:numId w:val="6"/>
              </w:numPr>
              <w:tabs>
                <w:tab w:val="left" w:pos="882"/>
              </w:tabs>
              <w:jc w:val="both"/>
              <w:rPr>
                <w:rFonts w:eastAsia="Calibri" w:cs="Verdana"/>
                <w:sz w:val="24"/>
                <w:szCs w:val="24"/>
                <w:lang w:val="uk-UA" w:eastAsia="en-US"/>
              </w:rPr>
            </w:pPr>
            <w:r w:rsidRPr="001910C2">
              <w:rPr>
                <w:rFonts w:eastAsia="Calibri" w:cs="Verdana"/>
                <w:sz w:val="24"/>
                <w:szCs w:val="24"/>
                <w:lang w:val="uk-UA" w:eastAsia="en-US"/>
              </w:rPr>
              <w:t>Вул.Ст. Бандери</w:t>
            </w:r>
            <w:r w:rsidRPr="001910C2">
              <w:rPr>
                <w:rFonts w:cs="Verdana"/>
                <w:bCs/>
                <w:sz w:val="24"/>
                <w:szCs w:val="24"/>
                <w:lang w:val="uk-UA"/>
              </w:rPr>
              <w:t xml:space="preserve"> по вул. Героя України Ст. Бандери, 3-а, 3, 3-б (згідно депутатського звернення</w:t>
            </w:r>
          </w:p>
          <w:p w:rsidR="001910C2" w:rsidRPr="001910C2" w:rsidRDefault="001910C2" w:rsidP="00A66F3A">
            <w:pPr>
              <w:numPr>
                <w:ilvl w:val="0"/>
                <w:numId w:val="6"/>
              </w:numPr>
              <w:jc w:val="both"/>
              <w:rPr>
                <w:rFonts w:eastAsia="Calibri" w:cs="Verdana"/>
                <w:sz w:val="24"/>
                <w:szCs w:val="24"/>
                <w:lang w:val="uk-UA" w:eastAsia="en-US"/>
              </w:rPr>
            </w:pPr>
            <w:r w:rsidRPr="001910C2">
              <w:rPr>
                <w:rFonts w:eastAsia="Calibri" w:cs="Verdana"/>
                <w:sz w:val="24"/>
                <w:szCs w:val="24"/>
                <w:lang w:val="uk-UA" w:eastAsia="en-US"/>
              </w:rPr>
              <w:t>Поточний ремонт доріг:</w:t>
            </w:r>
          </w:p>
          <w:p w:rsidR="001910C2" w:rsidRPr="001910C2" w:rsidRDefault="001910C2" w:rsidP="001910C2">
            <w:pPr>
              <w:ind w:left="708"/>
              <w:jc w:val="both"/>
              <w:rPr>
                <w:rFonts w:eastAsia="Calibri" w:cs="Verdana"/>
                <w:sz w:val="24"/>
                <w:szCs w:val="24"/>
                <w:lang w:val="uk-UA" w:eastAsia="en-US"/>
              </w:rPr>
            </w:pPr>
            <w:r w:rsidRPr="001910C2">
              <w:rPr>
                <w:rFonts w:eastAsia="Calibri" w:cs="Verdana"/>
                <w:sz w:val="24"/>
                <w:szCs w:val="24"/>
                <w:lang w:val="uk-UA" w:eastAsia="en-US"/>
              </w:rPr>
              <w:t>РАЗОМ</w:t>
            </w:r>
          </w:p>
          <w:p w:rsidR="001910C2" w:rsidRPr="001910C2" w:rsidRDefault="001910C2" w:rsidP="001910C2">
            <w:pPr>
              <w:tabs>
                <w:tab w:val="left" w:pos="882"/>
              </w:tabs>
              <w:rPr>
                <w:rFonts w:eastAsia="Calibri" w:cs="Verdana"/>
                <w:sz w:val="24"/>
                <w:szCs w:val="24"/>
                <w:lang w:val="uk-UA" w:eastAsia="en-US"/>
              </w:rPr>
            </w:pPr>
          </w:p>
          <w:p w:rsidR="001910C2" w:rsidRPr="001910C2" w:rsidRDefault="001910C2" w:rsidP="001910C2">
            <w:pPr>
              <w:tabs>
                <w:tab w:val="left" w:pos="882"/>
              </w:tabs>
              <w:ind w:left="420"/>
              <w:rPr>
                <w:rFonts w:eastAsia="Calibri" w:cs="Verdana"/>
                <w:sz w:val="24"/>
                <w:szCs w:val="24"/>
                <w:lang w:val="uk-UA" w:eastAsia="en-US"/>
              </w:rPr>
            </w:pPr>
          </w:p>
        </w:tc>
        <w:tc>
          <w:tcPr>
            <w:tcW w:w="2284" w:type="dxa"/>
            <w:gridSpan w:val="2"/>
            <w:vMerge w:val="restart"/>
            <w:tcBorders>
              <w:top w:val="single" w:sz="4" w:space="0" w:color="auto"/>
              <w:left w:val="single" w:sz="4" w:space="0" w:color="auto"/>
              <w:right w:val="single" w:sz="4" w:space="0" w:color="auto"/>
            </w:tcBorders>
            <w:shd w:val="clear" w:color="auto" w:fill="auto"/>
          </w:tcPr>
          <w:p w:rsidR="001910C2" w:rsidRPr="001910C2" w:rsidRDefault="001910C2" w:rsidP="001910C2">
            <w:pPr>
              <w:tabs>
                <w:tab w:val="left" w:pos="882"/>
              </w:tabs>
              <w:rPr>
                <w:rFonts w:eastAsia="Calibri" w:cs="Verdana"/>
                <w:bCs/>
                <w:sz w:val="24"/>
                <w:szCs w:val="24"/>
                <w:lang w:val="uk-UA" w:eastAsia="en-US"/>
              </w:rPr>
            </w:pPr>
          </w:p>
          <w:p w:rsidR="001910C2" w:rsidRPr="001910C2" w:rsidRDefault="001910C2" w:rsidP="001910C2">
            <w:pPr>
              <w:tabs>
                <w:tab w:val="left" w:pos="882"/>
              </w:tabs>
              <w:rPr>
                <w:rFonts w:eastAsia="Calibri" w:cs="Verdana"/>
                <w:bCs/>
                <w:sz w:val="24"/>
                <w:szCs w:val="24"/>
                <w:lang w:val="uk-UA" w:eastAsia="en-US"/>
              </w:rPr>
            </w:pPr>
          </w:p>
          <w:p w:rsidR="001910C2" w:rsidRPr="001910C2" w:rsidRDefault="001910C2" w:rsidP="001910C2">
            <w:pPr>
              <w:tabs>
                <w:tab w:val="left" w:pos="882"/>
              </w:tabs>
              <w:rPr>
                <w:rFonts w:eastAsia="Calibri" w:cs="Verdana"/>
                <w:bCs/>
                <w:sz w:val="24"/>
                <w:szCs w:val="24"/>
                <w:lang w:val="uk-UA" w:eastAsia="en-US"/>
              </w:rPr>
            </w:pPr>
          </w:p>
          <w:p w:rsidR="001910C2" w:rsidRPr="001910C2" w:rsidRDefault="001910C2" w:rsidP="001910C2">
            <w:pPr>
              <w:tabs>
                <w:tab w:val="left" w:pos="882"/>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900.0</w:t>
            </w: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524,0</w:t>
            </w: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250,0</w:t>
            </w: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40,0</w:t>
            </w:r>
          </w:p>
          <w:p w:rsidR="001910C2" w:rsidRPr="001910C2" w:rsidRDefault="001910C2" w:rsidP="001910C2">
            <w:pPr>
              <w:tabs>
                <w:tab w:val="left" w:pos="882"/>
                <w:tab w:val="left" w:pos="1356"/>
              </w:tabs>
              <w:rPr>
                <w:rFonts w:eastAsia="Calibri" w:cs="Verdana"/>
                <w:b/>
                <w:bCs/>
                <w:sz w:val="24"/>
                <w:szCs w:val="24"/>
                <w:lang w:val="uk-UA" w:eastAsia="en-US"/>
              </w:rPr>
            </w:pPr>
          </w:p>
          <w:p w:rsidR="001910C2" w:rsidRPr="001910C2" w:rsidRDefault="001910C2" w:rsidP="001910C2">
            <w:pPr>
              <w:tabs>
                <w:tab w:val="left" w:pos="882"/>
                <w:tab w:val="left" w:pos="1356"/>
              </w:tabs>
              <w:rPr>
                <w:rFonts w:eastAsia="Calibri" w:cs="Verdana"/>
                <w:b/>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50,0</w:t>
            </w: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40,0</w:t>
            </w: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30,0</w:t>
            </w: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50,0</w:t>
            </w:r>
          </w:p>
          <w:p w:rsidR="001910C2" w:rsidRPr="001910C2" w:rsidRDefault="001910C2" w:rsidP="001910C2">
            <w:pPr>
              <w:tabs>
                <w:tab w:val="left" w:pos="882"/>
                <w:tab w:val="left" w:pos="1356"/>
              </w:tabs>
              <w:rPr>
                <w:rFonts w:eastAsia="Calibri" w:cs="Verdana"/>
                <w:b/>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525</w:t>
            </w:r>
          </w:p>
          <w:p w:rsidR="001910C2" w:rsidRPr="001910C2" w:rsidRDefault="001910C2" w:rsidP="001910C2">
            <w:pPr>
              <w:tabs>
                <w:tab w:val="left" w:pos="882"/>
                <w:tab w:val="left" w:pos="1356"/>
              </w:tabs>
              <w:rPr>
                <w:rFonts w:eastAsia="Calibri" w:cs="Verdana"/>
                <w:bCs/>
                <w:sz w:val="24"/>
                <w:szCs w:val="24"/>
                <w:lang w:val="uk-UA" w:eastAsia="en-US"/>
              </w:rPr>
            </w:pPr>
          </w:p>
          <w:p w:rsidR="001910C2" w:rsidRPr="001910C2" w:rsidRDefault="001910C2" w:rsidP="001910C2">
            <w:pPr>
              <w:tabs>
                <w:tab w:val="left" w:pos="882"/>
                <w:tab w:val="left" w:pos="1356"/>
              </w:tabs>
              <w:rPr>
                <w:rFonts w:eastAsia="Calibri" w:cs="Verdana"/>
                <w:bCs/>
                <w:sz w:val="24"/>
                <w:szCs w:val="24"/>
                <w:lang w:val="uk-UA" w:eastAsia="en-US"/>
              </w:rPr>
            </w:pPr>
            <w:r w:rsidRPr="001910C2">
              <w:rPr>
                <w:rFonts w:eastAsia="Calibri" w:cs="Verdana"/>
                <w:bCs/>
                <w:sz w:val="24"/>
                <w:szCs w:val="24"/>
                <w:lang w:val="uk-UA" w:eastAsia="en-US"/>
              </w:rPr>
              <w:t>60,7</w:t>
            </w:r>
          </w:p>
          <w:p w:rsidR="001910C2" w:rsidRPr="001910C2" w:rsidRDefault="001910C2" w:rsidP="001910C2">
            <w:pPr>
              <w:tabs>
                <w:tab w:val="left" w:pos="882"/>
                <w:tab w:val="left" w:pos="1356"/>
              </w:tabs>
              <w:rPr>
                <w:rFonts w:eastAsia="Calibri" w:cs="Verdana"/>
                <w:b/>
                <w:bCs/>
                <w:sz w:val="24"/>
                <w:szCs w:val="24"/>
                <w:lang w:val="uk-UA" w:eastAsia="en-US"/>
              </w:rPr>
            </w:pPr>
          </w:p>
          <w:p w:rsidR="001910C2" w:rsidRPr="001910C2" w:rsidRDefault="001910C2" w:rsidP="001910C2">
            <w:pPr>
              <w:tabs>
                <w:tab w:val="left" w:pos="882"/>
                <w:tab w:val="left" w:pos="1356"/>
              </w:tabs>
              <w:rPr>
                <w:rFonts w:eastAsia="Calibri" w:cs="Verdana"/>
                <w:b/>
                <w:bCs/>
                <w:sz w:val="24"/>
                <w:szCs w:val="24"/>
                <w:lang w:val="uk-UA" w:eastAsia="en-US"/>
              </w:rPr>
            </w:pPr>
            <w:r w:rsidRPr="001910C2">
              <w:rPr>
                <w:rFonts w:eastAsia="Calibri" w:cs="Verdana"/>
                <w:b/>
                <w:bCs/>
                <w:sz w:val="24"/>
                <w:szCs w:val="24"/>
                <w:lang w:val="uk-UA" w:eastAsia="en-US"/>
              </w:rPr>
              <w:t>50,0</w:t>
            </w:r>
          </w:p>
          <w:p w:rsidR="001910C2" w:rsidRPr="001910C2" w:rsidRDefault="001910C2" w:rsidP="001910C2">
            <w:pPr>
              <w:tabs>
                <w:tab w:val="left" w:pos="882"/>
                <w:tab w:val="left" w:pos="1356"/>
              </w:tabs>
              <w:rPr>
                <w:rFonts w:eastAsia="Calibri" w:cs="Verdana"/>
                <w:b/>
                <w:bCs/>
                <w:i/>
                <w:sz w:val="32"/>
                <w:szCs w:val="32"/>
                <w:lang w:val="uk-UA" w:eastAsia="en-US"/>
              </w:rPr>
            </w:pPr>
            <w:r w:rsidRPr="001910C2">
              <w:rPr>
                <w:rFonts w:eastAsia="Calibri" w:cs="Verdana"/>
                <w:b/>
                <w:bCs/>
                <w:sz w:val="24"/>
                <w:szCs w:val="24"/>
                <w:lang w:val="uk-UA" w:eastAsia="en-US"/>
              </w:rPr>
              <w:t>2519,7</w:t>
            </w:r>
          </w:p>
        </w:tc>
        <w:tc>
          <w:tcPr>
            <w:tcW w:w="1643" w:type="dxa"/>
            <w:vMerge w:val="restart"/>
            <w:tcBorders>
              <w:top w:val="single" w:sz="4" w:space="0" w:color="auto"/>
              <w:left w:val="single" w:sz="4" w:space="0" w:color="auto"/>
              <w:right w:val="single" w:sz="4" w:space="0" w:color="auto"/>
            </w:tcBorders>
            <w:shd w:val="clear" w:color="auto" w:fill="auto"/>
          </w:tcPr>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r w:rsidRPr="001910C2">
              <w:rPr>
                <w:rFonts w:eastAsia="Calibri" w:cs="Verdana"/>
                <w:b/>
                <w:bCs/>
                <w:i/>
                <w:sz w:val="24"/>
                <w:szCs w:val="24"/>
                <w:lang w:val="uk-UA" w:eastAsia="en-US"/>
              </w:rPr>
              <w:t>1690</w:t>
            </w: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r w:rsidRPr="001910C2">
              <w:rPr>
                <w:rFonts w:eastAsia="Calibri" w:cs="Verdana"/>
                <w:b/>
                <w:bCs/>
                <w:i/>
                <w:sz w:val="24"/>
                <w:szCs w:val="24"/>
                <w:lang w:val="uk-UA" w:eastAsia="en-US"/>
              </w:rPr>
              <w:t>1699</w:t>
            </w: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r w:rsidRPr="001910C2">
              <w:rPr>
                <w:rFonts w:eastAsia="Calibri" w:cs="Verdana"/>
                <w:b/>
                <w:bCs/>
                <w:i/>
                <w:sz w:val="24"/>
                <w:szCs w:val="24"/>
                <w:lang w:val="uk-UA" w:eastAsia="en-US"/>
              </w:rPr>
              <w:t>900,0</w:t>
            </w: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r w:rsidRPr="001910C2">
              <w:rPr>
                <w:rFonts w:eastAsia="Calibri" w:cs="Verdana"/>
                <w:b/>
                <w:bCs/>
                <w:i/>
                <w:sz w:val="24"/>
                <w:szCs w:val="24"/>
                <w:lang w:val="uk-UA" w:eastAsia="en-US"/>
              </w:rPr>
              <w:t>126</w:t>
            </w: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r w:rsidRPr="001910C2">
              <w:rPr>
                <w:rFonts w:eastAsia="Calibri" w:cs="Verdana"/>
                <w:b/>
                <w:bCs/>
                <w:i/>
                <w:sz w:val="24"/>
                <w:szCs w:val="24"/>
                <w:lang w:val="uk-UA" w:eastAsia="en-US"/>
              </w:rPr>
              <w:t>143</w:t>
            </w: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r w:rsidRPr="001910C2">
              <w:rPr>
                <w:rFonts w:eastAsia="Calibri" w:cs="Verdana"/>
                <w:b/>
                <w:bCs/>
                <w:i/>
                <w:sz w:val="24"/>
                <w:szCs w:val="24"/>
                <w:lang w:val="uk-UA" w:eastAsia="en-US"/>
              </w:rPr>
              <w:t>100</w:t>
            </w: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r w:rsidRPr="001910C2">
              <w:rPr>
                <w:rFonts w:eastAsia="Calibri" w:cs="Verdana"/>
                <w:b/>
                <w:bCs/>
                <w:i/>
                <w:sz w:val="24"/>
                <w:szCs w:val="24"/>
                <w:lang w:val="uk-UA" w:eastAsia="en-US"/>
              </w:rPr>
              <w:t>100</w:t>
            </w: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r w:rsidRPr="001910C2">
              <w:rPr>
                <w:rFonts w:eastAsia="Calibri" w:cs="Verdana"/>
                <w:b/>
                <w:bCs/>
                <w:i/>
                <w:sz w:val="24"/>
                <w:szCs w:val="24"/>
                <w:lang w:val="uk-UA" w:eastAsia="en-US"/>
              </w:rPr>
              <w:t>50,0</w:t>
            </w:r>
          </w:p>
          <w:p w:rsidR="001910C2" w:rsidRPr="001910C2" w:rsidRDefault="001910C2" w:rsidP="001910C2">
            <w:pPr>
              <w:rPr>
                <w:rFonts w:eastAsia="Calibri" w:cs="Verdana"/>
                <w:b/>
                <w:bCs/>
                <w:i/>
                <w:sz w:val="24"/>
                <w:szCs w:val="24"/>
                <w:lang w:val="uk-UA" w:eastAsia="en-US"/>
              </w:rPr>
            </w:pPr>
          </w:p>
          <w:p w:rsidR="001910C2" w:rsidRPr="001910C2" w:rsidRDefault="001910C2" w:rsidP="001910C2">
            <w:pPr>
              <w:rPr>
                <w:rFonts w:eastAsia="Calibri" w:cs="Verdana"/>
                <w:b/>
                <w:bCs/>
                <w:i/>
                <w:sz w:val="24"/>
                <w:szCs w:val="24"/>
                <w:lang w:val="uk-UA" w:eastAsia="en-US"/>
              </w:rPr>
            </w:pPr>
            <w:r w:rsidRPr="001910C2">
              <w:rPr>
                <w:rFonts w:eastAsia="Calibri" w:cs="Verdana"/>
                <w:b/>
                <w:bCs/>
                <w:i/>
                <w:sz w:val="24"/>
                <w:szCs w:val="24"/>
                <w:lang w:val="uk-UA" w:eastAsia="en-US"/>
              </w:rPr>
              <w:t>525</w:t>
            </w:r>
          </w:p>
          <w:p w:rsidR="001910C2" w:rsidRPr="001910C2" w:rsidRDefault="001910C2" w:rsidP="001910C2">
            <w:pPr>
              <w:rPr>
                <w:rFonts w:eastAsia="Calibri" w:cs="Verdana"/>
                <w:b/>
                <w:bCs/>
                <w:i/>
                <w:sz w:val="24"/>
                <w:szCs w:val="24"/>
                <w:lang w:val="uk-UA" w:eastAsia="en-US"/>
              </w:rPr>
            </w:pPr>
          </w:p>
          <w:p w:rsidR="001910C2" w:rsidRPr="001910C2" w:rsidRDefault="001910C2" w:rsidP="001910C2">
            <w:pPr>
              <w:tabs>
                <w:tab w:val="left" w:pos="882"/>
                <w:tab w:val="left" w:pos="1356"/>
              </w:tabs>
              <w:rPr>
                <w:rFonts w:eastAsia="Calibri" w:cs="Verdana"/>
                <w:b/>
                <w:bCs/>
                <w:sz w:val="24"/>
                <w:szCs w:val="24"/>
                <w:lang w:val="uk-UA" w:eastAsia="en-US"/>
              </w:rPr>
            </w:pPr>
            <w:r w:rsidRPr="001910C2">
              <w:rPr>
                <w:rFonts w:eastAsia="Calibri" w:cs="Verdana"/>
                <w:b/>
                <w:bCs/>
                <w:sz w:val="24"/>
                <w:szCs w:val="24"/>
                <w:lang w:val="uk-UA" w:eastAsia="en-US"/>
              </w:rPr>
              <w:t>225</w:t>
            </w:r>
          </w:p>
          <w:p w:rsidR="001910C2" w:rsidRPr="001910C2" w:rsidRDefault="001910C2" w:rsidP="001910C2">
            <w:pPr>
              <w:tabs>
                <w:tab w:val="left" w:pos="882"/>
              </w:tabs>
              <w:rPr>
                <w:rFonts w:eastAsia="Calibri" w:cs="Verdana"/>
                <w:b/>
                <w:bCs/>
                <w:i/>
                <w:sz w:val="32"/>
                <w:szCs w:val="32"/>
                <w:lang w:val="uk-UA" w:eastAsia="en-US"/>
              </w:rPr>
            </w:pPr>
          </w:p>
        </w:tc>
      </w:tr>
      <w:tr w:rsidR="001910C2" w:rsidRPr="001910C2" w:rsidTr="00ED47C7">
        <w:tblPrEx>
          <w:tblBorders>
            <w:insideH w:val="none" w:sz="0" w:space="0" w:color="auto"/>
            <w:insideV w:val="none" w:sz="0" w:space="0" w:color="auto"/>
          </w:tblBorders>
          <w:tblLook w:val="01E0"/>
        </w:tblPrEx>
        <w:trPr>
          <w:trHeight w:val="3470"/>
        </w:trPr>
        <w:tc>
          <w:tcPr>
            <w:tcW w:w="6246" w:type="dxa"/>
            <w:vMerge/>
            <w:tcBorders>
              <w:left w:val="single" w:sz="4" w:space="0" w:color="auto"/>
              <w:bottom w:val="single" w:sz="4" w:space="0" w:color="auto"/>
              <w:right w:val="single" w:sz="4" w:space="0" w:color="auto"/>
            </w:tcBorders>
            <w:shd w:val="clear" w:color="auto" w:fill="auto"/>
          </w:tcPr>
          <w:p w:rsidR="001910C2" w:rsidRPr="001910C2" w:rsidRDefault="001910C2" w:rsidP="001910C2">
            <w:pPr>
              <w:tabs>
                <w:tab w:val="left" w:pos="882"/>
              </w:tabs>
              <w:rPr>
                <w:rFonts w:eastAsia="Calibri" w:cs="Verdana"/>
                <w:sz w:val="24"/>
                <w:szCs w:val="24"/>
                <w:lang w:val="uk-UA" w:eastAsia="en-US"/>
              </w:rPr>
            </w:pPr>
          </w:p>
        </w:tc>
        <w:tc>
          <w:tcPr>
            <w:tcW w:w="2284" w:type="dxa"/>
            <w:gridSpan w:val="2"/>
            <w:vMerge/>
            <w:tcBorders>
              <w:left w:val="single" w:sz="4" w:space="0" w:color="auto"/>
              <w:bottom w:val="single" w:sz="4" w:space="0" w:color="auto"/>
              <w:right w:val="single" w:sz="4" w:space="0" w:color="auto"/>
            </w:tcBorders>
            <w:shd w:val="clear" w:color="auto" w:fill="auto"/>
          </w:tcPr>
          <w:p w:rsidR="001910C2" w:rsidRPr="001910C2" w:rsidRDefault="001910C2" w:rsidP="001910C2">
            <w:pPr>
              <w:tabs>
                <w:tab w:val="left" w:pos="882"/>
              </w:tabs>
              <w:rPr>
                <w:rFonts w:eastAsia="Calibri" w:cs="Verdana"/>
                <w:b/>
                <w:bCs/>
                <w:i/>
                <w:sz w:val="24"/>
                <w:szCs w:val="24"/>
                <w:u w:val="single"/>
                <w:lang w:val="uk-UA" w:eastAsia="en-US"/>
              </w:rPr>
            </w:pPr>
          </w:p>
        </w:tc>
        <w:tc>
          <w:tcPr>
            <w:tcW w:w="1643" w:type="dxa"/>
            <w:vMerge/>
            <w:tcBorders>
              <w:left w:val="single" w:sz="4" w:space="0" w:color="auto"/>
              <w:bottom w:val="single" w:sz="4" w:space="0" w:color="auto"/>
              <w:right w:val="single" w:sz="4" w:space="0" w:color="auto"/>
            </w:tcBorders>
            <w:shd w:val="clear" w:color="auto" w:fill="auto"/>
          </w:tcPr>
          <w:p w:rsidR="001910C2" w:rsidRPr="001910C2" w:rsidRDefault="001910C2" w:rsidP="001910C2">
            <w:pPr>
              <w:tabs>
                <w:tab w:val="left" w:pos="882"/>
              </w:tabs>
              <w:rPr>
                <w:rFonts w:eastAsia="Calibri" w:cs="Verdana"/>
                <w:b/>
                <w:bCs/>
                <w:i/>
                <w:sz w:val="24"/>
                <w:szCs w:val="24"/>
                <w:u w:val="single"/>
                <w:lang w:val="uk-UA" w:eastAsia="en-US"/>
              </w:rPr>
            </w:pPr>
          </w:p>
        </w:tc>
      </w:tr>
    </w:tbl>
    <w:p w:rsidR="001910C2" w:rsidRPr="001910C2" w:rsidRDefault="001910C2" w:rsidP="001910C2">
      <w:pPr>
        <w:ind w:left="2080"/>
        <w:jc w:val="both"/>
        <w:rPr>
          <w:sz w:val="26"/>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jc w:val="right"/>
        <w:rPr>
          <w:b/>
          <w:sz w:val="24"/>
          <w:szCs w:val="24"/>
          <w:lang w:val="uk-UA"/>
        </w:rPr>
      </w:pPr>
      <w:r w:rsidRPr="001910C2">
        <w:rPr>
          <w:b/>
          <w:sz w:val="24"/>
          <w:szCs w:val="24"/>
          <w:lang w:val="uk-UA"/>
        </w:rPr>
        <w:t>Додаток 2</w:t>
      </w:r>
    </w:p>
    <w:p w:rsidR="001910C2" w:rsidRPr="001910C2" w:rsidRDefault="001910C2" w:rsidP="001910C2">
      <w:pPr>
        <w:rPr>
          <w:sz w:val="24"/>
          <w:szCs w:val="24"/>
          <w:lang w:val="uk-UA"/>
        </w:rPr>
      </w:pPr>
    </w:p>
    <w:p w:rsidR="001910C2" w:rsidRPr="001910C2" w:rsidRDefault="001910C2" w:rsidP="001910C2">
      <w:pPr>
        <w:rPr>
          <w:sz w:val="24"/>
          <w:szCs w:val="24"/>
          <w:lang w:val="uk-UA"/>
        </w:rPr>
      </w:pPr>
      <w:r w:rsidRPr="001910C2">
        <w:rPr>
          <w:sz w:val="26"/>
          <w:lang w:val="uk-UA"/>
        </w:rPr>
        <w:t>Перелік доріг, які потребують ремонту</w:t>
      </w: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635E1" w:rsidRDefault="001910C2" w:rsidP="001910C2">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Додаток 5</w:t>
      </w:r>
    </w:p>
    <w:p w:rsidR="001910C2" w:rsidRPr="001635E1" w:rsidRDefault="001910C2" w:rsidP="001910C2">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1910C2" w:rsidRPr="001635E1" w:rsidRDefault="001910C2" w:rsidP="001910C2">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C31008">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1910C2" w:rsidRPr="001635E1" w:rsidRDefault="001910C2" w:rsidP="001910C2">
      <w:pPr>
        <w:rPr>
          <w:b/>
          <w:lang w:val="uk-UA"/>
        </w:rPr>
      </w:pPr>
    </w:p>
    <w:p w:rsidR="001910C2" w:rsidRPr="001635E1" w:rsidRDefault="001910C2" w:rsidP="001910C2">
      <w:pPr>
        <w:ind w:firstLine="540"/>
        <w:rPr>
          <w:b/>
          <w:lang w:val="uk-UA"/>
        </w:rPr>
      </w:pPr>
    </w:p>
    <w:tbl>
      <w:tblPr>
        <w:tblW w:w="9495" w:type="dxa"/>
        <w:tblInd w:w="392" w:type="dxa"/>
        <w:tblLayout w:type="fixed"/>
        <w:tblLook w:val="01E0"/>
      </w:tblPr>
      <w:tblGrid>
        <w:gridCol w:w="5102"/>
        <w:gridCol w:w="4393"/>
      </w:tblGrid>
      <w:tr w:rsidR="001910C2" w:rsidRPr="001635E1" w:rsidTr="00ED47C7">
        <w:tc>
          <w:tcPr>
            <w:tcW w:w="5103" w:type="dxa"/>
          </w:tcPr>
          <w:p w:rsidR="001910C2" w:rsidRPr="001635E1" w:rsidRDefault="001910C2" w:rsidP="00ED47C7">
            <w:pPr>
              <w:shd w:val="clear" w:color="auto" w:fill="FFFFFF"/>
              <w:rPr>
                <w:rFonts w:eastAsia="MS Mincho"/>
                <w:b/>
                <w:sz w:val="24"/>
                <w:szCs w:val="24"/>
                <w:lang w:val="uk-UA"/>
              </w:rPr>
            </w:pPr>
            <w:r w:rsidRPr="001635E1">
              <w:rPr>
                <w:b/>
                <w:sz w:val="24"/>
                <w:szCs w:val="24"/>
                <w:lang w:val="uk-UA"/>
              </w:rPr>
              <w:t>ПОГОДЖЕНО</w:t>
            </w:r>
          </w:p>
          <w:p w:rsidR="001910C2" w:rsidRPr="001635E1" w:rsidRDefault="001910C2"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1910C2" w:rsidRPr="001635E1" w:rsidRDefault="001910C2" w:rsidP="00ED47C7">
            <w:pPr>
              <w:shd w:val="clear" w:color="auto" w:fill="FFFFFF"/>
              <w:rPr>
                <w:b/>
                <w:sz w:val="24"/>
                <w:szCs w:val="24"/>
                <w:lang w:val="uk-UA"/>
              </w:rPr>
            </w:pPr>
            <w:r w:rsidRPr="001635E1">
              <w:rPr>
                <w:b/>
                <w:sz w:val="24"/>
                <w:szCs w:val="24"/>
                <w:lang w:val="uk-UA"/>
              </w:rPr>
              <w:t>Новороздільської міської ради</w:t>
            </w:r>
          </w:p>
          <w:p w:rsidR="001910C2" w:rsidRPr="001635E1" w:rsidRDefault="00C31008"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1910C2" w:rsidRPr="001635E1" w:rsidRDefault="001910C2"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1910C2" w:rsidRPr="001635E1" w:rsidRDefault="001910C2" w:rsidP="00ED47C7">
            <w:pPr>
              <w:rPr>
                <w:rFonts w:eastAsia="MS Mincho"/>
                <w:b/>
                <w:sz w:val="24"/>
                <w:szCs w:val="24"/>
                <w:lang w:val="uk-UA"/>
              </w:rPr>
            </w:pPr>
          </w:p>
        </w:tc>
        <w:tc>
          <w:tcPr>
            <w:tcW w:w="4394" w:type="dxa"/>
          </w:tcPr>
          <w:p w:rsidR="001910C2" w:rsidRPr="001635E1" w:rsidRDefault="001910C2" w:rsidP="00ED47C7">
            <w:pPr>
              <w:shd w:val="clear" w:color="auto" w:fill="FFFFFF"/>
              <w:rPr>
                <w:rFonts w:eastAsia="MS Mincho"/>
                <w:b/>
                <w:sz w:val="24"/>
                <w:szCs w:val="24"/>
                <w:lang w:val="uk-UA"/>
              </w:rPr>
            </w:pPr>
            <w:r w:rsidRPr="001635E1">
              <w:rPr>
                <w:b/>
                <w:sz w:val="24"/>
                <w:szCs w:val="24"/>
                <w:lang w:val="uk-UA"/>
              </w:rPr>
              <w:t>ЗАТВЕРДЖЕНО</w:t>
            </w:r>
          </w:p>
          <w:p w:rsidR="001910C2" w:rsidRPr="001635E1" w:rsidRDefault="001910C2"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1910C2" w:rsidRPr="001635E1" w:rsidRDefault="001910C2"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1910C2" w:rsidRPr="001635E1" w:rsidRDefault="001910C2"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1910C2" w:rsidRPr="001635E1" w:rsidRDefault="001910C2" w:rsidP="00ED47C7">
            <w:pPr>
              <w:ind w:right="432"/>
              <w:rPr>
                <w:rFonts w:eastAsia="MS Mincho"/>
                <w:b/>
                <w:sz w:val="24"/>
                <w:szCs w:val="24"/>
                <w:lang w:val="uk-UA"/>
              </w:rPr>
            </w:pPr>
          </w:p>
        </w:tc>
      </w:tr>
    </w:tbl>
    <w:p w:rsidR="001910C2" w:rsidRPr="001910C2" w:rsidRDefault="001910C2" w:rsidP="001910C2">
      <w:pPr>
        <w:rPr>
          <w:sz w:val="24"/>
          <w:szCs w:val="24"/>
          <w:lang w:val="uk-UA"/>
        </w:rPr>
      </w:pPr>
    </w:p>
    <w:p w:rsidR="00603B58" w:rsidRPr="001635E1" w:rsidRDefault="00603B58" w:rsidP="00603B58">
      <w:pPr>
        <w:rPr>
          <w:rFonts w:eastAsia="Calibri"/>
          <w:sz w:val="26"/>
          <w:szCs w:val="26"/>
          <w:lang w:val="uk-UA" w:eastAsia="uk-UA"/>
        </w:rPr>
      </w:pPr>
    </w:p>
    <w:p w:rsidR="00603B58" w:rsidRPr="001635E1" w:rsidRDefault="00603B58" w:rsidP="00603B58">
      <w:pPr>
        <w:rPr>
          <w:rFonts w:eastAsia="Calibri"/>
          <w:sz w:val="26"/>
          <w:szCs w:val="26"/>
          <w:lang w:val="uk-UA" w:eastAsia="uk-UA"/>
        </w:rPr>
      </w:pPr>
    </w:p>
    <w:p w:rsidR="00603B58" w:rsidRPr="001635E1" w:rsidRDefault="00603B58" w:rsidP="00603B58">
      <w:pPr>
        <w:jc w:val="center"/>
        <w:rPr>
          <w:b/>
          <w:bCs/>
          <w:sz w:val="44"/>
          <w:szCs w:val="44"/>
          <w:lang w:val="uk-UA"/>
        </w:rPr>
      </w:pPr>
    </w:p>
    <w:p w:rsidR="00603B58" w:rsidRPr="001635E1" w:rsidRDefault="00603B58" w:rsidP="00603B58">
      <w:pPr>
        <w:jc w:val="center"/>
        <w:rPr>
          <w:b/>
          <w:bCs/>
          <w:sz w:val="44"/>
          <w:szCs w:val="44"/>
          <w:lang w:val="uk-UA"/>
        </w:rPr>
      </w:pPr>
      <w:r w:rsidRPr="001635E1">
        <w:rPr>
          <w:b/>
          <w:bCs/>
          <w:sz w:val="44"/>
          <w:szCs w:val="44"/>
          <w:lang w:val="uk-UA"/>
        </w:rPr>
        <w:t>ПРОГРАМА</w:t>
      </w:r>
    </w:p>
    <w:p w:rsidR="00603B58" w:rsidRPr="001635E1" w:rsidRDefault="00603B58" w:rsidP="00603B58">
      <w:pPr>
        <w:jc w:val="center"/>
        <w:rPr>
          <w:b/>
          <w:bCs/>
          <w:sz w:val="44"/>
          <w:szCs w:val="44"/>
          <w:lang w:val="uk-UA"/>
        </w:rPr>
      </w:pPr>
      <w:r w:rsidRPr="001635E1">
        <w:rPr>
          <w:b/>
          <w:bCs/>
          <w:sz w:val="44"/>
          <w:szCs w:val="44"/>
          <w:lang w:val="uk-UA"/>
        </w:rPr>
        <w:t>розвитку житлово-комунального господарства</w:t>
      </w:r>
    </w:p>
    <w:p w:rsidR="00603B58" w:rsidRPr="001635E1" w:rsidRDefault="00603B58" w:rsidP="00603B58">
      <w:pPr>
        <w:jc w:val="center"/>
        <w:rPr>
          <w:b/>
          <w:bCs/>
          <w:sz w:val="44"/>
          <w:szCs w:val="44"/>
          <w:lang w:val="uk-UA"/>
        </w:rPr>
      </w:pPr>
      <w:r w:rsidRPr="001635E1">
        <w:rPr>
          <w:b/>
          <w:bCs/>
          <w:sz w:val="44"/>
          <w:szCs w:val="44"/>
          <w:lang w:val="uk-UA"/>
        </w:rPr>
        <w:t>м. Новий Розділ на 2018 р. та прогноз на 2019-2020р.р. роки</w:t>
      </w:r>
    </w:p>
    <w:p w:rsidR="00603B58" w:rsidRPr="001635E1" w:rsidRDefault="00603B58" w:rsidP="00603B58">
      <w:pPr>
        <w:jc w:val="center"/>
        <w:rPr>
          <w:b/>
          <w:bCs/>
          <w:sz w:val="44"/>
          <w:szCs w:val="44"/>
          <w:lang w:val="uk-UA"/>
        </w:rPr>
      </w:pPr>
    </w:p>
    <w:p w:rsidR="00603B58" w:rsidRPr="001635E1" w:rsidRDefault="00603B58" w:rsidP="00603B58">
      <w:pPr>
        <w:spacing w:after="100" w:afterAutospacing="1"/>
        <w:jc w:val="center"/>
        <w:rPr>
          <w:b/>
          <w:bCs/>
          <w:sz w:val="44"/>
          <w:szCs w:val="44"/>
          <w:lang w:val="uk-UA"/>
        </w:rPr>
      </w:pPr>
    </w:p>
    <w:p w:rsidR="00603B58" w:rsidRPr="001635E1" w:rsidRDefault="00603B58" w:rsidP="00603B58">
      <w:pPr>
        <w:spacing w:after="100" w:afterAutospacing="1"/>
        <w:jc w:val="center"/>
        <w:rPr>
          <w:b/>
          <w:bCs/>
          <w:sz w:val="44"/>
          <w:szCs w:val="44"/>
          <w:lang w:val="uk-UA"/>
        </w:rPr>
      </w:pPr>
    </w:p>
    <w:p w:rsidR="00603B58" w:rsidRPr="001635E1" w:rsidRDefault="00603B58" w:rsidP="00603B58">
      <w:pPr>
        <w:spacing w:after="100" w:afterAutospacing="1"/>
        <w:jc w:val="center"/>
        <w:rPr>
          <w:b/>
          <w:bCs/>
          <w:sz w:val="44"/>
          <w:szCs w:val="44"/>
          <w:lang w:val="uk-UA"/>
        </w:rPr>
      </w:pPr>
    </w:p>
    <w:p w:rsidR="00603B58" w:rsidRPr="001635E1" w:rsidRDefault="00603B58" w:rsidP="00603B58">
      <w:pPr>
        <w:spacing w:after="100" w:afterAutospacing="1"/>
        <w:jc w:val="center"/>
        <w:rPr>
          <w:b/>
          <w:bCs/>
          <w:sz w:val="44"/>
          <w:szCs w:val="44"/>
          <w:lang w:val="uk-UA"/>
        </w:rPr>
      </w:pPr>
    </w:p>
    <w:p w:rsidR="00603B58" w:rsidRPr="001635E1" w:rsidRDefault="00603B58" w:rsidP="00603B58">
      <w:pPr>
        <w:spacing w:after="100" w:afterAutospacing="1"/>
        <w:jc w:val="center"/>
        <w:rPr>
          <w:b/>
          <w:bCs/>
          <w:sz w:val="44"/>
          <w:szCs w:val="44"/>
          <w:lang w:val="uk-UA"/>
        </w:rPr>
      </w:pPr>
    </w:p>
    <w:p w:rsidR="00603B58" w:rsidRDefault="00603B58" w:rsidP="00603B58">
      <w:pPr>
        <w:spacing w:after="100" w:afterAutospacing="1"/>
        <w:jc w:val="center"/>
        <w:rPr>
          <w:b/>
          <w:bCs/>
          <w:sz w:val="44"/>
          <w:szCs w:val="44"/>
          <w:lang w:val="uk-UA"/>
        </w:rPr>
      </w:pPr>
    </w:p>
    <w:p w:rsidR="00C31008" w:rsidRDefault="00C31008" w:rsidP="00603B58">
      <w:pPr>
        <w:spacing w:after="100" w:afterAutospacing="1"/>
        <w:jc w:val="center"/>
        <w:rPr>
          <w:b/>
          <w:bCs/>
          <w:sz w:val="44"/>
          <w:szCs w:val="44"/>
          <w:lang w:val="uk-UA"/>
        </w:rPr>
      </w:pPr>
    </w:p>
    <w:p w:rsidR="00C31008" w:rsidRPr="001635E1" w:rsidRDefault="00C31008" w:rsidP="00603B58">
      <w:pPr>
        <w:spacing w:after="100" w:afterAutospacing="1"/>
        <w:jc w:val="center"/>
        <w:rPr>
          <w:b/>
          <w:bCs/>
          <w:sz w:val="44"/>
          <w:szCs w:val="44"/>
          <w:lang w:val="uk-UA"/>
        </w:rPr>
      </w:pPr>
    </w:p>
    <w:p w:rsidR="00603B58" w:rsidRPr="001635E1" w:rsidRDefault="00603B58" w:rsidP="00603B58">
      <w:pPr>
        <w:spacing w:after="100" w:afterAutospacing="1"/>
        <w:jc w:val="center"/>
        <w:rPr>
          <w:b/>
          <w:bCs/>
          <w:sz w:val="28"/>
          <w:szCs w:val="28"/>
          <w:lang w:val="uk-UA"/>
        </w:rPr>
      </w:pPr>
      <w:r w:rsidRPr="001635E1">
        <w:rPr>
          <w:b/>
          <w:bCs/>
          <w:sz w:val="28"/>
          <w:szCs w:val="28"/>
          <w:lang w:val="uk-UA"/>
        </w:rPr>
        <w:t>2017рік</w:t>
      </w:r>
    </w:p>
    <w:p w:rsidR="00603B58" w:rsidRPr="001635E1" w:rsidRDefault="00603B58" w:rsidP="00603B58">
      <w:pPr>
        <w:rPr>
          <w:rFonts w:eastAsia="Calibri"/>
          <w:sz w:val="26"/>
          <w:szCs w:val="26"/>
          <w:lang w:val="uk-UA" w:eastAsia="uk-UA"/>
        </w:rPr>
      </w:pPr>
    </w:p>
    <w:p w:rsidR="00603B58" w:rsidRPr="001635E1" w:rsidRDefault="00603B58" w:rsidP="00603B58">
      <w:pPr>
        <w:rPr>
          <w:rFonts w:eastAsia="Calibri"/>
          <w:sz w:val="26"/>
          <w:szCs w:val="26"/>
          <w:lang w:val="uk-UA" w:eastAsia="uk-UA"/>
        </w:rPr>
      </w:pPr>
      <w:r w:rsidRPr="001635E1">
        <w:rPr>
          <w:rFonts w:eastAsia="Calibri"/>
          <w:sz w:val="26"/>
          <w:szCs w:val="26"/>
          <w:lang w:val="uk-UA" w:eastAsia="uk-UA"/>
        </w:rPr>
        <w:t>ПОГОДЖЕНО                                            ЗАТВЕРДЖЕНО</w:t>
      </w:r>
    </w:p>
    <w:p w:rsidR="00603B58" w:rsidRPr="001635E1" w:rsidRDefault="00603B58" w:rsidP="00603B58">
      <w:pPr>
        <w:rPr>
          <w:rFonts w:eastAsia="Calibri"/>
          <w:sz w:val="26"/>
          <w:szCs w:val="26"/>
          <w:lang w:val="uk-UA" w:eastAsia="uk-UA"/>
        </w:rPr>
      </w:pPr>
      <w:r w:rsidRPr="001635E1">
        <w:rPr>
          <w:rFonts w:eastAsia="Calibri"/>
          <w:sz w:val="26"/>
          <w:szCs w:val="26"/>
          <w:lang w:val="uk-UA" w:eastAsia="uk-UA"/>
        </w:rPr>
        <w:t xml:space="preserve">Рішенням виконавчого комітету         Рішенням сесії Новороздільської міської                                                                             </w:t>
      </w:r>
    </w:p>
    <w:p w:rsidR="00603B58" w:rsidRPr="001635E1" w:rsidRDefault="00603B58" w:rsidP="00603B58">
      <w:pPr>
        <w:rPr>
          <w:rFonts w:eastAsia="Calibri"/>
          <w:sz w:val="26"/>
          <w:szCs w:val="26"/>
          <w:lang w:val="uk-UA" w:eastAsia="uk-UA"/>
        </w:rPr>
      </w:pPr>
      <w:r w:rsidRPr="001635E1">
        <w:rPr>
          <w:rFonts w:eastAsia="Calibri"/>
          <w:sz w:val="26"/>
          <w:szCs w:val="26"/>
          <w:lang w:val="uk-UA" w:eastAsia="uk-UA"/>
        </w:rPr>
        <w:t>Новороздільської міської ради            ради</w:t>
      </w:r>
    </w:p>
    <w:p w:rsidR="00603B58" w:rsidRPr="001635E1" w:rsidRDefault="00603B58" w:rsidP="00603B58">
      <w:pPr>
        <w:rPr>
          <w:rFonts w:eastAsia="Calibri"/>
          <w:sz w:val="26"/>
          <w:szCs w:val="26"/>
          <w:lang w:val="uk-UA" w:eastAsia="uk-UA"/>
        </w:rPr>
      </w:pPr>
    </w:p>
    <w:p w:rsidR="00603B58" w:rsidRPr="001635E1" w:rsidRDefault="00603B58" w:rsidP="00603B58">
      <w:pPr>
        <w:rPr>
          <w:rFonts w:eastAsia="Calibri"/>
          <w:sz w:val="26"/>
          <w:szCs w:val="26"/>
          <w:lang w:val="uk-UA" w:eastAsia="uk-UA"/>
        </w:rPr>
      </w:pPr>
      <w:r w:rsidRPr="001635E1">
        <w:rPr>
          <w:rFonts w:eastAsia="Calibri"/>
          <w:sz w:val="26"/>
          <w:szCs w:val="26"/>
          <w:lang w:val="uk-UA" w:eastAsia="uk-UA"/>
        </w:rPr>
        <w:t xml:space="preserve">Від ______  р. № _______                     від  ________  р. № __________             </w:t>
      </w:r>
    </w:p>
    <w:p w:rsidR="00603B58" w:rsidRPr="001635E1" w:rsidRDefault="00603B58" w:rsidP="00603B58">
      <w:pPr>
        <w:rPr>
          <w:rFonts w:eastAsia="Calibri"/>
          <w:sz w:val="26"/>
          <w:szCs w:val="26"/>
          <w:lang w:val="uk-UA" w:eastAsia="uk-UA"/>
        </w:rPr>
      </w:pPr>
    </w:p>
    <w:p w:rsidR="00603B58" w:rsidRPr="001635E1" w:rsidRDefault="00603B58" w:rsidP="00603B58">
      <w:pPr>
        <w:rPr>
          <w:rFonts w:eastAsia="Calibri"/>
          <w:sz w:val="26"/>
          <w:szCs w:val="26"/>
          <w:lang w:val="uk-UA" w:eastAsia="uk-UA"/>
        </w:rPr>
      </w:pPr>
      <w:r w:rsidRPr="001635E1">
        <w:rPr>
          <w:rFonts w:eastAsia="Calibri"/>
          <w:sz w:val="26"/>
          <w:szCs w:val="26"/>
          <w:lang w:val="uk-UA" w:eastAsia="uk-UA"/>
        </w:rPr>
        <w:t>Міський голова                                         Міський голова</w:t>
      </w:r>
    </w:p>
    <w:p w:rsidR="00603B58" w:rsidRPr="001635E1" w:rsidRDefault="00603B58" w:rsidP="00603B58">
      <w:pPr>
        <w:rPr>
          <w:rFonts w:eastAsia="Calibri"/>
          <w:sz w:val="26"/>
          <w:szCs w:val="26"/>
          <w:lang w:val="uk-UA" w:eastAsia="uk-UA"/>
        </w:rPr>
      </w:pPr>
    </w:p>
    <w:p w:rsidR="00603B58" w:rsidRPr="001635E1" w:rsidRDefault="00603B58" w:rsidP="00603B58">
      <w:pPr>
        <w:rPr>
          <w:rFonts w:eastAsia="Calibri"/>
          <w:sz w:val="26"/>
          <w:szCs w:val="26"/>
          <w:lang w:val="uk-UA" w:eastAsia="uk-UA"/>
        </w:rPr>
      </w:pPr>
      <w:r w:rsidRPr="001635E1">
        <w:rPr>
          <w:rFonts w:eastAsia="Calibri"/>
          <w:sz w:val="26"/>
          <w:szCs w:val="26"/>
          <w:lang w:val="uk-UA" w:eastAsia="uk-UA"/>
        </w:rPr>
        <w:t>_________________ А. Р. МЕЛЕШКО    _________________ А. Р. МЕЛЕШКО</w:t>
      </w:r>
    </w:p>
    <w:p w:rsidR="00603B58" w:rsidRPr="001635E1" w:rsidRDefault="00603B58" w:rsidP="00603B58">
      <w:pPr>
        <w:rPr>
          <w:rFonts w:eastAsia="Calibri"/>
          <w:sz w:val="26"/>
          <w:szCs w:val="26"/>
          <w:lang w:val="uk-UA" w:eastAsia="uk-UA"/>
        </w:rPr>
      </w:pPr>
    </w:p>
    <w:p w:rsidR="00603B58" w:rsidRPr="001635E1" w:rsidRDefault="00603B58" w:rsidP="00603B58">
      <w:pPr>
        <w:autoSpaceDE w:val="0"/>
        <w:autoSpaceDN w:val="0"/>
        <w:adjustRightInd w:val="0"/>
        <w:rPr>
          <w:sz w:val="26"/>
          <w:lang w:val="uk-UA" w:eastAsia="uk-UA"/>
        </w:rPr>
      </w:pPr>
    </w:p>
    <w:p w:rsidR="00603B58" w:rsidRPr="001635E1" w:rsidRDefault="00603B58" w:rsidP="00603B58">
      <w:pPr>
        <w:jc w:val="center"/>
        <w:rPr>
          <w:b/>
          <w:bCs/>
          <w:sz w:val="32"/>
          <w:szCs w:val="32"/>
          <w:lang w:val="uk-UA"/>
        </w:rPr>
      </w:pPr>
      <w:r w:rsidRPr="001635E1">
        <w:rPr>
          <w:b/>
          <w:bCs/>
          <w:sz w:val="32"/>
          <w:szCs w:val="32"/>
          <w:lang w:val="uk-UA"/>
        </w:rPr>
        <w:t>ПРОГРАМА</w:t>
      </w:r>
    </w:p>
    <w:p w:rsidR="00603B58" w:rsidRPr="001635E1" w:rsidRDefault="00603B58" w:rsidP="00603B58">
      <w:pPr>
        <w:jc w:val="center"/>
        <w:rPr>
          <w:b/>
          <w:bCs/>
          <w:sz w:val="32"/>
          <w:szCs w:val="32"/>
          <w:lang w:val="uk-UA"/>
        </w:rPr>
      </w:pPr>
      <w:r w:rsidRPr="001635E1">
        <w:rPr>
          <w:b/>
          <w:bCs/>
          <w:sz w:val="32"/>
          <w:szCs w:val="32"/>
          <w:lang w:val="uk-UA"/>
        </w:rPr>
        <w:t>розвитку житлово-комунального господарства</w:t>
      </w:r>
    </w:p>
    <w:p w:rsidR="00603B58" w:rsidRPr="001635E1" w:rsidRDefault="00603B58" w:rsidP="00603B58">
      <w:pPr>
        <w:jc w:val="center"/>
        <w:rPr>
          <w:b/>
          <w:bCs/>
          <w:sz w:val="32"/>
          <w:szCs w:val="32"/>
          <w:lang w:val="uk-UA"/>
        </w:rPr>
      </w:pPr>
      <w:r w:rsidRPr="001635E1">
        <w:rPr>
          <w:b/>
          <w:bCs/>
          <w:sz w:val="32"/>
          <w:szCs w:val="32"/>
          <w:lang w:val="uk-UA"/>
        </w:rPr>
        <w:t>м. Новий Розділ на 2018 р. та прогноз на 2019-2020р.р. роки</w:t>
      </w:r>
    </w:p>
    <w:p w:rsidR="00603B58" w:rsidRPr="001635E1" w:rsidRDefault="00603B58" w:rsidP="00603B58">
      <w:pPr>
        <w:jc w:val="center"/>
        <w:rPr>
          <w:b/>
          <w:bCs/>
          <w:sz w:val="32"/>
          <w:szCs w:val="32"/>
          <w:lang w:val="uk-UA"/>
        </w:rPr>
      </w:pPr>
    </w:p>
    <w:tbl>
      <w:tblPr>
        <w:tblW w:w="9455" w:type="dxa"/>
        <w:tblLook w:val="01E0"/>
      </w:tblPr>
      <w:tblGrid>
        <w:gridCol w:w="3751"/>
        <w:gridCol w:w="1705"/>
        <w:gridCol w:w="3999"/>
      </w:tblGrid>
      <w:tr w:rsidR="00603B58" w:rsidRPr="001635E1" w:rsidTr="00ED47C7">
        <w:tc>
          <w:tcPr>
            <w:tcW w:w="3751" w:type="dxa"/>
          </w:tcPr>
          <w:p w:rsidR="00603B58" w:rsidRPr="001635E1" w:rsidRDefault="00603B58" w:rsidP="00ED47C7">
            <w:pPr>
              <w:jc w:val="center"/>
              <w:rPr>
                <w:rFonts w:eastAsia="Calibri"/>
                <w:b/>
                <w:sz w:val="24"/>
                <w:szCs w:val="24"/>
                <w:lang w:val="uk-UA" w:eastAsia="uk-UA"/>
              </w:rPr>
            </w:pPr>
            <w:r w:rsidRPr="001635E1">
              <w:rPr>
                <w:rFonts w:eastAsia="Calibri"/>
                <w:b/>
                <w:sz w:val="24"/>
                <w:szCs w:val="24"/>
                <w:lang w:val="uk-UA" w:eastAsia="uk-UA"/>
              </w:rPr>
              <w:t>Погоджено</w:t>
            </w:r>
          </w:p>
          <w:p w:rsidR="00603B58" w:rsidRPr="001635E1" w:rsidRDefault="00603B58" w:rsidP="00ED47C7">
            <w:pPr>
              <w:ind w:hanging="145"/>
              <w:rPr>
                <w:rFonts w:eastAsia="Calibri"/>
                <w:sz w:val="24"/>
                <w:szCs w:val="24"/>
                <w:lang w:val="uk-UA" w:eastAsia="uk-UA"/>
              </w:rPr>
            </w:pPr>
            <w:r w:rsidRPr="001635E1">
              <w:rPr>
                <w:rFonts w:eastAsia="Calibri"/>
                <w:sz w:val="24"/>
                <w:szCs w:val="24"/>
                <w:lang w:val="uk-UA" w:eastAsia="uk-UA"/>
              </w:rPr>
              <w:t xml:space="preserve">Голова постійної комісії з питань планування,бюджету , фінансів та регуляторної політики Новороздільської міської ради </w:t>
            </w:r>
          </w:p>
          <w:p w:rsidR="00603B58" w:rsidRPr="001635E1" w:rsidRDefault="00603B58" w:rsidP="00ED47C7">
            <w:pPr>
              <w:jc w:val="center"/>
              <w:rPr>
                <w:rFonts w:eastAsia="Calibri"/>
                <w:sz w:val="24"/>
                <w:szCs w:val="24"/>
                <w:lang w:val="uk-UA" w:eastAsia="uk-UA"/>
              </w:rPr>
            </w:pPr>
          </w:p>
          <w:p w:rsidR="00603B58" w:rsidRPr="001635E1" w:rsidRDefault="00603B58" w:rsidP="00ED47C7">
            <w:pPr>
              <w:jc w:val="center"/>
              <w:rPr>
                <w:rFonts w:eastAsia="Calibri"/>
                <w:sz w:val="24"/>
                <w:szCs w:val="24"/>
                <w:lang w:val="uk-UA" w:eastAsia="uk-UA"/>
              </w:rPr>
            </w:pPr>
            <w:r w:rsidRPr="001635E1">
              <w:rPr>
                <w:rFonts w:eastAsia="Calibri"/>
                <w:sz w:val="24"/>
                <w:szCs w:val="24"/>
                <w:lang w:val="uk-UA" w:eastAsia="uk-UA"/>
              </w:rPr>
              <w:t>_________  ВОЛЧАНСЬКИЙ В. І.</w:t>
            </w:r>
          </w:p>
          <w:p w:rsidR="00603B58" w:rsidRPr="001635E1" w:rsidRDefault="00603B58" w:rsidP="00ED47C7">
            <w:pPr>
              <w:jc w:val="center"/>
              <w:rPr>
                <w:rFonts w:eastAsia="Calibri"/>
                <w:sz w:val="24"/>
                <w:szCs w:val="24"/>
                <w:lang w:val="uk-UA" w:eastAsia="uk-UA"/>
              </w:rPr>
            </w:pPr>
          </w:p>
          <w:p w:rsidR="00603B58" w:rsidRPr="001635E1" w:rsidRDefault="00603B58" w:rsidP="00ED47C7">
            <w:pPr>
              <w:jc w:val="center"/>
              <w:rPr>
                <w:rFonts w:eastAsia="Calibri"/>
                <w:sz w:val="24"/>
                <w:szCs w:val="24"/>
                <w:lang w:val="uk-UA" w:eastAsia="uk-UA"/>
              </w:rPr>
            </w:pPr>
            <w:r w:rsidRPr="001635E1">
              <w:rPr>
                <w:rFonts w:eastAsia="Calibri"/>
                <w:sz w:val="24"/>
                <w:szCs w:val="24"/>
                <w:lang w:val="uk-UA" w:eastAsia="uk-UA"/>
              </w:rPr>
              <w:t>«__» __________ 201__ року</w:t>
            </w:r>
          </w:p>
        </w:tc>
        <w:tc>
          <w:tcPr>
            <w:tcW w:w="1705" w:type="dxa"/>
          </w:tcPr>
          <w:p w:rsidR="00603B58" w:rsidRPr="001635E1" w:rsidRDefault="00603B58" w:rsidP="00ED47C7">
            <w:pPr>
              <w:rPr>
                <w:rFonts w:eastAsia="Calibri"/>
                <w:sz w:val="24"/>
                <w:szCs w:val="24"/>
                <w:lang w:val="uk-UA" w:eastAsia="uk-UA"/>
              </w:rPr>
            </w:pPr>
          </w:p>
        </w:tc>
        <w:tc>
          <w:tcPr>
            <w:tcW w:w="3999" w:type="dxa"/>
          </w:tcPr>
          <w:p w:rsidR="00603B58" w:rsidRPr="001635E1" w:rsidRDefault="00603B58" w:rsidP="00ED47C7">
            <w:pPr>
              <w:jc w:val="center"/>
              <w:rPr>
                <w:rFonts w:eastAsia="Calibri"/>
                <w:b/>
                <w:sz w:val="24"/>
                <w:szCs w:val="24"/>
                <w:lang w:val="uk-UA" w:eastAsia="uk-UA"/>
              </w:rPr>
            </w:pPr>
            <w:r w:rsidRPr="001635E1">
              <w:rPr>
                <w:rFonts w:eastAsia="Calibri"/>
                <w:b/>
                <w:sz w:val="24"/>
                <w:szCs w:val="24"/>
                <w:lang w:val="uk-UA" w:eastAsia="uk-UA"/>
              </w:rPr>
              <w:t>Погоджено</w:t>
            </w: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Голова постійної комісії  з питань  комунальної  власності (житлово-комунальне господарство, благоустрій, оренда, земельні відносини, приватизація майна та землі)    Новороздільської міської ї ради</w:t>
            </w:r>
          </w:p>
          <w:p w:rsidR="00603B58" w:rsidRPr="001635E1" w:rsidRDefault="00603B58" w:rsidP="00ED47C7">
            <w:pPr>
              <w:rPr>
                <w:rFonts w:eastAsia="Calibri"/>
                <w:sz w:val="24"/>
                <w:szCs w:val="24"/>
                <w:lang w:val="uk-UA" w:eastAsia="uk-UA"/>
              </w:rPr>
            </w:pPr>
          </w:p>
          <w:p w:rsidR="00603B58" w:rsidRPr="001635E1" w:rsidRDefault="00603B58" w:rsidP="00ED47C7">
            <w:pPr>
              <w:jc w:val="center"/>
              <w:rPr>
                <w:rFonts w:eastAsia="Calibri"/>
                <w:sz w:val="24"/>
                <w:szCs w:val="24"/>
                <w:lang w:val="uk-UA" w:eastAsia="uk-UA"/>
              </w:rPr>
            </w:pPr>
            <w:r w:rsidRPr="001635E1">
              <w:rPr>
                <w:rFonts w:eastAsia="Calibri"/>
                <w:sz w:val="24"/>
                <w:szCs w:val="24"/>
                <w:lang w:val="uk-UA" w:eastAsia="uk-UA"/>
              </w:rPr>
              <w:t>___________ СТЕПАНОВ М. М.</w:t>
            </w:r>
          </w:p>
          <w:p w:rsidR="00603B58" w:rsidRPr="001635E1" w:rsidRDefault="00603B58" w:rsidP="00ED47C7">
            <w:pPr>
              <w:jc w:val="center"/>
              <w:rPr>
                <w:rFonts w:eastAsia="Calibri"/>
                <w:sz w:val="24"/>
                <w:szCs w:val="24"/>
                <w:lang w:val="uk-UA" w:eastAsia="uk-UA"/>
              </w:rPr>
            </w:pPr>
          </w:p>
          <w:p w:rsidR="00603B58" w:rsidRPr="001635E1" w:rsidRDefault="00603B58" w:rsidP="00ED47C7">
            <w:pPr>
              <w:jc w:val="center"/>
              <w:rPr>
                <w:rFonts w:eastAsia="Calibri"/>
                <w:sz w:val="24"/>
                <w:szCs w:val="24"/>
                <w:lang w:val="uk-UA" w:eastAsia="uk-UA"/>
              </w:rPr>
            </w:pPr>
            <w:r w:rsidRPr="001635E1">
              <w:rPr>
                <w:rFonts w:eastAsia="Calibri"/>
                <w:sz w:val="24"/>
                <w:szCs w:val="24"/>
                <w:lang w:val="uk-UA" w:eastAsia="uk-UA"/>
              </w:rPr>
              <w:t>«__» __________ 201__ року</w:t>
            </w:r>
          </w:p>
          <w:p w:rsidR="00603B58" w:rsidRPr="001635E1" w:rsidRDefault="00603B58" w:rsidP="00ED47C7">
            <w:pPr>
              <w:jc w:val="center"/>
              <w:rPr>
                <w:rFonts w:eastAsia="Calibri"/>
                <w:sz w:val="24"/>
                <w:szCs w:val="24"/>
                <w:lang w:val="uk-UA" w:eastAsia="uk-UA"/>
              </w:rPr>
            </w:pPr>
          </w:p>
        </w:tc>
      </w:tr>
    </w:tbl>
    <w:p w:rsidR="00603B58" w:rsidRPr="001635E1" w:rsidRDefault="00603B58" w:rsidP="00603B58">
      <w:pPr>
        <w:rPr>
          <w:rFonts w:eastAsia="Calibri"/>
          <w:szCs w:val="24"/>
          <w:lang w:val="uk-UA" w:eastAsia="uk-UA"/>
        </w:rPr>
      </w:pPr>
    </w:p>
    <w:tbl>
      <w:tblPr>
        <w:tblW w:w="0" w:type="auto"/>
        <w:tblLook w:val="01E0"/>
      </w:tblPr>
      <w:tblGrid>
        <w:gridCol w:w="3969"/>
        <w:gridCol w:w="1474"/>
        <w:gridCol w:w="3984"/>
      </w:tblGrid>
      <w:tr w:rsidR="00603B58" w:rsidRPr="001635E1" w:rsidTr="00ED47C7">
        <w:tc>
          <w:tcPr>
            <w:tcW w:w="3969" w:type="dxa"/>
          </w:tcPr>
          <w:p w:rsidR="00603B58" w:rsidRPr="001635E1" w:rsidRDefault="00603B58" w:rsidP="00ED47C7">
            <w:pPr>
              <w:jc w:val="center"/>
              <w:rPr>
                <w:rFonts w:eastAsia="Calibri"/>
                <w:b/>
                <w:sz w:val="24"/>
                <w:szCs w:val="24"/>
                <w:lang w:val="uk-UA" w:eastAsia="uk-UA"/>
              </w:rPr>
            </w:pPr>
            <w:r w:rsidRPr="001635E1">
              <w:rPr>
                <w:rFonts w:eastAsia="Calibri"/>
                <w:b/>
                <w:sz w:val="24"/>
                <w:szCs w:val="24"/>
                <w:lang w:val="uk-UA" w:eastAsia="uk-UA"/>
              </w:rPr>
              <w:t>Погоджено</w:t>
            </w:r>
          </w:p>
          <w:p w:rsidR="00603B58" w:rsidRPr="001635E1" w:rsidRDefault="00603B58" w:rsidP="00ED47C7">
            <w:pPr>
              <w:jc w:val="both"/>
              <w:rPr>
                <w:rFonts w:eastAsia="Calibri"/>
                <w:sz w:val="24"/>
                <w:szCs w:val="24"/>
                <w:lang w:val="uk-UA" w:eastAsia="uk-UA"/>
              </w:rPr>
            </w:pPr>
            <w:r w:rsidRPr="001635E1">
              <w:rPr>
                <w:rFonts w:eastAsia="Calibri"/>
                <w:sz w:val="24"/>
                <w:szCs w:val="24"/>
                <w:lang w:val="uk-UA" w:eastAsia="uk-UA"/>
              </w:rPr>
              <w:t>Заступник голови, до компетенції якого належить програма</w:t>
            </w:r>
          </w:p>
          <w:p w:rsidR="00603B58" w:rsidRPr="001635E1" w:rsidRDefault="00603B58" w:rsidP="00ED47C7">
            <w:pPr>
              <w:jc w:val="both"/>
              <w:rPr>
                <w:rFonts w:eastAsia="Calibri"/>
                <w:sz w:val="24"/>
                <w:szCs w:val="24"/>
                <w:lang w:val="uk-UA" w:eastAsia="uk-UA"/>
              </w:rPr>
            </w:pPr>
          </w:p>
          <w:p w:rsidR="00603B58" w:rsidRPr="001635E1" w:rsidRDefault="00603B58" w:rsidP="00ED47C7">
            <w:pPr>
              <w:jc w:val="both"/>
              <w:rPr>
                <w:rFonts w:eastAsia="Calibri"/>
                <w:sz w:val="24"/>
                <w:szCs w:val="24"/>
                <w:lang w:val="uk-UA" w:eastAsia="uk-UA"/>
              </w:rPr>
            </w:pPr>
            <w:r w:rsidRPr="001635E1">
              <w:rPr>
                <w:rFonts w:eastAsia="Calibri"/>
                <w:sz w:val="24"/>
                <w:szCs w:val="24"/>
                <w:lang w:val="uk-UA" w:eastAsia="uk-UA"/>
              </w:rPr>
              <w:t>___________________ ЦЮРА А. С.</w:t>
            </w:r>
          </w:p>
          <w:p w:rsidR="00603B58" w:rsidRPr="001635E1" w:rsidRDefault="00603B58" w:rsidP="00ED47C7">
            <w:pPr>
              <w:jc w:val="center"/>
              <w:rPr>
                <w:rFonts w:eastAsia="Calibri"/>
                <w:sz w:val="24"/>
                <w:szCs w:val="24"/>
                <w:lang w:val="uk-UA" w:eastAsia="uk-UA"/>
              </w:rPr>
            </w:pP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 xml:space="preserve">«__» ________ 201__ року </w:t>
            </w:r>
          </w:p>
          <w:p w:rsidR="00603B58" w:rsidRPr="001635E1" w:rsidRDefault="00603B58" w:rsidP="00ED47C7">
            <w:pPr>
              <w:jc w:val="center"/>
              <w:rPr>
                <w:rFonts w:eastAsia="Calibri"/>
                <w:sz w:val="24"/>
                <w:szCs w:val="24"/>
                <w:lang w:val="uk-UA" w:eastAsia="uk-UA"/>
              </w:rPr>
            </w:pPr>
            <w:r w:rsidRPr="001635E1">
              <w:rPr>
                <w:rFonts w:eastAsia="Calibri"/>
                <w:sz w:val="24"/>
                <w:szCs w:val="24"/>
                <w:lang w:val="uk-UA" w:eastAsia="uk-UA"/>
              </w:rPr>
              <w:t xml:space="preserve"> </w:t>
            </w:r>
          </w:p>
        </w:tc>
        <w:tc>
          <w:tcPr>
            <w:tcW w:w="1474" w:type="dxa"/>
          </w:tcPr>
          <w:p w:rsidR="00603B58" w:rsidRPr="001635E1" w:rsidRDefault="00603B58" w:rsidP="00ED47C7">
            <w:pPr>
              <w:rPr>
                <w:rFonts w:eastAsia="Calibri"/>
                <w:sz w:val="24"/>
                <w:szCs w:val="24"/>
                <w:lang w:val="uk-UA" w:eastAsia="uk-UA"/>
              </w:rPr>
            </w:pPr>
          </w:p>
        </w:tc>
        <w:tc>
          <w:tcPr>
            <w:tcW w:w="3984" w:type="dxa"/>
          </w:tcPr>
          <w:p w:rsidR="00603B58" w:rsidRPr="001635E1" w:rsidRDefault="00603B58" w:rsidP="00ED47C7">
            <w:pPr>
              <w:jc w:val="center"/>
              <w:rPr>
                <w:rFonts w:eastAsia="Calibri"/>
                <w:b/>
                <w:sz w:val="24"/>
                <w:szCs w:val="24"/>
                <w:lang w:val="uk-UA" w:eastAsia="uk-UA"/>
              </w:rPr>
            </w:pPr>
            <w:r w:rsidRPr="001635E1">
              <w:rPr>
                <w:rFonts w:eastAsia="Calibri"/>
                <w:b/>
                <w:sz w:val="24"/>
                <w:szCs w:val="24"/>
                <w:lang w:val="uk-UA" w:eastAsia="uk-UA"/>
              </w:rPr>
              <w:t>Погоджено</w:t>
            </w: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Начальник</w:t>
            </w: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фінансового управління</w:t>
            </w: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Новороздільської міської ради</w:t>
            </w:r>
          </w:p>
          <w:p w:rsidR="00603B58" w:rsidRPr="001635E1" w:rsidRDefault="00603B58" w:rsidP="00ED47C7">
            <w:pPr>
              <w:jc w:val="center"/>
              <w:rPr>
                <w:rFonts w:eastAsia="Calibri"/>
                <w:sz w:val="24"/>
                <w:szCs w:val="24"/>
                <w:lang w:val="uk-UA" w:eastAsia="uk-UA"/>
              </w:rPr>
            </w:pPr>
          </w:p>
          <w:p w:rsidR="00603B58" w:rsidRPr="001635E1" w:rsidRDefault="00603B58" w:rsidP="00ED47C7">
            <w:pPr>
              <w:jc w:val="center"/>
              <w:rPr>
                <w:rFonts w:eastAsia="Calibri"/>
                <w:sz w:val="24"/>
                <w:szCs w:val="24"/>
                <w:lang w:val="uk-UA" w:eastAsia="uk-UA"/>
              </w:rPr>
            </w:pPr>
            <w:r w:rsidRPr="001635E1">
              <w:rPr>
                <w:rFonts w:eastAsia="Calibri"/>
                <w:sz w:val="24"/>
                <w:szCs w:val="24"/>
                <w:lang w:val="uk-UA" w:eastAsia="uk-UA"/>
              </w:rPr>
              <w:t>___________ РИЧАГІВСЬКИЙ І.І.</w:t>
            </w:r>
          </w:p>
          <w:p w:rsidR="00603B58" w:rsidRPr="001635E1" w:rsidRDefault="00603B58" w:rsidP="00ED47C7">
            <w:pPr>
              <w:jc w:val="center"/>
              <w:rPr>
                <w:rFonts w:eastAsia="Calibri"/>
                <w:sz w:val="24"/>
                <w:szCs w:val="24"/>
                <w:lang w:val="uk-UA" w:eastAsia="uk-UA"/>
              </w:rPr>
            </w:pP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 xml:space="preserve">«__» ________ 201__ року </w:t>
            </w:r>
          </w:p>
          <w:p w:rsidR="00603B58" w:rsidRPr="001635E1" w:rsidRDefault="00603B58" w:rsidP="00ED47C7">
            <w:pPr>
              <w:jc w:val="center"/>
              <w:rPr>
                <w:rFonts w:eastAsia="Calibri"/>
                <w:szCs w:val="24"/>
                <w:lang w:val="uk-UA" w:eastAsia="uk-UA"/>
              </w:rPr>
            </w:pPr>
          </w:p>
          <w:p w:rsidR="00603B58" w:rsidRPr="001635E1" w:rsidRDefault="00603B58" w:rsidP="00ED47C7">
            <w:pPr>
              <w:rPr>
                <w:rFonts w:eastAsia="Calibri"/>
                <w:sz w:val="24"/>
                <w:szCs w:val="24"/>
                <w:lang w:val="uk-UA" w:eastAsia="uk-UA"/>
              </w:rPr>
            </w:pPr>
          </w:p>
        </w:tc>
      </w:tr>
    </w:tbl>
    <w:p w:rsidR="00603B58" w:rsidRPr="001635E1" w:rsidRDefault="00603B58" w:rsidP="00603B58">
      <w:pPr>
        <w:rPr>
          <w:rFonts w:eastAsia="Calibri"/>
          <w:szCs w:val="24"/>
          <w:lang w:val="uk-UA" w:eastAsia="uk-UA"/>
        </w:rPr>
      </w:pPr>
    </w:p>
    <w:tbl>
      <w:tblPr>
        <w:tblW w:w="9728" w:type="dxa"/>
        <w:tblLook w:val="01E0"/>
      </w:tblPr>
      <w:tblGrid>
        <w:gridCol w:w="4503"/>
        <w:gridCol w:w="1256"/>
        <w:gridCol w:w="3969"/>
      </w:tblGrid>
      <w:tr w:rsidR="00603B58" w:rsidRPr="001635E1" w:rsidTr="00ED47C7">
        <w:tc>
          <w:tcPr>
            <w:tcW w:w="4503" w:type="dxa"/>
          </w:tcPr>
          <w:p w:rsidR="00603B58" w:rsidRPr="001635E1" w:rsidRDefault="00603B58" w:rsidP="00ED47C7">
            <w:pPr>
              <w:jc w:val="center"/>
              <w:rPr>
                <w:rFonts w:eastAsia="Calibri"/>
                <w:b/>
                <w:sz w:val="24"/>
                <w:szCs w:val="24"/>
                <w:lang w:val="uk-UA" w:eastAsia="uk-UA"/>
              </w:rPr>
            </w:pPr>
            <w:r w:rsidRPr="001635E1">
              <w:rPr>
                <w:rFonts w:eastAsia="Calibri"/>
                <w:b/>
                <w:sz w:val="24"/>
                <w:szCs w:val="24"/>
                <w:lang w:val="uk-UA" w:eastAsia="uk-UA"/>
              </w:rPr>
              <w:t>Погоджено</w:t>
            </w: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 xml:space="preserve">Начальник відділу економіки  та   інвестицій </w:t>
            </w: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Новороздільської міської ради</w:t>
            </w:r>
          </w:p>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_______________ ГІЛКО Н. І.</w:t>
            </w:r>
          </w:p>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 xml:space="preserve">«__» ________ 201__ року </w:t>
            </w:r>
          </w:p>
          <w:p w:rsidR="00603B58" w:rsidRPr="001635E1" w:rsidRDefault="00603B58" w:rsidP="00ED47C7">
            <w:pPr>
              <w:rPr>
                <w:rFonts w:eastAsia="Calibri"/>
                <w:sz w:val="24"/>
                <w:szCs w:val="24"/>
                <w:lang w:val="uk-UA" w:eastAsia="uk-UA"/>
              </w:rPr>
            </w:pPr>
          </w:p>
        </w:tc>
        <w:tc>
          <w:tcPr>
            <w:tcW w:w="1256" w:type="dxa"/>
          </w:tcPr>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p>
        </w:tc>
        <w:tc>
          <w:tcPr>
            <w:tcW w:w="3969" w:type="dxa"/>
          </w:tcPr>
          <w:p w:rsidR="00603B58" w:rsidRPr="001635E1" w:rsidRDefault="00603B58" w:rsidP="00ED47C7">
            <w:pPr>
              <w:rPr>
                <w:rFonts w:eastAsia="Calibri"/>
                <w:b/>
                <w:sz w:val="24"/>
                <w:szCs w:val="24"/>
                <w:lang w:val="uk-UA" w:eastAsia="uk-UA"/>
              </w:rPr>
            </w:pPr>
            <w:r w:rsidRPr="001635E1">
              <w:rPr>
                <w:rFonts w:eastAsia="Calibri"/>
                <w:b/>
                <w:sz w:val="24"/>
                <w:szCs w:val="24"/>
                <w:lang w:val="uk-UA" w:eastAsia="uk-UA"/>
              </w:rPr>
              <w:t xml:space="preserve">Розробник програми – </w:t>
            </w: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Виконавчий комітет            Новороздільської міської ради</w:t>
            </w:r>
          </w:p>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______________ МЕЛЕШКО А. Р.</w:t>
            </w:r>
          </w:p>
          <w:p w:rsidR="00603B58" w:rsidRPr="001635E1" w:rsidRDefault="00603B58" w:rsidP="00ED47C7">
            <w:pPr>
              <w:rPr>
                <w:rFonts w:eastAsia="Calibri"/>
                <w:sz w:val="24"/>
                <w:szCs w:val="24"/>
                <w:lang w:val="uk-UA" w:eastAsia="uk-UA"/>
              </w:rPr>
            </w:pPr>
          </w:p>
          <w:p w:rsidR="00603B58" w:rsidRPr="001635E1" w:rsidRDefault="00603B58" w:rsidP="00ED47C7">
            <w:pPr>
              <w:rPr>
                <w:rFonts w:eastAsia="Calibri"/>
                <w:sz w:val="24"/>
                <w:szCs w:val="24"/>
                <w:lang w:val="uk-UA" w:eastAsia="uk-UA"/>
              </w:rPr>
            </w:pPr>
            <w:r w:rsidRPr="001635E1">
              <w:rPr>
                <w:rFonts w:eastAsia="Calibri"/>
                <w:sz w:val="24"/>
                <w:szCs w:val="24"/>
                <w:lang w:val="uk-UA" w:eastAsia="uk-UA"/>
              </w:rPr>
              <w:t xml:space="preserve">«__» ________ 201__ року </w:t>
            </w:r>
          </w:p>
          <w:p w:rsidR="00603B58" w:rsidRPr="001635E1" w:rsidRDefault="00603B58" w:rsidP="00ED47C7">
            <w:pPr>
              <w:rPr>
                <w:rFonts w:eastAsia="Calibri"/>
                <w:sz w:val="24"/>
                <w:szCs w:val="24"/>
                <w:lang w:val="uk-UA" w:eastAsia="uk-UA"/>
              </w:rPr>
            </w:pPr>
          </w:p>
        </w:tc>
      </w:tr>
      <w:tr w:rsidR="00603B58" w:rsidRPr="001635E1" w:rsidTr="00ED47C7">
        <w:tc>
          <w:tcPr>
            <w:tcW w:w="4503" w:type="dxa"/>
          </w:tcPr>
          <w:p w:rsidR="00603B58" w:rsidRPr="001635E1" w:rsidRDefault="00603B58" w:rsidP="00ED47C7">
            <w:pPr>
              <w:jc w:val="right"/>
              <w:rPr>
                <w:rFonts w:eastAsia="Calibri"/>
                <w:b/>
                <w:sz w:val="24"/>
                <w:szCs w:val="24"/>
                <w:lang w:val="uk-UA" w:eastAsia="uk-UA"/>
              </w:rPr>
            </w:pPr>
            <w:r w:rsidRPr="001635E1">
              <w:rPr>
                <w:rFonts w:eastAsia="Calibri"/>
                <w:b/>
                <w:sz w:val="24"/>
                <w:szCs w:val="24"/>
                <w:lang w:val="uk-UA" w:eastAsia="uk-UA"/>
              </w:rPr>
              <w:lastRenderedPageBreak/>
              <w:t xml:space="preserve">  </w:t>
            </w:r>
          </w:p>
          <w:p w:rsidR="00603B58" w:rsidRPr="001635E1" w:rsidRDefault="00603B58" w:rsidP="00ED47C7">
            <w:pPr>
              <w:spacing w:after="60"/>
              <w:jc w:val="center"/>
              <w:outlineLvl w:val="1"/>
              <w:rPr>
                <w:rFonts w:eastAsia="Calibri"/>
                <w:b/>
                <w:sz w:val="24"/>
                <w:szCs w:val="24"/>
                <w:lang w:val="uk-UA" w:eastAsia="uk-UA"/>
              </w:rPr>
            </w:pPr>
          </w:p>
        </w:tc>
        <w:tc>
          <w:tcPr>
            <w:tcW w:w="1256" w:type="dxa"/>
          </w:tcPr>
          <w:p w:rsidR="00603B58" w:rsidRPr="001635E1" w:rsidRDefault="00603B58" w:rsidP="00ED47C7">
            <w:pPr>
              <w:rPr>
                <w:rFonts w:eastAsia="Calibri"/>
                <w:b/>
                <w:sz w:val="24"/>
                <w:szCs w:val="24"/>
                <w:lang w:val="uk-UA" w:eastAsia="uk-UA"/>
              </w:rPr>
            </w:pPr>
          </w:p>
        </w:tc>
        <w:tc>
          <w:tcPr>
            <w:tcW w:w="3969" w:type="dxa"/>
          </w:tcPr>
          <w:p w:rsidR="00603B58" w:rsidRPr="001635E1" w:rsidRDefault="00603B58" w:rsidP="00ED47C7">
            <w:pPr>
              <w:tabs>
                <w:tab w:val="left" w:pos="300"/>
                <w:tab w:val="left" w:pos="540"/>
                <w:tab w:val="center" w:pos="1876"/>
              </w:tabs>
              <w:rPr>
                <w:rFonts w:eastAsia="Calibri"/>
                <w:b/>
                <w:sz w:val="24"/>
                <w:szCs w:val="24"/>
                <w:lang w:val="uk-UA" w:eastAsia="uk-UA"/>
              </w:rPr>
            </w:pPr>
          </w:p>
        </w:tc>
      </w:tr>
    </w:tbl>
    <w:p w:rsidR="00603B58" w:rsidRPr="001635E1" w:rsidRDefault="00603B58" w:rsidP="00C31008">
      <w:pPr>
        <w:spacing w:after="100" w:afterAutospacing="1"/>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r w:rsidRPr="001635E1">
        <w:rPr>
          <w:b/>
          <w:bCs/>
          <w:sz w:val="28"/>
          <w:szCs w:val="28"/>
          <w:lang w:val="uk-UA"/>
        </w:rPr>
        <w:t>Паспорт Програми.</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8"/>
          <w:szCs w:val="28"/>
          <w:lang w:val="uk-UA"/>
        </w:rPr>
      </w:pP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0"/>
        <w:gridCol w:w="5040"/>
      </w:tblGrid>
      <w:tr w:rsidR="00603B58"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jc w:val="center"/>
              <w:outlineLvl w:val="0"/>
              <w:rPr>
                <w:lang w:val="uk-UA" w:eastAsia="uk-UA"/>
              </w:rPr>
            </w:pPr>
            <w:r w:rsidRPr="001635E1">
              <w:rPr>
                <w:lang w:val="uk-UA" w:eastAsia="uk-UA"/>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Ініціатор розроблення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Виконавчий комітет Новороздільської міської ради</w:t>
            </w:r>
          </w:p>
        </w:tc>
      </w:tr>
      <w:tr w:rsidR="00603B58" w:rsidRPr="001635E1" w:rsidTr="00ED47C7">
        <w:tc>
          <w:tcPr>
            <w:tcW w:w="540" w:type="dxa"/>
            <w:tcBorders>
              <w:top w:val="single" w:sz="4" w:space="0" w:color="auto"/>
              <w:left w:val="single" w:sz="4" w:space="0" w:color="auto"/>
              <w:bottom w:val="single" w:sz="4" w:space="0" w:color="auto"/>
              <w:right w:val="single" w:sz="4" w:space="0" w:color="auto"/>
            </w:tcBorders>
            <w:hideMark/>
          </w:tcPr>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uk-UA"/>
              </w:rPr>
            </w:pPr>
            <w:r w:rsidRPr="001635E1">
              <w:rPr>
                <w:color w:val="000000"/>
                <w:lang w:val="uk-UA"/>
              </w:rPr>
              <w:t>2.</w:t>
            </w:r>
          </w:p>
        </w:tc>
        <w:tc>
          <w:tcPr>
            <w:tcW w:w="4500" w:type="dxa"/>
            <w:tcBorders>
              <w:top w:val="single" w:sz="4" w:space="0" w:color="auto"/>
              <w:left w:val="single" w:sz="4" w:space="0" w:color="auto"/>
              <w:bottom w:val="single" w:sz="4" w:space="0" w:color="auto"/>
              <w:right w:val="single" w:sz="4" w:space="0" w:color="auto"/>
            </w:tcBorders>
            <w:hideMark/>
          </w:tcPr>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r w:rsidRPr="001635E1">
              <w:rPr>
                <w:color w:val="000000"/>
                <w:lang w:val="uk-UA"/>
              </w:rPr>
              <w:t>Дата, номер і назва розпорядчого документу органу влади про розроблення Програми</w:t>
            </w:r>
          </w:p>
        </w:tc>
        <w:tc>
          <w:tcPr>
            <w:tcW w:w="5040"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tc>
      </w:tr>
      <w:tr w:rsidR="00603B58"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jc w:val="center"/>
              <w:outlineLvl w:val="0"/>
              <w:rPr>
                <w:lang w:val="uk-UA" w:eastAsia="uk-UA"/>
              </w:rPr>
            </w:pPr>
            <w:r w:rsidRPr="001635E1">
              <w:rPr>
                <w:lang w:val="uk-UA" w:eastAsia="uk-UA"/>
              </w:rPr>
              <w:t>3..</w:t>
            </w:r>
          </w:p>
        </w:tc>
        <w:tc>
          <w:tcPr>
            <w:tcW w:w="450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Розробник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Виконавчий комітет Новороздільської міської ради</w:t>
            </w:r>
          </w:p>
        </w:tc>
      </w:tr>
      <w:tr w:rsidR="00603B58"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jc w:val="center"/>
              <w:outlineLvl w:val="0"/>
              <w:rPr>
                <w:lang w:val="uk-UA" w:eastAsia="uk-UA"/>
              </w:rPr>
            </w:pPr>
            <w:r w:rsidRPr="001635E1">
              <w:rPr>
                <w:lang w:val="uk-UA" w:eastAsia="uk-UA"/>
              </w:rPr>
              <w:t>4.</w:t>
            </w:r>
          </w:p>
        </w:tc>
        <w:tc>
          <w:tcPr>
            <w:tcW w:w="450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Співрозробники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rPr>
                <w:sz w:val="24"/>
                <w:szCs w:val="24"/>
                <w:lang w:val="uk-UA" w:eastAsia="uk-UA"/>
              </w:rPr>
            </w:pPr>
            <w:r w:rsidRPr="001635E1">
              <w:rPr>
                <w:lang w:val="uk-UA" w:eastAsia="uk-UA"/>
              </w:rPr>
              <w:t>КП „Розділжитлосервіс”</w:t>
            </w:r>
          </w:p>
          <w:p w:rsidR="00603B58" w:rsidRPr="001635E1" w:rsidRDefault="00603B58" w:rsidP="00ED47C7">
            <w:pPr>
              <w:rPr>
                <w:sz w:val="24"/>
                <w:szCs w:val="24"/>
                <w:lang w:val="uk-UA" w:eastAsia="uk-UA"/>
              </w:rPr>
            </w:pPr>
            <w:r w:rsidRPr="001635E1">
              <w:rPr>
                <w:lang w:val="uk-UA" w:eastAsia="uk-UA"/>
              </w:rPr>
              <w:t>ДП „Благоустрій”</w:t>
            </w:r>
          </w:p>
        </w:tc>
      </w:tr>
      <w:tr w:rsidR="00603B58"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jc w:val="center"/>
              <w:outlineLvl w:val="0"/>
              <w:rPr>
                <w:lang w:val="uk-UA" w:eastAsia="uk-UA"/>
              </w:rPr>
            </w:pPr>
            <w:r w:rsidRPr="001635E1">
              <w:rPr>
                <w:lang w:val="uk-UA" w:eastAsia="uk-UA"/>
              </w:rPr>
              <w:t>5.</w:t>
            </w:r>
          </w:p>
        </w:tc>
        <w:tc>
          <w:tcPr>
            <w:tcW w:w="450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Відповідальний виконавець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keepNext/>
              <w:outlineLvl w:val="0"/>
              <w:rPr>
                <w:lang w:val="uk-UA" w:eastAsia="uk-UA"/>
              </w:rPr>
            </w:pPr>
          </w:p>
          <w:p w:rsidR="00603B58" w:rsidRPr="001635E1" w:rsidRDefault="00603B58" w:rsidP="00ED47C7">
            <w:pPr>
              <w:keepNext/>
              <w:outlineLvl w:val="0"/>
              <w:rPr>
                <w:lang w:val="uk-UA" w:eastAsia="uk-UA"/>
              </w:rPr>
            </w:pPr>
            <w:r w:rsidRPr="001635E1">
              <w:rPr>
                <w:lang w:val="uk-UA" w:eastAsia="uk-UA"/>
              </w:rPr>
              <w:t>Виконавчі органи Новороздільської міської ради</w:t>
            </w:r>
          </w:p>
          <w:p w:rsidR="00603B58" w:rsidRPr="001635E1" w:rsidRDefault="00603B58" w:rsidP="00ED47C7">
            <w:pPr>
              <w:rPr>
                <w:sz w:val="24"/>
                <w:szCs w:val="24"/>
                <w:lang w:val="uk-UA"/>
              </w:rPr>
            </w:pPr>
          </w:p>
        </w:tc>
      </w:tr>
      <w:tr w:rsidR="00603B58"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jc w:val="center"/>
              <w:outlineLvl w:val="0"/>
              <w:rPr>
                <w:lang w:val="uk-UA" w:eastAsia="uk-UA"/>
              </w:rPr>
            </w:pPr>
            <w:r w:rsidRPr="001635E1">
              <w:rPr>
                <w:lang w:val="uk-UA" w:eastAsia="uk-UA"/>
              </w:rPr>
              <w:t>6.</w:t>
            </w:r>
          </w:p>
        </w:tc>
        <w:tc>
          <w:tcPr>
            <w:tcW w:w="450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Учасники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635E1">
              <w:rPr>
                <w:lang w:val="uk-UA"/>
              </w:rPr>
              <w:t>Виконавчий комітет Новороздільської міської ради</w:t>
            </w:r>
          </w:p>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1635E1">
              <w:rPr>
                <w:lang w:val="uk-UA" w:eastAsia="uk-UA"/>
              </w:rPr>
              <w:t>КП „Розділжитлосервіс”</w:t>
            </w:r>
          </w:p>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rPr>
            </w:pPr>
            <w:r w:rsidRPr="001635E1">
              <w:rPr>
                <w:lang w:val="uk-UA"/>
              </w:rPr>
              <w:t>ДП „Благоустрій”</w:t>
            </w:r>
          </w:p>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635E1">
              <w:rPr>
                <w:lang w:val="uk-UA"/>
              </w:rPr>
              <w:t>ТзОВ„Енергія-Новий Розділ”</w:t>
            </w:r>
          </w:p>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b/>
                <w:bCs/>
                <w:color w:val="FF0000"/>
                <w:lang w:val="uk-UA"/>
              </w:rPr>
            </w:pPr>
          </w:p>
        </w:tc>
      </w:tr>
      <w:tr w:rsidR="00603B58"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jc w:val="center"/>
              <w:outlineLvl w:val="0"/>
              <w:rPr>
                <w:lang w:val="uk-UA" w:eastAsia="uk-UA"/>
              </w:rPr>
            </w:pPr>
            <w:r w:rsidRPr="001635E1">
              <w:rPr>
                <w:lang w:val="uk-UA" w:eastAsia="uk-UA"/>
              </w:rPr>
              <w:t>7.</w:t>
            </w:r>
          </w:p>
        </w:tc>
        <w:tc>
          <w:tcPr>
            <w:tcW w:w="450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Термін реалізації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2018-2020 роки</w:t>
            </w:r>
          </w:p>
        </w:tc>
      </w:tr>
      <w:tr w:rsidR="00603B58"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jc w:val="center"/>
              <w:outlineLvl w:val="0"/>
              <w:rPr>
                <w:lang w:val="uk-UA" w:eastAsia="uk-UA"/>
              </w:rPr>
            </w:pPr>
            <w:r w:rsidRPr="001635E1">
              <w:rPr>
                <w:lang w:val="uk-UA" w:eastAsia="uk-UA"/>
              </w:rPr>
              <w:t>8.</w:t>
            </w:r>
          </w:p>
        </w:tc>
        <w:tc>
          <w:tcPr>
            <w:tcW w:w="450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Етапи виконання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keepNext/>
              <w:outlineLvl w:val="0"/>
              <w:rPr>
                <w:lang w:val="uk-UA" w:eastAsia="uk-UA"/>
              </w:rPr>
            </w:pPr>
            <w:r w:rsidRPr="001635E1">
              <w:rPr>
                <w:lang w:val="uk-UA" w:eastAsia="uk-UA"/>
              </w:rPr>
              <w:t>2018 рік, 2019 рік, 2020 рік.</w:t>
            </w:r>
          </w:p>
        </w:tc>
      </w:tr>
      <w:tr w:rsidR="00603B58" w:rsidRPr="001635E1" w:rsidTr="00ED47C7">
        <w:tc>
          <w:tcPr>
            <w:tcW w:w="540" w:type="dxa"/>
            <w:vMerge w:val="restart"/>
            <w:tcBorders>
              <w:top w:val="single" w:sz="4" w:space="0" w:color="auto"/>
              <w:left w:val="single" w:sz="4" w:space="0" w:color="auto"/>
              <w:bottom w:val="single" w:sz="4" w:space="0" w:color="auto"/>
              <w:right w:val="single" w:sz="4" w:space="0" w:color="auto"/>
            </w:tcBorders>
            <w:hideMark/>
          </w:tcPr>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uk-UA"/>
              </w:rPr>
            </w:pPr>
            <w:r w:rsidRPr="001635E1">
              <w:rPr>
                <w:color w:val="000000"/>
                <w:lang w:val="uk-UA"/>
              </w:rPr>
              <w:t>2</w:t>
            </w:r>
          </w:p>
        </w:tc>
        <w:tc>
          <w:tcPr>
            <w:tcW w:w="4500" w:type="dxa"/>
            <w:tcBorders>
              <w:top w:val="single" w:sz="4" w:space="0" w:color="auto"/>
              <w:left w:val="single" w:sz="4" w:space="0" w:color="auto"/>
              <w:bottom w:val="single" w:sz="4" w:space="0" w:color="auto"/>
              <w:right w:val="single" w:sz="4" w:space="0" w:color="auto"/>
            </w:tcBorders>
            <w:hideMark/>
          </w:tcPr>
          <w:p w:rsidR="00603B58" w:rsidRPr="001635E1" w:rsidRDefault="00603B58" w:rsidP="00ED47C7">
            <w:pPr>
              <w:keepNext/>
              <w:jc w:val="both"/>
              <w:outlineLvl w:val="0"/>
              <w:rPr>
                <w:lang w:val="uk-UA" w:eastAsia="uk-UA"/>
              </w:rPr>
            </w:pPr>
            <w:r w:rsidRPr="001635E1">
              <w:rPr>
                <w:lang w:val="uk-UA" w:eastAsia="uk-UA"/>
              </w:rPr>
              <w:t xml:space="preserve">Загальний обсяг фінансових ресурсів, необхідних для реалізації Програми: </w:t>
            </w:r>
          </w:p>
          <w:p w:rsidR="00603B58" w:rsidRPr="001635E1" w:rsidRDefault="00603B58" w:rsidP="00ED47C7">
            <w:pPr>
              <w:keepNext/>
              <w:jc w:val="right"/>
              <w:outlineLvl w:val="0"/>
              <w:rPr>
                <w:lang w:val="uk-UA" w:eastAsia="uk-UA"/>
              </w:rPr>
            </w:pPr>
            <w:r w:rsidRPr="001635E1">
              <w:rPr>
                <w:lang w:val="uk-UA" w:eastAsia="uk-UA"/>
              </w:rPr>
              <w:t>2018 рік</w:t>
            </w:r>
          </w:p>
          <w:p w:rsidR="00603B58" w:rsidRPr="001635E1" w:rsidRDefault="00603B58" w:rsidP="00ED47C7">
            <w:pPr>
              <w:jc w:val="right"/>
              <w:rPr>
                <w:sz w:val="24"/>
                <w:szCs w:val="24"/>
                <w:lang w:val="uk-UA" w:eastAsia="uk-UA"/>
              </w:rPr>
            </w:pPr>
            <w:r w:rsidRPr="001635E1">
              <w:rPr>
                <w:lang w:val="uk-UA" w:eastAsia="uk-UA"/>
              </w:rPr>
              <w:t xml:space="preserve">2019 </w:t>
            </w:r>
            <w:r w:rsidRPr="001635E1">
              <w:rPr>
                <w:lang w:val="uk-UA"/>
              </w:rPr>
              <w:t>рік</w:t>
            </w:r>
          </w:p>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lang w:val="uk-UA"/>
              </w:rPr>
            </w:pPr>
            <w:r w:rsidRPr="001635E1">
              <w:rPr>
                <w:lang w:val="uk-UA" w:eastAsia="uk-UA"/>
              </w:rPr>
              <w:t xml:space="preserve">2020 </w:t>
            </w:r>
            <w:r w:rsidRPr="001635E1">
              <w:rPr>
                <w:lang w:val="uk-UA"/>
              </w:rPr>
              <w:t>рік</w:t>
            </w:r>
          </w:p>
        </w:tc>
        <w:tc>
          <w:tcPr>
            <w:tcW w:w="5040"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keepNext/>
              <w:outlineLvl w:val="0"/>
              <w:rPr>
                <w:color w:val="FF0000"/>
                <w:lang w:val="uk-UA" w:eastAsia="uk-UA"/>
              </w:rPr>
            </w:pPr>
          </w:p>
          <w:p w:rsidR="00603B58" w:rsidRPr="001635E1" w:rsidRDefault="00603B58" w:rsidP="00ED47C7">
            <w:pPr>
              <w:rPr>
                <w:color w:val="FF0000"/>
                <w:sz w:val="24"/>
                <w:szCs w:val="24"/>
                <w:lang w:val="uk-UA"/>
              </w:rPr>
            </w:pPr>
          </w:p>
          <w:p w:rsidR="00603B58" w:rsidRPr="001635E1" w:rsidRDefault="00603B58" w:rsidP="00ED47C7">
            <w:pPr>
              <w:rPr>
                <w:sz w:val="24"/>
                <w:szCs w:val="24"/>
                <w:lang w:val="uk-UA"/>
              </w:rPr>
            </w:pPr>
            <w:r w:rsidRPr="001635E1">
              <w:rPr>
                <w:sz w:val="24"/>
                <w:szCs w:val="24"/>
                <w:lang w:val="uk-UA"/>
              </w:rPr>
              <w:t>1340,0</w:t>
            </w:r>
          </w:p>
          <w:p w:rsidR="00603B58" w:rsidRPr="001635E1" w:rsidRDefault="00603B58" w:rsidP="00ED47C7">
            <w:pPr>
              <w:rPr>
                <w:lang w:val="uk-UA"/>
              </w:rPr>
            </w:pPr>
            <w:r w:rsidRPr="001635E1">
              <w:rPr>
                <w:lang w:val="uk-UA"/>
              </w:rPr>
              <w:t>9151.5</w:t>
            </w:r>
          </w:p>
          <w:p w:rsidR="00603B58" w:rsidRPr="001635E1" w:rsidRDefault="00603B58" w:rsidP="00ED47C7">
            <w:pPr>
              <w:rPr>
                <w:sz w:val="24"/>
                <w:szCs w:val="24"/>
                <w:lang w:val="uk-UA"/>
              </w:rPr>
            </w:pPr>
            <w:r w:rsidRPr="001635E1">
              <w:rPr>
                <w:sz w:val="24"/>
                <w:szCs w:val="24"/>
                <w:lang w:val="uk-UA"/>
              </w:rPr>
              <w:t>4620,2</w:t>
            </w:r>
          </w:p>
        </w:tc>
      </w:tr>
      <w:tr w:rsidR="00603B58" w:rsidRPr="001635E1" w:rsidTr="00ED47C7">
        <w:trPr>
          <w:trHeight w:val="3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3B58" w:rsidRPr="001635E1" w:rsidRDefault="00603B58" w:rsidP="00ED47C7">
            <w:pPr>
              <w:rPr>
                <w:color w:val="000000"/>
                <w:lang w:val="uk-UA"/>
              </w:rPr>
            </w:pPr>
          </w:p>
        </w:tc>
        <w:tc>
          <w:tcPr>
            <w:tcW w:w="4500" w:type="dxa"/>
            <w:tcBorders>
              <w:top w:val="single" w:sz="4" w:space="0" w:color="auto"/>
              <w:left w:val="single" w:sz="4" w:space="0" w:color="auto"/>
              <w:bottom w:val="single" w:sz="4" w:space="0" w:color="auto"/>
              <w:right w:val="single" w:sz="4" w:space="0" w:color="auto"/>
            </w:tcBorders>
            <w:hideMark/>
          </w:tcPr>
          <w:p w:rsidR="00603B58" w:rsidRPr="001635E1" w:rsidRDefault="00603B58" w:rsidP="00ED47C7">
            <w:pPr>
              <w:rPr>
                <w:lang w:val="uk-UA"/>
              </w:rPr>
            </w:pPr>
            <w:r w:rsidRPr="001635E1">
              <w:rPr>
                <w:lang w:val="uk-UA"/>
              </w:rPr>
              <w:t>У тому числі:</w:t>
            </w:r>
          </w:p>
          <w:p w:rsidR="00603B58" w:rsidRPr="001635E1" w:rsidRDefault="00603B58" w:rsidP="00ED47C7">
            <w:pPr>
              <w:rPr>
                <w:lang w:val="uk-UA"/>
              </w:rPr>
            </w:pPr>
            <w:r w:rsidRPr="001635E1">
              <w:rPr>
                <w:lang w:val="uk-UA"/>
              </w:rPr>
              <w:t>Коштів державного бюджету:</w:t>
            </w:r>
          </w:p>
          <w:p w:rsidR="00603B58" w:rsidRPr="001635E1" w:rsidRDefault="00603B58" w:rsidP="00ED47C7">
            <w:pPr>
              <w:jc w:val="right"/>
              <w:rPr>
                <w:lang w:val="uk-UA"/>
              </w:rPr>
            </w:pPr>
            <w:r w:rsidRPr="001635E1">
              <w:rPr>
                <w:lang w:val="uk-UA"/>
              </w:rPr>
              <w:t>2018 рік</w:t>
            </w:r>
          </w:p>
          <w:p w:rsidR="00603B58" w:rsidRPr="001635E1" w:rsidRDefault="00603B58" w:rsidP="00ED47C7">
            <w:pPr>
              <w:jc w:val="right"/>
              <w:rPr>
                <w:lang w:val="uk-UA" w:eastAsia="uk-UA"/>
              </w:rPr>
            </w:pPr>
            <w:r w:rsidRPr="001635E1">
              <w:rPr>
                <w:lang w:val="uk-UA" w:eastAsia="uk-UA"/>
              </w:rPr>
              <w:t xml:space="preserve">2019 </w:t>
            </w:r>
            <w:r w:rsidRPr="001635E1">
              <w:rPr>
                <w:lang w:val="uk-UA"/>
              </w:rPr>
              <w:t>рік</w:t>
            </w:r>
          </w:p>
          <w:p w:rsidR="00603B58" w:rsidRPr="001635E1" w:rsidRDefault="00603B58" w:rsidP="00ED47C7">
            <w:pPr>
              <w:jc w:val="right"/>
              <w:rPr>
                <w:lang w:val="uk-UA"/>
              </w:rPr>
            </w:pPr>
            <w:r w:rsidRPr="001635E1">
              <w:rPr>
                <w:lang w:val="uk-UA" w:eastAsia="uk-UA"/>
              </w:rPr>
              <w:t xml:space="preserve">2020 </w:t>
            </w:r>
            <w:r w:rsidRPr="001635E1">
              <w:rPr>
                <w:lang w:val="uk-UA"/>
              </w:rPr>
              <w:t>рік</w:t>
            </w:r>
          </w:p>
          <w:p w:rsidR="00603B58" w:rsidRPr="001635E1" w:rsidRDefault="00603B58" w:rsidP="00ED47C7">
            <w:pPr>
              <w:rPr>
                <w:lang w:val="uk-UA"/>
              </w:rPr>
            </w:pPr>
            <w:r w:rsidRPr="001635E1">
              <w:rPr>
                <w:lang w:val="uk-UA"/>
              </w:rPr>
              <w:t>Коштів міського бюджету:</w:t>
            </w:r>
          </w:p>
          <w:p w:rsidR="00603B58" w:rsidRPr="001635E1" w:rsidRDefault="00603B58" w:rsidP="00ED47C7">
            <w:pPr>
              <w:jc w:val="right"/>
              <w:rPr>
                <w:lang w:val="uk-UA"/>
              </w:rPr>
            </w:pPr>
            <w:r w:rsidRPr="001635E1">
              <w:rPr>
                <w:lang w:val="uk-UA"/>
              </w:rPr>
              <w:t xml:space="preserve"> 2018 рік</w:t>
            </w:r>
          </w:p>
          <w:p w:rsidR="00603B58" w:rsidRPr="001635E1" w:rsidRDefault="00603B58" w:rsidP="00ED47C7">
            <w:pPr>
              <w:jc w:val="right"/>
              <w:rPr>
                <w:lang w:val="uk-UA" w:eastAsia="uk-UA"/>
              </w:rPr>
            </w:pPr>
            <w:r w:rsidRPr="001635E1">
              <w:rPr>
                <w:lang w:val="uk-UA" w:eastAsia="uk-UA"/>
              </w:rPr>
              <w:t xml:space="preserve"> 2019 </w:t>
            </w:r>
            <w:r w:rsidRPr="001635E1">
              <w:rPr>
                <w:lang w:val="uk-UA"/>
              </w:rPr>
              <w:t>рік</w:t>
            </w:r>
          </w:p>
          <w:p w:rsidR="00603B58" w:rsidRPr="001635E1" w:rsidRDefault="00603B58" w:rsidP="00ED47C7">
            <w:pPr>
              <w:jc w:val="right"/>
              <w:rPr>
                <w:lang w:val="uk-UA" w:eastAsia="uk-UA"/>
              </w:rPr>
            </w:pPr>
            <w:r w:rsidRPr="001635E1">
              <w:rPr>
                <w:lang w:val="uk-UA" w:eastAsia="uk-UA"/>
              </w:rPr>
              <w:t xml:space="preserve"> 2020 </w:t>
            </w:r>
            <w:r w:rsidRPr="001635E1">
              <w:rPr>
                <w:lang w:val="uk-UA"/>
              </w:rPr>
              <w:t>рік</w:t>
            </w:r>
          </w:p>
          <w:p w:rsidR="00603B58" w:rsidRPr="001635E1" w:rsidRDefault="00603B58" w:rsidP="00ED47C7">
            <w:pPr>
              <w:rPr>
                <w:lang w:val="uk-UA" w:eastAsia="uk-UA"/>
              </w:rPr>
            </w:pPr>
            <w:r w:rsidRPr="001635E1">
              <w:rPr>
                <w:lang w:val="uk-UA" w:eastAsia="uk-UA"/>
              </w:rPr>
              <w:t>Інші джерела:</w:t>
            </w:r>
          </w:p>
          <w:p w:rsidR="00603B58" w:rsidRPr="001635E1" w:rsidRDefault="00603B58" w:rsidP="00ED47C7">
            <w:pPr>
              <w:jc w:val="right"/>
              <w:rPr>
                <w:lang w:val="uk-UA"/>
              </w:rPr>
            </w:pPr>
            <w:r w:rsidRPr="001635E1">
              <w:rPr>
                <w:lang w:val="uk-UA"/>
              </w:rPr>
              <w:t>2018 рік</w:t>
            </w:r>
          </w:p>
          <w:p w:rsidR="00603B58" w:rsidRPr="001635E1" w:rsidRDefault="00603B58" w:rsidP="00ED47C7">
            <w:pPr>
              <w:jc w:val="right"/>
              <w:rPr>
                <w:lang w:val="uk-UA" w:eastAsia="uk-UA"/>
              </w:rPr>
            </w:pPr>
            <w:r w:rsidRPr="001635E1">
              <w:rPr>
                <w:lang w:val="uk-UA" w:eastAsia="uk-UA"/>
              </w:rPr>
              <w:t xml:space="preserve">2019 </w:t>
            </w:r>
            <w:r w:rsidRPr="001635E1">
              <w:rPr>
                <w:lang w:val="uk-UA"/>
              </w:rPr>
              <w:t>рік</w:t>
            </w:r>
          </w:p>
          <w:p w:rsidR="00603B58" w:rsidRPr="001635E1" w:rsidRDefault="00603B58" w:rsidP="00ED47C7">
            <w:pPr>
              <w:jc w:val="right"/>
              <w:rPr>
                <w:lang w:val="uk-UA"/>
              </w:rPr>
            </w:pPr>
            <w:r w:rsidRPr="001635E1">
              <w:rPr>
                <w:lang w:val="uk-UA" w:eastAsia="uk-UA"/>
              </w:rPr>
              <w:t xml:space="preserve">2020 </w:t>
            </w:r>
            <w:r w:rsidRPr="001635E1">
              <w:rPr>
                <w:lang w:val="uk-UA"/>
              </w:rPr>
              <w:t>рік</w:t>
            </w:r>
          </w:p>
        </w:tc>
        <w:tc>
          <w:tcPr>
            <w:tcW w:w="5040"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color w:val="FF0000"/>
                <w:lang w:val="uk-UA"/>
              </w:rPr>
            </w:pPr>
          </w:p>
          <w:p w:rsidR="00603B58" w:rsidRPr="001635E1" w:rsidRDefault="00603B58" w:rsidP="00ED47C7">
            <w:pPr>
              <w:rPr>
                <w:color w:val="FF0000"/>
                <w:lang w:val="uk-UA"/>
              </w:rPr>
            </w:pPr>
          </w:p>
          <w:p w:rsidR="00603B58" w:rsidRPr="001635E1" w:rsidRDefault="00603B58" w:rsidP="00ED47C7">
            <w:pPr>
              <w:rPr>
                <w:lang w:val="uk-UA"/>
              </w:rPr>
            </w:pPr>
            <w:r w:rsidRPr="001635E1">
              <w:rPr>
                <w:lang w:val="uk-UA"/>
              </w:rPr>
              <w:t>0</w:t>
            </w:r>
          </w:p>
          <w:p w:rsidR="00603B58" w:rsidRPr="001635E1" w:rsidRDefault="00603B58" w:rsidP="00ED47C7">
            <w:pPr>
              <w:rPr>
                <w:lang w:val="uk-UA"/>
              </w:rPr>
            </w:pPr>
          </w:p>
          <w:p w:rsidR="00603B58" w:rsidRPr="001635E1" w:rsidRDefault="00603B58" w:rsidP="00ED47C7">
            <w:pPr>
              <w:rPr>
                <w:lang w:val="uk-UA"/>
              </w:rPr>
            </w:pPr>
          </w:p>
          <w:p w:rsidR="00603B58" w:rsidRPr="001635E1" w:rsidRDefault="00603B58" w:rsidP="00ED47C7">
            <w:pPr>
              <w:rPr>
                <w:lang w:val="uk-UA"/>
              </w:rPr>
            </w:pPr>
          </w:p>
          <w:p w:rsidR="00603B58" w:rsidRPr="001635E1" w:rsidRDefault="00603B58" w:rsidP="00ED47C7">
            <w:pPr>
              <w:rPr>
                <w:sz w:val="24"/>
                <w:szCs w:val="24"/>
                <w:lang w:val="uk-UA"/>
              </w:rPr>
            </w:pPr>
            <w:r w:rsidRPr="001635E1">
              <w:rPr>
                <w:sz w:val="24"/>
                <w:szCs w:val="24"/>
                <w:lang w:val="uk-UA"/>
              </w:rPr>
              <w:t>1340,0</w:t>
            </w:r>
          </w:p>
          <w:p w:rsidR="00603B58" w:rsidRPr="001635E1" w:rsidRDefault="00603B58" w:rsidP="00ED47C7">
            <w:pPr>
              <w:rPr>
                <w:lang w:val="uk-UA"/>
              </w:rPr>
            </w:pPr>
            <w:r w:rsidRPr="001635E1">
              <w:rPr>
                <w:lang w:val="uk-UA"/>
              </w:rPr>
              <w:t>9151.5</w:t>
            </w:r>
          </w:p>
          <w:p w:rsidR="00603B58" w:rsidRPr="001635E1" w:rsidRDefault="00603B58" w:rsidP="00ED47C7">
            <w:pPr>
              <w:rPr>
                <w:lang w:val="uk-UA"/>
              </w:rPr>
            </w:pPr>
            <w:r w:rsidRPr="001635E1">
              <w:rPr>
                <w:sz w:val="24"/>
                <w:szCs w:val="24"/>
                <w:lang w:val="uk-UA"/>
              </w:rPr>
              <w:t>4620,2</w:t>
            </w:r>
          </w:p>
          <w:p w:rsidR="00603B58" w:rsidRPr="001635E1" w:rsidRDefault="00603B58" w:rsidP="00ED47C7">
            <w:pPr>
              <w:rPr>
                <w:lang w:val="uk-UA"/>
              </w:rPr>
            </w:pPr>
          </w:p>
          <w:p w:rsidR="00603B58" w:rsidRPr="001635E1" w:rsidRDefault="00603B58" w:rsidP="00ED47C7">
            <w:pPr>
              <w:rPr>
                <w:lang w:val="uk-UA"/>
              </w:rPr>
            </w:pPr>
          </w:p>
          <w:p w:rsidR="00603B58" w:rsidRPr="001635E1" w:rsidRDefault="00603B58" w:rsidP="00ED47C7">
            <w:pPr>
              <w:rPr>
                <w:lang w:val="uk-UA"/>
              </w:rPr>
            </w:pPr>
          </w:p>
          <w:p w:rsidR="00603B58" w:rsidRPr="001635E1" w:rsidRDefault="00603B58" w:rsidP="00ED47C7">
            <w:pPr>
              <w:rPr>
                <w:color w:val="FF0000"/>
                <w:lang w:val="uk-UA"/>
              </w:rPr>
            </w:pPr>
            <w:r w:rsidRPr="001635E1">
              <w:rPr>
                <w:lang w:val="uk-UA"/>
              </w:rPr>
              <w:t>0</w:t>
            </w:r>
          </w:p>
        </w:tc>
      </w:tr>
    </w:tbl>
    <w:p w:rsidR="00603B58" w:rsidRPr="001635E1" w:rsidRDefault="00603B58" w:rsidP="00603B58">
      <w:pPr>
        <w:tabs>
          <w:tab w:val="center" w:pos="4677"/>
          <w:tab w:val="right" w:pos="9355"/>
        </w:tabs>
        <w:spacing w:line="192" w:lineRule="auto"/>
        <w:ind w:left="360"/>
        <w:rPr>
          <w:b/>
          <w:bCs/>
          <w:sz w:val="24"/>
          <w:szCs w:val="24"/>
          <w:lang w:val="uk-UA"/>
        </w:rPr>
      </w:pPr>
    </w:p>
    <w:p w:rsidR="00603B58" w:rsidRPr="001635E1" w:rsidRDefault="00603B58" w:rsidP="00603B58">
      <w:pPr>
        <w:tabs>
          <w:tab w:val="center" w:pos="4677"/>
          <w:tab w:val="right" w:pos="9355"/>
        </w:tabs>
        <w:spacing w:line="192" w:lineRule="auto"/>
        <w:ind w:left="360"/>
        <w:rPr>
          <w:b/>
          <w:bCs/>
          <w:sz w:val="24"/>
          <w:szCs w:val="24"/>
          <w:lang w:val="uk-UA"/>
        </w:rPr>
      </w:pPr>
    </w:p>
    <w:p w:rsidR="00603B58" w:rsidRPr="001635E1" w:rsidRDefault="00603B58" w:rsidP="00603B58">
      <w:pPr>
        <w:tabs>
          <w:tab w:val="center" w:pos="4677"/>
          <w:tab w:val="right" w:pos="9355"/>
        </w:tabs>
        <w:spacing w:line="192" w:lineRule="auto"/>
        <w:ind w:left="360"/>
        <w:rPr>
          <w:b/>
          <w:bCs/>
          <w:sz w:val="24"/>
          <w:szCs w:val="24"/>
          <w:lang w:val="uk-UA"/>
        </w:rPr>
      </w:pPr>
      <w:r w:rsidRPr="001635E1">
        <w:rPr>
          <w:b/>
          <w:bCs/>
          <w:sz w:val="24"/>
          <w:szCs w:val="24"/>
          <w:lang w:val="uk-UA"/>
        </w:rPr>
        <w:t xml:space="preserve">Міський  голова             ____________________           Мелешко А. Р.     </w:t>
      </w:r>
    </w:p>
    <w:p w:rsidR="00603B58" w:rsidRPr="001635E1" w:rsidRDefault="00603B58" w:rsidP="00603B58">
      <w:pPr>
        <w:tabs>
          <w:tab w:val="center" w:pos="4677"/>
          <w:tab w:val="right" w:pos="9355"/>
        </w:tabs>
        <w:spacing w:line="192" w:lineRule="auto"/>
        <w:ind w:left="360"/>
        <w:rPr>
          <w:b/>
          <w:bCs/>
          <w:sz w:val="24"/>
          <w:szCs w:val="24"/>
          <w:lang w:val="uk-UA"/>
        </w:rPr>
      </w:pPr>
    </w:p>
    <w:p w:rsidR="00603B58" w:rsidRPr="001635E1" w:rsidRDefault="00603B58" w:rsidP="00603B58">
      <w:pPr>
        <w:tabs>
          <w:tab w:val="center" w:pos="4677"/>
          <w:tab w:val="right" w:pos="9355"/>
        </w:tabs>
        <w:spacing w:line="192" w:lineRule="auto"/>
        <w:ind w:left="360"/>
        <w:rPr>
          <w:b/>
          <w:bCs/>
          <w:sz w:val="24"/>
          <w:szCs w:val="24"/>
          <w:lang w:val="uk-UA"/>
        </w:rPr>
      </w:pPr>
      <w:r w:rsidRPr="001635E1">
        <w:rPr>
          <w:b/>
          <w:bCs/>
          <w:sz w:val="24"/>
          <w:szCs w:val="24"/>
          <w:lang w:val="uk-UA"/>
        </w:rPr>
        <w:t xml:space="preserve">Відповідальний </w:t>
      </w:r>
      <w:r w:rsidRPr="001635E1">
        <w:rPr>
          <w:b/>
          <w:bCs/>
          <w:sz w:val="24"/>
          <w:szCs w:val="24"/>
          <w:lang w:val="uk-UA"/>
        </w:rPr>
        <w:br/>
        <w:t xml:space="preserve">виконавець Програми     ____________________       Мелешко А. Р..     </w:t>
      </w:r>
      <w:r w:rsidRPr="001635E1">
        <w:rPr>
          <w:b/>
          <w:bCs/>
          <w:sz w:val="24"/>
          <w:szCs w:val="24"/>
          <w:lang w:val="uk-UA"/>
        </w:rPr>
        <w:tab/>
      </w:r>
      <w:r w:rsidRPr="001635E1">
        <w:rPr>
          <w:b/>
          <w:bCs/>
          <w:sz w:val="24"/>
          <w:szCs w:val="24"/>
          <w:lang w:val="uk-UA"/>
        </w:rPr>
        <w:tab/>
      </w:r>
      <w:r w:rsidRPr="001635E1">
        <w:rPr>
          <w:b/>
          <w:bCs/>
          <w:sz w:val="24"/>
          <w:szCs w:val="24"/>
          <w:lang w:val="uk-UA"/>
        </w:rPr>
        <w:tab/>
      </w:r>
      <w:r w:rsidRPr="001635E1">
        <w:rPr>
          <w:b/>
          <w:bCs/>
          <w:sz w:val="24"/>
          <w:szCs w:val="24"/>
          <w:lang w:val="uk-UA"/>
        </w:rPr>
        <w:tab/>
      </w:r>
    </w:p>
    <w:p w:rsidR="00603B58" w:rsidRPr="001635E1" w:rsidRDefault="00603B58" w:rsidP="00603B58">
      <w:pPr>
        <w:tabs>
          <w:tab w:val="center" w:pos="4677"/>
          <w:tab w:val="right" w:pos="9355"/>
        </w:tabs>
        <w:spacing w:line="192" w:lineRule="auto"/>
        <w:ind w:left="360"/>
        <w:rPr>
          <w:b/>
          <w:bCs/>
          <w:sz w:val="24"/>
          <w:szCs w:val="24"/>
          <w:lang w:val="uk-UA"/>
        </w:rPr>
      </w:pPr>
    </w:p>
    <w:p w:rsidR="00603B58" w:rsidRPr="001635E1" w:rsidRDefault="00603B58" w:rsidP="00603B58">
      <w:pPr>
        <w:tabs>
          <w:tab w:val="center" w:pos="4677"/>
          <w:tab w:val="right" w:pos="9355"/>
        </w:tabs>
        <w:spacing w:line="192" w:lineRule="auto"/>
        <w:ind w:left="360"/>
        <w:rPr>
          <w:b/>
          <w:bCs/>
          <w:sz w:val="24"/>
          <w:szCs w:val="24"/>
          <w:lang w:val="uk-UA"/>
        </w:rPr>
      </w:pPr>
    </w:p>
    <w:p w:rsidR="00603B58" w:rsidRPr="001635E1" w:rsidRDefault="00603B58" w:rsidP="00603B58">
      <w:pPr>
        <w:tabs>
          <w:tab w:val="center" w:pos="4677"/>
          <w:tab w:val="right" w:pos="9355"/>
        </w:tabs>
        <w:spacing w:line="192" w:lineRule="auto"/>
        <w:ind w:left="360"/>
        <w:rPr>
          <w:b/>
          <w:bCs/>
          <w:sz w:val="24"/>
          <w:szCs w:val="24"/>
          <w:lang w:val="uk-UA"/>
        </w:rPr>
      </w:pPr>
    </w:p>
    <w:p w:rsidR="00603B58" w:rsidRPr="001635E1" w:rsidRDefault="00603B58" w:rsidP="00603B58">
      <w:pPr>
        <w:tabs>
          <w:tab w:val="center" w:pos="4677"/>
          <w:tab w:val="right" w:pos="9355"/>
        </w:tabs>
        <w:spacing w:line="192" w:lineRule="auto"/>
        <w:ind w:left="360"/>
        <w:rPr>
          <w:b/>
          <w:bCs/>
          <w:sz w:val="24"/>
          <w:szCs w:val="24"/>
          <w:lang w:val="uk-UA"/>
        </w:rPr>
      </w:pPr>
    </w:p>
    <w:p w:rsidR="00603B58" w:rsidRPr="001635E1" w:rsidRDefault="00603B58" w:rsidP="00603B58">
      <w:pPr>
        <w:tabs>
          <w:tab w:val="center" w:pos="4677"/>
          <w:tab w:val="right" w:pos="9355"/>
        </w:tabs>
        <w:spacing w:line="192" w:lineRule="auto"/>
        <w:ind w:left="360"/>
        <w:rPr>
          <w:b/>
          <w:bCs/>
          <w:sz w:val="24"/>
          <w:szCs w:val="24"/>
          <w:lang w:val="uk-UA"/>
        </w:rPr>
      </w:pPr>
    </w:p>
    <w:p w:rsidR="00603B58" w:rsidRPr="001635E1" w:rsidRDefault="00603B58" w:rsidP="00603B58">
      <w:pPr>
        <w:tabs>
          <w:tab w:val="center" w:pos="4677"/>
          <w:tab w:val="right" w:pos="9355"/>
        </w:tabs>
        <w:spacing w:line="192" w:lineRule="auto"/>
        <w:ind w:left="360"/>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lang w:val="uk-UA"/>
        </w:rPr>
      </w:pPr>
      <w:r w:rsidRPr="001635E1">
        <w:rPr>
          <w:rFonts w:ascii="Courier New" w:hAnsi="Courier New"/>
          <w:b/>
          <w:bCs/>
          <w:lang w:val="uk-UA"/>
        </w:rPr>
        <w:tab/>
      </w:r>
      <w:r w:rsidRPr="001635E1">
        <w:rPr>
          <w:rFonts w:ascii="Courier New" w:hAnsi="Courier New"/>
          <w:b/>
          <w:bCs/>
          <w:lang w:val="uk-UA"/>
        </w:rPr>
        <w:tab/>
      </w:r>
      <w:r w:rsidRPr="001635E1">
        <w:rPr>
          <w:rFonts w:ascii="Courier New" w:hAnsi="Courier New"/>
          <w:b/>
          <w:bCs/>
          <w:lang w:val="uk-UA"/>
        </w:rPr>
        <w:tab/>
      </w:r>
      <w:r w:rsidRPr="001635E1">
        <w:rPr>
          <w:rFonts w:ascii="Courier New" w:hAnsi="Courier New"/>
          <w:b/>
          <w:bCs/>
          <w:lang w:val="uk-UA"/>
        </w:rPr>
        <w:tab/>
      </w:r>
      <w:r w:rsidRPr="001635E1">
        <w:rPr>
          <w:rFonts w:ascii="Courier New" w:hAnsi="Courier New"/>
          <w:b/>
          <w:bCs/>
          <w:lang w:val="uk-UA"/>
        </w:rPr>
        <w:tab/>
      </w:r>
      <w:r w:rsidRPr="001635E1">
        <w:rPr>
          <w:rFonts w:ascii="Courier New" w:hAnsi="Courier New"/>
          <w:b/>
          <w:bCs/>
          <w:lang w:val="uk-UA"/>
        </w:rPr>
        <w:tab/>
      </w:r>
      <w:r w:rsidRPr="001635E1">
        <w:rPr>
          <w:rFonts w:ascii="Courier New" w:hAnsi="Courier New"/>
          <w:b/>
          <w:bCs/>
          <w:lang w:val="uk-UA"/>
        </w:rPr>
        <w:tab/>
      </w:r>
      <w:r w:rsidRPr="001635E1">
        <w:rPr>
          <w:rFonts w:ascii="Courier New" w:hAnsi="Courier New"/>
          <w:b/>
          <w:bCs/>
          <w:lang w:val="uk-UA"/>
        </w:rPr>
        <w:tab/>
      </w:r>
      <w:r w:rsidRPr="001635E1">
        <w:rPr>
          <w:rFonts w:ascii="Courier New" w:hAnsi="Courier New"/>
          <w:b/>
          <w:bCs/>
          <w:lang w:val="uk-UA"/>
        </w:rPr>
        <w:tab/>
      </w:r>
      <w:r w:rsidRPr="001635E1">
        <w:rPr>
          <w:rFonts w:ascii="Courier New" w:hAnsi="Courier New"/>
          <w:b/>
          <w:bCs/>
          <w:lang w:val="uk-UA"/>
        </w:rPr>
        <w:tab/>
      </w:r>
      <w:r w:rsidRPr="001635E1">
        <w:rPr>
          <w:rFonts w:ascii="Courier New" w:hAnsi="Courier New" w:cs="Courier New"/>
          <w:b/>
          <w:bCs/>
          <w:lang w:val="uk-UA"/>
        </w:rPr>
        <w:t xml:space="preserve"> </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lang w:val="uk-UA"/>
        </w:rPr>
      </w:pPr>
    </w:p>
    <w:p w:rsidR="00603B58"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lang w:val="uk-UA"/>
        </w:rPr>
      </w:pPr>
    </w:p>
    <w:p w:rsidR="00C31008"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lang w:val="uk-UA"/>
        </w:rPr>
      </w:pPr>
    </w:p>
    <w:p w:rsidR="00C31008"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lang w:val="uk-UA"/>
        </w:rPr>
      </w:pPr>
    </w:p>
    <w:p w:rsidR="00C31008"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lang w:val="uk-UA"/>
        </w:rPr>
      </w:pPr>
    </w:p>
    <w:p w:rsidR="00C31008" w:rsidRPr="001635E1"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603B58" w:rsidRPr="001635E1" w:rsidRDefault="00603B58" w:rsidP="00603B58">
      <w:pPr>
        <w:autoSpaceDE w:val="0"/>
        <w:autoSpaceDN w:val="0"/>
        <w:adjustRightInd w:val="0"/>
        <w:ind w:firstLine="520"/>
        <w:rPr>
          <w:b/>
          <w:bCs/>
          <w:color w:val="000000"/>
          <w:sz w:val="28"/>
          <w:szCs w:val="28"/>
          <w:lang w:val="uk-UA" w:eastAsia="uk-UA"/>
        </w:rPr>
      </w:pPr>
      <w:r w:rsidRPr="001635E1">
        <w:rPr>
          <w:b/>
          <w:bCs/>
          <w:color w:val="000000"/>
          <w:sz w:val="28"/>
          <w:szCs w:val="28"/>
          <w:lang w:val="uk-UA" w:eastAsia="uk-UA"/>
        </w:rPr>
        <w:t xml:space="preserve">  1.Визначення проблеми, на розв’язання якої спрямована Програма. </w:t>
      </w:r>
    </w:p>
    <w:p w:rsidR="00603B58" w:rsidRPr="001635E1" w:rsidRDefault="00603B58" w:rsidP="00603B58">
      <w:pPr>
        <w:autoSpaceDE w:val="0"/>
        <w:autoSpaceDN w:val="0"/>
        <w:adjustRightInd w:val="0"/>
        <w:ind w:firstLine="520"/>
        <w:rPr>
          <w:b/>
          <w:bCs/>
          <w:color w:val="000000"/>
          <w:sz w:val="28"/>
          <w:szCs w:val="28"/>
          <w:lang w:val="uk-UA" w:eastAsia="uk-UA"/>
        </w:rPr>
      </w:pPr>
    </w:p>
    <w:p w:rsidR="00603B58" w:rsidRPr="001635E1" w:rsidRDefault="00603B58" w:rsidP="00603B58">
      <w:pPr>
        <w:ind w:firstLine="851"/>
        <w:jc w:val="both"/>
        <w:rPr>
          <w:color w:val="FF6600"/>
          <w:sz w:val="26"/>
          <w:szCs w:val="26"/>
          <w:lang w:val="uk-UA"/>
        </w:rPr>
      </w:pPr>
      <w:r w:rsidRPr="001635E1">
        <w:rPr>
          <w:b/>
          <w:bCs/>
          <w:color w:val="000000"/>
          <w:sz w:val="26"/>
          <w:szCs w:val="26"/>
          <w:lang w:val="uk-UA" w:eastAsia="uk-UA"/>
        </w:rPr>
        <w:t xml:space="preserve">Дана Програма спрямована на </w:t>
      </w:r>
      <w:r w:rsidRPr="001635E1">
        <w:rPr>
          <w:b/>
          <w:bCs/>
          <w:color w:val="000000"/>
          <w:sz w:val="26"/>
          <w:szCs w:val="26"/>
          <w:lang w:val="uk-UA"/>
        </w:rPr>
        <w:t>підвищення ефективності та надійності функціонування житлово-комунальних систем життєзабезпечення населення.</w:t>
      </w:r>
    </w:p>
    <w:p w:rsidR="00603B58" w:rsidRPr="001635E1" w:rsidRDefault="00603B58" w:rsidP="00603B58">
      <w:pPr>
        <w:ind w:firstLine="851"/>
        <w:jc w:val="both"/>
        <w:rPr>
          <w:sz w:val="26"/>
          <w:szCs w:val="26"/>
          <w:lang w:val="uk-UA"/>
        </w:rPr>
      </w:pPr>
      <w:r w:rsidRPr="001635E1">
        <w:rPr>
          <w:sz w:val="26"/>
          <w:szCs w:val="26"/>
          <w:lang w:val="uk-UA"/>
        </w:rPr>
        <w:t xml:space="preserve">Виконання завдань Програми для вирішення проблем потребує реалізації заходів </w:t>
      </w:r>
    </w:p>
    <w:p w:rsidR="00603B58" w:rsidRPr="001635E1" w:rsidRDefault="007E368C" w:rsidP="00603B58">
      <w:pPr>
        <w:ind w:firstLine="851"/>
        <w:jc w:val="both"/>
        <w:rPr>
          <w:rFonts w:eastAsia="Calibri"/>
          <w:sz w:val="26"/>
          <w:szCs w:val="26"/>
          <w:lang w:val="uk-UA"/>
        </w:rPr>
      </w:pPr>
      <w:hyperlink r:id="rId33" w:anchor="1040" w:tgtFrame="_top" w:history="1">
        <w:r w:rsidR="00603B58" w:rsidRPr="001635E1">
          <w:rPr>
            <w:rFonts w:ascii="Calibri" w:eastAsia="Calibri" w:hAnsi="Calibri"/>
            <w:color w:val="0000FF"/>
            <w:u w:val="single"/>
            <w:lang w:val="uk-UA"/>
          </w:rPr>
          <w:t xml:space="preserve"> в таких сферах:</w:t>
        </w:r>
      </w:hyperlink>
    </w:p>
    <w:p w:rsidR="00603B58" w:rsidRPr="001635E1" w:rsidRDefault="00603B58" w:rsidP="00A66F3A">
      <w:pPr>
        <w:numPr>
          <w:ilvl w:val="0"/>
          <w:numId w:val="8"/>
        </w:numPr>
        <w:jc w:val="both"/>
        <w:rPr>
          <w:sz w:val="26"/>
          <w:szCs w:val="26"/>
          <w:lang w:val="uk-UA"/>
        </w:rPr>
      </w:pPr>
      <w:r w:rsidRPr="001635E1">
        <w:rPr>
          <w:sz w:val="26"/>
          <w:szCs w:val="26"/>
          <w:lang w:val="uk-UA"/>
        </w:rPr>
        <w:t xml:space="preserve">Капітальний ремонт, реконструкції та будівництво житлового фонду міста. </w:t>
      </w:r>
    </w:p>
    <w:p w:rsidR="00603B58" w:rsidRPr="001635E1" w:rsidRDefault="00603B58" w:rsidP="00A66F3A">
      <w:pPr>
        <w:numPr>
          <w:ilvl w:val="0"/>
          <w:numId w:val="8"/>
        </w:numPr>
        <w:jc w:val="both"/>
        <w:rPr>
          <w:sz w:val="26"/>
          <w:szCs w:val="26"/>
          <w:lang w:val="uk-UA"/>
        </w:rPr>
      </w:pPr>
      <w:r w:rsidRPr="001635E1">
        <w:rPr>
          <w:sz w:val="26"/>
          <w:szCs w:val="26"/>
          <w:lang w:val="uk-UA"/>
        </w:rPr>
        <w:t xml:space="preserve">Капітальний ремонт, модернізація та заміна ліфтів у житлових будинках міста. </w:t>
      </w:r>
    </w:p>
    <w:p w:rsidR="00603B58" w:rsidRPr="001635E1" w:rsidRDefault="00603B58" w:rsidP="00A66F3A">
      <w:pPr>
        <w:numPr>
          <w:ilvl w:val="0"/>
          <w:numId w:val="8"/>
        </w:numPr>
        <w:suppressAutoHyphens/>
        <w:jc w:val="both"/>
        <w:rPr>
          <w:sz w:val="26"/>
          <w:szCs w:val="26"/>
          <w:lang w:val="uk-UA"/>
        </w:rPr>
      </w:pPr>
      <w:r w:rsidRPr="001635E1">
        <w:rPr>
          <w:sz w:val="26"/>
          <w:szCs w:val="26"/>
          <w:lang w:val="uk-UA"/>
        </w:rPr>
        <w:t>Проведення освітлення вулиць  (Реконструкція мереж зовнішнього освітлення) .</w:t>
      </w:r>
    </w:p>
    <w:p w:rsidR="00603B58" w:rsidRPr="001635E1" w:rsidRDefault="00603B58" w:rsidP="00603B58">
      <w:pPr>
        <w:ind w:firstLine="709"/>
        <w:jc w:val="both"/>
        <w:rPr>
          <w:sz w:val="26"/>
          <w:szCs w:val="26"/>
          <w:lang w:val="uk-UA"/>
        </w:rPr>
      </w:pPr>
      <w:r w:rsidRPr="001635E1">
        <w:rPr>
          <w:sz w:val="26"/>
          <w:szCs w:val="26"/>
          <w:lang w:val="uk-UA"/>
        </w:rPr>
        <w:t>Для реалізації цих заходів необхідне фінансування з міського бюджету, так як необхідний фінансовий ресурс для підвищення ефективності та надійності функціонування житлово-комунальних систем життєзабезпечення населення</w:t>
      </w:r>
      <w:r w:rsidRPr="001635E1">
        <w:rPr>
          <w:color w:val="000000"/>
          <w:sz w:val="26"/>
          <w:szCs w:val="26"/>
          <w:lang w:val="uk-UA"/>
        </w:rPr>
        <w:t>.</w:t>
      </w:r>
    </w:p>
    <w:p w:rsidR="00603B58" w:rsidRPr="001635E1" w:rsidRDefault="00603B58" w:rsidP="00603B58">
      <w:pPr>
        <w:ind w:firstLine="851"/>
        <w:jc w:val="both"/>
        <w:rPr>
          <w:b/>
          <w:bCs/>
          <w:sz w:val="28"/>
          <w:szCs w:val="28"/>
          <w:lang w:val="uk-UA"/>
        </w:rPr>
      </w:pPr>
      <w:r w:rsidRPr="001635E1">
        <w:rPr>
          <w:b/>
          <w:bCs/>
          <w:sz w:val="28"/>
          <w:szCs w:val="28"/>
          <w:lang w:val="uk-UA"/>
        </w:rPr>
        <w:t xml:space="preserve">Мета Програми </w:t>
      </w:r>
    </w:p>
    <w:p w:rsidR="00603B58" w:rsidRPr="001635E1" w:rsidRDefault="00603B58" w:rsidP="00603B58">
      <w:pPr>
        <w:ind w:firstLine="851"/>
        <w:jc w:val="both"/>
        <w:rPr>
          <w:sz w:val="26"/>
          <w:szCs w:val="26"/>
          <w:lang w:val="uk-UA"/>
        </w:rPr>
      </w:pPr>
      <w:r w:rsidRPr="001635E1">
        <w:rPr>
          <w:sz w:val="26"/>
          <w:szCs w:val="26"/>
          <w:lang w:val="uk-UA"/>
        </w:rPr>
        <w:t>Мета Програми полягає у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p>
    <w:p w:rsidR="00603B58" w:rsidRPr="001635E1" w:rsidRDefault="00603B58" w:rsidP="00603B58">
      <w:pPr>
        <w:ind w:firstLine="709"/>
        <w:jc w:val="both"/>
        <w:rPr>
          <w:b/>
          <w:bCs/>
          <w:sz w:val="26"/>
          <w:szCs w:val="26"/>
          <w:lang w:val="uk-UA"/>
        </w:rPr>
      </w:pPr>
      <w:r w:rsidRPr="001635E1">
        <w:rPr>
          <w:b/>
          <w:bCs/>
          <w:sz w:val="26"/>
          <w:szCs w:val="26"/>
          <w:lang w:val="uk-UA"/>
        </w:rPr>
        <w:t xml:space="preserve">Відповідальним виконавцем Програми </w:t>
      </w:r>
      <w:r w:rsidRPr="001635E1">
        <w:rPr>
          <w:sz w:val="26"/>
          <w:szCs w:val="26"/>
          <w:lang w:val="uk-UA"/>
        </w:rPr>
        <w:t>є виконавчий комітет Новороздільської міської ради</w:t>
      </w:r>
      <w:r w:rsidRPr="001635E1">
        <w:rPr>
          <w:b/>
          <w:bCs/>
          <w:sz w:val="26"/>
          <w:szCs w:val="26"/>
          <w:lang w:val="uk-UA"/>
        </w:rPr>
        <w:t xml:space="preserve"> .</w:t>
      </w:r>
    </w:p>
    <w:p w:rsidR="00603B58" w:rsidRPr="001635E1" w:rsidRDefault="00603B58" w:rsidP="00603B58">
      <w:pPr>
        <w:autoSpaceDE w:val="0"/>
        <w:autoSpaceDN w:val="0"/>
        <w:adjustRightInd w:val="0"/>
        <w:ind w:firstLine="709"/>
        <w:jc w:val="both"/>
        <w:rPr>
          <w:b/>
          <w:bCs/>
          <w:sz w:val="28"/>
          <w:szCs w:val="28"/>
          <w:lang w:val="uk-UA"/>
        </w:rPr>
      </w:pPr>
      <w:r w:rsidRPr="001635E1">
        <w:rPr>
          <w:b/>
          <w:bCs/>
          <w:color w:val="000000"/>
          <w:sz w:val="28"/>
          <w:szCs w:val="28"/>
          <w:lang w:val="uk-UA"/>
        </w:rPr>
        <w:t>Координація та контроль за ходом виконання Програми.</w:t>
      </w:r>
    </w:p>
    <w:p w:rsidR="00603B58" w:rsidRPr="001635E1" w:rsidRDefault="00603B58" w:rsidP="00603B58">
      <w:pPr>
        <w:autoSpaceDE w:val="0"/>
        <w:autoSpaceDN w:val="0"/>
        <w:adjustRightInd w:val="0"/>
        <w:ind w:firstLine="709"/>
        <w:jc w:val="both"/>
        <w:rPr>
          <w:sz w:val="26"/>
          <w:szCs w:val="26"/>
          <w:lang w:val="uk-UA"/>
        </w:rPr>
      </w:pPr>
      <w:r w:rsidRPr="001635E1">
        <w:rPr>
          <w:sz w:val="26"/>
          <w:szCs w:val="26"/>
          <w:lang w:val="uk-UA"/>
        </w:rPr>
        <w:t>Координацію виконання Програми здійснює виконавчий комітет Новороздільської міської ради.</w:t>
      </w:r>
    </w:p>
    <w:p w:rsidR="00603B58" w:rsidRPr="001635E1" w:rsidRDefault="00603B58" w:rsidP="00603B58">
      <w:pPr>
        <w:ind w:firstLine="709"/>
        <w:jc w:val="both"/>
        <w:rPr>
          <w:sz w:val="26"/>
          <w:szCs w:val="26"/>
          <w:lang w:val="uk-UA"/>
        </w:rPr>
      </w:pPr>
      <w:r w:rsidRPr="001635E1">
        <w:rPr>
          <w:sz w:val="26"/>
          <w:szCs w:val="26"/>
          <w:lang w:val="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та комісія з питань планування, бюджету, фінансів та регуляторної політики. </w:t>
      </w:r>
    </w:p>
    <w:p w:rsidR="00603B58" w:rsidRPr="001635E1" w:rsidRDefault="00603B58" w:rsidP="00603B58">
      <w:pPr>
        <w:rPr>
          <w:b/>
          <w:bCs/>
          <w:sz w:val="24"/>
          <w:szCs w:val="24"/>
          <w:lang w:val="uk-UA"/>
        </w:rPr>
      </w:pPr>
    </w:p>
    <w:p w:rsidR="00603B58" w:rsidRPr="001635E1" w:rsidRDefault="00603B58" w:rsidP="00603B58">
      <w:pPr>
        <w:rPr>
          <w:b/>
          <w:bCs/>
          <w:sz w:val="24"/>
          <w:szCs w:val="24"/>
          <w:lang w:val="uk-UA"/>
        </w:rPr>
      </w:pPr>
    </w:p>
    <w:p w:rsidR="00603B58" w:rsidRDefault="00603B5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Default="00C31008" w:rsidP="00603B58">
      <w:pPr>
        <w:rPr>
          <w:b/>
          <w:bCs/>
          <w:sz w:val="24"/>
          <w:szCs w:val="24"/>
          <w:lang w:val="uk-UA"/>
        </w:rPr>
      </w:pPr>
    </w:p>
    <w:p w:rsidR="00C31008" w:rsidRPr="001635E1" w:rsidRDefault="00C31008" w:rsidP="00603B58">
      <w:pPr>
        <w:rPr>
          <w:b/>
          <w:bCs/>
          <w:sz w:val="24"/>
          <w:szCs w:val="24"/>
          <w:lang w:val="uk-UA"/>
        </w:rPr>
      </w:pPr>
    </w:p>
    <w:p w:rsidR="00603B58" w:rsidRPr="001635E1" w:rsidRDefault="00603B58" w:rsidP="00603B58">
      <w:pP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Таблиця 1.1.</w:t>
      </w:r>
      <w:r w:rsidRPr="001635E1">
        <w:rPr>
          <w:b/>
          <w:bCs/>
          <w:sz w:val="24"/>
          <w:szCs w:val="24"/>
          <w:lang w:val="uk-UA"/>
        </w:rPr>
        <w:t xml:space="preserve"> Капітальний ремонт покрівлі </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lang w:val="uk-UA"/>
        </w:rPr>
      </w:pPr>
      <w:r w:rsidRPr="001635E1">
        <w:rPr>
          <w:b/>
          <w:bCs/>
          <w:sz w:val="24"/>
          <w:szCs w:val="24"/>
          <w:lang w:val="uk-UA"/>
        </w:rPr>
        <w:t xml:space="preserve">                                                                                                                         тис. грн.</w:t>
      </w:r>
    </w:p>
    <w:tbl>
      <w:tblPr>
        <w:tblW w:w="14346" w:type="dxa"/>
        <w:tblInd w:w="-318" w:type="dxa"/>
        <w:tblLayout w:type="fixed"/>
        <w:tblLook w:val="0000"/>
      </w:tblPr>
      <w:tblGrid>
        <w:gridCol w:w="2448"/>
        <w:gridCol w:w="1255"/>
        <w:gridCol w:w="1085"/>
        <w:gridCol w:w="1800"/>
        <w:gridCol w:w="1800"/>
        <w:gridCol w:w="1986"/>
        <w:gridCol w:w="1986"/>
        <w:gridCol w:w="1986"/>
      </w:tblGrid>
      <w:tr w:rsidR="00603B58" w:rsidRPr="001635E1" w:rsidTr="00603B58">
        <w:trPr>
          <w:gridAfter w:val="2"/>
          <w:wAfter w:w="3972" w:type="dxa"/>
          <w:trHeight w:val="1384"/>
        </w:trPr>
        <w:tc>
          <w:tcPr>
            <w:tcW w:w="2448"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p>
          <w:p w:rsidR="00603B58" w:rsidRPr="001635E1" w:rsidRDefault="00603B58" w:rsidP="00ED47C7">
            <w:pPr>
              <w:jc w:val="center"/>
              <w:rPr>
                <w:b/>
                <w:bCs/>
                <w:sz w:val="24"/>
                <w:szCs w:val="24"/>
                <w:lang w:val="uk-UA"/>
              </w:rPr>
            </w:pPr>
          </w:p>
          <w:p w:rsidR="00603B58" w:rsidRPr="001635E1" w:rsidRDefault="00603B58" w:rsidP="00ED47C7">
            <w:pPr>
              <w:jc w:val="center"/>
              <w:rPr>
                <w:b/>
                <w:bCs/>
                <w:sz w:val="24"/>
                <w:szCs w:val="24"/>
                <w:lang w:val="uk-UA"/>
              </w:rPr>
            </w:pPr>
          </w:p>
          <w:p w:rsidR="00603B58" w:rsidRPr="001635E1" w:rsidRDefault="00603B58" w:rsidP="00ED47C7">
            <w:pPr>
              <w:jc w:val="center"/>
              <w:rPr>
                <w:b/>
                <w:bCs/>
                <w:sz w:val="24"/>
                <w:szCs w:val="24"/>
                <w:lang w:val="uk-UA"/>
              </w:rPr>
            </w:pPr>
          </w:p>
        </w:tc>
        <w:tc>
          <w:tcPr>
            <w:tcW w:w="1255" w:type="dxa"/>
            <w:tcBorders>
              <w:top w:val="single" w:sz="8"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w:t>
            </w:r>
          </w:p>
          <w:p w:rsidR="00603B58" w:rsidRPr="001635E1" w:rsidRDefault="00603B58" w:rsidP="00ED47C7">
            <w:pPr>
              <w:jc w:val="center"/>
              <w:rPr>
                <w:b/>
                <w:bCs/>
                <w:sz w:val="24"/>
                <w:szCs w:val="24"/>
                <w:lang w:val="uk-UA"/>
              </w:rPr>
            </w:pPr>
            <w:r w:rsidRPr="001635E1">
              <w:rPr>
                <w:b/>
                <w:bCs/>
                <w:sz w:val="24"/>
                <w:szCs w:val="24"/>
                <w:lang w:val="uk-UA"/>
              </w:rPr>
              <w:t>Роки</w:t>
            </w:r>
          </w:p>
        </w:tc>
        <w:tc>
          <w:tcPr>
            <w:tcW w:w="1085" w:type="dxa"/>
            <w:tcBorders>
              <w:top w:val="single" w:sz="8" w:space="0" w:color="000000"/>
              <w:left w:val="single" w:sz="4" w:space="0" w:color="000000"/>
              <w:bottom w:val="single" w:sz="4" w:space="0" w:color="000000"/>
              <w:right w:val="nil"/>
            </w:tcBorders>
            <w:vAlign w:val="center"/>
          </w:tcPr>
          <w:p w:rsidR="00603B58" w:rsidRPr="001635E1" w:rsidRDefault="00603B58" w:rsidP="00ED47C7">
            <w:pPr>
              <w:jc w:val="center"/>
              <w:rPr>
                <w:b/>
                <w:bCs/>
                <w:sz w:val="24"/>
                <w:szCs w:val="24"/>
                <w:vertAlign w:val="superscript"/>
                <w:lang w:val="uk-UA"/>
              </w:rPr>
            </w:pPr>
            <w:r w:rsidRPr="001635E1">
              <w:rPr>
                <w:b/>
                <w:bCs/>
                <w:sz w:val="24"/>
                <w:szCs w:val="24"/>
                <w:lang w:val="uk-UA"/>
              </w:rPr>
              <w:t>Площа,</w:t>
            </w:r>
          </w:p>
          <w:p w:rsidR="00603B58" w:rsidRPr="001635E1" w:rsidRDefault="00603B58" w:rsidP="00ED47C7">
            <w:pPr>
              <w:jc w:val="center"/>
              <w:rPr>
                <w:b/>
                <w:bCs/>
                <w:sz w:val="24"/>
                <w:szCs w:val="24"/>
                <w:lang w:val="uk-UA"/>
              </w:rPr>
            </w:pPr>
            <w:r w:rsidRPr="001635E1">
              <w:rPr>
                <w:b/>
                <w:bCs/>
                <w:sz w:val="24"/>
                <w:szCs w:val="24"/>
                <w:vertAlign w:val="superscript"/>
                <w:lang w:val="uk-UA"/>
              </w:rPr>
              <w:t>м2</w:t>
            </w:r>
          </w:p>
        </w:tc>
        <w:tc>
          <w:tcPr>
            <w:tcW w:w="1800" w:type="dxa"/>
            <w:tcBorders>
              <w:top w:val="single" w:sz="4" w:space="0" w:color="000000"/>
              <w:left w:val="single" w:sz="4" w:space="0" w:color="000000"/>
              <w:bottom w:val="single" w:sz="4" w:space="0" w:color="000000"/>
              <w:right w:val="single" w:sz="4" w:space="0" w:color="000000"/>
            </w:tcBorders>
          </w:tcPr>
          <w:p w:rsidR="00603B58" w:rsidRPr="001635E1" w:rsidRDefault="00603B58" w:rsidP="00ED47C7">
            <w:pPr>
              <w:ind w:left="113" w:right="113"/>
              <w:jc w:val="center"/>
              <w:rPr>
                <w:b/>
                <w:bCs/>
                <w:sz w:val="24"/>
                <w:szCs w:val="24"/>
                <w:lang w:val="uk-UA"/>
              </w:rPr>
            </w:pPr>
            <w:r w:rsidRPr="001635E1">
              <w:rPr>
                <w:b/>
                <w:bCs/>
                <w:sz w:val="24"/>
                <w:szCs w:val="24"/>
                <w:lang w:val="uk-UA"/>
              </w:rPr>
              <w:t>Загальний  необхідний обсяг фінансуванні</w:t>
            </w:r>
          </w:p>
        </w:tc>
        <w:tc>
          <w:tcPr>
            <w:tcW w:w="180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ind w:left="113" w:right="113"/>
              <w:jc w:val="center"/>
              <w:rPr>
                <w:b/>
                <w:bCs/>
                <w:sz w:val="24"/>
                <w:szCs w:val="24"/>
                <w:lang w:val="uk-UA"/>
              </w:rPr>
            </w:pPr>
            <w:r w:rsidRPr="001635E1">
              <w:rPr>
                <w:b/>
                <w:bCs/>
                <w:sz w:val="24"/>
                <w:szCs w:val="24"/>
                <w:lang w:val="uk-UA"/>
              </w:rPr>
              <w:t>Обсяг фінансування з державного бюджету</w:t>
            </w:r>
          </w:p>
        </w:tc>
        <w:tc>
          <w:tcPr>
            <w:tcW w:w="1986" w:type="dxa"/>
            <w:tcBorders>
              <w:top w:val="single" w:sz="4" w:space="0" w:color="000000"/>
              <w:left w:val="single" w:sz="4" w:space="0" w:color="000000"/>
              <w:bottom w:val="single" w:sz="4" w:space="0" w:color="000000"/>
              <w:right w:val="single" w:sz="4" w:space="0" w:color="000000"/>
            </w:tcBorders>
            <w:vAlign w:val="center"/>
          </w:tcPr>
          <w:p w:rsidR="00603B58" w:rsidRPr="001635E1" w:rsidRDefault="00603B58" w:rsidP="00ED47C7">
            <w:pPr>
              <w:ind w:left="113" w:right="113"/>
              <w:jc w:val="center"/>
              <w:rPr>
                <w:sz w:val="24"/>
                <w:szCs w:val="24"/>
                <w:lang w:val="uk-UA"/>
              </w:rPr>
            </w:pPr>
            <w:r w:rsidRPr="001635E1">
              <w:rPr>
                <w:b/>
                <w:bCs/>
                <w:sz w:val="24"/>
                <w:szCs w:val="24"/>
                <w:lang w:val="uk-UA"/>
              </w:rPr>
              <w:t>Обсяг фінансування з місцевого бюджету</w:t>
            </w:r>
          </w:p>
        </w:tc>
      </w:tr>
      <w:tr w:rsidR="00603B58" w:rsidRPr="001635E1" w:rsidTr="00603B58">
        <w:trPr>
          <w:gridAfter w:val="2"/>
          <w:wAfter w:w="3972" w:type="dxa"/>
          <w:trHeight w:val="272"/>
        </w:trPr>
        <w:tc>
          <w:tcPr>
            <w:tcW w:w="10374" w:type="dxa"/>
            <w:gridSpan w:val="6"/>
            <w:tcBorders>
              <w:top w:val="nil"/>
              <w:left w:val="single" w:sz="4" w:space="0" w:color="000000"/>
              <w:bottom w:val="single" w:sz="4" w:space="0" w:color="000000"/>
              <w:right w:val="single" w:sz="4" w:space="0" w:color="000000"/>
            </w:tcBorders>
            <w:vAlign w:val="center"/>
          </w:tcPr>
          <w:p w:rsidR="00603B58" w:rsidRPr="001635E1" w:rsidRDefault="00603B58" w:rsidP="00ED47C7">
            <w:pPr>
              <w:snapToGrid w:val="0"/>
              <w:rPr>
                <w:b/>
                <w:sz w:val="24"/>
                <w:szCs w:val="24"/>
                <w:lang w:val="uk-UA"/>
              </w:rPr>
            </w:pPr>
            <w:r w:rsidRPr="001635E1">
              <w:rPr>
                <w:b/>
                <w:bCs/>
                <w:sz w:val="24"/>
                <w:szCs w:val="24"/>
                <w:lang w:val="uk-UA"/>
              </w:rPr>
              <w:t>1.Капітальний ремонт  існуючих  плоских  дахів</w:t>
            </w:r>
          </w:p>
        </w:tc>
      </w:tr>
      <w:tr w:rsidR="00603B58" w:rsidRPr="001635E1" w:rsidTr="00603B58">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sz w:val="24"/>
                <w:szCs w:val="24"/>
                <w:lang w:val="uk-UA"/>
              </w:rPr>
            </w:pPr>
            <w:r w:rsidRPr="001635E1">
              <w:rPr>
                <w:sz w:val="24"/>
                <w:szCs w:val="24"/>
                <w:lang w:val="uk-UA"/>
              </w:rPr>
              <w:t>пр. Шевченка, 29</w:t>
            </w: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2019</w:t>
            </w: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540</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308.0</w:t>
            </w:r>
          </w:p>
        </w:tc>
        <w:tc>
          <w:tcPr>
            <w:tcW w:w="1800" w:type="dxa"/>
            <w:tcBorders>
              <w:top w:val="nil"/>
              <w:left w:val="single" w:sz="4" w:space="0" w:color="auto"/>
              <w:bottom w:val="single" w:sz="4" w:space="0" w:color="000000"/>
              <w:right w:val="single" w:sz="4" w:space="0" w:color="auto"/>
            </w:tcBorders>
          </w:tcPr>
          <w:p w:rsidR="00603B58" w:rsidRPr="001635E1" w:rsidRDefault="00603B58" w:rsidP="00ED47C7">
            <w:pPr>
              <w:jc w:val="center"/>
              <w:rPr>
                <w:sz w:val="24"/>
                <w:szCs w:val="24"/>
                <w:lang w:val="uk-UA"/>
              </w:rPr>
            </w:pPr>
            <w:r w:rsidRPr="001635E1">
              <w:rPr>
                <w:sz w:val="24"/>
                <w:szCs w:val="24"/>
                <w:lang w:val="uk-UA"/>
              </w:rPr>
              <w:t>0</w:t>
            </w: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sz w:val="24"/>
                <w:szCs w:val="24"/>
                <w:lang w:val="uk-UA"/>
              </w:rPr>
            </w:pPr>
            <w:r w:rsidRPr="001635E1">
              <w:rPr>
                <w:sz w:val="24"/>
                <w:szCs w:val="24"/>
                <w:lang w:val="uk-UA"/>
              </w:rPr>
              <w:t>308.0</w:t>
            </w:r>
          </w:p>
        </w:tc>
      </w:tr>
      <w:tr w:rsidR="00603B58" w:rsidRPr="001635E1" w:rsidTr="00603B58">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sz w:val="24"/>
                <w:szCs w:val="24"/>
                <w:lang w:val="uk-UA"/>
              </w:rPr>
            </w:pPr>
            <w:r w:rsidRPr="001635E1">
              <w:rPr>
                <w:sz w:val="24"/>
                <w:szCs w:val="24"/>
                <w:lang w:val="uk-UA"/>
              </w:rPr>
              <w:t>пр.Шевченка,32-а</w:t>
            </w: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2019</w:t>
            </w: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1671</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420,0</w:t>
            </w:r>
          </w:p>
        </w:tc>
        <w:tc>
          <w:tcPr>
            <w:tcW w:w="1800" w:type="dxa"/>
            <w:tcBorders>
              <w:top w:val="nil"/>
              <w:left w:val="single" w:sz="4" w:space="0" w:color="auto"/>
              <w:bottom w:val="single" w:sz="4" w:space="0" w:color="000000"/>
              <w:right w:val="single" w:sz="4" w:space="0" w:color="auto"/>
            </w:tcBorders>
          </w:tcPr>
          <w:p w:rsidR="00603B58" w:rsidRPr="001635E1" w:rsidRDefault="00603B58" w:rsidP="00ED47C7">
            <w:pPr>
              <w:jc w:val="center"/>
              <w:rPr>
                <w:sz w:val="24"/>
                <w:szCs w:val="24"/>
                <w:lang w:val="uk-UA"/>
              </w:rPr>
            </w:pPr>
            <w:r w:rsidRPr="001635E1">
              <w:rPr>
                <w:sz w:val="24"/>
                <w:szCs w:val="24"/>
                <w:lang w:val="uk-UA"/>
              </w:rPr>
              <w:t>0</w:t>
            </w: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sz w:val="24"/>
                <w:szCs w:val="24"/>
                <w:lang w:val="uk-UA"/>
              </w:rPr>
            </w:pPr>
            <w:r w:rsidRPr="001635E1">
              <w:rPr>
                <w:sz w:val="24"/>
                <w:szCs w:val="24"/>
                <w:lang w:val="uk-UA"/>
              </w:rPr>
              <w:t>420,0</w:t>
            </w:r>
          </w:p>
        </w:tc>
      </w:tr>
      <w:tr w:rsidR="00603B58" w:rsidRPr="001635E1" w:rsidTr="00603B58">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sz w:val="24"/>
                <w:szCs w:val="24"/>
                <w:lang w:val="uk-UA"/>
              </w:rPr>
            </w:pPr>
            <w:r w:rsidRPr="001635E1">
              <w:rPr>
                <w:sz w:val="24"/>
                <w:szCs w:val="24"/>
                <w:lang w:val="uk-UA"/>
              </w:rPr>
              <w:t>пр. Шевченка, 1</w:t>
            </w: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2019</w:t>
            </w: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840</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177,8</w:t>
            </w:r>
          </w:p>
        </w:tc>
        <w:tc>
          <w:tcPr>
            <w:tcW w:w="1800" w:type="dxa"/>
            <w:tcBorders>
              <w:top w:val="nil"/>
              <w:left w:val="single" w:sz="4" w:space="0" w:color="auto"/>
              <w:bottom w:val="single" w:sz="4" w:space="0" w:color="000000"/>
              <w:right w:val="single" w:sz="4" w:space="0" w:color="auto"/>
            </w:tcBorders>
          </w:tcPr>
          <w:p w:rsidR="00603B58" w:rsidRPr="001635E1" w:rsidRDefault="00603B58" w:rsidP="00ED47C7">
            <w:pPr>
              <w:jc w:val="center"/>
              <w:rPr>
                <w:sz w:val="24"/>
                <w:szCs w:val="24"/>
                <w:lang w:val="uk-UA"/>
              </w:rPr>
            </w:pPr>
            <w:r w:rsidRPr="001635E1">
              <w:rPr>
                <w:sz w:val="24"/>
                <w:szCs w:val="24"/>
                <w:lang w:val="uk-UA"/>
              </w:rPr>
              <w:t>0</w:t>
            </w: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sz w:val="24"/>
                <w:szCs w:val="24"/>
                <w:lang w:val="uk-UA"/>
              </w:rPr>
            </w:pPr>
            <w:r w:rsidRPr="001635E1">
              <w:rPr>
                <w:sz w:val="24"/>
                <w:szCs w:val="24"/>
                <w:lang w:val="uk-UA"/>
              </w:rPr>
              <w:t>177,8</w:t>
            </w:r>
          </w:p>
        </w:tc>
      </w:tr>
      <w:tr w:rsidR="00603B58" w:rsidRPr="001635E1" w:rsidTr="00603B58">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sz w:val="24"/>
                <w:szCs w:val="24"/>
                <w:lang w:val="uk-UA"/>
              </w:rPr>
            </w:pPr>
            <w:r w:rsidRPr="001635E1">
              <w:rPr>
                <w:sz w:val="24"/>
                <w:szCs w:val="24"/>
                <w:lang w:val="uk-UA"/>
              </w:rPr>
              <w:t>Разом:</w:t>
            </w: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
                <w:sz w:val="24"/>
                <w:szCs w:val="24"/>
                <w:lang w:val="uk-UA"/>
              </w:rPr>
            </w:pPr>
            <w:r w:rsidRPr="001635E1">
              <w:rPr>
                <w:b/>
                <w:sz w:val="24"/>
                <w:szCs w:val="24"/>
                <w:lang w:val="uk-UA"/>
              </w:rPr>
              <w:t>3051</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
                <w:sz w:val="24"/>
                <w:szCs w:val="24"/>
                <w:lang w:val="uk-UA"/>
              </w:rPr>
            </w:pPr>
            <w:r w:rsidRPr="001635E1">
              <w:rPr>
                <w:b/>
                <w:sz w:val="24"/>
                <w:szCs w:val="24"/>
                <w:lang w:val="uk-UA"/>
              </w:rPr>
              <w:t>905.8</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b/>
                <w:sz w:val="24"/>
                <w:szCs w:val="24"/>
                <w:lang w:val="uk-UA"/>
              </w:rPr>
            </w:pPr>
            <w:r w:rsidRPr="001635E1">
              <w:rPr>
                <w:b/>
                <w:sz w:val="24"/>
                <w:szCs w:val="24"/>
                <w:lang w:val="uk-UA"/>
              </w:rPr>
              <w:t>905,8</w:t>
            </w:r>
          </w:p>
        </w:tc>
      </w:tr>
      <w:tr w:rsidR="00603B58" w:rsidRPr="001635E1" w:rsidTr="00603B58">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sz w:val="24"/>
                <w:szCs w:val="24"/>
                <w:lang w:val="uk-UA"/>
              </w:rPr>
            </w:pP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
                <w:sz w:val="24"/>
                <w:szCs w:val="24"/>
                <w:lang w:val="uk-UA"/>
              </w:rPr>
            </w:pP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
                <w:sz w:val="24"/>
                <w:szCs w:val="24"/>
                <w:lang w:val="uk-UA"/>
              </w:rPr>
            </w:pP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b/>
                <w:sz w:val="24"/>
                <w:szCs w:val="24"/>
                <w:lang w:val="uk-UA"/>
              </w:rPr>
            </w:pPr>
          </w:p>
        </w:tc>
      </w:tr>
      <w:tr w:rsidR="00603B58" w:rsidRPr="001635E1" w:rsidTr="00603B58">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sz w:val="24"/>
                <w:szCs w:val="24"/>
                <w:lang w:val="uk-UA"/>
              </w:rPr>
            </w:pPr>
            <w:r w:rsidRPr="001635E1">
              <w:rPr>
                <w:sz w:val="24"/>
                <w:szCs w:val="24"/>
                <w:lang w:val="uk-UA"/>
              </w:rPr>
              <w:t>вул. Сагайдачного, 17-а</w:t>
            </w: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2020</w:t>
            </w: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969</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320,0</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0</w:t>
            </w: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sz w:val="24"/>
                <w:szCs w:val="24"/>
                <w:lang w:val="uk-UA"/>
              </w:rPr>
            </w:pPr>
            <w:r w:rsidRPr="001635E1">
              <w:rPr>
                <w:sz w:val="24"/>
                <w:szCs w:val="24"/>
                <w:lang w:val="uk-UA"/>
              </w:rPr>
              <w:t>320,0</w:t>
            </w:r>
          </w:p>
        </w:tc>
      </w:tr>
      <w:tr w:rsidR="00603B58" w:rsidRPr="001635E1" w:rsidTr="00603B58">
        <w:trPr>
          <w:gridAfter w:val="2"/>
          <w:wAfter w:w="3972" w:type="dxa"/>
          <w:trHeight w:val="143"/>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bCs/>
                <w:sz w:val="24"/>
                <w:szCs w:val="24"/>
                <w:lang w:val="uk-UA"/>
              </w:rPr>
            </w:pPr>
            <w:r w:rsidRPr="001635E1">
              <w:rPr>
                <w:bCs/>
                <w:sz w:val="24"/>
                <w:szCs w:val="24"/>
                <w:lang w:val="uk-UA"/>
              </w:rPr>
              <w:t>Вул. Ст. Бандери,14</w:t>
            </w: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2020</w:t>
            </w: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839</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180.0</w:t>
            </w:r>
          </w:p>
        </w:tc>
        <w:tc>
          <w:tcPr>
            <w:tcW w:w="1800" w:type="dxa"/>
            <w:tcBorders>
              <w:top w:val="nil"/>
              <w:left w:val="single" w:sz="4" w:space="0" w:color="auto"/>
              <w:bottom w:val="single" w:sz="4" w:space="0" w:color="000000"/>
              <w:right w:val="single" w:sz="4" w:space="0" w:color="auto"/>
            </w:tcBorders>
          </w:tcPr>
          <w:p w:rsidR="00603B58" w:rsidRPr="001635E1" w:rsidRDefault="00603B58" w:rsidP="00ED47C7">
            <w:pPr>
              <w:jc w:val="center"/>
              <w:rPr>
                <w:sz w:val="24"/>
                <w:szCs w:val="24"/>
                <w:lang w:val="uk-UA"/>
              </w:rPr>
            </w:pPr>
            <w:r w:rsidRPr="001635E1">
              <w:rPr>
                <w:sz w:val="24"/>
                <w:szCs w:val="24"/>
                <w:lang w:val="uk-UA"/>
              </w:rPr>
              <w:t>0</w:t>
            </w: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180.0</w:t>
            </w:r>
          </w:p>
        </w:tc>
      </w:tr>
      <w:tr w:rsidR="00603B58" w:rsidRPr="001635E1" w:rsidTr="00603B58">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bCs/>
                <w:sz w:val="24"/>
                <w:szCs w:val="24"/>
                <w:lang w:val="uk-UA"/>
              </w:rPr>
            </w:pPr>
            <w:r w:rsidRPr="001635E1">
              <w:rPr>
                <w:bCs/>
                <w:sz w:val="24"/>
                <w:szCs w:val="24"/>
                <w:lang w:val="uk-UA"/>
              </w:rPr>
              <w:t>Вул.. Чорновола,14</w:t>
            </w: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2020</w:t>
            </w: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770</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160.0</w:t>
            </w:r>
          </w:p>
        </w:tc>
        <w:tc>
          <w:tcPr>
            <w:tcW w:w="1800" w:type="dxa"/>
            <w:tcBorders>
              <w:top w:val="nil"/>
              <w:left w:val="single" w:sz="4" w:space="0" w:color="auto"/>
              <w:bottom w:val="single" w:sz="4" w:space="0" w:color="000000"/>
              <w:right w:val="single" w:sz="4" w:space="0" w:color="auto"/>
            </w:tcBorders>
          </w:tcPr>
          <w:p w:rsidR="00603B58" w:rsidRPr="001635E1" w:rsidRDefault="00603B58" w:rsidP="00ED47C7">
            <w:pPr>
              <w:jc w:val="center"/>
              <w:rPr>
                <w:sz w:val="24"/>
                <w:szCs w:val="24"/>
                <w:lang w:val="uk-UA"/>
              </w:rPr>
            </w:pPr>
            <w:r w:rsidRPr="001635E1">
              <w:rPr>
                <w:sz w:val="24"/>
                <w:szCs w:val="24"/>
                <w:lang w:val="uk-UA"/>
              </w:rPr>
              <w:t>0</w:t>
            </w: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160.0</w:t>
            </w:r>
          </w:p>
        </w:tc>
      </w:tr>
      <w:tr w:rsidR="00603B58" w:rsidRPr="001635E1" w:rsidTr="00603B58">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bCs/>
                <w:sz w:val="24"/>
                <w:szCs w:val="24"/>
                <w:lang w:val="uk-UA"/>
              </w:rPr>
            </w:pPr>
            <w:r w:rsidRPr="001635E1">
              <w:rPr>
                <w:bCs/>
                <w:sz w:val="24"/>
                <w:szCs w:val="24"/>
                <w:lang w:val="uk-UA"/>
              </w:rPr>
              <w:t>Разом:</w:t>
            </w: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
                <w:bCs/>
                <w:sz w:val="24"/>
                <w:szCs w:val="24"/>
                <w:lang w:val="uk-UA"/>
              </w:rPr>
            </w:pP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
                <w:bCs/>
                <w:sz w:val="24"/>
                <w:szCs w:val="24"/>
                <w:lang w:val="uk-UA"/>
              </w:rPr>
            </w:pPr>
            <w:r w:rsidRPr="001635E1">
              <w:rPr>
                <w:b/>
                <w:bCs/>
                <w:sz w:val="24"/>
                <w:szCs w:val="24"/>
                <w:lang w:val="uk-UA"/>
              </w:rPr>
              <w:t>2578</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
                <w:bCs/>
                <w:sz w:val="24"/>
                <w:szCs w:val="24"/>
                <w:lang w:val="uk-UA"/>
              </w:rPr>
            </w:pPr>
            <w:r w:rsidRPr="001635E1">
              <w:rPr>
                <w:b/>
                <w:bCs/>
                <w:sz w:val="24"/>
                <w:szCs w:val="24"/>
                <w:lang w:val="uk-UA"/>
              </w:rPr>
              <w:t>660.0</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b/>
                <w:bCs/>
                <w:sz w:val="24"/>
                <w:szCs w:val="24"/>
                <w:lang w:val="uk-UA"/>
              </w:rPr>
            </w:pPr>
            <w:r w:rsidRPr="001635E1">
              <w:rPr>
                <w:b/>
                <w:bCs/>
                <w:sz w:val="24"/>
                <w:szCs w:val="24"/>
                <w:lang w:val="uk-UA"/>
              </w:rPr>
              <w:t>660.0</w:t>
            </w:r>
          </w:p>
        </w:tc>
      </w:tr>
      <w:tr w:rsidR="00603B58" w:rsidRPr="001635E1" w:rsidTr="00603B58">
        <w:trPr>
          <w:gridAfter w:val="2"/>
          <w:wAfter w:w="3972" w:type="dxa"/>
          <w:trHeight w:val="272"/>
        </w:trPr>
        <w:tc>
          <w:tcPr>
            <w:tcW w:w="2448"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rPr>
                <w:bCs/>
                <w:sz w:val="24"/>
                <w:szCs w:val="24"/>
                <w:lang w:val="uk-UA"/>
              </w:rPr>
            </w:pPr>
            <w:r w:rsidRPr="001635E1">
              <w:rPr>
                <w:bCs/>
                <w:sz w:val="24"/>
                <w:szCs w:val="24"/>
                <w:lang w:val="uk-UA"/>
              </w:rPr>
              <w:t>Всього:</w:t>
            </w:r>
          </w:p>
        </w:tc>
        <w:tc>
          <w:tcPr>
            <w:tcW w:w="125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p>
        </w:tc>
        <w:tc>
          <w:tcPr>
            <w:tcW w:w="1085"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1565,8</w:t>
            </w:r>
          </w:p>
        </w:tc>
        <w:tc>
          <w:tcPr>
            <w:tcW w:w="1800" w:type="dxa"/>
            <w:tcBorders>
              <w:top w:val="nil"/>
              <w:left w:val="single" w:sz="4" w:space="0" w:color="auto"/>
              <w:bottom w:val="single" w:sz="4" w:space="0" w:color="000000"/>
              <w:right w:val="single" w:sz="4" w:space="0" w:color="auto"/>
            </w:tcBorders>
            <w:vAlign w:val="center"/>
          </w:tcPr>
          <w:p w:rsidR="00603B58" w:rsidRPr="001635E1" w:rsidRDefault="00603B58" w:rsidP="00ED47C7">
            <w:pPr>
              <w:snapToGrid w:val="0"/>
              <w:jc w:val="center"/>
              <w:rPr>
                <w:bCs/>
                <w:sz w:val="24"/>
                <w:szCs w:val="24"/>
                <w:lang w:val="uk-UA"/>
              </w:rPr>
            </w:pPr>
          </w:p>
        </w:tc>
        <w:tc>
          <w:tcPr>
            <w:tcW w:w="1986" w:type="dxa"/>
            <w:tcBorders>
              <w:top w:val="nil"/>
              <w:left w:val="single" w:sz="4" w:space="0" w:color="auto"/>
              <w:bottom w:val="single" w:sz="4" w:space="0" w:color="000000"/>
              <w:right w:val="single" w:sz="4" w:space="0" w:color="000000"/>
            </w:tcBorders>
            <w:vAlign w:val="center"/>
          </w:tcPr>
          <w:p w:rsidR="00603B58" w:rsidRPr="001635E1" w:rsidRDefault="00603B58" w:rsidP="00ED47C7">
            <w:pPr>
              <w:snapToGrid w:val="0"/>
              <w:jc w:val="center"/>
              <w:rPr>
                <w:b/>
                <w:i/>
                <w:sz w:val="24"/>
                <w:szCs w:val="24"/>
                <w:lang w:val="uk-UA"/>
              </w:rPr>
            </w:pPr>
            <w:r w:rsidRPr="001635E1">
              <w:rPr>
                <w:b/>
                <w:i/>
                <w:sz w:val="24"/>
                <w:szCs w:val="24"/>
                <w:lang w:val="uk-UA"/>
              </w:rPr>
              <w:t>1565.8</w:t>
            </w:r>
          </w:p>
        </w:tc>
      </w:tr>
      <w:tr w:rsidR="00603B58" w:rsidRPr="001635E1" w:rsidTr="00603B58">
        <w:trPr>
          <w:gridAfter w:val="2"/>
          <w:wAfter w:w="3972" w:type="dxa"/>
          <w:trHeight w:val="272"/>
        </w:trPr>
        <w:tc>
          <w:tcPr>
            <w:tcW w:w="10374" w:type="dxa"/>
            <w:gridSpan w:val="6"/>
            <w:tcBorders>
              <w:top w:val="nil"/>
              <w:left w:val="single" w:sz="4" w:space="0" w:color="000000"/>
              <w:bottom w:val="single" w:sz="4" w:space="0" w:color="000000"/>
              <w:right w:val="single" w:sz="4" w:space="0" w:color="000000"/>
            </w:tcBorders>
            <w:vAlign w:val="center"/>
          </w:tcPr>
          <w:p w:rsidR="00603B58" w:rsidRPr="001635E1" w:rsidRDefault="00603B58" w:rsidP="00ED47C7">
            <w:pPr>
              <w:snapToGrid w:val="0"/>
              <w:rPr>
                <w:b/>
                <w:bCs/>
                <w:sz w:val="24"/>
                <w:szCs w:val="24"/>
                <w:lang w:val="uk-UA"/>
              </w:rPr>
            </w:pPr>
            <w:r w:rsidRPr="001635E1">
              <w:rPr>
                <w:b/>
                <w:bCs/>
                <w:sz w:val="24"/>
                <w:szCs w:val="24"/>
                <w:lang w:val="uk-UA"/>
              </w:rPr>
              <w:t xml:space="preserve">2. Капітальний ремонт  існуючих дефектних шатрових дахів </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
                <w:sz w:val="24"/>
                <w:szCs w:val="24"/>
                <w:lang w:val="uk-UA"/>
              </w:rPr>
            </w:pPr>
            <w:r w:rsidRPr="001635E1">
              <w:rPr>
                <w:b/>
                <w:sz w:val="24"/>
                <w:szCs w:val="24"/>
                <w:lang w:val="uk-UA"/>
              </w:rPr>
              <w:t>вул. Ів.Франка,2</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sz w:val="24"/>
                <w:szCs w:val="24"/>
                <w:lang w:val="uk-UA"/>
              </w:rPr>
            </w:pPr>
            <w:r w:rsidRPr="001635E1">
              <w:rPr>
                <w:b/>
                <w:sz w:val="24"/>
                <w:szCs w:val="24"/>
                <w:lang w:val="uk-UA"/>
              </w:rPr>
              <w:t>2018</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
                <w:sz w:val="24"/>
                <w:szCs w:val="24"/>
                <w:lang w:val="uk-UA"/>
              </w:rPr>
            </w:pPr>
            <w:r w:rsidRPr="001635E1">
              <w:rPr>
                <w:b/>
                <w:sz w:val="24"/>
                <w:szCs w:val="24"/>
                <w:lang w:val="uk-UA"/>
              </w:rPr>
              <w:t>720</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sz w:val="24"/>
                <w:szCs w:val="24"/>
                <w:lang w:val="uk-UA"/>
              </w:rPr>
            </w:pPr>
            <w:r w:rsidRPr="001635E1">
              <w:rPr>
                <w:b/>
                <w:sz w:val="24"/>
                <w:szCs w:val="24"/>
                <w:lang w:val="uk-UA"/>
              </w:rPr>
              <w:t>320.0</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b/>
                <w:sz w:val="24"/>
                <w:szCs w:val="24"/>
                <w:lang w:val="uk-UA"/>
              </w:rPr>
            </w:pPr>
            <w:r w:rsidRPr="001635E1">
              <w:rPr>
                <w:b/>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sz w:val="24"/>
                <w:szCs w:val="24"/>
                <w:lang w:val="uk-UA"/>
              </w:rPr>
            </w:pPr>
            <w:r w:rsidRPr="001635E1">
              <w:rPr>
                <w:b/>
                <w:sz w:val="24"/>
                <w:szCs w:val="24"/>
                <w:lang w:val="uk-UA"/>
              </w:rPr>
              <w:t>320.0</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
                <w:sz w:val="24"/>
                <w:szCs w:val="24"/>
                <w:lang w:val="uk-UA"/>
              </w:rPr>
            </w:pPr>
            <w:r w:rsidRPr="001635E1">
              <w:rPr>
                <w:b/>
                <w:sz w:val="24"/>
                <w:szCs w:val="24"/>
                <w:lang w:val="uk-UA"/>
              </w:rPr>
              <w:t>Разом:</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sz w:val="24"/>
                <w:szCs w:val="24"/>
                <w:lang w:val="uk-UA"/>
              </w:rPr>
            </w:pP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
                <w:sz w:val="24"/>
                <w:szCs w:val="24"/>
                <w:lang w:val="uk-UA"/>
              </w:rPr>
            </w:pP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sz w:val="24"/>
                <w:szCs w:val="24"/>
                <w:lang w:val="uk-UA"/>
              </w:rPr>
            </w:pPr>
            <w:r w:rsidRPr="001635E1">
              <w:rPr>
                <w:b/>
                <w:sz w:val="24"/>
                <w:szCs w:val="24"/>
                <w:lang w:val="uk-UA"/>
              </w:rPr>
              <w:t>320.0</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b/>
                <w:sz w:val="24"/>
                <w:szCs w:val="24"/>
                <w:lang w:val="uk-UA"/>
              </w:rPr>
            </w:pP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sz w:val="24"/>
                <w:szCs w:val="24"/>
                <w:lang w:val="uk-UA"/>
              </w:rPr>
            </w:pPr>
            <w:r w:rsidRPr="001635E1">
              <w:rPr>
                <w:b/>
                <w:sz w:val="24"/>
                <w:szCs w:val="24"/>
                <w:lang w:val="uk-UA"/>
              </w:rPr>
              <w:t>320,0</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Мазепи,9</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980</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sz w:val="24"/>
                <w:szCs w:val="24"/>
                <w:lang w:val="uk-UA"/>
              </w:rPr>
            </w:pPr>
            <w:r w:rsidRPr="001635E1">
              <w:rPr>
                <w:sz w:val="24"/>
                <w:szCs w:val="24"/>
                <w:lang w:val="uk-UA"/>
              </w:rPr>
              <w:t>556.50</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sz w:val="24"/>
                <w:szCs w:val="24"/>
                <w:lang w:val="uk-UA"/>
              </w:rPr>
            </w:pPr>
            <w:r w:rsidRPr="001635E1">
              <w:rPr>
                <w:sz w:val="24"/>
                <w:szCs w:val="24"/>
                <w:lang w:val="uk-UA"/>
              </w:rPr>
              <w:t>556.50</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Ів. Франка, 6</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470</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sz w:val="24"/>
                <w:szCs w:val="24"/>
                <w:lang w:val="uk-UA"/>
              </w:rPr>
            </w:pPr>
            <w:r w:rsidRPr="001635E1">
              <w:rPr>
                <w:sz w:val="24"/>
                <w:szCs w:val="24"/>
                <w:lang w:val="uk-UA"/>
              </w:rPr>
              <w:t>177.8</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sz w:val="24"/>
                <w:szCs w:val="24"/>
                <w:lang w:val="uk-UA"/>
              </w:rPr>
            </w:pPr>
            <w:r w:rsidRPr="001635E1">
              <w:rPr>
                <w:sz w:val="24"/>
                <w:szCs w:val="24"/>
                <w:lang w:val="uk-UA"/>
              </w:rPr>
              <w:t>177,8</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Чорновола, 3</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722</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sz w:val="24"/>
                <w:szCs w:val="24"/>
                <w:lang w:val="uk-UA"/>
              </w:rPr>
            </w:pPr>
            <w:r w:rsidRPr="001635E1">
              <w:rPr>
                <w:sz w:val="24"/>
                <w:szCs w:val="24"/>
                <w:lang w:val="uk-UA"/>
              </w:rPr>
              <w:t>273.0</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sz w:val="24"/>
                <w:szCs w:val="24"/>
                <w:lang w:val="uk-UA"/>
              </w:rPr>
            </w:pPr>
            <w:r w:rsidRPr="001635E1">
              <w:rPr>
                <w:sz w:val="24"/>
                <w:szCs w:val="24"/>
                <w:lang w:val="uk-UA"/>
              </w:rPr>
              <w:t>273,0</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snapToGrid w:val="0"/>
              <w:rPr>
                <w:bCs/>
                <w:sz w:val="24"/>
                <w:szCs w:val="24"/>
                <w:lang w:val="uk-UA"/>
              </w:rPr>
            </w:pPr>
            <w:r w:rsidRPr="001635E1">
              <w:rPr>
                <w:bCs/>
                <w:sz w:val="24"/>
                <w:szCs w:val="24"/>
                <w:lang w:val="uk-UA"/>
              </w:rPr>
              <w:t>вул. Яворницького,9</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2019</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656</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150.0</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bCs/>
                <w:sz w:val="24"/>
                <w:szCs w:val="24"/>
                <w:lang w:val="uk-UA"/>
              </w:rPr>
            </w:pPr>
            <w:r w:rsidRPr="001635E1">
              <w:rPr>
                <w:bCs/>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snapToGrid w:val="0"/>
              <w:jc w:val="center"/>
              <w:rPr>
                <w:bCs/>
                <w:sz w:val="24"/>
                <w:szCs w:val="24"/>
                <w:lang w:val="uk-UA"/>
              </w:rPr>
            </w:pPr>
            <w:r w:rsidRPr="001635E1">
              <w:rPr>
                <w:bCs/>
                <w:sz w:val="24"/>
                <w:szCs w:val="24"/>
                <w:lang w:val="uk-UA"/>
              </w:rPr>
              <w:t>150.0</w:t>
            </w:r>
          </w:p>
        </w:tc>
      </w:tr>
      <w:tr w:rsidR="00603B58" w:rsidRPr="001635E1" w:rsidTr="00603B58">
        <w:trPr>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
                <w:bCs/>
                <w:sz w:val="24"/>
                <w:szCs w:val="24"/>
                <w:lang w:val="uk-UA"/>
              </w:rPr>
            </w:pPr>
            <w:r w:rsidRPr="001635E1">
              <w:rPr>
                <w:b/>
                <w:bCs/>
                <w:sz w:val="24"/>
                <w:szCs w:val="24"/>
                <w:lang w:val="uk-UA"/>
              </w:rPr>
              <w:t>Разом:</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sz w:val="24"/>
                <w:szCs w:val="24"/>
                <w:u w:val="single"/>
                <w:lang w:val="uk-UA"/>
              </w:rPr>
            </w:pP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r w:rsidRPr="001635E1">
              <w:rPr>
                <w:b/>
                <w:bCs/>
                <w:sz w:val="24"/>
                <w:szCs w:val="24"/>
                <w:lang w:val="uk-UA"/>
              </w:rPr>
              <w:t>2828</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sz w:val="24"/>
                <w:szCs w:val="24"/>
                <w:lang w:val="uk-UA"/>
              </w:rPr>
            </w:pPr>
            <w:r w:rsidRPr="001635E1">
              <w:rPr>
                <w:b/>
                <w:sz w:val="24"/>
                <w:szCs w:val="24"/>
                <w:lang w:val="uk-UA"/>
              </w:rPr>
              <w:t>1157,3</w:t>
            </w:r>
          </w:p>
        </w:tc>
        <w:tc>
          <w:tcPr>
            <w:tcW w:w="1800" w:type="dxa"/>
            <w:tcBorders>
              <w:top w:val="nil"/>
              <w:left w:val="single" w:sz="4" w:space="0" w:color="000000"/>
              <w:bottom w:val="single" w:sz="4" w:space="0" w:color="000000"/>
              <w:right w:val="nil"/>
            </w:tcBorders>
            <w:vAlign w:val="center"/>
          </w:tcPr>
          <w:p w:rsidR="00603B58" w:rsidRPr="001635E1" w:rsidRDefault="00603B58" w:rsidP="00ED47C7">
            <w:pPr>
              <w:jc w:val="center"/>
              <w:rPr>
                <w:b/>
                <w:bCs/>
                <w:sz w:val="24"/>
                <w:szCs w:val="24"/>
                <w:u w:val="single"/>
                <w:lang w:val="uk-UA"/>
              </w:rPr>
            </w:pP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1157.3</w:t>
            </w:r>
          </w:p>
        </w:tc>
        <w:tc>
          <w:tcPr>
            <w:tcW w:w="1986" w:type="dxa"/>
          </w:tcPr>
          <w:p w:rsidR="00603B58" w:rsidRPr="001635E1" w:rsidRDefault="00603B58" w:rsidP="00ED47C7">
            <w:pPr>
              <w:jc w:val="center"/>
              <w:rPr>
                <w:b/>
                <w:bCs/>
                <w:sz w:val="24"/>
                <w:szCs w:val="24"/>
                <w:u w:val="single"/>
                <w:lang w:val="uk-UA"/>
              </w:rPr>
            </w:pPr>
          </w:p>
        </w:tc>
        <w:tc>
          <w:tcPr>
            <w:tcW w:w="1986" w:type="dxa"/>
            <w:vAlign w:val="center"/>
          </w:tcPr>
          <w:p w:rsidR="00603B58" w:rsidRPr="001635E1" w:rsidRDefault="00603B58" w:rsidP="00ED47C7">
            <w:pPr>
              <w:jc w:val="center"/>
              <w:rPr>
                <w:b/>
                <w:bCs/>
                <w:sz w:val="24"/>
                <w:szCs w:val="24"/>
                <w:lang w:val="uk-UA"/>
              </w:rPr>
            </w:pPr>
            <w:r w:rsidRPr="001635E1">
              <w:rPr>
                <w:b/>
                <w:bCs/>
                <w:sz w:val="24"/>
                <w:szCs w:val="24"/>
                <w:lang w:val="uk-UA"/>
              </w:rPr>
              <w:t>450.8</w:t>
            </w:r>
          </w:p>
        </w:tc>
      </w:tr>
      <w:tr w:rsidR="00603B58" w:rsidRPr="001635E1" w:rsidTr="00603B58">
        <w:trPr>
          <w:gridAfter w:val="2"/>
          <w:wAfter w:w="3972" w:type="dxa"/>
          <w:trHeight w:val="39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Cs/>
                <w:sz w:val="24"/>
                <w:szCs w:val="24"/>
                <w:lang w:val="uk-UA"/>
              </w:rPr>
            </w:pPr>
            <w:r w:rsidRPr="001635E1">
              <w:rPr>
                <w:bCs/>
                <w:sz w:val="24"/>
                <w:szCs w:val="24"/>
                <w:lang w:val="uk-UA"/>
              </w:rPr>
              <w:t>Вул. Грушевського,31</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Cs/>
                <w:sz w:val="24"/>
                <w:szCs w:val="24"/>
                <w:lang w:val="uk-UA"/>
              </w:rPr>
            </w:pPr>
            <w:r w:rsidRPr="001635E1">
              <w:rPr>
                <w:bCs/>
                <w:sz w:val="24"/>
                <w:szCs w:val="24"/>
                <w:lang w:val="uk-UA"/>
              </w:rPr>
              <w:t>705</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Cs/>
                <w:sz w:val="24"/>
                <w:szCs w:val="24"/>
                <w:u w:val="single"/>
                <w:lang w:val="uk-UA"/>
              </w:rPr>
            </w:pPr>
            <w:r w:rsidRPr="001635E1">
              <w:rPr>
                <w:bCs/>
                <w:sz w:val="24"/>
                <w:szCs w:val="24"/>
                <w:lang w:val="uk-UA"/>
              </w:rPr>
              <w:t>273</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bCs/>
                <w:sz w:val="24"/>
                <w:szCs w:val="24"/>
                <w:lang w:val="uk-UA"/>
              </w:rPr>
            </w:pPr>
            <w:r w:rsidRPr="001635E1">
              <w:rPr>
                <w:bCs/>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Cs/>
                <w:sz w:val="24"/>
                <w:szCs w:val="24"/>
                <w:u w:val="single"/>
                <w:lang w:val="uk-UA"/>
              </w:rPr>
            </w:pPr>
            <w:r w:rsidRPr="001635E1">
              <w:rPr>
                <w:bCs/>
                <w:sz w:val="24"/>
                <w:szCs w:val="24"/>
                <w:lang w:val="uk-UA"/>
              </w:rPr>
              <w:t>273</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Cs/>
                <w:sz w:val="24"/>
                <w:szCs w:val="24"/>
                <w:lang w:val="uk-UA"/>
              </w:rPr>
            </w:pPr>
            <w:r w:rsidRPr="001635E1">
              <w:rPr>
                <w:bCs/>
                <w:sz w:val="24"/>
                <w:szCs w:val="24"/>
                <w:lang w:val="uk-UA"/>
              </w:rPr>
              <w:t>Пр. Шевченка,8</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Cs/>
                <w:sz w:val="24"/>
                <w:szCs w:val="24"/>
                <w:lang w:val="uk-UA"/>
              </w:rPr>
            </w:pPr>
            <w:r w:rsidRPr="001635E1">
              <w:rPr>
                <w:bCs/>
                <w:sz w:val="24"/>
                <w:szCs w:val="24"/>
                <w:lang w:val="uk-UA"/>
              </w:rPr>
              <w:t>741</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Cs/>
                <w:sz w:val="24"/>
                <w:szCs w:val="24"/>
                <w:lang w:val="uk-UA"/>
              </w:rPr>
            </w:pPr>
            <w:r w:rsidRPr="001635E1">
              <w:rPr>
                <w:bCs/>
                <w:sz w:val="24"/>
                <w:szCs w:val="24"/>
                <w:lang w:val="uk-UA"/>
              </w:rPr>
              <w:t>310,0</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bCs/>
                <w:sz w:val="24"/>
                <w:szCs w:val="24"/>
                <w:lang w:val="uk-UA"/>
              </w:rPr>
            </w:pPr>
            <w:r w:rsidRPr="001635E1">
              <w:rPr>
                <w:bCs/>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Cs/>
                <w:sz w:val="24"/>
                <w:szCs w:val="24"/>
                <w:lang w:val="uk-UA"/>
              </w:rPr>
            </w:pPr>
            <w:r w:rsidRPr="001635E1">
              <w:rPr>
                <w:bCs/>
                <w:sz w:val="24"/>
                <w:szCs w:val="24"/>
                <w:lang w:val="uk-UA"/>
              </w:rPr>
              <w:t>310,0</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Cs/>
                <w:sz w:val="24"/>
                <w:szCs w:val="24"/>
                <w:lang w:val="uk-UA"/>
              </w:rPr>
            </w:pPr>
            <w:r w:rsidRPr="001635E1">
              <w:rPr>
                <w:bCs/>
                <w:sz w:val="24"/>
                <w:szCs w:val="24"/>
                <w:lang w:val="uk-UA"/>
              </w:rPr>
              <w:t>Вул. Чорновола,3-а</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Cs/>
                <w:sz w:val="24"/>
                <w:szCs w:val="24"/>
                <w:lang w:val="uk-UA"/>
              </w:rPr>
            </w:pPr>
            <w:r w:rsidRPr="001635E1">
              <w:rPr>
                <w:bCs/>
                <w:sz w:val="24"/>
                <w:szCs w:val="24"/>
                <w:lang w:val="uk-UA"/>
              </w:rPr>
              <w:t>704</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Cs/>
                <w:sz w:val="24"/>
                <w:szCs w:val="24"/>
                <w:lang w:val="uk-UA"/>
              </w:rPr>
            </w:pPr>
            <w:r w:rsidRPr="001635E1">
              <w:rPr>
                <w:bCs/>
                <w:sz w:val="24"/>
                <w:szCs w:val="24"/>
                <w:lang w:val="uk-UA"/>
              </w:rPr>
              <w:t>273,0</w:t>
            </w:r>
          </w:p>
          <w:p w:rsidR="00603B58" w:rsidRPr="001635E1" w:rsidRDefault="00603B58" w:rsidP="00ED47C7">
            <w:pPr>
              <w:jc w:val="center"/>
              <w:rPr>
                <w:b/>
                <w:bCs/>
                <w:sz w:val="24"/>
                <w:szCs w:val="24"/>
                <w:lang w:val="uk-UA"/>
              </w:rPr>
            </w:pP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bCs/>
                <w:sz w:val="24"/>
                <w:szCs w:val="24"/>
                <w:lang w:val="uk-UA"/>
              </w:rPr>
            </w:pPr>
            <w:r w:rsidRPr="001635E1">
              <w:rPr>
                <w:bCs/>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Cs/>
                <w:sz w:val="24"/>
                <w:szCs w:val="24"/>
                <w:lang w:val="uk-UA"/>
              </w:rPr>
            </w:pPr>
            <w:r w:rsidRPr="001635E1">
              <w:rPr>
                <w:bCs/>
                <w:sz w:val="24"/>
                <w:szCs w:val="24"/>
                <w:lang w:val="uk-UA"/>
              </w:rPr>
              <w:t>273,0</w:t>
            </w:r>
          </w:p>
          <w:p w:rsidR="00603B58" w:rsidRPr="001635E1" w:rsidRDefault="00603B58" w:rsidP="00ED47C7">
            <w:pPr>
              <w:jc w:val="center"/>
              <w:rPr>
                <w:b/>
                <w:bCs/>
                <w:sz w:val="24"/>
                <w:szCs w:val="24"/>
                <w:lang w:val="uk-UA"/>
              </w:rPr>
            </w:pP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
                <w:bCs/>
                <w:sz w:val="24"/>
                <w:szCs w:val="24"/>
                <w:lang w:val="uk-UA"/>
              </w:rPr>
            </w:pPr>
            <w:r w:rsidRPr="001635E1">
              <w:rPr>
                <w:b/>
                <w:bCs/>
                <w:sz w:val="24"/>
                <w:szCs w:val="24"/>
                <w:lang w:val="uk-UA"/>
              </w:rPr>
              <w:t>Разом</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sz w:val="24"/>
                <w:szCs w:val="24"/>
                <w:u w:val="single"/>
                <w:lang w:val="uk-UA"/>
              </w:rPr>
            </w:pP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r w:rsidRPr="001635E1">
              <w:rPr>
                <w:b/>
                <w:bCs/>
                <w:sz w:val="24"/>
                <w:szCs w:val="24"/>
                <w:lang w:val="uk-UA"/>
              </w:rPr>
              <w:t>2150</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856,0</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b/>
                <w:bCs/>
                <w:sz w:val="24"/>
                <w:szCs w:val="24"/>
                <w:u w:val="single"/>
                <w:lang w:val="uk-UA"/>
              </w:rPr>
            </w:pP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856,0</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
                <w:bCs/>
                <w:sz w:val="24"/>
                <w:szCs w:val="24"/>
                <w:lang w:val="uk-UA"/>
              </w:rPr>
            </w:pPr>
            <w:r w:rsidRPr="001635E1">
              <w:rPr>
                <w:b/>
                <w:bCs/>
                <w:sz w:val="24"/>
                <w:szCs w:val="24"/>
                <w:lang w:val="uk-UA"/>
              </w:rPr>
              <w:t>Всього</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sz w:val="24"/>
                <w:szCs w:val="24"/>
                <w:u w:val="single"/>
                <w:lang w:val="uk-UA"/>
              </w:rPr>
            </w:pP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2423.3</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b/>
                <w:bCs/>
                <w:sz w:val="24"/>
                <w:szCs w:val="24"/>
                <w:u w:val="single"/>
                <w:lang w:val="uk-UA"/>
              </w:rPr>
            </w:pP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Cs/>
                <w:sz w:val="24"/>
                <w:szCs w:val="24"/>
                <w:lang w:val="uk-UA"/>
              </w:rPr>
            </w:pPr>
          </w:p>
        </w:tc>
      </w:tr>
      <w:tr w:rsidR="00603B58" w:rsidRPr="001635E1" w:rsidTr="00603B58">
        <w:trPr>
          <w:gridAfter w:val="2"/>
          <w:wAfter w:w="3972" w:type="dxa"/>
          <w:trHeight w:val="247"/>
        </w:trPr>
        <w:tc>
          <w:tcPr>
            <w:tcW w:w="10374" w:type="dxa"/>
            <w:gridSpan w:val="6"/>
            <w:tcBorders>
              <w:top w:val="nil"/>
              <w:left w:val="single" w:sz="4" w:space="0" w:color="000000"/>
              <w:bottom w:val="single" w:sz="4" w:space="0" w:color="000000"/>
              <w:right w:val="single" w:sz="4" w:space="0" w:color="000000"/>
            </w:tcBorders>
            <w:vAlign w:val="center"/>
          </w:tcPr>
          <w:p w:rsidR="00603B58" w:rsidRPr="001635E1" w:rsidRDefault="00603B58" w:rsidP="00ED47C7">
            <w:pPr>
              <w:rPr>
                <w:sz w:val="24"/>
                <w:szCs w:val="24"/>
                <w:lang w:val="uk-UA"/>
              </w:rPr>
            </w:pPr>
            <w:r w:rsidRPr="001635E1">
              <w:rPr>
                <w:b/>
                <w:bCs/>
                <w:sz w:val="24"/>
                <w:szCs w:val="24"/>
                <w:lang w:val="uk-UA"/>
              </w:rPr>
              <w:t>3. Реконструкція дефектних плоских дахів шляхом влаштування нових шатрових</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i/>
                <w:sz w:val="24"/>
                <w:szCs w:val="24"/>
                <w:lang w:val="uk-UA"/>
              </w:rPr>
            </w:pPr>
            <w:r w:rsidRPr="001635E1">
              <w:rPr>
                <w:i/>
                <w:sz w:val="24"/>
                <w:szCs w:val="24"/>
                <w:lang w:val="uk-UA"/>
              </w:rPr>
              <w:t>вул. Винниченка, 21</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i/>
                <w:sz w:val="24"/>
                <w:szCs w:val="24"/>
                <w:lang w:val="uk-UA"/>
              </w:rPr>
            </w:pPr>
            <w:r w:rsidRPr="001635E1">
              <w:rPr>
                <w:i/>
                <w:sz w:val="24"/>
                <w:szCs w:val="24"/>
                <w:lang w:val="uk-UA"/>
              </w:rPr>
              <w:t>2020</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i/>
                <w:sz w:val="24"/>
                <w:szCs w:val="24"/>
                <w:lang w:val="uk-UA"/>
              </w:rPr>
            </w:pPr>
            <w:r w:rsidRPr="001635E1">
              <w:rPr>
                <w:i/>
                <w:sz w:val="24"/>
                <w:szCs w:val="24"/>
                <w:lang w:val="uk-UA"/>
              </w:rPr>
              <w:t>840</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i/>
                <w:sz w:val="24"/>
                <w:szCs w:val="24"/>
                <w:lang w:val="uk-UA"/>
              </w:rPr>
            </w:pPr>
            <w:r w:rsidRPr="001635E1">
              <w:rPr>
                <w:i/>
                <w:sz w:val="24"/>
                <w:szCs w:val="24"/>
                <w:lang w:val="uk-UA"/>
              </w:rPr>
              <w:t>1243.2</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i/>
                <w:sz w:val="24"/>
                <w:szCs w:val="24"/>
                <w:lang w:val="uk-UA"/>
              </w:rPr>
            </w:pPr>
            <w:r w:rsidRPr="001635E1">
              <w:rPr>
                <w:i/>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i/>
                <w:sz w:val="24"/>
                <w:szCs w:val="24"/>
                <w:lang w:val="uk-UA"/>
              </w:rPr>
            </w:pPr>
            <w:r w:rsidRPr="001635E1">
              <w:rPr>
                <w:i/>
                <w:sz w:val="24"/>
                <w:szCs w:val="24"/>
                <w:lang w:val="uk-UA"/>
              </w:rPr>
              <w:t>1243.2</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snapToGrid w:val="0"/>
              <w:rPr>
                <w:i/>
                <w:sz w:val="24"/>
                <w:szCs w:val="24"/>
                <w:lang w:val="uk-UA"/>
              </w:rPr>
            </w:pPr>
            <w:r w:rsidRPr="001635E1">
              <w:rPr>
                <w:i/>
                <w:sz w:val="24"/>
                <w:szCs w:val="24"/>
                <w:lang w:val="uk-UA"/>
              </w:rPr>
              <w:t>пр. Шевченка, 5-б</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snapToGrid w:val="0"/>
              <w:jc w:val="center"/>
              <w:rPr>
                <w:i/>
                <w:sz w:val="24"/>
                <w:szCs w:val="24"/>
                <w:lang w:val="uk-UA"/>
              </w:rPr>
            </w:pPr>
            <w:r w:rsidRPr="001635E1">
              <w:rPr>
                <w:i/>
                <w:sz w:val="24"/>
                <w:szCs w:val="24"/>
                <w:lang w:val="uk-UA"/>
              </w:rPr>
              <w:t>2020</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snapToGrid w:val="0"/>
              <w:jc w:val="center"/>
              <w:rPr>
                <w:i/>
                <w:sz w:val="24"/>
                <w:szCs w:val="24"/>
                <w:lang w:val="uk-UA"/>
              </w:rPr>
            </w:pPr>
            <w:r w:rsidRPr="001635E1">
              <w:rPr>
                <w:i/>
                <w:sz w:val="24"/>
                <w:szCs w:val="24"/>
                <w:lang w:val="uk-UA"/>
              </w:rPr>
              <w:t>500</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snapToGrid w:val="0"/>
              <w:jc w:val="center"/>
              <w:rPr>
                <w:i/>
                <w:sz w:val="24"/>
                <w:szCs w:val="24"/>
                <w:lang w:val="uk-UA"/>
              </w:rPr>
            </w:pPr>
            <w:r w:rsidRPr="001635E1">
              <w:rPr>
                <w:i/>
                <w:sz w:val="24"/>
                <w:szCs w:val="24"/>
                <w:lang w:val="uk-UA"/>
              </w:rPr>
              <w:t>735,0</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i/>
                <w:sz w:val="24"/>
                <w:szCs w:val="24"/>
                <w:lang w:val="uk-UA"/>
              </w:rPr>
            </w:pPr>
            <w:r w:rsidRPr="001635E1">
              <w:rPr>
                <w:i/>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snapToGrid w:val="0"/>
              <w:jc w:val="center"/>
              <w:rPr>
                <w:i/>
                <w:sz w:val="24"/>
                <w:szCs w:val="24"/>
                <w:lang w:val="uk-UA"/>
              </w:rPr>
            </w:pPr>
            <w:r w:rsidRPr="001635E1">
              <w:rPr>
                <w:i/>
                <w:sz w:val="24"/>
                <w:szCs w:val="24"/>
                <w:lang w:val="uk-UA"/>
              </w:rPr>
              <w:t>735,0</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i/>
                <w:sz w:val="24"/>
                <w:szCs w:val="24"/>
                <w:lang w:val="uk-UA"/>
              </w:rPr>
            </w:pPr>
            <w:r w:rsidRPr="001635E1">
              <w:rPr>
                <w:i/>
                <w:sz w:val="24"/>
                <w:szCs w:val="24"/>
                <w:lang w:val="uk-UA"/>
              </w:rPr>
              <w:t>пр. Шевченка, 19</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i/>
                <w:sz w:val="24"/>
                <w:szCs w:val="24"/>
                <w:lang w:val="uk-UA"/>
              </w:rPr>
            </w:pPr>
            <w:r w:rsidRPr="001635E1">
              <w:rPr>
                <w:i/>
                <w:sz w:val="24"/>
                <w:szCs w:val="24"/>
                <w:lang w:val="uk-UA"/>
              </w:rPr>
              <w:t>2020</w:t>
            </w: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i/>
                <w:sz w:val="24"/>
                <w:szCs w:val="24"/>
                <w:lang w:val="uk-UA"/>
              </w:rPr>
            </w:pPr>
            <w:r w:rsidRPr="001635E1">
              <w:rPr>
                <w:i/>
                <w:sz w:val="24"/>
                <w:szCs w:val="24"/>
                <w:lang w:val="uk-UA"/>
              </w:rPr>
              <w:t>640</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i/>
                <w:sz w:val="24"/>
                <w:szCs w:val="24"/>
                <w:lang w:val="uk-UA"/>
              </w:rPr>
            </w:pPr>
            <w:r w:rsidRPr="001635E1">
              <w:rPr>
                <w:i/>
                <w:sz w:val="24"/>
                <w:szCs w:val="24"/>
                <w:lang w:val="uk-UA"/>
              </w:rPr>
              <w:t>800</w:t>
            </w: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i/>
                <w:sz w:val="24"/>
                <w:szCs w:val="24"/>
                <w:lang w:val="uk-UA"/>
              </w:rPr>
            </w:pPr>
            <w:r w:rsidRPr="001635E1">
              <w:rPr>
                <w:i/>
                <w:sz w:val="24"/>
                <w:szCs w:val="24"/>
                <w:lang w:val="uk-UA"/>
              </w:rPr>
              <w:t>0</w:t>
            </w: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i/>
                <w:sz w:val="24"/>
                <w:szCs w:val="24"/>
                <w:lang w:val="uk-UA"/>
              </w:rPr>
            </w:pPr>
            <w:r w:rsidRPr="001635E1">
              <w:rPr>
                <w:i/>
                <w:sz w:val="24"/>
                <w:szCs w:val="24"/>
                <w:lang w:val="uk-UA"/>
              </w:rPr>
              <w:t>800</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
                <w:bCs/>
                <w:iCs/>
                <w:sz w:val="24"/>
                <w:szCs w:val="24"/>
                <w:lang w:val="uk-UA"/>
              </w:rPr>
            </w:pPr>
            <w:r w:rsidRPr="001635E1">
              <w:rPr>
                <w:b/>
                <w:bCs/>
                <w:iCs/>
                <w:sz w:val="24"/>
                <w:szCs w:val="24"/>
                <w:lang w:val="uk-UA"/>
              </w:rPr>
              <w:t>Разом</w:t>
            </w:r>
          </w:p>
        </w:tc>
        <w:tc>
          <w:tcPr>
            <w:tcW w:w="125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bCs/>
                <w:iCs/>
                <w:sz w:val="24"/>
                <w:szCs w:val="24"/>
                <w:lang w:val="uk-UA"/>
              </w:rPr>
            </w:pP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
                <w:bCs/>
                <w:iCs/>
                <w:sz w:val="24"/>
                <w:szCs w:val="24"/>
                <w:lang w:val="uk-UA"/>
              </w:rPr>
            </w:pP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iCs/>
                <w:sz w:val="24"/>
                <w:szCs w:val="24"/>
                <w:lang w:val="uk-UA"/>
              </w:rPr>
            </w:pPr>
          </w:p>
        </w:tc>
        <w:tc>
          <w:tcPr>
            <w:tcW w:w="1800" w:type="dxa"/>
            <w:tcBorders>
              <w:top w:val="nil"/>
              <w:left w:val="single" w:sz="4" w:space="0" w:color="000000"/>
              <w:bottom w:val="single" w:sz="4" w:space="0" w:color="000000"/>
              <w:right w:val="nil"/>
            </w:tcBorders>
          </w:tcPr>
          <w:p w:rsidR="00603B58" w:rsidRPr="001635E1" w:rsidRDefault="00603B58" w:rsidP="00ED47C7">
            <w:pPr>
              <w:jc w:val="center"/>
              <w:rPr>
                <w:b/>
                <w:iCs/>
                <w:sz w:val="24"/>
                <w:szCs w:val="24"/>
                <w:lang w:val="uk-UA"/>
              </w:rPr>
            </w:pP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iCs/>
                <w:sz w:val="24"/>
                <w:szCs w:val="24"/>
                <w:lang w:val="uk-UA"/>
              </w:rPr>
            </w:pP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
                <w:bCs/>
                <w:sz w:val="24"/>
                <w:szCs w:val="24"/>
                <w:lang w:val="uk-UA"/>
              </w:rPr>
            </w:pPr>
            <w:r w:rsidRPr="001635E1">
              <w:rPr>
                <w:b/>
                <w:bCs/>
                <w:sz w:val="24"/>
                <w:szCs w:val="24"/>
                <w:lang w:val="uk-UA"/>
              </w:rPr>
              <w:t>Всього</w:t>
            </w:r>
          </w:p>
        </w:tc>
        <w:tc>
          <w:tcPr>
            <w:tcW w:w="1255" w:type="dxa"/>
            <w:tcBorders>
              <w:top w:val="single" w:sz="4" w:space="0" w:color="000000"/>
              <w:left w:val="single" w:sz="4" w:space="0" w:color="000000"/>
              <w:bottom w:val="single" w:sz="4" w:space="0" w:color="000000"/>
              <w:right w:val="nil"/>
            </w:tcBorders>
          </w:tcPr>
          <w:p w:rsidR="00603B58" w:rsidRPr="001635E1" w:rsidRDefault="00603B58" w:rsidP="00ED47C7">
            <w:pPr>
              <w:rPr>
                <w:b/>
                <w:bCs/>
                <w:sz w:val="24"/>
                <w:szCs w:val="24"/>
                <w:lang w:val="uk-UA"/>
              </w:rPr>
            </w:pP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r w:rsidRPr="001635E1">
              <w:rPr>
                <w:b/>
                <w:bCs/>
                <w:sz w:val="24"/>
                <w:szCs w:val="24"/>
                <w:lang w:val="uk-UA"/>
              </w:rPr>
              <w:t>1980</w:t>
            </w: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2778.2</w:t>
            </w:r>
          </w:p>
        </w:tc>
        <w:tc>
          <w:tcPr>
            <w:tcW w:w="1800" w:type="dxa"/>
            <w:tcBorders>
              <w:top w:val="nil"/>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2778.2</w:t>
            </w:r>
          </w:p>
        </w:tc>
      </w:tr>
      <w:tr w:rsidR="00603B58" w:rsidRPr="001635E1" w:rsidTr="00603B58">
        <w:trPr>
          <w:gridAfter w:val="2"/>
          <w:wAfter w:w="3972" w:type="dxa"/>
          <w:trHeight w:val="247"/>
        </w:trPr>
        <w:tc>
          <w:tcPr>
            <w:tcW w:w="2448" w:type="dxa"/>
            <w:tcBorders>
              <w:top w:val="nil"/>
              <w:left w:val="single" w:sz="4" w:space="0" w:color="000000"/>
              <w:bottom w:val="single" w:sz="4" w:space="0" w:color="000000"/>
              <w:right w:val="nil"/>
            </w:tcBorders>
            <w:vAlign w:val="center"/>
          </w:tcPr>
          <w:p w:rsidR="00603B58" w:rsidRPr="001635E1" w:rsidRDefault="00603B58" w:rsidP="00ED47C7">
            <w:pPr>
              <w:rPr>
                <w:b/>
                <w:bCs/>
                <w:sz w:val="24"/>
                <w:szCs w:val="24"/>
                <w:lang w:val="uk-UA"/>
              </w:rPr>
            </w:pPr>
            <w:r w:rsidRPr="001635E1">
              <w:rPr>
                <w:b/>
                <w:bCs/>
                <w:sz w:val="24"/>
                <w:szCs w:val="24"/>
                <w:lang w:val="uk-UA"/>
              </w:rPr>
              <w:t>РАЗОМ</w:t>
            </w:r>
          </w:p>
        </w:tc>
        <w:tc>
          <w:tcPr>
            <w:tcW w:w="1255" w:type="dxa"/>
            <w:tcBorders>
              <w:top w:val="single" w:sz="4" w:space="0" w:color="000000"/>
              <w:left w:val="single" w:sz="4" w:space="0" w:color="000000"/>
              <w:bottom w:val="single" w:sz="4" w:space="0" w:color="000000"/>
              <w:right w:val="nil"/>
            </w:tcBorders>
          </w:tcPr>
          <w:p w:rsidR="00603B58" w:rsidRPr="001635E1" w:rsidRDefault="00603B58" w:rsidP="00ED47C7">
            <w:pPr>
              <w:rPr>
                <w:b/>
                <w:bCs/>
                <w:sz w:val="24"/>
                <w:szCs w:val="24"/>
                <w:lang w:val="uk-UA"/>
              </w:rPr>
            </w:pPr>
          </w:p>
        </w:tc>
        <w:tc>
          <w:tcPr>
            <w:tcW w:w="1085" w:type="dxa"/>
            <w:tcBorders>
              <w:top w:val="nil"/>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p>
        </w:tc>
        <w:tc>
          <w:tcPr>
            <w:tcW w:w="180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6767,3</w:t>
            </w:r>
          </w:p>
        </w:tc>
        <w:tc>
          <w:tcPr>
            <w:tcW w:w="1800" w:type="dxa"/>
            <w:tcBorders>
              <w:top w:val="nil"/>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p>
        </w:tc>
        <w:tc>
          <w:tcPr>
            <w:tcW w:w="1986"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6767,3</w:t>
            </w:r>
          </w:p>
        </w:tc>
      </w:tr>
      <w:tr w:rsidR="00603B58" w:rsidRPr="001635E1" w:rsidTr="00603B58">
        <w:trPr>
          <w:gridAfter w:val="2"/>
          <w:wAfter w:w="3972" w:type="dxa"/>
          <w:trHeight w:val="254"/>
        </w:trPr>
        <w:tc>
          <w:tcPr>
            <w:tcW w:w="10374" w:type="dxa"/>
            <w:gridSpan w:val="6"/>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b/>
                <w:bCs/>
                <w:i/>
                <w:iCs/>
                <w:sz w:val="24"/>
                <w:szCs w:val="24"/>
                <w:lang w:val="uk-UA"/>
              </w:rPr>
            </w:pPr>
            <w:r w:rsidRPr="001635E1">
              <w:rPr>
                <w:sz w:val="24"/>
                <w:szCs w:val="24"/>
                <w:lang w:val="uk-UA"/>
              </w:rPr>
              <w:t>Одержувач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31008"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31008"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31008"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31008"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31008"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31008"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31008" w:rsidRPr="001635E1" w:rsidRDefault="00C3100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val="uk-UA"/>
        </w:rPr>
      </w:pPr>
      <w:r w:rsidRPr="001635E1">
        <w:rPr>
          <w:sz w:val="24"/>
          <w:szCs w:val="24"/>
          <w:lang w:val="uk-UA"/>
        </w:rPr>
        <w:t>Таблиця 1.2.</w:t>
      </w:r>
      <w:r w:rsidRPr="001635E1">
        <w:rPr>
          <w:b/>
          <w:bCs/>
          <w:sz w:val="24"/>
          <w:szCs w:val="24"/>
          <w:lang w:val="uk-UA"/>
        </w:rPr>
        <w:t xml:space="preserve"> Капітальний ремонт балконних плит </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val="uk-UA"/>
        </w:rPr>
      </w:pPr>
      <w:r w:rsidRPr="001635E1">
        <w:rPr>
          <w:b/>
          <w:bCs/>
          <w:sz w:val="24"/>
          <w:szCs w:val="24"/>
          <w:lang w:val="uk-UA"/>
        </w:rPr>
        <w:t>Провірити чи приватизовані квартири</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lang w:val="uk-UA"/>
        </w:rPr>
      </w:pPr>
      <w:r w:rsidRPr="001635E1">
        <w:rPr>
          <w:sz w:val="24"/>
          <w:szCs w:val="24"/>
          <w:lang w:val="uk-UA"/>
        </w:rPr>
        <w:t>тис.грн</w:t>
      </w:r>
      <w:r w:rsidRPr="001635E1">
        <w:rPr>
          <w:b/>
          <w:bCs/>
          <w:sz w:val="24"/>
          <w:szCs w:val="24"/>
          <w:lang w:val="uk-UA"/>
        </w:rPr>
        <w:t>.</w:t>
      </w:r>
    </w:p>
    <w:tbl>
      <w:tblPr>
        <w:tblW w:w="10025" w:type="dxa"/>
        <w:tblInd w:w="-106" w:type="dxa"/>
        <w:tblLayout w:type="fixed"/>
        <w:tblLook w:val="0000"/>
      </w:tblPr>
      <w:tblGrid>
        <w:gridCol w:w="3436"/>
        <w:gridCol w:w="1449"/>
        <w:gridCol w:w="1450"/>
        <w:gridCol w:w="1712"/>
        <w:gridCol w:w="132"/>
        <w:gridCol w:w="1846"/>
      </w:tblGrid>
      <w:tr w:rsidR="00603B58" w:rsidRPr="001635E1" w:rsidTr="00ED47C7">
        <w:trPr>
          <w:trHeight w:val="845"/>
        </w:trPr>
        <w:tc>
          <w:tcPr>
            <w:tcW w:w="3436"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Найменування об'єкту</w:t>
            </w:r>
          </w:p>
        </w:tc>
        <w:tc>
          <w:tcPr>
            <w:tcW w:w="1449" w:type="dxa"/>
            <w:tcBorders>
              <w:top w:val="single" w:sz="8"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w:t>
            </w:r>
          </w:p>
          <w:p w:rsidR="00603B58" w:rsidRPr="001635E1" w:rsidRDefault="00603B58" w:rsidP="00ED47C7">
            <w:pPr>
              <w:jc w:val="center"/>
              <w:rPr>
                <w:b/>
                <w:bCs/>
                <w:sz w:val="24"/>
                <w:szCs w:val="24"/>
                <w:lang w:val="uk-UA"/>
              </w:rPr>
            </w:pPr>
            <w:r w:rsidRPr="001635E1">
              <w:rPr>
                <w:b/>
                <w:bCs/>
                <w:sz w:val="24"/>
                <w:szCs w:val="24"/>
                <w:lang w:val="uk-UA"/>
              </w:rPr>
              <w:t>Роки</w:t>
            </w:r>
          </w:p>
        </w:tc>
        <w:tc>
          <w:tcPr>
            <w:tcW w:w="1450" w:type="dxa"/>
            <w:tcBorders>
              <w:top w:val="single" w:sz="8" w:space="0" w:color="000000"/>
              <w:left w:val="single" w:sz="4" w:space="0" w:color="000000"/>
              <w:bottom w:val="single" w:sz="4" w:space="0" w:color="000000"/>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Кількість одиниць</w:t>
            </w:r>
          </w:p>
        </w:tc>
        <w:tc>
          <w:tcPr>
            <w:tcW w:w="1844" w:type="dxa"/>
            <w:gridSpan w:val="2"/>
            <w:tcBorders>
              <w:top w:val="single" w:sz="4" w:space="0" w:color="auto"/>
              <w:left w:val="single" w:sz="4" w:space="0" w:color="auto"/>
              <w:bottom w:val="single" w:sz="4" w:space="0" w:color="auto"/>
              <w:right w:val="single" w:sz="4" w:space="0" w:color="auto"/>
            </w:tcBorders>
          </w:tcPr>
          <w:p w:rsidR="00603B58" w:rsidRPr="001635E1" w:rsidRDefault="00603B58" w:rsidP="00ED47C7">
            <w:pPr>
              <w:ind w:left="113" w:right="113"/>
              <w:jc w:val="center"/>
              <w:rPr>
                <w:b/>
                <w:bCs/>
                <w:sz w:val="24"/>
                <w:szCs w:val="24"/>
                <w:lang w:val="uk-UA"/>
              </w:rPr>
            </w:pPr>
            <w:r w:rsidRPr="001635E1">
              <w:rPr>
                <w:b/>
                <w:bCs/>
                <w:sz w:val="24"/>
                <w:szCs w:val="24"/>
                <w:lang w:val="uk-UA"/>
              </w:rPr>
              <w:t>Загальний обсяг фінансування</w:t>
            </w:r>
          </w:p>
        </w:tc>
        <w:tc>
          <w:tcPr>
            <w:tcW w:w="1846"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ind w:left="113" w:right="113"/>
              <w:jc w:val="center"/>
              <w:rPr>
                <w:b/>
                <w:bCs/>
                <w:sz w:val="24"/>
                <w:szCs w:val="24"/>
                <w:lang w:val="uk-UA"/>
              </w:rPr>
            </w:pPr>
            <w:r w:rsidRPr="001635E1">
              <w:rPr>
                <w:b/>
                <w:bCs/>
                <w:sz w:val="24"/>
                <w:szCs w:val="24"/>
                <w:lang w:val="uk-UA"/>
              </w:rPr>
              <w:t xml:space="preserve">Обсяг </w:t>
            </w:r>
          </w:p>
          <w:p w:rsidR="00603B58" w:rsidRPr="001635E1" w:rsidRDefault="00603B58" w:rsidP="00ED47C7">
            <w:pPr>
              <w:ind w:left="113" w:right="113"/>
              <w:jc w:val="center"/>
              <w:rPr>
                <w:b/>
                <w:bCs/>
                <w:sz w:val="24"/>
                <w:szCs w:val="24"/>
                <w:lang w:val="uk-UA"/>
              </w:rPr>
            </w:pPr>
            <w:r w:rsidRPr="001635E1">
              <w:rPr>
                <w:b/>
                <w:bCs/>
                <w:sz w:val="24"/>
                <w:szCs w:val="24"/>
                <w:lang w:val="uk-UA"/>
              </w:rPr>
              <w:t>фінансування з місцевого бюджету</w:t>
            </w:r>
          </w:p>
        </w:tc>
      </w:tr>
      <w:tr w:rsidR="00603B58" w:rsidRPr="001635E1" w:rsidTr="00ED47C7">
        <w:trPr>
          <w:trHeight w:val="212"/>
        </w:trPr>
        <w:tc>
          <w:tcPr>
            <w:tcW w:w="10025" w:type="dxa"/>
            <w:gridSpan w:val="6"/>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b/>
                <w:bCs/>
                <w:sz w:val="24"/>
                <w:szCs w:val="24"/>
                <w:lang w:val="uk-UA"/>
              </w:rPr>
              <w:t>1. Капітальний ремонт балконних плит</w:t>
            </w:r>
          </w:p>
        </w:tc>
      </w:tr>
      <w:tr w:rsidR="00603B58" w:rsidRPr="001635E1" w:rsidTr="00ED47C7">
        <w:trPr>
          <w:trHeight w:val="214"/>
        </w:trPr>
        <w:tc>
          <w:tcPr>
            <w:tcW w:w="343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пр. Шевченка, 23 кв.27</w:t>
            </w:r>
          </w:p>
        </w:tc>
        <w:tc>
          <w:tcPr>
            <w:tcW w:w="144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2019</w:t>
            </w:r>
          </w:p>
        </w:tc>
        <w:tc>
          <w:tcPr>
            <w:tcW w:w="1450"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1</w:t>
            </w:r>
          </w:p>
        </w:tc>
        <w:tc>
          <w:tcPr>
            <w:tcW w:w="1712"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4,0</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ED47C7">
        <w:trPr>
          <w:trHeight w:val="214"/>
        </w:trPr>
        <w:tc>
          <w:tcPr>
            <w:tcW w:w="343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пр. Шевченка,  29 кв.54</w:t>
            </w:r>
          </w:p>
        </w:tc>
        <w:tc>
          <w:tcPr>
            <w:tcW w:w="1449"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2019</w:t>
            </w:r>
          </w:p>
        </w:tc>
        <w:tc>
          <w:tcPr>
            <w:tcW w:w="1450"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w:t>
            </w:r>
          </w:p>
        </w:tc>
        <w:tc>
          <w:tcPr>
            <w:tcW w:w="1712"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4,0</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p>
        </w:tc>
      </w:tr>
      <w:tr w:rsidR="00603B58" w:rsidRPr="001635E1" w:rsidTr="00ED47C7">
        <w:trPr>
          <w:trHeight w:val="214"/>
        </w:trPr>
        <w:tc>
          <w:tcPr>
            <w:tcW w:w="343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вул. Шашкевича, 5 кв. 69</w:t>
            </w:r>
          </w:p>
        </w:tc>
        <w:tc>
          <w:tcPr>
            <w:tcW w:w="1449"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2019</w:t>
            </w:r>
          </w:p>
        </w:tc>
        <w:tc>
          <w:tcPr>
            <w:tcW w:w="1450"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w:t>
            </w:r>
          </w:p>
        </w:tc>
        <w:tc>
          <w:tcPr>
            <w:tcW w:w="1712"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4,0</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p>
        </w:tc>
      </w:tr>
      <w:tr w:rsidR="00603B58" w:rsidRPr="001635E1" w:rsidTr="00ED47C7">
        <w:trPr>
          <w:trHeight w:val="209"/>
        </w:trPr>
        <w:tc>
          <w:tcPr>
            <w:tcW w:w="343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b/>
                <w:bCs/>
                <w:sz w:val="24"/>
                <w:szCs w:val="24"/>
                <w:u w:val="single"/>
                <w:lang w:val="uk-UA"/>
              </w:rPr>
            </w:pPr>
            <w:r w:rsidRPr="001635E1">
              <w:rPr>
                <w:b/>
                <w:bCs/>
                <w:sz w:val="24"/>
                <w:szCs w:val="24"/>
                <w:u w:val="single"/>
                <w:lang w:val="uk-UA"/>
              </w:rPr>
              <w:t xml:space="preserve">Разом: </w:t>
            </w:r>
          </w:p>
        </w:tc>
        <w:tc>
          <w:tcPr>
            <w:tcW w:w="1449"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u w:val="single"/>
                <w:lang w:val="uk-UA"/>
              </w:rPr>
            </w:pPr>
          </w:p>
        </w:tc>
        <w:tc>
          <w:tcPr>
            <w:tcW w:w="1450"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sz w:val="24"/>
                <w:szCs w:val="24"/>
                <w:u w:val="single"/>
                <w:lang w:val="uk-UA"/>
              </w:rPr>
            </w:pPr>
            <w:r w:rsidRPr="001635E1">
              <w:rPr>
                <w:b/>
                <w:bCs/>
                <w:sz w:val="24"/>
                <w:szCs w:val="24"/>
                <w:u w:val="single"/>
                <w:lang w:val="uk-UA"/>
              </w:rPr>
              <w:t>3</w:t>
            </w:r>
          </w:p>
        </w:tc>
        <w:tc>
          <w:tcPr>
            <w:tcW w:w="1712"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sz w:val="24"/>
                <w:szCs w:val="24"/>
                <w:u w:val="single"/>
                <w:lang w:val="uk-UA"/>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sz w:val="24"/>
                <w:szCs w:val="24"/>
                <w:u w:val="single"/>
                <w:lang w:val="uk-UA"/>
              </w:rPr>
            </w:pPr>
            <w:r w:rsidRPr="001635E1">
              <w:rPr>
                <w:b/>
                <w:bCs/>
                <w:sz w:val="24"/>
                <w:szCs w:val="24"/>
                <w:u w:val="single"/>
                <w:lang w:val="uk-UA"/>
              </w:rPr>
              <w:t>12,0</w:t>
            </w:r>
          </w:p>
        </w:tc>
      </w:tr>
      <w:tr w:rsidR="00603B58" w:rsidRPr="001635E1" w:rsidTr="00ED47C7">
        <w:trPr>
          <w:trHeight w:val="209"/>
        </w:trPr>
        <w:tc>
          <w:tcPr>
            <w:tcW w:w="10025" w:type="dxa"/>
            <w:gridSpan w:val="6"/>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b/>
                <w:bCs/>
                <w:i/>
                <w:iCs/>
                <w:sz w:val="24"/>
                <w:szCs w:val="24"/>
                <w:lang w:val="uk-UA"/>
              </w:rPr>
            </w:pPr>
            <w:r w:rsidRPr="001635E1">
              <w:rPr>
                <w:sz w:val="24"/>
                <w:szCs w:val="24"/>
                <w:lang w:val="uk-UA"/>
              </w:rPr>
              <w:t>Одержувач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r w:rsidRPr="001635E1">
        <w:rPr>
          <w:sz w:val="24"/>
          <w:szCs w:val="24"/>
          <w:lang w:val="uk-UA"/>
        </w:rPr>
        <w:t xml:space="preserve">Таблиця 1.3. </w:t>
      </w:r>
      <w:r w:rsidRPr="001635E1">
        <w:rPr>
          <w:b/>
          <w:bCs/>
          <w:sz w:val="24"/>
          <w:szCs w:val="24"/>
          <w:lang w:val="uk-UA"/>
        </w:rPr>
        <w:t>Капітальний ремонт окремих конструктивних елементів житлових будинків</w:t>
      </w:r>
      <w:r w:rsidRPr="001635E1">
        <w:rPr>
          <w:sz w:val="24"/>
          <w:szCs w:val="24"/>
          <w:lang w:val="uk-UA"/>
        </w:rPr>
        <w:t xml:space="preserve"> </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sz w:val="24"/>
          <w:szCs w:val="24"/>
          <w:lang w:val="uk-UA"/>
        </w:rPr>
      </w:pPr>
      <w:r w:rsidRPr="001635E1">
        <w:rPr>
          <w:sz w:val="24"/>
          <w:szCs w:val="24"/>
          <w:lang w:val="uk-UA"/>
        </w:rPr>
        <w:t>тис.грн.</w:t>
      </w:r>
    </w:p>
    <w:tbl>
      <w:tblPr>
        <w:tblW w:w="10559" w:type="dxa"/>
        <w:tblInd w:w="-459" w:type="dxa"/>
        <w:tblLayout w:type="fixed"/>
        <w:tblLook w:val="0000"/>
      </w:tblPr>
      <w:tblGrid>
        <w:gridCol w:w="2738"/>
        <w:gridCol w:w="1551"/>
        <w:gridCol w:w="1908"/>
        <w:gridCol w:w="2036"/>
        <w:gridCol w:w="2326"/>
      </w:tblGrid>
      <w:tr w:rsidR="00603B58" w:rsidRPr="001635E1" w:rsidTr="00603B58">
        <w:trPr>
          <w:trHeight w:val="1016"/>
        </w:trPr>
        <w:tc>
          <w:tcPr>
            <w:tcW w:w="2738"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r w:rsidRPr="001635E1">
              <w:rPr>
                <w:b/>
                <w:bCs/>
                <w:sz w:val="24"/>
                <w:szCs w:val="24"/>
                <w:lang w:val="uk-UA"/>
              </w:rPr>
              <w:t>Найменування об’єкту</w:t>
            </w:r>
          </w:p>
        </w:tc>
        <w:tc>
          <w:tcPr>
            <w:tcW w:w="1551" w:type="dxa"/>
            <w:tcBorders>
              <w:top w:val="single" w:sz="8"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w:t>
            </w:r>
          </w:p>
          <w:p w:rsidR="00603B58" w:rsidRPr="001635E1" w:rsidRDefault="00603B58" w:rsidP="00ED47C7">
            <w:pPr>
              <w:jc w:val="center"/>
              <w:rPr>
                <w:b/>
                <w:bCs/>
                <w:sz w:val="24"/>
                <w:szCs w:val="24"/>
                <w:lang w:val="uk-UA"/>
              </w:rPr>
            </w:pPr>
            <w:r w:rsidRPr="001635E1">
              <w:rPr>
                <w:b/>
                <w:bCs/>
                <w:sz w:val="24"/>
                <w:szCs w:val="24"/>
                <w:lang w:val="uk-UA"/>
              </w:rPr>
              <w:t>роки</w:t>
            </w:r>
          </w:p>
        </w:tc>
        <w:tc>
          <w:tcPr>
            <w:tcW w:w="1908" w:type="dxa"/>
            <w:tcBorders>
              <w:top w:val="single" w:sz="4" w:space="0" w:color="000000"/>
              <w:left w:val="single" w:sz="4" w:space="0" w:color="000000"/>
              <w:bottom w:val="single" w:sz="4" w:space="0" w:color="000000"/>
              <w:right w:val="nil"/>
            </w:tcBorders>
          </w:tcPr>
          <w:p w:rsidR="00603B58" w:rsidRPr="001635E1" w:rsidRDefault="00603B58" w:rsidP="00ED47C7">
            <w:pPr>
              <w:ind w:left="113" w:right="113"/>
              <w:jc w:val="center"/>
              <w:rPr>
                <w:b/>
                <w:bCs/>
                <w:sz w:val="24"/>
                <w:szCs w:val="24"/>
                <w:lang w:val="uk-UA"/>
              </w:rPr>
            </w:pPr>
            <w:r w:rsidRPr="001635E1">
              <w:rPr>
                <w:b/>
                <w:bCs/>
                <w:sz w:val="24"/>
                <w:szCs w:val="24"/>
                <w:lang w:val="uk-UA"/>
              </w:rPr>
              <w:t>Загальний</w:t>
            </w:r>
          </w:p>
          <w:p w:rsidR="00603B58" w:rsidRPr="001635E1" w:rsidRDefault="00603B58" w:rsidP="00ED47C7">
            <w:pPr>
              <w:ind w:left="113" w:right="113"/>
              <w:jc w:val="center"/>
              <w:rPr>
                <w:b/>
                <w:bCs/>
                <w:sz w:val="24"/>
                <w:szCs w:val="24"/>
                <w:lang w:val="uk-UA"/>
              </w:rPr>
            </w:pPr>
            <w:r w:rsidRPr="001635E1">
              <w:rPr>
                <w:b/>
                <w:bCs/>
                <w:sz w:val="24"/>
                <w:szCs w:val="24"/>
                <w:lang w:val="uk-UA"/>
              </w:rPr>
              <w:t>обсяг фінансування</w:t>
            </w:r>
          </w:p>
        </w:tc>
        <w:tc>
          <w:tcPr>
            <w:tcW w:w="2036"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13" w:right="113"/>
              <w:jc w:val="center"/>
              <w:rPr>
                <w:sz w:val="24"/>
                <w:szCs w:val="24"/>
                <w:lang w:val="uk-UA"/>
              </w:rPr>
            </w:pPr>
            <w:r w:rsidRPr="001635E1">
              <w:rPr>
                <w:b/>
                <w:bCs/>
                <w:sz w:val="24"/>
                <w:szCs w:val="24"/>
                <w:lang w:val="uk-UA"/>
              </w:rPr>
              <w:t>Обсяг фінансування з державного бюджету</w:t>
            </w:r>
          </w:p>
        </w:tc>
        <w:tc>
          <w:tcPr>
            <w:tcW w:w="2326" w:type="dxa"/>
            <w:tcBorders>
              <w:top w:val="single" w:sz="4" w:space="0" w:color="000000"/>
              <w:left w:val="single" w:sz="4" w:space="0" w:color="auto"/>
              <w:bottom w:val="single" w:sz="4" w:space="0" w:color="000000"/>
              <w:right w:val="single" w:sz="4" w:space="0" w:color="000000"/>
            </w:tcBorders>
            <w:vAlign w:val="center"/>
          </w:tcPr>
          <w:p w:rsidR="00603B58" w:rsidRPr="001635E1" w:rsidRDefault="00603B58" w:rsidP="00ED47C7">
            <w:pPr>
              <w:ind w:left="113" w:right="113"/>
              <w:jc w:val="center"/>
              <w:rPr>
                <w:b/>
                <w:bCs/>
                <w:sz w:val="24"/>
                <w:szCs w:val="24"/>
                <w:lang w:val="uk-UA"/>
              </w:rPr>
            </w:pPr>
            <w:r w:rsidRPr="001635E1">
              <w:rPr>
                <w:b/>
                <w:bCs/>
                <w:sz w:val="24"/>
                <w:szCs w:val="24"/>
                <w:lang w:val="uk-UA"/>
              </w:rPr>
              <w:t>Обсяг фінансування з місцевого бюджету</w:t>
            </w:r>
          </w:p>
        </w:tc>
      </w:tr>
      <w:tr w:rsidR="00603B58" w:rsidRPr="001635E1" w:rsidTr="00603B58">
        <w:trPr>
          <w:trHeight w:val="224"/>
        </w:trPr>
        <w:tc>
          <w:tcPr>
            <w:tcW w:w="2738" w:type="dxa"/>
            <w:tcBorders>
              <w:top w:val="single" w:sz="4" w:space="0" w:color="000000"/>
              <w:left w:val="single" w:sz="4" w:space="0" w:color="000000"/>
              <w:bottom w:val="single" w:sz="4" w:space="0" w:color="auto"/>
              <w:right w:val="nil"/>
            </w:tcBorders>
            <w:vAlign w:val="center"/>
          </w:tcPr>
          <w:p w:rsidR="00603B58" w:rsidRPr="001635E1" w:rsidRDefault="00603B58" w:rsidP="00ED47C7">
            <w:pPr>
              <w:jc w:val="both"/>
              <w:rPr>
                <w:sz w:val="24"/>
                <w:szCs w:val="24"/>
                <w:lang w:val="uk-UA"/>
              </w:rPr>
            </w:pPr>
            <w:r w:rsidRPr="001635E1">
              <w:rPr>
                <w:sz w:val="24"/>
                <w:szCs w:val="24"/>
                <w:lang w:val="uk-UA"/>
              </w:rPr>
              <w:t>вул. Ст. Бандери, 14</w:t>
            </w:r>
          </w:p>
        </w:tc>
        <w:tc>
          <w:tcPr>
            <w:tcW w:w="1551" w:type="dxa"/>
            <w:tcBorders>
              <w:top w:val="single" w:sz="4" w:space="0" w:color="000000"/>
              <w:left w:val="single" w:sz="4" w:space="0" w:color="000000"/>
              <w:bottom w:val="single" w:sz="4" w:space="0" w:color="auto"/>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1908" w:type="dxa"/>
            <w:tcBorders>
              <w:top w:val="nil"/>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600.0</w:t>
            </w:r>
          </w:p>
        </w:tc>
        <w:tc>
          <w:tcPr>
            <w:tcW w:w="203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0</w:t>
            </w:r>
          </w:p>
        </w:tc>
        <w:tc>
          <w:tcPr>
            <w:tcW w:w="2326" w:type="dxa"/>
            <w:tcBorders>
              <w:top w:val="nil"/>
              <w:left w:val="single" w:sz="4" w:space="0" w:color="auto"/>
              <w:bottom w:val="single" w:sz="4" w:space="0" w:color="auto"/>
              <w:right w:val="single" w:sz="4" w:space="0" w:color="000000"/>
            </w:tcBorders>
            <w:vAlign w:val="center"/>
          </w:tcPr>
          <w:p w:rsidR="00603B58" w:rsidRPr="001635E1" w:rsidRDefault="00603B58" w:rsidP="00ED47C7">
            <w:pPr>
              <w:snapToGrid w:val="0"/>
              <w:jc w:val="center"/>
              <w:rPr>
                <w:sz w:val="24"/>
                <w:szCs w:val="24"/>
                <w:lang w:val="uk-UA"/>
              </w:rPr>
            </w:pPr>
            <w:r w:rsidRPr="001635E1">
              <w:rPr>
                <w:sz w:val="24"/>
                <w:szCs w:val="24"/>
                <w:lang w:val="uk-UA"/>
              </w:rPr>
              <w:t>600</w:t>
            </w:r>
          </w:p>
        </w:tc>
      </w:tr>
      <w:tr w:rsidR="00603B58" w:rsidRPr="001635E1" w:rsidTr="00603B58">
        <w:trPr>
          <w:trHeight w:val="224"/>
        </w:trPr>
        <w:tc>
          <w:tcPr>
            <w:tcW w:w="2738" w:type="dxa"/>
            <w:tcBorders>
              <w:top w:val="single" w:sz="4" w:space="0" w:color="000000"/>
              <w:left w:val="single" w:sz="4" w:space="0" w:color="000000"/>
              <w:bottom w:val="single" w:sz="4" w:space="0" w:color="auto"/>
              <w:right w:val="nil"/>
            </w:tcBorders>
            <w:vAlign w:val="center"/>
          </w:tcPr>
          <w:p w:rsidR="00603B58" w:rsidRPr="001635E1" w:rsidRDefault="00603B58" w:rsidP="00ED47C7">
            <w:pPr>
              <w:jc w:val="both"/>
              <w:rPr>
                <w:sz w:val="24"/>
                <w:szCs w:val="24"/>
                <w:lang w:val="uk-UA"/>
              </w:rPr>
            </w:pPr>
            <w:r w:rsidRPr="001635E1">
              <w:rPr>
                <w:sz w:val="24"/>
                <w:szCs w:val="24"/>
                <w:lang w:val="uk-UA"/>
              </w:rPr>
              <w:t>Разом</w:t>
            </w:r>
          </w:p>
        </w:tc>
        <w:tc>
          <w:tcPr>
            <w:tcW w:w="1551"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p>
        </w:tc>
        <w:tc>
          <w:tcPr>
            <w:tcW w:w="1908" w:type="dxa"/>
            <w:tcBorders>
              <w:top w:val="nil"/>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p>
        </w:tc>
        <w:tc>
          <w:tcPr>
            <w:tcW w:w="203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c>
          <w:tcPr>
            <w:tcW w:w="2326" w:type="dxa"/>
            <w:tcBorders>
              <w:top w:val="nil"/>
              <w:left w:val="single" w:sz="4" w:space="0" w:color="auto"/>
              <w:bottom w:val="single" w:sz="4" w:space="0" w:color="auto"/>
              <w:right w:val="single" w:sz="4" w:space="0" w:color="000000"/>
            </w:tcBorders>
            <w:vAlign w:val="center"/>
          </w:tcPr>
          <w:p w:rsidR="00603B58" w:rsidRPr="001635E1" w:rsidRDefault="00603B58" w:rsidP="00ED47C7">
            <w:pPr>
              <w:snapToGrid w:val="0"/>
              <w:jc w:val="center"/>
              <w:rPr>
                <w:b/>
                <w:sz w:val="24"/>
                <w:szCs w:val="24"/>
                <w:u w:val="single"/>
                <w:lang w:val="uk-UA"/>
              </w:rPr>
            </w:pPr>
          </w:p>
        </w:tc>
      </w:tr>
      <w:tr w:rsidR="00603B58" w:rsidRPr="001635E1" w:rsidTr="00603B58">
        <w:trPr>
          <w:trHeight w:val="224"/>
        </w:trPr>
        <w:tc>
          <w:tcPr>
            <w:tcW w:w="2738" w:type="dxa"/>
            <w:tcBorders>
              <w:top w:val="single" w:sz="4" w:space="0" w:color="000000"/>
              <w:left w:val="single" w:sz="4" w:space="0" w:color="000000"/>
              <w:bottom w:val="single" w:sz="4" w:space="0" w:color="auto"/>
              <w:right w:val="nil"/>
            </w:tcBorders>
            <w:vAlign w:val="center"/>
          </w:tcPr>
          <w:p w:rsidR="00603B58" w:rsidRPr="001635E1" w:rsidRDefault="00603B58" w:rsidP="00ED47C7">
            <w:pPr>
              <w:jc w:val="both"/>
              <w:rPr>
                <w:sz w:val="24"/>
                <w:szCs w:val="24"/>
                <w:lang w:val="uk-UA"/>
              </w:rPr>
            </w:pPr>
          </w:p>
        </w:tc>
        <w:tc>
          <w:tcPr>
            <w:tcW w:w="1551" w:type="dxa"/>
            <w:tcBorders>
              <w:top w:val="single" w:sz="4" w:space="0" w:color="000000"/>
              <w:left w:val="single" w:sz="4" w:space="0" w:color="000000"/>
              <w:bottom w:val="single" w:sz="4" w:space="0" w:color="auto"/>
              <w:right w:val="nil"/>
            </w:tcBorders>
          </w:tcPr>
          <w:p w:rsidR="00603B58" w:rsidRPr="001635E1" w:rsidRDefault="00603B58" w:rsidP="00ED47C7">
            <w:pPr>
              <w:jc w:val="center"/>
              <w:rPr>
                <w:sz w:val="24"/>
                <w:szCs w:val="24"/>
                <w:lang w:val="uk-UA"/>
              </w:rPr>
            </w:pPr>
          </w:p>
        </w:tc>
        <w:tc>
          <w:tcPr>
            <w:tcW w:w="1908" w:type="dxa"/>
            <w:tcBorders>
              <w:top w:val="nil"/>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p>
        </w:tc>
        <w:tc>
          <w:tcPr>
            <w:tcW w:w="203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c>
          <w:tcPr>
            <w:tcW w:w="2326" w:type="dxa"/>
            <w:tcBorders>
              <w:top w:val="nil"/>
              <w:left w:val="single" w:sz="4" w:space="0" w:color="auto"/>
              <w:bottom w:val="single" w:sz="4" w:space="0" w:color="auto"/>
              <w:right w:val="single" w:sz="4" w:space="0" w:color="000000"/>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24"/>
        </w:trPr>
        <w:tc>
          <w:tcPr>
            <w:tcW w:w="2738" w:type="dxa"/>
            <w:tcBorders>
              <w:top w:val="single" w:sz="4" w:space="0" w:color="000000"/>
              <w:left w:val="single" w:sz="4" w:space="0" w:color="000000"/>
              <w:bottom w:val="single" w:sz="4" w:space="0" w:color="auto"/>
              <w:right w:val="nil"/>
            </w:tcBorders>
            <w:vAlign w:val="center"/>
          </w:tcPr>
          <w:p w:rsidR="00603B58" w:rsidRPr="001635E1" w:rsidRDefault="00603B58" w:rsidP="00ED47C7">
            <w:pPr>
              <w:jc w:val="both"/>
              <w:rPr>
                <w:sz w:val="24"/>
                <w:szCs w:val="24"/>
                <w:lang w:val="uk-UA"/>
              </w:rPr>
            </w:pPr>
            <w:r w:rsidRPr="001635E1">
              <w:rPr>
                <w:sz w:val="24"/>
                <w:szCs w:val="24"/>
                <w:lang w:val="uk-UA"/>
              </w:rPr>
              <w:t>вул. Грушевського, 35</w:t>
            </w:r>
          </w:p>
        </w:tc>
        <w:tc>
          <w:tcPr>
            <w:tcW w:w="1551" w:type="dxa"/>
            <w:tcBorders>
              <w:top w:val="single" w:sz="4" w:space="0" w:color="000000"/>
              <w:left w:val="single" w:sz="4" w:space="0" w:color="000000"/>
              <w:bottom w:val="single" w:sz="4" w:space="0" w:color="auto"/>
              <w:right w:val="nil"/>
            </w:tcBorders>
          </w:tcPr>
          <w:p w:rsidR="00603B58" w:rsidRPr="001635E1" w:rsidRDefault="00603B58" w:rsidP="00ED47C7">
            <w:pPr>
              <w:jc w:val="center"/>
              <w:rPr>
                <w:sz w:val="24"/>
                <w:szCs w:val="24"/>
                <w:lang w:val="uk-UA"/>
              </w:rPr>
            </w:pPr>
            <w:r w:rsidRPr="001635E1">
              <w:rPr>
                <w:sz w:val="24"/>
                <w:szCs w:val="24"/>
                <w:lang w:val="uk-UA"/>
              </w:rPr>
              <w:t>2020</w:t>
            </w:r>
          </w:p>
        </w:tc>
        <w:tc>
          <w:tcPr>
            <w:tcW w:w="1908" w:type="dxa"/>
            <w:tcBorders>
              <w:top w:val="nil"/>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50.0</w:t>
            </w:r>
          </w:p>
        </w:tc>
        <w:tc>
          <w:tcPr>
            <w:tcW w:w="203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0</w:t>
            </w:r>
          </w:p>
        </w:tc>
        <w:tc>
          <w:tcPr>
            <w:tcW w:w="2326" w:type="dxa"/>
            <w:tcBorders>
              <w:top w:val="nil"/>
              <w:left w:val="single" w:sz="4" w:space="0" w:color="auto"/>
              <w:bottom w:val="single" w:sz="4" w:space="0" w:color="auto"/>
              <w:right w:val="single" w:sz="4" w:space="0" w:color="000000"/>
            </w:tcBorders>
            <w:vAlign w:val="center"/>
          </w:tcPr>
          <w:p w:rsidR="00603B58" w:rsidRPr="001635E1" w:rsidRDefault="00603B58" w:rsidP="00ED47C7">
            <w:pPr>
              <w:snapToGrid w:val="0"/>
              <w:jc w:val="center"/>
              <w:rPr>
                <w:sz w:val="24"/>
                <w:szCs w:val="24"/>
                <w:lang w:val="uk-UA"/>
              </w:rPr>
            </w:pPr>
            <w:r w:rsidRPr="001635E1">
              <w:rPr>
                <w:sz w:val="24"/>
                <w:szCs w:val="24"/>
                <w:lang w:val="uk-UA"/>
              </w:rPr>
              <w:t>50</w:t>
            </w:r>
          </w:p>
        </w:tc>
      </w:tr>
      <w:tr w:rsidR="00603B58" w:rsidRPr="001635E1" w:rsidTr="00603B58">
        <w:trPr>
          <w:trHeight w:val="224"/>
        </w:trPr>
        <w:tc>
          <w:tcPr>
            <w:tcW w:w="2738" w:type="dxa"/>
            <w:tcBorders>
              <w:top w:val="single" w:sz="4" w:space="0" w:color="000000"/>
              <w:left w:val="single" w:sz="4" w:space="0" w:color="000000"/>
              <w:bottom w:val="single" w:sz="4" w:space="0" w:color="auto"/>
              <w:right w:val="nil"/>
            </w:tcBorders>
            <w:vAlign w:val="center"/>
          </w:tcPr>
          <w:p w:rsidR="00603B58" w:rsidRPr="001635E1" w:rsidRDefault="00603B58" w:rsidP="00ED47C7">
            <w:pPr>
              <w:jc w:val="both"/>
              <w:rPr>
                <w:sz w:val="24"/>
                <w:szCs w:val="24"/>
                <w:lang w:val="uk-UA"/>
              </w:rPr>
            </w:pPr>
            <w:r w:rsidRPr="001635E1">
              <w:rPr>
                <w:sz w:val="24"/>
                <w:szCs w:val="24"/>
                <w:lang w:val="uk-UA"/>
              </w:rPr>
              <w:t>Разом:</w:t>
            </w:r>
          </w:p>
        </w:tc>
        <w:tc>
          <w:tcPr>
            <w:tcW w:w="1551"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p>
        </w:tc>
        <w:tc>
          <w:tcPr>
            <w:tcW w:w="1908" w:type="dxa"/>
            <w:tcBorders>
              <w:top w:val="nil"/>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50.0</w:t>
            </w:r>
          </w:p>
        </w:tc>
        <w:tc>
          <w:tcPr>
            <w:tcW w:w="203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c>
          <w:tcPr>
            <w:tcW w:w="2326" w:type="dxa"/>
            <w:tcBorders>
              <w:top w:val="nil"/>
              <w:left w:val="single" w:sz="4" w:space="0" w:color="auto"/>
              <w:bottom w:val="single" w:sz="4" w:space="0" w:color="auto"/>
              <w:right w:val="single" w:sz="4" w:space="0" w:color="000000"/>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24"/>
        </w:trPr>
        <w:tc>
          <w:tcPr>
            <w:tcW w:w="2738" w:type="dxa"/>
            <w:tcBorders>
              <w:top w:val="single" w:sz="4" w:space="0" w:color="000000"/>
              <w:left w:val="single" w:sz="4" w:space="0" w:color="000000"/>
              <w:bottom w:val="single" w:sz="4" w:space="0" w:color="auto"/>
              <w:right w:val="nil"/>
            </w:tcBorders>
            <w:vAlign w:val="center"/>
          </w:tcPr>
          <w:p w:rsidR="00603B58" w:rsidRPr="001635E1" w:rsidRDefault="00603B58" w:rsidP="00ED47C7">
            <w:pPr>
              <w:jc w:val="both"/>
              <w:rPr>
                <w:sz w:val="24"/>
                <w:szCs w:val="24"/>
                <w:lang w:val="uk-UA"/>
              </w:rPr>
            </w:pPr>
          </w:p>
        </w:tc>
        <w:tc>
          <w:tcPr>
            <w:tcW w:w="1551"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p>
        </w:tc>
        <w:tc>
          <w:tcPr>
            <w:tcW w:w="1908" w:type="dxa"/>
            <w:tcBorders>
              <w:top w:val="nil"/>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p>
        </w:tc>
        <w:tc>
          <w:tcPr>
            <w:tcW w:w="203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c>
          <w:tcPr>
            <w:tcW w:w="2326" w:type="dxa"/>
            <w:tcBorders>
              <w:top w:val="nil"/>
              <w:left w:val="single" w:sz="4" w:space="0" w:color="auto"/>
              <w:bottom w:val="single" w:sz="4" w:space="0" w:color="auto"/>
              <w:right w:val="single" w:sz="4" w:space="0" w:color="000000"/>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24"/>
        </w:trPr>
        <w:tc>
          <w:tcPr>
            <w:tcW w:w="2738" w:type="dxa"/>
            <w:tcBorders>
              <w:top w:val="single" w:sz="4" w:space="0" w:color="000000"/>
              <w:left w:val="single" w:sz="4" w:space="0" w:color="000000"/>
              <w:bottom w:val="single" w:sz="4" w:space="0" w:color="auto"/>
              <w:right w:val="nil"/>
            </w:tcBorders>
            <w:vAlign w:val="center"/>
          </w:tcPr>
          <w:p w:rsidR="00603B58" w:rsidRPr="001635E1" w:rsidRDefault="00603B58" w:rsidP="00ED47C7">
            <w:pPr>
              <w:jc w:val="both"/>
              <w:rPr>
                <w:sz w:val="24"/>
                <w:szCs w:val="24"/>
                <w:lang w:val="uk-UA"/>
              </w:rPr>
            </w:pPr>
            <w:r w:rsidRPr="001635E1">
              <w:rPr>
                <w:sz w:val="24"/>
                <w:szCs w:val="24"/>
                <w:lang w:val="uk-UA"/>
              </w:rPr>
              <w:t>Всього:</w:t>
            </w:r>
          </w:p>
        </w:tc>
        <w:tc>
          <w:tcPr>
            <w:tcW w:w="1551"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p>
        </w:tc>
        <w:tc>
          <w:tcPr>
            <w:tcW w:w="1908" w:type="dxa"/>
            <w:tcBorders>
              <w:top w:val="nil"/>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p>
        </w:tc>
        <w:tc>
          <w:tcPr>
            <w:tcW w:w="203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c>
          <w:tcPr>
            <w:tcW w:w="2326" w:type="dxa"/>
            <w:tcBorders>
              <w:top w:val="nil"/>
              <w:left w:val="single" w:sz="4" w:space="0" w:color="auto"/>
              <w:bottom w:val="single" w:sz="4" w:space="0" w:color="auto"/>
              <w:right w:val="single" w:sz="4" w:space="0" w:color="000000"/>
            </w:tcBorders>
            <w:vAlign w:val="center"/>
          </w:tcPr>
          <w:p w:rsidR="00603B58" w:rsidRPr="001635E1" w:rsidRDefault="00603B58" w:rsidP="00ED47C7">
            <w:pPr>
              <w:snapToGrid w:val="0"/>
              <w:jc w:val="center"/>
              <w:rPr>
                <w:sz w:val="24"/>
                <w:szCs w:val="24"/>
                <w:lang w:val="uk-UA"/>
              </w:rPr>
            </w:pPr>
            <w:r w:rsidRPr="001635E1">
              <w:rPr>
                <w:sz w:val="24"/>
                <w:szCs w:val="24"/>
                <w:lang w:val="uk-UA"/>
              </w:rPr>
              <w:t>650.0</w:t>
            </w:r>
          </w:p>
        </w:tc>
      </w:tr>
      <w:tr w:rsidR="00603B58" w:rsidRPr="001635E1" w:rsidTr="00603B58">
        <w:trPr>
          <w:trHeight w:val="273"/>
        </w:trPr>
        <w:tc>
          <w:tcPr>
            <w:tcW w:w="10559" w:type="dxa"/>
            <w:gridSpan w:val="5"/>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Отримувач коштів – виконавчий комітет Новороздільської міської ради</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sz w:val="24"/>
          <w:szCs w:val="24"/>
          <w:lang w:val="uk-UA"/>
        </w:rPr>
      </w:pPr>
      <w:r w:rsidRPr="001635E1">
        <w:rPr>
          <w:sz w:val="24"/>
          <w:szCs w:val="24"/>
          <w:lang w:val="uk-UA"/>
        </w:rPr>
        <w:t>Таблиця1.4</w:t>
      </w:r>
      <w:r w:rsidRPr="001635E1">
        <w:rPr>
          <w:b/>
          <w:bCs/>
          <w:sz w:val="24"/>
          <w:szCs w:val="24"/>
          <w:lang w:val="uk-UA"/>
        </w:rPr>
        <w:t xml:space="preserve">. Капітальний ремонт димових та вентиляційних каналів </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jc w:val="right"/>
        <w:rPr>
          <w:sz w:val="24"/>
          <w:szCs w:val="24"/>
          <w:lang w:val="uk-UA"/>
        </w:rPr>
      </w:pPr>
      <w:r w:rsidRPr="001635E1">
        <w:rPr>
          <w:sz w:val="24"/>
          <w:szCs w:val="24"/>
          <w:lang w:val="uk-UA"/>
        </w:rPr>
        <w:t>тис. грн.</w:t>
      </w:r>
    </w:p>
    <w:tbl>
      <w:tblPr>
        <w:tblW w:w="10389" w:type="dxa"/>
        <w:tblInd w:w="-459" w:type="dxa"/>
        <w:tblLayout w:type="fixed"/>
        <w:tblLook w:val="0000"/>
      </w:tblPr>
      <w:tblGrid>
        <w:gridCol w:w="4253"/>
        <w:gridCol w:w="1935"/>
        <w:gridCol w:w="968"/>
        <w:gridCol w:w="1798"/>
        <w:gridCol w:w="1435"/>
      </w:tblGrid>
      <w:tr w:rsidR="00603B58" w:rsidRPr="001635E1" w:rsidTr="00603B58">
        <w:trPr>
          <w:trHeight w:val="496"/>
        </w:trPr>
        <w:tc>
          <w:tcPr>
            <w:tcW w:w="4253"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b/>
                <w:bCs/>
                <w:sz w:val="24"/>
                <w:szCs w:val="24"/>
                <w:lang w:val="uk-UA"/>
              </w:rPr>
            </w:pPr>
            <w:r w:rsidRPr="001635E1">
              <w:rPr>
                <w:b/>
                <w:bCs/>
                <w:sz w:val="24"/>
                <w:szCs w:val="24"/>
                <w:lang w:val="uk-UA"/>
              </w:rPr>
              <w:t>Найменування об'єкту</w:t>
            </w:r>
          </w:p>
        </w:tc>
        <w:tc>
          <w:tcPr>
            <w:tcW w:w="1935" w:type="dxa"/>
            <w:tcBorders>
              <w:top w:val="single" w:sz="4" w:space="0" w:color="000000"/>
              <w:left w:val="single" w:sz="4" w:space="0" w:color="000000"/>
              <w:bottom w:val="nil"/>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w:t>
            </w:r>
          </w:p>
          <w:p w:rsidR="00603B58" w:rsidRPr="001635E1" w:rsidRDefault="00603B58" w:rsidP="00ED47C7">
            <w:pPr>
              <w:jc w:val="center"/>
              <w:rPr>
                <w:b/>
                <w:bCs/>
                <w:sz w:val="24"/>
                <w:szCs w:val="24"/>
                <w:lang w:val="uk-UA"/>
              </w:rPr>
            </w:pPr>
            <w:r w:rsidRPr="001635E1">
              <w:rPr>
                <w:b/>
                <w:bCs/>
                <w:sz w:val="24"/>
                <w:szCs w:val="24"/>
                <w:lang w:val="uk-UA"/>
              </w:rPr>
              <w:t>роки</w:t>
            </w:r>
          </w:p>
        </w:tc>
        <w:tc>
          <w:tcPr>
            <w:tcW w:w="968" w:type="dxa"/>
            <w:tcBorders>
              <w:top w:val="single" w:sz="4" w:space="0" w:color="000000"/>
              <w:left w:val="single" w:sz="4" w:space="0" w:color="000000"/>
              <w:bottom w:val="single" w:sz="4" w:space="0" w:color="000000"/>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 xml:space="preserve">Один. </w:t>
            </w:r>
            <w:r w:rsidRPr="001635E1">
              <w:rPr>
                <w:b/>
                <w:bCs/>
                <w:sz w:val="24"/>
                <w:szCs w:val="24"/>
                <w:lang w:val="uk-UA"/>
              </w:rPr>
              <w:br/>
              <w:t>виміру шт.</w:t>
            </w:r>
          </w:p>
        </w:tc>
        <w:tc>
          <w:tcPr>
            <w:tcW w:w="179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 xml:space="preserve">Загальний обсяг </w:t>
            </w:r>
            <w:r w:rsidRPr="001635E1">
              <w:rPr>
                <w:b/>
                <w:bCs/>
                <w:sz w:val="24"/>
                <w:szCs w:val="24"/>
                <w:lang w:val="uk-UA"/>
              </w:rPr>
              <w:br/>
              <w:t>фінансування</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 xml:space="preserve">Обсяг </w:t>
            </w:r>
            <w:r w:rsidRPr="001635E1">
              <w:rPr>
                <w:b/>
                <w:bCs/>
                <w:sz w:val="24"/>
                <w:szCs w:val="24"/>
                <w:lang w:val="uk-UA"/>
              </w:rPr>
              <w:br/>
              <w:t>фінансування з місцевого бюджету</w:t>
            </w:r>
          </w:p>
        </w:tc>
      </w:tr>
      <w:tr w:rsidR="00603B58" w:rsidRPr="001635E1" w:rsidTr="00603B58">
        <w:trPr>
          <w:trHeight w:val="333"/>
        </w:trPr>
        <w:tc>
          <w:tcPr>
            <w:tcW w:w="4253" w:type="dxa"/>
            <w:tcBorders>
              <w:top w:val="single" w:sz="4" w:space="0" w:color="000000"/>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Грушевського, 25</w:t>
            </w:r>
          </w:p>
        </w:tc>
        <w:tc>
          <w:tcPr>
            <w:tcW w:w="1935" w:type="dxa"/>
            <w:tcBorders>
              <w:top w:val="single" w:sz="4" w:space="0" w:color="000000"/>
              <w:left w:val="single" w:sz="4" w:space="0" w:color="000000"/>
              <w:bottom w:val="nil"/>
              <w:right w:val="nil"/>
            </w:tcBorders>
          </w:tcPr>
          <w:p w:rsidR="00603B58" w:rsidRPr="001635E1" w:rsidRDefault="00603B58" w:rsidP="00ED47C7">
            <w:pPr>
              <w:jc w:val="center"/>
              <w:rPr>
                <w:bCs/>
                <w:sz w:val="24"/>
                <w:szCs w:val="24"/>
                <w:lang w:val="uk-UA"/>
              </w:rPr>
            </w:pPr>
            <w:r w:rsidRPr="001635E1">
              <w:rPr>
                <w:bCs/>
                <w:sz w:val="24"/>
                <w:szCs w:val="24"/>
                <w:lang w:val="uk-UA"/>
              </w:rPr>
              <w:t>2019</w:t>
            </w:r>
          </w:p>
        </w:tc>
        <w:tc>
          <w:tcPr>
            <w:tcW w:w="968" w:type="dxa"/>
            <w:tcBorders>
              <w:top w:val="single" w:sz="4" w:space="0" w:color="000000"/>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3</w:t>
            </w:r>
          </w:p>
        </w:tc>
        <w:tc>
          <w:tcPr>
            <w:tcW w:w="179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21</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21</w:t>
            </w:r>
          </w:p>
        </w:tc>
      </w:tr>
      <w:tr w:rsidR="00603B58" w:rsidRPr="001635E1" w:rsidTr="00603B58">
        <w:trPr>
          <w:trHeight w:val="395"/>
        </w:trPr>
        <w:tc>
          <w:tcPr>
            <w:tcW w:w="4253" w:type="dxa"/>
            <w:tcBorders>
              <w:top w:val="single" w:sz="4" w:space="0" w:color="000000"/>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пр. Шевченка,8</w:t>
            </w:r>
          </w:p>
        </w:tc>
        <w:tc>
          <w:tcPr>
            <w:tcW w:w="1935" w:type="dxa"/>
            <w:tcBorders>
              <w:top w:val="single" w:sz="4" w:space="0" w:color="000000"/>
              <w:left w:val="single" w:sz="4" w:space="0" w:color="000000"/>
              <w:bottom w:val="nil"/>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single" w:sz="4" w:space="0" w:color="000000"/>
              <w:left w:val="single" w:sz="4" w:space="0" w:color="000000"/>
              <w:bottom w:val="single" w:sz="4" w:space="0" w:color="000000"/>
              <w:right w:val="single" w:sz="4" w:space="0" w:color="auto"/>
            </w:tcBorders>
          </w:tcPr>
          <w:p w:rsidR="00603B58" w:rsidRPr="001635E1" w:rsidRDefault="00603B58" w:rsidP="00ED47C7">
            <w:pPr>
              <w:jc w:val="center"/>
              <w:rPr>
                <w:bCs/>
                <w:sz w:val="24"/>
                <w:szCs w:val="24"/>
                <w:lang w:val="uk-UA"/>
              </w:rPr>
            </w:pPr>
            <w:r w:rsidRPr="001635E1">
              <w:rPr>
                <w:bCs/>
                <w:sz w:val="24"/>
                <w:szCs w:val="24"/>
                <w:lang w:val="uk-UA"/>
              </w:rPr>
              <w:t>6</w:t>
            </w:r>
          </w:p>
        </w:tc>
        <w:tc>
          <w:tcPr>
            <w:tcW w:w="179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42</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42</w:t>
            </w:r>
          </w:p>
        </w:tc>
      </w:tr>
      <w:tr w:rsidR="00603B58" w:rsidRPr="001635E1" w:rsidTr="00603B58">
        <w:trPr>
          <w:trHeight w:val="287"/>
        </w:trPr>
        <w:tc>
          <w:tcPr>
            <w:tcW w:w="4253" w:type="dxa"/>
            <w:tcBorders>
              <w:top w:val="single" w:sz="4" w:space="0" w:color="000000"/>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Мазепи,10</w:t>
            </w:r>
          </w:p>
        </w:tc>
        <w:tc>
          <w:tcPr>
            <w:tcW w:w="1935" w:type="dxa"/>
            <w:tcBorders>
              <w:top w:val="single" w:sz="4" w:space="0" w:color="000000"/>
              <w:left w:val="single" w:sz="4" w:space="0" w:color="000000"/>
              <w:bottom w:val="nil"/>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single" w:sz="4" w:space="0" w:color="000000"/>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6</w:t>
            </w:r>
          </w:p>
        </w:tc>
        <w:tc>
          <w:tcPr>
            <w:tcW w:w="179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42</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42</w:t>
            </w:r>
          </w:p>
        </w:tc>
      </w:tr>
      <w:tr w:rsidR="00603B58" w:rsidRPr="001635E1" w:rsidTr="00603B58">
        <w:trPr>
          <w:trHeight w:val="263"/>
        </w:trPr>
        <w:tc>
          <w:tcPr>
            <w:tcW w:w="4253" w:type="dxa"/>
            <w:tcBorders>
              <w:top w:val="single" w:sz="4" w:space="0" w:color="000000"/>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Мазепи,9</w:t>
            </w:r>
          </w:p>
        </w:tc>
        <w:tc>
          <w:tcPr>
            <w:tcW w:w="1935" w:type="dxa"/>
            <w:tcBorders>
              <w:top w:val="single" w:sz="4" w:space="0" w:color="000000"/>
              <w:left w:val="single" w:sz="4" w:space="0" w:color="000000"/>
              <w:bottom w:val="nil"/>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single" w:sz="4" w:space="0" w:color="000000"/>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8</w:t>
            </w:r>
          </w:p>
        </w:tc>
        <w:tc>
          <w:tcPr>
            <w:tcW w:w="179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56</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56</w:t>
            </w:r>
          </w:p>
        </w:tc>
      </w:tr>
      <w:tr w:rsidR="00603B58" w:rsidRPr="001635E1" w:rsidTr="00603B58">
        <w:trPr>
          <w:trHeight w:val="257"/>
        </w:trPr>
        <w:tc>
          <w:tcPr>
            <w:tcW w:w="4253"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І. Франка,2</w:t>
            </w:r>
          </w:p>
        </w:tc>
        <w:tc>
          <w:tcPr>
            <w:tcW w:w="1935"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nil"/>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4</w:t>
            </w:r>
          </w:p>
        </w:tc>
        <w:tc>
          <w:tcPr>
            <w:tcW w:w="1798" w:type="dxa"/>
            <w:tcBorders>
              <w:top w:val="nil"/>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28</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28</w:t>
            </w:r>
          </w:p>
        </w:tc>
      </w:tr>
      <w:tr w:rsidR="00603B58" w:rsidRPr="001635E1" w:rsidTr="00603B58">
        <w:trPr>
          <w:trHeight w:val="257"/>
        </w:trPr>
        <w:tc>
          <w:tcPr>
            <w:tcW w:w="4253"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І. Франка,4</w:t>
            </w:r>
          </w:p>
        </w:tc>
        <w:tc>
          <w:tcPr>
            <w:tcW w:w="1935"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nil"/>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1</w:t>
            </w:r>
          </w:p>
        </w:tc>
        <w:tc>
          <w:tcPr>
            <w:tcW w:w="1798" w:type="dxa"/>
            <w:tcBorders>
              <w:top w:val="nil"/>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7</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7</w:t>
            </w:r>
          </w:p>
        </w:tc>
      </w:tr>
      <w:tr w:rsidR="00603B58" w:rsidRPr="001635E1" w:rsidTr="00603B58">
        <w:trPr>
          <w:trHeight w:val="257"/>
        </w:trPr>
        <w:tc>
          <w:tcPr>
            <w:tcW w:w="4253"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Яворницького, 9</w:t>
            </w:r>
          </w:p>
        </w:tc>
        <w:tc>
          <w:tcPr>
            <w:tcW w:w="1935"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nil"/>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6</w:t>
            </w:r>
          </w:p>
        </w:tc>
        <w:tc>
          <w:tcPr>
            <w:tcW w:w="1798" w:type="dxa"/>
            <w:tcBorders>
              <w:top w:val="nil"/>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42</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42</w:t>
            </w:r>
          </w:p>
        </w:tc>
      </w:tr>
      <w:tr w:rsidR="00603B58" w:rsidRPr="001635E1" w:rsidTr="00603B58">
        <w:trPr>
          <w:trHeight w:val="257"/>
        </w:trPr>
        <w:tc>
          <w:tcPr>
            <w:tcW w:w="4253"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Винниченка, 5</w:t>
            </w:r>
          </w:p>
        </w:tc>
        <w:tc>
          <w:tcPr>
            <w:tcW w:w="1935"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nil"/>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4</w:t>
            </w:r>
          </w:p>
        </w:tc>
        <w:tc>
          <w:tcPr>
            <w:tcW w:w="1798" w:type="dxa"/>
            <w:tcBorders>
              <w:top w:val="nil"/>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28</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28</w:t>
            </w:r>
          </w:p>
        </w:tc>
      </w:tr>
      <w:tr w:rsidR="00603B58" w:rsidRPr="001635E1" w:rsidTr="00603B58">
        <w:trPr>
          <w:trHeight w:val="257"/>
        </w:trPr>
        <w:tc>
          <w:tcPr>
            <w:tcW w:w="4253"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Винниченка,7</w:t>
            </w:r>
          </w:p>
        </w:tc>
        <w:tc>
          <w:tcPr>
            <w:tcW w:w="1935"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nil"/>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4</w:t>
            </w:r>
          </w:p>
        </w:tc>
        <w:tc>
          <w:tcPr>
            <w:tcW w:w="1798" w:type="dxa"/>
            <w:tcBorders>
              <w:top w:val="nil"/>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28</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28</w:t>
            </w:r>
          </w:p>
        </w:tc>
      </w:tr>
      <w:tr w:rsidR="00603B58" w:rsidRPr="001635E1" w:rsidTr="00603B58">
        <w:trPr>
          <w:trHeight w:val="257"/>
        </w:trPr>
        <w:tc>
          <w:tcPr>
            <w:tcW w:w="4253"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Грушевського, 39</w:t>
            </w:r>
          </w:p>
        </w:tc>
        <w:tc>
          <w:tcPr>
            <w:tcW w:w="1935"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nil"/>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3</w:t>
            </w:r>
          </w:p>
        </w:tc>
        <w:tc>
          <w:tcPr>
            <w:tcW w:w="1798" w:type="dxa"/>
            <w:tcBorders>
              <w:top w:val="nil"/>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21</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21</w:t>
            </w:r>
          </w:p>
        </w:tc>
      </w:tr>
      <w:tr w:rsidR="00603B58" w:rsidRPr="001635E1" w:rsidTr="00603B58">
        <w:trPr>
          <w:trHeight w:val="257"/>
        </w:trPr>
        <w:tc>
          <w:tcPr>
            <w:tcW w:w="4253"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lastRenderedPageBreak/>
              <w:t>вул. Грушевського,22</w:t>
            </w:r>
          </w:p>
        </w:tc>
        <w:tc>
          <w:tcPr>
            <w:tcW w:w="1935"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nil"/>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1</w:t>
            </w:r>
          </w:p>
        </w:tc>
        <w:tc>
          <w:tcPr>
            <w:tcW w:w="1798" w:type="dxa"/>
            <w:tcBorders>
              <w:top w:val="nil"/>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7</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7</w:t>
            </w:r>
          </w:p>
        </w:tc>
      </w:tr>
      <w:tr w:rsidR="00603B58" w:rsidRPr="001635E1" w:rsidTr="00603B58">
        <w:trPr>
          <w:trHeight w:val="257"/>
        </w:trPr>
        <w:tc>
          <w:tcPr>
            <w:tcW w:w="4253"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Мазепи,8</w:t>
            </w:r>
          </w:p>
        </w:tc>
        <w:tc>
          <w:tcPr>
            <w:tcW w:w="1935"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nil"/>
              <w:left w:val="single" w:sz="4" w:space="0" w:color="000000"/>
              <w:bottom w:val="single" w:sz="4" w:space="0" w:color="000000"/>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5</w:t>
            </w:r>
          </w:p>
        </w:tc>
        <w:tc>
          <w:tcPr>
            <w:tcW w:w="1798" w:type="dxa"/>
            <w:tcBorders>
              <w:top w:val="nil"/>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35</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35</w:t>
            </w:r>
          </w:p>
        </w:tc>
      </w:tr>
      <w:tr w:rsidR="00603B58" w:rsidRPr="001635E1" w:rsidTr="00603B58">
        <w:trPr>
          <w:trHeight w:val="257"/>
        </w:trPr>
        <w:tc>
          <w:tcPr>
            <w:tcW w:w="4253" w:type="dxa"/>
            <w:tcBorders>
              <w:top w:val="nil"/>
              <w:left w:val="single" w:sz="4" w:space="0" w:color="000000"/>
              <w:bottom w:val="single" w:sz="4" w:space="0" w:color="auto"/>
              <w:right w:val="nil"/>
            </w:tcBorders>
            <w:vAlign w:val="bottom"/>
          </w:tcPr>
          <w:p w:rsidR="00603B58" w:rsidRPr="001635E1" w:rsidRDefault="00603B58" w:rsidP="00ED47C7">
            <w:pPr>
              <w:rPr>
                <w:sz w:val="24"/>
                <w:szCs w:val="24"/>
                <w:lang w:val="uk-UA"/>
              </w:rPr>
            </w:pPr>
            <w:r w:rsidRPr="001635E1">
              <w:rPr>
                <w:sz w:val="24"/>
                <w:szCs w:val="24"/>
                <w:lang w:val="uk-UA"/>
              </w:rPr>
              <w:t>вул. Чорновола, 16</w:t>
            </w:r>
          </w:p>
        </w:tc>
        <w:tc>
          <w:tcPr>
            <w:tcW w:w="1935" w:type="dxa"/>
            <w:tcBorders>
              <w:top w:val="single" w:sz="4" w:space="0" w:color="000000"/>
              <w:left w:val="single" w:sz="4" w:space="0" w:color="000000"/>
              <w:bottom w:val="single" w:sz="4" w:space="0" w:color="auto"/>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nil"/>
              <w:left w:val="single" w:sz="4" w:space="0" w:color="000000"/>
              <w:bottom w:val="single" w:sz="4" w:space="0" w:color="auto"/>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6</w:t>
            </w:r>
          </w:p>
        </w:tc>
        <w:tc>
          <w:tcPr>
            <w:tcW w:w="1798" w:type="dxa"/>
            <w:tcBorders>
              <w:top w:val="nil"/>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42</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42</w:t>
            </w:r>
          </w:p>
        </w:tc>
      </w:tr>
      <w:tr w:rsidR="00603B58" w:rsidRPr="001635E1" w:rsidTr="00603B58">
        <w:trPr>
          <w:trHeight w:val="257"/>
        </w:trPr>
        <w:tc>
          <w:tcPr>
            <w:tcW w:w="4253" w:type="dxa"/>
            <w:tcBorders>
              <w:top w:val="single" w:sz="4" w:space="0" w:color="auto"/>
              <w:left w:val="single" w:sz="4" w:space="0" w:color="auto"/>
              <w:bottom w:val="single" w:sz="4" w:space="0" w:color="auto"/>
              <w:right w:val="single" w:sz="4" w:space="0" w:color="auto"/>
            </w:tcBorders>
            <w:vAlign w:val="bottom"/>
          </w:tcPr>
          <w:p w:rsidR="00603B58" w:rsidRPr="001635E1" w:rsidRDefault="00603B58" w:rsidP="00ED47C7">
            <w:pPr>
              <w:rPr>
                <w:sz w:val="24"/>
                <w:szCs w:val="24"/>
                <w:lang w:val="uk-UA"/>
              </w:rPr>
            </w:pPr>
            <w:r w:rsidRPr="001635E1">
              <w:rPr>
                <w:sz w:val="24"/>
                <w:szCs w:val="24"/>
                <w:lang w:val="uk-UA"/>
              </w:rPr>
              <w:t>вул. Грушевського,29</w:t>
            </w:r>
          </w:p>
        </w:tc>
        <w:tc>
          <w:tcPr>
            <w:tcW w:w="19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2019</w:t>
            </w:r>
          </w:p>
        </w:tc>
        <w:tc>
          <w:tcPr>
            <w:tcW w:w="968" w:type="dxa"/>
            <w:tcBorders>
              <w:top w:val="single" w:sz="4" w:space="0" w:color="auto"/>
              <w:left w:val="single" w:sz="4" w:space="0" w:color="auto"/>
              <w:bottom w:val="single" w:sz="4" w:space="0" w:color="auto"/>
              <w:right w:val="single" w:sz="4" w:space="0" w:color="auto"/>
            </w:tcBorders>
            <w:vAlign w:val="bottom"/>
          </w:tcPr>
          <w:p w:rsidR="00603B58" w:rsidRPr="001635E1" w:rsidRDefault="00603B58" w:rsidP="00ED47C7">
            <w:pPr>
              <w:jc w:val="center"/>
              <w:rPr>
                <w:sz w:val="24"/>
                <w:szCs w:val="24"/>
                <w:lang w:val="uk-UA"/>
              </w:rPr>
            </w:pPr>
            <w:r w:rsidRPr="001635E1">
              <w:rPr>
                <w:sz w:val="24"/>
                <w:szCs w:val="24"/>
                <w:lang w:val="uk-UA"/>
              </w:rPr>
              <w:t>3</w:t>
            </w:r>
          </w:p>
        </w:tc>
        <w:tc>
          <w:tcPr>
            <w:tcW w:w="179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21</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21</w:t>
            </w:r>
          </w:p>
        </w:tc>
      </w:tr>
      <w:tr w:rsidR="00603B58" w:rsidRPr="001635E1" w:rsidTr="00603B58">
        <w:trPr>
          <w:trHeight w:val="257"/>
        </w:trPr>
        <w:tc>
          <w:tcPr>
            <w:tcW w:w="4253" w:type="dxa"/>
            <w:tcBorders>
              <w:top w:val="single" w:sz="4" w:space="0" w:color="auto"/>
              <w:left w:val="single" w:sz="4" w:space="0" w:color="auto"/>
              <w:bottom w:val="single" w:sz="4" w:space="0" w:color="auto"/>
              <w:right w:val="single" w:sz="4" w:space="0" w:color="auto"/>
            </w:tcBorders>
            <w:vAlign w:val="bottom"/>
          </w:tcPr>
          <w:p w:rsidR="00603B58" w:rsidRPr="001635E1" w:rsidRDefault="00603B58" w:rsidP="00ED47C7">
            <w:pPr>
              <w:rPr>
                <w:sz w:val="24"/>
                <w:szCs w:val="24"/>
                <w:lang w:val="uk-UA"/>
              </w:rPr>
            </w:pPr>
          </w:p>
        </w:tc>
        <w:tc>
          <w:tcPr>
            <w:tcW w:w="19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bottom"/>
          </w:tcPr>
          <w:p w:rsidR="00603B58" w:rsidRPr="001635E1" w:rsidRDefault="00603B58" w:rsidP="00ED47C7">
            <w:pPr>
              <w:jc w:val="center"/>
              <w:rPr>
                <w:sz w:val="24"/>
                <w:szCs w:val="24"/>
                <w:lang w:val="uk-UA"/>
              </w:rPr>
            </w:pPr>
          </w:p>
        </w:tc>
        <w:tc>
          <w:tcPr>
            <w:tcW w:w="179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p>
        </w:tc>
      </w:tr>
      <w:tr w:rsidR="00603B58" w:rsidRPr="001635E1" w:rsidTr="00603B58">
        <w:trPr>
          <w:trHeight w:val="257"/>
        </w:trPr>
        <w:tc>
          <w:tcPr>
            <w:tcW w:w="4253" w:type="dxa"/>
            <w:tcBorders>
              <w:top w:val="single" w:sz="4" w:space="0" w:color="auto"/>
              <w:left w:val="single" w:sz="4" w:space="0" w:color="auto"/>
              <w:bottom w:val="single" w:sz="4" w:space="0" w:color="auto"/>
              <w:right w:val="single" w:sz="4" w:space="0" w:color="auto"/>
            </w:tcBorders>
            <w:vAlign w:val="bottom"/>
          </w:tcPr>
          <w:p w:rsidR="00603B58" w:rsidRPr="001635E1" w:rsidRDefault="00603B58" w:rsidP="00ED47C7">
            <w:pPr>
              <w:rPr>
                <w:b/>
                <w:sz w:val="24"/>
                <w:szCs w:val="24"/>
                <w:lang w:val="uk-UA"/>
              </w:rPr>
            </w:pPr>
            <w:r w:rsidRPr="001635E1">
              <w:rPr>
                <w:b/>
                <w:sz w:val="24"/>
                <w:szCs w:val="24"/>
                <w:lang w:val="uk-UA"/>
              </w:rPr>
              <w:t>Разом</w:t>
            </w:r>
          </w:p>
        </w:tc>
        <w:tc>
          <w:tcPr>
            <w:tcW w:w="19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2019</w:t>
            </w:r>
          </w:p>
        </w:tc>
        <w:tc>
          <w:tcPr>
            <w:tcW w:w="968" w:type="dxa"/>
            <w:tcBorders>
              <w:top w:val="single" w:sz="4" w:space="0" w:color="auto"/>
              <w:left w:val="single" w:sz="4" w:space="0" w:color="auto"/>
              <w:bottom w:val="single" w:sz="4" w:space="0" w:color="auto"/>
              <w:right w:val="single" w:sz="4" w:space="0" w:color="auto"/>
            </w:tcBorders>
            <w:vAlign w:val="bottom"/>
          </w:tcPr>
          <w:p w:rsidR="00603B58" w:rsidRPr="001635E1" w:rsidRDefault="00603B58" w:rsidP="00ED47C7">
            <w:pPr>
              <w:jc w:val="center"/>
              <w:rPr>
                <w:b/>
                <w:sz w:val="24"/>
                <w:szCs w:val="24"/>
                <w:lang w:val="uk-UA"/>
              </w:rPr>
            </w:pPr>
            <w:r w:rsidRPr="001635E1">
              <w:rPr>
                <w:b/>
                <w:sz w:val="24"/>
                <w:szCs w:val="24"/>
                <w:lang w:val="uk-UA"/>
              </w:rPr>
              <w:t>60</w:t>
            </w:r>
          </w:p>
        </w:tc>
        <w:tc>
          <w:tcPr>
            <w:tcW w:w="179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420</w:t>
            </w:r>
          </w:p>
        </w:tc>
        <w:tc>
          <w:tcPr>
            <w:tcW w:w="14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420</w:t>
            </w:r>
          </w:p>
        </w:tc>
      </w:tr>
      <w:tr w:rsidR="00603B58" w:rsidRPr="001635E1" w:rsidTr="00603B58">
        <w:trPr>
          <w:trHeight w:val="257"/>
        </w:trPr>
        <w:tc>
          <w:tcPr>
            <w:tcW w:w="10389" w:type="dxa"/>
            <w:gridSpan w:val="5"/>
            <w:tcBorders>
              <w:top w:val="single" w:sz="4" w:space="0" w:color="auto"/>
              <w:left w:val="single" w:sz="4" w:space="0" w:color="auto"/>
              <w:bottom w:val="single" w:sz="4" w:space="0" w:color="auto"/>
              <w:right w:val="single" w:sz="4" w:space="0" w:color="auto"/>
            </w:tcBorders>
            <w:vAlign w:val="bottom"/>
          </w:tcPr>
          <w:p w:rsidR="00603B58" w:rsidRPr="001635E1" w:rsidRDefault="00603B58" w:rsidP="00ED47C7">
            <w:pPr>
              <w:rPr>
                <w:sz w:val="24"/>
                <w:szCs w:val="24"/>
                <w:lang w:val="uk-UA"/>
              </w:rPr>
            </w:pPr>
            <w:r w:rsidRPr="001635E1">
              <w:rPr>
                <w:sz w:val="24"/>
                <w:szCs w:val="24"/>
                <w:lang w:val="uk-UA"/>
              </w:rPr>
              <w:t>Одержувач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Таблиця1.5.</w:t>
      </w:r>
      <w:r w:rsidRPr="001635E1">
        <w:rPr>
          <w:b/>
          <w:bCs/>
          <w:sz w:val="24"/>
          <w:szCs w:val="24"/>
          <w:lang w:val="uk-UA"/>
        </w:rPr>
        <w:t xml:space="preserve"> Капітальний ремонт парапетних плит </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right"/>
        <w:rPr>
          <w:sz w:val="24"/>
          <w:szCs w:val="24"/>
          <w:lang w:val="uk-UA"/>
        </w:rPr>
      </w:pPr>
      <w:r w:rsidRPr="001635E1">
        <w:rPr>
          <w:sz w:val="24"/>
          <w:szCs w:val="24"/>
          <w:lang w:val="uk-UA"/>
        </w:rPr>
        <w:t>тис. грн.</w:t>
      </w:r>
    </w:p>
    <w:tbl>
      <w:tblPr>
        <w:tblW w:w="10501" w:type="dxa"/>
        <w:tblInd w:w="-318" w:type="dxa"/>
        <w:tblLayout w:type="fixed"/>
        <w:tblLook w:val="0000"/>
      </w:tblPr>
      <w:tblGrid>
        <w:gridCol w:w="3414"/>
        <w:gridCol w:w="1559"/>
        <w:gridCol w:w="1417"/>
        <w:gridCol w:w="1843"/>
        <w:gridCol w:w="2268"/>
      </w:tblGrid>
      <w:tr w:rsidR="00603B58" w:rsidRPr="001635E1" w:rsidTr="00603B58">
        <w:trPr>
          <w:trHeight w:val="623"/>
        </w:trPr>
        <w:tc>
          <w:tcPr>
            <w:tcW w:w="341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ind w:left="432"/>
              <w:jc w:val="center"/>
              <w:rPr>
                <w:b/>
                <w:bCs/>
                <w:sz w:val="24"/>
                <w:szCs w:val="24"/>
                <w:lang w:val="uk-UA"/>
              </w:rPr>
            </w:pPr>
            <w:r w:rsidRPr="001635E1">
              <w:rPr>
                <w:b/>
                <w:bCs/>
                <w:sz w:val="24"/>
                <w:szCs w:val="24"/>
                <w:lang w:val="uk-UA"/>
              </w:rPr>
              <w:t>Найменування  об’єкту</w:t>
            </w:r>
          </w:p>
        </w:tc>
        <w:tc>
          <w:tcPr>
            <w:tcW w:w="1559" w:type="dxa"/>
            <w:tcBorders>
              <w:top w:val="single" w:sz="4" w:space="0" w:color="000000"/>
              <w:left w:val="single" w:sz="4" w:space="0" w:color="auto"/>
              <w:bottom w:val="nil"/>
              <w:right w:val="nil"/>
            </w:tcBorders>
          </w:tcPr>
          <w:p w:rsidR="00603B58" w:rsidRPr="001635E1" w:rsidRDefault="00603B58" w:rsidP="00ED47C7">
            <w:pPr>
              <w:ind w:left="16"/>
              <w:jc w:val="center"/>
              <w:rPr>
                <w:b/>
                <w:bCs/>
                <w:sz w:val="24"/>
                <w:szCs w:val="24"/>
                <w:lang w:val="uk-UA"/>
              </w:rPr>
            </w:pPr>
            <w:r w:rsidRPr="001635E1">
              <w:rPr>
                <w:b/>
                <w:bCs/>
                <w:sz w:val="24"/>
                <w:szCs w:val="24"/>
                <w:lang w:val="uk-UA"/>
              </w:rPr>
              <w:t>Термін виконання,</w:t>
            </w:r>
          </w:p>
          <w:p w:rsidR="00603B58" w:rsidRPr="001635E1" w:rsidRDefault="00603B58" w:rsidP="00ED47C7">
            <w:pPr>
              <w:ind w:left="16"/>
              <w:jc w:val="center"/>
              <w:rPr>
                <w:b/>
                <w:bCs/>
                <w:sz w:val="24"/>
                <w:szCs w:val="24"/>
                <w:lang w:val="uk-UA"/>
              </w:rPr>
            </w:pPr>
            <w:r w:rsidRPr="001635E1">
              <w:rPr>
                <w:b/>
                <w:bCs/>
                <w:sz w:val="24"/>
                <w:szCs w:val="24"/>
                <w:lang w:val="uk-UA"/>
              </w:rPr>
              <w:t>Роки</w:t>
            </w:r>
          </w:p>
        </w:tc>
        <w:tc>
          <w:tcPr>
            <w:tcW w:w="1417" w:type="dxa"/>
            <w:tcBorders>
              <w:top w:val="single" w:sz="4" w:space="0" w:color="000000"/>
              <w:left w:val="single" w:sz="4" w:space="0" w:color="000000"/>
              <w:bottom w:val="nil"/>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Одиниця виміру</w:t>
            </w:r>
            <w:r w:rsidRPr="001635E1">
              <w:rPr>
                <w:b/>
                <w:bCs/>
                <w:sz w:val="24"/>
                <w:szCs w:val="24"/>
                <w:lang w:val="uk-UA"/>
              </w:rPr>
              <w:br/>
              <w:t>м.п.</w:t>
            </w:r>
          </w:p>
        </w:tc>
        <w:tc>
          <w:tcPr>
            <w:tcW w:w="1843" w:type="dxa"/>
            <w:tcBorders>
              <w:top w:val="single" w:sz="4" w:space="0" w:color="auto"/>
              <w:left w:val="single" w:sz="4" w:space="0" w:color="auto"/>
              <w:bottom w:val="nil"/>
              <w:right w:val="single" w:sz="4" w:space="0" w:color="auto"/>
            </w:tcBorders>
          </w:tcPr>
          <w:p w:rsidR="00603B58" w:rsidRPr="001635E1" w:rsidRDefault="00603B58" w:rsidP="00ED47C7">
            <w:pPr>
              <w:jc w:val="center"/>
              <w:rPr>
                <w:sz w:val="24"/>
                <w:szCs w:val="24"/>
                <w:lang w:val="uk-UA"/>
              </w:rPr>
            </w:pPr>
            <w:r w:rsidRPr="001635E1">
              <w:rPr>
                <w:b/>
                <w:bCs/>
                <w:sz w:val="24"/>
                <w:szCs w:val="24"/>
                <w:lang w:val="uk-UA"/>
              </w:rPr>
              <w:t xml:space="preserve">Загальний обсяг </w:t>
            </w:r>
            <w:r w:rsidRPr="001635E1">
              <w:rPr>
                <w:b/>
                <w:bCs/>
                <w:sz w:val="24"/>
                <w:szCs w:val="24"/>
                <w:lang w:val="uk-UA"/>
              </w:rPr>
              <w:br/>
              <w:t>фінансування</w:t>
            </w:r>
          </w:p>
        </w:tc>
        <w:tc>
          <w:tcPr>
            <w:tcW w:w="226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Обсяг фінансування</w:t>
            </w:r>
          </w:p>
          <w:p w:rsidR="00603B58" w:rsidRPr="001635E1" w:rsidRDefault="00603B58" w:rsidP="00ED47C7">
            <w:pPr>
              <w:jc w:val="center"/>
              <w:rPr>
                <w:sz w:val="24"/>
                <w:szCs w:val="24"/>
                <w:lang w:val="uk-UA"/>
              </w:rPr>
            </w:pPr>
            <w:r w:rsidRPr="001635E1">
              <w:rPr>
                <w:b/>
                <w:bCs/>
                <w:sz w:val="24"/>
                <w:szCs w:val="24"/>
                <w:lang w:val="uk-UA"/>
              </w:rPr>
              <w:t>з місцевого бюджету</w:t>
            </w:r>
          </w:p>
        </w:tc>
      </w:tr>
      <w:tr w:rsidR="00603B58" w:rsidRPr="001635E1" w:rsidTr="00603B58">
        <w:trPr>
          <w:trHeight w:val="313"/>
        </w:trPr>
        <w:tc>
          <w:tcPr>
            <w:tcW w:w="3414" w:type="dxa"/>
            <w:tcBorders>
              <w:top w:val="single" w:sz="4" w:space="0" w:color="auto"/>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r w:rsidRPr="001635E1">
              <w:rPr>
                <w:sz w:val="24"/>
                <w:szCs w:val="24"/>
                <w:lang w:val="uk-UA"/>
              </w:rPr>
              <w:t>пр. Шевченка,38</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ind w:left="16"/>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20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single" w:sz="4" w:space="0" w:color="auto"/>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r w:rsidRPr="001635E1">
              <w:rPr>
                <w:sz w:val="24"/>
                <w:szCs w:val="24"/>
                <w:lang w:val="uk-UA"/>
              </w:rPr>
              <w:t>пр. Шевченка,38-б</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30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single" w:sz="4" w:space="0" w:color="auto"/>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r w:rsidRPr="001635E1">
              <w:rPr>
                <w:sz w:val="24"/>
                <w:szCs w:val="24"/>
                <w:lang w:val="uk-UA"/>
              </w:rPr>
              <w:t>вул. Лесі Українки,17</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10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r w:rsidRPr="001635E1">
              <w:rPr>
                <w:sz w:val="24"/>
                <w:szCs w:val="24"/>
                <w:lang w:val="uk-UA"/>
              </w:rPr>
              <w:t>пр. Шевченка, 36а</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18</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r w:rsidRPr="001635E1">
              <w:rPr>
                <w:sz w:val="24"/>
                <w:szCs w:val="24"/>
                <w:lang w:val="uk-UA"/>
              </w:rPr>
              <w:t>пр. Шевченка,36</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10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r w:rsidRPr="001635E1">
              <w:rPr>
                <w:sz w:val="24"/>
                <w:szCs w:val="24"/>
                <w:lang w:val="uk-UA"/>
              </w:rPr>
              <w:t>пр. Шевченка, 32а</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20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r w:rsidRPr="001635E1">
              <w:rPr>
                <w:sz w:val="24"/>
                <w:szCs w:val="24"/>
                <w:lang w:val="uk-UA"/>
              </w:rPr>
              <w:t>пр. Шевченка,42</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15</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r w:rsidRPr="001635E1">
              <w:rPr>
                <w:sz w:val="24"/>
                <w:szCs w:val="24"/>
                <w:lang w:val="uk-UA"/>
              </w:rPr>
              <w:t>вул. Лесі Українки,27</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7</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r w:rsidRPr="001635E1">
              <w:rPr>
                <w:sz w:val="24"/>
                <w:szCs w:val="24"/>
                <w:lang w:val="uk-UA"/>
              </w:rPr>
              <w:t>пр. Шевченка, 40б</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33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С. Бандери, 14 (покриття парапетної стіни металевими листами)</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21</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5"/>
              <w:rPr>
                <w:sz w:val="24"/>
                <w:szCs w:val="24"/>
                <w:lang w:val="uk-UA"/>
              </w:rPr>
            </w:pP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5"/>
              <w:rPr>
                <w:b/>
                <w:bCs/>
                <w:sz w:val="24"/>
                <w:szCs w:val="24"/>
                <w:lang w:val="uk-UA"/>
              </w:rPr>
            </w:pPr>
            <w:r w:rsidRPr="001635E1">
              <w:rPr>
                <w:b/>
                <w:bCs/>
                <w:i/>
                <w:iCs/>
                <w:sz w:val="24"/>
                <w:szCs w:val="24"/>
                <w:u w:val="single"/>
                <w:lang w:val="uk-UA"/>
              </w:rPr>
              <w:t>Разом</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ind w:left="45"/>
              <w:jc w:val="center"/>
              <w:rPr>
                <w:b/>
                <w:bCs/>
                <w:i/>
                <w:iCs/>
                <w:sz w:val="24"/>
                <w:szCs w:val="24"/>
                <w:u w:val="single"/>
                <w:lang w:val="uk-UA"/>
              </w:rPr>
            </w:pPr>
            <w:r w:rsidRPr="001635E1">
              <w:rPr>
                <w:b/>
                <w:bCs/>
                <w:i/>
                <w:iCs/>
                <w:sz w:val="24"/>
                <w:szCs w:val="24"/>
                <w:u w:val="single"/>
                <w:lang w:val="uk-UA"/>
              </w:rPr>
              <w:t>2019</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45"/>
              <w:jc w:val="center"/>
              <w:rPr>
                <w:b/>
                <w:bCs/>
                <w:i/>
                <w:iCs/>
                <w:sz w:val="24"/>
                <w:szCs w:val="24"/>
                <w:u w:val="single"/>
                <w:lang w:val="uk-UA"/>
              </w:rPr>
            </w:pPr>
            <w:r w:rsidRPr="001635E1">
              <w:rPr>
                <w:b/>
                <w:bCs/>
                <w:i/>
                <w:iCs/>
                <w:sz w:val="24"/>
                <w:szCs w:val="24"/>
                <w:u w:val="single"/>
                <w:lang w:val="uk-UA"/>
              </w:rPr>
              <w:t>184</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45"/>
              <w:jc w:val="center"/>
              <w:rPr>
                <w:b/>
                <w:bCs/>
                <w:i/>
                <w:iCs/>
                <w:sz w:val="24"/>
                <w:szCs w:val="24"/>
                <w:u w:val="single"/>
                <w:lang w:val="uk-UA"/>
              </w:rPr>
            </w:pPr>
            <w:r w:rsidRPr="001635E1">
              <w:rPr>
                <w:b/>
                <w:bCs/>
                <w:i/>
                <w:iCs/>
                <w:sz w:val="24"/>
                <w:szCs w:val="24"/>
                <w:u w:val="single"/>
                <w:lang w:val="uk-UA"/>
              </w:rPr>
              <w:t>50,0</w:t>
            </w: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45"/>
              <w:jc w:val="center"/>
              <w:rPr>
                <w:b/>
                <w:bCs/>
                <w:i/>
                <w:iCs/>
                <w:sz w:val="24"/>
                <w:szCs w:val="24"/>
                <w:lang w:val="uk-UA"/>
              </w:rPr>
            </w:pPr>
            <w:r w:rsidRPr="001635E1">
              <w:rPr>
                <w:b/>
                <w:bCs/>
                <w:i/>
                <w:iCs/>
                <w:sz w:val="24"/>
                <w:szCs w:val="24"/>
                <w:lang w:val="uk-UA"/>
              </w:rPr>
              <w:t>50.0</w:t>
            </w: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5"/>
              <w:rPr>
                <w:b/>
                <w:bCs/>
                <w:sz w:val="24"/>
                <w:szCs w:val="24"/>
                <w:lang w:val="uk-UA"/>
              </w:rPr>
            </w:pP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ind w:left="45"/>
              <w:jc w:val="center"/>
              <w:rPr>
                <w:b/>
                <w:bCs/>
                <w:i/>
                <w:iCs/>
                <w:sz w:val="24"/>
                <w:szCs w:val="24"/>
                <w:u w:val="single"/>
                <w:lang w:val="uk-UA"/>
              </w:rPr>
            </w:pP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45"/>
              <w:jc w:val="center"/>
              <w:rPr>
                <w:b/>
                <w:bCs/>
                <w:i/>
                <w:iCs/>
                <w:sz w:val="24"/>
                <w:szCs w:val="24"/>
                <w:u w:val="single"/>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45"/>
              <w:jc w:val="center"/>
              <w:rPr>
                <w:b/>
                <w:bCs/>
                <w:i/>
                <w:iCs/>
                <w:sz w:val="24"/>
                <w:szCs w:val="24"/>
                <w:u w:val="single"/>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45"/>
              <w:jc w:val="center"/>
              <w:rPr>
                <w:b/>
                <w:bCs/>
                <w:i/>
                <w:iCs/>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b/>
                <w:bCs/>
                <w:sz w:val="24"/>
                <w:szCs w:val="24"/>
                <w:u w:val="single"/>
                <w:lang w:val="uk-UA"/>
              </w:rPr>
            </w:pPr>
            <w:r w:rsidRPr="001635E1">
              <w:rPr>
                <w:sz w:val="24"/>
                <w:szCs w:val="24"/>
                <w:lang w:val="uk-UA"/>
              </w:rPr>
              <w:t>пр. Шевченка, 40а</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32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b/>
                <w:bCs/>
                <w:sz w:val="24"/>
                <w:szCs w:val="24"/>
                <w:u w:val="single"/>
                <w:lang w:val="uk-UA"/>
              </w:rPr>
            </w:pPr>
            <w:r w:rsidRPr="001635E1">
              <w:rPr>
                <w:sz w:val="24"/>
                <w:szCs w:val="24"/>
                <w:lang w:val="uk-UA"/>
              </w:rPr>
              <w:t>вул. Лесі Українки,11</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18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b/>
                <w:bCs/>
                <w:sz w:val="24"/>
                <w:szCs w:val="24"/>
                <w:u w:val="single"/>
                <w:lang w:val="uk-UA"/>
              </w:rPr>
            </w:pPr>
            <w:r w:rsidRPr="001635E1">
              <w:rPr>
                <w:sz w:val="24"/>
                <w:szCs w:val="24"/>
                <w:lang w:val="uk-UA"/>
              </w:rPr>
              <w:t>вул. Лесі Українки,23</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2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Стуса, 2</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2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Шептицького, 1</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26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С. Бандери, 13</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38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пр. Шевченка, 44</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ind w:left="16"/>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19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Лесі Українки,15</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ind w:left="16"/>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1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Лесі Українки, 9</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6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lastRenderedPageBreak/>
              <w:t>вул. С. Бандери, 3а</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22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С. Бандери, 3б</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8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бул. Довженка, 12</w:t>
            </w:r>
          </w:p>
        </w:tc>
        <w:tc>
          <w:tcPr>
            <w:tcW w:w="1559"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sz w:val="24"/>
                <w:szCs w:val="24"/>
                <w:lang w:val="uk-UA"/>
              </w:rPr>
            </w:pPr>
            <w:r w:rsidRPr="001635E1">
              <w:rPr>
                <w:sz w:val="24"/>
                <w:szCs w:val="24"/>
                <w:lang w:val="uk-UA"/>
              </w:rPr>
              <w:t xml:space="preserve">6 </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sz w:val="24"/>
                <w:szCs w:val="24"/>
                <w:lang w:val="uk-UA"/>
              </w:rPr>
            </w:pP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32"/>
              <w:rPr>
                <w:b/>
                <w:bCs/>
                <w:i/>
                <w:iCs/>
                <w:sz w:val="24"/>
                <w:szCs w:val="24"/>
                <w:u w:val="single"/>
                <w:lang w:val="uk-UA"/>
              </w:rPr>
            </w:pPr>
            <w:r w:rsidRPr="001635E1">
              <w:rPr>
                <w:b/>
                <w:bCs/>
                <w:i/>
                <w:iCs/>
                <w:sz w:val="24"/>
                <w:szCs w:val="24"/>
                <w:u w:val="single"/>
                <w:lang w:val="uk-UA"/>
              </w:rPr>
              <w:t>Разом:</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ind w:left="16"/>
              <w:jc w:val="center"/>
              <w:rPr>
                <w:b/>
                <w:bCs/>
                <w:i/>
                <w:iCs/>
                <w:sz w:val="24"/>
                <w:szCs w:val="24"/>
                <w:u w:val="single"/>
                <w:lang w:val="uk-UA"/>
              </w:rPr>
            </w:pPr>
            <w:r w:rsidRPr="001635E1">
              <w:rPr>
                <w:b/>
                <w:bCs/>
                <w:i/>
                <w:iCs/>
                <w:sz w:val="24"/>
                <w:szCs w:val="24"/>
                <w:u w:val="single"/>
                <w:lang w:val="uk-UA"/>
              </w:rPr>
              <w:t>2020</w:t>
            </w: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b/>
                <w:bCs/>
                <w:i/>
                <w:iCs/>
                <w:sz w:val="24"/>
                <w:szCs w:val="24"/>
                <w:u w:val="single"/>
                <w:lang w:val="uk-UA"/>
              </w:rPr>
            </w:pPr>
            <w:r w:rsidRPr="001635E1">
              <w:rPr>
                <w:b/>
                <w:bCs/>
                <w:i/>
                <w:iCs/>
                <w:sz w:val="24"/>
                <w:szCs w:val="24"/>
                <w:u w:val="single"/>
                <w:lang w:val="uk-UA"/>
              </w:rPr>
              <w:t>180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b/>
                <w:bCs/>
                <w:i/>
                <w:iCs/>
                <w:sz w:val="24"/>
                <w:szCs w:val="24"/>
                <w:u w:val="single"/>
                <w:lang w:val="uk-UA"/>
              </w:rPr>
            </w:pPr>
            <w:r w:rsidRPr="001635E1">
              <w:rPr>
                <w:b/>
                <w:bCs/>
                <w:i/>
                <w:iCs/>
                <w:sz w:val="24"/>
                <w:szCs w:val="24"/>
                <w:u w:val="single"/>
                <w:lang w:val="uk-UA"/>
              </w:rPr>
              <w:t>50,0</w:t>
            </w: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b/>
                <w:bCs/>
                <w:i/>
                <w:iCs/>
                <w:sz w:val="24"/>
                <w:szCs w:val="24"/>
                <w:u w:val="single"/>
                <w:lang w:val="uk-UA"/>
              </w:rPr>
            </w:pPr>
            <w:r w:rsidRPr="001635E1">
              <w:rPr>
                <w:b/>
                <w:bCs/>
                <w:i/>
                <w:iCs/>
                <w:sz w:val="24"/>
                <w:szCs w:val="24"/>
                <w:u w:val="single"/>
                <w:lang w:val="uk-UA"/>
              </w:rPr>
              <w:t>50.0</w:t>
            </w:r>
          </w:p>
        </w:tc>
      </w:tr>
      <w:tr w:rsidR="00603B58" w:rsidRPr="001635E1" w:rsidTr="00603B58">
        <w:trPr>
          <w:trHeight w:val="313"/>
        </w:trPr>
        <w:tc>
          <w:tcPr>
            <w:tcW w:w="3414" w:type="dxa"/>
            <w:tcBorders>
              <w:top w:val="nil"/>
              <w:left w:val="single" w:sz="4" w:space="0" w:color="000000"/>
              <w:bottom w:val="single" w:sz="4" w:space="0" w:color="000000"/>
              <w:right w:val="nil"/>
            </w:tcBorders>
            <w:vAlign w:val="center"/>
          </w:tcPr>
          <w:p w:rsidR="00603B58" w:rsidRPr="001635E1" w:rsidRDefault="00603B58" w:rsidP="00ED47C7">
            <w:pPr>
              <w:ind w:left="432"/>
              <w:rPr>
                <w:b/>
                <w:bCs/>
                <w:sz w:val="24"/>
                <w:szCs w:val="24"/>
                <w:u w:val="single"/>
                <w:lang w:val="uk-UA"/>
              </w:rPr>
            </w:pPr>
            <w:r w:rsidRPr="001635E1">
              <w:rPr>
                <w:b/>
                <w:bCs/>
                <w:sz w:val="24"/>
                <w:szCs w:val="24"/>
                <w:u w:val="single"/>
                <w:lang w:val="uk-UA"/>
              </w:rPr>
              <w:t>Всього</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ind w:left="16"/>
              <w:jc w:val="center"/>
              <w:rPr>
                <w:b/>
                <w:bCs/>
                <w:sz w:val="24"/>
                <w:szCs w:val="24"/>
                <w:u w:val="single"/>
                <w:lang w:val="uk-UA"/>
              </w:rPr>
            </w:pPr>
          </w:p>
        </w:tc>
        <w:tc>
          <w:tcPr>
            <w:tcW w:w="14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ind w:left="16"/>
              <w:jc w:val="center"/>
              <w:rPr>
                <w:b/>
                <w:bCs/>
                <w:sz w:val="24"/>
                <w:szCs w:val="24"/>
                <w:u w:val="single"/>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b/>
                <w:bCs/>
                <w:sz w:val="24"/>
                <w:szCs w:val="24"/>
                <w:u w:val="single"/>
                <w:lang w:val="uk-UA"/>
              </w:rPr>
            </w:pPr>
            <w:r w:rsidRPr="001635E1">
              <w:rPr>
                <w:b/>
                <w:bCs/>
                <w:sz w:val="24"/>
                <w:szCs w:val="24"/>
                <w:u w:val="single"/>
                <w:lang w:val="uk-UA"/>
              </w:rPr>
              <w:t>100</w:t>
            </w:r>
          </w:p>
        </w:tc>
        <w:tc>
          <w:tcPr>
            <w:tcW w:w="22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6"/>
              <w:jc w:val="center"/>
              <w:rPr>
                <w:b/>
                <w:bCs/>
                <w:sz w:val="24"/>
                <w:szCs w:val="24"/>
                <w:u w:val="single"/>
                <w:lang w:val="uk-UA"/>
              </w:rPr>
            </w:pPr>
            <w:r w:rsidRPr="001635E1">
              <w:rPr>
                <w:b/>
                <w:bCs/>
                <w:sz w:val="24"/>
                <w:szCs w:val="24"/>
                <w:u w:val="single"/>
                <w:lang w:val="uk-UA"/>
              </w:rPr>
              <w:t>100</w:t>
            </w:r>
          </w:p>
        </w:tc>
      </w:tr>
      <w:tr w:rsidR="00603B58" w:rsidRPr="001635E1" w:rsidTr="00603B58">
        <w:trPr>
          <w:trHeight w:val="253"/>
        </w:trPr>
        <w:tc>
          <w:tcPr>
            <w:tcW w:w="10501" w:type="dxa"/>
            <w:gridSpan w:val="5"/>
            <w:tcBorders>
              <w:top w:val="single" w:sz="4" w:space="0" w:color="000000"/>
              <w:left w:val="single" w:sz="4" w:space="0" w:color="000000"/>
              <w:bottom w:val="single" w:sz="4" w:space="0" w:color="000000"/>
              <w:right w:val="single" w:sz="4" w:space="0" w:color="auto"/>
            </w:tcBorders>
            <w:vAlign w:val="bottom"/>
          </w:tcPr>
          <w:p w:rsidR="00603B58" w:rsidRPr="001635E1" w:rsidRDefault="00603B58" w:rsidP="00ED47C7">
            <w:pPr>
              <w:ind w:left="432"/>
              <w:rPr>
                <w:b/>
                <w:bCs/>
                <w:sz w:val="24"/>
                <w:szCs w:val="24"/>
                <w:lang w:val="uk-UA"/>
              </w:rPr>
            </w:pPr>
            <w:r w:rsidRPr="001635E1">
              <w:rPr>
                <w:b/>
                <w:bCs/>
                <w:sz w:val="24"/>
                <w:szCs w:val="24"/>
                <w:lang w:val="uk-UA"/>
              </w:rPr>
              <w:t>Отримувач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Таблиця1.6.</w:t>
      </w:r>
      <w:r w:rsidRPr="001635E1">
        <w:rPr>
          <w:b/>
          <w:bCs/>
          <w:sz w:val="24"/>
          <w:szCs w:val="24"/>
          <w:lang w:val="uk-UA"/>
        </w:rPr>
        <w:t xml:space="preserve">Капітальний ремонт внутрішньобудинкових інженерних мереж </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uk-UA"/>
        </w:rPr>
      </w:pPr>
      <w:r w:rsidRPr="001635E1">
        <w:rPr>
          <w:sz w:val="24"/>
          <w:szCs w:val="24"/>
          <w:lang w:val="uk-UA"/>
        </w:rPr>
        <w:t>тис. грн.</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tbl>
      <w:tblPr>
        <w:tblpPr w:leftFromText="180" w:rightFromText="180" w:vertAnchor="text" w:horzAnchor="margin" w:tblpX="-352" w:tblpY="74"/>
        <w:tblW w:w="10254" w:type="dxa"/>
        <w:tblLayout w:type="fixed"/>
        <w:tblLook w:val="0000"/>
      </w:tblPr>
      <w:tblGrid>
        <w:gridCol w:w="3435"/>
        <w:gridCol w:w="1600"/>
        <w:gridCol w:w="2117"/>
        <w:gridCol w:w="1734"/>
        <w:gridCol w:w="1368"/>
      </w:tblGrid>
      <w:tr w:rsidR="00603B58" w:rsidRPr="001635E1" w:rsidTr="00ED47C7">
        <w:trPr>
          <w:trHeight w:val="482"/>
        </w:trPr>
        <w:tc>
          <w:tcPr>
            <w:tcW w:w="3435" w:type="dxa"/>
            <w:tcBorders>
              <w:top w:val="single" w:sz="4" w:space="0" w:color="000000"/>
              <w:left w:val="single" w:sz="4" w:space="0" w:color="000000"/>
              <w:bottom w:val="single" w:sz="4" w:space="0" w:color="000000"/>
              <w:right w:val="nil"/>
            </w:tcBorders>
          </w:tcPr>
          <w:p w:rsidR="00603B58" w:rsidRPr="001635E1" w:rsidRDefault="00603B58" w:rsidP="00ED47C7">
            <w:pPr>
              <w:rPr>
                <w:b/>
                <w:bCs/>
                <w:sz w:val="24"/>
                <w:szCs w:val="24"/>
                <w:lang w:val="uk-UA"/>
              </w:rPr>
            </w:pPr>
            <w:r w:rsidRPr="001635E1">
              <w:rPr>
                <w:b/>
                <w:bCs/>
                <w:sz w:val="24"/>
                <w:szCs w:val="24"/>
                <w:lang w:val="uk-UA"/>
              </w:rPr>
              <w:t>Найменування об'єкту</w:t>
            </w:r>
          </w:p>
        </w:tc>
        <w:tc>
          <w:tcPr>
            <w:tcW w:w="1600" w:type="dxa"/>
            <w:tcBorders>
              <w:top w:val="single" w:sz="4" w:space="0" w:color="000000"/>
              <w:left w:val="single" w:sz="4" w:space="0" w:color="000000"/>
              <w:bottom w:val="nil"/>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 роки</w:t>
            </w:r>
          </w:p>
        </w:tc>
        <w:tc>
          <w:tcPr>
            <w:tcW w:w="2117" w:type="dxa"/>
            <w:tcBorders>
              <w:top w:val="single" w:sz="4" w:space="0" w:color="000000"/>
              <w:left w:val="single" w:sz="4" w:space="0" w:color="000000"/>
              <w:bottom w:val="single" w:sz="4" w:space="0" w:color="000000"/>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Один. вимірювання</w:t>
            </w:r>
          </w:p>
          <w:p w:rsidR="00603B58" w:rsidRPr="001635E1" w:rsidRDefault="00603B58" w:rsidP="00ED47C7">
            <w:pPr>
              <w:jc w:val="center"/>
              <w:rPr>
                <w:b/>
                <w:bCs/>
                <w:sz w:val="24"/>
                <w:szCs w:val="24"/>
                <w:lang w:val="uk-UA"/>
              </w:rPr>
            </w:pPr>
            <w:r w:rsidRPr="001635E1">
              <w:rPr>
                <w:b/>
                <w:bCs/>
                <w:sz w:val="24"/>
                <w:szCs w:val="24"/>
                <w:lang w:val="uk-UA"/>
              </w:rPr>
              <w:t>м. п.</w:t>
            </w:r>
          </w:p>
        </w:tc>
        <w:tc>
          <w:tcPr>
            <w:tcW w:w="173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Загальний обсяг фінансування</w:t>
            </w:r>
          </w:p>
        </w:tc>
        <w:tc>
          <w:tcPr>
            <w:tcW w:w="1368"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Обсяг фінансування з місцевого бюджету</w:t>
            </w:r>
          </w:p>
        </w:tc>
      </w:tr>
      <w:tr w:rsidR="00603B58" w:rsidRPr="001635E1" w:rsidTr="00ED47C7">
        <w:trPr>
          <w:cantSplit/>
          <w:trHeight w:val="147"/>
        </w:trPr>
        <w:tc>
          <w:tcPr>
            <w:tcW w:w="3435" w:type="dxa"/>
            <w:tcBorders>
              <w:top w:val="single" w:sz="4" w:space="0" w:color="000000"/>
              <w:left w:val="single" w:sz="4" w:space="0" w:color="000000"/>
              <w:bottom w:val="single" w:sz="4" w:space="0" w:color="000000"/>
              <w:right w:val="nil"/>
            </w:tcBorders>
            <w:vAlign w:val="bottom"/>
          </w:tcPr>
          <w:p w:rsidR="00603B58" w:rsidRPr="001635E1" w:rsidRDefault="00603B58" w:rsidP="00ED47C7">
            <w:pPr>
              <w:rPr>
                <w:b/>
                <w:bCs/>
                <w:i/>
                <w:iCs/>
                <w:sz w:val="24"/>
                <w:szCs w:val="24"/>
                <w:u w:val="single"/>
                <w:lang w:val="uk-UA"/>
              </w:rPr>
            </w:pPr>
          </w:p>
        </w:tc>
        <w:tc>
          <w:tcPr>
            <w:tcW w:w="160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bCs/>
                <w:i/>
                <w:iCs/>
                <w:sz w:val="24"/>
                <w:szCs w:val="24"/>
                <w:u w:val="single"/>
                <w:lang w:val="uk-UA"/>
              </w:rPr>
            </w:pPr>
          </w:p>
        </w:tc>
        <w:tc>
          <w:tcPr>
            <w:tcW w:w="21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jc w:val="center"/>
              <w:rPr>
                <w:b/>
                <w:bCs/>
                <w:i/>
                <w:iCs/>
                <w:sz w:val="24"/>
                <w:szCs w:val="24"/>
                <w:u w:val="single"/>
                <w:lang w:val="uk-UA"/>
              </w:rPr>
            </w:pPr>
          </w:p>
        </w:tc>
        <w:tc>
          <w:tcPr>
            <w:tcW w:w="17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p>
        </w:tc>
        <w:tc>
          <w:tcPr>
            <w:tcW w:w="13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p>
        </w:tc>
      </w:tr>
      <w:tr w:rsidR="00603B58" w:rsidRPr="001635E1" w:rsidTr="00ED47C7">
        <w:trPr>
          <w:cantSplit/>
          <w:trHeight w:val="230"/>
        </w:trPr>
        <w:tc>
          <w:tcPr>
            <w:tcW w:w="3435" w:type="dxa"/>
            <w:tcBorders>
              <w:top w:val="single" w:sz="4" w:space="0" w:color="000000"/>
              <w:left w:val="single" w:sz="4" w:space="0" w:color="000000"/>
              <w:bottom w:val="single" w:sz="4" w:space="0" w:color="000000"/>
              <w:right w:val="nil"/>
            </w:tcBorders>
            <w:vAlign w:val="bottom"/>
          </w:tcPr>
          <w:p w:rsidR="00603B58" w:rsidRPr="001635E1" w:rsidRDefault="00603B58" w:rsidP="00ED47C7">
            <w:pPr>
              <w:rPr>
                <w:b/>
                <w:sz w:val="24"/>
                <w:szCs w:val="24"/>
                <w:lang w:val="uk-UA"/>
              </w:rPr>
            </w:pPr>
            <w:r w:rsidRPr="001635E1">
              <w:rPr>
                <w:b/>
                <w:sz w:val="24"/>
                <w:szCs w:val="24"/>
                <w:lang w:val="uk-UA"/>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sz w:val="24"/>
                <w:szCs w:val="24"/>
                <w:lang w:val="uk-UA"/>
              </w:rPr>
            </w:pPr>
            <w:r w:rsidRPr="001635E1">
              <w:rPr>
                <w:b/>
                <w:sz w:val="24"/>
                <w:szCs w:val="24"/>
                <w:lang w:val="uk-UA"/>
              </w:rPr>
              <w:t>2018</w:t>
            </w:r>
          </w:p>
        </w:tc>
        <w:tc>
          <w:tcPr>
            <w:tcW w:w="21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jc w:val="center"/>
              <w:rPr>
                <w:b/>
                <w:sz w:val="24"/>
                <w:szCs w:val="24"/>
                <w:lang w:val="uk-UA"/>
              </w:rPr>
            </w:pPr>
            <w:r w:rsidRPr="001635E1">
              <w:rPr>
                <w:b/>
                <w:sz w:val="24"/>
                <w:szCs w:val="24"/>
                <w:lang w:val="uk-UA"/>
              </w:rPr>
              <w:t>-</w:t>
            </w:r>
          </w:p>
        </w:tc>
        <w:tc>
          <w:tcPr>
            <w:tcW w:w="17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sz w:val="24"/>
                <w:szCs w:val="24"/>
                <w:lang w:val="uk-UA"/>
              </w:rPr>
            </w:pPr>
            <w:r w:rsidRPr="001635E1">
              <w:rPr>
                <w:b/>
                <w:sz w:val="24"/>
                <w:szCs w:val="24"/>
                <w:lang w:val="uk-UA"/>
              </w:rPr>
              <w:t>120,0</w:t>
            </w:r>
          </w:p>
        </w:tc>
        <w:tc>
          <w:tcPr>
            <w:tcW w:w="13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sz w:val="24"/>
                <w:szCs w:val="24"/>
                <w:lang w:val="uk-UA"/>
              </w:rPr>
            </w:pPr>
            <w:r w:rsidRPr="001635E1">
              <w:rPr>
                <w:b/>
                <w:sz w:val="24"/>
                <w:szCs w:val="24"/>
                <w:lang w:val="uk-UA"/>
              </w:rPr>
              <w:t>120,0</w:t>
            </w:r>
          </w:p>
        </w:tc>
      </w:tr>
      <w:tr w:rsidR="00603B58" w:rsidRPr="001635E1" w:rsidTr="00ED47C7">
        <w:trPr>
          <w:cantSplit/>
          <w:trHeight w:val="230"/>
        </w:trPr>
        <w:tc>
          <w:tcPr>
            <w:tcW w:w="3435" w:type="dxa"/>
            <w:tcBorders>
              <w:top w:val="single" w:sz="4" w:space="0" w:color="000000"/>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Разом:</w:t>
            </w:r>
          </w:p>
        </w:tc>
        <w:tc>
          <w:tcPr>
            <w:tcW w:w="160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2018</w:t>
            </w:r>
          </w:p>
        </w:tc>
        <w:tc>
          <w:tcPr>
            <w:tcW w:w="21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jc w:val="center"/>
              <w:rPr>
                <w:sz w:val="24"/>
                <w:szCs w:val="24"/>
                <w:lang w:val="uk-UA"/>
              </w:rPr>
            </w:pPr>
          </w:p>
        </w:tc>
        <w:tc>
          <w:tcPr>
            <w:tcW w:w="17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120.0</w:t>
            </w:r>
          </w:p>
        </w:tc>
        <w:tc>
          <w:tcPr>
            <w:tcW w:w="13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120.0</w:t>
            </w:r>
          </w:p>
        </w:tc>
      </w:tr>
      <w:tr w:rsidR="00603B58" w:rsidRPr="001635E1" w:rsidTr="00ED47C7">
        <w:trPr>
          <w:cantSplit/>
          <w:trHeight w:val="230"/>
        </w:trPr>
        <w:tc>
          <w:tcPr>
            <w:tcW w:w="343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color w:val="FF0000"/>
                <w:sz w:val="24"/>
                <w:szCs w:val="24"/>
                <w:lang w:val="uk-UA"/>
              </w:rPr>
            </w:pPr>
            <w:r w:rsidRPr="001635E1">
              <w:rPr>
                <w:sz w:val="24"/>
                <w:szCs w:val="24"/>
                <w:lang w:val="uk-UA"/>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21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jc w:val="center"/>
              <w:rPr>
                <w:bCs/>
                <w:sz w:val="24"/>
                <w:szCs w:val="24"/>
                <w:lang w:val="uk-UA"/>
              </w:rPr>
            </w:pPr>
            <w:r w:rsidRPr="001635E1">
              <w:rPr>
                <w:bCs/>
                <w:sz w:val="24"/>
                <w:szCs w:val="24"/>
                <w:lang w:val="uk-UA"/>
              </w:rPr>
              <w:t>-</w:t>
            </w:r>
          </w:p>
        </w:tc>
        <w:tc>
          <w:tcPr>
            <w:tcW w:w="17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200,0</w:t>
            </w:r>
          </w:p>
        </w:tc>
        <w:tc>
          <w:tcPr>
            <w:tcW w:w="13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200,0</w:t>
            </w:r>
          </w:p>
        </w:tc>
      </w:tr>
      <w:tr w:rsidR="00603B58" w:rsidRPr="001635E1" w:rsidTr="00ED47C7">
        <w:trPr>
          <w:cantSplit/>
          <w:trHeight w:val="230"/>
        </w:trPr>
        <w:tc>
          <w:tcPr>
            <w:tcW w:w="3435"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Аварійні об’єкти</w:t>
            </w:r>
          </w:p>
        </w:tc>
        <w:tc>
          <w:tcPr>
            <w:tcW w:w="160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21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jc w:val="center"/>
              <w:rPr>
                <w:b/>
                <w:bCs/>
                <w:sz w:val="24"/>
                <w:szCs w:val="24"/>
                <w:lang w:val="uk-UA"/>
              </w:rPr>
            </w:pPr>
          </w:p>
        </w:tc>
        <w:tc>
          <w:tcPr>
            <w:tcW w:w="17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200,0</w:t>
            </w:r>
          </w:p>
        </w:tc>
        <w:tc>
          <w:tcPr>
            <w:tcW w:w="13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200,0</w:t>
            </w:r>
          </w:p>
        </w:tc>
      </w:tr>
      <w:tr w:rsidR="00603B58" w:rsidRPr="001635E1" w:rsidTr="00ED47C7">
        <w:trPr>
          <w:cantSplit/>
          <w:trHeight w:val="230"/>
        </w:trPr>
        <w:tc>
          <w:tcPr>
            <w:tcW w:w="3435" w:type="dxa"/>
            <w:tcBorders>
              <w:top w:val="single" w:sz="4" w:space="0" w:color="000000"/>
              <w:left w:val="single" w:sz="4" w:space="0" w:color="000000"/>
              <w:bottom w:val="single" w:sz="4" w:space="0" w:color="000000"/>
              <w:right w:val="nil"/>
            </w:tcBorders>
            <w:vAlign w:val="bottom"/>
          </w:tcPr>
          <w:p w:rsidR="00603B58" w:rsidRPr="001635E1" w:rsidRDefault="00603B58" w:rsidP="00ED47C7">
            <w:pPr>
              <w:rPr>
                <w:b/>
                <w:bCs/>
                <w:i/>
                <w:iCs/>
                <w:sz w:val="24"/>
                <w:szCs w:val="24"/>
                <w:u w:val="single"/>
                <w:lang w:val="uk-UA"/>
              </w:rPr>
            </w:pPr>
            <w:r w:rsidRPr="001635E1">
              <w:rPr>
                <w:b/>
                <w:bCs/>
                <w:i/>
                <w:iCs/>
                <w:sz w:val="24"/>
                <w:szCs w:val="24"/>
                <w:u w:val="single"/>
                <w:lang w:val="uk-UA"/>
              </w:rPr>
              <w:t>Разом:</w:t>
            </w:r>
          </w:p>
        </w:tc>
        <w:tc>
          <w:tcPr>
            <w:tcW w:w="160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bCs/>
                <w:i/>
                <w:iCs/>
                <w:sz w:val="24"/>
                <w:szCs w:val="24"/>
                <w:u w:val="single"/>
                <w:lang w:val="uk-UA"/>
              </w:rPr>
            </w:pPr>
          </w:p>
        </w:tc>
        <w:tc>
          <w:tcPr>
            <w:tcW w:w="2117"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jc w:val="center"/>
              <w:rPr>
                <w:b/>
                <w:bCs/>
                <w:i/>
                <w:iCs/>
                <w:sz w:val="24"/>
                <w:szCs w:val="24"/>
                <w:u w:val="single"/>
                <w:lang w:val="uk-UA"/>
              </w:rPr>
            </w:pPr>
          </w:p>
        </w:tc>
        <w:tc>
          <w:tcPr>
            <w:tcW w:w="17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520,0</w:t>
            </w:r>
          </w:p>
        </w:tc>
        <w:tc>
          <w:tcPr>
            <w:tcW w:w="136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520,0</w:t>
            </w:r>
          </w:p>
        </w:tc>
      </w:tr>
      <w:tr w:rsidR="00603B58" w:rsidRPr="001635E1" w:rsidTr="00ED47C7">
        <w:trPr>
          <w:cantSplit/>
          <w:trHeight w:val="230"/>
        </w:trPr>
        <w:tc>
          <w:tcPr>
            <w:tcW w:w="10254" w:type="dxa"/>
            <w:gridSpan w:val="5"/>
            <w:tcBorders>
              <w:top w:val="single" w:sz="4" w:space="0" w:color="000000"/>
              <w:left w:val="single" w:sz="4" w:space="0" w:color="000000"/>
              <w:bottom w:val="single" w:sz="4" w:space="0" w:color="auto"/>
              <w:right w:val="single" w:sz="4" w:space="0" w:color="auto"/>
            </w:tcBorders>
            <w:vAlign w:val="center"/>
          </w:tcPr>
          <w:p w:rsidR="00603B58" w:rsidRPr="001635E1" w:rsidRDefault="00603B58" w:rsidP="00ED47C7">
            <w:pPr>
              <w:rPr>
                <w:color w:val="FF0000"/>
                <w:sz w:val="24"/>
                <w:szCs w:val="24"/>
                <w:lang w:val="uk-UA"/>
              </w:rPr>
            </w:pPr>
            <w:r w:rsidRPr="001635E1">
              <w:rPr>
                <w:sz w:val="24"/>
                <w:szCs w:val="24"/>
                <w:lang w:val="uk-UA"/>
              </w:rPr>
              <w:t>Отримувач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val="uk-UA"/>
        </w:rPr>
      </w:pPr>
      <w:r w:rsidRPr="001635E1">
        <w:rPr>
          <w:sz w:val="24"/>
          <w:szCs w:val="24"/>
          <w:lang w:val="uk-UA"/>
        </w:rPr>
        <w:t xml:space="preserve">Таблиця1.7 </w:t>
      </w:r>
      <w:r w:rsidRPr="001635E1">
        <w:rPr>
          <w:b/>
          <w:bCs/>
          <w:sz w:val="24"/>
          <w:szCs w:val="24"/>
          <w:lang w:val="uk-UA"/>
        </w:rPr>
        <w:t xml:space="preserve"> Капітальний ремонт стін входу в підвал житлових будинків</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5"/>
        <w:jc w:val="right"/>
        <w:rPr>
          <w:sz w:val="24"/>
          <w:szCs w:val="24"/>
          <w:lang w:val="uk-UA"/>
        </w:rPr>
      </w:pPr>
      <w:r w:rsidRPr="001635E1">
        <w:rPr>
          <w:sz w:val="24"/>
          <w:szCs w:val="24"/>
          <w:lang w:val="uk-UA"/>
        </w:rPr>
        <w:t>тис.грн.</w:t>
      </w:r>
    </w:p>
    <w:tbl>
      <w:tblPr>
        <w:tblW w:w="10155" w:type="dxa"/>
        <w:tblInd w:w="2" w:type="dxa"/>
        <w:tblLayout w:type="fixed"/>
        <w:tblLook w:val="0000"/>
      </w:tblPr>
      <w:tblGrid>
        <w:gridCol w:w="2590"/>
        <w:gridCol w:w="1754"/>
        <w:gridCol w:w="1842"/>
        <w:gridCol w:w="1985"/>
        <w:gridCol w:w="1984"/>
      </w:tblGrid>
      <w:tr w:rsidR="00603B58" w:rsidRPr="001635E1" w:rsidTr="00ED47C7">
        <w:trPr>
          <w:trHeight w:val="864"/>
        </w:trPr>
        <w:tc>
          <w:tcPr>
            <w:tcW w:w="2590"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Найменування об'єкту</w:t>
            </w:r>
          </w:p>
        </w:tc>
        <w:tc>
          <w:tcPr>
            <w:tcW w:w="1754" w:type="dxa"/>
            <w:tcBorders>
              <w:top w:val="single" w:sz="8"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w:t>
            </w:r>
          </w:p>
          <w:p w:rsidR="00603B58" w:rsidRPr="001635E1" w:rsidRDefault="00603B58" w:rsidP="00ED47C7">
            <w:pPr>
              <w:jc w:val="center"/>
              <w:rPr>
                <w:b/>
                <w:bCs/>
                <w:sz w:val="24"/>
                <w:szCs w:val="24"/>
                <w:lang w:val="uk-UA"/>
              </w:rPr>
            </w:pPr>
            <w:r w:rsidRPr="001635E1">
              <w:rPr>
                <w:b/>
                <w:bCs/>
                <w:sz w:val="24"/>
                <w:szCs w:val="24"/>
                <w:lang w:val="uk-UA"/>
              </w:rPr>
              <w:t>Роки</w:t>
            </w:r>
          </w:p>
        </w:tc>
        <w:tc>
          <w:tcPr>
            <w:tcW w:w="1842" w:type="dxa"/>
            <w:tcBorders>
              <w:top w:val="single" w:sz="8" w:space="0" w:color="000000"/>
              <w:left w:val="single" w:sz="4" w:space="0" w:color="000000"/>
              <w:bottom w:val="single" w:sz="4" w:space="0" w:color="000000"/>
              <w:right w:val="single" w:sz="4" w:space="0" w:color="auto"/>
            </w:tcBorders>
          </w:tcPr>
          <w:p w:rsidR="00603B58" w:rsidRPr="001635E1" w:rsidRDefault="00603B58" w:rsidP="00ED47C7">
            <w:pPr>
              <w:jc w:val="center"/>
              <w:rPr>
                <w:b/>
                <w:bCs/>
                <w:sz w:val="24"/>
                <w:szCs w:val="24"/>
                <w:vertAlign w:val="superscript"/>
                <w:lang w:val="uk-UA"/>
              </w:rPr>
            </w:pPr>
            <w:r w:rsidRPr="001635E1">
              <w:rPr>
                <w:b/>
                <w:bCs/>
                <w:sz w:val="24"/>
                <w:szCs w:val="24"/>
                <w:lang w:val="uk-UA"/>
              </w:rPr>
              <w:t>Одиниця вимірювання,</w:t>
            </w:r>
          </w:p>
          <w:p w:rsidR="00603B58" w:rsidRPr="001635E1" w:rsidRDefault="00603B58" w:rsidP="00ED47C7">
            <w:pPr>
              <w:jc w:val="center"/>
              <w:rPr>
                <w:b/>
                <w:bCs/>
                <w:sz w:val="24"/>
                <w:szCs w:val="24"/>
                <w:lang w:val="uk-UA"/>
              </w:rPr>
            </w:pPr>
            <w:r w:rsidRPr="001635E1">
              <w:rPr>
                <w:b/>
                <w:bCs/>
                <w:sz w:val="24"/>
                <w:szCs w:val="24"/>
                <w:lang w:val="uk-UA"/>
              </w:rPr>
              <w:t>м. п.</w:t>
            </w:r>
          </w:p>
        </w:tc>
        <w:tc>
          <w:tcPr>
            <w:tcW w:w="198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ind w:left="113" w:right="113"/>
              <w:jc w:val="center"/>
              <w:rPr>
                <w:b/>
                <w:bCs/>
                <w:sz w:val="24"/>
                <w:szCs w:val="24"/>
                <w:lang w:val="uk-UA"/>
              </w:rPr>
            </w:pPr>
            <w:r w:rsidRPr="001635E1">
              <w:rPr>
                <w:b/>
                <w:bCs/>
                <w:sz w:val="24"/>
                <w:szCs w:val="24"/>
                <w:lang w:val="uk-UA"/>
              </w:rPr>
              <w:t>Загальний обсяг фінансування</w:t>
            </w:r>
          </w:p>
        </w:tc>
        <w:tc>
          <w:tcPr>
            <w:tcW w:w="198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ind w:left="113" w:right="113"/>
              <w:jc w:val="center"/>
              <w:rPr>
                <w:b/>
                <w:bCs/>
                <w:sz w:val="24"/>
                <w:szCs w:val="24"/>
                <w:lang w:val="uk-UA"/>
              </w:rPr>
            </w:pPr>
            <w:r w:rsidRPr="001635E1">
              <w:rPr>
                <w:b/>
                <w:bCs/>
                <w:sz w:val="24"/>
                <w:szCs w:val="24"/>
                <w:lang w:val="uk-UA"/>
              </w:rPr>
              <w:t>Обсяг фінансування з місцевого бюджету</w:t>
            </w:r>
          </w:p>
        </w:tc>
      </w:tr>
      <w:tr w:rsidR="00603B58" w:rsidRPr="001635E1" w:rsidTr="00ED47C7">
        <w:trPr>
          <w:trHeight w:val="209"/>
        </w:trPr>
        <w:tc>
          <w:tcPr>
            <w:tcW w:w="259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Франка, 2</w:t>
            </w:r>
          </w:p>
        </w:tc>
        <w:tc>
          <w:tcPr>
            <w:tcW w:w="175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2019</w:t>
            </w:r>
          </w:p>
        </w:tc>
        <w:tc>
          <w:tcPr>
            <w:tcW w:w="1842"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5</w:t>
            </w:r>
          </w:p>
        </w:tc>
        <w:tc>
          <w:tcPr>
            <w:tcW w:w="1985" w:type="dxa"/>
            <w:tcBorders>
              <w:top w:val="nil"/>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8,5</w:t>
            </w:r>
          </w:p>
        </w:tc>
        <w:tc>
          <w:tcPr>
            <w:tcW w:w="198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ED47C7">
        <w:trPr>
          <w:trHeight w:val="209"/>
        </w:trPr>
        <w:tc>
          <w:tcPr>
            <w:tcW w:w="259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Чорновола, 3</w:t>
            </w:r>
          </w:p>
        </w:tc>
        <w:tc>
          <w:tcPr>
            <w:tcW w:w="1754"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1842"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4</w:t>
            </w:r>
          </w:p>
        </w:tc>
        <w:tc>
          <w:tcPr>
            <w:tcW w:w="1985" w:type="dxa"/>
            <w:tcBorders>
              <w:top w:val="nil"/>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7,5</w:t>
            </w:r>
          </w:p>
        </w:tc>
        <w:tc>
          <w:tcPr>
            <w:tcW w:w="198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ED47C7">
        <w:trPr>
          <w:trHeight w:val="209"/>
        </w:trPr>
        <w:tc>
          <w:tcPr>
            <w:tcW w:w="259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Винниченка, 21</w:t>
            </w:r>
          </w:p>
        </w:tc>
        <w:tc>
          <w:tcPr>
            <w:tcW w:w="1754"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1842"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6</w:t>
            </w:r>
          </w:p>
        </w:tc>
        <w:tc>
          <w:tcPr>
            <w:tcW w:w="1985" w:type="dxa"/>
            <w:tcBorders>
              <w:top w:val="nil"/>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9</w:t>
            </w:r>
          </w:p>
        </w:tc>
        <w:tc>
          <w:tcPr>
            <w:tcW w:w="198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ED47C7">
        <w:trPr>
          <w:trHeight w:val="209"/>
        </w:trPr>
        <w:tc>
          <w:tcPr>
            <w:tcW w:w="259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b/>
                <w:bCs/>
                <w:i/>
                <w:iCs/>
                <w:sz w:val="24"/>
                <w:szCs w:val="24"/>
                <w:u w:val="single"/>
                <w:lang w:val="uk-UA"/>
              </w:rPr>
            </w:pPr>
            <w:r w:rsidRPr="001635E1">
              <w:rPr>
                <w:b/>
                <w:bCs/>
                <w:i/>
                <w:iCs/>
                <w:sz w:val="24"/>
                <w:szCs w:val="24"/>
                <w:u w:val="single"/>
                <w:lang w:val="uk-UA"/>
              </w:rPr>
              <w:t>Разом</w:t>
            </w:r>
          </w:p>
        </w:tc>
        <w:tc>
          <w:tcPr>
            <w:tcW w:w="1754"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2019</w:t>
            </w:r>
          </w:p>
        </w:tc>
        <w:tc>
          <w:tcPr>
            <w:tcW w:w="1842"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jc w:val="center"/>
              <w:rPr>
                <w:b/>
                <w:bCs/>
                <w:i/>
                <w:iCs/>
                <w:sz w:val="24"/>
                <w:szCs w:val="24"/>
                <w:u w:val="single"/>
                <w:lang w:val="uk-UA"/>
              </w:rPr>
            </w:pPr>
            <w:r w:rsidRPr="001635E1">
              <w:rPr>
                <w:b/>
                <w:bCs/>
                <w:i/>
                <w:iCs/>
                <w:sz w:val="24"/>
                <w:szCs w:val="24"/>
                <w:u w:val="single"/>
                <w:lang w:val="uk-UA"/>
              </w:rPr>
              <w:t>15</w:t>
            </w:r>
          </w:p>
        </w:tc>
        <w:tc>
          <w:tcPr>
            <w:tcW w:w="1985" w:type="dxa"/>
            <w:tcBorders>
              <w:top w:val="nil"/>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r w:rsidRPr="001635E1">
              <w:rPr>
                <w:b/>
                <w:bCs/>
                <w:i/>
                <w:iCs/>
                <w:sz w:val="24"/>
                <w:szCs w:val="24"/>
                <w:u w:val="single"/>
                <w:lang w:val="uk-UA"/>
              </w:rPr>
              <w:t>25</w:t>
            </w:r>
          </w:p>
        </w:tc>
        <w:tc>
          <w:tcPr>
            <w:tcW w:w="198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r w:rsidRPr="001635E1">
              <w:rPr>
                <w:b/>
                <w:bCs/>
                <w:i/>
                <w:iCs/>
                <w:sz w:val="24"/>
                <w:szCs w:val="24"/>
                <w:u w:val="single"/>
                <w:lang w:val="uk-UA"/>
              </w:rPr>
              <w:t>25.0</w:t>
            </w:r>
          </w:p>
        </w:tc>
      </w:tr>
      <w:tr w:rsidR="00603B58" w:rsidRPr="001635E1" w:rsidTr="00ED47C7">
        <w:trPr>
          <w:trHeight w:val="209"/>
        </w:trPr>
        <w:tc>
          <w:tcPr>
            <w:tcW w:w="259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Грушевського, 25</w:t>
            </w:r>
          </w:p>
        </w:tc>
        <w:tc>
          <w:tcPr>
            <w:tcW w:w="1754"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1842"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4</w:t>
            </w:r>
          </w:p>
        </w:tc>
        <w:tc>
          <w:tcPr>
            <w:tcW w:w="1985" w:type="dxa"/>
            <w:tcBorders>
              <w:top w:val="nil"/>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8</w:t>
            </w:r>
          </w:p>
        </w:tc>
        <w:tc>
          <w:tcPr>
            <w:tcW w:w="198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ED47C7">
        <w:trPr>
          <w:trHeight w:val="209"/>
        </w:trPr>
        <w:tc>
          <w:tcPr>
            <w:tcW w:w="2590"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b/>
                <w:bCs/>
                <w:i/>
                <w:iCs/>
                <w:sz w:val="24"/>
                <w:szCs w:val="24"/>
                <w:u w:val="single"/>
                <w:lang w:val="uk-UA"/>
              </w:rPr>
            </w:pPr>
            <w:r w:rsidRPr="001635E1">
              <w:rPr>
                <w:b/>
                <w:bCs/>
                <w:i/>
                <w:iCs/>
                <w:sz w:val="24"/>
                <w:szCs w:val="24"/>
                <w:u w:val="single"/>
                <w:lang w:val="uk-UA"/>
              </w:rPr>
              <w:t>Всього:</w:t>
            </w:r>
          </w:p>
        </w:tc>
        <w:tc>
          <w:tcPr>
            <w:tcW w:w="175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snapToGrid w:val="0"/>
              <w:jc w:val="center"/>
              <w:rPr>
                <w:b/>
                <w:bCs/>
                <w:i/>
                <w:iCs/>
                <w:sz w:val="24"/>
                <w:szCs w:val="24"/>
                <w:u w:val="single"/>
                <w:lang w:val="uk-UA"/>
              </w:rPr>
            </w:pPr>
          </w:p>
        </w:tc>
        <w:tc>
          <w:tcPr>
            <w:tcW w:w="1842"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jc w:val="center"/>
              <w:rPr>
                <w:b/>
                <w:bCs/>
                <w:i/>
                <w:iCs/>
                <w:sz w:val="24"/>
                <w:szCs w:val="24"/>
                <w:u w:val="single"/>
                <w:lang w:val="uk-UA"/>
              </w:rPr>
            </w:pPr>
            <w:r w:rsidRPr="001635E1">
              <w:rPr>
                <w:b/>
                <w:bCs/>
                <w:i/>
                <w:iCs/>
                <w:sz w:val="24"/>
                <w:szCs w:val="24"/>
                <w:u w:val="single"/>
                <w:lang w:val="uk-UA"/>
              </w:rPr>
              <w:t>19</w:t>
            </w:r>
          </w:p>
        </w:tc>
        <w:tc>
          <w:tcPr>
            <w:tcW w:w="1985" w:type="dxa"/>
            <w:tcBorders>
              <w:top w:val="nil"/>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r w:rsidRPr="001635E1">
              <w:rPr>
                <w:b/>
                <w:bCs/>
                <w:i/>
                <w:iCs/>
                <w:sz w:val="24"/>
                <w:szCs w:val="24"/>
                <w:u w:val="single"/>
                <w:lang w:val="uk-UA"/>
              </w:rPr>
              <w:t>33,0</w:t>
            </w:r>
          </w:p>
        </w:tc>
      </w:tr>
      <w:tr w:rsidR="00603B58" w:rsidRPr="001635E1" w:rsidTr="00ED47C7">
        <w:trPr>
          <w:trHeight w:val="244"/>
        </w:trPr>
        <w:tc>
          <w:tcPr>
            <w:tcW w:w="10155" w:type="dxa"/>
            <w:gridSpan w:val="5"/>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Отримувач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lastRenderedPageBreak/>
        <w:t>Таблиця1.8.</w:t>
      </w:r>
      <w:r w:rsidRPr="001635E1">
        <w:rPr>
          <w:b/>
          <w:bCs/>
          <w:sz w:val="24"/>
          <w:szCs w:val="24"/>
          <w:lang w:val="uk-UA"/>
        </w:rPr>
        <w:t xml:space="preserve"> Капітальний ремонт  сходів входу в під'їзди </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uk-UA"/>
        </w:rPr>
      </w:pPr>
      <w:r w:rsidRPr="001635E1">
        <w:rPr>
          <w:sz w:val="24"/>
          <w:szCs w:val="24"/>
          <w:lang w:val="uk-UA"/>
        </w:rPr>
        <w:t xml:space="preserve">                                                                                                                       тис. грн.</w:t>
      </w:r>
    </w:p>
    <w:tbl>
      <w:tblPr>
        <w:tblW w:w="10413" w:type="dxa"/>
        <w:tblInd w:w="-318" w:type="dxa"/>
        <w:tblLayout w:type="fixed"/>
        <w:tblLook w:val="0000"/>
      </w:tblPr>
      <w:tblGrid>
        <w:gridCol w:w="3072"/>
        <w:gridCol w:w="1671"/>
        <w:gridCol w:w="1246"/>
        <w:gridCol w:w="2014"/>
        <w:gridCol w:w="2410"/>
      </w:tblGrid>
      <w:tr w:rsidR="00603B58" w:rsidRPr="001635E1" w:rsidTr="00603B58">
        <w:trPr>
          <w:trHeight w:val="531"/>
        </w:trPr>
        <w:tc>
          <w:tcPr>
            <w:tcW w:w="3072" w:type="dxa"/>
            <w:tcBorders>
              <w:top w:val="single" w:sz="4" w:space="0" w:color="000000"/>
              <w:left w:val="single" w:sz="4" w:space="0" w:color="000000"/>
              <w:bottom w:val="single" w:sz="4" w:space="0" w:color="000000"/>
              <w:right w:val="nil"/>
            </w:tcBorders>
          </w:tcPr>
          <w:p w:rsidR="00603B58" w:rsidRPr="001635E1" w:rsidRDefault="00603B58" w:rsidP="00ED47C7">
            <w:pPr>
              <w:rPr>
                <w:b/>
                <w:bCs/>
                <w:sz w:val="24"/>
                <w:szCs w:val="24"/>
                <w:lang w:val="uk-UA"/>
              </w:rPr>
            </w:pPr>
            <w:r w:rsidRPr="001635E1">
              <w:rPr>
                <w:b/>
                <w:bCs/>
                <w:sz w:val="24"/>
                <w:szCs w:val="24"/>
                <w:lang w:val="uk-UA"/>
              </w:rPr>
              <w:t>Найменування  об'єкту</w:t>
            </w:r>
          </w:p>
        </w:tc>
        <w:tc>
          <w:tcPr>
            <w:tcW w:w="1671" w:type="dxa"/>
            <w:tcBorders>
              <w:top w:val="single" w:sz="4" w:space="0" w:color="000000"/>
              <w:left w:val="single" w:sz="4" w:space="0" w:color="000000"/>
              <w:bottom w:val="nil"/>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 роки</w:t>
            </w:r>
          </w:p>
        </w:tc>
        <w:tc>
          <w:tcPr>
            <w:tcW w:w="1246"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Один. виміру</w:t>
            </w:r>
            <w:r w:rsidRPr="001635E1">
              <w:rPr>
                <w:b/>
                <w:bCs/>
                <w:sz w:val="24"/>
                <w:szCs w:val="24"/>
                <w:lang w:val="uk-UA"/>
              </w:rPr>
              <w:br/>
              <w:t>шт.</w:t>
            </w:r>
          </w:p>
        </w:tc>
        <w:tc>
          <w:tcPr>
            <w:tcW w:w="2014"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b/>
                <w:bCs/>
                <w:sz w:val="24"/>
                <w:szCs w:val="24"/>
                <w:lang w:val="uk-UA"/>
              </w:rPr>
              <w:t xml:space="preserve">Загальний обсяг фінансування  </w:t>
            </w:r>
            <w:r w:rsidRPr="001635E1">
              <w:rPr>
                <w:b/>
                <w:bCs/>
                <w:sz w:val="24"/>
                <w:szCs w:val="24"/>
                <w:lang w:val="uk-UA"/>
              </w:rPr>
              <w:br/>
            </w:r>
          </w:p>
        </w:tc>
        <w:tc>
          <w:tcPr>
            <w:tcW w:w="2410" w:type="dxa"/>
            <w:tcBorders>
              <w:top w:val="single" w:sz="4" w:space="0" w:color="000000"/>
              <w:left w:val="single" w:sz="4" w:space="0" w:color="000000"/>
              <w:bottom w:val="single" w:sz="4" w:space="0" w:color="000000"/>
              <w:right w:val="single" w:sz="4" w:space="0" w:color="000000"/>
            </w:tcBorders>
          </w:tcPr>
          <w:p w:rsidR="00603B58" w:rsidRPr="001635E1" w:rsidRDefault="00603B58" w:rsidP="00ED47C7">
            <w:pPr>
              <w:jc w:val="center"/>
              <w:rPr>
                <w:sz w:val="24"/>
                <w:szCs w:val="24"/>
                <w:lang w:val="uk-UA"/>
              </w:rPr>
            </w:pPr>
            <w:r w:rsidRPr="001635E1">
              <w:rPr>
                <w:b/>
                <w:bCs/>
                <w:sz w:val="24"/>
                <w:szCs w:val="24"/>
                <w:lang w:val="uk-UA"/>
              </w:rPr>
              <w:t xml:space="preserve">Обсяг фінансування  </w:t>
            </w:r>
            <w:r w:rsidRPr="001635E1">
              <w:rPr>
                <w:b/>
                <w:bCs/>
                <w:sz w:val="24"/>
                <w:szCs w:val="24"/>
                <w:lang w:val="uk-UA"/>
              </w:rPr>
              <w:br/>
              <w:t>з місцевого бюджету</w:t>
            </w:r>
          </w:p>
        </w:tc>
      </w:tr>
      <w:tr w:rsidR="00603B58" w:rsidRPr="001635E1" w:rsidTr="00603B58">
        <w:trPr>
          <w:trHeight w:val="255"/>
        </w:trPr>
        <w:tc>
          <w:tcPr>
            <w:tcW w:w="3072"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Ів. Франка,6 (ІІ)</w:t>
            </w:r>
          </w:p>
        </w:tc>
        <w:tc>
          <w:tcPr>
            <w:tcW w:w="1671"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1246" w:type="dxa"/>
            <w:tcBorders>
              <w:top w:val="nil"/>
              <w:left w:val="single" w:sz="4" w:space="0" w:color="000000"/>
              <w:bottom w:val="single" w:sz="4" w:space="0" w:color="000000"/>
              <w:right w:val="nil"/>
            </w:tcBorders>
            <w:vAlign w:val="bottom"/>
          </w:tcPr>
          <w:p w:rsidR="00603B58" w:rsidRPr="001635E1" w:rsidRDefault="00603B58" w:rsidP="00ED47C7">
            <w:pPr>
              <w:jc w:val="center"/>
              <w:rPr>
                <w:sz w:val="24"/>
                <w:szCs w:val="24"/>
                <w:lang w:val="uk-UA"/>
              </w:rPr>
            </w:pPr>
            <w:r w:rsidRPr="001635E1">
              <w:rPr>
                <w:sz w:val="24"/>
                <w:szCs w:val="24"/>
                <w:lang w:val="uk-UA"/>
              </w:rPr>
              <w:t>1</w:t>
            </w:r>
          </w:p>
        </w:tc>
        <w:tc>
          <w:tcPr>
            <w:tcW w:w="2014" w:type="dxa"/>
            <w:tcBorders>
              <w:top w:val="nil"/>
              <w:left w:val="single" w:sz="4" w:space="0" w:color="000000"/>
              <w:bottom w:val="single" w:sz="4" w:space="0" w:color="000000"/>
              <w:right w:val="nil"/>
            </w:tcBorders>
            <w:vAlign w:val="bottom"/>
          </w:tcPr>
          <w:p w:rsidR="00603B58" w:rsidRPr="001635E1" w:rsidRDefault="00603B58" w:rsidP="00ED47C7">
            <w:pPr>
              <w:jc w:val="center"/>
              <w:rPr>
                <w:sz w:val="24"/>
                <w:szCs w:val="24"/>
                <w:lang w:val="uk-UA"/>
              </w:rPr>
            </w:pPr>
            <w:r w:rsidRPr="001635E1">
              <w:rPr>
                <w:sz w:val="24"/>
                <w:szCs w:val="24"/>
                <w:lang w:val="uk-UA"/>
              </w:rPr>
              <w:t>8,0</w:t>
            </w:r>
          </w:p>
        </w:tc>
        <w:tc>
          <w:tcPr>
            <w:tcW w:w="2410" w:type="dxa"/>
            <w:tcBorders>
              <w:top w:val="nil"/>
              <w:left w:val="single" w:sz="4" w:space="0" w:color="000000"/>
              <w:bottom w:val="single" w:sz="4" w:space="0" w:color="000000"/>
              <w:right w:val="single" w:sz="4" w:space="0" w:color="000000"/>
            </w:tcBorders>
            <w:vAlign w:val="bottom"/>
          </w:tcPr>
          <w:p w:rsidR="00603B58" w:rsidRPr="001635E1" w:rsidRDefault="00603B58" w:rsidP="00ED47C7">
            <w:pPr>
              <w:jc w:val="center"/>
              <w:rPr>
                <w:sz w:val="24"/>
                <w:szCs w:val="24"/>
                <w:lang w:val="uk-UA"/>
              </w:rPr>
            </w:pPr>
          </w:p>
        </w:tc>
      </w:tr>
      <w:tr w:rsidR="00603B58" w:rsidRPr="001635E1" w:rsidTr="00603B58">
        <w:trPr>
          <w:trHeight w:val="255"/>
        </w:trPr>
        <w:tc>
          <w:tcPr>
            <w:tcW w:w="3072"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Грушевського, 36 (І)</w:t>
            </w:r>
          </w:p>
        </w:tc>
        <w:tc>
          <w:tcPr>
            <w:tcW w:w="1671"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1246" w:type="dxa"/>
            <w:tcBorders>
              <w:top w:val="nil"/>
              <w:left w:val="single" w:sz="4" w:space="0" w:color="000000"/>
              <w:bottom w:val="single" w:sz="4" w:space="0" w:color="000000"/>
              <w:right w:val="nil"/>
            </w:tcBorders>
            <w:vAlign w:val="bottom"/>
          </w:tcPr>
          <w:p w:rsidR="00603B58" w:rsidRPr="001635E1" w:rsidRDefault="00603B58" w:rsidP="00ED47C7">
            <w:pPr>
              <w:jc w:val="center"/>
              <w:rPr>
                <w:sz w:val="24"/>
                <w:szCs w:val="24"/>
                <w:lang w:val="uk-UA"/>
              </w:rPr>
            </w:pPr>
            <w:r w:rsidRPr="001635E1">
              <w:rPr>
                <w:sz w:val="24"/>
                <w:szCs w:val="24"/>
                <w:lang w:val="uk-UA"/>
              </w:rPr>
              <w:t>1</w:t>
            </w:r>
          </w:p>
        </w:tc>
        <w:tc>
          <w:tcPr>
            <w:tcW w:w="2014" w:type="dxa"/>
            <w:tcBorders>
              <w:top w:val="nil"/>
              <w:left w:val="single" w:sz="4" w:space="0" w:color="000000"/>
              <w:bottom w:val="single" w:sz="4" w:space="0" w:color="000000"/>
              <w:right w:val="nil"/>
            </w:tcBorders>
            <w:vAlign w:val="bottom"/>
          </w:tcPr>
          <w:p w:rsidR="00603B58" w:rsidRPr="001635E1" w:rsidRDefault="00603B58" w:rsidP="00ED47C7">
            <w:pPr>
              <w:jc w:val="center"/>
              <w:rPr>
                <w:sz w:val="24"/>
                <w:szCs w:val="24"/>
                <w:lang w:val="uk-UA"/>
              </w:rPr>
            </w:pPr>
            <w:r w:rsidRPr="001635E1">
              <w:rPr>
                <w:sz w:val="24"/>
                <w:szCs w:val="24"/>
                <w:lang w:val="uk-UA"/>
              </w:rPr>
              <w:t>8,0</w:t>
            </w:r>
          </w:p>
        </w:tc>
        <w:tc>
          <w:tcPr>
            <w:tcW w:w="2410" w:type="dxa"/>
            <w:tcBorders>
              <w:top w:val="nil"/>
              <w:left w:val="single" w:sz="4" w:space="0" w:color="000000"/>
              <w:bottom w:val="single" w:sz="4" w:space="0" w:color="000000"/>
              <w:right w:val="single" w:sz="4" w:space="0" w:color="000000"/>
            </w:tcBorders>
            <w:vAlign w:val="bottom"/>
          </w:tcPr>
          <w:p w:rsidR="00603B58" w:rsidRPr="001635E1" w:rsidRDefault="00603B58" w:rsidP="00ED47C7">
            <w:pPr>
              <w:jc w:val="center"/>
              <w:rPr>
                <w:sz w:val="24"/>
                <w:szCs w:val="24"/>
                <w:lang w:val="uk-UA"/>
              </w:rPr>
            </w:pPr>
          </w:p>
        </w:tc>
      </w:tr>
      <w:tr w:rsidR="00603B58" w:rsidRPr="001635E1" w:rsidTr="00603B58">
        <w:trPr>
          <w:trHeight w:val="255"/>
        </w:trPr>
        <w:tc>
          <w:tcPr>
            <w:tcW w:w="3072"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Винниченка, 25( І)</w:t>
            </w:r>
          </w:p>
        </w:tc>
        <w:tc>
          <w:tcPr>
            <w:tcW w:w="1671"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2019</w:t>
            </w:r>
          </w:p>
        </w:tc>
        <w:tc>
          <w:tcPr>
            <w:tcW w:w="1246" w:type="dxa"/>
            <w:tcBorders>
              <w:top w:val="nil"/>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1</w:t>
            </w:r>
          </w:p>
        </w:tc>
        <w:tc>
          <w:tcPr>
            <w:tcW w:w="2014" w:type="dxa"/>
            <w:tcBorders>
              <w:top w:val="nil"/>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9,0</w:t>
            </w:r>
          </w:p>
        </w:tc>
        <w:tc>
          <w:tcPr>
            <w:tcW w:w="2410" w:type="dxa"/>
            <w:tcBorders>
              <w:top w:val="nil"/>
              <w:left w:val="single" w:sz="4" w:space="0" w:color="000000"/>
              <w:bottom w:val="single" w:sz="4" w:space="0" w:color="000000"/>
              <w:right w:val="single" w:sz="4" w:space="0" w:color="000000"/>
            </w:tcBorders>
          </w:tcPr>
          <w:p w:rsidR="00603B58" w:rsidRPr="001635E1" w:rsidRDefault="00603B58" w:rsidP="00ED47C7">
            <w:pPr>
              <w:jc w:val="center"/>
              <w:rPr>
                <w:sz w:val="24"/>
                <w:szCs w:val="24"/>
                <w:lang w:val="uk-UA"/>
              </w:rPr>
            </w:pPr>
          </w:p>
        </w:tc>
      </w:tr>
      <w:tr w:rsidR="00603B58" w:rsidRPr="001635E1" w:rsidTr="00603B58">
        <w:trPr>
          <w:trHeight w:val="255"/>
        </w:trPr>
        <w:tc>
          <w:tcPr>
            <w:tcW w:w="3072" w:type="dxa"/>
            <w:tcBorders>
              <w:top w:val="nil"/>
              <w:left w:val="single" w:sz="4" w:space="0" w:color="000000"/>
              <w:bottom w:val="single" w:sz="4" w:space="0" w:color="000000"/>
              <w:right w:val="nil"/>
            </w:tcBorders>
            <w:vAlign w:val="bottom"/>
          </w:tcPr>
          <w:p w:rsidR="00603B58" w:rsidRPr="001635E1" w:rsidRDefault="00603B58" w:rsidP="00ED47C7">
            <w:pPr>
              <w:rPr>
                <w:b/>
                <w:bCs/>
                <w:i/>
                <w:iCs/>
                <w:sz w:val="24"/>
                <w:szCs w:val="24"/>
                <w:lang w:val="uk-UA"/>
              </w:rPr>
            </w:pPr>
            <w:r w:rsidRPr="001635E1">
              <w:rPr>
                <w:b/>
                <w:bCs/>
                <w:i/>
                <w:iCs/>
                <w:sz w:val="24"/>
                <w:szCs w:val="24"/>
                <w:lang w:val="uk-UA"/>
              </w:rPr>
              <w:t>Разом</w:t>
            </w:r>
          </w:p>
        </w:tc>
        <w:tc>
          <w:tcPr>
            <w:tcW w:w="1671"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b/>
                <w:bCs/>
                <w:i/>
                <w:iCs/>
                <w:sz w:val="24"/>
                <w:szCs w:val="24"/>
                <w:lang w:val="uk-UA"/>
              </w:rPr>
            </w:pPr>
            <w:r w:rsidRPr="001635E1">
              <w:rPr>
                <w:b/>
                <w:bCs/>
                <w:i/>
                <w:iCs/>
                <w:sz w:val="24"/>
                <w:szCs w:val="24"/>
                <w:lang w:val="uk-UA"/>
              </w:rPr>
              <w:t>2019</w:t>
            </w:r>
          </w:p>
        </w:tc>
        <w:tc>
          <w:tcPr>
            <w:tcW w:w="1246" w:type="dxa"/>
            <w:tcBorders>
              <w:top w:val="nil"/>
              <w:left w:val="single" w:sz="4" w:space="0" w:color="000000"/>
              <w:bottom w:val="single" w:sz="4" w:space="0" w:color="000000"/>
              <w:right w:val="nil"/>
            </w:tcBorders>
            <w:vAlign w:val="center"/>
          </w:tcPr>
          <w:p w:rsidR="00603B58" w:rsidRPr="001635E1" w:rsidRDefault="00603B58" w:rsidP="00ED47C7">
            <w:pPr>
              <w:jc w:val="center"/>
              <w:rPr>
                <w:b/>
                <w:bCs/>
                <w:i/>
                <w:iCs/>
                <w:sz w:val="24"/>
                <w:szCs w:val="24"/>
                <w:lang w:val="uk-UA"/>
              </w:rPr>
            </w:pPr>
            <w:r w:rsidRPr="001635E1">
              <w:rPr>
                <w:b/>
                <w:bCs/>
                <w:i/>
                <w:iCs/>
                <w:sz w:val="24"/>
                <w:szCs w:val="24"/>
                <w:lang w:val="uk-UA"/>
              </w:rPr>
              <w:t>3</w:t>
            </w:r>
          </w:p>
        </w:tc>
        <w:tc>
          <w:tcPr>
            <w:tcW w:w="2014" w:type="dxa"/>
            <w:tcBorders>
              <w:top w:val="nil"/>
              <w:left w:val="single" w:sz="4" w:space="0" w:color="000000"/>
              <w:bottom w:val="single" w:sz="4" w:space="0" w:color="000000"/>
              <w:right w:val="nil"/>
            </w:tcBorders>
          </w:tcPr>
          <w:p w:rsidR="00603B58" w:rsidRPr="001635E1" w:rsidRDefault="00603B58" w:rsidP="00ED47C7">
            <w:pPr>
              <w:jc w:val="center"/>
              <w:rPr>
                <w:b/>
                <w:bCs/>
                <w:i/>
                <w:iCs/>
                <w:sz w:val="24"/>
                <w:szCs w:val="24"/>
                <w:lang w:val="uk-UA"/>
              </w:rPr>
            </w:pPr>
            <w:r w:rsidRPr="001635E1">
              <w:rPr>
                <w:b/>
                <w:bCs/>
                <w:i/>
                <w:iCs/>
                <w:sz w:val="24"/>
                <w:szCs w:val="24"/>
                <w:lang w:val="uk-UA"/>
              </w:rPr>
              <w:t>25</w:t>
            </w:r>
          </w:p>
        </w:tc>
        <w:tc>
          <w:tcPr>
            <w:tcW w:w="2410" w:type="dxa"/>
            <w:tcBorders>
              <w:top w:val="nil"/>
              <w:left w:val="single" w:sz="4" w:space="0" w:color="000000"/>
              <w:bottom w:val="single" w:sz="4" w:space="0" w:color="000000"/>
              <w:right w:val="single" w:sz="4" w:space="0" w:color="000000"/>
            </w:tcBorders>
          </w:tcPr>
          <w:p w:rsidR="00603B58" w:rsidRPr="001635E1" w:rsidRDefault="00603B58" w:rsidP="00ED47C7">
            <w:pPr>
              <w:jc w:val="center"/>
              <w:rPr>
                <w:b/>
                <w:bCs/>
                <w:i/>
                <w:iCs/>
                <w:sz w:val="24"/>
                <w:szCs w:val="24"/>
                <w:lang w:val="uk-UA"/>
              </w:rPr>
            </w:pPr>
            <w:r w:rsidRPr="001635E1">
              <w:rPr>
                <w:b/>
                <w:bCs/>
                <w:i/>
                <w:iCs/>
                <w:sz w:val="24"/>
                <w:szCs w:val="24"/>
                <w:lang w:val="uk-UA"/>
              </w:rPr>
              <w:t>25.0</w:t>
            </w:r>
          </w:p>
        </w:tc>
      </w:tr>
      <w:tr w:rsidR="00603B58" w:rsidRPr="001635E1" w:rsidTr="00603B58">
        <w:trPr>
          <w:trHeight w:val="255"/>
        </w:trPr>
        <w:tc>
          <w:tcPr>
            <w:tcW w:w="3072"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Грушевського, 29 (І)</w:t>
            </w:r>
          </w:p>
        </w:tc>
        <w:tc>
          <w:tcPr>
            <w:tcW w:w="1671"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2020</w:t>
            </w:r>
          </w:p>
        </w:tc>
        <w:tc>
          <w:tcPr>
            <w:tcW w:w="1246" w:type="dxa"/>
            <w:tcBorders>
              <w:top w:val="nil"/>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1</w:t>
            </w:r>
          </w:p>
        </w:tc>
        <w:tc>
          <w:tcPr>
            <w:tcW w:w="2014" w:type="dxa"/>
            <w:tcBorders>
              <w:top w:val="nil"/>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9.0</w:t>
            </w:r>
          </w:p>
        </w:tc>
        <w:tc>
          <w:tcPr>
            <w:tcW w:w="2410" w:type="dxa"/>
            <w:tcBorders>
              <w:top w:val="nil"/>
              <w:left w:val="single" w:sz="4" w:space="0" w:color="000000"/>
              <w:bottom w:val="single" w:sz="4" w:space="0" w:color="000000"/>
              <w:right w:val="single" w:sz="4" w:space="0" w:color="000000"/>
            </w:tcBorders>
          </w:tcPr>
          <w:p w:rsidR="00603B58" w:rsidRPr="001635E1" w:rsidRDefault="00603B58" w:rsidP="00ED47C7">
            <w:pPr>
              <w:jc w:val="center"/>
              <w:rPr>
                <w:sz w:val="24"/>
                <w:szCs w:val="24"/>
                <w:lang w:val="uk-UA"/>
              </w:rPr>
            </w:pPr>
          </w:p>
        </w:tc>
      </w:tr>
      <w:tr w:rsidR="00603B58" w:rsidRPr="001635E1" w:rsidTr="00603B58">
        <w:trPr>
          <w:trHeight w:val="255"/>
        </w:trPr>
        <w:tc>
          <w:tcPr>
            <w:tcW w:w="3072"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Винниченка, 27( І)</w:t>
            </w:r>
          </w:p>
        </w:tc>
        <w:tc>
          <w:tcPr>
            <w:tcW w:w="1671"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2020</w:t>
            </w:r>
          </w:p>
        </w:tc>
        <w:tc>
          <w:tcPr>
            <w:tcW w:w="1246" w:type="dxa"/>
            <w:tcBorders>
              <w:top w:val="nil"/>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1</w:t>
            </w:r>
          </w:p>
        </w:tc>
        <w:tc>
          <w:tcPr>
            <w:tcW w:w="2014" w:type="dxa"/>
            <w:tcBorders>
              <w:top w:val="nil"/>
              <w:left w:val="single" w:sz="4" w:space="0" w:color="000000"/>
              <w:bottom w:val="single" w:sz="4" w:space="0" w:color="000000"/>
              <w:right w:val="nil"/>
            </w:tcBorders>
          </w:tcPr>
          <w:p w:rsidR="00603B58" w:rsidRPr="001635E1" w:rsidRDefault="00603B58" w:rsidP="00ED47C7">
            <w:pPr>
              <w:jc w:val="center"/>
              <w:rPr>
                <w:sz w:val="24"/>
                <w:szCs w:val="24"/>
                <w:lang w:val="uk-UA"/>
              </w:rPr>
            </w:pPr>
            <w:r w:rsidRPr="001635E1">
              <w:rPr>
                <w:sz w:val="24"/>
                <w:szCs w:val="24"/>
                <w:lang w:val="uk-UA"/>
              </w:rPr>
              <w:t>8,0</w:t>
            </w:r>
          </w:p>
        </w:tc>
        <w:tc>
          <w:tcPr>
            <w:tcW w:w="2410" w:type="dxa"/>
            <w:tcBorders>
              <w:top w:val="nil"/>
              <w:left w:val="single" w:sz="4" w:space="0" w:color="000000"/>
              <w:bottom w:val="single" w:sz="4" w:space="0" w:color="000000"/>
              <w:right w:val="single" w:sz="4" w:space="0" w:color="000000"/>
            </w:tcBorders>
          </w:tcPr>
          <w:p w:rsidR="00603B58" w:rsidRPr="001635E1" w:rsidRDefault="00603B58" w:rsidP="00ED47C7">
            <w:pPr>
              <w:jc w:val="center"/>
              <w:rPr>
                <w:sz w:val="24"/>
                <w:szCs w:val="24"/>
                <w:lang w:val="uk-UA"/>
              </w:rPr>
            </w:pPr>
          </w:p>
        </w:tc>
      </w:tr>
      <w:tr w:rsidR="00603B58" w:rsidRPr="001635E1" w:rsidTr="00603B58">
        <w:trPr>
          <w:trHeight w:val="255"/>
        </w:trPr>
        <w:tc>
          <w:tcPr>
            <w:tcW w:w="3072" w:type="dxa"/>
            <w:tcBorders>
              <w:top w:val="nil"/>
              <w:left w:val="single" w:sz="4" w:space="0" w:color="000000"/>
              <w:bottom w:val="single" w:sz="4" w:space="0" w:color="000000"/>
              <w:right w:val="nil"/>
            </w:tcBorders>
            <w:vAlign w:val="bottom"/>
          </w:tcPr>
          <w:p w:rsidR="00603B58" w:rsidRPr="001635E1" w:rsidRDefault="00603B58" w:rsidP="00ED47C7">
            <w:pPr>
              <w:rPr>
                <w:sz w:val="24"/>
                <w:szCs w:val="24"/>
                <w:lang w:val="uk-UA"/>
              </w:rPr>
            </w:pPr>
            <w:r w:rsidRPr="001635E1">
              <w:rPr>
                <w:sz w:val="24"/>
                <w:szCs w:val="24"/>
                <w:lang w:val="uk-UA"/>
              </w:rPr>
              <w:t>вул. Ст. Бандери, 14 (пожежний вихід)</w:t>
            </w:r>
          </w:p>
        </w:tc>
        <w:tc>
          <w:tcPr>
            <w:tcW w:w="1671"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246" w:type="dxa"/>
            <w:tcBorders>
              <w:top w:val="nil"/>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1</w:t>
            </w:r>
          </w:p>
        </w:tc>
        <w:tc>
          <w:tcPr>
            <w:tcW w:w="2014" w:type="dxa"/>
            <w:tcBorders>
              <w:top w:val="nil"/>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8,0</w:t>
            </w:r>
          </w:p>
        </w:tc>
        <w:tc>
          <w:tcPr>
            <w:tcW w:w="2410" w:type="dxa"/>
            <w:tcBorders>
              <w:top w:val="nil"/>
              <w:left w:val="single" w:sz="4" w:space="0" w:color="000000"/>
              <w:bottom w:val="single" w:sz="4" w:space="0" w:color="000000"/>
              <w:right w:val="single" w:sz="4" w:space="0" w:color="000000"/>
            </w:tcBorders>
            <w:vAlign w:val="center"/>
          </w:tcPr>
          <w:p w:rsidR="00603B58" w:rsidRPr="001635E1" w:rsidRDefault="00603B58" w:rsidP="00ED47C7">
            <w:pPr>
              <w:jc w:val="center"/>
              <w:rPr>
                <w:sz w:val="24"/>
                <w:szCs w:val="24"/>
                <w:lang w:val="uk-UA"/>
              </w:rPr>
            </w:pPr>
          </w:p>
        </w:tc>
      </w:tr>
      <w:tr w:rsidR="00603B58" w:rsidRPr="001635E1" w:rsidTr="00603B58">
        <w:trPr>
          <w:trHeight w:val="255"/>
        </w:trPr>
        <w:tc>
          <w:tcPr>
            <w:tcW w:w="3072" w:type="dxa"/>
            <w:tcBorders>
              <w:top w:val="nil"/>
              <w:left w:val="single" w:sz="4" w:space="0" w:color="000000"/>
              <w:bottom w:val="single" w:sz="4" w:space="0" w:color="000000"/>
              <w:right w:val="nil"/>
            </w:tcBorders>
            <w:vAlign w:val="bottom"/>
          </w:tcPr>
          <w:p w:rsidR="00603B58" w:rsidRPr="001635E1" w:rsidRDefault="00603B58" w:rsidP="00ED47C7">
            <w:pPr>
              <w:rPr>
                <w:b/>
                <w:bCs/>
                <w:i/>
                <w:iCs/>
                <w:sz w:val="24"/>
                <w:szCs w:val="24"/>
                <w:lang w:val="uk-UA"/>
              </w:rPr>
            </w:pPr>
            <w:r w:rsidRPr="001635E1">
              <w:rPr>
                <w:b/>
                <w:bCs/>
                <w:i/>
                <w:iCs/>
                <w:sz w:val="24"/>
                <w:szCs w:val="24"/>
                <w:lang w:val="uk-UA"/>
              </w:rPr>
              <w:t>Разом:</w:t>
            </w:r>
          </w:p>
        </w:tc>
        <w:tc>
          <w:tcPr>
            <w:tcW w:w="1671"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b/>
                <w:bCs/>
                <w:i/>
                <w:iCs/>
                <w:sz w:val="24"/>
                <w:szCs w:val="24"/>
                <w:lang w:val="uk-UA"/>
              </w:rPr>
            </w:pPr>
          </w:p>
        </w:tc>
        <w:tc>
          <w:tcPr>
            <w:tcW w:w="1246" w:type="dxa"/>
            <w:tcBorders>
              <w:top w:val="nil"/>
              <w:left w:val="single" w:sz="4" w:space="0" w:color="000000"/>
              <w:bottom w:val="single" w:sz="4" w:space="0" w:color="000000"/>
              <w:right w:val="nil"/>
            </w:tcBorders>
            <w:vAlign w:val="bottom"/>
          </w:tcPr>
          <w:p w:rsidR="00603B58" w:rsidRPr="001635E1" w:rsidRDefault="00603B58" w:rsidP="00ED47C7">
            <w:pPr>
              <w:jc w:val="center"/>
              <w:rPr>
                <w:b/>
                <w:bCs/>
                <w:i/>
                <w:iCs/>
                <w:sz w:val="24"/>
                <w:szCs w:val="24"/>
                <w:lang w:val="uk-UA"/>
              </w:rPr>
            </w:pPr>
            <w:r w:rsidRPr="001635E1">
              <w:rPr>
                <w:b/>
                <w:bCs/>
                <w:i/>
                <w:iCs/>
                <w:sz w:val="24"/>
                <w:szCs w:val="24"/>
                <w:lang w:val="uk-UA"/>
              </w:rPr>
              <w:t>6</w:t>
            </w:r>
          </w:p>
        </w:tc>
        <w:tc>
          <w:tcPr>
            <w:tcW w:w="2014" w:type="dxa"/>
            <w:tcBorders>
              <w:top w:val="nil"/>
              <w:left w:val="single" w:sz="4" w:space="0" w:color="000000"/>
              <w:bottom w:val="single" w:sz="4" w:space="0" w:color="000000"/>
              <w:right w:val="nil"/>
            </w:tcBorders>
            <w:vAlign w:val="bottom"/>
          </w:tcPr>
          <w:p w:rsidR="00603B58" w:rsidRPr="001635E1" w:rsidRDefault="00603B58" w:rsidP="00ED47C7">
            <w:pPr>
              <w:jc w:val="center"/>
              <w:rPr>
                <w:b/>
                <w:bCs/>
                <w:i/>
                <w:iCs/>
                <w:sz w:val="24"/>
                <w:szCs w:val="24"/>
                <w:lang w:val="uk-UA"/>
              </w:rPr>
            </w:pPr>
            <w:r w:rsidRPr="001635E1">
              <w:rPr>
                <w:b/>
                <w:bCs/>
                <w:i/>
                <w:iCs/>
                <w:sz w:val="24"/>
                <w:szCs w:val="24"/>
                <w:lang w:val="uk-UA"/>
              </w:rPr>
              <w:t>25.0</w:t>
            </w:r>
          </w:p>
        </w:tc>
        <w:tc>
          <w:tcPr>
            <w:tcW w:w="2410" w:type="dxa"/>
            <w:tcBorders>
              <w:top w:val="nil"/>
              <w:left w:val="single" w:sz="4" w:space="0" w:color="000000"/>
              <w:bottom w:val="single" w:sz="4" w:space="0" w:color="000000"/>
              <w:right w:val="single" w:sz="4" w:space="0" w:color="000000"/>
            </w:tcBorders>
            <w:vAlign w:val="bottom"/>
          </w:tcPr>
          <w:p w:rsidR="00603B58" w:rsidRPr="001635E1" w:rsidRDefault="00603B58" w:rsidP="00ED47C7">
            <w:pPr>
              <w:jc w:val="center"/>
              <w:rPr>
                <w:b/>
                <w:bCs/>
                <w:i/>
                <w:iCs/>
                <w:sz w:val="24"/>
                <w:szCs w:val="24"/>
                <w:lang w:val="uk-UA"/>
              </w:rPr>
            </w:pPr>
            <w:r w:rsidRPr="001635E1">
              <w:rPr>
                <w:b/>
                <w:bCs/>
                <w:i/>
                <w:iCs/>
                <w:sz w:val="24"/>
                <w:szCs w:val="24"/>
                <w:lang w:val="uk-UA"/>
              </w:rPr>
              <w:t>25.0</w:t>
            </w:r>
          </w:p>
        </w:tc>
      </w:tr>
      <w:tr w:rsidR="00603B58" w:rsidRPr="001635E1" w:rsidTr="00603B58">
        <w:trPr>
          <w:trHeight w:val="255"/>
        </w:trPr>
        <w:tc>
          <w:tcPr>
            <w:tcW w:w="3072" w:type="dxa"/>
            <w:tcBorders>
              <w:top w:val="nil"/>
              <w:left w:val="single" w:sz="4" w:space="0" w:color="000000"/>
              <w:bottom w:val="single" w:sz="4" w:space="0" w:color="000000"/>
              <w:right w:val="nil"/>
            </w:tcBorders>
            <w:vAlign w:val="bottom"/>
          </w:tcPr>
          <w:p w:rsidR="00603B58" w:rsidRPr="001635E1" w:rsidRDefault="00603B58" w:rsidP="00ED47C7">
            <w:pPr>
              <w:rPr>
                <w:b/>
                <w:bCs/>
                <w:i/>
                <w:iCs/>
                <w:sz w:val="24"/>
                <w:szCs w:val="24"/>
                <w:lang w:val="uk-UA"/>
              </w:rPr>
            </w:pPr>
            <w:r w:rsidRPr="001635E1">
              <w:rPr>
                <w:b/>
                <w:bCs/>
                <w:i/>
                <w:iCs/>
                <w:sz w:val="24"/>
                <w:szCs w:val="24"/>
                <w:lang w:val="uk-UA"/>
              </w:rPr>
              <w:t>Всього:</w:t>
            </w:r>
          </w:p>
        </w:tc>
        <w:tc>
          <w:tcPr>
            <w:tcW w:w="1671"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b/>
                <w:bCs/>
                <w:i/>
                <w:iCs/>
                <w:sz w:val="24"/>
                <w:szCs w:val="24"/>
                <w:lang w:val="uk-UA"/>
              </w:rPr>
            </w:pPr>
          </w:p>
        </w:tc>
        <w:tc>
          <w:tcPr>
            <w:tcW w:w="1246" w:type="dxa"/>
            <w:tcBorders>
              <w:top w:val="nil"/>
              <w:left w:val="single" w:sz="4" w:space="0" w:color="000000"/>
              <w:bottom w:val="single" w:sz="4" w:space="0" w:color="000000"/>
              <w:right w:val="nil"/>
            </w:tcBorders>
            <w:vAlign w:val="bottom"/>
          </w:tcPr>
          <w:p w:rsidR="00603B58" w:rsidRPr="001635E1" w:rsidRDefault="00603B58" w:rsidP="00ED47C7">
            <w:pPr>
              <w:jc w:val="center"/>
              <w:rPr>
                <w:b/>
                <w:bCs/>
                <w:i/>
                <w:iCs/>
                <w:sz w:val="24"/>
                <w:szCs w:val="24"/>
                <w:lang w:val="uk-UA"/>
              </w:rPr>
            </w:pPr>
          </w:p>
        </w:tc>
        <w:tc>
          <w:tcPr>
            <w:tcW w:w="2014" w:type="dxa"/>
            <w:tcBorders>
              <w:top w:val="nil"/>
              <w:left w:val="single" w:sz="4" w:space="0" w:color="000000"/>
              <w:bottom w:val="single" w:sz="4" w:space="0" w:color="000000"/>
              <w:right w:val="nil"/>
            </w:tcBorders>
            <w:vAlign w:val="bottom"/>
          </w:tcPr>
          <w:p w:rsidR="00603B58" w:rsidRPr="001635E1" w:rsidRDefault="00603B58" w:rsidP="00ED47C7">
            <w:pPr>
              <w:jc w:val="center"/>
              <w:rPr>
                <w:b/>
                <w:bCs/>
                <w:i/>
                <w:iCs/>
                <w:sz w:val="24"/>
                <w:szCs w:val="24"/>
                <w:lang w:val="uk-UA"/>
              </w:rPr>
            </w:pPr>
          </w:p>
        </w:tc>
        <w:tc>
          <w:tcPr>
            <w:tcW w:w="2410" w:type="dxa"/>
            <w:tcBorders>
              <w:top w:val="nil"/>
              <w:left w:val="single" w:sz="4" w:space="0" w:color="000000"/>
              <w:bottom w:val="single" w:sz="4" w:space="0" w:color="000000"/>
              <w:right w:val="single" w:sz="4" w:space="0" w:color="000000"/>
            </w:tcBorders>
            <w:vAlign w:val="bottom"/>
          </w:tcPr>
          <w:p w:rsidR="00603B58" w:rsidRPr="001635E1" w:rsidRDefault="00603B58" w:rsidP="00ED47C7">
            <w:pPr>
              <w:jc w:val="center"/>
              <w:rPr>
                <w:b/>
                <w:bCs/>
                <w:i/>
                <w:iCs/>
                <w:sz w:val="24"/>
                <w:szCs w:val="24"/>
                <w:lang w:val="uk-UA"/>
              </w:rPr>
            </w:pPr>
            <w:r w:rsidRPr="001635E1">
              <w:rPr>
                <w:b/>
                <w:bCs/>
                <w:i/>
                <w:iCs/>
                <w:sz w:val="24"/>
                <w:szCs w:val="24"/>
                <w:lang w:val="uk-UA"/>
              </w:rPr>
              <w:t>50.0</w:t>
            </w:r>
          </w:p>
        </w:tc>
      </w:tr>
      <w:tr w:rsidR="00603B58" w:rsidRPr="001635E1" w:rsidTr="00603B58">
        <w:trPr>
          <w:trHeight w:val="255"/>
        </w:trPr>
        <w:tc>
          <w:tcPr>
            <w:tcW w:w="10413" w:type="dxa"/>
            <w:gridSpan w:val="5"/>
            <w:tcBorders>
              <w:top w:val="single" w:sz="4" w:space="0" w:color="000000"/>
              <w:left w:val="single" w:sz="4" w:space="0" w:color="000000"/>
              <w:bottom w:val="single" w:sz="4" w:space="0" w:color="000000"/>
              <w:right w:val="single" w:sz="4" w:space="0" w:color="000000"/>
            </w:tcBorders>
            <w:vAlign w:val="bottom"/>
          </w:tcPr>
          <w:p w:rsidR="00603B58" w:rsidRPr="001635E1" w:rsidRDefault="00603B58" w:rsidP="00ED47C7">
            <w:pPr>
              <w:rPr>
                <w:b/>
                <w:bCs/>
                <w:i/>
                <w:iCs/>
                <w:sz w:val="24"/>
                <w:szCs w:val="24"/>
                <w:lang w:val="uk-UA"/>
              </w:rPr>
            </w:pPr>
            <w:r w:rsidRPr="001635E1">
              <w:rPr>
                <w:sz w:val="24"/>
                <w:szCs w:val="24"/>
                <w:lang w:val="uk-UA"/>
              </w:rPr>
              <w:t>Отримувач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val="uk-UA"/>
        </w:rPr>
      </w:pPr>
      <w:r w:rsidRPr="001635E1">
        <w:rPr>
          <w:sz w:val="24"/>
          <w:szCs w:val="24"/>
          <w:lang w:val="uk-UA"/>
        </w:rPr>
        <w:t>Таблиця1.9.</w:t>
      </w:r>
      <w:r w:rsidRPr="001635E1">
        <w:rPr>
          <w:b/>
          <w:bCs/>
          <w:sz w:val="24"/>
          <w:szCs w:val="24"/>
          <w:lang w:val="uk-UA"/>
        </w:rPr>
        <w:t xml:space="preserve"> Капітальний ремонт cходових кліток та загальних коридорів у  житлових будинках</w:t>
      </w:r>
    </w:p>
    <w:p w:rsidR="00603B58" w:rsidRPr="001635E1" w:rsidRDefault="00603B58" w:rsidP="00603B58">
      <w:pPr>
        <w:ind w:left="6381" w:firstLine="709"/>
        <w:jc w:val="center"/>
        <w:rPr>
          <w:b/>
          <w:bCs/>
          <w:sz w:val="24"/>
          <w:szCs w:val="24"/>
          <w:lang w:val="uk-UA"/>
        </w:rPr>
      </w:pPr>
      <w:r w:rsidRPr="001635E1">
        <w:rPr>
          <w:sz w:val="24"/>
          <w:szCs w:val="24"/>
          <w:lang w:val="uk-UA"/>
        </w:rPr>
        <w:t>тис.грн</w:t>
      </w:r>
      <w:r w:rsidRPr="001635E1">
        <w:rPr>
          <w:b/>
          <w:bCs/>
          <w:sz w:val="24"/>
          <w:szCs w:val="24"/>
          <w:lang w:val="uk-UA"/>
        </w:rPr>
        <w:t>.</w:t>
      </w:r>
    </w:p>
    <w:tbl>
      <w:tblPr>
        <w:tblW w:w="10620" w:type="dxa"/>
        <w:tblInd w:w="-459" w:type="dxa"/>
        <w:tblLayout w:type="fixed"/>
        <w:tblLook w:val="0000"/>
      </w:tblPr>
      <w:tblGrid>
        <w:gridCol w:w="4638"/>
        <w:gridCol w:w="1560"/>
        <w:gridCol w:w="1134"/>
        <w:gridCol w:w="1417"/>
        <w:gridCol w:w="1871"/>
      </w:tblGrid>
      <w:tr w:rsidR="00603B58" w:rsidRPr="001635E1" w:rsidTr="00603B58">
        <w:trPr>
          <w:trHeight w:val="948"/>
        </w:trPr>
        <w:tc>
          <w:tcPr>
            <w:tcW w:w="4638" w:type="dxa"/>
            <w:tcBorders>
              <w:top w:val="single" w:sz="4" w:space="0" w:color="000000"/>
              <w:left w:val="single" w:sz="4" w:space="0" w:color="000000"/>
              <w:bottom w:val="single" w:sz="4" w:space="0" w:color="000000"/>
              <w:right w:val="nil"/>
            </w:tcBorders>
          </w:tcPr>
          <w:p w:rsidR="00603B58" w:rsidRPr="001635E1" w:rsidRDefault="00603B58" w:rsidP="00ED47C7">
            <w:pPr>
              <w:rPr>
                <w:b/>
                <w:bCs/>
                <w:sz w:val="24"/>
                <w:szCs w:val="24"/>
                <w:lang w:val="uk-UA"/>
              </w:rPr>
            </w:pPr>
            <w:r w:rsidRPr="001635E1">
              <w:rPr>
                <w:b/>
                <w:bCs/>
                <w:sz w:val="24"/>
                <w:szCs w:val="24"/>
                <w:lang w:val="uk-UA"/>
              </w:rPr>
              <w:t>Найменування об'єкту</w:t>
            </w:r>
          </w:p>
        </w:tc>
        <w:tc>
          <w:tcPr>
            <w:tcW w:w="1560" w:type="dxa"/>
            <w:tcBorders>
              <w:top w:val="single" w:sz="8"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w:t>
            </w:r>
          </w:p>
          <w:p w:rsidR="00603B58" w:rsidRPr="001635E1" w:rsidRDefault="00603B58" w:rsidP="00ED47C7">
            <w:pPr>
              <w:jc w:val="center"/>
              <w:rPr>
                <w:b/>
                <w:bCs/>
                <w:sz w:val="24"/>
                <w:szCs w:val="24"/>
                <w:lang w:val="uk-UA"/>
              </w:rPr>
            </w:pPr>
            <w:r w:rsidRPr="001635E1">
              <w:rPr>
                <w:b/>
                <w:bCs/>
                <w:sz w:val="24"/>
                <w:szCs w:val="24"/>
                <w:lang w:val="uk-UA"/>
              </w:rPr>
              <w:t>Роки</w:t>
            </w:r>
          </w:p>
        </w:tc>
        <w:tc>
          <w:tcPr>
            <w:tcW w:w="1134" w:type="dxa"/>
            <w:tcBorders>
              <w:top w:val="single" w:sz="8" w:space="0" w:color="000000"/>
              <w:left w:val="single" w:sz="4" w:space="0" w:color="000000"/>
              <w:bottom w:val="single" w:sz="4" w:space="0" w:color="000000"/>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 xml:space="preserve">Кількість, </w:t>
            </w:r>
          </w:p>
          <w:p w:rsidR="00603B58" w:rsidRPr="001635E1" w:rsidRDefault="00603B58" w:rsidP="00ED47C7">
            <w:pPr>
              <w:jc w:val="center"/>
              <w:rPr>
                <w:b/>
                <w:bCs/>
                <w:sz w:val="24"/>
                <w:szCs w:val="24"/>
                <w:lang w:val="uk-UA"/>
              </w:rPr>
            </w:pPr>
            <w:r w:rsidRPr="001635E1">
              <w:rPr>
                <w:b/>
                <w:bCs/>
                <w:sz w:val="24"/>
                <w:szCs w:val="24"/>
                <w:lang w:val="uk-UA"/>
              </w:rPr>
              <w:t>од.</w:t>
            </w:r>
          </w:p>
        </w:tc>
        <w:tc>
          <w:tcPr>
            <w:tcW w:w="1417"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ind w:left="113" w:right="113"/>
              <w:jc w:val="center"/>
              <w:rPr>
                <w:b/>
                <w:bCs/>
                <w:sz w:val="24"/>
                <w:szCs w:val="24"/>
                <w:lang w:val="uk-UA"/>
              </w:rPr>
            </w:pPr>
            <w:r w:rsidRPr="001635E1">
              <w:rPr>
                <w:b/>
                <w:bCs/>
                <w:sz w:val="24"/>
                <w:szCs w:val="24"/>
                <w:lang w:val="uk-UA"/>
              </w:rPr>
              <w:t>Загальний обсяг фінансування</w:t>
            </w:r>
          </w:p>
        </w:tc>
        <w:tc>
          <w:tcPr>
            <w:tcW w:w="1871"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ind w:left="113" w:right="113"/>
              <w:jc w:val="center"/>
              <w:rPr>
                <w:b/>
                <w:bCs/>
                <w:sz w:val="24"/>
                <w:szCs w:val="24"/>
                <w:lang w:val="uk-UA"/>
              </w:rPr>
            </w:pPr>
            <w:r w:rsidRPr="001635E1">
              <w:rPr>
                <w:b/>
                <w:bCs/>
                <w:sz w:val="24"/>
                <w:szCs w:val="24"/>
                <w:lang w:val="uk-UA"/>
              </w:rPr>
              <w:t>Обсяг фінансування з місцевого бюджету</w:t>
            </w:r>
          </w:p>
        </w:tc>
      </w:tr>
      <w:tr w:rsidR="00603B58" w:rsidRPr="001635E1" w:rsidTr="00603B58">
        <w:trPr>
          <w:trHeight w:val="266"/>
        </w:trPr>
        <w:tc>
          <w:tcPr>
            <w:tcW w:w="463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both"/>
              <w:rPr>
                <w:b/>
                <w:sz w:val="24"/>
                <w:szCs w:val="24"/>
                <w:lang w:val="uk-UA"/>
              </w:rPr>
            </w:pPr>
            <w:r w:rsidRPr="001635E1">
              <w:rPr>
                <w:b/>
                <w:sz w:val="24"/>
                <w:szCs w:val="24"/>
                <w:lang w:val="uk-UA"/>
              </w:rPr>
              <w:t>вул. Сагайдачного,17-а(І,ІІ,ІІІ під’їзди)</w:t>
            </w:r>
          </w:p>
        </w:tc>
        <w:tc>
          <w:tcPr>
            <w:tcW w:w="1560"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sz w:val="24"/>
                <w:szCs w:val="24"/>
                <w:lang w:val="uk-UA"/>
              </w:rPr>
            </w:pPr>
            <w:r w:rsidRPr="001635E1">
              <w:rPr>
                <w:b/>
                <w:sz w:val="24"/>
                <w:szCs w:val="24"/>
                <w:lang w:val="uk-UA"/>
              </w:rPr>
              <w:t>3</w:t>
            </w:r>
          </w:p>
        </w:tc>
        <w:tc>
          <w:tcPr>
            <w:tcW w:w="1417"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sz w:val="24"/>
                <w:szCs w:val="24"/>
                <w:lang w:val="uk-UA"/>
              </w:rPr>
            </w:pPr>
            <w:r w:rsidRPr="001635E1">
              <w:rPr>
                <w:b/>
                <w:sz w:val="24"/>
                <w:szCs w:val="24"/>
                <w:lang w:val="uk-UA"/>
              </w:rPr>
              <w:t>100</w:t>
            </w:r>
          </w:p>
        </w:tc>
        <w:tc>
          <w:tcPr>
            <w:tcW w:w="187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sz w:val="24"/>
                <w:szCs w:val="24"/>
                <w:lang w:val="uk-UA"/>
              </w:rPr>
            </w:pPr>
            <w:r w:rsidRPr="001635E1">
              <w:rPr>
                <w:b/>
                <w:sz w:val="24"/>
                <w:szCs w:val="24"/>
                <w:lang w:val="uk-UA"/>
              </w:rPr>
              <w:t>100</w:t>
            </w:r>
          </w:p>
        </w:tc>
      </w:tr>
      <w:tr w:rsidR="00603B58" w:rsidRPr="001635E1" w:rsidTr="00603B58">
        <w:trPr>
          <w:trHeight w:val="266"/>
        </w:trPr>
        <w:tc>
          <w:tcPr>
            <w:tcW w:w="463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both"/>
              <w:rPr>
                <w:sz w:val="24"/>
                <w:szCs w:val="24"/>
                <w:lang w:val="uk-UA"/>
              </w:rPr>
            </w:pPr>
            <w:r w:rsidRPr="001635E1">
              <w:rPr>
                <w:sz w:val="24"/>
                <w:szCs w:val="24"/>
                <w:lang w:val="uk-UA"/>
              </w:rPr>
              <w:t>вул. Чорновола, 14 ( І, ІІ, ІІІ під'їзди )</w:t>
            </w:r>
          </w:p>
          <w:p w:rsidR="00603B58" w:rsidRPr="001635E1" w:rsidRDefault="00603B58" w:rsidP="00ED47C7">
            <w:pPr>
              <w:jc w:val="both"/>
              <w:rPr>
                <w:sz w:val="24"/>
                <w:szCs w:val="24"/>
                <w:lang w:val="uk-UA"/>
              </w:rPr>
            </w:pPr>
            <w:r w:rsidRPr="001635E1">
              <w:rPr>
                <w:sz w:val="24"/>
                <w:szCs w:val="24"/>
                <w:lang w:val="uk-UA"/>
              </w:rPr>
              <w:t>(4-поверховий)</w:t>
            </w:r>
          </w:p>
        </w:tc>
        <w:tc>
          <w:tcPr>
            <w:tcW w:w="1560"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3</w:t>
            </w:r>
          </w:p>
        </w:tc>
        <w:tc>
          <w:tcPr>
            <w:tcW w:w="1417"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58.8</w:t>
            </w:r>
          </w:p>
        </w:tc>
        <w:tc>
          <w:tcPr>
            <w:tcW w:w="187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58.8</w:t>
            </w:r>
          </w:p>
        </w:tc>
      </w:tr>
      <w:tr w:rsidR="00603B58" w:rsidRPr="001635E1" w:rsidTr="00603B58">
        <w:trPr>
          <w:trHeight w:val="423"/>
        </w:trPr>
        <w:tc>
          <w:tcPr>
            <w:tcW w:w="463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both"/>
              <w:rPr>
                <w:sz w:val="24"/>
                <w:szCs w:val="24"/>
                <w:lang w:val="uk-UA"/>
              </w:rPr>
            </w:pPr>
            <w:r w:rsidRPr="001635E1">
              <w:rPr>
                <w:sz w:val="24"/>
                <w:szCs w:val="24"/>
                <w:lang w:val="uk-UA"/>
              </w:rPr>
              <w:t>пр. Шевченка, 5-б(  ІІ під.)</w:t>
            </w:r>
          </w:p>
        </w:tc>
        <w:tc>
          <w:tcPr>
            <w:tcW w:w="1560"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39.2</w:t>
            </w:r>
          </w:p>
        </w:tc>
        <w:tc>
          <w:tcPr>
            <w:tcW w:w="187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39.2</w:t>
            </w:r>
          </w:p>
        </w:tc>
      </w:tr>
      <w:tr w:rsidR="00603B58" w:rsidRPr="001635E1" w:rsidTr="00603B58">
        <w:trPr>
          <w:trHeight w:val="266"/>
        </w:trPr>
        <w:tc>
          <w:tcPr>
            <w:tcW w:w="4638"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both"/>
              <w:rPr>
                <w:sz w:val="24"/>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c>
          <w:tcPr>
            <w:tcW w:w="187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60"/>
        </w:trPr>
        <w:tc>
          <w:tcPr>
            <w:tcW w:w="4638" w:type="dxa"/>
            <w:tcBorders>
              <w:top w:val="single" w:sz="4" w:space="0" w:color="auto"/>
              <w:left w:val="single" w:sz="4" w:space="0" w:color="auto"/>
              <w:bottom w:val="single" w:sz="4" w:space="0" w:color="auto"/>
              <w:right w:val="single" w:sz="4" w:space="0" w:color="auto"/>
            </w:tcBorders>
            <w:vAlign w:val="bottom"/>
          </w:tcPr>
          <w:p w:rsidR="00603B58" w:rsidRPr="001635E1" w:rsidRDefault="00603B58" w:rsidP="00ED47C7">
            <w:pPr>
              <w:rPr>
                <w:b/>
                <w:bCs/>
                <w:i/>
                <w:iCs/>
                <w:sz w:val="24"/>
                <w:szCs w:val="24"/>
                <w:u w:val="single"/>
                <w:lang w:val="uk-UA"/>
              </w:rPr>
            </w:pPr>
            <w:r w:rsidRPr="001635E1">
              <w:rPr>
                <w:b/>
                <w:bCs/>
                <w:i/>
                <w:iCs/>
                <w:sz w:val="24"/>
                <w:szCs w:val="24"/>
                <w:u w:val="single"/>
                <w:lang w:val="uk-UA"/>
              </w:rPr>
              <w:t>Разом:</w:t>
            </w:r>
          </w:p>
        </w:tc>
        <w:tc>
          <w:tcPr>
            <w:tcW w:w="1560"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i/>
                <w:iCs/>
                <w:sz w:val="24"/>
                <w:szCs w:val="24"/>
                <w:u w:val="single"/>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7</w:t>
            </w:r>
          </w:p>
        </w:tc>
        <w:tc>
          <w:tcPr>
            <w:tcW w:w="1417"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p>
        </w:tc>
        <w:tc>
          <w:tcPr>
            <w:tcW w:w="187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198</w:t>
            </w:r>
          </w:p>
        </w:tc>
      </w:tr>
      <w:tr w:rsidR="00603B58" w:rsidRPr="001635E1" w:rsidTr="00603B58">
        <w:trPr>
          <w:trHeight w:val="267"/>
        </w:trPr>
        <w:tc>
          <w:tcPr>
            <w:tcW w:w="10620" w:type="dxa"/>
            <w:gridSpan w:val="5"/>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b/>
                <w:bCs/>
                <w:i/>
                <w:iCs/>
                <w:sz w:val="24"/>
                <w:szCs w:val="24"/>
                <w:lang w:val="uk-UA"/>
              </w:rPr>
            </w:pPr>
            <w:r w:rsidRPr="001635E1">
              <w:rPr>
                <w:sz w:val="24"/>
                <w:szCs w:val="24"/>
                <w:lang w:val="uk-UA"/>
              </w:rPr>
              <w:t>Одержувач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603B58" w:rsidRPr="001635E1" w:rsidRDefault="00603B58" w:rsidP="00603B58">
      <w:pPr>
        <w:rPr>
          <w:b/>
          <w:bCs/>
          <w:sz w:val="24"/>
          <w:szCs w:val="24"/>
          <w:lang w:val="uk-UA"/>
        </w:rPr>
      </w:pPr>
      <w:r w:rsidRPr="001635E1">
        <w:rPr>
          <w:sz w:val="24"/>
          <w:szCs w:val="24"/>
          <w:lang w:val="uk-UA"/>
        </w:rPr>
        <w:t>Таблиця 1.10.</w:t>
      </w:r>
      <w:r w:rsidRPr="001635E1">
        <w:rPr>
          <w:b/>
          <w:bCs/>
          <w:sz w:val="24"/>
          <w:szCs w:val="24"/>
          <w:lang w:val="uk-UA"/>
        </w:rPr>
        <w:t xml:space="preserve"> Капітальний ремонт дашків над входом в підвали та під'їзди</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53"/>
        <w:jc w:val="right"/>
        <w:rPr>
          <w:sz w:val="24"/>
          <w:szCs w:val="24"/>
          <w:lang w:val="uk-UA"/>
        </w:rPr>
      </w:pPr>
      <w:r w:rsidRPr="001635E1">
        <w:rPr>
          <w:sz w:val="24"/>
          <w:szCs w:val="24"/>
          <w:lang w:val="uk-UA"/>
        </w:rPr>
        <w:t>тис.грн.</w:t>
      </w:r>
    </w:p>
    <w:tbl>
      <w:tblPr>
        <w:tblW w:w="10554" w:type="dxa"/>
        <w:tblInd w:w="-459" w:type="dxa"/>
        <w:tblLayout w:type="fixed"/>
        <w:tblLook w:val="0000"/>
      </w:tblPr>
      <w:tblGrid>
        <w:gridCol w:w="3234"/>
        <w:gridCol w:w="1559"/>
        <w:gridCol w:w="1276"/>
        <w:gridCol w:w="2126"/>
        <w:gridCol w:w="2359"/>
      </w:tblGrid>
      <w:tr w:rsidR="00603B58" w:rsidRPr="001635E1" w:rsidTr="00603B58">
        <w:trPr>
          <w:trHeight w:val="1398"/>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
                <w:bCs/>
                <w:sz w:val="24"/>
                <w:szCs w:val="24"/>
                <w:lang w:val="uk-UA"/>
              </w:rPr>
            </w:pPr>
            <w:r w:rsidRPr="001635E1">
              <w:rPr>
                <w:b/>
                <w:bCs/>
                <w:sz w:val="24"/>
                <w:szCs w:val="24"/>
                <w:lang w:val="uk-UA"/>
              </w:rPr>
              <w:t>Найменування об’єкту</w:t>
            </w:r>
          </w:p>
        </w:tc>
        <w:tc>
          <w:tcPr>
            <w:tcW w:w="1559" w:type="dxa"/>
            <w:tcBorders>
              <w:top w:val="single" w:sz="8"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w:t>
            </w:r>
          </w:p>
          <w:p w:rsidR="00603B58" w:rsidRPr="001635E1" w:rsidRDefault="00603B58" w:rsidP="00ED47C7">
            <w:pPr>
              <w:jc w:val="center"/>
              <w:rPr>
                <w:b/>
                <w:bCs/>
                <w:sz w:val="24"/>
                <w:szCs w:val="24"/>
                <w:lang w:val="uk-UA"/>
              </w:rPr>
            </w:pPr>
            <w:r w:rsidRPr="001635E1">
              <w:rPr>
                <w:b/>
                <w:bCs/>
                <w:sz w:val="24"/>
                <w:szCs w:val="24"/>
                <w:lang w:val="uk-UA"/>
              </w:rPr>
              <w:t>роки</w:t>
            </w:r>
          </w:p>
        </w:tc>
        <w:tc>
          <w:tcPr>
            <w:tcW w:w="1276" w:type="dxa"/>
            <w:tcBorders>
              <w:top w:val="single" w:sz="8" w:space="0" w:color="000000"/>
              <w:left w:val="single" w:sz="4" w:space="0" w:color="000000"/>
              <w:bottom w:val="single" w:sz="4" w:space="0" w:color="000000"/>
              <w:right w:val="single" w:sz="4" w:space="0" w:color="auto"/>
            </w:tcBorders>
            <w:vAlign w:val="center"/>
          </w:tcPr>
          <w:p w:rsidR="00603B58" w:rsidRPr="001635E1" w:rsidRDefault="00603B58" w:rsidP="00ED47C7">
            <w:pPr>
              <w:jc w:val="center"/>
              <w:rPr>
                <w:b/>
                <w:bCs/>
                <w:sz w:val="24"/>
                <w:szCs w:val="24"/>
                <w:lang w:val="uk-UA"/>
              </w:rPr>
            </w:pPr>
            <w:r w:rsidRPr="001635E1">
              <w:rPr>
                <w:b/>
                <w:bCs/>
                <w:sz w:val="24"/>
                <w:szCs w:val="24"/>
                <w:lang w:val="uk-UA"/>
              </w:rPr>
              <w:t>Одиниць</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13" w:right="113"/>
              <w:jc w:val="center"/>
              <w:rPr>
                <w:b/>
                <w:bCs/>
                <w:sz w:val="24"/>
                <w:szCs w:val="24"/>
                <w:lang w:val="uk-UA"/>
              </w:rPr>
            </w:pPr>
            <w:r w:rsidRPr="001635E1">
              <w:rPr>
                <w:b/>
                <w:bCs/>
                <w:sz w:val="24"/>
                <w:szCs w:val="24"/>
                <w:lang w:val="uk-UA"/>
              </w:rPr>
              <w:t>Загальний обсяг фінансування</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ind w:left="113" w:right="113"/>
              <w:jc w:val="center"/>
              <w:rPr>
                <w:b/>
                <w:bCs/>
                <w:sz w:val="24"/>
                <w:szCs w:val="24"/>
                <w:lang w:val="uk-UA"/>
              </w:rPr>
            </w:pPr>
            <w:r w:rsidRPr="001635E1">
              <w:rPr>
                <w:b/>
                <w:bCs/>
                <w:sz w:val="24"/>
                <w:szCs w:val="24"/>
                <w:lang w:val="uk-UA"/>
              </w:rPr>
              <w:t>Обсяг фінансування з місцевого бюджету</w:t>
            </w:r>
          </w:p>
        </w:tc>
      </w:tr>
      <w:tr w:rsidR="00603B58" w:rsidRPr="001635E1" w:rsidTr="00603B58">
        <w:trPr>
          <w:trHeight w:val="284"/>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Винниченка, 21,23 (підвал)</w:t>
            </w:r>
          </w:p>
        </w:tc>
        <w:tc>
          <w:tcPr>
            <w:tcW w:w="1559"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2019</w:t>
            </w:r>
          </w:p>
        </w:tc>
        <w:tc>
          <w:tcPr>
            <w:tcW w:w="1276" w:type="dxa"/>
            <w:tcBorders>
              <w:top w:val="nil"/>
              <w:left w:val="single" w:sz="4" w:space="0" w:color="000000"/>
              <w:bottom w:val="single" w:sz="4" w:space="0" w:color="000000"/>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13,0*1.4</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97"/>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Винниченка, 29,31,33 (підвал)</w:t>
            </w:r>
          </w:p>
        </w:tc>
        <w:tc>
          <w:tcPr>
            <w:tcW w:w="1559"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2019</w:t>
            </w:r>
          </w:p>
        </w:tc>
        <w:tc>
          <w:tcPr>
            <w:tcW w:w="127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3</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19,5*1.4</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97"/>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пр. Шевченка,  31а, 32а, 37, 39, 38б(І під.)</w:t>
            </w:r>
          </w:p>
        </w:tc>
        <w:tc>
          <w:tcPr>
            <w:tcW w:w="1559"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2019</w:t>
            </w:r>
          </w:p>
        </w:tc>
        <w:tc>
          <w:tcPr>
            <w:tcW w:w="127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26</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78,0*1.4</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97"/>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Разом</w:t>
            </w:r>
          </w:p>
        </w:tc>
        <w:tc>
          <w:tcPr>
            <w:tcW w:w="1559"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p>
        </w:tc>
        <w:tc>
          <w:tcPr>
            <w:tcW w:w="127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sz w:val="24"/>
                <w:szCs w:val="24"/>
                <w:lang w:val="uk-UA"/>
              </w:rPr>
            </w:pPr>
            <w:r w:rsidRPr="001635E1">
              <w:rPr>
                <w:b/>
                <w:sz w:val="24"/>
                <w:szCs w:val="24"/>
                <w:lang w:val="uk-UA"/>
              </w:rPr>
              <w:t>154.7</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b/>
                <w:sz w:val="24"/>
                <w:szCs w:val="24"/>
                <w:lang w:val="uk-UA"/>
              </w:rPr>
              <w:t>154.7</w:t>
            </w:r>
          </w:p>
        </w:tc>
      </w:tr>
      <w:tr w:rsidR="00603B58" w:rsidRPr="001635E1" w:rsidTr="00603B58">
        <w:trPr>
          <w:trHeight w:val="297"/>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pgNum/>
            </w:r>
            <w:r w:rsidRPr="001635E1">
              <w:rPr>
                <w:sz w:val="24"/>
                <w:szCs w:val="24"/>
                <w:lang w:val="uk-UA"/>
              </w:rPr>
              <w:t>ул.. Лесі Українки, 27, 25, 25а</w:t>
            </w:r>
          </w:p>
        </w:tc>
        <w:tc>
          <w:tcPr>
            <w:tcW w:w="1559"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2020</w:t>
            </w:r>
          </w:p>
        </w:tc>
        <w:tc>
          <w:tcPr>
            <w:tcW w:w="127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14</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42,0*1,4</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97"/>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pgNum/>
            </w:r>
            <w:r w:rsidRPr="001635E1">
              <w:rPr>
                <w:sz w:val="24"/>
                <w:szCs w:val="24"/>
                <w:lang w:val="uk-UA"/>
              </w:rPr>
              <w:t xml:space="preserve">ул.. Чорновола, 20(І,ІІ  під.), 3а(І під.), 16а(І під.), </w:t>
            </w:r>
            <w:r w:rsidRPr="001635E1">
              <w:rPr>
                <w:sz w:val="24"/>
                <w:szCs w:val="24"/>
                <w:lang w:val="uk-UA"/>
              </w:rPr>
              <w:lastRenderedPageBreak/>
              <w:t>18а(І,ІІ під.), 22(ІІ під.)</w:t>
            </w:r>
          </w:p>
        </w:tc>
        <w:tc>
          <w:tcPr>
            <w:tcW w:w="1559"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lastRenderedPageBreak/>
              <w:t>2020</w:t>
            </w:r>
          </w:p>
        </w:tc>
        <w:tc>
          <w:tcPr>
            <w:tcW w:w="127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7</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21,0*1.4</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97"/>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lastRenderedPageBreak/>
              <w:t>пр. Шевченка, 11б (І під.)</w:t>
            </w:r>
          </w:p>
        </w:tc>
        <w:tc>
          <w:tcPr>
            <w:tcW w:w="1559"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2020</w:t>
            </w:r>
          </w:p>
        </w:tc>
        <w:tc>
          <w:tcPr>
            <w:tcW w:w="127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1</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3,0*1.4</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97"/>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pgNum/>
            </w:r>
            <w:r w:rsidRPr="001635E1">
              <w:rPr>
                <w:sz w:val="24"/>
                <w:szCs w:val="24"/>
                <w:lang w:val="uk-UA"/>
              </w:rPr>
              <w:t>ул.. Бандери, 14</w:t>
            </w:r>
          </w:p>
        </w:tc>
        <w:tc>
          <w:tcPr>
            <w:tcW w:w="1559"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2020</w:t>
            </w:r>
          </w:p>
        </w:tc>
        <w:tc>
          <w:tcPr>
            <w:tcW w:w="127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1</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3,0*1.4</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97"/>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Вул. Грушевського, 25, 29, 41(підвал)</w:t>
            </w:r>
          </w:p>
        </w:tc>
        <w:tc>
          <w:tcPr>
            <w:tcW w:w="1559"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2020</w:t>
            </w:r>
          </w:p>
        </w:tc>
        <w:tc>
          <w:tcPr>
            <w:tcW w:w="127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3</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9,0*1.4</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97"/>
        </w:trPr>
        <w:tc>
          <w:tcPr>
            <w:tcW w:w="323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пр. Шевченка, 1, 7а(підвал)</w:t>
            </w:r>
          </w:p>
        </w:tc>
        <w:tc>
          <w:tcPr>
            <w:tcW w:w="1559" w:type="dxa"/>
            <w:tcBorders>
              <w:top w:val="single" w:sz="4" w:space="0" w:color="000000"/>
              <w:left w:val="single" w:sz="4" w:space="0" w:color="000000"/>
              <w:bottom w:val="single" w:sz="4" w:space="0" w:color="auto"/>
              <w:right w:val="nil"/>
            </w:tcBorders>
            <w:vAlign w:val="center"/>
          </w:tcPr>
          <w:p w:rsidR="00603B58" w:rsidRPr="001635E1" w:rsidRDefault="00603B58" w:rsidP="00ED47C7">
            <w:pPr>
              <w:snapToGrid w:val="0"/>
              <w:jc w:val="center"/>
              <w:rPr>
                <w:sz w:val="24"/>
                <w:szCs w:val="24"/>
                <w:lang w:val="uk-UA"/>
              </w:rPr>
            </w:pPr>
            <w:r w:rsidRPr="001635E1">
              <w:rPr>
                <w:sz w:val="24"/>
                <w:szCs w:val="24"/>
                <w:lang w:val="uk-UA"/>
              </w:rPr>
              <w:t>2020</w:t>
            </w:r>
          </w:p>
        </w:tc>
        <w:tc>
          <w:tcPr>
            <w:tcW w:w="1276" w:type="dxa"/>
            <w:tcBorders>
              <w:top w:val="nil"/>
              <w:left w:val="single" w:sz="4" w:space="0" w:color="000000"/>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r w:rsidRPr="001635E1">
              <w:rPr>
                <w:sz w:val="24"/>
                <w:szCs w:val="24"/>
                <w:lang w:val="uk-UA"/>
              </w:rPr>
              <w:t>6,0*1.4</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sz w:val="24"/>
                <w:szCs w:val="24"/>
                <w:lang w:val="uk-UA"/>
              </w:rPr>
            </w:pPr>
          </w:p>
        </w:tc>
      </w:tr>
      <w:tr w:rsidR="00603B58" w:rsidRPr="001635E1" w:rsidTr="00603B58">
        <w:trPr>
          <w:trHeight w:val="284"/>
        </w:trPr>
        <w:tc>
          <w:tcPr>
            <w:tcW w:w="3234"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rPr>
                <w:i/>
                <w:iCs/>
                <w:sz w:val="24"/>
                <w:szCs w:val="24"/>
                <w:u w:val="single"/>
                <w:lang w:val="uk-UA"/>
              </w:rPr>
            </w:pPr>
            <w:r w:rsidRPr="001635E1">
              <w:rPr>
                <w:b/>
                <w:bCs/>
                <w:i/>
                <w:iCs/>
                <w:sz w:val="24"/>
                <w:szCs w:val="24"/>
                <w:u w:val="single"/>
                <w:lang w:val="uk-UA"/>
              </w:rPr>
              <w:t>Разом:</w:t>
            </w:r>
          </w:p>
        </w:tc>
        <w:tc>
          <w:tcPr>
            <w:tcW w:w="1559"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snapToGrid w:val="0"/>
              <w:jc w:val="center"/>
              <w:rPr>
                <w:b/>
                <w:bCs/>
                <w:i/>
                <w:iCs/>
                <w:sz w:val="24"/>
                <w:szCs w:val="24"/>
                <w:u w:val="single"/>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r w:rsidRPr="001635E1">
              <w:rPr>
                <w:b/>
                <w:bCs/>
                <w:i/>
                <w:iCs/>
                <w:sz w:val="24"/>
                <w:szCs w:val="24"/>
                <w:u w:val="single"/>
                <w:lang w:val="uk-UA"/>
              </w:rPr>
              <w:t>373,2</w:t>
            </w: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r w:rsidRPr="001635E1">
              <w:rPr>
                <w:b/>
                <w:bCs/>
                <w:i/>
                <w:iCs/>
                <w:sz w:val="24"/>
                <w:szCs w:val="24"/>
                <w:u w:val="single"/>
                <w:lang w:val="uk-UA"/>
              </w:rPr>
              <w:t>373,2</w:t>
            </w:r>
          </w:p>
        </w:tc>
      </w:tr>
      <w:tr w:rsidR="00603B58" w:rsidRPr="001635E1" w:rsidTr="00603B58">
        <w:trPr>
          <w:trHeight w:val="284"/>
        </w:trPr>
        <w:tc>
          <w:tcPr>
            <w:tcW w:w="3234" w:type="dxa"/>
            <w:tcBorders>
              <w:top w:val="single" w:sz="4" w:space="0" w:color="000000"/>
              <w:left w:val="single" w:sz="4" w:space="0" w:color="000000"/>
              <w:bottom w:val="single" w:sz="4" w:space="0" w:color="000000"/>
              <w:right w:val="single" w:sz="4" w:space="0" w:color="auto"/>
            </w:tcBorders>
            <w:vAlign w:val="center"/>
          </w:tcPr>
          <w:p w:rsidR="00603B58" w:rsidRPr="001635E1" w:rsidRDefault="00603B58" w:rsidP="00ED47C7">
            <w:pPr>
              <w:rPr>
                <w:b/>
                <w:bCs/>
                <w:i/>
                <w:iCs/>
                <w:sz w:val="24"/>
                <w:szCs w:val="24"/>
                <w:u w:val="single"/>
                <w:lang w:val="uk-UA"/>
              </w:rPr>
            </w:pPr>
            <w:r w:rsidRPr="001635E1">
              <w:rPr>
                <w:b/>
                <w:bCs/>
                <w:i/>
                <w:iCs/>
                <w:sz w:val="24"/>
                <w:szCs w:val="24"/>
                <w:u w:val="single"/>
                <w:lang w:val="uk-UA"/>
              </w:rPr>
              <w:t>Всього</w:t>
            </w:r>
          </w:p>
        </w:tc>
        <w:tc>
          <w:tcPr>
            <w:tcW w:w="1559"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snapToGrid w:val="0"/>
              <w:jc w:val="center"/>
              <w:rPr>
                <w:b/>
                <w:bCs/>
                <w:i/>
                <w:iCs/>
                <w:sz w:val="24"/>
                <w:szCs w:val="24"/>
                <w:u w:val="single"/>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p>
        </w:tc>
        <w:tc>
          <w:tcPr>
            <w:tcW w:w="23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snapToGrid w:val="0"/>
              <w:jc w:val="center"/>
              <w:rPr>
                <w:b/>
                <w:bCs/>
                <w:i/>
                <w:iCs/>
                <w:sz w:val="24"/>
                <w:szCs w:val="24"/>
                <w:u w:val="single"/>
                <w:lang w:val="uk-UA"/>
              </w:rPr>
            </w:pPr>
            <w:r w:rsidRPr="001635E1">
              <w:rPr>
                <w:b/>
                <w:bCs/>
                <w:i/>
                <w:iCs/>
                <w:sz w:val="24"/>
                <w:szCs w:val="24"/>
                <w:u w:val="single"/>
                <w:lang w:val="uk-UA"/>
              </w:rPr>
              <w:t>527,9</w:t>
            </w:r>
          </w:p>
        </w:tc>
      </w:tr>
      <w:tr w:rsidR="00603B58" w:rsidRPr="001635E1" w:rsidTr="00603B58">
        <w:trPr>
          <w:trHeight w:val="181"/>
        </w:trPr>
        <w:tc>
          <w:tcPr>
            <w:tcW w:w="10554" w:type="dxa"/>
            <w:gridSpan w:val="5"/>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Одержувач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Таблиця 1.11.</w:t>
      </w:r>
      <w:r w:rsidRPr="001635E1">
        <w:rPr>
          <w:b/>
          <w:bCs/>
          <w:sz w:val="24"/>
          <w:szCs w:val="24"/>
          <w:lang w:val="uk-UA"/>
        </w:rPr>
        <w:t xml:space="preserve"> Влаштування організованого водовідводу з шатрових дахів житлових будинків  </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uk-UA"/>
        </w:rPr>
      </w:pPr>
      <w:r w:rsidRPr="001635E1">
        <w:rPr>
          <w:sz w:val="24"/>
          <w:szCs w:val="24"/>
          <w:lang w:val="uk-UA"/>
        </w:rPr>
        <w:t xml:space="preserve">                                                                                      тис.  грн.</w:t>
      </w:r>
    </w:p>
    <w:tbl>
      <w:tblPr>
        <w:tblW w:w="10413" w:type="dxa"/>
        <w:tblInd w:w="2" w:type="dxa"/>
        <w:tblLayout w:type="fixed"/>
        <w:tblLook w:val="0000"/>
      </w:tblPr>
      <w:tblGrid>
        <w:gridCol w:w="2525"/>
        <w:gridCol w:w="1134"/>
        <w:gridCol w:w="1192"/>
        <w:gridCol w:w="1785"/>
        <w:gridCol w:w="1934"/>
        <w:gridCol w:w="1843"/>
      </w:tblGrid>
      <w:tr w:rsidR="00603B58" w:rsidRPr="001635E1" w:rsidTr="00ED47C7">
        <w:trPr>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sz w:val="24"/>
                <w:szCs w:val="24"/>
                <w:lang w:val="uk-UA"/>
              </w:rPr>
            </w:pPr>
            <w:r w:rsidRPr="001635E1">
              <w:rPr>
                <w:b/>
                <w:bCs/>
                <w:sz w:val="24"/>
                <w:szCs w:val="24"/>
                <w:lang w:val="uk-UA"/>
              </w:rPr>
              <w:t>Найменування  об'єкту</w:t>
            </w:r>
          </w:p>
        </w:tc>
        <w:tc>
          <w:tcPr>
            <w:tcW w:w="1134" w:type="dxa"/>
            <w:tcBorders>
              <w:top w:val="single" w:sz="4" w:space="0" w:color="auto"/>
              <w:left w:val="single" w:sz="4" w:space="0" w:color="auto"/>
              <w:bottom w:val="nil"/>
              <w:right w:val="single" w:sz="4" w:space="0" w:color="auto"/>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w:t>
            </w:r>
          </w:p>
          <w:p w:rsidR="00603B58" w:rsidRPr="001635E1" w:rsidRDefault="00603B58" w:rsidP="00ED47C7">
            <w:pPr>
              <w:jc w:val="center"/>
              <w:rPr>
                <w:b/>
                <w:bCs/>
                <w:sz w:val="24"/>
                <w:szCs w:val="24"/>
                <w:lang w:val="uk-UA"/>
              </w:rPr>
            </w:pPr>
            <w:r w:rsidRPr="001635E1">
              <w:rPr>
                <w:b/>
                <w:bCs/>
                <w:sz w:val="24"/>
                <w:szCs w:val="24"/>
                <w:lang w:val="uk-UA"/>
              </w:rPr>
              <w:t>Роки</w:t>
            </w:r>
          </w:p>
        </w:tc>
        <w:tc>
          <w:tcPr>
            <w:tcW w:w="1192"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sz w:val="24"/>
                <w:szCs w:val="24"/>
                <w:lang w:val="uk-UA"/>
              </w:rPr>
            </w:pPr>
            <w:r w:rsidRPr="001635E1">
              <w:rPr>
                <w:b/>
                <w:bCs/>
                <w:sz w:val="24"/>
                <w:szCs w:val="24"/>
                <w:lang w:val="uk-UA"/>
              </w:rPr>
              <w:t>Од. вим.</w:t>
            </w:r>
          </w:p>
          <w:p w:rsidR="00603B58" w:rsidRPr="001635E1" w:rsidRDefault="00603B58" w:rsidP="00ED47C7">
            <w:pPr>
              <w:jc w:val="center"/>
              <w:rPr>
                <w:b/>
                <w:bCs/>
                <w:sz w:val="24"/>
                <w:szCs w:val="24"/>
                <w:vertAlign w:val="superscript"/>
                <w:lang w:val="uk-UA"/>
              </w:rPr>
            </w:pPr>
            <w:r w:rsidRPr="001635E1">
              <w:rPr>
                <w:b/>
                <w:bCs/>
                <w:sz w:val="24"/>
                <w:szCs w:val="24"/>
                <w:lang w:val="uk-UA"/>
              </w:rPr>
              <w:t>м. п.</w:t>
            </w:r>
          </w:p>
        </w:tc>
        <w:tc>
          <w:tcPr>
            <w:tcW w:w="1785" w:type="dxa"/>
            <w:tcBorders>
              <w:top w:val="single" w:sz="4" w:space="0" w:color="auto"/>
              <w:left w:val="nil"/>
              <w:bottom w:val="nil"/>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Загальний обсяг фінансування</w:t>
            </w:r>
          </w:p>
        </w:tc>
        <w:tc>
          <w:tcPr>
            <w:tcW w:w="1934" w:type="dxa"/>
            <w:tcBorders>
              <w:top w:val="single" w:sz="4" w:space="0" w:color="auto"/>
              <w:left w:val="nil"/>
              <w:bottom w:val="nil"/>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Обсяг фінансування з державного бюджету</w:t>
            </w:r>
          </w:p>
        </w:tc>
        <w:tc>
          <w:tcPr>
            <w:tcW w:w="1843" w:type="dxa"/>
            <w:tcBorders>
              <w:top w:val="single" w:sz="4" w:space="0" w:color="auto"/>
              <w:left w:val="nil"/>
              <w:bottom w:val="nil"/>
              <w:right w:val="single" w:sz="4" w:space="0" w:color="000000"/>
            </w:tcBorders>
            <w:vAlign w:val="center"/>
          </w:tcPr>
          <w:p w:rsidR="00603B58" w:rsidRPr="001635E1" w:rsidRDefault="00603B58" w:rsidP="00ED47C7">
            <w:pPr>
              <w:jc w:val="center"/>
              <w:rPr>
                <w:b/>
                <w:bCs/>
                <w:sz w:val="24"/>
                <w:szCs w:val="24"/>
                <w:lang w:val="uk-UA"/>
              </w:rPr>
            </w:pPr>
            <w:r w:rsidRPr="001635E1">
              <w:rPr>
                <w:b/>
                <w:bCs/>
                <w:sz w:val="24"/>
                <w:szCs w:val="24"/>
                <w:lang w:val="uk-UA"/>
              </w:rPr>
              <w:t>Обсяг фінансування з місцевого бюджету</w:t>
            </w:r>
          </w:p>
        </w:tc>
      </w:tr>
      <w:tr w:rsidR="00603B58" w:rsidRPr="001635E1" w:rsidTr="00ED47C7">
        <w:trPr>
          <w:trHeight w:val="236"/>
        </w:trPr>
        <w:tc>
          <w:tcPr>
            <w:tcW w:w="252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p>
        </w:tc>
        <w:tc>
          <w:tcPr>
            <w:tcW w:w="1134" w:type="dxa"/>
            <w:tcBorders>
              <w:top w:val="single" w:sz="4" w:space="0" w:color="auto"/>
              <w:left w:val="single" w:sz="4" w:space="0" w:color="auto"/>
              <w:bottom w:val="nil"/>
              <w:right w:val="single" w:sz="4" w:space="0" w:color="auto"/>
            </w:tcBorders>
          </w:tcPr>
          <w:p w:rsidR="00603B58" w:rsidRPr="001635E1" w:rsidRDefault="00603B58" w:rsidP="00ED47C7">
            <w:pPr>
              <w:jc w:val="center"/>
              <w:rPr>
                <w:sz w:val="24"/>
                <w:szCs w:val="24"/>
                <w:lang w:val="uk-UA"/>
              </w:rPr>
            </w:pPr>
          </w:p>
        </w:tc>
        <w:tc>
          <w:tcPr>
            <w:tcW w:w="1192"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p>
        </w:tc>
        <w:tc>
          <w:tcPr>
            <w:tcW w:w="1785" w:type="dxa"/>
            <w:tcBorders>
              <w:top w:val="single" w:sz="4" w:space="0" w:color="auto"/>
              <w:left w:val="nil"/>
              <w:bottom w:val="nil"/>
              <w:right w:val="single" w:sz="4" w:space="0" w:color="000000"/>
            </w:tcBorders>
            <w:vAlign w:val="center"/>
          </w:tcPr>
          <w:p w:rsidR="00603B58" w:rsidRPr="001635E1" w:rsidRDefault="00603B58" w:rsidP="00ED47C7">
            <w:pPr>
              <w:jc w:val="center"/>
              <w:rPr>
                <w:sz w:val="24"/>
                <w:szCs w:val="24"/>
                <w:lang w:val="uk-UA"/>
              </w:rPr>
            </w:pPr>
          </w:p>
        </w:tc>
        <w:tc>
          <w:tcPr>
            <w:tcW w:w="1934" w:type="dxa"/>
            <w:tcBorders>
              <w:top w:val="single" w:sz="4" w:space="0" w:color="auto"/>
              <w:left w:val="nil"/>
              <w:bottom w:val="nil"/>
              <w:right w:val="single" w:sz="4" w:space="0" w:color="000000"/>
            </w:tcBorders>
            <w:vAlign w:val="center"/>
          </w:tcPr>
          <w:p w:rsidR="00603B58" w:rsidRPr="001635E1" w:rsidRDefault="00603B58" w:rsidP="00ED47C7">
            <w:pPr>
              <w:jc w:val="center"/>
              <w:rPr>
                <w:sz w:val="24"/>
                <w:szCs w:val="24"/>
                <w:lang w:val="uk-UA"/>
              </w:rPr>
            </w:pPr>
          </w:p>
        </w:tc>
        <w:tc>
          <w:tcPr>
            <w:tcW w:w="1843" w:type="dxa"/>
            <w:tcBorders>
              <w:top w:val="single" w:sz="4" w:space="0" w:color="auto"/>
              <w:left w:val="nil"/>
              <w:bottom w:val="nil"/>
              <w:right w:val="single" w:sz="4" w:space="0" w:color="000000"/>
            </w:tcBorders>
            <w:vAlign w:val="center"/>
          </w:tcPr>
          <w:p w:rsidR="00603B58" w:rsidRPr="001635E1" w:rsidRDefault="00603B58" w:rsidP="00ED47C7">
            <w:pPr>
              <w:jc w:val="center"/>
              <w:rPr>
                <w:sz w:val="24"/>
                <w:szCs w:val="24"/>
                <w:lang w:val="uk-UA"/>
              </w:rPr>
            </w:pPr>
          </w:p>
        </w:tc>
      </w:tr>
      <w:tr w:rsidR="00603B58" w:rsidRPr="001635E1" w:rsidTr="00ED47C7">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603B58" w:rsidRPr="001635E1" w:rsidRDefault="00603B58" w:rsidP="00ED47C7">
            <w:pPr>
              <w:rPr>
                <w:b/>
                <w:sz w:val="24"/>
                <w:szCs w:val="24"/>
                <w:lang w:val="uk-UA"/>
              </w:rPr>
            </w:pPr>
            <w:r w:rsidRPr="001635E1">
              <w:rPr>
                <w:b/>
                <w:sz w:val="24"/>
                <w:szCs w:val="24"/>
                <w:lang w:val="uk-UA"/>
              </w:rPr>
              <w:t>вул. Грушевського, 29</w:t>
            </w:r>
          </w:p>
        </w:tc>
        <w:tc>
          <w:tcPr>
            <w:tcW w:w="113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2018</w:t>
            </w:r>
          </w:p>
        </w:tc>
        <w:tc>
          <w:tcPr>
            <w:tcW w:w="1192"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165</w:t>
            </w:r>
          </w:p>
        </w:tc>
        <w:tc>
          <w:tcPr>
            <w:tcW w:w="1785"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b/>
                <w:sz w:val="24"/>
                <w:szCs w:val="24"/>
                <w:lang w:val="uk-UA"/>
              </w:rPr>
            </w:pPr>
            <w:r w:rsidRPr="001635E1">
              <w:rPr>
                <w:b/>
                <w:sz w:val="24"/>
                <w:szCs w:val="24"/>
                <w:lang w:val="uk-UA"/>
              </w:rPr>
              <w:t>100</w:t>
            </w:r>
          </w:p>
        </w:tc>
        <w:tc>
          <w:tcPr>
            <w:tcW w:w="1934"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b/>
                <w:sz w:val="24"/>
                <w:szCs w:val="24"/>
                <w:lang w:val="uk-UA"/>
              </w:rPr>
            </w:pPr>
            <w:r w:rsidRPr="001635E1">
              <w:rPr>
                <w:b/>
                <w:sz w:val="24"/>
                <w:szCs w:val="24"/>
                <w:lang w:val="uk-UA"/>
              </w:rPr>
              <w:t>0</w:t>
            </w:r>
          </w:p>
        </w:tc>
        <w:tc>
          <w:tcPr>
            <w:tcW w:w="1843"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b/>
                <w:sz w:val="24"/>
                <w:szCs w:val="24"/>
                <w:lang w:val="uk-UA"/>
              </w:rPr>
            </w:pPr>
          </w:p>
        </w:tc>
      </w:tr>
      <w:tr w:rsidR="00603B58" w:rsidRPr="001635E1" w:rsidTr="00ED47C7">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603B58" w:rsidRPr="001635E1" w:rsidRDefault="00603B58" w:rsidP="00ED47C7">
            <w:pPr>
              <w:rPr>
                <w:b/>
                <w:sz w:val="24"/>
                <w:szCs w:val="24"/>
                <w:lang w:val="uk-UA"/>
              </w:rPr>
            </w:pPr>
            <w:r w:rsidRPr="001635E1">
              <w:rPr>
                <w:b/>
                <w:sz w:val="24"/>
                <w:szCs w:val="24"/>
                <w:lang w:val="uk-UA"/>
              </w:rPr>
              <w:t xml:space="preserve">вул. Чорновола,12 </w:t>
            </w:r>
          </w:p>
        </w:tc>
        <w:tc>
          <w:tcPr>
            <w:tcW w:w="113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2019</w:t>
            </w:r>
          </w:p>
        </w:tc>
        <w:tc>
          <w:tcPr>
            <w:tcW w:w="1192"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sz w:val="24"/>
                <w:szCs w:val="24"/>
                <w:lang w:val="uk-UA"/>
              </w:rPr>
            </w:pPr>
            <w:r w:rsidRPr="001635E1">
              <w:rPr>
                <w:b/>
                <w:sz w:val="24"/>
                <w:szCs w:val="24"/>
                <w:lang w:val="uk-UA"/>
              </w:rPr>
              <w:t>165</w:t>
            </w:r>
          </w:p>
        </w:tc>
        <w:tc>
          <w:tcPr>
            <w:tcW w:w="1785"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b/>
                <w:sz w:val="24"/>
                <w:szCs w:val="24"/>
                <w:lang w:val="uk-UA"/>
              </w:rPr>
            </w:pPr>
            <w:r w:rsidRPr="001635E1">
              <w:rPr>
                <w:b/>
                <w:sz w:val="24"/>
                <w:szCs w:val="24"/>
                <w:lang w:val="uk-UA"/>
              </w:rPr>
              <w:t>100</w:t>
            </w:r>
          </w:p>
        </w:tc>
        <w:tc>
          <w:tcPr>
            <w:tcW w:w="1934"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b/>
                <w:sz w:val="24"/>
                <w:szCs w:val="24"/>
                <w:lang w:val="uk-UA"/>
              </w:rPr>
            </w:pPr>
            <w:r w:rsidRPr="001635E1">
              <w:rPr>
                <w:b/>
                <w:sz w:val="24"/>
                <w:szCs w:val="24"/>
                <w:lang w:val="uk-UA"/>
              </w:rPr>
              <w:t>0</w:t>
            </w:r>
          </w:p>
        </w:tc>
        <w:tc>
          <w:tcPr>
            <w:tcW w:w="1843"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b/>
                <w:sz w:val="24"/>
                <w:szCs w:val="24"/>
                <w:lang w:val="uk-UA"/>
              </w:rPr>
            </w:pPr>
          </w:p>
        </w:tc>
      </w:tr>
      <w:tr w:rsidR="00603B58" w:rsidRPr="001635E1" w:rsidTr="00ED47C7">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603B58" w:rsidRPr="001635E1" w:rsidRDefault="00603B58" w:rsidP="00ED47C7">
            <w:pPr>
              <w:rPr>
                <w:sz w:val="24"/>
                <w:szCs w:val="24"/>
                <w:lang w:val="uk-UA"/>
              </w:rPr>
            </w:pPr>
            <w:r w:rsidRPr="001635E1">
              <w:rPr>
                <w:sz w:val="24"/>
                <w:szCs w:val="24"/>
                <w:lang w:val="uk-UA"/>
              </w:rPr>
              <w:t>вул. Чорновола,18</w:t>
            </w:r>
          </w:p>
        </w:tc>
        <w:tc>
          <w:tcPr>
            <w:tcW w:w="113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2020</w:t>
            </w:r>
          </w:p>
        </w:tc>
        <w:tc>
          <w:tcPr>
            <w:tcW w:w="1192"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137</w:t>
            </w:r>
          </w:p>
        </w:tc>
        <w:tc>
          <w:tcPr>
            <w:tcW w:w="1785"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r w:rsidRPr="001635E1">
              <w:rPr>
                <w:sz w:val="24"/>
                <w:szCs w:val="24"/>
                <w:lang w:val="uk-UA"/>
              </w:rPr>
              <w:t>50</w:t>
            </w:r>
          </w:p>
        </w:tc>
        <w:tc>
          <w:tcPr>
            <w:tcW w:w="1934"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r w:rsidRPr="001635E1">
              <w:rPr>
                <w:sz w:val="24"/>
                <w:szCs w:val="24"/>
                <w:lang w:val="uk-UA"/>
              </w:rPr>
              <w:t>0</w:t>
            </w:r>
          </w:p>
        </w:tc>
        <w:tc>
          <w:tcPr>
            <w:tcW w:w="1843"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b/>
                <w:bCs/>
                <w:i/>
                <w:iCs/>
                <w:sz w:val="24"/>
                <w:szCs w:val="24"/>
                <w:u w:val="single"/>
                <w:lang w:val="uk-UA"/>
              </w:rPr>
            </w:pPr>
          </w:p>
        </w:tc>
      </w:tr>
      <w:tr w:rsidR="00603B58" w:rsidRPr="001635E1" w:rsidTr="00ED47C7">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603B58" w:rsidRPr="001635E1" w:rsidRDefault="00603B58" w:rsidP="00ED47C7">
            <w:pPr>
              <w:rPr>
                <w:sz w:val="24"/>
                <w:szCs w:val="24"/>
                <w:lang w:val="uk-UA"/>
              </w:rPr>
            </w:pPr>
            <w:r w:rsidRPr="001635E1">
              <w:rPr>
                <w:sz w:val="24"/>
                <w:szCs w:val="24"/>
                <w:lang w:val="uk-UA"/>
              </w:rPr>
              <w:t>пр.Шевченка,18</w:t>
            </w:r>
          </w:p>
        </w:tc>
        <w:tc>
          <w:tcPr>
            <w:tcW w:w="113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2020</w:t>
            </w:r>
          </w:p>
        </w:tc>
        <w:tc>
          <w:tcPr>
            <w:tcW w:w="1192"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165</w:t>
            </w:r>
          </w:p>
        </w:tc>
        <w:tc>
          <w:tcPr>
            <w:tcW w:w="1785"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r w:rsidRPr="001635E1">
              <w:rPr>
                <w:sz w:val="24"/>
                <w:szCs w:val="24"/>
                <w:lang w:val="uk-UA"/>
              </w:rPr>
              <w:t>50</w:t>
            </w:r>
          </w:p>
        </w:tc>
        <w:tc>
          <w:tcPr>
            <w:tcW w:w="1934"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r w:rsidRPr="001635E1">
              <w:rPr>
                <w:sz w:val="24"/>
                <w:szCs w:val="24"/>
                <w:lang w:val="uk-UA"/>
              </w:rPr>
              <w:t>0</w:t>
            </w:r>
          </w:p>
        </w:tc>
        <w:tc>
          <w:tcPr>
            <w:tcW w:w="1843"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p>
        </w:tc>
      </w:tr>
      <w:tr w:rsidR="00603B58" w:rsidRPr="001635E1" w:rsidTr="00ED47C7">
        <w:trPr>
          <w:cantSplit/>
          <w:trHeight w:val="333"/>
        </w:trPr>
        <w:tc>
          <w:tcPr>
            <w:tcW w:w="2525" w:type="dxa"/>
            <w:tcBorders>
              <w:top w:val="single" w:sz="4" w:space="0" w:color="auto"/>
              <w:left w:val="single" w:sz="4" w:space="0" w:color="auto"/>
              <w:bottom w:val="single" w:sz="4" w:space="0" w:color="auto"/>
              <w:right w:val="single" w:sz="4" w:space="0" w:color="auto"/>
            </w:tcBorders>
            <w:noWrap/>
          </w:tcPr>
          <w:p w:rsidR="00603B58" w:rsidRPr="001635E1" w:rsidRDefault="00603B58" w:rsidP="00ED47C7">
            <w:pPr>
              <w:rPr>
                <w:sz w:val="24"/>
                <w:szCs w:val="24"/>
                <w:lang w:val="uk-UA"/>
              </w:rPr>
            </w:pPr>
            <w:r w:rsidRPr="001635E1">
              <w:rPr>
                <w:sz w:val="24"/>
                <w:szCs w:val="24"/>
                <w:lang w:val="uk-UA"/>
              </w:rPr>
              <w:t>пр.Шевченка,20</w:t>
            </w:r>
          </w:p>
        </w:tc>
        <w:tc>
          <w:tcPr>
            <w:tcW w:w="113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2020</w:t>
            </w:r>
          </w:p>
        </w:tc>
        <w:tc>
          <w:tcPr>
            <w:tcW w:w="1192"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r w:rsidRPr="001635E1">
              <w:rPr>
                <w:sz w:val="24"/>
                <w:szCs w:val="24"/>
                <w:lang w:val="uk-UA"/>
              </w:rPr>
              <w:t>165</w:t>
            </w:r>
          </w:p>
        </w:tc>
        <w:tc>
          <w:tcPr>
            <w:tcW w:w="1785"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r w:rsidRPr="001635E1">
              <w:rPr>
                <w:sz w:val="24"/>
                <w:szCs w:val="24"/>
                <w:lang w:val="uk-UA"/>
              </w:rPr>
              <w:t>50</w:t>
            </w:r>
          </w:p>
        </w:tc>
        <w:tc>
          <w:tcPr>
            <w:tcW w:w="1934"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r w:rsidRPr="001635E1">
              <w:rPr>
                <w:sz w:val="24"/>
                <w:szCs w:val="24"/>
                <w:lang w:val="uk-UA"/>
              </w:rPr>
              <w:t>0</w:t>
            </w:r>
          </w:p>
        </w:tc>
        <w:tc>
          <w:tcPr>
            <w:tcW w:w="1843"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p>
        </w:tc>
      </w:tr>
      <w:tr w:rsidR="00603B58" w:rsidRPr="001635E1" w:rsidTr="00ED47C7">
        <w:trPr>
          <w:cantSplit/>
          <w:trHeight w:val="273"/>
        </w:trPr>
        <w:tc>
          <w:tcPr>
            <w:tcW w:w="2525" w:type="dxa"/>
            <w:tcBorders>
              <w:top w:val="single" w:sz="4" w:space="0" w:color="auto"/>
              <w:left w:val="single" w:sz="4" w:space="0" w:color="auto"/>
              <w:bottom w:val="single" w:sz="4" w:space="0" w:color="auto"/>
              <w:right w:val="single" w:sz="4" w:space="0" w:color="auto"/>
            </w:tcBorders>
            <w:noWrap/>
          </w:tcPr>
          <w:p w:rsidR="00603B58" w:rsidRPr="001635E1" w:rsidRDefault="00603B58" w:rsidP="00ED47C7">
            <w:pPr>
              <w:rPr>
                <w:sz w:val="24"/>
                <w:szCs w:val="24"/>
                <w:lang w:val="uk-UA"/>
              </w:rPr>
            </w:pPr>
            <w:r w:rsidRPr="001635E1">
              <w:rPr>
                <w:sz w:val="24"/>
                <w:szCs w:val="24"/>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p>
        </w:tc>
        <w:tc>
          <w:tcPr>
            <w:tcW w:w="1192"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sz w:val="24"/>
                <w:szCs w:val="24"/>
                <w:lang w:val="uk-UA"/>
              </w:rPr>
            </w:pPr>
          </w:p>
        </w:tc>
        <w:tc>
          <w:tcPr>
            <w:tcW w:w="1785"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r w:rsidRPr="001635E1">
              <w:rPr>
                <w:sz w:val="24"/>
                <w:szCs w:val="24"/>
                <w:lang w:val="uk-UA"/>
              </w:rPr>
              <w:t>150.0</w:t>
            </w:r>
          </w:p>
        </w:tc>
        <w:tc>
          <w:tcPr>
            <w:tcW w:w="1934"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p>
        </w:tc>
        <w:tc>
          <w:tcPr>
            <w:tcW w:w="1843" w:type="dxa"/>
            <w:tcBorders>
              <w:top w:val="single" w:sz="4" w:space="0" w:color="auto"/>
              <w:left w:val="nil"/>
              <w:bottom w:val="single" w:sz="4" w:space="0" w:color="auto"/>
              <w:right w:val="single" w:sz="4" w:space="0" w:color="auto"/>
            </w:tcBorders>
            <w:noWrap/>
          </w:tcPr>
          <w:p w:rsidR="00603B58" w:rsidRPr="001635E1" w:rsidRDefault="00603B58" w:rsidP="00ED47C7">
            <w:pPr>
              <w:jc w:val="center"/>
              <w:rPr>
                <w:sz w:val="24"/>
                <w:szCs w:val="24"/>
                <w:lang w:val="uk-UA"/>
              </w:rPr>
            </w:pPr>
          </w:p>
        </w:tc>
      </w:tr>
      <w:tr w:rsidR="00603B58" w:rsidRPr="001635E1" w:rsidTr="00ED47C7">
        <w:trPr>
          <w:cantSplit/>
          <w:trHeight w:val="271"/>
        </w:trPr>
        <w:tc>
          <w:tcPr>
            <w:tcW w:w="2525" w:type="dxa"/>
            <w:tcBorders>
              <w:top w:val="single" w:sz="4" w:space="0" w:color="auto"/>
              <w:left w:val="single" w:sz="4" w:space="0" w:color="auto"/>
              <w:bottom w:val="single" w:sz="4" w:space="0" w:color="auto"/>
              <w:right w:val="single" w:sz="4" w:space="0" w:color="auto"/>
            </w:tcBorders>
            <w:noWrap/>
            <w:vAlign w:val="bottom"/>
          </w:tcPr>
          <w:p w:rsidR="00603B58" w:rsidRPr="001635E1" w:rsidRDefault="00603B58" w:rsidP="00ED47C7">
            <w:pPr>
              <w:rPr>
                <w:bCs/>
                <w:iCs/>
                <w:sz w:val="24"/>
                <w:szCs w:val="24"/>
                <w:lang w:val="uk-UA"/>
              </w:rPr>
            </w:pPr>
            <w:r w:rsidRPr="001635E1">
              <w:rPr>
                <w:bCs/>
                <w:iCs/>
                <w:sz w:val="24"/>
                <w:szCs w:val="24"/>
                <w:lang w:val="uk-UA"/>
              </w:rPr>
              <w:t>Всього</w:t>
            </w:r>
          </w:p>
        </w:tc>
        <w:tc>
          <w:tcPr>
            <w:tcW w:w="113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Cs/>
                <w:iCs/>
                <w:sz w:val="24"/>
                <w:szCs w:val="24"/>
                <w:lang w:val="uk-UA"/>
              </w:rPr>
            </w:pPr>
          </w:p>
        </w:tc>
        <w:tc>
          <w:tcPr>
            <w:tcW w:w="1192"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Cs/>
                <w:sz w:val="24"/>
                <w:szCs w:val="24"/>
                <w:lang w:val="uk-UA"/>
              </w:rPr>
            </w:pPr>
          </w:p>
        </w:tc>
        <w:tc>
          <w:tcPr>
            <w:tcW w:w="1785" w:type="dxa"/>
            <w:tcBorders>
              <w:top w:val="single" w:sz="4" w:space="0" w:color="auto"/>
              <w:left w:val="nil"/>
              <w:bottom w:val="single" w:sz="4" w:space="0" w:color="auto"/>
              <w:right w:val="single" w:sz="4" w:space="0" w:color="auto"/>
            </w:tcBorders>
            <w:noWrap/>
            <w:vAlign w:val="center"/>
          </w:tcPr>
          <w:p w:rsidR="00603B58" w:rsidRPr="001635E1" w:rsidRDefault="00603B58" w:rsidP="00ED47C7">
            <w:pPr>
              <w:jc w:val="center"/>
              <w:rPr>
                <w:bCs/>
                <w:iCs/>
                <w:sz w:val="24"/>
                <w:szCs w:val="24"/>
                <w:lang w:val="uk-UA"/>
              </w:rPr>
            </w:pPr>
            <w:r w:rsidRPr="001635E1">
              <w:rPr>
                <w:bCs/>
                <w:iCs/>
                <w:sz w:val="24"/>
                <w:szCs w:val="24"/>
                <w:lang w:val="uk-UA"/>
              </w:rPr>
              <w:t>350</w:t>
            </w:r>
          </w:p>
        </w:tc>
        <w:tc>
          <w:tcPr>
            <w:tcW w:w="1934" w:type="dxa"/>
            <w:tcBorders>
              <w:top w:val="single" w:sz="4" w:space="0" w:color="auto"/>
              <w:left w:val="nil"/>
              <w:bottom w:val="single" w:sz="4" w:space="0" w:color="auto"/>
              <w:right w:val="single" w:sz="4" w:space="0" w:color="auto"/>
            </w:tcBorders>
            <w:noWrap/>
            <w:vAlign w:val="center"/>
          </w:tcPr>
          <w:p w:rsidR="00603B58" w:rsidRPr="001635E1" w:rsidRDefault="00603B58" w:rsidP="00ED47C7">
            <w:pPr>
              <w:jc w:val="center"/>
              <w:rPr>
                <w:bCs/>
                <w:iCs/>
                <w:sz w:val="24"/>
                <w:szCs w:val="24"/>
                <w:lang w:val="uk-UA"/>
              </w:rPr>
            </w:pPr>
            <w:r w:rsidRPr="001635E1">
              <w:rPr>
                <w:bCs/>
                <w:iCs/>
                <w:sz w:val="24"/>
                <w:szCs w:val="24"/>
                <w:lang w:val="uk-UA"/>
              </w:rPr>
              <w:t>0</w:t>
            </w:r>
          </w:p>
        </w:tc>
        <w:tc>
          <w:tcPr>
            <w:tcW w:w="1843" w:type="dxa"/>
            <w:tcBorders>
              <w:top w:val="single" w:sz="4" w:space="0" w:color="auto"/>
              <w:left w:val="nil"/>
              <w:bottom w:val="single" w:sz="4" w:space="0" w:color="auto"/>
              <w:right w:val="single" w:sz="4" w:space="0" w:color="auto"/>
            </w:tcBorders>
            <w:noWrap/>
            <w:vAlign w:val="center"/>
          </w:tcPr>
          <w:p w:rsidR="00603B58" w:rsidRPr="001635E1" w:rsidRDefault="00603B58" w:rsidP="00ED47C7">
            <w:pPr>
              <w:jc w:val="center"/>
              <w:rPr>
                <w:bCs/>
                <w:iCs/>
                <w:sz w:val="24"/>
                <w:szCs w:val="24"/>
                <w:lang w:val="uk-UA"/>
              </w:rPr>
            </w:pPr>
            <w:r w:rsidRPr="001635E1">
              <w:rPr>
                <w:bCs/>
                <w:iCs/>
                <w:sz w:val="24"/>
                <w:szCs w:val="24"/>
                <w:lang w:val="uk-UA"/>
              </w:rPr>
              <w:t>215</w:t>
            </w:r>
          </w:p>
        </w:tc>
      </w:tr>
      <w:tr w:rsidR="00603B58" w:rsidRPr="001635E1" w:rsidTr="00ED47C7">
        <w:trPr>
          <w:cantSplit/>
          <w:trHeight w:val="271"/>
        </w:trPr>
        <w:tc>
          <w:tcPr>
            <w:tcW w:w="2525" w:type="dxa"/>
            <w:tcBorders>
              <w:top w:val="single" w:sz="4" w:space="0" w:color="auto"/>
              <w:left w:val="single" w:sz="4" w:space="0" w:color="auto"/>
              <w:bottom w:val="single" w:sz="4" w:space="0" w:color="auto"/>
              <w:right w:val="single" w:sz="4" w:space="0" w:color="auto"/>
            </w:tcBorders>
            <w:noWrap/>
            <w:vAlign w:val="bottom"/>
          </w:tcPr>
          <w:p w:rsidR="00603B58" w:rsidRPr="001635E1" w:rsidRDefault="00603B58" w:rsidP="00ED47C7">
            <w:pPr>
              <w:rPr>
                <w:b/>
                <w:bCs/>
                <w:i/>
                <w:iCs/>
                <w:sz w:val="24"/>
                <w:szCs w:val="24"/>
                <w:u w:val="single"/>
                <w:lang w:val="uk-UA"/>
              </w:rPr>
            </w:pPr>
          </w:p>
        </w:tc>
        <w:tc>
          <w:tcPr>
            <w:tcW w:w="1134"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i/>
                <w:iCs/>
                <w:sz w:val="24"/>
                <w:szCs w:val="24"/>
                <w:u w:val="single"/>
                <w:lang w:val="uk-UA"/>
              </w:rPr>
            </w:pPr>
          </w:p>
        </w:tc>
        <w:tc>
          <w:tcPr>
            <w:tcW w:w="1192"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p>
        </w:tc>
        <w:tc>
          <w:tcPr>
            <w:tcW w:w="1785" w:type="dxa"/>
            <w:tcBorders>
              <w:top w:val="single" w:sz="4" w:space="0" w:color="auto"/>
              <w:left w:val="nil"/>
              <w:bottom w:val="single" w:sz="4" w:space="0" w:color="auto"/>
              <w:right w:val="single" w:sz="4" w:space="0" w:color="auto"/>
            </w:tcBorders>
            <w:noWrap/>
            <w:vAlign w:val="center"/>
          </w:tcPr>
          <w:p w:rsidR="00603B58" w:rsidRPr="001635E1" w:rsidRDefault="00603B58" w:rsidP="00ED47C7">
            <w:pPr>
              <w:jc w:val="center"/>
              <w:rPr>
                <w:b/>
                <w:bCs/>
                <w:i/>
                <w:iCs/>
                <w:sz w:val="24"/>
                <w:szCs w:val="24"/>
                <w:u w:val="single"/>
                <w:lang w:val="uk-UA"/>
              </w:rPr>
            </w:pPr>
          </w:p>
        </w:tc>
        <w:tc>
          <w:tcPr>
            <w:tcW w:w="1934" w:type="dxa"/>
            <w:tcBorders>
              <w:top w:val="single" w:sz="4" w:space="0" w:color="auto"/>
              <w:left w:val="nil"/>
              <w:bottom w:val="single" w:sz="4" w:space="0" w:color="auto"/>
              <w:right w:val="single" w:sz="4" w:space="0" w:color="auto"/>
            </w:tcBorders>
            <w:noWrap/>
            <w:vAlign w:val="center"/>
          </w:tcPr>
          <w:p w:rsidR="00603B58" w:rsidRPr="001635E1" w:rsidRDefault="00603B58" w:rsidP="00ED47C7">
            <w:pPr>
              <w:jc w:val="center"/>
              <w:rPr>
                <w:b/>
                <w:bCs/>
                <w:i/>
                <w:iCs/>
                <w:sz w:val="24"/>
                <w:szCs w:val="24"/>
                <w:u w:val="single"/>
                <w:lang w:val="uk-UA"/>
              </w:rPr>
            </w:pPr>
          </w:p>
        </w:tc>
        <w:tc>
          <w:tcPr>
            <w:tcW w:w="1843" w:type="dxa"/>
            <w:tcBorders>
              <w:top w:val="single" w:sz="4" w:space="0" w:color="auto"/>
              <w:left w:val="nil"/>
              <w:bottom w:val="single" w:sz="4" w:space="0" w:color="auto"/>
              <w:right w:val="single" w:sz="4" w:space="0" w:color="auto"/>
            </w:tcBorders>
            <w:noWrap/>
            <w:vAlign w:val="center"/>
          </w:tcPr>
          <w:p w:rsidR="00603B58" w:rsidRPr="001635E1" w:rsidRDefault="00603B58" w:rsidP="00ED47C7">
            <w:pPr>
              <w:jc w:val="center"/>
              <w:rPr>
                <w:b/>
                <w:bCs/>
                <w:i/>
                <w:iCs/>
                <w:sz w:val="24"/>
                <w:szCs w:val="24"/>
                <w:u w:val="single"/>
                <w:lang w:val="uk-UA"/>
              </w:rPr>
            </w:pPr>
          </w:p>
        </w:tc>
      </w:tr>
      <w:tr w:rsidR="00603B58" w:rsidRPr="001635E1" w:rsidTr="00ED47C7">
        <w:trPr>
          <w:cantSplit/>
          <w:trHeight w:val="272"/>
        </w:trPr>
        <w:tc>
          <w:tcPr>
            <w:tcW w:w="10413" w:type="dxa"/>
            <w:gridSpan w:val="6"/>
            <w:tcBorders>
              <w:top w:val="single" w:sz="4" w:space="0" w:color="auto"/>
              <w:left w:val="single" w:sz="4" w:space="0" w:color="auto"/>
              <w:bottom w:val="single" w:sz="4" w:space="0" w:color="auto"/>
              <w:right w:val="single" w:sz="4" w:space="0" w:color="auto"/>
            </w:tcBorders>
            <w:noWrap/>
            <w:vAlign w:val="bottom"/>
          </w:tcPr>
          <w:p w:rsidR="00603B58" w:rsidRPr="001635E1" w:rsidRDefault="00603B58" w:rsidP="00ED47C7">
            <w:pPr>
              <w:rPr>
                <w:b/>
                <w:bCs/>
                <w:i/>
                <w:iCs/>
                <w:sz w:val="24"/>
                <w:szCs w:val="24"/>
                <w:lang w:val="uk-UA"/>
              </w:rPr>
            </w:pPr>
            <w:r w:rsidRPr="001635E1">
              <w:rPr>
                <w:sz w:val="24"/>
                <w:szCs w:val="24"/>
                <w:lang w:val="uk-UA"/>
              </w:rPr>
              <w:t>Одержувач коштів - КП «Розділжитлосервіс»</w:t>
            </w:r>
          </w:p>
        </w:tc>
      </w:tr>
    </w:tbl>
    <w:p w:rsidR="00603B58" w:rsidRPr="001635E1" w:rsidRDefault="00603B58" w:rsidP="00603B58">
      <w:pPr>
        <w:jc w:val="right"/>
        <w:rPr>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p>
    <w:p w:rsidR="00603B58" w:rsidRPr="001635E1" w:rsidRDefault="00603B58" w:rsidP="00603B58">
      <w:pPr>
        <w:jc w:val="both"/>
        <w:rPr>
          <w:b/>
          <w:bCs/>
          <w:sz w:val="24"/>
          <w:szCs w:val="24"/>
          <w:lang w:val="uk-UA"/>
        </w:rPr>
      </w:pPr>
      <w:r w:rsidRPr="001635E1">
        <w:rPr>
          <w:b/>
          <w:bCs/>
          <w:sz w:val="24"/>
          <w:szCs w:val="24"/>
          <w:lang w:val="uk-UA"/>
        </w:rPr>
        <w:t xml:space="preserve">Табл.2. Капітальний ремонт, модернізація та заміна ліфтів у житлових будинках міста </w:t>
      </w:r>
    </w:p>
    <w:p w:rsidR="00603B58" w:rsidRPr="001635E1" w:rsidRDefault="00603B58" w:rsidP="00603B58">
      <w:pPr>
        <w:jc w:val="right"/>
        <w:rPr>
          <w:sz w:val="24"/>
          <w:szCs w:val="24"/>
          <w:lang w:val="uk-UA"/>
        </w:rPr>
      </w:pPr>
      <w:r w:rsidRPr="001635E1">
        <w:rPr>
          <w:sz w:val="24"/>
          <w:szCs w:val="24"/>
          <w:lang w:val="uk-UA"/>
        </w:rPr>
        <w:t>тис.грн</w:t>
      </w:r>
    </w:p>
    <w:p w:rsidR="00603B58" w:rsidRPr="001635E1" w:rsidRDefault="00603B58" w:rsidP="00603B58">
      <w:pPr>
        <w:jc w:val="right"/>
        <w:rPr>
          <w:sz w:val="24"/>
          <w:szCs w:val="24"/>
          <w:lang w:val="uk-UA"/>
        </w:rPr>
      </w:pPr>
    </w:p>
    <w:tbl>
      <w:tblPr>
        <w:tblpPr w:leftFromText="181" w:rightFromText="181" w:vertAnchor="text" w:horzAnchor="margin" w:tblpXSpec="center" w:tblpY="1"/>
        <w:tblW w:w="10598" w:type="dxa"/>
        <w:jc w:val="center"/>
        <w:tblLayout w:type="fixed"/>
        <w:tblLook w:val="0000"/>
      </w:tblPr>
      <w:tblGrid>
        <w:gridCol w:w="2235"/>
        <w:gridCol w:w="1701"/>
        <w:gridCol w:w="1559"/>
        <w:gridCol w:w="1843"/>
        <w:gridCol w:w="1701"/>
        <w:gridCol w:w="1559"/>
      </w:tblGrid>
      <w:tr w:rsidR="00603B58" w:rsidRPr="001635E1" w:rsidTr="00603B58">
        <w:trPr>
          <w:trHeight w:val="1049"/>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lang w:val="uk-UA"/>
              </w:rPr>
              <w:t>Найменування об’єкту</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lang w:val="uk-UA"/>
              </w:rPr>
              <w:t>Вид робіт</w:t>
            </w:r>
          </w:p>
        </w:tc>
        <w:tc>
          <w:tcPr>
            <w:tcW w:w="1559"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lang w:val="uk-UA"/>
              </w:rPr>
              <w:t>Термін виконання,</w:t>
            </w:r>
          </w:p>
          <w:p w:rsidR="00603B58" w:rsidRPr="001635E1" w:rsidRDefault="00603B58" w:rsidP="00ED47C7">
            <w:pPr>
              <w:jc w:val="center"/>
              <w:rPr>
                <w:b/>
                <w:bCs/>
                <w:sz w:val="24"/>
                <w:szCs w:val="24"/>
                <w:lang w:val="uk-UA"/>
              </w:rPr>
            </w:pPr>
            <w:r w:rsidRPr="001635E1">
              <w:rPr>
                <w:b/>
                <w:bCs/>
                <w:lang w:val="uk-UA"/>
              </w:rPr>
              <w:t xml:space="preserve"> Роки</w:t>
            </w:r>
          </w:p>
        </w:tc>
        <w:tc>
          <w:tcPr>
            <w:tcW w:w="1843"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lang w:val="uk-UA"/>
              </w:rPr>
              <w:t>Загальний обсяг фінансування</w:t>
            </w:r>
          </w:p>
        </w:tc>
        <w:tc>
          <w:tcPr>
            <w:tcW w:w="1701"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lang w:val="uk-UA"/>
              </w:rPr>
              <w:t>Потреба у фінансуванні з державного бюджету</w:t>
            </w:r>
          </w:p>
        </w:tc>
        <w:tc>
          <w:tcPr>
            <w:tcW w:w="1559" w:type="dxa"/>
            <w:tcBorders>
              <w:top w:val="single" w:sz="4" w:space="0" w:color="auto"/>
              <w:left w:val="nil"/>
              <w:bottom w:val="single" w:sz="4" w:space="0" w:color="auto"/>
              <w:right w:val="single" w:sz="4" w:space="0" w:color="auto"/>
            </w:tcBorders>
          </w:tcPr>
          <w:p w:rsidR="00603B58" w:rsidRPr="001635E1" w:rsidRDefault="00603B58" w:rsidP="00ED47C7">
            <w:pPr>
              <w:jc w:val="center"/>
              <w:rPr>
                <w:b/>
                <w:bCs/>
                <w:sz w:val="24"/>
                <w:szCs w:val="24"/>
                <w:lang w:val="uk-UA"/>
              </w:rPr>
            </w:pPr>
            <w:r w:rsidRPr="001635E1">
              <w:rPr>
                <w:b/>
                <w:bCs/>
                <w:lang w:val="uk-UA"/>
              </w:rPr>
              <w:t>Потреба у фінансуванні з місцевого бюджету</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color w:val="000000"/>
                <w:sz w:val="24"/>
                <w:szCs w:val="24"/>
                <w:lang w:val="uk-UA"/>
              </w:rPr>
            </w:pPr>
            <w:r w:rsidRPr="001635E1">
              <w:rPr>
                <w:b/>
                <w:bCs/>
                <w:color w:val="000000"/>
                <w:sz w:val="24"/>
                <w:szCs w:val="24"/>
                <w:lang w:val="uk-UA"/>
              </w:rPr>
              <w:t>1</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jc w:val="center"/>
              <w:rPr>
                <w:b/>
                <w:bCs/>
                <w:color w:val="000000"/>
                <w:sz w:val="24"/>
                <w:szCs w:val="24"/>
                <w:lang w:val="uk-UA"/>
              </w:rPr>
            </w:pPr>
            <w:r w:rsidRPr="001635E1">
              <w:rPr>
                <w:b/>
                <w:bCs/>
                <w:color w:val="000000"/>
                <w:sz w:val="24"/>
                <w:szCs w:val="24"/>
                <w:lang w:val="uk-UA"/>
              </w:rPr>
              <w:t>2</w:t>
            </w:r>
          </w:p>
        </w:tc>
        <w:tc>
          <w:tcPr>
            <w:tcW w:w="1559"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color w:val="000000"/>
                <w:sz w:val="24"/>
                <w:szCs w:val="24"/>
                <w:lang w:val="uk-UA"/>
              </w:rPr>
            </w:pPr>
            <w:r w:rsidRPr="001635E1">
              <w:rPr>
                <w:b/>
                <w:bCs/>
                <w:color w:val="000000"/>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color w:val="000000"/>
                <w:sz w:val="24"/>
                <w:szCs w:val="24"/>
                <w:lang w:val="uk-UA"/>
              </w:rPr>
            </w:pPr>
            <w:r w:rsidRPr="001635E1">
              <w:rPr>
                <w:b/>
                <w:bCs/>
                <w:color w:val="000000"/>
                <w:sz w:val="24"/>
                <w:szCs w:val="24"/>
                <w:lang w:val="uk-UA"/>
              </w:rPr>
              <w:t>4</w:t>
            </w:r>
          </w:p>
        </w:tc>
        <w:tc>
          <w:tcPr>
            <w:tcW w:w="1701"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
                <w:bCs/>
                <w:color w:val="000000"/>
                <w:sz w:val="24"/>
                <w:szCs w:val="24"/>
                <w:lang w:val="uk-UA"/>
              </w:rPr>
            </w:pPr>
            <w:r w:rsidRPr="001635E1">
              <w:rPr>
                <w:b/>
                <w:bCs/>
                <w:color w:val="000000"/>
                <w:sz w:val="24"/>
                <w:szCs w:val="24"/>
                <w:lang w:val="uk-UA"/>
              </w:rPr>
              <w:t>5</w:t>
            </w:r>
          </w:p>
        </w:tc>
        <w:tc>
          <w:tcPr>
            <w:tcW w:w="1559" w:type="dxa"/>
            <w:tcBorders>
              <w:top w:val="single" w:sz="4" w:space="0" w:color="auto"/>
              <w:left w:val="nil"/>
              <w:bottom w:val="single" w:sz="4" w:space="0" w:color="auto"/>
              <w:right w:val="single" w:sz="4" w:space="0" w:color="auto"/>
            </w:tcBorders>
          </w:tcPr>
          <w:p w:rsidR="00603B58" w:rsidRPr="001635E1" w:rsidRDefault="00603B58" w:rsidP="00ED47C7">
            <w:pPr>
              <w:jc w:val="center"/>
              <w:rPr>
                <w:b/>
                <w:bCs/>
                <w:color w:val="000000"/>
                <w:sz w:val="24"/>
                <w:szCs w:val="24"/>
                <w:lang w:val="uk-UA"/>
              </w:rPr>
            </w:pPr>
            <w:r w:rsidRPr="001635E1">
              <w:rPr>
                <w:b/>
                <w:bCs/>
                <w:color w:val="000000"/>
                <w:sz w:val="24"/>
                <w:szCs w:val="24"/>
                <w:lang w:val="uk-UA"/>
              </w:rPr>
              <w:t>6</w:t>
            </w:r>
          </w:p>
        </w:tc>
      </w:tr>
      <w:tr w:rsidR="00603B58" w:rsidRPr="001635E1" w:rsidTr="00603B58">
        <w:trPr>
          <w:trHeight w:val="533"/>
          <w:jc w:val="center"/>
        </w:trPr>
        <w:tc>
          <w:tcPr>
            <w:tcW w:w="10598" w:type="dxa"/>
            <w:gridSpan w:val="6"/>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color w:val="000000"/>
                <w:sz w:val="24"/>
                <w:szCs w:val="24"/>
                <w:lang w:val="uk-UA"/>
              </w:rPr>
            </w:pPr>
            <w:r w:rsidRPr="001635E1">
              <w:rPr>
                <w:b/>
                <w:color w:val="000000"/>
                <w:sz w:val="24"/>
                <w:szCs w:val="24"/>
                <w:lang w:val="uk-UA"/>
              </w:rPr>
              <w:t>2018р.</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i/>
                <w:sz w:val="24"/>
                <w:szCs w:val="24"/>
                <w:lang w:val="uk-UA"/>
              </w:rPr>
            </w:pPr>
            <w:r w:rsidRPr="001635E1">
              <w:rPr>
                <w:b/>
                <w:bCs/>
                <w:i/>
                <w:sz w:val="24"/>
                <w:szCs w:val="24"/>
                <w:lang w:val="uk-UA"/>
              </w:rPr>
              <w:t>пр. Шевченка, 29 (І-під)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color w:val="000000"/>
                <w:sz w:val="24"/>
                <w:szCs w:val="24"/>
                <w:lang w:val="uk-UA"/>
              </w:rPr>
            </w:pPr>
            <w:r w:rsidRPr="001635E1">
              <w:rPr>
                <w:b/>
                <w:bCs/>
                <w:i/>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sz w:val="24"/>
                <w:szCs w:val="24"/>
                <w:lang w:val="uk-UA"/>
              </w:rPr>
            </w:pPr>
            <w:r w:rsidRPr="001635E1">
              <w:rPr>
                <w:b/>
                <w:bCs/>
                <w:i/>
                <w:color w:val="000000"/>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i/>
                <w:sz w:val="24"/>
                <w:szCs w:val="24"/>
                <w:lang w:val="uk-UA"/>
              </w:rPr>
            </w:pPr>
            <w:r w:rsidRPr="001635E1">
              <w:rPr>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i/>
                <w:sz w:val="24"/>
                <w:szCs w:val="24"/>
                <w:lang w:val="uk-UA"/>
              </w:rPr>
            </w:pPr>
            <w:r w:rsidRPr="001635E1">
              <w:rPr>
                <w:b/>
                <w:bCs/>
                <w:i/>
                <w:sz w:val="24"/>
                <w:szCs w:val="24"/>
                <w:lang w:val="uk-UA"/>
              </w:rPr>
              <w:t>пр. Шевченка, 29 (І1-під)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color w:val="000000"/>
                <w:sz w:val="24"/>
                <w:szCs w:val="24"/>
                <w:lang w:val="uk-UA"/>
              </w:rPr>
            </w:pPr>
            <w:r w:rsidRPr="001635E1">
              <w:rPr>
                <w:b/>
                <w:bCs/>
                <w:i/>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sz w:val="24"/>
                <w:szCs w:val="24"/>
                <w:lang w:val="uk-UA"/>
              </w:rPr>
            </w:pPr>
            <w:r w:rsidRPr="001635E1">
              <w:rPr>
                <w:b/>
                <w:bCs/>
                <w:i/>
                <w:color w:val="000000"/>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i/>
                <w:sz w:val="24"/>
                <w:szCs w:val="24"/>
                <w:lang w:val="uk-UA"/>
              </w:rPr>
            </w:pPr>
            <w:r w:rsidRPr="001635E1">
              <w:rPr>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i/>
                <w:sz w:val="24"/>
                <w:szCs w:val="24"/>
                <w:lang w:val="uk-UA"/>
              </w:rPr>
            </w:pPr>
            <w:r w:rsidRPr="001635E1">
              <w:rPr>
                <w:b/>
                <w:bCs/>
                <w:i/>
                <w:sz w:val="24"/>
                <w:szCs w:val="24"/>
                <w:lang w:val="uk-UA"/>
              </w:rPr>
              <w:t>пр. Шевченка, 36 (І-під)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color w:val="000000"/>
                <w:sz w:val="24"/>
                <w:szCs w:val="24"/>
                <w:lang w:val="uk-UA"/>
              </w:rPr>
            </w:pPr>
            <w:r w:rsidRPr="001635E1">
              <w:rPr>
                <w:b/>
                <w:bCs/>
                <w:i/>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sz w:val="24"/>
                <w:szCs w:val="24"/>
                <w:lang w:val="uk-UA"/>
              </w:rPr>
            </w:pPr>
            <w:r w:rsidRPr="001635E1">
              <w:rPr>
                <w:b/>
                <w:bCs/>
                <w:i/>
                <w:color w:val="000000"/>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i/>
                <w:sz w:val="24"/>
                <w:szCs w:val="24"/>
                <w:lang w:val="uk-UA"/>
              </w:rPr>
            </w:pPr>
            <w:r w:rsidRPr="001635E1">
              <w:rPr>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i/>
                <w:sz w:val="24"/>
                <w:szCs w:val="24"/>
                <w:lang w:val="uk-UA"/>
              </w:rPr>
            </w:pPr>
            <w:r w:rsidRPr="001635E1">
              <w:rPr>
                <w:b/>
                <w:bCs/>
                <w:i/>
                <w:sz w:val="24"/>
                <w:szCs w:val="24"/>
                <w:lang w:val="uk-UA"/>
              </w:rPr>
              <w:t>пр. Шевченка, 36 (ІІ-під)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color w:val="000000"/>
                <w:sz w:val="24"/>
                <w:szCs w:val="24"/>
                <w:lang w:val="uk-UA"/>
              </w:rPr>
            </w:pPr>
            <w:r w:rsidRPr="001635E1">
              <w:rPr>
                <w:b/>
                <w:bCs/>
                <w:i/>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sz w:val="24"/>
                <w:szCs w:val="24"/>
                <w:lang w:val="uk-UA"/>
              </w:rPr>
            </w:pPr>
            <w:r w:rsidRPr="001635E1">
              <w:rPr>
                <w:b/>
                <w:bCs/>
                <w:i/>
                <w:color w:val="000000"/>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i/>
                <w:sz w:val="24"/>
                <w:szCs w:val="24"/>
                <w:lang w:val="uk-UA"/>
              </w:rPr>
            </w:pPr>
            <w:r w:rsidRPr="001635E1">
              <w:rPr>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i/>
                <w:sz w:val="24"/>
                <w:szCs w:val="24"/>
                <w:lang w:val="uk-UA"/>
              </w:rPr>
            </w:pPr>
            <w:r w:rsidRPr="001635E1">
              <w:rPr>
                <w:b/>
                <w:bCs/>
                <w:i/>
                <w:sz w:val="24"/>
                <w:szCs w:val="24"/>
                <w:lang w:val="uk-UA"/>
              </w:rPr>
              <w:t>пр. Шевченка, 38 (І-під)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color w:val="000000"/>
                <w:sz w:val="24"/>
                <w:szCs w:val="24"/>
                <w:lang w:val="uk-UA"/>
              </w:rPr>
            </w:pPr>
            <w:r w:rsidRPr="001635E1">
              <w:rPr>
                <w:b/>
                <w:bCs/>
                <w:i/>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sz w:val="24"/>
                <w:szCs w:val="24"/>
                <w:lang w:val="uk-UA"/>
              </w:rPr>
            </w:pPr>
            <w:r w:rsidRPr="001635E1">
              <w:rPr>
                <w:b/>
                <w:bCs/>
                <w:i/>
                <w:color w:val="000000"/>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i/>
                <w:sz w:val="24"/>
                <w:szCs w:val="24"/>
                <w:lang w:val="uk-UA"/>
              </w:rPr>
            </w:pPr>
            <w:r w:rsidRPr="001635E1">
              <w:rPr>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i/>
                <w:sz w:val="24"/>
                <w:szCs w:val="24"/>
                <w:lang w:val="uk-UA"/>
              </w:rPr>
            </w:pPr>
            <w:r w:rsidRPr="001635E1">
              <w:rPr>
                <w:b/>
                <w:bCs/>
                <w:i/>
                <w:sz w:val="24"/>
                <w:szCs w:val="24"/>
                <w:lang w:val="uk-UA"/>
              </w:rPr>
              <w:t>пр. Шевченка, 44 (ІІІ-під)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color w:val="000000"/>
                <w:sz w:val="24"/>
                <w:szCs w:val="24"/>
                <w:lang w:val="uk-UA"/>
              </w:rPr>
            </w:pPr>
            <w:r w:rsidRPr="001635E1">
              <w:rPr>
                <w:b/>
                <w:bCs/>
                <w:i/>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sz w:val="24"/>
                <w:szCs w:val="24"/>
                <w:lang w:val="uk-UA"/>
              </w:rPr>
            </w:pPr>
            <w:r w:rsidRPr="001635E1">
              <w:rPr>
                <w:b/>
                <w:bCs/>
                <w:i/>
                <w:color w:val="000000"/>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i/>
                <w:sz w:val="24"/>
                <w:szCs w:val="24"/>
                <w:lang w:val="uk-UA"/>
              </w:rPr>
            </w:pPr>
            <w:r w:rsidRPr="001635E1">
              <w:rPr>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i/>
                <w:sz w:val="24"/>
                <w:szCs w:val="24"/>
                <w:lang w:val="uk-UA"/>
              </w:rPr>
            </w:pPr>
            <w:r w:rsidRPr="001635E1">
              <w:rPr>
                <w:b/>
                <w:bCs/>
                <w:i/>
                <w:sz w:val="24"/>
                <w:szCs w:val="24"/>
                <w:lang w:val="uk-UA"/>
              </w:rPr>
              <w:t>пр. Шевченка, 44 (ІІ-під)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color w:val="000000"/>
                <w:sz w:val="24"/>
                <w:szCs w:val="24"/>
                <w:lang w:val="uk-UA"/>
              </w:rPr>
            </w:pPr>
            <w:r w:rsidRPr="001635E1">
              <w:rPr>
                <w:b/>
                <w:bCs/>
                <w:i/>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sz w:val="24"/>
                <w:szCs w:val="24"/>
                <w:lang w:val="uk-UA"/>
              </w:rPr>
            </w:pPr>
            <w:r w:rsidRPr="001635E1">
              <w:rPr>
                <w:b/>
                <w:bCs/>
                <w:i/>
                <w:color w:val="000000"/>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i/>
                <w:sz w:val="24"/>
                <w:szCs w:val="24"/>
                <w:lang w:val="uk-UA"/>
              </w:rPr>
            </w:pPr>
            <w:r w:rsidRPr="001635E1">
              <w:rPr>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i/>
                <w:sz w:val="24"/>
                <w:szCs w:val="24"/>
                <w:lang w:val="uk-UA"/>
              </w:rPr>
            </w:pPr>
            <w:r w:rsidRPr="001635E1">
              <w:rPr>
                <w:b/>
                <w:bCs/>
                <w:i/>
                <w:sz w:val="24"/>
                <w:szCs w:val="24"/>
                <w:lang w:val="uk-UA"/>
              </w:rPr>
              <w:t>аул. В.Стуса, 2-А (ІІ-під)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color w:val="000000"/>
                <w:sz w:val="24"/>
                <w:szCs w:val="24"/>
                <w:lang w:val="uk-UA"/>
              </w:rPr>
            </w:pPr>
            <w:r w:rsidRPr="001635E1">
              <w:rPr>
                <w:b/>
                <w:bCs/>
                <w:i/>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sz w:val="24"/>
                <w:szCs w:val="24"/>
                <w:lang w:val="uk-UA"/>
              </w:rPr>
            </w:pPr>
            <w:r w:rsidRPr="001635E1">
              <w:rPr>
                <w:b/>
                <w:bCs/>
                <w:i/>
                <w:color w:val="000000"/>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i/>
                <w:sz w:val="24"/>
                <w:szCs w:val="24"/>
                <w:lang w:val="uk-UA"/>
              </w:rPr>
            </w:pPr>
            <w:r w:rsidRPr="001635E1">
              <w:rPr>
                <w:i/>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100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i/>
                <w:sz w:val="24"/>
                <w:szCs w:val="24"/>
                <w:lang w:val="uk-UA"/>
              </w:rPr>
            </w:pPr>
            <w:r w:rsidRPr="001635E1">
              <w:rPr>
                <w:b/>
                <w:bCs/>
                <w:i/>
                <w:sz w:val="24"/>
                <w:szCs w:val="24"/>
                <w:lang w:val="uk-UA"/>
              </w:rPr>
              <w:t>Разом:</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color w:val="000000"/>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sz w:val="24"/>
                <w:szCs w:val="24"/>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800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i/>
                <w:sz w:val="24"/>
                <w:szCs w:val="24"/>
                <w:lang w:val="uk-UA"/>
              </w:rPr>
            </w:pP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Cs/>
                <w:i/>
                <w:color w:val="000000"/>
                <w:sz w:val="24"/>
                <w:szCs w:val="24"/>
                <w:lang w:val="uk-UA"/>
              </w:rPr>
            </w:pPr>
            <w:r w:rsidRPr="001635E1">
              <w:rPr>
                <w:bCs/>
                <w:i/>
                <w:color w:val="000000"/>
                <w:sz w:val="24"/>
                <w:szCs w:val="24"/>
                <w:lang w:val="uk-UA"/>
              </w:rPr>
              <w:t>800</w:t>
            </w:r>
          </w:p>
        </w:tc>
      </w:tr>
      <w:tr w:rsidR="00603B58" w:rsidRPr="001635E1" w:rsidTr="00603B58">
        <w:trPr>
          <w:trHeight w:val="298"/>
          <w:jc w:val="center"/>
        </w:trPr>
        <w:tc>
          <w:tcPr>
            <w:tcW w:w="10598" w:type="dxa"/>
            <w:gridSpan w:val="6"/>
            <w:tcBorders>
              <w:top w:val="single" w:sz="4" w:space="0" w:color="auto"/>
              <w:left w:val="single" w:sz="4" w:space="0" w:color="auto"/>
              <w:bottom w:val="single" w:sz="4" w:space="0" w:color="auto"/>
              <w:right w:val="single" w:sz="4" w:space="0" w:color="auto"/>
            </w:tcBorders>
          </w:tcPr>
          <w:p w:rsidR="00603B58" w:rsidRPr="001635E1" w:rsidRDefault="00603B58" w:rsidP="00ED47C7">
            <w:pPr>
              <w:jc w:val="center"/>
              <w:rPr>
                <w:bCs/>
                <w:i/>
                <w:color w:val="000000"/>
                <w:sz w:val="24"/>
                <w:szCs w:val="24"/>
                <w:lang w:val="uk-UA"/>
              </w:rPr>
            </w:pPr>
            <w:r w:rsidRPr="001635E1">
              <w:rPr>
                <w:bCs/>
                <w:i/>
                <w:color w:val="000000"/>
                <w:sz w:val="24"/>
                <w:szCs w:val="24"/>
                <w:lang w:val="uk-UA"/>
              </w:rPr>
              <w:t>2019р.</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бул. Довженка, 2 (І – 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sz w:val="24"/>
                <w:szCs w:val="24"/>
                <w:lang w:val="uk-UA"/>
              </w:rPr>
              <w:t>Модернізація</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600,0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b/>
                <w:bCs/>
                <w:sz w:val="24"/>
                <w:szCs w:val="24"/>
                <w:lang w:val="uk-UA"/>
              </w:rPr>
            </w:pPr>
            <w:r w:rsidRPr="001635E1">
              <w:rPr>
                <w:sz w:val="24"/>
                <w:szCs w:val="24"/>
                <w:lang w:val="uk-UA"/>
              </w:rPr>
              <w:t>вул. Шептицького, 9 (І, ІІ – 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sz w:val="24"/>
                <w:szCs w:val="24"/>
                <w:lang w:val="uk-UA"/>
              </w:rPr>
              <w:t>Модернізація</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1200,0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1200,0</w:t>
            </w:r>
          </w:p>
        </w:tc>
      </w:tr>
      <w:tr w:rsidR="00603B58" w:rsidRPr="001635E1" w:rsidTr="00603B58">
        <w:trPr>
          <w:trHeight w:val="298"/>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lastRenderedPageBreak/>
              <w:t>вул. Шептицького, 11 (І, ІІ – 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sz w:val="24"/>
                <w:szCs w:val="24"/>
                <w:lang w:val="uk-UA"/>
              </w:rPr>
              <w:t>Модернізація</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1200,0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1200,0</w:t>
            </w:r>
          </w:p>
        </w:tc>
      </w:tr>
      <w:tr w:rsidR="00603B58" w:rsidRPr="001635E1" w:rsidTr="00603B58">
        <w:trPr>
          <w:trHeight w:val="281"/>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sz w:val="24"/>
                <w:szCs w:val="24"/>
                <w:lang w:val="uk-UA"/>
              </w:rPr>
            </w:pPr>
            <w:r w:rsidRPr="001635E1">
              <w:rPr>
                <w:sz w:val="24"/>
                <w:szCs w:val="24"/>
                <w:lang w:val="uk-UA"/>
              </w:rPr>
              <w:t>Пр. Шевченка, 34</w:t>
            </w:r>
          </w:p>
          <w:p w:rsidR="00603B58" w:rsidRPr="001635E1" w:rsidRDefault="00603B58" w:rsidP="00ED47C7">
            <w:pPr>
              <w:rPr>
                <w:sz w:val="24"/>
                <w:szCs w:val="24"/>
                <w:lang w:val="uk-UA"/>
              </w:rPr>
            </w:pPr>
            <w:r w:rsidRPr="001635E1">
              <w:rPr>
                <w:sz w:val="24"/>
                <w:szCs w:val="24"/>
                <w:lang w:val="uk-UA"/>
              </w:rPr>
              <w:t>(І,ІІ,ІІІ,ІV 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sz w:val="24"/>
                <w:szCs w:val="24"/>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600,0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вул. Ст. Бандери,14</w:t>
            </w:r>
          </w:p>
          <w:p w:rsidR="00603B58" w:rsidRPr="001635E1" w:rsidRDefault="00603B58" w:rsidP="00ED47C7">
            <w:pPr>
              <w:rPr>
                <w:sz w:val="24"/>
                <w:szCs w:val="24"/>
                <w:lang w:val="uk-UA"/>
              </w:rPr>
            </w:pPr>
            <w:r w:rsidRPr="001635E1">
              <w:rPr>
                <w:sz w:val="24"/>
                <w:szCs w:val="24"/>
                <w:lang w:val="uk-UA"/>
              </w:rPr>
              <w:t>(І-під)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600,0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бул. Довженка, 14 (І – 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600,0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Аварійні об’єкти</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100,0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u w:val="single"/>
                <w:lang w:val="uk-UA"/>
              </w:rPr>
            </w:pPr>
            <w:r w:rsidRPr="001635E1">
              <w:rPr>
                <w:b/>
                <w:bCs/>
                <w:i/>
                <w:iCs/>
                <w:sz w:val="24"/>
                <w:szCs w:val="24"/>
                <w:u w:val="single"/>
                <w:lang w:val="uk-UA"/>
              </w:rPr>
              <w:t>Разом</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u w:val="single"/>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2019</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color w:val="FF0000"/>
                <w:sz w:val="24"/>
                <w:szCs w:val="24"/>
                <w:u w:val="single"/>
                <w:lang w:val="uk-UA"/>
              </w:rPr>
            </w:pPr>
            <w:r w:rsidRPr="001635E1">
              <w:rPr>
                <w:b/>
                <w:bCs/>
                <w:i/>
                <w:iCs/>
                <w:sz w:val="24"/>
                <w:szCs w:val="24"/>
                <w:u w:val="single"/>
                <w:lang w:val="uk-UA"/>
              </w:rPr>
              <w:t>4900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4900,00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u w:val="single"/>
                <w:lang w:val="uk-UA"/>
              </w:rPr>
            </w:pP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u w:val="single"/>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color w:val="FF0000"/>
                <w:sz w:val="24"/>
                <w:szCs w:val="24"/>
                <w:u w:val="single"/>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p>
        </w:tc>
      </w:tr>
      <w:tr w:rsidR="00603B58" w:rsidRPr="001635E1" w:rsidTr="00603B58">
        <w:trPr>
          <w:trHeight w:val="533"/>
          <w:jc w:val="center"/>
        </w:trPr>
        <w:tc>
          <w:tcPr>
            <w:tcW w:w="10598" w:type="dxa"/>
            <w:gridSpan w:val="6"/>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Cs/>
                <w:sz w:val="24"/>
                <w:szCs w:val="24"/>
                <w:lang w:val="uk-UA"/>
              </w:rPr>
            </w:pPr>
            <w:r w:rsidRPr="001635E1">
              <w:rPr>
                <w:b/>
                <w:bCs/>
                <w:iCs/>
                <w:sz w:val="24"/>
                <w:szCs w:val="24"/>
                <w:lang w:val="uk-UA"/>
              </w:rPr>
              <w:t>2020р.</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tcPr>
          <w:p w:rsidR="00603B58" w:rsidRPr="001635E1" w:rsidRDefault="00603B58" w:rsidP="00ED47C7">
            <w:pPr>
              <w:rPr>
                <w:sz w:val="24"/>
                <w:szCs w:val="24"/>
                <w:lang w:val="uk-UA"/>
              </w:rPr>
            </w:pPr>
            <w:r w:rsidRPr="001635E1">
              <w:rPr>
                <w:sz w:val="24"/>
                <w:szCs w:val="24"/>
                <w:lang w:val="uk-UA"/>
              </w:rPr>
              <w:t>бул. Довженка,14 (І-під)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600,0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600,0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Вул. Стуса,2-а (І,ІІ 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sz w:val="24"/>
                <w:szCs w:val="24"/>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300,0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300,0</w:t>
            </w:r>
          </w:p>
        </w:tc>
      </w:tr>
      <w:tr w:rsidR="00603B58" w:rsidRPr="001635E1" w:rsidTr="00603B58">
        <w:trPr>
          <w:trHeight w:val="481"/>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бул. Довженка, 2 (І, ІІ – 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1200,0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1200,0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бул. Довженка, 4 ( І,ІІ – 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1200,0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color w:val="000000"/>
                <w:sz w:val="24"/>
                <w:szCs w:val="24"/>
                <w:lang w:val="uk-UA"/>
              </w:rPr>
              <w:t>1200,00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r w:rsidRPr="001635E1">
              <w:rPr>
                <w:sz w:val="24"/>
                <w:szCs w:val="24"/>
                <w:lang w:val="uk-UA"/>
              </w:rPr>
              <w:t>вул. Шептицького,3-а(І,ІІпід.)</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r w:rsidRPr="001635E1">
              <w:rPr>
                <w:lang w:val="uk-UA"/>
              </w:rPr>
              <w:t>Капремонт</w:t>
            </w: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r w:rsidRPr="001635E1">
              <w:rPr>
                <w:sz w:val="24"/>
                <w:szCs w:val="24"/>
                <w:lang w:val="uk-UA"/>
              </w:rPr>
              <w:t>300,0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r w:rsidRPr="001635E1">
              <w:rPr>
                <w:color w:val="000000"/>
                <w:sz w:val="24"/>
                <w:szCs w:val="24"/>
                <w:lang w:val="uk-UA"/>
              </w:rPr>
              <w:t>300,0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b/>
                <w:bCs/>
                <w:i/>
                <w:iCs/>
                <w:sz w:val="24"/>
                <w:szCs w:val="24"/>
                <w:u w:val="single"/>
                <w:lang w:val="uk-UA"/>
              </w:rPr>
            </w:pPr>
            <w:r w:rsidRPr="001635E1">
              <w:rPr>
                <w:b/>
                <w:bCs/>
                <w:i/>
                <w:iCs/>
                <w:sz w:val="24"/>
                <w:szCs w:val="24"/>
                <w:u w:val="single"/>
                <w:lang w:val="uk-UA"/>
              </w:rPr>
              <w:t>Разом</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i/>
                <w:iCs/>
                <w:sz w:val="24"/>
                <w:szCs w:val="24"/>
                <w:u w:val="single"/>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3600,00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
                <w:bCs/>
                <w:i/>
                <w:iCs/>
                <w:sz w:val="24"/>
                <w:szCs w:val="24"/>
                <w:u w:val="single"/>
                <w:lang w:val="uk-UA"/>
              </w:rPr>
            </w:pPr>
            <w:r w:rsidRPr="001635E1">
              <w:rPr>
                <w:b/>
                <w:bCs/>
                <w:i/>
                <w:iCs/>
                <w:sz w:val="24"/>
                <w:szCs w:val="24"/>
                <w:u w:val="single"/>
                <w:lang w:val="uk-UA"/>
              </w:rPr>
              <w:t>3600,00</w:t>
            </w: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sz w:val="24"/>
                <w:szCs w:val="24"/>
                <w:lang w:val="uk-UA"/>
              </w:rPr>
            </w:pP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color w:val="000000"/>
                <w:sz w:val="24"/>
                <w:szCs w:val="24"/>
                <w:lang w:val="uk-UA"/>
              </w:rPr>
            </w:pPr>
          </w:p>
        </w:tc>
      </w:tr>
      <w:tr w:rsidR="00603B58" w:rsidRPr="001635E1" w:rsidTr="00603B58">
        <w:trPr>
          <w:trHeight w:val="533"/>
          <w:jc w:val="center"/>
        </w:trPr>
        <w:tc>
          <w:tcPr>
            <w:tcW w:w="2235"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b/>
                <w:bCs/>
                <w:sz w:val="24"/>
                <w:szCs w:val="24"/>
                <w:u w:val="single"/>
                <w:lang w:val="uk-UA"/>
              </w:rPr>
            </w:pPr>
            <w:r w:rsidRPr="001635E1">
              <w:rPr>
                <w:b/>
                <w:bCs/>
                <w:sz w:val="24"/>
                <w:szCs w:val="24"/>
                <w:u w:val="single"/>
                <w:lang w:val="uk-UA"/>
              </w:rPr>
              <w:t>Всього</w:t>
            </w:r>
          </w:p>
        </w:tc>
        <w:tc>
          <w:tcPr>
            <w:tcW w:w="1701" w:type="dxa"/>
            <w:tcBorders>
              <w:top w:val="single" w:sz="4" w:space="0" w:color="auto"/>
              <w:left w:val="nil"/>
              <w:bottom w:val="single" w:sz="4" w:space="0" w:color="auto"/>
              <w:right w:val="single" w:sz="4" w:space="0" w:color="auto"/>
            </w:tcBorders>
          </w:tcPr>
          <w:p w:rsidR="00603B58" w:rsidRPr="001635E1" w:rsidRDefault="00603B58" w:rsidP="00ED47C7">
            <w:pPr>
              <w:rPr>
                <w:b/>
                <w:bCs/>
                <w:sz w:val="24"/>
                <w:szCs w:val="24"/>
                <w:u w:val="single"/>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sz w:val="24"/>
                <w:szCs w:val="24"/>
                <w:u w:val="single"/>
                <w:lang w:val="uk-UA"/>
              </w:rPr>
            </w:pPr>
          </w:p>
        </w:tc>
        <w:tc>
          <w:tcPr>
            <w:tcW w:w="1843"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sz w:val="24"/>
                <w:szCs w:val="24"/>
                <w:u w:val="single"/>
                <w:lang w:val="uk-UA"/>
              </w:rPr>
            </w:pPr>
            <w:r w:rsidRPr="001635E1">
              <w:rPr>
                <w:b/>
                <w:bCs/>
                <w:sz w:val="24"/>
                <w:szCs w:val="24"/>
                <w:u w:val="single"/>
                <w:lang w:val="uk-UA"/>
              </w:rPr>
              <w:t>9800</w:t>
            </w:r>
          </w:p>
        </w:tc>
        <w:tc>
          <w:tcPr>
            <w:tcW w:w="1701" w:type="dxa"/>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jc w:val="center"/>
              <w:rPr>
                <w:b/>
                <w:bCs/>
                <w:sz w:val="24"/>
                <w:szCs w:val="24"/>
                <w:u w:val="single"/>
                <w:lang w:val="uk-UA"/>
              </w:rPr>
            </w:pPr>
            <w:r w:rsidRPr="001635E1">
              <w:rPr>
                <w:b/>
                <w:bCs/>
                <w:sz w:val="24"/>
                <w:szCs w:val="24"/>
                <w:u w:val="single"/>
                <w:lang w:val="uk-UA"/>
              </w:rPr>
              <w:t>0,0</w:t>
            </w:r>
          </w:p>
        </w:tc>
        <w:tc>
          <w:tcPr>
            <w:tcW w:w="1559" w:type="dxa"/>
            <w:tcBorders>
              <w:top w:val="single" w:sz="4" w:space="0" w:color="auto"/>
              <w:left w:val="nil"/>
              <w:bottom w:val="single" w:sz="4" w:space="0" w:color="auto"/>
              <w:right w:val="single" w:sz="4" w:space="0" w:color="auto"/>
            </w:tcBorders>
            <w:vAlign w:val="center"/>
          </w:tcPr>
          <w:p w:rsidR="00603B58" w:rsidRPr="001635E1" w:rsidRDefault="00603B58" w:rsidP="00ED47C7">
            <w:pPr>
              <w:jc w:val="center"/>
              <w:rPr>
                <w:b/>
                <w:bCs/>
                <w:sz w:val="24"/>
                <w:szCs w:val="24"/>
                <w:u w:val="single"/>
                <w:lang w:val="uk-UA"/>
              </w:rPr>
            </w:pPr>
            <w:r w:rsidRPr="001635E1">
              <w:rPr>
                <w:b/>
                <w:bCs/>
                <w:sz w:val="24"/>
                <w:szCs w:val="24"/>
                <w:u w:val="single"/>
                <w:lang w:val="uk-UA"/>
              </w:rPr>
              <w:t>9800</w:t>
            </w:r>
          </w:p>
        </w:tc>
      </w:tr>
      <w:tr w:rsidR="00603B58" w:rsidRPr="001635E1" w:rsidTr="00603B58">
        <w:trPr>
          <w:trHeight w:val="261"/>
          <w:jc w:val="center"/>
        </w:trPr>
        <w:tc>
          <w:tcPr>
            <w:tcW w:w="10598" w:type="dxa"/>
            <w:gridSpan w:val="6"/>
            <w:tcBorders>
              <w:top w:val="single" w:sz="4" w:space="0" w:color="auto"/>
              <w:left w:val="single" w:sz="4" w:space="0" w:color="auto"/>
              <w:bottom w:val="single" w:sz="4" w:space="0" w:color="auto"/>
              <w:right w:val="single" w:sz="4" w:space="0" w:color="auto"/>
            </w:tcBorders>
            <w:vAlign w:val="center"/>
          </w:tcPr>
          <w:p w:rsidR="00603B58" w:rsidRPr="001635E1" w:rsidRDefault="00603B58" w:rsidP="00ED47C7">
            <w:pPr>
              <w:rPr>
                <w:b/>
                <w:bCs/>
                <w:sz w:val="24"/>
                <w:szCs w:val="24"/>
                <w:u w:val="single"/>
                <w:lang w:val="uk-UA"/>
              </w:rPr>
            </w:pPr>
            <w:r w:rsidRPr="001635E1">
              <w:rPr>
                <w:sz w:val="24"/>
                <w:szCs w:val="24"/>
                <w:lang w:val="uk-UA"/>
              </w:rPr>
              <w:t>Одержувач коштів - КП «Розділжитлосервіс»</w:t>
            </w:r>
          </w:p>
        </w:tc>
      </w:tr>
    </w:tbl>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uk-UA"/>
        </w:rPr>
      </w:pP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uk-UA"/>
        </w:rPr>
      </w:pPr>
      <w:r w:rsidRPr="001635E1">
        <w:rPr>
          <w:color w:val="000000"/>
          <w:sz w:val="24"/>
          <w:szCs w:val="24"/>
          <w:lang w:val="uk-UA"/>
        </w:rPr>
        <w:t>Таблиця</w:t>
      </w:r>
      <w:r w:rsidRPr="001635E1">
        <w:rPr>
          <w:b/>
          <w:bCs/>
          <w:sz w:val="24"/>
          <w:szCs w:val="24"/>
          <w:lang w:val="uk-UA"/>
        </w:rPr>
        <w:t xml:space="preserve"> 3.1 Проведення освітлення вулиць  (реконструкція мереж зовнішнього освітлення) (150101)</w:t>
      </w:r>
    </w:p>
    <w:p w:rsidR="00603B58" w:rsidRPr="001635E1" w:rsidRDefault="00603B58" w:rsidP="0060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lang w:val="uk-UA"/>
        </w:rPr>
      </w:pPr>
      <w:r w:rsidRPr="001635E1">
        <w:rPr>
          <w:color w:val="000000"/>
          <w:sz w:val="24"/>
          <w:szCs w:val="24"/>
          <w:lang w:val="uk-UA"/>
        </w:rPr>
        <w:t>тис.грн.</w:t>
      </w:r>
    </w:p>
    <w:tbl>
      <w:tblPr>
        <w:tblW w:w="10188" w:type="dxa"/>
        <w:tblInd w:w="2" w:type="dxa"/>
        <w:tblLayout w:type="fixed"/>
        <w:tblLook w:val="0000"/>
      </w:tblPr>
      <w:tblGrid>
        <w:gridCol w:w="4048"/>
        <w:gridCol w:w="1821"/>
        <w:gridCol w:w="1012"/>
        <w:gridCol w:w="1724"/>
        <w:gridCol w:w="1583"/>
      </w:tblGrid>
      <w:tr w:rsidR="00603B58" w:rsidRPr="001635E1" w:rsidTr="00ED47C7">
        <w:trPr>
          <w:trHeight w:val="1432"/>
        </w:trPr>
        <w:tc>
          <w:tcPr>
            <w:tcW w:w="4048" w:type="dxa"/>
            <w:tcBorders>
              <w:top w:val="single" w:sz="4" w:space="0" w:color="000000"/>
              <w:left w:val="single" w:sz="4" w:space="0" w:color="000000"/>
              <w:bottom w:val="single" w:sz="4" w:space="0" w:color="000000"/>
              <w:right w:val="nil"/>
            </w:tcBorders>
          </w:tcPr>
          <w:p w:rsidR="00603B58" w:rsidRPr="001635E1" w:rsidRDefault="00603B58" w:rsidP="00ED47C7">
            <w:pPr>
              <w:jc w:val="center"/>
              <w:rPr>
                <w:b/>
                <w:bCs/>
                <w:sz w:val="24"/>
                <w:szCs w:val="24"/>
                <w:lang w:val="uk-UA"/>
              </w:rPr>
            </w:pPr>
            <w:r w:rsidRPr="001635E1">
              <w:rPr>
                <w:b/>
                <w:bCs/>
                <w:sz w:val="24"/>
                <w:szCs w:val="24"/>
                <w:lang w:val="uk-UA"/>
              </w:rPr>
              <w:t>Назва проекту</w:t>
            </w:r>
          </w:p>
        </w:tc>
        <w:tc>
          <w:tcPr>
            <w:tcW w:w="1821" w:type="dxa"/>
            <w:tcBorders>
              <w:top w:val="single" w:sz="4" w:space="0" w:color="000000"/>
              <w:left w:val="single" w:sz="4" w:space="0" w:color="000000"/>
              <w:bottom w:val="nil"/>
              <w:right w:val="nil"/>
            </w:tcBorders>
          </w:tcPr>
          <w:p w:rsidR="00603B58" w:rsidRPr="001635E1" w:rsidRDefault="00603B58" w:rsidP="00ED47C7">
            <w:pPr>
              <w:jc w:val="center"/>
              <w:rPr>
                <w:b/>
                <w:bCs/>
                <w:sz w:val="24"/>
                <w:szCs w:val="24"/>
                <w:lang w:val="uk-UA"/>
              </w:rPr>
            </w:pPr>
            <w:r w:rsidRPr="001635E1">
              <w:rPr>
                <w:b/>
                <w:bCs/>
                <w:sz w:val="24"/>
                <w:szCs w:val="24"/>
                <w:lang w:val="uk-UA"/>
              </w:rPr>
              <w:t>Термін виконання,</w:t>
            </w:r>
          </w:p>
          <w:p w:rsidR="00603B58" w:rsidRPr="001635E1" w:rsidRDefault="00603B58" w:rsidP="00ED47C7">
            <w:pPr>
              <w:jc w:val="center"/>
              <w:rPr>
                <w:b/>
                <w:bCs/>
                <w:sz w:val="24"/>
                <w:szCs w:val="24"/>
                <w:lang w:val="uk-UA"/>
              </w:rPr>
            </w:pPr>
            <w:r w:rsidRPr="001635E1">
              <w:rPr>
                <w:b/>
                <w:bCs/>
                <w:sz w:val="24"/>
                <w:szCs w:val="24"/>
                <w:lang w:val="uk-UA"/>
              </w:rPr>
              <w:t>роки</w:t>
            </w:r>
          </w:p>
        </w:tc>
        <w:tc>
          <w:tcPr>
            <w:tcW w:w="1012" w:type="dxa"/>
            <w:tcBorders>
              <w:top w:val="single" w:sz="4" w:space="0" w:color="000000"/>
              <w:left w:val="single" w:sz="4" w:space="0" w:color="000000"/>
              <w:bottom w:val="nil"/>
              <w:right w:val="nil"/>
            </w:tcBorders>
          </w:tcPr>
          <w:p w:rsidR="00603B58" w:rsidRPr="001635E1" w:rsidRDefault="00603B58" w:rsidP="00ED47C7">
            <w:pPr>
              <w:jc w:val="center"/>
              <w:rPr>
                <w:b/>
                <w:bCs/>
                <w:sz w:val="24"/>
                <w:szCs w:val="24"/>
                <w:lang w:val="uk-UA"/>
              </w:rPr>
            </w:pPr>
            <w:r w:rsidRPr="001635E1">
              <w:rPr>
                <w:b/>
                <w:bCs/>
                <w:sz w:val="24"/>
                <w:szCs w:val="24"/>
                <w:lang w:val="uk-UA"/>
              </w:rPr>
              <w:t>Кіль</w:t>
            </w:r>
          </w:p>
          <w:p w:rsidR="00603B58" w:rsidRPr="001635E1" w:rsidRDefault="00603B58" w:rsidP="00ED47C7">
            <w:pPr>
              <w:jc w:val="center"/>
              <w:rPr>
                <w:b/>
                <w:bCs/>
                <w:sz w:val="24"/>
                <w:szCs w:val="24"/>
                <w:lang w:val="uk-UA"/>
              </w:rPr>
            </w:pPr>
            <w:r w:rsidRPr="001635E1">
              <w:rPr>
                <w:b/>
                <w:bCs/>
                <w:sz w:val="24"/>
                <w:szCs w:val="24"/>
                <w:lang w:val="uk-UA"/>
              </w:rPr>
              <w:t>кість, км</w:t>
            </w:r>
          </w:p>
        </w:tc>
        <w:tc>
          <w:tcPr>
            <w:tcW w:w="1724" w:type="dxa"/>
            <w:tcBorders>
              <w:top w:val="single" w:sz="4" w:space="0" w:color="000000"/>
              <w:left w:val="single" w:sz="4" w:space="0" w:color="000000"/>
              <w:bottom w:val="nil"/>
              <w:right w:val="nil"/>
            </w:tcBorders>
          </w:tcPr>
          <w:p w:rsidR="00603B58" w:rsidRPr="001635E1" w:rsidRDefault="00603B58" w:rsidP="00ED47C7">
            <w:pPr>
              <w:jc w:val="center"/>
              <w:rPr>
                <w:b/>
                <w:bCs/>
                <w:sz w:val="24"/>
                <w:szCs w:val="24"/>
                <w:lang w:val="uk-UA"/>
              </w:rPr>
            </w:pPr>
            <w:r w:rsidRPr="001635E1">
              <w:rPr>
                <w:b/>
                <w:bCs/>
                <w:sz w:val="24"/>
                <w:szCs w:val="24"/>
                <w:lang w:val="uk-UA"/>
              </w:rPr>
              <w:t>Необхідна кількість коштів</w:t>
            </w:r>
          </w:p>
        </w:tc>
        <w:tc>
          <w:tcPr>
            <w:tcW w:w="1583" w:type="dxa"/>
            <w:tcBorders>
              <w:top w:val="single" w:sz="4" w:space="0" w:color="000000"/>
              <w:left w:val="single" w:sz="4" w:space="0" w:color="000000"/>
              <w:bottom w:val="nil"/>
              <w:right w:val="single" w:sz="4" w:space="0" w:color="000000"/>
            </w:tcBorders>
          </w:tcPr>
          <w:p w:rsidR="00603B58" w:rsidRPr="001635E1" w:rsidRDefault="00603B58" w:rsidP="00ED47C7">
            <w:pPr>
              <w:jc w:val="center"/>
              <w:rPr>
                <w:b/>
                <w:bCs/>
                <w:sz w:val="24"/>
                <w:szCs w:val="24"/>
                <w:lang w:val="uk-UA"/>
              </w:rPr>
            </w:pPr>
            <w:r w:rsidRPr="001635E1">
              <w:rPr>
                <w:b/>
                <w:bCs/>
                <w:sz w:val="24"/>
                <w:szCs w:val="24"/>
                <w:lang w:val="uk-UA"/>
              </w:rPr>
              <w:t xml:space="preserve">Обсяг фінансування з місцевого бюджету </w:t>
            </w:r>
          </w:p>
        </w:tc>
      </w:tr>
      <w:tr w:rsidR="00603B58" w:rsidRPr="001635E1" w:rsidTr="00ED47C7">
        <w:trPr>
          <w:trHeight w:val="591"/>
        </w:trPr>
        <w:tc>
          <w:tcPr>
            <w:tcW w:w="4048"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b/>
                <w:bCs/>
                <w:i/>
                <w:iCs/>
                <w:sz w:val="24"/>
                <w:szCs w:val="24"/>
                <w:lang w:val="uk-UA"/>
              </w:rPr>
            </w:pPr>
            <w:r w:rsidRPr="001635E1">
              <w:rPr>
                <w:sz w:val="24"/>
                <w:szCs w:val="24"/>
                <w:lang w:val="uk-UA"/>
              </w:rPr>
              <w:t>Влаштування вуличного освітлення: -доріжка по вул. Стуса</w:t>
            </w:r>
          </w:p>
        </w:tc>
        <w:tc>
          <w:tcPr>
            <w:tcW w:w="1821" w:type="dxa"/>
            <w:tcBorders>
              <w:top w:val="single" w:sz="4" w:space="0" w:color="000000"/>
              <w:left w:val="single" w:sz="4" w:space="0" w:color="000000"/>
              <w:bottom w:val="nil"/>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012" w:type="dxa"/>
            <w:tcBorders>
              <w:top w:val="single" w:sz="4" w:space="0" w:color="000000"/>
              <w:left w:val="single" w:sz="4" w:space="0" w:color="000000"/>
              <w:bottom w:val="nil"/>
              <w:right w:val="nil"/>
            </w:tcBorders>
            <w:vAlign w:val="center"/>
          </w:tcPr>
          <w:p w:rsidR="00603B58" w:rsidRPr="001635E1" w:rsidRDefault="00603B58" w:rsidP="00ED47C7">
            <w:pPr>
              <w:jc w:val="center"/>
              <w:rPr>
                <w:sz w:val="24"/>
                <w:szCs w:val="24"/>
                <w:lang w:val="uk-UA"/>
              </w:rPr>
            </w:pPr>
          </w:p>
          <w:p w:rsidR="00603B58" w:rsidRPr="001635E1" w:rsidRDefault="00603B58" w:rsidP="00ED47C7">
            <w:pPr>
              <w:jc w:val="center"/>
              <w:rPr>
                <w:sz w:val="24"/>
                <w:szCs w:val="24"/>
                <w:lang w:val="uk-UA"/>
              </w:rPr>
            </w:pPr>
          </w:p>
          <w:p w:rsidR="00603B58" w:rsidRPr="001635E1" w:rsidRDefault="00603B58" w:rsidP="00ED47C7">
            <w:pPr>
              <w:jc w:val="center"/>
              <w:rPr>
                <w:sz w:val="24"/>
                <w:szCs w:val="24"/>
                <w:lang w:val="uk-UA"/>
              </w:rPr>
            </w:pPr>
          </w:p>
        </w:tc>
        <w:tc>
          <w:tcPr>
            <w:tcW w:w="1724" w:type="dxa"/>
            <w:tcBorders>
              <w:top w:val="single" w:sz="4" w:space="0" w:color="000000"/>
              <w:left w:val="single" w:sz="4" w:space="0" w:color="000000"/>
              <w:bottom w:val="nil"/>
              <w:right w:val="nil"/>
            </w:tcBorders>
            <w:vAlign w:val="center"/>
          </w:tcPr>
          <w:p w:rsidR="00603B58" w:rsidRPr="001635E1" w:rsidRDefault="00603B58" w:rsidP="00ED47C7">
            <w:pPr>
              <w:jc w:val="center"/>
              <w:rPr>
                <w:sz w:val="24"/>
                <w:szCs w:val="24"/>
                <w:lang w:val="uk-UA"/>
              </w:rPr>
            </w:pPr>
          </w:p>
          <w:p w:rsidR="00603B58" w:rsidRPr="001635E1" w:rsidRDefault="00603B58" w:rsidP="00ED47C7">
            <w:pPr>
              <w:jc w:val="center"/>
              <w:rPr>
                <w:sz w:val="24"/>
                <w:szCs w:val="24"/>
                <w:lang w:val="uk-UA"/>
              </w:rPr>
            </w:pPr>
            <w:r w:rsidRPr="001635E1">
              <w:rPr>
                <w:sz w:val="24"/>
                <w:szCs w:val="24"/>
                <w:lang w:val="uk-UA"/>
              </w:rPr>
              <w:t>297.0</w:t>
            </w:r>
          </w:p>
        </w:tc>
        <w:tc>
          <w:tcPr>
            <w:tcW w:w="1583" w:type="dxa"/>
            <w:tcBorders>
              <w:top w:val="single" w:sz="4" w:space="0" w:color="000000"/>
              <w:left w:val="single" w:sz="4" w:space="0" w:color="000000"/>
              <w:bottom w:val="nil"/>
              <w:right w:val="single" w:sz="4" w:space="0" w:color="000000"/>
            </w:tcBorders>
            <w:vAlign w:val="center"/>
          </w:tcPr>
          <w:p w:rsidR="00603B58" w:rsidRPr="001635E1" w:rsidRDefault="00603B58" w:rsidP="00ED47C7">
            <w:pPr>
              <w:jc w:val="center"/>
              <w:rPr>
                <w:sz w:val="24"/>
                <w:szCs w:val="24"/>
                <w:lang w:val="uk-UA"/>
              </w:rPr>
            </w:pPr>
          </w:p>
          <w:p w:rsidR="00603B58" w:rsidRPr="001635E1" w:rsidRDefault="00603B58" w:rsidP="00ED47C7">
            <w:pPr>
              <w:jc w:val="center"/>
              <w:rPr>
                <w:sz w:val="24"/>
                <w:szCs w:val="24"/>
                <w:lang w:val="uk-UA"/>
              </w:rPr>
            </w:pPr>
            <w:r w:rsidRPr="001635E1">
              <w:rPr>
                <w:sz w:val="24"/>
                <w:szCs w:val="24"/>
                <w:lang w:val="uk-UA"/>
              </w:rPr>
              <w:t>297.0</w:t>
            </w:r>
          </w:p>
        </w:tc>
      </w:tr>
      <w:tr w:rsidR="00603B58" w:rsidRPr="001635E1" w:rsidTr="00ED47C7">
        <w:trPr>
          <w:trHeight w:val="591"/>
        </w:trPr>
        <w:tc>
          <w:tcPr>
            <w:tcW w:w="4048"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sz w:val="24"/>
                <w:szCs w:val="24"/>
                <w:lang w:val="uk-UA"/>
              </w:rPr>
            </w:pPr>
            <w:r w:rsidRPr="001635E1">
              <w:rPr>
                <w:sz w:val="24"/>
                <w:szCs w:val="24"/>
                <w:lang w:val="uk-UA"/>
              </w:rPr>
              <w:t>-дорога до УГКЦ</w:t>
            </w:r>
          </w:p>
        </w:tc>
        <w:tc>
          <w:tcPr>
            <w:tcW w:w="1821" w:type="dxa"/>
            <w:tcBorders>
              <w:top w:val="single" w:sz="4" w:space="0" w:color="000000"/>
              <w:left w:val="single" w:sz="4" w:space="0" w:color="000000"/>
              <w:bottom w:val="nil"/>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012" w:type="dxa"/>
            <w:tcBorders>
              <w:top w:val="single" w:sz="4" w:space="0" w:color="000000"/>
              <w:left w:val="single" w:sz="4" w:space="0" w:color="000000"/>
              <w:bottom w:val="nil"/>
              <w:right w:val="nil"/>
            </w:tcBorders>
            <w:vAlign w:val="center"/>
          </w:tcPr>
          <w:p w:rsidR="00603B58" w:rsidRPr="001635E1" w:rsidRDefault="00603B58" w:rsidP="00ED47C7">
            <w:pPr>
              <w:jc w:val="center"/>
              <w:rPr>
                <w:sz w:val="24"/>
                <w:szCs w:val="24"/>
                <w:lang w:val="uk-UA"/>
              </w:rPr>
            </w:pPr>
          </w:p>
        </w:tc>
        <w:tc>
          <w:tcPr>
            <w:tcW w:w="1724" w:type="dxa"/>
            <w:tcBorders>
              <w:top w:val="single" w:sz="4" w:space="0" w:color="000000"/>
              <w:left w:val="single" w:sz="4" w:space="0" w:color="000000"/>
              <w:bottom w:val="nil"/>
              <w:right w:val="nil"/>
            </w:tcBorders>
            <w:vAlign w:val="center"/>
          </w:tcPr>
          <w:p w:rsidR="00603B58" w:rsidRPr="001635E1" w:rsidRDefault="00603B58" w:rsidP="00ED47C7">
            <w:pPr>
              <w:jc w:val="center"/>
              <w:rPr>
                <w:sz w:val="24"/>
                <w:szCs w:val="24"/>
                <w:lang w:val="uk-UA"/>
              </w:rPr>
            </w:pPr>
            <w:r w:rsidRPr="001635E1">
              <w:rPr>
                <w:sz w:val="24"/>
                <w:szCs w:val="24"/>
                <w:lang w:val="uk-UA"/>
              </w:rPr>
              <w:t>55.0</w:t>
            </w:r>
          </w:p>
        </w:tc>
        <w:tc>
          <w:tcPr>
            <w:tcW w:w="1583" w:type="dxa"/>
            <w:tcBorders>
              <w:top w:val="single" w:sz="4" w:space="0" w:color="000000"/>
              <w:left w:val="single" w:sz="4" w:space="0" w:color="000000"/>
              <w:bottom w:val="nil"/>
              <w:right w:val="single" w:sz="4" w:space="0" w:color="000000"/>
            </w:tcBorders>
            <w:vAlign w:val="center"/>
          </w:tcPr>
          <w:p w:rsidR="00603B58" w:rsidRPr="001635E1" w:rsidRDefault="00603B58" w:rsidP="00ED47C7">
            <w:pPr>
              <w:jc w:val="center"/>
              <w:rPr>
                <w:sz w:val="24"/>
                <w:szCs w:val="24"/>
                <w:lang w:val="uk-UA"/>
              </w:rPr>
            </w:pPr>
            <w:r w:rsidRPr="001635E1">
              <w:rPr>
                <w:sz w:val="24"/>
                <w:szCs w:val="24"/>
                <w:lang w:val="uk-UA"/>
              </w:rPr>
              <w:t>55.0</w:t>
            </w:r>
          </w:p>
        </w:tc>
      </w:tr>
      <w:tr w:rsidR="00603B58" w:rsidRPr="001635E1" w:rsidTr="00ED47C7">
        <w:trPr>
          <w:cantSplit/>
          <w:trHeight w:val="1068"/>
        </w:trPr>
        <w:tc>
          <w:tcPr>
            <w:tcW w:w="4048"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635E1">
              <w:rPr>
                <w:rFonts w:eastAsia="Calibri"/>
                <w:sz w:val="26"/>
                <w:szCs w:val="26"/>
                <w:lang w:val="uk-UA"/>
              </w:rPr>
              <w:t xml:space="preserve">-вул. Шептицького </w:t>
            </w:r>
          </w:p>
        </w:tc>
        <w:tc>
          <w:tcPr>
            <w:tcW w:w="1821"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2019</w:t>
            </w:r>
          </w:p>
        </w:tc>
        <w:tc>
          <w:tcPr>
            <w:tcW w:w="1012"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p>
        </w:tc>
        <w:tc>
          <w:tcPr>
            <w:tcW w:w="172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r w:rsidRPr="001635E1">
              <w:rPr>
                <w:sz w:val="24"/>
                <w:szCs w:val="24"/>
                <w:lang w:val="uk-UA"/>
              </w:rPr>
              <w:t>250,0</w:t>
            </w:r>
          </w:p>
        </w:tc>
        <w:tc>
          <w:tcPr>
            <w:tcW w:w="1583" w:type="dxa"/>
            <w:tcBorders>
              <w:top w:val="single" w:sz="4" w:space="0" w:color="000000"/>
              <w:left w:val="single" w:sz="4" w:space="0" w:color="000000"/>
              <w:bottom w:val="single" w:sz="4" w:space="0" w:color="000000"/>
              <w:right w:val="single" w:sz="4" w:space="0" w:color="000000"/>
            </w:tcBorders>
            <w:vAlign w:val="center"/>
          </w:tcPr>
          <w:p w:rsidR="00603B58" w:rsidRPr="001635E1" w:rsidRDefault="00603B58" w:rsidP="00ED47C7">
            <w:pPr>
              <w:jc w:val="center"/>
              <w:rPr>
                <w:sz w:val="24"/>
                <w:szCs w:val="24"/>
                <w:lang w:val="uk-UA"/>
              </w:rPr>
            </w:pPr>
            <w:r w:rsidRPr="001635E1">
              <w:rPr>
                <w:sz w:val="24"/>
                <w:szCs w:val="24"/>
                <w:lang w:val="uk-UA"/>
              </w:rPr>
              <w:t>250</w:t>
            </w:r>
          </w:p>
        </w:tc>
      </w:tr>
      <w:tr w:rsidR="00603B58" w:rsidRPr="001635E1" w:rsidTr="00ED47C7">
        <w:trPr>
          <w:cantSplit/>
          <w:trHeight w:val="568"/>
        </w:trPr>
        <w:tc>
          <w:tcPr>
            <w:tcW w:w="4048"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rPr>
                <w:b/>
                <w:bCs/>
                <w:sz w:val="24"/>
                <w:szCs w:val="24"/>
                <w:u w:val="single"/>
                <w:lang w:val="uk-UA"/>
              </w:rPr>
            </w:pPr>
            <w:r w:rsidRPr="001635E1">
              <w:rPr>
                <w:b/>
                <w:bCs/>
                <w:sz w:val="24"/>
                <w:szCs w:val="24"/>
                <w:u w:val="single"/>
                <w:lang w:val="uk-UA"/>
              </w:rPr>
              <w:t>Всього</w:t>
            </w:r>
          </w:p>
        </w:tc>
        <w:tc>
          <w:tcPr>
            <w:tcW w:w="1821"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sz w:val="24"/>
                <w:szCs w:val="24"/>
                <w:lang w:val="uk-UA"/>
              </w:rPr>
            </w:pPr>
          </w:p>
        </w:tc>
        <w:tc>
          <w:tcPr>
            <w:tcW w:w="1012"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Cs/>
                <w:sz w:val="24"/>
                <w:szCs w:val="24"/>
                <w:lang w:val="uk-UA"/>
              </w:rPr>
            </w:pPr>
          </w:p>
        </w:tc>
        <w:tc>
          <w:tcPr>
            <w:tcW w:w="1724" w:type="dxa"/>
            <w:tcBorders>
              <w:top w:val="single" w:sz="4" w:space="0" w:color="000000"/>
              <w:left w:val="single" w:sz="4" w:space="0" w:color="000000"/>
              <w:bottom w:val="single" w:sz="4" w:space="0" w:color="000000"/>
              <w:right w:val="nil"/>
            </w:tcBorders>
            <w:vAlign w:val="center"/>
          </w:tcPr>
          <w:p w:rsidR="00603B58" w:rsidRPr="001635E1" w:rsidRDefault="00603B58" w:rsidP="00ED47C7">
            <w:pPr>
              <w:jc w:val="center"/>
              <w:rPr>
                <w:bCs/>
                <w:sz w:val="24"/>
                <w:szCs w:val="24"/>
                <w:lang w:val="uk-UA"/>
              </w:rPr>
            </w:pPr>
            <w:r w:rsidRPr="001635E1">
              <w:rPr>
                <w:bCs/>
                <w:sz w:val="24"/>
                <w:szCs w:val="24"/>
                <w:lang w:val="uk-UA"/>
              </w:rPr>
              <w:t>602,0</w:t>
            </w:r>
          </w:p>
        </w:tc>
        <w:tc>
          <w:tcPr>
            <w:tcW w:w="1583" w:type="dxa"/>
            <w:tcBorders>
              <w:top w:val="single" w:sz="4" w:space="0" w:color="000000"/>
              <w:left w:val="single" w:sz="4" w:space="0" w:color="000000"/>
              <w:bottom w:val="single" w:sz="4" w:space="0" w:color="000000"/>
              <w:right w:val="single" w:sz="4" w:space="0" w:color="000000"/>
            </w:tcBorders>
            <w:vAlign w:val="center"/>
          </w:tcPr>
          <w:p w:rsidR="00603B58" w:rsidRPr="001635E1" w:rsidRDefault="00603B58" w:rsidP="00ED47C7">
            <w:pPr>
              <w:jc w:val="center"/>
              <w:rPr>
                <w:bCs/>
                <w:sz w:val="24"/>
                <w:szCs w:val="24"/>
                <w:lang w:val="uk-UA"/>
              </w:rPr>
            </w:pPr>
            <w:r w:rsidRPr="001635E1">
              <w:rPr>
                <w:bCs/>
                <w:sz w:val="24"/>
                <w:szCs w:val="24"/>
                <w:lang w:val="uk-UA"/>
              </w:rPr>
              <w:t>602,0</w:t>
            </w:r>
          </w:p>
        </w:tc>
      </w:tr>
    </w:tbl>
    <w:p w:rsidR="00603B58" w:rsidRPr="001635E1" w:rsidRDefault="00603B58" w:rsidP="00603B58">
      <w:pPr>
        <w:autoSpaceDE w:val="0"/>
        <w:autoSpaceDN w:val="0"/>
        <w:adjustRightInd w:val="0"/>
        <w:spacing w:line="192" w:lineRule="auto"/>
        <w:rPr>
          <w:b/>
          <w:sz w:val="24"/>
          <w:szCs w:val="24"/>
          <w:lang w:val="uk-UA" w:eastAsia="uk-UA"/>
        </w:rPr>
        <w:sectPr w:rsidR="00603B58" w:rsidRPr="001635E1" w:rsidSect="00A6202C">
          <w:pgSz w:w="11906" w:h="16838"/>
          <w:pgMar w:top="1134" w:right="850" w:bottom="1134" w:left="1701" w:header="708" w:footer="708" w:gutter="0"/>
          <w:cols w:space="708"/>
          <w:docGrid w:linePitch="360"/>
        </w:sectPr>
      </w:pPr>
    </w:p>
    <w:p w:rsidR="00603B58" w:rsidRPr="001635E1" w:rsidRDefault="00603B58" w:rsidP="00603B58">
      <w:pPr>
        <w:autoSpaceDE w:val="0"/>
        <w:autoSpaceDN w:val="0"/>
        <w:adjustRightInd w:val="0"/>
        <w:spacing w:line="192" w:lineRule="auto"/>
        <w:rPr>
          <w:b/>
          <w:sz w:val="24"/>
          <w:szCs w:val="24"/>
          <w:lang w:val="uk-UA" w:eastAsia="uk-UA"/>
        </w:rPr>
      </w:pPr>
    </w:p>
    <w:p w:rsidR="00603B58" w:rsidRPr="001635E1" w:rsidRDefault="00603B58" w:rsidP="00603B58">
      <w:pPr>
        <w:autoSpaceDE w:val="0"/>
        <w:autoSpaceDN w:val="0"/>
        <w:adjustRightInd w:val="0"/>
        <w:spacing w:line="192" w:lineRule="auto"/>
        <w:ind w:left="10908"/>
        <w:jc w:val="center"/>
        <w:rPr>
          <w:b/>
          <w:sz w:val="24"/>
          <w:szCs w:val="24"/>
          <w:lang w:val="uk-UA" w:eastAsia="uk-UA"/>
        </w:rPr>
      </w:pPr>
    </w:p>
    <w:p w:rsidR="00603B58" w:rsidRPr="001635E1" w:rsidRDefault="00603B58" w:rsidP="00603B58">
      <w:pPr>
        <w:autoSpaceDE w:val="0"/>
        <w:autoSpaceDN w:val="0"/>
        <w:adjustRightInd w:val="0"/>
        <w:spacing w:line="192" w:lineRule="auto"/>
        <w:ind w:left="10908"/>
        <w:jc w:val="center"/>
        <w:rPr>
          <w:b/>
          <w:sz w:val="24"/>
          <w:szCs w:val="24"/>
          <w:lang w:val="uk-UA" w:eastAsia="uk-UA"/>
        </w:rPr>
      </w:pPr>
      <w:r w:rsidRPr="001635E1">
        <w:rPr>
          <w:b/>
          <w:sz w:val="24"/>
          <w:szCs w:val="24"/>
          <w:lang w:val="uk-UA" w:eastAsia="uk-UA"/>
        </w:rPr>
        <w:t>Додаток № 7</w:t>
      </w:r>
    </w:p>
    <w:p w:rsidR="00603B58" w:rsidRPr="001635E1" w:rsidRDefault="00603B58" w:rsidP="00603B58">
      <w:pPr>
        <w:autoSpaceDE w:val="0"/>
        <w:autoSpaceDN w:val="0"/>
        <w:adjustRightInd w:val="0"/>
        <w:rPr>
          <w:sz w:val="16"/>
          <w:lang w:val="uk-UA" w:eastAsia="uk-UA"/>
        </w:rPr>
      </w:pPr>
    </w:p>
    <w:p w:rsidR="00603B58" w:rsidRPr="001635E1" w:rsidRDefault="00603B58" w:rsidP="00603B58">
      <w:pPr>
        <w:autoSpaceDE w:val="0"/>
        <w:autoSpaceDN w:val="0"/>
        <w:adjustRightInd w:val="0"/>
        <w:jc w:val="center"/>
        <w:rPr>
          <w:b/>
          <w:sz w:val="32"/>
          <w:lang w:val="uk-UA" w:eastAsia="uk-UA"/>
        </w:rPr>
      </w:pPr>
      <w:r w:rsidRPr="001635E1">
        <w:rPr>
          <w:b/>
          <w:sz w:val="32"/>
          <w:lang w:val="uk-UA" w:eastAsia="uk-UA"/>
        </w:rPr>
        <w:t>Перелік завдань, заходів та показників міської (бюджетної) цільової програми</w:t>
      </w:r>
    </w:p>
    <w:p w:rsidR="00603B58" w:rsidRPr="001635E1" w:rsidRDefault="00603B58" w:rsidP="00603B58">
      <w:pPr>
        <w:autoSpaceDE w:val="0"/>
        <w:autoSpaceDN w:val="0"/>
        <w:adjustRightInd w:val="0"/>
        <w:jc w:val="center"/>
        <w:rPr>
          <w:b/>
          <w:sz w:val="28"/>
          <w:szCs w:val="28"/>
          <w:lang w:val="uk-UA" w:eastAsia="uk-UA"/>
        </w:rPr>
      </w:pPr>
      <w:r w:rsidRPr="001635E1">
        <w:rPr>
          <w:b/>
          <w:sz w:val="28"/>
          <w:szCs w:val="28"/>
          <w:lang w:val="uk-UA" w:eastAsia="uk-UA"/>
        </w:rPr>
        <w:t>розвитку житлово-комунального господарства</w:t>
      </w:r>
    </w:p>
    <w:p w:rsidR="00603B58" w:rsidRPr="001635E1" w:rsidRDefault="00603B58" w:rsidP="00603B58">
      <w:pPr>
        <w:autoSpaceDE w:val="0"/>
        <w:autoSpaceDN w:val="0"/>
        <w:adjustRightInd w:val="0"/>
        <w:jc w:val="center"/>
        <w:rPr>
          <w:b/>
          <w:sz w:val="28"/>
          <w:szCs w:val="28"/>
          <w:lang w:val="uk-UA" w:eastAsia="uk-UA"/>
        </w:rPr>
      </w:pPr>
      <w:r w:rsidRPr="001635E1">
        <w:rPr>
          <w:b/>
          <w:sz w:val="28"/>
          <w:szCs w:val="28"/>
          <w:lang w:val="uk-UA" w:eastAsia="uk-UA"/>
        </w:rPr>
        <w:t xml:space="preserve">м. Новий Розділ на 2018 - 2020 роки </w:t>
      </w: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35"/>
        <w:gridCol w:w="1433"/>
        <w:gridCol w:w="1262"/>
        <w:gridCol w:w="2338"/>
        <w:gridCol w:w="2160"/>
        <w:gridCol w:w="1587"/>
        <w:gridCol w:w="1984"/>
      </w:tblGrid>
      <w:tr w:rsidR="00603B58" w:rsidRPr="001635E1" w:rsidTr="00ED47C7">
        <w:trPr>
          <w:cantSplit/>
          <w:trHeight w:val="325"/>
          <w:jc w:val="center"/>
        </w:trPr>
        <w:tc>
          <w:tcPr>
            <w:tcW w:w="448" w:type="dxa"/>
            <w:vMerge w:val="restart"/>
            <w:vAlign w:val="center"/>
          </w:tcPr>
          <w:p w:rsidR="00603B58" w:rsidRPr="001635E1" w:rsidRDefault="00603B58" w:rsidP="00ED47C7">
            <w:pPr>
              <w:autoSpaceDE w:val="0"/>
              <w:autoSpaceDN w:val="0"/>
              <w:adjustRightInd w:val="0"/>
              <w:spacing w:line="216" w:lineRule="auto"/>
              <w:jc w:val="center"/>
              <w:rPr>
                <w:b/>
                <w:sz w:val="24"/>
                <w:lang w:val="uk-UA" w:eastAsia="uk-UA"/>
              </w:rPr>
            </w:pPr>
            <w:r w:rsidRPr="001635E1">
              <w:rPr>
                <w:b/>
                <w:sz w:val="24"/>
                <w:lang w:val="uk-UA" w:eastAsia="uk-UA"/>
              </w:rPr>
              <w:t>№ з/п</w:t>
            </w:r>
          </w:p>
        </w:tc>
        <w:tc>
          <w:tcPr>
            <w:tcW w:w="2116" w:type="dxa"/>
            <w:vMerge w:val="restart"/>
            <w:vAlign w:val="center"/>
          </w:tcPr>
          <w:p w:rsidR="00603B58" w:rsidRPr="001635E1" w:rsidRDefault="00603B58" w:rsidP="00ED47C7">
            <w:pPr>
              <w:autoSpaceDE w:val="0"/>
              <w:autoSpaceDN w:val="0"/>
              <w:adjustRightInd w:val="0"/>
              <w:spacing w:line="216" w:lineRule="auto"/>
              <w:jc w:val="center"/>
              <w:rPr>
                <w:b/>
                <w:sz w:val="24"/>
                <w:lang w:val="uk-UA" w:eastAsia="uk-UA"/>
              </w:rPr>
            </w:pPr>
            <w:r w:rsidRPr="001635E1">
              <w:rPr>
                <w:b/>
                <w:sz w:val="24"/>
                <w:lang w:val="uk-UA" w:eastAsia="uk-UA"/>
              </w:rPr>
              <w:t xml:space="preserve">Назва завдання </w:t>
            </w:r>
          </w:p>
        </w:tc>
        <w:tc>
          <w:tcPr>
            <w:tcW w:w="2135" w:type="dxa"/>
            <w:vMerge w:val="restart"/>
            <w:vAlign w:val="center"/>
          </w:tcPr>
          <w:p w:rsidR="00603B58" w:rsidRPr="001635E1" w:rsidRDefault="00603B58" w:rsidP="00ED47C7">
            <w:pPr>
              <w:autoSpaceDE w:val="0"/>
              <w:autoSpaceDN w:val="0"/>
              <w:adjustRightInd w:val="0"/>
              <w:spacing w:line="216" w:lineRule="auto"/>
              <w:jc w:val="center"/>
              <w:rPr>
                <w:b/>
                <w:sz w:val="24"/>
                <w:lang w:val="uk-UA" w:eastAsia="uk-UA"/>
              </w:rPr>
            </w:pPr>
            <w:r w:rsidRPr="001635E1">
              <w:rPr>
                <w:b/>
                <w:sz w:val="24"/>
                <w:lang w:val="uk-UA" w:eastAsia="uk-UA"/>
              </w:rPr>
              <w:t xml:space="preserve">Перелік заходів завдання </w:t>
            </w:r>
          </w:p>
        </w:tc>
        <w:tc>
          <w:tcPr>
            <w:tcW w:w="2695" w:type="dxa"/>
            <w:gridSpan w:val="2"/>
            <w:vMerge w:val="restart"/>
            <w:vAlign w:val="center"/>
          </w:tcPr>
          <w:p w:rsidR="00603B58" w:rsidRPr="001635E1" w:rsidRDefault="00603B58" w:rsidP="00ED47C7">
            <w:pPr>
              <w:autoSpaceDE w:val="0"/>
              <w:autoSpaceDN w:val="0"/>
              <w:adjustRightInd w:val="0"/>
              <w:spacing w:line="192" w:lineRule="auto"/>
              <w:jc w:val="center"/>
              <w:rPr>
                <w:b/>
                <w:sz w:val="24"/>
                <w:lang w:val="uk-UA" w:eastAsia="uk-UA"/>
              </w:rPr>
            </w:pPr>
            <w:r w:rsidRPr="001635E1">
              <w:rPr>
                <w:b/>
                <w:sz w:val="24"/>
                <w:lang w:val="uk-UA" w:eastAsia="uk-UA"/>
              </w:rPr>
              <w:t xml:space="preserve">Показники виконання заходу, один. виміру </w:t>
            </w:r>
          </w:p>
        </w:tc>
        <w:tc>
          <w:tcPr>
            <w:tcW w:w="2338" w:type="dxa"/>
            <w:vMerge w:val="restart"/>
            <w:vAlign w:val="center"/>
          </w:tcPr>
          <w:p w:rsidR="00603B58" w:rsidRPr="001635E1" w:rsidRDefault="00603B58" w:rsidP="00ED47C7">
            <w:pPr>
              <w:autoSpaceDE w:val="0"/>
              <w:autoSpaceDN w:val="0"/>
              <w:adjustRightInd w:val="0"/>
              <w:spacing w:line="192" w:lineRule="auto"/>
              <w:jc w:val="center"/>
              <w:rPr>
                <w:b/>
                <w:sz w:val="24"/>
                <w:lang w:val="uk-UA" w:eastAsia="uk-UA"/>
              </w:rPr>
            </w:pPr>
            <w:r w:rsidRPr="001635E1">
              <w:rPr>
                <w:b/>
                <w:sz w:val="24"/>
                <w:lang w:val="uk-UA" w:eastAsia="uk-UA"/>
              </w:rPr>
              <w:t>Виконавець заходу, показника</w:t>
            </w:r>
          </w:p>
        </w:tc>
        <w:tc>
          <w:tcPr>
            <w:tcW w:w="3747" w:type="dxa"/>
            <w:gridSpan w:val="2"/>
            <w:vAlign w:val="center"/>
          </w:tcPr>
          <w:p w:rsidR="00603B58" w:rsidRPr="001635E1" w:rsidRDefault="00603B58" w:rsidP="00ED47C7">
            <w:pPr>
              <w:autoSpaceDE w:val="0"/>
              <w:autoSpaceDN w:val="0"/>
              <w:adjustRightInd w:val="0"/>
              <w:spacing w:line="216" w:lineRule="auto"/>
              <w:jc w:val="center"/>
              <w:rPr>
                <w:b/>
                <w:sz w:val="24"/>
                <w:lang w:val="uk-UA" w:eastAsia="uk-UA"/>
              </w:rPr>
            </w:pPr>
            <w:r w:rsidRPr="001635E1">
              <w:rPr>
                <w:b/>
                <w:sz w:val="24"/>
                <w:lang w:val="uk-UA" w:eastAsia="uk-UA"/>
              </w:rPr>
              <w:t xml:space="preserve">Фінансування </w:t>
            </w:r>
          </w:p>
        </w:tc>
        <w:tc>
          <w:tcPr>
            <w:tcW w:w="1984" w:type="dxa"/>
            <w:vMerge w:val="restart"/>
            <w:vAlign w:val="center"/>
          </w:tcPr>
          <w:p w:rsidR="00603B58" w:rsidRPr="001635E1" w:rsidRDefault="00603B58" w:rsidP="00ED47C7">
            <w:pPr>
              <w:autoSpaceDE w:val="0"/>
              <w:autoSpaceDN w:val="0"/>
              <w:adjustRightInd w:val="0"/>
              <w:spacing w:line="216" w:lineRule="auto"/>
              <w:jc w:val="center"/>
              <w:rPr>
                <w:b/>
                <w:sz w:val="24"/>
                <w:lang w:val="uk-UA" w:eastAsia="uk-UA"/>
              </w:rPr>
            </w:pPr>
            <w:r w:rsidRPr="001635E1">
              <w:rPr>
                <w:b/>
                <w:sz w:val="24"/>
                <w:lang w:val="uk-UA" w:eastAsia="uk-UA"/>
              </w:rPr>
              <w:t>Очікуваний результат</w:t>
            </w:r>
          </w:p>
        </w:tc>
      </w:tr>
      <w:tr w:rsidR="00603B58" w:rsidRPr="001635E1" w:rsidTr="00ED47C7">
        <w:trPr>
          <w:cantSplit/>
          <w:trHeight w:val="283"/>
          <w:jc w:val="center"/>
        </w:trPr>
        <w:tc>
          <w:tcPr>
            <w:tcW w:w="448" w:type="dxa"/>
            <w:vMerge/>
            <w:vAlign w:val="center"/>
          </w:tcPr>
          <w:p w:rsidR="00603B58" w:rsidRPr="001635E1" w:rsidRDefault="00603B58" w:rsidP="00ED47C7">
            <w:pPr>
              <w:autoSpaceDE w:val="0"/>
              <w:autoSpaceDN w:val="0"/>
              <w:adjustRightInd w:val="0"/>
              <w:jc w:val="center"/>
              <w:rPr>
                <w:b/>
                <w:sz w:val="24"/>
                <w:lang w:val="uk-UA" w:eastAsia="uk-UA"/>
              </w:rPr>
            </w:pPr>
          </w:p>
        </w:tc>
        <w:tc>
          <w:tcPr>
            <w:tcW w:w="2116" w:type="dxa"/>
            <w:vMerge/>
            <w:vAlign w:val="center"/>
          </w:tcPr>
          <w:p w:rsidR="00603B58" w:rsidRPr="001635E1" w:rsidRDefault="00603B58" w:rsidP="00ED47C7">
            <w:pPr>
              <w:autoSpaceDE w:val="0"/>
              <w:autoSpaceDN w:val="0"/>
              <w:adjustRightInd w:val="0"/>
              <w:jc w:val="center"/>
              <w:rPr>
                <w:b/>
                <w:sz w:val="24"/>
                <w:lang w:val="uk-UA" w:eastAsia="uk-UA"/>
              </w:rPr>
            </w:pPr>
          </w:p>
        </w:tc>
        <w:tc>
          <w:tcPr>
            <w:tcW w:w="2135" w:type="dxa"/>
            <w:vMerge/>
            <w:vAlign w:val="center"/>
          </w:tcPr>
          <w:p w:rsidR="00603B58" w:rsidRPr="001635E1" w:rsidRDefault="00603B58" w:rsidP="00ED47C7">
            <w:pPr>
              <w:autoSpaceDE w:val="0"/>
              <w:autoSpaceDN w:val="0"/>
              <w:adjustRightInd w:val="0"/>
              <w:jc w:val="center"/>
              <w:rPr>
                <w:b/>
                <w:sz w:val="24"/>
                <w:lang w:val="uk-UA" w:eastAsia="uk-UA"/>
              </w:rPr>
            </w:pPr>
          </w:p>
        </w:tc>
        <w:tc>
          <w:tcPr>
            <w:tcW w:w="2695" w:type="dxa"/>
            <w:gridSpan w:val="2"/>
            <w:vMerge/>
            <w:vAlign w:val="center"/>
          </w:tcPr>
          <w:p w:rsidR="00603B58" w:rsidRPr="001635E1" w:rsidRDefault="00603B58" w:rsidP="00ED47C7">
            <w:pPr>
              <w:autoSpaceDE w:val="0"/>
              <w:autoSpaceDN w:val="0"/>
              <w:adjustRightInd w:val="0"/>
              <w:jc w:val="center"/>
              <w:rPr>
                <w:b/>
                <w:sz w:val="24"/>
                <w:lang w:val="uk-UA" w:eastAsia="uk-UA"/>
              </w:rPr>
            </w:pPr>
          </w:p>
        </w:tc>
        <w:tc>
          <w:tcPr>
            <w:tcW w:w="2338" w:type="dxa"/>
            <w:vMerge/>
            <w:vAlign w:val="center"/>
          </w:tcPr>
          <w:p w:rsidR="00603B58" w:rsidRPr="001635E1" w:rsidRDefault="00603B58" w:rsidP="00ED47C7">
            <w:pPr>
              <w:autoSpaceDE w:val="0"/>
              <w:autoSpaceDN w:val="0"/>
              <w:adjustRightInd w:val="0"/>
              <w:jc w:val="center"/>
              <w:rPr>
                <w:b/>
                <w:sz w:val="24"/>
                <w:lang w:val="uk-UA" w:eastAsia="uk-UA"/>
              </w:rPr>
            </w:pPr>
          </w:p>
        </w:tc>
        <w:tc>
          <w:tcPr>
            <w:tcW w:w="2160" w:type="dxa"/>
            <w:vAlign w:val="center"/>
          </w:tcPr>
          <w:p w:rsidR="00603B58" w:rsidRPr="001635E1" w:rsidRDefault="00603B58" w:rsidP="00ED47C7">
            <w:pPr>
              <w:autoSpaceDE w:val="0"/>
              <w:autoSpaceDN w:val="0"/>
              <w:adjustRightInd w:val="0"/>
              <w:jc w:val="center"/>
              <w:rPr>
                <w:b/>
                <w:sz w:val="24"/>
                <w:lang w:val="uk-UA" w:eastAsia="uk-UA"/>
              </w:rPr>
            </w:pPr>
            <w:r w:rsidRPr="001635E1">
              <w:rPr>
                <w:b/>
                <w:sz w:val="24"/>
                <w:lang w:val="uk-UA" w:eastAsia="uk-UA"/>
              </w:rPr>
              <w:t xml:space="preserve">Джерела </w:t>
            </w:r>
          </w:p>
        </w:tc>
        <w:tc>
          <w:tcPr>
            <w:tcW w:w="1587" w:type="dxa"/>
            <w:tcBorders>
              <w:bottom w:val="single" w:sz="4" w:space="0" w:color="auto"/>
            </w:tcBorders>
            <w:vAlign w:val="center"/>
          </w:tcPr>
          <w:p w:rsidR="00603B58" w:rsidRPr="001635E1" w:rsidRDefault="00603B58" w:rsidP="00ED47C7">
            <w:pPr>
              <w:autoSpaceDE w:val="0"/>
              <w:autoSpaceDN w:val="0"/>
              <w:adjustRightInd w:val="0"/>
              <w:ind w:left="-110" w:right="-108"/>
              <w:jc w:val="center"/>
              <w:rPr>
                <w:b/>
                <w:sz w:val="24"/>
                <w:lang w:val="uk-UA" w:eastAsia="uk-UA"/>
              </w:rPr>
            </w:pPr>
            <w:r w:rsidRPr="001635E1">
              <w:rPr>
                <w:b/>
                <w:sz w:val="24"/>
                <w:lang w:val="uk-UA" w:eastAsia="uk-UA"/>
              </w:rPr>
              <w:t>Обсяги, тис. грн.</w:t>
            </w:r>
          </w:p>
        </w:tc>
        <w:tc>
          <w:tcPr>
            <w:tcW w:w="1984" w:type="dxa"/>
            <w:vMerge/>
            <w:vAlign w:val="center"/>
          </w:tcPr>
          <w:p w:rsidR="00603B58" w:rsidRPr="001635E1" w:rsidRDefault="00603B58" w:rsidP="00ED47C7">
            <w:pPr>
              <w:autoSpaceDE w:val="0"/>
              <w:autoSpaceDN w:val="0"/>
              <w:adjustRightInd w:val="0"/>
              <w:jc w:val="center"/>
              <w:rPr>
                <w:b/>
                <w:sz w:val="24"/>
                <w:lang w:val="uk-UA" w:eastAsia="uk-UA"/>
              </w:rPr>
            </w:pPr>
          </w:p>
        </w:tc>
      </w:tr>
      <w:tr w:rsidR="00603B58" w:rsidRPr="001635E1" w:rsidTr="00ED47C7">
        <w:trPr>
          <w:cantSplit/>
          <w:trHeight w:hRule="exact" w:val="589"/>
          <w:jc w:val="center"/>
        </w:trPr>
        <w:tc>
          <w:tcPr>
            <w:tcW w:w="15463" w:type="dxa"/>
            <w:gridSpan w:val="9"/>
          </w:tcPr>
          <w:p w:rsidR="00603B58" w:rsidRPr="001635E1" w:rsidRDefault="00603B58" w:rsidP="00ED47C7">
            <w:pPr>
              <w:autoSpaceDE w:val="0"/>
              <w:autoSpaceDN w:val="0"/>
              <w:adjustRightInd w:val="0"/>
              <w:jc w:val="center"/>
              <w:rPr>
                <w:b/>
                <w:sz w:val="36"/>
                <w:szCs w:val="36"/>
                <w:lang w:val="uk-UA" w:eastAsia="uk-UA"/>
              </w:rPr>
            </w:pPr>
            <w:r w:rsidRPr="001635E1">
              <w:rPr>
                <w:b/>
                <w:sz w:val="36"/>
                <w:szCs w:val="36"/>
                <w:lang w:val="uk-UA" w:eastAsia="uk-UA"/>
              </w:rPr>
              <w:t>2018 рік</w:t>
            </w:r>
          </w:p>
          <w:p w:rsidR="00603B58" w:rsidRPr="001635E1" w:rsidRDefault="00603B58" w:rsidP="00ED47C7">
            <w:pPr>
              <w:autoSpaceDE w:val="0"/>
              <w:autoSpaceDN w:val="0"/>
              <w:adjustRightInd w:val="0"/>
              <w:jc w:val="center"/>
              <w:rPr>
                <w:b/>
                <w:sz w:val="36"/>
                <w:szCs w:val="36"/>
                <w:lang w:val="uk-UA" w:eastAsia="uk-UA"/>
              </w:rPr>
            </w:pPr>
          </w:p>
          <w:p w:rsidR="00603B58" w:rsidRPr="001635E1" w:rsidRDefault="00603B58" w:rsidP="00ED47C7">
            <w:pPr>
              <w:autoSpaceDE w:val="0"/>
              <w:autoSpaceDN w:val="0"/>
              <w:adjustRightInd w:val="0"/>
              <w:jc w:val="center"/>
              <w:rPr>
                <w:b/>
                <w:sz w:val="36"/>
                <w:szCs w:val="36"/>
                <w:lang w:val="uk-UA" w:eastAsia="uk-UA"/>
              </w:rPr>
            </w:pPr>
          </w:p>
        </w:tc>
      </w:tr>
      <w:tr w:rsidR="00603B58" w:rsidRPr="001635E1" w:rsidTr="00ED47C7">
        <w:trPr>
          <w:cantSplit/>
          <w:trHeight w:val="80"/>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r w:rsidRPr="001635E1">
              <w:rPr>
                <w:b/>
                <w:sz w:val="24"/>
                <w:szCs w:val="24"/>
                <w:lang w:val="uk-UA" w:eastAsia="uk-UA"/>
              </w:rPr>
              <w:t>1.</w:t>
            </w:r>
          </w:p>
        </w:tc>
        <w:tc>
          <w:tcPr>
            <w:tcW w:w="2116" w:type="dxa"/>
            <w:vMerge w:val="restart"/>
          </w:tcPr>
          <w:p w:rsidR="00603B58" w:rsidRPr="001635E1" w:rsidRDefault="00603B58" w:rsidP="00ED47C7">
            <w:pPr>
              <w:autoSpaceDE w:val="0"/>
              <w:autoSpaceDN w:val="0"/>
              <w:adjustRightInd w:val="0"/>
              <w:rPr>
                <w:i/>
                <w:sz w:val="24"/>
                <w:szCs w:val="24"/>
                <w:lang w:val="uk-UA" w:eastAsia="uk-UA"/>
              </w:rPr>
            </w:pPr>
            <w:r w:rsidRPr="001635E1">
              <w:rPr>
                <w:i/>
                <w:sz w:val="24"/>
                <w:szCs w:val="24"/>
                <w:lang w:val="uk-UA" w:eastAsia="uk-UA"/>
              </w:rPr>
              <w:t>Завдання 1.</w:t>
            </w:r>
          </w:p>
          <w:p w:rsidR="00603B58" w:rsidRPr="001635E1" w:rsidRDefault="00603B58" w:rsidP="00ED47C7">
            <w:pPr>
              <w:autoSpaceDE w:val="0"/>
              <w:autoSpaceDN w:val="0"/>
              <w:adjustRightInd w:val="0"/>
              <w:rPr>
                <w:i/>
                <w:sz w:val="24"/>
                <w:szCs w:val="24"/>
                <w:lang w:val="uk-UA" w:eastAsia="uk-UA"/>
              </w:rPr>
            </w:pPr>
            <w:r w:rsidRPr="001635E1">
              <w:rPr>
                <w:b/>
                <w:sz w:val="24"/>
                <w:szCs w:val="24"/>
                <w:lang w:val="uk-UA" w:eastAsia="uk-UA"/>
              </w:rPr>
              <w:t>Утримання та ефективна експлуатація об’єктів житлово-комунального господарства  міста Новий Розділ</w:t>
            </w:r>
          </w:p>
          <w:p w:rsidR="00603B58" w:rsidRPr="001635E1" w:rsidRDefault="00603B58" w:rsidP="00ED47C7">
            <w:pPr>
              <w:autoSpaceDE w:val="0"/>
              <w:autoSpaceDN w:val="0"/>
              <w:adjustRightInd w:val="0"/>
              <w:rPr>
                <w:i/>
                <w:sz w:val="24"/>
                <w:szCs w:val="24"/>
                <w:lang w:val="uk-UA" w:eastAsia="uk-UA"/>
              </w:rPr>
            </w:pPr>
          </w:p>
        </w:tc>
        <w:tc>
          <w:tcPr>
            <w:tcW w:w="10915" w:type="dxa"/>
            <w:gridSpan w:val="6"/>
          </w:tcPr>
          <w:p w:rsidR="00603B58" w:rsidRPr="001635E1" w:rsidRDefault="00603B58" w:rsidP="00ED47C7">
            <w:pPr>
              <w:autoSpaceDE w:val="0"/>
              <w:autoSpaceDN w:val="0"/>
              <w:adjustRightInd w:val="0"/>
              <w:jc w:val="center"/>
              <w:rPr>
                <w:sz w:val="24"/>
                <w:szCs w:val="24"/>
                <w:lang w:val="uk-UA" w:eastAsia="uk-UA"/>
              </w:rPr>
            </w:pPr>
          </w:p>
        </w:tc>
        <w:tc>
          <w:tcPr>
            <w:tcW w:w="1984" w:type="dxa"/>
            <w:vMerge w:val="restart"/>
            <w:shd w:val="clear" w:color="auto" w:fill="auto"/>
          </w:tcPr>
          <w:p w:rsidR="00603B58" w:rsidRPr="001635E1" w:rsidRDefault="00603B58" w:rsidP="00ED47C7">
            <w:pPr>
              <w:autoSpaceDE w:val="0"/>
              <w:autoSpaceDN w:val="0"/>
              <w:adjustRightInd w:val="0"/>
              <w:rPr>
                <w:sz w:val="24"/>
                <w:szCs w:val="24"/>
                <w:lang w:val="uk-UA" w:eastAsia="uk-UA"/>
              </w:rPr>
            </w:pPr>
            <w:r w:rsidRPr="001635E1">
              <w:rPr>
                <w:sz w:val="24"/>
                <w:szCs w:val="24"/>
                <w:lang w:val="uk-UA" w:eastAsia="uk-UA"/>
              </w:rPr>
              <w:t>Приведення до задовільного стану конструктивних елементів будинків</w:t>
            </w:r>
          </w:p>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83"/>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lang w:val="uk-UA" w:eastAsia="uk-UA"/>
              </w:rPr>
            </w:pPr>
            <w:r w:rsidRPr="001635E1">
              <w:rPr>
                <w:i/>
                <w:lang w:val="uk-UA" w:eastAsia="uk-UA"/>
              </w:rPr>
              <w:t xml:space="preserve">Захід 1. </w:t>
            </w:r>
          </w:p>
          <w:p w:rsidR="00603B58" w:rsidRPr="001635E1" w:rsidRDefault="00603B58" w:rsidP="00ED47C7">
            <w:pPr>
              <w:autoSpaceDE w:val="0"/>
              <w:autoSpaceDN w:val="0"/>
              <w:adjustRightInd w:val="0"/>
              <w:rPr>
                <w:lang w:val="uk-UA" w:eastAsia="uk-UA"/>
              </w:rPr>
            </w:pPr>
            <w:r w:rsidRPr="001635E1">
              <w:rPr>
                <w:i/>
                <w:lang w:val="uk-UA" w:eastAsia="uk-UA"/>
              </w:rPr>
              <w:t xml:space="preserve"> </w:t>
            </w:r>
            <w:r w:rsidRPr="001635E1">
              <w:rPr>
                <w:lang w:val="uk-UA" w:eastAsia="uk-UA"/>
              </w:rPr>
              <w:t>Капітальний</w:t>
            </w:r>
          </w:p>
          <w:p w:rsidR="00603B58" w:rsidRPr="001635E1" w:rsidRDefault="00603B58" w:rsidP="00ED47C7">
            <w:pPr>
              <w:autoSpaceDE w:val="0"/>
              <w:autoSpaceDN w:val="0"/>
              <w:adjustRightInd w:val="0"/>
              <w:rPr>
                <w:lang w:val="uk-UA" w:eastAsia="uk-UA"/>
              </w:rPr>
            </w:pPr>
            <w:r w:rsidRPr="001635E1">
              <w:rPr>
                <w:lang w:val="uk-UA" w:eastAsia="uk-UA"/>
              </w:rPr>
              <w:t>ремонт існуючих дефектних шатрових дахів</w:t>
            </w:r>
          </w:p>
          <w:p w:rsidR="00603B58" w:rsidRPr="001635E1" w:rsidRDefault="00603B58" w:rsidP="00ED47C7">
            <w:pPr>
              <w:autoSpaceDE w:val="0"/>
              <w:autoSpaceDN w:val="0"/>
              <w:adjustRightInd w:val="0"/>
              <w:rPr>
                <w:lang w:val="uk-UA" w:eastAsia="uk-UA"/>
              </w:rPr>
            </w:pPr>
            <w:r w:rsidRPr="001635E1">
              <w:rPr>
                <w:lang w:val="uk-UA" w:eastAsia="uk-UA"/>
              </w:rPr>
              <w:t>(додаток таб. 1.1)</w:t>
            </w:r>
          </w:p>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320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продукту, м.кв.</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969</w:t>
            </w:r>
          </w:p>
        </w:tc>
        <w:tc>
          <w:tcPr>
            <w:tcW w:w="2338" w:type="dxa"/>
            <w:vMerge/>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color w:val="FF0000"/>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320,0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34"/>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тис.грн/м.п</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0,33</w:t>
            </w:r>
          </w:p>
        </w:tc>
        <w:tc>
          <w:tcPr>
            <w:tcW w:w="2338" w:type="dxa"/>
            <w:vMerge/>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vMerge w:val="restart"/>
            <w:shd w:val="clear" w:color="auto" w:fill="auto"/>
            <w:vAlign w:val="center"/>
          </w:tcPr>
          <w:p w:rsidR="00603B58" w:rsidRPr="001635E1" w:rsidRDefault="00603B58" w:rsidP="00ED47C7">
            <w:pPr>
              <w:autoSpaceDE w:val="0"/>
              <w:autoSpaceDN w:val="0"/>
              <w:adjustRightInd w:val="0"/>
              <w:rPr>
                <w:color w:val="FF0000"/>
                <w:lang w:val="uk-UA" w:eastAsia="uk-UA"/>
              </w:rPr>
            </w:pPr>
            <w:r w:rsidRPr="001635E1">
              <w:rPr>
                <w:lang w:val="uk-UA" w:eastAsia="uk-UA"/>
              </w:rPr>
              <w:t>Інші джерела</w:t>
            </w:r>
          </w:p>
        </w:tc>
        <w:tc>
          <w:tcPr>
            <w:tcW w:w="1587" w:type="dxa"/>
            <w:vMerge w:val="restart"/>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846"/>
          <w:jc w:val="center"/>
        </w:trPr>
        <w:tc>
          <w:tcPr>
            <w:tcW w:w="448" w:type="dxa"/>
            <w:vMerge/>
            <w:tcBorders>
              <w:bottom w:val="single" w:sz="4" w:space="0" w:color="auto"/>
            </w:tcBorders>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Borders>
              <w:bottom w:val="single" w:sz="4" w:space="0" w:color="auto"/>
            </w:tcBorders>
          </w:tcPr>
          <w:p w:rsidR="00603B58" w:rsidRPr="001635E1" w:rsidRDefault="00603B58" w:rsidP="00ED47C7">
            <w:pPr>
              <w:autoSpaceDE w:val="0"/>
              <w:autoSpaceDN w:val="0"/>
              <w:adjustRightInd w:val="0"/>
              <w:rPr>
                <w:color w:val="FF0000"/>
                <w:lang w:val="uk-UA" w:eastAsia="uk-UA"/>
              </w:rPr>
            </w:pPr>
          </w:p>
        </w:tc>
        <w:tc>
          <w:tcPr>
            <w:tcW w:w="1433" w:type="dxa"/>
            <w:tcBorders>
              <w:bottom w:val="single" w:sz="4" w:space="0" w:color="auto"/>
            </w:tcBorders>
            <w:shd w:val="clear" w:color="auto" w:fill="auto"/>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якості, %</w:t>
            </w:r>
          </w:p>
        </w:tc>
        <w:tc>
          <w:tcPr>
            <w:tcW w:w="1262" w:type="dxa"/>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10</w:t>
            </w:r>
          </w:p>
        </w:tc>
        <w:tc>
          <w:tcPr>
            <w:tcW w:w="2338" w:type="dxa"/>
            <w:vMerge/>
            <w:tcBorders>
              <w:bottom w:val="single" w:sz="4" w:space="0" w:color="auto"/>
            </w:tcBorders>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rPr>
                <w:color w:val="FF0000"/>
                <w:lang w:val="uk-UA" w:eastAsia="uk-UA"/>
              </w:rPr>
            </w:pPr>
          </w:p>
        </w:tc>
        <w:tc>
          <w:tcPr>
            <w:tcW w:w="1587"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61"/>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r w:rsidRPr="001635E1">
              <w:rPr>
                <w:b/>
                <w:sz w:val="24"/>
                <w:szCs w:val="24"/>
                <w:lang w:val="uk-UA" w:eastAsia="uk-UA"/>
              </w:rPr>
              <w:t>2.</w:t>
            </w:r>
          </w:p>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lang w:val="uk-UA" w:eastAsia="uk-UA"/>
              </w:rPr>
            </w:pPr>
            <w:r w:rsidRPr="001635E1">
              <w:rPr>
                <w:i/>
                <w:lang w:val="uk-UA" w:eastAsia="uk-UA"/>
              </w:rPr>
              <w:t>Захід 1.</w:t>
            </w:r>
          </w:p>
          <w:p w:rsidR="00603B58" w:rsidRPr="001635E1" w:rsidRDefault="00603B58" w:rsidP="00ED47C7">
            <w:pPr>
              <w:autoSpaceDE w:val="0"/>
              <w:autoSpaceDN w:val="0"/>
              <w:adjustRightInd w:val="0"/>
              <w:rPr>
                <w:lang w:val="uk-UA" w:eastAsia="uk-UA"/>
              </w:rPr>
            </w:pPr>
            <w:r w:rsidRPr="001635E1">
              <w:rPr>
                <w:lang w:val="uk-UA" w:eastAsia="uk-UA"/>
              </w:rPr>
              <w:t>Капітальний ремонт внутрішньо-</w:t>
            </w:r>
          </w:p>
          <w:p w:rsidR="00603B58" w:rsidRPr="001635E1" w:rsidRDefault="00603B58" w:rsidP="00ED47C7">
            <w:pPr>
              <w:autoSpaceDE w:val="0"/>
              <w:autoSpaceDN w:val="0"/>
              <w:adjustRightInd w:val="0"/>
              <w:rPr>
                <w:lang w:val="uk-UA" w:eastAsia="uk-UA"/>
              </w:rPr>
            </w:pPr>
            <w:r w:rsidRPr="001635E1">
              <w:rPr>
                <w:lang w:val="uk-UA" w:eastAsia="uk-UA"/>
              </w:rPr>
              <w:t>будинкових інженерних мереж</w:t>
            </w:r>
          </w:p>
          <w:p w:rsidR="00603B58" w:rsidRPr="001635E1" w:rsidRDefault="00603B58" w:rsidP="00ED47C7">
            <w:pPr>
              <w:autoSpaceDE w:val="0"/>
              <w:autoSpaceDN w:val="0"/>
              <w:adjustRightInd w:val="0"/>
              <w:rPr>
                <w:i/>
                <w:lang w:val="uk-UA" w:eastAsia="uk-UA"/>
              </w:rPr>
            </w:pPr>
            <w:r w:rsidRPr="001635E1">
              <w:rPr>
                <w:lang w:val="uk-UA" w:eastAsia="uk-UA"/>
              </w:rPr>
              <w:t>(додаток таб. 1.6)</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bCs/>
                <w:iCs/>
                <w:sz w:val="26"/>
                <w:lang w:val="uk-UA"/>
              </w:rPr>
              <w:t>120,0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bCs/>
                <w:iCs/>
                <w:sz w:val="26"/>
                <w:lang w:val="uk-UA"/>
              </w:rPr>
              <w:t>120,0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44"/>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vMerge w:val="restart"/>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vMerge w:val="restart"/>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618"/>
          <w:jc w:val="center"/>
        </w:trPr>
        <w:tc>
          <w:tcPr>
            <w:tcW w:w="448" w:type="dxa"/>
            <w:vMerge/>
            <w:tcBorders>
              <w:bottom w:val="single" w:sz="4" w:space="0" w:color="auto"/>
            </w:tcBorders>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Borders>
              <w:bottom w:val="single" w:sz="4" w:space="0" w:color="auto"/>
            </w:tcBorders>
          </w:tcPr>
          <w:p w:rsidR="00603B58" w:rsidRPr="001635E1" w:rsidRDefault="00603B58" w:rsidP="00ED47C7">
            <w:pPr>
              <w:autoSpaceDE w:val="0"/>
              <w:autoSpaceDN w:val="0"/>
              <w:adjustRightInd w:val="0"/>
              <w:rPr>
                <w:i/>
                <w:lang w:val="uk-UA" w:eastAsia="uk-UA"/>
              </w:rPr>
            </w:pPr>
          </w:p>
        </w:tc>
        <w:tc>
          <w:tcPr>
            <w:tcW w:w="1433" w:type="dxa"/>
            <w:tcBorders>
              <w:bottom w:val="single" w:sz="4" w:space="0" w:color="auto"/>
            </w:tcBorders>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p w:rsidR="00603B58" w:rsidRPr="001635E1" w:rsidRDefault="00603B58" w:rsidP="00ED47C7">
            <w:pPr>
              <w:autoSpaceDE w:val="0"/>
              <w:autoSpaceDN w:val="0"/>
              <w:adjustRightInd w:val="0"/>
              <w:rPr>
                <w:sz w:val="18"/>
                <w:szCs w:val="18"/>
                <w:lang w:val="uk-UA" w:eastAsia="uk-UA"/>
              </w:rPr>
            </w:pPr>
          </w:p>
        </w:tc>
        <w:tc>
          <w:tcPr>
            <w:tcW w:w="1262" w:type="dxa"/>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2338" w:type="dxa"/>
            <w:vMerge/>
            <w:tcBorders>
              <w:bottom w:val="single" w:sz="4" w:space="0" w:color="auto"/>
            </w:tcBorders>
            <w:vAlign w:val="center"/>
          </w:tcPr>
          <w:p w:rsidR="00603B58" w:rsidRPr="001635E1" w:rsidRDefault="00603B58" w:rsidP="00ED47C7">
            <w:pPr>
              <w:autoSpaceDE w:val="0"/>
              <w:autoSpaceDN w:val="0"/>
              <w:adjustRightInd w:val="0"/>
              <w:jc w:val="center"/>
              <w:rPr>
                <w:lang w:val="uk-UA" w:eastAsia="uk-UA"/>
              </w:rPr>
            </w:pPr>
          </w:p>
        </w:tc>
        <w:tc>
          <w:tcPr>
            <w:tcW w:w="2160"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80"/>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r w:rsidRPr="001635E1">
              <w:rPr>
                <w:b/>
                <w:sz w:val="24"/>
                <w:szCs w:val="24"/>
                <w:lang w:val="uk-UA" w:eastAsia="uk-UA"/>
              </w:rPr>
              <w:t>1.</w:t>
            </w: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10915" w:type="dxa"/>
            <w:gridSpan w:val="6"/>
          </w:tcPr>
          <w:p w:rsidR="00603B58" w:rsidRPr="001635E1" w:rsidRDefault="00603B58" w:rsidP="00ED47C7">
            <w:pPr>
              <w:autoSpaceDE w:val="0"/>
              <w:autoSpaceDN w:val="0"/>
              <w:adjustRightInd w:val="0"/>
              <w:jc w:val="center"/>
              <w:rPr>
                <w:sz w:val="24"/>
                <w:szCs w:val="24"/>
                <w:lang w:val="uk-UA" w:eastAsia="uk-UA"/>
              </w:rPr>
            </w:pPr>
          </w:p>
        </w:tc>
        <w:tc>
          <w:tcPr>
            <w:tcW w:w="1984" w:type="dxa"/>
            <w:vMerge/>
            <w:shd w:val="clear" w:color="auto" w:fill="auto"/>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83"/>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uk-UA" w:eastAsia="uk-UA"/>
              </w:rPr>
            </w:pPr>
            <w:r w:rsidRPr="001635E1">
              <w:rPr>
                <w:i/>
                <w:lang w:val="uk-UA" w:eastAsia="uk-UA"/>
              </w:rPr>
              <w:t xml:space="preserve">Захід 1. </w:t>
            </w:r>
            <w:r w:rsidRPr="001635E1">
              <w:rPr>
                <w:bCs/>
                <w:sz w:val="24"/>
                <w:szCs w:val="24"/>
                <w:lang w:val="uk-UA"/>
              </w:rPr>
              <w:t xml:space="preserve">Влаштування </w:t>
            </w:r>
            <w:r w:rsidRPr="001635E1">
              <w:rPr>
                <w:bCs/>
                <w:sz w:val="24"/>
                <w:szCs w:val="24"/>
                <w:lang w:val="uk-UA"/>
              </w:rPr>
              <w:lastRenderedPageBreak/>
              <w:t xml:space="preserve">організованого водовідводу з шатрових дахів житлових будинків  </w:t>
            </w:r>
            <w:r w:rsidRPr="001635E1">
              <w:rPr>
                <w:lang w:val="uk-UA" w:eastAsia="uk-UA"/>
              </w:rPr>
              <w:t>(додаток таб. 1.11)</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lastRenderedPageBreak/>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lastRenderedPageBreak/>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lastRenderedPageBreak/>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продукту, 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165</w:t>
            </w:r>
          </w:p>
        </w:tc>
        <w:tc>
          <w:tcPr>
            <w:tcW w:w="2338" w:type="dxa"/>
            <w:vMerge/>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color w:val="FF0000"/>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100,0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34"/>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тис.грн/м.п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0.6</w:t>
            </w:r>
          </w:p>
        </w:tc>
        <w:tc>
          <w:tcPr>
            <w:tcW w:w="2338" w:type="dxa"/>
            <w:vMerge/>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vMerge w:val="restart"/>
            <w:shd w:val="clear" w:color="auto" w:fill="auto"/>
            <w:vAlign w:val="center"/>
          </w:tcPr>
          <w:p w:rsidR="00603B58" w:rsidRPr="001635E1" w:rsidRDefault="00603B58" w:rsidP="00ED47C7">
            <w:pPr>
              <w:autoSpaceDE w:val="0"/>
              <w:autoSpaceDN w:val="0"/>
              <w:adjustRightInd w:val="0"/>
              <w:rPr>
                <w:color w:val="FF0000"/>
                <w:lang w:val="uk-UA" w:eastAsia="uk-UA"/>
              </w:rPr>
            </w:pPr>
            <w:r w:rsidRPr="001635E1">
              <w:rPr>
                <w:lang w:val="uk-UA" w:eastAsia="uk-UA"/>
              </w:rPr>
              <w:t>Інші джерела</w:t>
            </w:r>
          </w:p>
        </w:tc>
        <w:tc>
          <w:tcPr>
            <w:tcW w:w="1587" w:type="dxa"/>
            <w:vMerge w:val="restart"/>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846"/>
          <w:jc w:val="center"/>
        </w:trPr>
        <w:tc>
          <w:tcPr>
            <w:tcW w:w="448" w:type="dxa"/>
            <w:vMerge/>
            <w:tcBorders>
              <w:bottom w:val="single" w:sz="4" w:space="0" w:color="auto"/>
            </w:tcBorders>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Borders>
              <w:bottom w:val="single" w:sz="4" w:space="0" w:color="auto"/>
            </w:tcBorders>
          </w:tcPr>
          <w:p w:rsidR="00603B58" w:rsidRPr="001635E1" w:rsidRDefault="00603B58" w:rsidP="00ED47C7">
            <w:pPr>
              <w:autoSpaceDE w:val="0"/>
              <w:autoSpaceDN w:val="0"/>
              <w:adjustRightInd w:val="0"/>
              <w:rPr>
                <w:color w:val="FF0000"/>
                <w:lang w:val="uk-UA" w:eastAsia="uk-UA"/>
              </w:rPr>
            </w:pPr>
          </w:p>
        </w:tc>
        <w:tc>
          <w:tcPr>
            <w:tcW w:w="1433" w:type="dxa"/>
            <w:tcBorders>
              <w:bottom w:val="single" w:sz="4" w:space="0" w:color="auto"/>
            </w:tcBorders>
            <w:shd w:val="clear" w:color="auto" w:fill="auto"/>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якості, %</w:t>
            </w:r>
          </w:p>
        </w:tc>
        <w:tc>
          <w:tcPr>
            <w:tcW w:w="1262" w:type="dxa"/>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20</w:t>
            </w:r>
          </w:p>
        </w:tc>
        <w:tc>
          <w:tcPr>
            <w:tcW w:w="2338" w:type="dxa"/>
            <w:vMerge/>
            <w:tcBorders>
              <w:bottom w:val="single" w:sz="4" w:space="0" w:color="auto"/>
            </w:tcBorders>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rPr>
                <w:color w:val="FF0000"/>
                <w:lang w:val="uk-UA" w:eastAsia="uk-UA"/>
              </w:rPr>
            </w:pPr>
          </w:p>
        </w:tc>
        <w:tc>
          <w:tcPr>
            <w:tcW w:w="1587"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1984" w:type="dxa"/>
            <w:vMerge/>
            <w:tcBorders>
              <w:bottom w:val="single" w:sz="4" w:space="0" w:color="auto"/>
            </w:tcBorders>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348"/>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r w:rsidRPr="001635E1">
              <w:rPr>
                <w:b/>
                <w:sz w:val="24"/>
                <w:szCs w:val="24"/>
                <w:lang w:val="uk-UA" w:eastAsia="uk-UA"/>
              </w:rPr>
              <w:t>2.</w:t>
            </w:r>
          </w:p>
          <w:p w:rsidR="00603B58" w:rsidRPr="001635E1" w:rsidRDefault="00603B58" w:rsidP="00ED47C7">
            <w:pPr>
              <w:autoSpaceDE w:val="0"/>
              <w:autoSpaceDN w:val="0"/>
              <w:adjustRightInd w:val="0"/>
              <w:jc w:val="center"/>
              <w:rPr>
                <w:b/>
                <w:sz w:val="24"/>
                <w:szCs w:val="24"/>
                <w:lang w:val="uk-UA" w:eastAsia="uk-UA"/>
              </w:rPr>
            </w:pPr>
          </w:p>
        </w:tc>
        <w:tc>
          <w:tcPr>
            <w:tcW w:w="2116" w:type="dxa"/>
            <w:vMerge w:val="restart"/>
          </w:tcPr>
          <w:p w:rsidR="00603B58" w:rsidRPr="001635E1" w:rsidRDefault="00603B58" w:rsidP="00ED47C7">
            <w:pPr>
              <w:autoSpaceDE w:val="0"/>
              <w:autoSpaceDN w:val="0"/>
              <w:adjustRightInd w:val="0"/>
              <w:rPr>
                <w:lang w:val="uk-UA" w:eastAsia="uk-UA"/>
              </w:rPr>
            </w:pPr>
            <w:r w:rsidRPr="001635E1">
              <w:rPr>
                <w:lang w:val="uk-UA" w:eastAsia="uk-UA"/>
              </w:rPr>
              <w:t>Завдання 2.</w:t>
            </w:r>
          </w:p>
          <w:p w:rsidR="00603B58" w:rsidRPr="001635E1" w:rsidRDefault="00603B58" w:rsidP="00ED47C7">
            <w:pPr>
              <w:autoSpaceDE w:val="0"/>
              <w:autoSpaceDN w:val="0"/>
              <w:adjustRightInd w:val="0"/>
              <w:rPr>
                <w:i/>
                <w:sz w:val="24"/>
                <w:szCs w:val="24"/>
                <w:lang w:val="uk-UA" w:eastAsia="uk-UA"/>
              </w:rPr>
            </w:pPr>
            <w:r w:rsidRPr="001635E1">
              <w:rPr>
                <w:b/>
                <w:lang w:val="uk-UA" w:eastAsia="uk-UA"/>
              </w:rPr>
              <w:t>Капітальний ремонт, модернізація та заміна ліфтів у житлових будинках міста</w:t>
            </w:r>
          </w:p>
        </w:tc>
        <w:tc>
          <w:tcPr>
            <w:tcW w:w="2135" w:type="dxa"/>
            <w:vMerge w:val="restart"/>
          </w:tcPr>
          <w:p w:rsidR="00603B58" w:rsidRPr="001635E1" w:rsidRDefault="00603B58" w:rsidP="00ED47C7">
            <w:pPr>
              <w:autoSpaceDE w:val="0"/>
              <w:autoSpaceDN w:val="0"/>
              <w:adjustRightInd w:val="0"/>
              <w:rPr>
                <w:i/>
                <w:lang w:val="uk-UA" w:eastAsia="uk-UA"/>
              </w:rPr>
            </w:pPr>
            <w:r w:rsidRPr="001635E1">
              <w:rPr>
                <w:i/>
                <w:lang w:val="uk-UA" w:eastAsia="uk-UA"/>
              </w:rPr>
              <w:t>Захід 1.</w:t>
            </w:r>
          </w:p>
          <w:p w:rsidR="00603B58" w:rsidRPr="001635E1" w:rsidRDefault="00603B58" w:rsidP="00ED47C7">
            <w:pPr>
              <w:autoSpaceDE w:val="0"/>
              <w:autoSpaceDN w:val="0"/>
              <w:adjustRightInd w:val="0"/>
              <w:rPr>
                <w:lang w:val="uk-UA" w:eastAsia="uk-UA"/>
              </w:rPr>
            </w:pPr>
            <w:r w:rsidRPr="001635E1">
              <w:rPr>
                <w:lang w:val="uk-UA" w:eastAsia="uk-UA"/>
              </w:rPr>
              <w:t>Експертиза, капремонт, опосвідчення, експертиза, згідно переліку</w:t>
            </w:r>
          </w:p>
          <w:p w:rsidR="00603B58" w:rsidRPr="001635E1" w:rsidRDefault="00603B58" w:rsidP="00ED47C7">
            <w:pPr>
              <w:autoSpaceDE w:val="0"/>
              <w:autoSpaceDN w:val="0"/>
              <w:adjustRightInd w:val="0"/>
              <w:rPr>
                <w:i/>
                <w:lang w:val="uk-UA" w:eastAsia="uk-UA"/>
              </w:rPr>
            </w:pPr>
            <w:r w:rsidRPr="001635E1">
              <w:rPr>
                <w:lang w:val="uk-UA" w:eastAsia="uk-UA"/>
              </w:rPr>
              <w:t>(додаток таб. 2.1)</w:t>
            </w:r>
          </w:p>
        </w:tc>
        <w:tc>
          <w:tcPr>
            <w:tcW w:w="1433" w:type="dxa"/>
            <w:vMerge w:val="restart"/>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 xml:space="preserve">затрат, тис.грн </w:t>
            </w:r>
          </w:p>
          <w:p w:rsidR="00603B58" w:rsidRPr="001635E1" w:rsidRDefault="00603B58" w:rsidP="00ED47C7">
            <w:pPr>
              <w:autoSpaceDE w:val="0"/>
              <w:autoSpaceDN w:val="0"/>
              <w:adjustRightInd w:val="0"/>
              <w:rPr>
                <w:sz w:val="18"/>
                <w:szCs w:val="18"/>
                <w:lang w:val="uk-UA" w:eastAsia="uk-UA"/>
              </w:rPr>
            </w:pPr>
          </w:p>
        </w:tc>
        <w:tc>
          <w:tcPr>
            <w:tcW w:w="1262" w:type="dxa"/>
            <w:vMerge w:val="restart"/>
            <w:shd w:val="clear" w:color="auto" w:fill="auto"/>
            <w:vAlign w:val="center"/>
          </w:tcPr>
          <w:p w:rsidR="00603B58" w:rsidRPr="001635E1" w:rsidRDefault="00603B58" w:rsidP="00ED47C7">
            <w:pPr>
              <w:autoSpaceDE w:val="0"/>
              <w:autoSpaceDN w:val="0"/>
              <w:adjustRightInd w:val="0"/>
              <w:jc w:val="center"/>
              <w:rPr>
                <w:bCs/>
                <w:iCs/>
                <w:sz w:val="26"/>
                <w:lang w:val="uk-UA"/>
              </w:rPr>
            </w:pPr>
            <w:r w:rsidRPr="001635E1">
              <w:rPr>
                <w:bCs/>
                <w:iCs/>
                <w:sz w:val="26"/>
                <w:lang w:val="uk-UA"/>
              </w:rPr>
              <w:t>800,0</w:t>
            </w:r>
          </w:p>
          <w:p w:rsidR="00603B58" w:rsidRPr="001635E1" w:rsidRDefault="00603B58" w:rsidP="00ED47C7">
            <w:pPr>
              <w:autoSpaceDE w:val="0"/>
              <w:autoSpaceDN w:val="0"/>
              <w:adjustRightInd w:val="0"/>
              <w:jc w:val="center"/>
              <w:rPr>
                <w:sz w:val="24"/>
                <w:szCs w:val="24"/>
                <w:lang w:val="uk-UA" w:eastAsia="uk-UA"/>
              </w:rPr>
            </w:pP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p w:rsidR="00603B58" w:rsidRPr="001635E1" w:rsidRDefault="00603B58" w:rsidP="00ED47C7">
            <w:pPr>
              <w:autoSpaceDE w:val="0"/>
              <w:autoSpaceDN w:val="0"/>
              <w:adjustRightInd w:val="0"/>
              <w:jc w:val="center"/>
              <w:rPr>
                <w:sz w:val="24"/>
                <w:szCs w:val="24"/>
                <w:lang w:val="uk-UA" w:eastAsia="uk-UA"/>
              </w:rPr>
            </w:pPr>
          </w:p>
        </w:tc>
        <w:tc>
          <w:tcPr>
            <w:tcW w:w="1984" w:type="dxa"/>
            <w:vMerge w:val="restart"/>
          </w:tcPr>
          <w:p w:rsidR="00603B58" w:rsidRPr="001635E1" w:rsidRDefault="00603B58" w:rsidP="00ED47C7">
            <w:pPr>
              <w:autoSpaceDE w:val="0"/>
              <w:autoSpaceDN w:val="0"/>
              <w:adjustRightInd w:val="0"/>
              <w:rPr>
                <w:sz w:val="24"/>
                <w:szCs w:val="24"/>
                <w:lang w:val="uk-UA" w:eastAsia="uk-UA"/>
              </w:rPr>
            </w:pPr>
            <w:r w:rsidRPr="001635E1">
              <w:rPr>
                <w:sz w:val="24"/>
                <w:szCs w:val="24"/>
                <w:lang w:val="uk-UA" w:eastAsia="uk-UA"/>
              </w:rPr>
              <w:t>Створення комфортних та безпечних умов проживання мешканців міста</w:t>
            </w:r>
          </w:p>
        </w:tc>
      </w:tr>
      <w:tr w:rsidR="00603B58" w:rsidRPr="001635E1" w:rsidTr="00ED47C7">
        <w:trPr>
          <w:cantSplit/>
          <w:trHeight w:val="276"/>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vMerge/>
            <w:tcBorders>
              <w:bottom w:val="single" w:sz="4" w:space="0" w:color="auto"/>
            </w:tcBorders>
            <w:shd w:val="clear" w:color="auto" w:fill="auto"/>
          </w:tcPr>
          <w:p w:rsidR="00603B58" w:rsidRPr="001635E1" w:rsidRDefault="00603B58" w:rsidP="00ED47C7">
            <w:pPr>
              <w:autoSpaceDE w:val="0"/>
              <w:autoSpaceDN w:val="0"/>
              <w:adjustRightInd w:val="0"/>
              <w:rPr>
                <w:sz w:val="18"/>
                <w:szCs w:val="18"/>
                <w:lang w:val="uk-UA" w:eastAsia="uk-UA"/>
              </w:rPr>
            </w:pPr>
          </w:p>
        </w:tc>
        <w:tc>
          <w:tcPr>
            <w:tcW w:w="1262"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bCs/>
                <w:iCs/>
                <w:sz w:val="26"/>
                <w:lang w:val="uk-UA"/>
              </w:rPr>
            </w:pPr>
          </w:p>
        </w:tc>
        <w:tc>
          <w:tcPr>
            <w:tcW w:w="2338" w:type="dxa"/>
            <w:vMerge/>
            <w:vAlign w:val="center"/>
          </w:tcPr>
          <w:p w:rsidR="00603B58" w:rsidRPr="001635E1" w:rsidRDefault="00603B58" w:rsidP="00ED47C7">
            <w:pPr>
              <w:autoSpaceDE w:val="0"/>
              <w:autoSpaceDN w:val="0"/>
              <w:adjustRightInd w:val="0"/>
              <w:jc w:val="center"/>
              <w:rPr>
                <w:sz w:val="24"/>
                <w:szCs w:val="24"/>
                <w:lang w:val="uk-UA" w:eastAsia="uk-UA"/>
              </w:rPr>
            </w:pPr>
          </w:p>
        </w:tc>
        <w:tc>
          <w:tcPr>
            <w:tcW w:w="2160" w:type="dxa"/>
            <w:vMerge w:val="restart"/>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vMerge w:val="restart"/>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bCs/>
                <w:iCs/>
                <w:sz w:val="26"/>
                <w:lang w:val="uk-UA"/>
              </w:rPr>
              <w:t>800,0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312"/>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tcBorders>
              <w:bottom w:val="single" w:sz="4" w:space="0" w:color="auto"/>
            </w:tcBorders>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шт.</w:t>
            </w:r>
          </w:p>
          <w:p w:rsidR="00603B58" w:rsidRPr="001635E1" w:rsidRDefault="00603B58" w:rsidP="00ED47C7">
            <w:pPr>
              <w:autoSpaceDE w:val="0"/>
              <w:autoSpaceDN w:val="0"/>
              <w:adjustRightInd w:val="0"/>
              <w:rPr>
                <w:sz w:val="18"/>
                <w:szCs w:val="18"/>
                <w:lang w:val="uk-UA" w:eastAsia="uk-UA"/>
              </w:rPr>
            </w:pPr>
          </w:p>
        </w:tc>
        <w:tc>
          <w:tcPr>
            <w:tcW w:w="1262" w:type="dxa"/>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bCs/>
                <w:iCs/>
                <w:sz w:val="26"/>
                <w:lang w:val="uk-UA"/>
              </w:rPr>
            </w:pPr>
            <w:r w:rsidRPr="001635E1">
              <w:rPr>
                <w:sz w:val="24"/>
                <w:szCs w:val="24"/>
                <w:lang w:val="uk-UA" w:eastAsia="uk-UA"/>
              </w:rPr>
              <w:t>8</w:t>
            </w:r>
          </w:p>
        </w:tc>
        <w:tc>
          <w:tcPr>
            <w:tcW w:w="2338" w:type="dxa"/>
            <w:vMerge/>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vMerge/>
            <w:shd w:val="clear" w:color="auto" w:fill="auto"/>
            <w:vAlign w:val="center"/>
          </w:tcPr>
          <w:p w:rsidR="00603B58" w:rsidRPr="001635E1" w:rsidRDefault="00603B58" w:rsidP="00ED47C7">
            <w:pPr>
              <w:autoSpaceDE w:val="0"/>
              <w:autoSpaceDN w:val="0"/>
              <w:adjustRightInd w:val="0"/>
              <w:rPr>
                <w:color w:val="FF0000"/>
                <w:lang w:val="uk-UA" w:eastAsia="uk-UA"/>
              </w:rPr>
            </w:pPr>
          </w:p>
        </w:tc>
        <w:tc>
          <w:tcPr>
            <w:tcW w:w="1587" w:type="dxa"/>
            <w:vMerge/>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506"/>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tcBorders>
              <w:bottom w:val="single" w:sz="4" w:space="0" w:color="auto"/>
            </w:tcBorders>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 xml:space="preserve"> 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 xml:space="preserve">тис.грн/шт. </w:t>
            </w:r>
          </w:p>
          <w:p w:rsidR="00603B58" w:rsidRPr="001635E1" w:rsidRDefault="00603B58" w:rsidP="00ED47C7">
            <w:pPr>
              <w:autoSpaceDE w:val="0"/>
              <w:autoSpaceDN w:val="0"/>
              <w:adjustRightInd w:val="0"/>
              <w:rPr>
                <w:sz w:val="18"/>
                <w:szCs w:val="18"/>
                <w:lang w:val="uk-UA" w:eastAsia="uk-UA"/>
              </w:rPr>
            </w:pPr>
          </w:p>
        </w:tc>
        <w:tc>
          <w:tcPr>
            <w:tcW w:w="1262" w:type="dxa"/>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2338" w:type="dxa"/>
            <w:vMerge/>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vMerge w:val="restart"/>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vMerge w:val="restart"/>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617"/>
          <w:jc w:val="center"/>
        </w:trPr>
        <w:tc>
          <w:tcPr>
            <w:tcW w:w="448" w:type="dxa"/>
            <w:vMerge/>
            <w:tcBorders>
              <w:bottom w:val="single" w:sz="4" w:space="0" w:color="auto"/>
            </w:tcBorders>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lang w:val="uk-UA" w:eastAsia="uk-UA"/>
              </w:rPr>
            </w:pPr>
          </w:p>
        </w:tc>
        <w:tc>
          <w:tcPr>
            <w:tcW w:w="2135" w:type="dxa"/>
            <w:vMerge/>
            <w:tcBorders>
              <w:bottom w:val="single" w:sz="4" w:space="0" w:color="auto"/>
            </w:tcBorders>
          </w:tcPr>
          <w:p w:rsidR="00603B58" w:rsidRPr="001635E1" w:rsidRDefault="00603B58" w:rsidP="00ED47C7">
            <w:pPr>
              <w:autoSpaceDE w:val="0"/>
              <w:autoSpaceDN w:val="0"/>
              <w:adjustRightInd w:val="0"/>
              <w:rPr>
                <w:i/>
                <w:lang w:val="uk-UA" w:eastAsia="uk-UA"/>
              </w:rPr>
            </w:pPr>
          </w:p>
        </w:tc>
        <w:tc>
          <w:tcPr>
            <w:tcW w:w="1433" w:type="dxa"/>
            <w:tcBorders>
              <w:bottom w:val="single" w:sz="4" w:space="0" w:color="auto"/>
            </w:tcBorders>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p w:rsidR="00603B58" w:rsidRPr="001635E1" w:rsidRDefault="00603B58" w:rsidP="00ED47C7">
            <w:pPr>
              <w:autoSpaceDE w:val="0"/>
              <w:autoSpaceDN w:val="0"/>
              <w:adjustRightInd w:val="0"/>
              <w:rPr>
                <w:sz w:val="18"/>
                <w:szCs w:val="18"/>
                <w:lang w:val="uk-UA" w:eastAsia="uk-UA"/>
              </w:rPr>
            </w:pPr>
          </w:p>
        </w:tc>
        <w:tc>
          <w:tcPr>
            <w:tcW w:w="1262" w:type="dxa"/>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28</w:t>
            </w:r>
          </w:p>
        </w:tc>
        <w:tc>
          <w:tcPr>
            <w:tcW w:w="2338" w:type="dxa"/>
            <w:vMerge/>
            <w:tcBorders>
              <w:bottom w:val="single" w:sz="4" w:space="0" w:color="auto"/>
            </w:tcBorders>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rPr>
                <w:color w:val="FF0000"/>
                <w:lang w:val="uk-UA" w:eastAsia="uk-UA"/>
              </w:rPr>
            </w:pPr>
          </w:p>
        </w:tc>
        <w:tc>
          <w:tcPr>
            <w:tcW w:w="1587"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1984" w:type="dxa"/>
            <w:vMerge/>
            <w:tcBorders>
              <w:bottom w:val="single" w:sz="4" w:space="0" w:color="auto"/>
            </w:tcBorders>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61"/>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r w:rsidRPr="001635E1">
              <w:rPr>
                <w:b/>
                <w:sz w:val="24"/>
                <w:szCs w:val="24"/>
                <w:lang w:val="uk-UA" w:eastAsia="uk-UA"/>
              </w:rPr>
              <w:t>3.</w:t>
            </w:r>
          </w:p>
        </w:tc>
        <w:tc>
          <w:tcPr>
            <w:tcW w:w="2116" w:type="dxa"/>
            <w:vMerge w:val="restart"/>
          </w:tcPr>
          <w:p w:rsidR="00603B58" w:rsidRPr="001635E1" w:rsidRDefault="00603B58" w:rsidP="00ED47C7">
            <w:pPr>
              <w:autoSpaceDE w:val="0"/>
              <w:autoSpaceDN w:val="0"/>
              <w:adjustRightInd w:val="0"/>
              <w:rPr>
                <w:sz w:val="24"/>
                <w:szCs w:val="24"/>
                <w:lang w:val="uk-UA" w:eastAsia="uk-UA"/>
              </w:rPr>
            </w:pPr>
            <w:r w:rsidRPr="001635E1">
              <w:rPr>
                <w:sz w:val="24"/>
                <w:szCs w:val="24"/>
                <w:lang w:val="uk-UA" w:eastAsia="uk-UA"/>
              </w:rPr>
              <w:t>Завдання 3.</w:t>
            </w:r>
          </w:p>
          <w:p w:rsidR="00603B58" w:rsidRPr="001635E1" w:rsidRDefault="00603B58" w:rsidP="00ED47C7">
            <w:pPr>
              <w:autoSpaceDE w:val="0"/>
              <w:autoSpaceDN w:val="0"/>
              <w:adjustRightInd w:val="0"/>
              <w:rPr>
                <w:b/>
                <w:i/>
                <w:sz w:val="24"/>
                <w:szCs w:val="24"/>
                <w:lang w:val="uk-UA" w:eastAsia="uk-UA"/>
              </w:rPr>
            </w:pPr>
            <w:r w:rsidRPr="001635E1">
              <w:rPr>
                <w:b/>
                <w:sz w:val="24"/>
                <w:szCs w:val="24"/>
                <w:lang w:val="uk-UA" w:eastAsia="uk-UA"/>
              </w:rPr>
              <w:t>Благоустрій міста</w:t>
            </w:r>
          </w:p>
        </w:tc>
        <w:tc>
          <w:tcPr>
            <w:tcW w:w="2135" w:type="dxa"/>
            <w:vMerge w:val="restart"/>
          </w:tcPr>
          <w:p w:rsidR="00603B58" w:rsidRPr="001635E1" w:rsidRDefault="00603B58" w:rsidP="00ED47C7">
            <w:pPr>
              <w:autoSpaceDE w:val="0"/>
              <w:autoSpaceDN w:val="0"/>
              <w:adjustRightInd w:val="0"/>
              <w:rPr>
                <w:lang w:val="uk-UA" w:eastAsia="uk-UA"/>
              </w:rPr>
            </w:pPr>
            <w:r w:rsidRPr="001635E1">
              <w:rPr>
                <w:lang w:val="uk-UA" w:eastAsia="uk-UA"/>
              </w:rPr>
              <w:t>Захід 1.</w:t>
            </w:r>
          </w:p>
          <w:p w:rsidR="00603B58" w:rsidRPr="001635E1" w:rsidRDefault="00603B58" w:rsidP="00ED47C7">
            <w:pPr>
              <w:autoSpaceDE w:val="0"/>
              <w:autoSpaceDN w:val="0"/>
              <w:adjustRightInd w:val="0"/>
              <w:rPr>
                <w:i/>
                <w:lang w:val="uk-UA" w:eastAsia="uk-UA"/>
              </w:rPr>
            </w:pPr>
            <w:r w:rsidRPr="001635E1">
              <w:rPr>
                <w:lang w:val="uk-UA" w:eastAsia="uk-UA"/>
              </w:rPr>
              <w:t>Нормативи питаного водопостачання для споживачів та населення м. Новий Розділ</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Затрати,тис.грн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70,0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val="restart"/>
          </w:tcPr>
          <w:p w:rsidR="00603B58" w:rsidRPr="001635E1" w:rsidRDefault="00603B58" w:rsidP="00ED47C7">
            <w:pPr>
              <w:autoSpaceDE w:val="0"/>
              <w:autoSpaceDN w:val="0"/>
              <w:adjustRightInd w:val="0"/>
              <w:rPr>
                <w:sz w:val="24"/>
                <w:szCs w:val="24"/>
                <w:lang w:val="uk-UA" w:eastAsia="uk-UA"/>
              </w:rPr>
            </w:pPr>
            <w:r w:rsidRPr="001635E1">
              <w:rPr>
                <w:sz w:val="24"/>
                <w:szCs w:val="24"/>
                <w:lang w:val="uk-UA" w:eastAsia="uk-UA"/>
              </w:rPr>
              <w:t>Визначення потреби води для споживачів міста</w:t>
            </w:r>
          </w:p>
        </w:tc>
      </w:tr>
      <w:tr w:rsidR="00603B58" w:rsidRPr="001635E1" w:rsidTr="00ED47C7">
        <w:trPr>
          <w:cantSplit/>
          <w:trHeight w:hRule="exact" w:val="280"/>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26"/>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 тис.шт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35,0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vMerge w:val="restart"/>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vMerge w:val="restart"/>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70,0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336"/>
          <w:jc w:val="center"/>
        </w:trPr>
        <w:tc>
          <w:tcPr>
            <w:tcW w:w="448" w:type="dxa"/>
            <w:vMerge/>
            <w:tcBorders>
              <w:bottom w:val="single" w:sz="4" w:space="0" w:color="auto"/>
            </w:tcBorders>
          </w:tcPr>
          <w:p w:rsidR="00603B58" w:rsidRPr="001635E1" w:rsidRDefault="00603B58" w:rsidP="00ED47C7">
            <w:pPr>
              <w:autoSpaceDE w:val="0"/>
              <w:autoSpaceDN w:val="0"/>
              <w:adjustRightInd w:val="0"/>
              <w:jc w:val="center"/>
              <w:rPr>
                <w:b/>
                <w:sz w:val="24"/>
                <w:szCs w:val="24"/>
                <w:lang w:val="uk-UA" w:eastAsia="uk-UA"/>
              </w:rPr>
            </w:pPr>
          </w:p>
        </w:tc>
        <w:tc>
          <w:tcPr>
            <w:tcW w:w="2116" w:type="dxa"/>
            <w:vMerge/>
            <w:tcBorders>
              <w:bottom w:val="single" w:sz="4" w:space="0" w:color="auto"/>
            </w:tcBorders>
          </w:tcPr>
          <w:p w:rsidR="00603B58" w:rsidRPr="001635E1" w:rsidRDefault="00603B58" w:rsidP="00ED47C7">
            <w:pPr>
              <w:autoSpaceDE w:val="0"/>
              <w:autoSpaceDN w:val="0"/>
              <w:adjustRightInd w:val="0"/>
              <w:rPr>
                <w:i/>
                <w:sz w:val="24"/>
                <w:szCs w:val="24"/>
                <w:lang w:val="uk-UA" w:eastAsia="uk-UA"/>
              </w:rPr>
            </w:pPr>
          </w:p>
        </w:tc>
        <w:tc>
          <w:tcPr>
            <w:tcW w:w="2135" w:type="dxa"/>
            <w:vMerge/>
            <w:tcBorders>
              <w:bottom w:val="single" w:sz="4" w:space="0" w:color="auto"/>
            </w:tcBorders>
          </w:tcPr>
          <w:p w:rsidR="00603B58" w:rsidRPr="001635E1" w:rsidRDefault="00603B58" w:rsidP="00ED47C7">
            <w:pPr>
              <w:autoSpaceDE w:val="0"/>
              <w:autoSpaceDN w:val="0"/>
              <w:adjustRightInd w:val="0"/>
              <w:rPr>
                <w:i/>
                <w:lang w:val="uk-UA" w:eastAsia="uk-UA"/>
              </w:rPr>
            </w:pPr>
          </w:p>
        </w:tc>
        <w:tc>
          <w:tcPr>
            <w:tcW w:w="1433" w:type="dxa"/>
            <w:tcBorders>
              <w:bottom w:val="single" w:sz="4" w:space="0" w:color="auto"/>
            </w:tcBorders>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p w:rsidR="00603B58" w:rsidRPr="001635E1" w:rsidRDefault="00603B58" w:rsidP="00ED47C7">
            <w:pPr>
              <w:autoSpaceDE w:val="0"/>
              <w:autoSpaceDN w:val="0"/>
              <w:adjustRightInd w:val="0"/>
              <w:rPr>
                <w:sz w:val="18"/>
                <w:szCs w:val="18"/>
                <w:lang w:val="uk-UA" w:eastAsia="uk-UA"/>
              </w:rPr>
            </w:pPr>
          </w:p>
        </w:tc>
        <w:tc>
          <w:tcPr>
            <w:tcW w:w="1262" w:type="dxa"/>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2338" w:type="dxa"/>
            <w:vMerge/>
            <w:tcBorders>
              <w:bottom w:val="single" w:sz="4" w:space="0" w:color="auto"/>
            </w:tcBorders>
            <w:vAlign w:val="center"/>
          </w:tcPr>
          <w:p w:rsidR="00603B58" w:rsidRPr="001635E1" w:rsidRDefault="00603B58" w:rsidP="00ED47C7">
            <w:pPr>
              <w:autoSpaceDE w:val="0"/>
              <w:autoSpaceDN w:val="0"/>
              <w:adjustRightInd w:val="0"/>
              <w:jc w:val="center"/>
              <w:rPr>
                <w:lang w:val="uk-UA" w:eastAsia="uk-UA"/>
              </w:rPr>
            </w:pPr>
          </w:p>
        </w:tc>
        <w:tc>
          <w:tcPr>
            <w:tcW w:w="2160"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vMerge/>
            <w:tcBorders>
              <w:bottom w:val="single" w:sz="4" w:space="0" w:color="auto"/>
            </w:tcBorders>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Borders>
              <w:bottom w:val="single" w:sz="4" w:space="0" w:color="auto"/>
            </w:tcBorders>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15463" w:type="dxa"/>
            <w:gridSpan w:val="9"/>
          </w:tcPr>
          <w:p w:rsidR="00603B58" w:rsidRPr="001635E1" w:rsidRDefault="00603B58" w:rsidP="00ED47C7">
            <w:pPr>
              <w:autoSpaceDE w:val="0"/>
              <w:autoSpaceDN w:val="0"/>
              <w:adjustRightInd w:val="0"/>
              <w:jc w:val="center"/>
              <w:rPr>
                <w:b/>
                <w:sz w:val="32"/>
                <w:szCs w:val="32"/>
                <w:lang w:val="uk-UA" w:eastAsia="uk-UA"/>
              </w:rPr>
            </w:pPr>
            <w:r w:rsidRPr="001635E1">
              <w:rPr>
                <w:b/>
                <w:sz w:val="32"/>
                <w:szCs w:val="32"/>
                <w:lang w:val="uk-UA" w:eastAsia="uk-UA"/>
              </w:rPr>
              <w:t>2019 рік</w:t>
            </w:r>
          </w:p>
        </w:tc>
      </w:tr>
      <w:tr w:rsidR="00603B58" w:rsidRPr="001635E1" w:rsidTr="00ED47C7">
        <w:trPr>
          <w:cantSplit/>
          <w:trHeight w:hRule="exact" w:val="478"/>
          <w:jc w:val="center"/>
        </w:trPr>
        <w:tc>
          <w:tcPr>
            <w:tcW w:w="448" w:type="dxa"/>
            <w:vMerge w:val="restart"/>
          </w:tcPr>
          <w:p w:rsidR="00603B58" w:rsidRPr="001635E1" w:rsidRDefault="00603B58" w:rsidP="00ED47C7">
            <w:pPr>
              <w:autoSpaceDE w:val="0"/>
              <w:autoSpaceDN w:val="0"/>
              <w:adjustRightInd w:val="0"/>
              <w:jc w:val="center"/>
              <w:rPr>
                <w:b/>
                <w:color w:val="FF0000"/>
                <w:sz w:val="36"/>
                <w:szCs w:val="36"/>
                <w:lang w:val="uk-UA" w:eastAsia="uk-UA"/>
              </w:rPr>
            </w:pPr>
            <w:r w:rsidRPr="001635E1">
              <w:rPr>
                <w:b/>
                <w:sz w:val="24"/>
                <w:szCs w:val="24"/>
                <w:lang w:val="uk-UA" w:eastAsia="uk-UA"/>
              </w:rPr>
              <w:t>.</w:t>
            </w:r>
          </w:p>
        </w:tc>
        <w:tc>
          <w:tcPr>
            <w:tcW w:w="2116" w:type="dxa"/>
            <w:vMerge w:val="restart"/>
          </w:tcPr>
          <w:p w:rsidR="00603B58" w:rsidRPr="001635E1" w:rsidRDefault="00603B58" w:rsidP="00ED47C7">
            <w:pPr>
              <w:autoSpaceDE w:val="0"/>
              <w:autoSpaceDN w:val="0"/>
              <w:adjustRightInd w:val="0"/>
              <w:rPr>
                <w:i/>
                <w:sz w:val="24"/>
                <w:szCs w:val="24"/>
                <w:lang w:val="uk-UA" w:eastAsia="uk-UA"/>
              </w:rPr>
            </w:pPr>
          </w:p>
          <w:p w:rsidR="00603B58" w:rsidRPr="001635E1" w:rsidRDefault="00603B58" w:rsidP="00ED47C7">
            <w:pPr>
              <w:autoSpaceDE w:val="0"/>
              <w:autoSpaceDN w:val="0"/>
              <w:adjustRightInd w:val="0"/>
              <w:rPr>
                <w:i/>
                <w:sz w:val="24"/>
                <w:szCs w:val="24"/>
                <w:lang w:val="uk-UA" w:eastAsia="uk-UA"/>
              </w:rPr>
            </w:pPr>
            <w:r w:rsidRPr="001635E1">
              <w:rPr>
                <w:i/>
                <w:sz w:val="24"/>
                <w:szCs w:val="24"/>
                <w:lang w:val="uk-UA" w:eastAsia="uk-UA"/>
              </w:rPr>
              <w:t>Завдання 1.</w:t>
            </w:r>
          </w:p>
          <w:p w:rsidR="00603B58" w:rsidRPr="001635E1" w:rsidRDefault="00603B58" w:rsidP="00ED47C7">
            <w:pPr>
              <w:autoSpaceDE w:val="0"/>
              <w:autoSpaceDN w:val="0"/>
              <w:adjustRightInd w:val="0"/>
              <w:rPr>
                <w:i/>
                <w:sz w:val="24"/>
                <w:szCs w:val="24"/>
                <w:lang w:val="uk-UA" w:eastAsia="uk-UA"/>
              </w:rPr>
            </w:pPr>
            <w:r w:rsidRPr="001635E1">
              <w:rPr>
                <w:b/>
                <w:sz w:val="24"/>
                <w:szCs w:val="24"/>
                <w:lang w:val="uk-UA" w:eastAsia="uk-UA"/>
              </w:rPr>
              <w:t xml:space="preserve">Капітальний ремонт, реконструкція та будівництво об’єктів житлового фонду </w:t>
            </w:r>
            <w:r w:rsidRPr="001635E1">
              <w:rPr>
                <w:b/>
                <w:sz w:val="24"/>
                <w:szCs w:val="24"/>
                <w:lang w:val="uk-UA" w:eastAsia="uk-UA"/>
              </w:rPr>
              <w:lastRenderedPageBreak/>
              <w:t>міста Новий Розділ</w:t>
            </w:r>
          </w:p>
        </w:tc>
        <w:tc>
          <w:tcPr>
            <w:tcW w:w="2135" w:type="dxa"/>
            <w:vMerge w:val="restart"/>
          </w:tcPr>
          <w:p w:rsidR="00603B58" w:rsidRPr="001635E1" w:rsidRDefault="00603B58" w:rsidP="00ED47C7">
            <w:pPr>
              <w:autoSpaceDE w:val="0"/>
              <w:autoSpaceDN w:val="0"/>
              <w:adjustRightInd w:val="0"/>
              <w:rPr>
                <w:i/>
                <w:lang w:val="uk-UA" w:eastAsia="uk-UA"/>
              </w:rPr>
            </w:pPr>
          </w:p>
          <w:p w:rsidR="00603B58" w:rsidRPr="001635E1" w:rsidRDefault="00603B58" w:rsidP="00ED47C7">
            <w:pPr>
              <w:autoSpaceDE w:val="0"/>
              <w:autoSpaceDN w:val="0"/>
              <w:adjustRightInd w:val="0"/>
              <w:rPr>
                <w:i/>
                <w:lang w:val="uk-UA" w:eastAsia="uk-UA"/>
              </w:rPr>
            </w:pPr>
            <w:r w:rsidRPr="001635E1">
              <w:rPr>
                <w:i/>
                <w:lang w:val="uk-UA" w:eastAsia="uk-UA"/>
              </w:rPr>
              <w:t>Захід 1.</w:t>
            </w:r>
          </w:p>
          <w:p w:rsidR="00603B58" w:rsidRPr="001635E1" w:rsidRDefault="00603B58" w:rsidP="00ED47C7">
            <w:pPr>
              <w:autoSpaceDE w:val="0"/>
              <w:autoSpaceDN w:val="0"/>
              <w:adjustRightInd w:val="0"/>
              <w:rPr>
                <w:lang w:val="uk-UA" w:eastAsia="uk-UA"/>
              </w:rPr>
            </w:pPr>
            <w:r w:rsidRPr="001635E1">
              <w:rPr>
                <w:lang w:val="uk-UA" w:eastAsia="uk-UA"/>
              </w:rPr>
              <w:t>Капітальний</w:t>
            </w:r>
          </w:p>
          <w:p w:rsidR="00603B58" w:rsidRPr="001635E1" w:rsidRDefault="00603B58" w:rsidP="00ED47C7">
            <w:pPr>
              <w:autoSpaceDE w:val="0"/>
              <w:autoSpaceDN w:val="0"/>
              <w:adjustRightInd w:val="0"/>
              <w:rPr>
                <w:lang w:val="uk-UA" w:eastAsia="uk-UA"/>
              </w:rPr>
            </w:pPr>
            <w:r w:rsidRPr="001635E1">
              <w:rPr>
                <w:lang w:val="uk-UA" w:eastAsia="uk-UA"/>
              </w:rPr>
              <w:t>ремонт плоских (рубероїдних) дахів</w:t>
            </w:r>
          </w:p>
          <w:p w:rsidR="00603B58" w:rsidRPr="001635E1" w:rsidRDefault="00603B58" w:rsidP="00ED47C7">
            <w:pPr>
              <w:autoSpaceDE w:val="0"/>
              <w:autoSpaceDN w:val="0"/>
              <w:adjustRightInd w:val="0"/>
              <w:rPr>
                <w:i/>
                <w:lang w:val="uk-UA" w:eastAsia="uk-UA"/>
              </w:rPr>
            </w:pPr>
            <w:r w:rsidRPr="001635E1">
              <w:rPr>
                <w:lang w:val="uk-UA" w:eastAsia="uk-UA"/>
              </w:rPr>
              <w:t>(додаток таб. 1.1)</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905.8</w:t>
            </w:r>
          </w:p>
        </w:tc>
        <w:tc>
          <w:tcPr>
            <w:tcW w:w="2338" w:type="dxa"/>
            <w:vMerge w:val="restart"/>
            <w:vAlign w:val="center"/>
          </w:tcPr>
          <w:p w:rsidR="00603B58" w:rsidRPr="001635E1" w:rsidRDefault="00603B58" w:rsidP="00ED47C7">
            <w:pPr>
              <w:autoSpaceDE w:val="0"/>
              <w:autoSpaceDN w:val="0"/>
              <w:adjustRightInd w:val="0"/>
              <w:jc w:val="center"/>
              <w:rPr>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val="restart"/>
          </w:tcPr>
          <w:p w:rsidR="00603B58" w:rsidRPr="001635E1" w:rsidRDefault="00603B58" w:rsidP="00ED47C7">
            <w:pPr>
              <w:autoSpaceDE w:val="0"/>
              <w:autoSpaceDN w:val="0"/>
              <w:adjustRightInd w:val="0"/>
              <w:rPr>
                <w:sz w:val="24"/>
                <w:szCs w:val="24"/>
                <w:lang w:val="uk-UA" w:eastAsia="uk-UA"/>
              </w:rPr>
            </w:pPr>
          </w:p>
          <w:p w:rsidR="00603B58" w:rsidRPr="001635E1" w:rsidRDefault="00603B58" w:rsidP="00ED47C7">
            <w:pPr>
              <w:autoSpaceDE w:val="0"/>
              <w:autoSpaceDN w:val="0"/>
              <w:adjustRightInd w:val="0"/>
              <w:rPr>
                <w:sz w:val="24"/>
                <w:szCs w:val="24"/>
                <w:lang w:val="uk-UA" w:eastAsia="uk-UA"/>
              </w:rPr>
            </w:pPr>
            <w:r w:rsidRPr="001635E1">
              <w:rPr>
                <w:sz w:val="24"/>
                <w:szCs w:val="24"/>
                <w:lang w:val="uk-UA" w:eastAsia="uk-UA"/>
              </w:rPr>
              <w:t>Приведення до задовільного стану конструктивних елементів будинків</w:t>
            </w:r>
          </w:p>
        </w:tc>
      </w:tr>
      <w:tr w:rsidR="00603B58" w:rsidRPr="001635E1" w:rsidTr="00ED47C7">
        <w:trPr>
          <w:cantSplit/>
          <w:trHeight w:hRule="exact" w:val="393"/>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w:t>
            </w:r>
            <w:r w:rsidRPr="001635E1">
              <w:rPr>
                <w:sz w:val="18"/>
                <w:szCs w:val="18"/>
                <w:vertAlign w:val="superscript"/>
                <w:lang w:val="uk-UA" w:eastAsia="uk-UA"/>
              </w:rPr>
              <w:t>2</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3051,0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0"/>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w:t>
            </w:r>
            <w:r w:rsidRPr="001635E1">
              <w:rPr>
                <w:sz w:val="18"/>
                <w:szCs w:val="18"/>
                <w:vertAlign w:val="superscript"/>
                <w:lang w:val="uk-UA" w:eastAsia="uk-UA"/>
              </w:rPr>
              <w:t>2</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0,40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905.80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77"/>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43"/>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lang w:val="uk-UA" w:eastAsia="uk-UA"/>
              </w:rPr>
            </w:pPr>
          </w:p>
          <w:p w:rsidR="00603B58" w:rsidRPr="001635E1" w:rsidRDefault="00603B58" w:rsidP="00ED47C7">
            <w:pPr>
              <w:autoSpaceDE w:val="0"/>
              <w:autoSpaceDN w:val="0"/>
              <w:adjustRightInd w:val="0"/>
              <w:rPr>
                <w:i/>
                <w:lang w:val="uk-UA" w:eastAsia="uk-UA"/>
              </w:rPr>
            </w:pPr>
            <w:r w:rsidRPr="001635E1">
              <w:rPr>
                <w:i/>
                <w:lang w:val="uk-UA" w:eastAsia="uk-UA"/>
              </w:rPr>
              <w:t>Захід 2.</w:t>
            </w:r>
          </w:p>
          <w:p w:rsidR="00603B58" w:rsidRPr="001635E1" w:rsidRDefault="00603B58" w:rsidP="00ED47C7">
            <w:pPr>
              <w:autoSpaceDE w:val="0"/>
              <w:autoSpaceDN w:val="0"/>
              <w:adjustRightInd w:val="0"/>
              <w:rPr>
                <w:lang w:val="uk-UA" w:eastAsia="uk-UA"/>
              </w:rPr>
            </w:pPr>
            <w:r w:rsidRPr="001635E1">
              <w:rPr>
                <w:lang w:val="uk-UA" w:eastAsia="uk-UA"/>
              </w:rPr>
              <w:t>Капітальний</w:t>
            </w:r>
          </w:p>
          <w:p w:rsidR="00603B58" w:rsidRPr="001635E1" w:rsidRDefault="00603B58" w:rsidP="00ED47C7">
            <w:pPr>
              <w:autoSpaceDE w:val="0"/>
              <w:autoSpaceDN w:val="0"/>
              <w:adjustRightInd w:val="0"/>
              <w:rPr>
                <w:lang w:val="uk-UA" w:eastAsia="uk-UA"/>
              </w:rPr>
            </w:pPr>
            <w:r w:rsidRPr="001635E1">
              <w:rPr>
                <w:lang w:val="uk-UA" w:eastAsia="uk-UA"/>
              </w:rPr>
              <w:lastRenderedPageBreak/>
              <w:t>ремонт існуючих дефектних шатрових дахів</w:t>
            </w:r>
          </w:p>
          <w:p w:rsidR="00603B58" w:rsidRPr="001635E1" w:rsidRDefault="00603B58" w:rsidP="00ED47C7">
            <w:pPr>
              <w:autoSpaceDE w:val="0"/>
              <w:autoSpaceDN w:val="0"/>
              <w:adjustRightInd w:val="0"/>
              <w:rPr>
                <w:i/>
                <w:lang w:val="uk-UA" w:eastAsia="uk-UA"/>
              </w:rPr>
            </w:pPr>
            <w:r w:rsidRPr="001635E1">
              <w:rPr>
                <w:lang w:val="uk-UA" w:eastAsia="uk-UA"/>
              </w:rPr>
              <w:t>(додаток таб. 1.1)</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lastRenderedPageBreak/>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1157.0</w:t>
            </w:r>
          </w:p>
        </w:tc>
        <w:tc>
          <w:tcPr>
            <w:tcW w:w="2338" w:type="dxa"/>
            <w:vMerge w:val="restart"/>
            <w:vAlign w:val="center"/>
          </w:tcPr>
          <w:p w:rsidR="00603B58" w:rsidRPr="001635E1" w:rsidRDefault="00603B58" w:rsidP="00ED47C7">
            <w:pPr>
              <w:autoSpaceDE w:val="0"/>
              <w:autoSpaceDN w:val="0"/>
              <w:adjustRightInd w:val="0"/>
              <w:jc w:val="center"/>
              <w:rPr>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lastRenderedPageBreak/>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19"/>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w:t>
            </w:r>
            <w:r w:rsidRPr="001635E1">
              <w:rPr>
                <w:sz w:val="18"/>
                <w:szCs w:val="18"/>
                <w:vertAlign w:val="superscript"/>
                <w:lang w:val="uk-UA" w:eastAsia="uk-UA"/>
              </w:rPr>
              <w:t>2</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2828,0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39"/>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w:t>
            </w:r>
            <w:r w:rsidRPr="001635E1">
              <w:rPr>
                <w:sz w:val="18"/>
                <w:szCs w:val="18"/>
                <w:vertAlign w:val="superscript"/>
                <w:lang w:val="uk-UA" w:eastAsia="uk-UA"/>
              </w:rPr>
              <w:t>2</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0,4</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1157,0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31"/>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23"/>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lang w:val="uk-UA" w:eastAsia="uk-UA"/>
              </w:rPr>
            </w:pPr>
          </w:p>
          <w:p w:rsidR="00603B58" w:rsidRPr="001635E1" w:rsidRDefault="00603B58" w:rsidP="00ED47C7">
            <w:pPr>
              <w:autoSpaceDE w:val="0"/>
              <w:autoSpaceDN w:val="0"/>
              <w:adjustRightInd w:val="0"/>
              <w:rPr>
                <w:i/>
                <w:lang w:val="uk-UA" w:eastAsia="uk-UA"/>
              </w:rPr>
            </w:pPr>
            <w:r w:rsidRPr="001635E1">
              <w:rPr>
                <w:i/>
                <w:lang w:val="uk-UA" w:eastAsia="uk-UA"/>
              </w:rPr>
              <w:t>Захід 3</w:t>
            </w:r>
          </w:p>
          <w:p w:rsidR="00603B58" w:rsidRPr="001635E1" w:rsidRDefault="00603B58" w:rsidP="00ED47C7">
            <w:pPr>
              <w:autoSpaceDE w:val="0"/>
              <w:autoSpaceDN w:val="0"/>
              <w:adjustRightInd w:val="0"/>
              <w:rPr>
                <w:lang w:val="uk-UA" w:eastAsia="uk-UA"/>
              </w:rPr>
            </w:pPr>
            <w:r w:rsidRPr="001635E1">
              <w:rPr>
                <w:lang w:val="uk-UA" w:eastAsia="uk-UA"/>
              </w:rPr>
              <w:t>Капітальний ремонт балконних плит</w:t>
            </w:r>
          </w:p>
          <w:p w:rsidR="00603B58" w:rsidRPr="001635E1" w:rsidRDefault="00603B58" w:rsidP="00ED47C7">
            <w:pPr>
              <w:autoSpaceDE w:val="0"/>
              <w:autoSpaceDN w:val="0"/>
              <w:adjustRightInd w:val="0"/>
              <w:rPr>
                <w:i/>
                <w:lang w:val="uk-UA" w:eastAsia="uk-UA"/>
              </w:rPr>
            </w:pPr>
            <w:r w:rsidRPr="001635E1">
              <w:rPr>
                <w:lang w:val="uk-UA" w:eastAsia="uk-UA"/>
              </w:rPr>
              <w:t>(додаток таб. 1.2</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12</w:t>
            </w:r>
          </w:p>
        </w:tc>
        <w:tc>
          <w:tcPr>
            <w:tcW w:w="2338" w:type="dxa"/>
            <w:vMerge w:val="restart"/>
            <w:vAlign w:val="center"/>
          </w:tcPr>
          <w:p w:rsidR="00603B58" w:rsidRPr="001635E1" w:rsidRDefault="00603B58" w:rsidP="00ED47C7">
            <w:pPr>
              <w:autoSpaceDE w:val="0"/>
              <w:autoSpaceDN w:val="0"/>
              <w:adjustRightInd w:val="0"/>
              <w:jc w:val="center"/>
              <w:rPr>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1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w:t>
            </w:r>
            <w:r w:rsidRPr="001635E1">
              <w:rPr>
                <w:sz w:val="18"/>
                <w:szCs w:val="18"/>
                <w:vertAlign w:val="superscript"/>
                <w:lang w:val="uk-UA" w:eastAsia="uk-UA"/>
              </w:rPr>
              <w:t>2</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4,0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12.0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lang w:val="uk-UA" w:eastAsia="uk-UA"/>
              </w:rPr>
            </w:pPr>
          </w:p>
          <w:p w:rsidR="00603B58" w:rsidRPr="001635E1" w:rsidRDefault="00603B58" w:rsidP="00ED47C7">
            <w:pPr>
              <w:autoSpaceDE w:val="0"/>
              <w:autoSpaceDN w:val="0"/>
              <w:adjustRightInd w:val="0"/>
              <w:rPr>
                <w:lang w:val="uk-UA" w:eastAsia="uk-UA"/>
              </w:rPr>
            </w:pPr>
            <w:r w:rsidRPr="001635E1">
              <w:rPr>
                <w:i/>
                <w:lang w:val="uk-UA" w:eastAsia="uk-UA"/>
              </w:rPr>
              <w:t>Захід 4.</w:t>
            </w:r>
          </w:p>
          <w:p w:rsidR="00603B58" w:rsidRPr="001635E1" w:rsidRDefault="00603B58" w:rsidP="00ED47C7">
            <w:pPr>
              <w:autoSpaceDE w:val="0"/>
              <w:autoSpaceDN w:val="0"/>
              <w:adjustRightInd w:val="0"/>
              <w:rPr>
                <w:lang w:val="uk-UA" w:eastAsia="uk-UA"/>
              </w:rPr>
            </w:pPr>
            <w:r w:rsidRPr="001635E1">
              <w:rPr>
                <w:lang w:val="uk-UA" w:eastAsia="uk-UA"/>
              </w:rPr>
              <w:t xml:space="preserve">Капітальний ремонт окремих </w:t>
            </w:r>
          </w:p>
          <w:p w:rsidR="00603B58" w:rsidRPr="001635E1" w:rsidRDefault="00603B58" w:rsidP="00ED47C7">
            <w:pPr>
              <w:autoSpaceDE w:val="0"/>
              <w:autoSpaceDN w:val="0"/>
              <w:adjustRightInd w:val="0"/>
              <w:rPr>
                <w:lang w:val="uk-UA" w:eastAsia="uk-UA"/>
              </w:rPr>
            </w:pPr>
            <w:r w:rsidRPr="001635E1">
              <w:rPr>
                <w:lang w:val="uk-UA" w:eastAsia="uk-UA"/>
              </w:rPr>
              <w:t>конструктивних елементів житлових будинків</w:t>
            </w:r>
          </w:p>
          <w:p w:rsidR="00603B58" w:rsidRPr="001635E1" w:rsidRDefault="00603B58" w:rsidP="00ED47C7">
            <w:pPr>
              <w:autoSpaceDE w:val="0"/>
              <w:autoSpaceDN w:val="0"/>
              <w:adjustRightInd w:val="0"/>
              <w:rPr>
                <w:i/>
                <w:lang w:val="uk-UA" w:eastAsia="uk-UA"/>
              </w:rPr>
            </w:pPr>
            <w:r w:rsidRPr="001635E1">
              <w:rPr>
                <w:lang w:val="uk-UA" w:eastAsia="uk-UA"/>
              </w:rPr>
              <w:t>(додаток таб. 1.3))</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600</w:t>
            </w:r>
          </w:p>
        </w:tc>
        <w:tc>
          <w:tcPr>
            <w:tcW w:w="2338" w:type="dxa"/>
            <w:vMerge w:val="restart"/>
            <w:vAlign w:val="center"/>
          </w:tcPr>
          <w:p w:rsidR="00603B58" w:rsidRPr="001635E1" w:rsidRDefault="00603B58" w:rsidP="00ED47C7">
            <w:pPr>
              <w:autoSpaceDE w:val="0"/>
              <w:autoSpaceDN w:val="0"/>
              <w:adjustRightInd w:val="0"/>
              <w:jc w:val="center"/>
              <w:rPr>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одн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тис.грн/одн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600.0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600,0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90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color w:val="FF0000"/>
                <w:lang w:val="uk-UA" w:eastAsia="uk-UA"/>
              </w:rPr>
            </w:pPr>
          </w:p>
          <w:p w:rsidR="00603B58" w:rsidRPr="001635E1" w:rsidRDefault="00603B58" w:rsidP="00ED47C7">
            <w:pPr>
              <w:autoSpaceDE w:val="0"/>
              <w:autoSpaceDN w:val="0"/>
              <w:adjustRightInd w:val="0"/>
              <w:rPr>
                <w:i/>
                <w:lang w:val="uk-UA" w:eastAsia="uk-UA"/>
              </w:rPr>
            </w:pPr>
            <w:r w:rsidRPr="001635E1">
              <w:rPr>
                <w:i/>
                <w:lang w:val="uk-UA" w:eastAsia="uk-UA"/>
              </w:rPr>
              <w:t xml:space="preserve">Захід 5. </w:t>
            </w:r>
          </w:p>
          <w:p w:rsidR="00603B58" w:rsidRPr="001635E1" w:rsidRDefault="00603B58" w:rsidP="00ED47C7">
            <w:pPr>
              <w:autoSpaceDE w:val="0"/>
              <w:autoSpaceDN w:val="0"/>
              <w:adjustRightInd w:val="0"/>
              <w:rPr>
                <w:color w:val="FF0000"/>
                <w:lang w:val="uk-UA" w:eastAsia="uk-UA"/>
              </w:rPr>
            </w:pPr>
            <w:r w:rsidRPr="001635E1">
              <w:rPr>
                <w:lang w:val="uk-UA" w:eastAsia="uk-UA"/>
              </w:rPr>
              <w:t>Капітальний ремонт димових та вентиляційних каналів(додаток таб.1.4:)</w:t>
            </w:r>
          </w:p>
          <w:p w:rsidR="00603B58" w:rsidRPr="001635E1" w:rsidRDefault="00603B58" w:rsidP="00ED47C7">
            <w:pPr>
              <w:autoSpaceDE w:val="0"/>
              <w:autoSpaceDN w:val="0"/>
              <w:adjustRightInd w:val="0"/>
              <w:rPr>
                <w:i/>
                <w:color w:val="FF0000"/>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420,0</w:t>
            </w:r>
          </w:p>
        </w:tc>
        <w:tc>
          <w:tcPr>
            <w:tcW w:w="2338" w:type="dxa"/>
            <w:vMerge w:val="restart"/>
            <w:vAlign w:val="center"/>
          </w:tcPr>
          <w:p w:rsidR="00603B58" w:rsidRPr="001635E1" w:rsidRDefault="00603B58" w:rsidP="00ED47C7">
            <w:pPr>
              <w:autoSpaceDE w:val="0"/>
              <w:autoSpaceDN w:val="0"/>
              <w:adjustRightInd w:val="0"/>
              <w:jc w:val="center"/>
              <w:rPr>
                <w:color w:val="FF0000"/>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color w:val="FF0000"/>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color w:val="FF0000"/>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color w:val="FF0000"/>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продукту, шт</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60</w:t>
            </w:r>
          </w:p>
        </w:tc>
        <w:tc>
          <w:tcPr>
            <w:tcW w:w="2338" w:type="dxa"/>
            <w:vMerge/>
            <w:vAlign w:val="center"/>
          </w:tcPr>
          <w:p w:rsidR="00603B58" w:rsidRPr="001635E1" w:rsidRDefault="00603B58" w:rsidP="00ED47C7">
            <w:pPr>
              <w:autoSpaceDE w:val="0"/>
              <w:autoSpaceDN w:val="0"/>
              <w:adjustRightInd w:val="0"/>
              <w:jc w:val="center"/>
              <w:rPr>
                <w:color w:val="FF0000"/>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color w:val="FF0000"/>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color w:val="FF0000"/>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тис.грн/об’єкт</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7</w:t>
            </w:r>
          </w:p>
        </w:tc>
        <w:tc>
          <w:tcPr>
            <w:tcW w:w="2338" w:type="dxa"/>
            <w:vMerge/>
            <w:vAlign w:val="center"/>
          </w:tcPr>
          <w:p w:rsidR="00603B58" w:rsidRPr="001635E1" w:rsidRDefault="00603B58" w:rsidP="00ED47C7">
            <w:pPr>
              <w:autoSpaceDE w:val="0"/>
              <w:autoSpaceDN w:val="0"/>
              <w:adjustRightInd w:val="0"/>
              <w:jc w:val="center"/>
              <w:rPr>
                <w:color w:val="FF0000"/>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color w:val="FF0000"/>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420,0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960"/>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color w:val="FF0000"/>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 xml:space="preserve">100 </w:t>
            </w:r>
          </w:p>
        </w:tc>
        <w:tc>
          <w:tcPr>
            <w:tcW w:w="2338" w:type="dxa"/>
            <w:vMerge/>
            <w:vAlign w:val="center"/>
          </w:tcPr>
          <w:p w:rsidR="00603B58" w:rsidRPr="001635E1" w:rsidRDefault="00603B58" w:rsidP="00ED47C7">
            <w:pPr>
              <w:autoSpaceDE w:val="0"/>
              <w:autoSpaceDN w:val="0"/>
              <w:adjustRightInd w:val="0"/>
              <w:jc w:val="center"/>
              <w:rPr>
                <w:color w:val="FF0000"/>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lang w:val="uk-UA" w:eastAsia="uk-UA"/>
              </w:rPr>
            </w:pPr>
          </w:p>
          <w:p w:rsidR="00603B58" w:rsidRPr="001635E1" w:rsidRDefault="00603B58" w:rsidP="00ED47C7">
            <w:pPr>
              <w:autoSpaceDE w:val="0"/>
              <w:autoSpaceDN w:val="0"/>
              <w:adjustRightInd w:val="0"/>
              <w:rPr>
                <w:lang w:val="uk-UA" w:eastAsia="uk-UA"/>
              </w:rPr>
            </w:pPr>
            <w:r w:rsidRPr="001635E1">
              <w:rPr>
                <w:i/>
                <w:lang w:val="uk-UA" w:eastAsia="uk-UA"/>
              </w:rPr>
              <w:t xml:space="preserve">Захід 6. </w:t>
            </w:r>
            <w:r w:rsidRPr="001635E1">
              <w:rPr>
                <w:lang w:val="uk-UA" w:eastAsia="uk-UA"/>
              </w:rPr>
              <w:t>Капітальний ремонт парапетних плит</w:t>
            </w:r>
          </w:p>
          <w:p w:rsidR="00603B58" w:rsidRPr="001635E1" w:rsidRDefault="00603B58" w:rsidP="00ED47C7">
            <w:pPr>
              <w:autoSpaceDE w:val="0"/>
              <w:autoSpaceDN w:val="0"/>
              <w:adjustRightInd w:val="0"/>
              <w:rPr>
                <w:i/>
                <w:lang w:val="uk-UA" w:eastAsia="uk-UA"/>
              </w:rPr>
            </w:pPr>
            <w:r w:rsidRPr="001635E1">
              <w:rPr>
                <w:lang w:val="uk-UA" w:eastAsia="uk-UA"/>
              </w:rPr>
              <w:t>(додаток таб. 1.5)</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50,0</w:t>
            </w:r>
          </w:p>
        </w:tc>
        <w:tc>
          <w:tcPr>
            <w:tcW w:w="2338" w:type="dxa"/>
            <w:vMerge w:val="restart"/>
            <w:vAlign w:val="center"/>
          </w:tcPr>
          <w:p w:rsidR="00603B58" w:rsidRPr="001635E1" w:rsidRDefault="00603B58" w:rsidP="00ED47C7">
            <w:pPr>
              <w:autoSpaceDE w:val="0"/>
              <w:autoSpaceDN w:val="0"/>
              <w:adjustRightInd w:val="0"/>
              <w:jc w:val="center"/>
              <w:rPr>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184</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0,27</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52</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color w:val="FF0000"/>
                <w:lang w:val="uk-UA" w:eastAsia="uk-UA"/>
              </w:rPr>
            </w:pPr>
          </w:p>
          <w:p w:rsidR="00603B58" w:rsidRPr="001635E1" w:rsidRDefault="00603B58" w:rsidP="00ED47C7">
            <w:pPr>
              <w:autoSpaceDE w:val="0"/>
              <w:autoSpaceDN w:val="0"/>
              <w:adjustRightInd w:val="0"/>
              <w:rPr>
                <w:lang w:val="uk-UA" w:eastAsia="uk-UA"/>
              </w:rPr>
            </w:pPr>
            <w:r w:rsidRPr="001635E1">
              <w:rPr>
                <w:i/>
                <w:lang w:val="uk-UA" w:eastAsia="uk-UA"/>
              </w:rPr>
              <w:t xml:space="preserve">Захід 7. </w:t>
            </w:r>
            <w:r w:rsidRPr="001635E1">
              <w:rPr>
                <w:lang w:val="uk-UA" w:eastAsia="uk-UA"/>
              </w:rPr>
              <w:t>Капітальний ремонт внутрішньо-</w:t>
            </w:r>
          </w:p>
          <w:p w:rsidR="00603B58" w:rsidRPr="001635E1" w:rsidRDefault="00603B58" w:rsidP="00ED47C7">
            <w:pPr>
              <w:autoSpaceDE w:val="0"/>
              <w:autoSpaceDN w:val="0"/>
              <w:adjustRightInd w:val="0"/>
              <w:rPr>
                <w:lang w:val="uk-UA" w:eastAsia="uk-UA"/>
              </w:rPr>
            </w:pPr>
            <w:r w:rsidRPr="001635E1">
              <w:rPr>
                <w:lang w:val="uk-UA" w:eastAsia="uk-UA"/>
              </w:rPr>
              <w:t>будинкових інженерних мереж</w:t>
            </w:r>
          </w:p>
          <w:p w:rsidR="00603B58" w:rsidRPr="001635E1" w:rsidRDefault="00603B58" w:rsidP="00ED47C7">
            <w:pPr>
              <w:autoSpaceDE w:val="0"/>
              <w:autoSpaceDN w:val="0"/>
              <w:adjustRightInd w:val="0"/>
              <w:rPr>
                <w:i/>
                <w:color w:val="FF0000"/>
                <w:lang w:val="uk-UA" w:eastAsia="uk-UA"/>
              </w:rPr>
            </w:pPr>
            <w:r w:rsidRPr="001635E1">
              <w:rPr>
                <w:lang w:val="uk-UA" w:eastAsia="uk-UA"/>
              </w:rPr>
              <w:t>(додаток таб. 1.6)</w:t>
            </w:r>
          </w:p>
        </w:tc>
        <w:tc>
          <w:tcPr>
            <w:tcW w:w="1433" w:type="dxa"/>
            <w:shd w:val="clear" w:color="auto" w:fill="auto"/>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200,0</w:t>
            </w:r>
          </w:p>
        </w:tc>
        <w:tc>
          <w:tcPr>
            <w:tcW w:w="2338" w:type="dxa"/>
            <w:vMerge w:val="restart"/>
            <w:vAlign w:val="center"/>
          </w:tcPr>
          <w:p w:rsidR="00603B58" w:rsidRPr="001635E1" w:rsidRDefault="00603B58" w:rsidP="00ED47C7">
            <w:pPr>
              <w:autoSpaceDE w:val="0"/>
              <w:autoSpaceDN w:val="0"/>
              <w:adjustRightInd w:val="0"/>
              <w:jc w:val="center"/>
              <w:rPr>
                <w:color w:val="FF0000"/>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color w:val="FF0000"/>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color w:val="FF0000"/>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продукту, м.п.</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100</w:t>
            </w:r>
          </w:p>
        </w:tc>
        <w:tc>
          <w:tcPr>
            <w:tcW w:w="2338" w:type="dxa"/>
            <w:vMerge/>
            <w:vAlign w:val="center"/>
          </w:tcPr>
          <w:p w:rsidR="00603B58" w:rsidRPr="001635E1" w:rsidRDefault="00603B58" w:rsidP="00ED47C7">
            <w:pPr>
              <w:autoSpaceDE w:val="0"/>
              <w:autoSpaceDN w:val="0"/>
              <w:adjustRightInd w:val="0"/>
              <w:jc w:val="center"/>
              <w:rPr>
                <w:color w:val="FF0000"/>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color w:val="FF0000"/>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тис.грн/м.п</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2,0</w:t>
            </w:r>
          </w:p>
        </w:tc>
        <w:tc>
          <w:tcPr>
            <w:tcW w:w="2338" w:type="dxa"/>
            <w:vMerge/>
            <w:vAlign w:val="center"/>
          </w:tcPr>
          <w:p w:rsidR="00603B58" w:rsidRPr="001635E1" w:rsidRDefault="00603B58" w:rsidP="00ED47C7">
            <w:pPr>
              <w:autoSpaceDE w:val="0"/>
              <w:autoSpaceDN w:val="0"/>
              <w:adjustRightInd w:val="0"/>
              <w:jc w:val="center"/>
              <w:rPr>
                <w:color w:val="FF0000"/>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color w:val="FF0000"/>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200,0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100</w:t>
            </w:r>
          </w:p>
        </w:tc>
        <w:tc>
          <w:tcPr>
            <w:tcW w:w="2338" w:type="dxa"/>
            <w:vMerge/>
            <w:vAlign w:val="center"/>
          </w:tcPr>
          <w:p w:rsidR="00603B58" w:rsidRPr="001635E1" w:rsidRDefault="00603B58" w:rsidP="00ED47C7">
            <w:pPr>
              <w:autoSpaceDE w:val="0"/>
              <w:autoSpaceDN w:val="0"/>
              <w:adjustRightInd w:val="0"/>
              <w:jc w:val="center"/>
              <w:rPr>
                <w:color w:val="FF0000"/>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lang w:val="uk-UA" w:eastAsia="uk-UA"/>
              </w:rPr>
            </w:pPr>
          </w:p>
          <w:p w:rsidR="00603B58" w:rsidRPr="001635E1" w:rsidRDefault="00603B58" w:rsidP="00ED47C7">
            <w:pPr>
              <w:autoSpaceDE w:val="0"/>
              <w:autoSpaceDN w:val="0"/>
              <w:adjustRightInd w:val="0"/>
              <w:rPr>
                <w:lang w:val="uk-UA" w:eastAsia="uk-UA"/>
              </w:rPr>
            </w:pPr>
            <w:r w:rsidRPr="001635E1">
              <w:rPr>
                <w:i/>
                <w:lang w:val="uk-UA" w:eastAsia="uk-UA"/>
              </w:rPr>
              <w:t xml:space="preserve">Захід 8. </w:t>
            </w:r>
            <w:r w:rsidRPr="001635E1">
              <w:rPr>
                <w:lang w:val="uk-UA" w:eastAsia="uk-UA"/>
              </w:rPr>
              <w:t>Капітальний ремонт  стін входу в підвал житлових будинків</w:t>
            </w:r>
          </w:p>
          <w:p w:rsidR="00603B58" w:rsidRPr="001635E1" w:rsidRDefault="00603B58" w:rsidP="00ED47C7">
            <w:pPr>
              <w:autoSpaceDE w:val="0"/>
              <w:autoSpaceDN w:val="0"/>
              <w:adjustRightInd w:val="0"/>
              <w:rPr>
                <w:i/>
                <w:lang w:val="uk-UA" w:eastAsia="uk-UA"/>
              </w:rPr>
            </w:pPr>
            <w:r w:rsidRPr="001635E1">
              <w:rPr>
                <w:lang w:val="uk-UA" w:eastAsia="uk-UA"/>
              </w:rPr>
              <w:t>(додаток таб. 1.7)</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25,0</w:t>
            </w:r>
          </w:p>
        </w:tc>
        <w:tc>
          <w:tcPr>
            <w:tcW w:w="2338" w:type="dxa"/>
            <w:vMerge w:val="restart"/>
            <w:vAlign w:val="center"/>
          </w:tcPr>
          <w:p w:rsidR="00603B58" w:rsidRPr="001635E1" w:rsidRDefault="00603B58" w:rsidP="00ED47C7">
            <w:pPr>
              <w:autoSpaceDE w:val="0"/>
              <w:autoSpaceDN w:val="0"/>
              <w:adjustRightInd w:val="0"/>
              <w:jc w:val="center"/>
              <w:rPr>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15</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1,7</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25,0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79</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lang w:val="uk-UA" w:eastAsia="uk-UA"/>
              </w:rPr>
            </w:pPr>
          </w:p>
          <w:p w:rsidR="00603B58" w:rsidRPr="001635E1" w:rsidRDefault="00603B58" w:rsidP="00ED47C7">
            <w:pPr>
              <w:autoSpaceDE w:val="0"/>
              <w:autoSpaceDN w:val="0"/>
              <w:adjustRightInd w:val="0"/>
              <w:rPr>
                <w:lang w:val="uk-UA" w:eastAsia="uk-UA"/>
              </w:rPr>
            </w:pPr>
            <w:r w:rsidRPr="001635E1">
              <w:rPr>
                <w:i/>
                <w:lang w:val="uk-UA" w:eastAsia="uk-UA"/>
              </w:rPr>
              <w:t xml:space="preserve">Захід 9. </w:t>
            </w:r>
            <w:r w:rsidRPr="001635E1">
              <w:rPr>
                <w:lang w:val="uk-UA" w:eastAsia="uk-UA"/>
              </w:rPr>
              <w:t>Капітальний ремонт сходів входу в під’їзди житлових будинків</w:t>
            </w:r>
          </w:p>
          <w:p w:rsidR="00603B58" w:rsidRPr="001635E1" w:rsidRDefault="00603B58" w:rsidP="00ED47C7">
            <w:pPr>
              <w:autoSpaceDE w:val="0"/>
              <w:autoSpaceDN w:val="0"/>
              <w:adjustRightInd w:val="0"/>
              <w:rPr>
                <w:i/>
                <w:lang w:val="uk-UA" w:eastAsia="uk-UA"/>
              </w:rPr>
            </w:pPr>
            <w:r w:rsidRPr="001635E1">
              <w:rPr>
                <w:lang w:val="uk-UA" w:eastAsia="uk-UA"/>
              </w:rPr>
              <w:t>(додаток таб. 1.8)</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25,0</w:t>
            </w:r>
          </w:p>
        </w:tc>
        <w:tc>
          <w:tcPr>
            <w:tcW w:w="2338" w:type="dxa"/>
            <w:vMerge w:val="restart"/>
            <w:vAlign w:val="center"/>
          </w:tcPr>
          <w:p w:rsidR="00603B58" w:rsidRPr="001635E1" w:rsidRDefault="00603B58" w:rsidP="00ED47C7">
            <w:pPr>
              <w:autoSpaceDE w:val="0"/>
              <w:autoSpaceDN w:val="0"/>
              <w:adjustRightInd w:val="0"/>
              <w:jc w:val="center"/>
              <w:rPr>
                <w:lang w:val="uk-UA" w:eastAsia="uk-UA"/>
              </w:rPr>
            </w:pP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6</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25,0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105"/>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p>
          <w:p w:rsidR="00603B58" w:rsidRPr="001635E1" w:rsidRDefault="00603B58" w:rsidP="00ED47C7">
            <w:pPr>
              <w:autoSpaceDE w:val="0"/>
              <w:autoSpaceDN w:val="0"/>
              <w:adjustRightInd w:val="0"/>
              <w:jc w:val="center"/>
              <w:rPr>
                <w:b/>
                <w:sz w:val="24"/>
                <w:szCs w:val="24"/>
                <w:lang w:val="uk-UA" w:eastAsia="uk-UA"/>
              </w:rPr>
            </w:pPr>
          </w:p>
        </w:tc>
        <w:tc>
          <w:tcPr>
            <w:tcW w:w="2116" w:type="dxa"/>
            <w:vMerge w:val="restart"/>
          </w:tcPr>
          <w:p w:rsidR="00603B58" w:rsidRPr="001635E1" w:rsidRDefault="00603B58" w:rsidP="00ED47C7">
            <w:pPr>
              <w:autoSpaceDE w:val="0"/>
              <w:autoSpaceDN w:val="0"/>
              <w:adjustRightInd w:val="0"/>
              <w:rPr>
                <w:i/>
                <w:sz w:val="24"/>
                <w:szCs w:val="24"/>
                <w:lang w:val="uk-UA" w:eastAsia="uk-UA"/>
              </w:rPr>
            </w:pPr>
          </w:p>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2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lang w:val="uk-UA" w:eastAsia="uk-UA"/>
              </w:rPr>
            </w:pPr>
            <w:r w:rsidRPr="001635E1">
              <w:rPr>
                <w:i/>
                <w:lang w:val="uk-UA" w:eastAsia="uk-UA"/>
              </w:rPr>
              <w:t xml:space="preserve">Захід 10. </w:t>
            </w:r>
            <w:r w:rsidRPr="001635E1">
              <w:rPr>
                <w:lang w:val="uk-UA" w:eastAsia="uk-UA"/>
              </w:rPr>
              <w:t>Капітальний ремонт дашків над  входом в підвали та під’їзди</w:t>
            </w:r>
          </w:p>
          <w:p w:rsidR="00603B58" w:rsidRPr="001635E1" w:rsidRDefault="00603B58" w:rsidP="00ED47C7">
            <w:pPr>
              <w:autoSpaceDE w:val="0"/>
              <w:autoSpaceDN w:val="0"/>
              <w:adjustRightInd w:val="0"/>
              <w:rPr>
                <w:i/>
                <w:lang w:val="uk-UA" w:eastAsia="uk-UA"/>
              </w:rPr>
            </w:pPr>
            <w:r w:rsidRPr="001635E1">
              <w:rPr>
                <w:lang w:val="uk-UA" w:eastAsia="uk-UA"/>
              </w:rPr>
              <w:t>(додаток таб. 1.10)</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154,7</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31"/>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одн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31</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154,7</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тис.грн/одн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14,06</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5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39</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lang w:val="uk-UA" w:eastAsia="uk-UA"/>
              </w:rPr>
            </w:pPr>
            <w:r w:rsidRPr="001635E1">
              <w:rPr>
                <w:i/>
                <w:lang w:val="uk-UA" w:eastAsia="uk-UA"/>
              </w:rPr>
              <w:t xml:space="preserve">Захід 11. </w:t>
            </w:r>
            <w:r w:rsidRPr="001635E1">
              <w:rPr>
                <w:lang w:val="uk-UA" w:eastAsia="uk-UA"/>
              </w:rPr>
              <w:t>Влаштування організованого водовідводу з шатрових дахів</w:t>
            </w:r>
          </w:p>
          <w:p w:rsidR="00603B58" w:rsidRPr="001635E1" w:rsidRDefault="00603B58" w:rsidP="00ED47C7">
            <w:pPr>
              <w:autoSpaceDE w:val="0"/>
              <w:autoSpaceDN w:val="0"/>
              <w:adjustRightInd w:val="0"/>
              <w:rPr>
                <w:i/>
                <w:lang w:val="uk-UA" w:eastAsia="uk-UA"/>
              </w:rPr>
            </w:pPr>
            <w:r w:rsidRPr="001635E1">
              <w:rPr>
                <w:lang w:val="uk-UA" w:eastAsia="uk-UA"/>
              </w:rPr>
              <w:t>(додаток таб. 1.11)</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100,0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165,0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100,0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0,3</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256"/>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vMerge w:val="restart"/>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vMerge w:val="restart"/>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3747" w:type="dxa"/>
            <w:gridSpan w:val="2"/>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100"/>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vMerge/>
            <w:shd w:val="clear" w:color="auto" w:fill="auto"/>
          </w:tcPr>
          <w:p w:rsidR="00603B58" w:rsidRPr="001635E1" w:rsidRDefault="00603B58" w:rsidP="00ED47C7">
            <w:pPr>
              <w:autoSpaceDE w:val="0"/>
              <w:autoSpaceDN w:val="0"/>
              <w:adjustRightInd w:val="0"/>
              <w:rPr>
                <w:sz w:val="18"/>
                <w:szCs w:val="18"/>
                <w:lang w:val="uk-UA" w:eastAsia="uk-UA"/>
              </w:rPr>
            </w:pPr>
          </w:p>
        </w:tc>
        <w:tc>
          <w:tcPr>
            <w:tcW w:w="1262" w:type="dxa"/>
            <w:vMerge/>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638"/>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r w:rsidRPr="001635E1">
              <w:rPr>
                <w:b/>
                <w:sz w:val="24"/>
                <w:szCs w:val="24"/>
                <w:lang w:val="uk-UA" w:eastAsia="uk-UA"/>
              </w:rPr>
              <w:t>2.</w:t>
            </w:r>
          </w:p>
        </w:tc>
        <w:tc>
          <w:tcPr>
            <w:tcW w:w="2116" w:type="dxa"/>
            <w:vMerge w:val="restart"/>
          </w:tcPr>
          <w:p w:rsidR="00603B58" w:rsidRPr="001635E1" w:rsidRDefault="00603B58" w:rsidP="00ED47C7">
            <w:pPr>
              <w:autoSpaceDE w:val="0"/>
              <w:autoSpaceDN w:val="0"/>
              <w:adjustRightInd w:val="0"/>
              <w:rPr>
                <w:i/>
                <w:sz w:val="24"/>
                <w:szCs w:val="24"/>
                <w:lang w:val="uk-UA" w:eastAsia="uk-UA"/>
              </w:rPr>
            </w:pPr>
            <w:r w:rsidRPr="001635E1">
              <w:rPr>
                <w:i/>
                <w:sz w:val="24"/>
                <w:szCs w:val="24"/>
                <w:lang w:val="uk-UA" w:eastAsia="uk-UA"/>
              </w:rPr>
              <w:t>Завдання 2.</w:t>
            </w:r>
            <w:r w:rsidRPr="001635E1">
              <w:rPr>
                <w:lang w:val="uk-UA" w:eastAsia="uk-UA"/>
              </w:rPr>
              <w:t xml:space="preserve"> </w:t>
            </w:r>
            <w:r w:rsidRPr="001635E1">
              <w:rPr>
                <w:b/>
                <w:lang w:val="uk-UA" w:eastAsia="uk-UA"/>
              </w:rPr>
              <w:t>Капітальний ремонт, модернізація та заміна ліфтів у житлових будинках міста</w:t>
            </w:r>
          </w:p>
        </w:tc>
        <w:tc>
          <w:tcPr>
            <w:tcW w:w="2135" w:type="dxa"/>
            <w:vMerge w:val="restart"/>
          </w:tcPr>
          <w:p w:rsidR="00603B58" w:rsidRPr="001635E1" w:rsidRDefault="00603B58" w:rsidP="00ED47C7">
            <w:pPr>
              <w:autoSpaceDE w:val="0"/>
              <w:autoSpaceDN w:val="0"/>
              <w:adjustRightInd w:val="0"/>
              <w:rPr>
                <w:i/>
                <w:lang w:val="uk-UA" w:eastAsia="uk-UA"/>
              </w:rPr>
            </w:pPr>
            <w:r w:rsidRPr="001635E1">
              <w:rPr>
                <w:i/>
                <w:lang w:val="uk-UA" w:eastAsia="uk-UA"/>
              </w:rPr>
              <w:t>Захід 1.</w:t>
            </w:r>
          </w:p>
          <w:p w:rsidR="00603B58" w:rsidRPr="001635E1" w:rsidRDefault="00603B58" w:rsidP="00ED47C7">
            <w:pPr>
              <w:autoSpaceDE w:val="0"/>
              <w:autoSpaceDN w:val="0"/>
              <w:adjustRightInd w:val="0"/>
              <w:rPr>
                <w:lang w:val="uk-UA" w:eastAsia="uk-UA"/>
              </w:rPr>
            </w:pPr>
            <w:r w:rsidRPr="001635E1">
              <w:rPr>
                <w:lang w:val="uk-UA" w:eastAsia="uk-UA"/>
              </w:rPr>
              <w:t>Експертиза, капремонт, опосвідчення, експертиза, згідно переліку</w:t>
            </w:r>
          </w:p>
          <w:p w:rsidR="00603B58" w:rsidRPr="001635E1" w:rsidRDefault="00603B58" w:rsidP="00ED47C7">
            <w:pPr>
              <w:autoSpaceDE w:val="0"/>
              <w:autoSpaceDN w:val="0"/>
              <w:adjustRightInd w:val="0"/>
              <w:rPr>
                <w:i/>
                <w:lang w:val="uk-UA" w:eastAsia="uk-UA"/>
              </w:rPr>
            </w:pPr>
            <w:r w:rsidRPr="001635E1">
              <w:rPr>
                <w:lang w:val="uk-UA" w:eastAsia="uk-UA"/>
              </w:rPr>
              <w:t>(додаток таб. 2.1)</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bCs/>
                <w:iCs/>
                <w:sz w:val="26"/>
                <w:lang w:val="uk-UA"/>
              </w:rPr>
              <w:t xml:space="preserve">4900.0       </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val="restart"/>
          </w:tcPr>
          <w:p w:rsidR="00603B58" w:rsidRPr="001635E1" w:rsidRDefault="00603B58" w:rsidP="00ED47C7">
            <w:pPr>
              <w:autoSpaceDE w:val="0"/>
              <w:autoSpaceDN w:val="0"/>
              <w:adjustRightInd w:val="0"/>
              <w:rPr>
                <w:sz w:val="24"/>
                <w:szCs w:val="24"/>
                <w:lang w:val="uk-UA" w:eastAsia="uk-UA"/>
              </w:rPr>
            </w:pPr>
            <w:r w:rsidRPr="001635E1">
              <w:rPr>
                <w:sz w:val="24"/>
                <w:szCs w:val="24"/>
                <w:lang w:val="uk-UA" w:eastAsia="uk-UA"/>
              </w:rPr>
              <w:t>Створення комфортних та безпечних умов проживання мешканців міста</w:t>
            </w: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11</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bCs/>
                <w:iCs/>
                <w:sz w:val="26"/>
                <w:lang w:val="uk-UA"/>
              </w:rPr>
              <w:t>4900,0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490"/>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445,0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vMerge w:val="restart"/>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vMerge w:val="restart"/>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28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40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vMerge/>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vMerge/>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1113"/>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r w:rsidRPr="001635E1">
              <w:rPr>
                <w:b/>
                <w:sz w:val="24"/>
                <w:szCs w:val="24"/>
                <w:lang w:val="uk-UA" w:eastAsia="uk-UA"/>
              </w:rPr>
              <w:t>3</w:t>
            </w:r>
          </w:p>
        </w:tc>
        <w:tc>
          <w:tcPr>
            <w:tcW w:w="2116" w:type="dxa"/>
            <w:vMerge w:val="restart"/>
          </w:tcPr>
          <w:p w:rsidR="00603B58" w:rsidRPr="001635E1" w:rsidRDefault="00603B58" w:rsidP="00ED47C7">
            <w:pPr>
              <w:autoSpaceDE w:val="0"/>
              <w:autoSpaceDN w:val="0"/>
              <w:adjustRightInd w:val="0"/>
              <w:rPr>
                <w:i/>
                <w:sz w:val="24"/>
                <w:szCs w:val="24"/>
                <w:lang w:val="uk-UA" w:eastAsia="uk-UA"/>
              </w:rPr>
            </w:pPr>
            <w:r w:rsidRPr="001635E1">
              <w:rPr>
                <w:i/>
                <w:sz w:val="24"/>
                <w:szCs w:val="24"/>
                <w:lang w:val="uk-UA" w:eastAsia="uk-UA"/>
              </w:rPr>
              <w:t>Завдання  3.</w:t>
            </w:r>
          </w:p>
          <w:p w:rsidR="00603B58" w:rsidRPr="001635E1" w:rsidRDefault="00603B58" w:rsidP="00ED47C7">
            <w:pPr>
              <w:autoSpaceDE w:val="0"/>
              <w:autoSpaceDN w:val="0"/>
              <w:adjustRightInd w:val="0"/>
              <w:rPr>
                <w:i/>
                <w:sz w:val="24"/>
                <w:szCs w:val="24"/>
                <w:lang w:val="uk-UA" w:eastAsia="uk-UA"/>
              </w:rPr>
            </w:pPr>
            <w:r w:rsidRPr="001635E1">
              <w:rPr>
                <w:b/>
                <w:bCs/>
                <w:sz w:val="24"/>
                <w:szCs w:val="24"/>
                <w:lang w:val="uk-UA"/>
              </w:rPr>
              <w:t>Проведення освітлення вулиць  (реконструкція мереж зовнішнього освітлення)</w:t>
            </w:r>
          </w:p>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sz w:val="24"/>
                <w:szCs w:val="24"/>
                <w:lang w:val="uk-UA"/>
              </w:rPr>
            </w:pPr>
            <w:r w:rsidRPr="001635E1">
              <w:rPr>
                <w:sz w:val="24"/>
                <w:szCs w:val="24"/>
                <w:lang w:val="uk-UA"/>
              </w:rPr>
              <w:t>Захід 1.</w:t>
            </w:r>
          </w:p>
          <w:p w:rsidR="00603B58" w:rsidRPr="001635E1" w:rsidRDefault="00603B58" w:rsidP="00ED47C7">
            <w:pPr>
              <w:autoSpaceDE w:val="0"/>
              <w:autoSpaceDN w:val="0"/>
              <w:adjustRightInd w:val="0"/>
              <w:rPr>
                <w:i/>
                <w:lang w:val="uk-UA" w:eastAsia="uk-UA"/>
              </w:rPr>
            </w:pPr>
            <w:r w:rsidRPr="001635E1">
              <w:rPr>
                <w:sz w:val="24"/>
                <w:szCs w:val="24"/>
                <w:lang w:val="uk-UA"/>
              </w:rPr>
              <w:t>Влаштування вуличного освітлення</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602.0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val="restart"/>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237"/>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sz w:val="24"/>
                <w:szCs w:val="24"/>
                <w:lang w:val="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2000.0</w:t>
            </w:r>
          </w:p>
        </w:tc>
        <w:tc>
          <w:tcPr>
            <w:tcW w:w="2338" w:type="dxa"/>
            <w:vMerge/>
            <w:vAlign w:val="center"/>
          </w:tcPr>
          <w:p w:rsidR="00603B58" w:rsidRPr="001635E1" w:rsidRDefault="00603B58" w:rsidP="00ED47C7">
            <w:pPr>
              <w:autoSpaceDE w:val="0"/>
              <w:autoSpaceDN w:val="0"/>
              <w:adjustRightInd w:val="0"/>
              <w:jc w:val="center"/>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602.0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73"/>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sz w:val="24"/>
                <w:szCs w:val="24"/>
                <w:lang w:val="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 ти.грн/м.п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0.3</w:t>
            </w:r>
          </w:p>
        </w:tc>
        <w:tc>
          <w:tcPr>
            <w:tcW w:w="2338" w:type="dxa"/>
            <w:vMerge/>
            <w:vAlign w:val="center"/>
          </w:tcPr>
          <w:p w:rsidR="00603B58" w:rsidRPr="001635E1" w:rsidRDefault="00603B58" w:rsidP="00ED47C7">
            <w:pPr>
              <w:autoSpaceDE w:val="0"/>
              <w:autoSpaceDN w:val="0"/>
              <w:adjustRightInd w:val="0"/>
              <w:jc w:val="center"/>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604"/>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sz w:val="24"/>
                <w:szCs w:val="24"/>
                <w:lang w:val="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89"/>
          <w:jc w:val="center"/>
        </w:trPr>
        <w:tc>
          <w:tcPr>
            <w:tcW w:w="15463" w:type="dxa"/>
            <w:gridSpan w:val="9"/>
          </w:tcPr>
          <w:p w:rsidR="00603B58" w:rsidRPr="001635E1" w:rsidRDefault="00603B58" w:rsidP="00ED47C7">
            <w:pPr>
              <w:autoSpaceDE w:val="0"/>
              <w:autoSpaceDN w:val="0"/>
              <w:adjustRightInd w:val="0"/>
              <w:jc w:val="center"/>
              <w:rPr>
                <w:b/>
                <w:sz w:val="36"/>
                <w:szCs w:val="36"/>
                <w:lang w:val="uk-UA" w:eastAsia="uk-UA"/>
              </w:rPr>
            </w:pPr>
            <w:r w:rsidRPr="001635E1">
              <w:rPr>
                <w:b/>
                <w:sz w:val="36"/>
                <w:szCs w:val="36"/>
                <w:lang w:val="uk-UA" w:eastAsia="uk-UA"/>
              </w:rPr>
              <w:t>2020 рік</w:t>
            </w:r>
          </w:p>
          <w:p w:rsidR="00603B58" w:rsidRPr="001635E1" w:rsidRDefault="00603B58" w:rsidP="00ED47C7">
            <w:pPr>
              <w:autoSpaceDE w:val="0"/>
              <w:autoSpaceDN w:val="0"/>
              <w:adjustRightInd w:val="0"/>
              <w:jc w:val="center"/>
              <w:rPr>
                <w:b/>
                <w:sz w:val="36"/>
                <w:szCs w:val="36"/>
                <w:lang w:val="uk-UA" w:eastAsia="uk-UA"/>
              </w:rPr>
            </w:pPr>
          </w:p>
          <w:p w:rsidR="00603B58" w:rsidRPr="001635E1" w:rsidRDefault="00603B58" w:rsidP="00ED47C7">
            <w:pPr>
              <w:autoSpaceDE w:val="0"/>
              <w:autoSpaceDN w:val="0"/>
              <w:adjustRightInd w:val="0"/>
              <w:jc w:val="center"/>
              <w:rPr>
                <w:b/>
                <w:color w:val="FF0000"/>
                <w:sz w:val="36"/>
                <w:szCs w:val="36"/>
                <w:lang w:val="uk-UA" w:eastAsia="uk-UA"/>
              </w:rPr>
            </w:pPr>
          </w:p>
          <w:p w:rsidR="00603B58" w:rsidRPr="001635E1" w:rsidRDefault="00603B58" w:rsidP="00ED47C7">
            <w:pPr>
              <w:autoSpaceDE w:val="0"/>
              <w:autoSpaceDN w:val="0"/>
              <w:adjustRightInd w:val="0"/>
              <w:jc w:val="center"/>
              <w:rPr>
                <w:b/>
                <w:color w:val="FF0000"/>
                <w:sz w:val="36"/>
                <w:szCs w:val="36"/>
                <w:lang w:val="uk-UA" w:eastAsia="uk-UA"/>
              </w:rPr>
            </w:pPr>
          </w:p>
          <w:p w:rsidR="00603B58" w:rsidRPr="001635E1" w:rsidRDefault="00603B58" w:rsidP="00ED47C7">
            <w:pPr>
              <w:autoSpaceDE w:val="0"/>
              <w:autoSpaceDN w:val="0"/>
              <w:adjustRightInd w:val="0"/>
              <w:jc w:val="center"/>
              <w:rPr>
                <w:b/>
                <w:color w:val="FF0000"/>
                <w:sz w:val="36"/>
                <w:szCs w:val="36"/>
                <w:lang w:val="uk-UA" w:eastAsia="uk-UA"/>
              </w:rPr>
            </w:pPr>
          </w:p>
          <w:p w:rsidR="00603B58" w:rsidRPr="001635E1" w:rsidRDefault="00603B58" w:rsidP="00ED47C7">
            <w:pPr>
              <w:autoSpaceDE w:val="0"/>
              <w:autoSpaceDN w:val="0"/>
              <w:adjustRightInd w:val="0"/>
              <w:jc w:val="center"/>
              <w:rPr>
                <w:b/>
                <w:color w:val="FF0000"/>
                <w:sz w:val="36"/>
                <w:szCs w:val="36"/>
                <w:lang w:val="uk-UA" w:eastAsia="uk-UA"/>
              </w:rPr>
            </w:pPr>
          </w:p>
          <w:p w:rsidR="00603B58" w:rsidRPr="001635E1" w:rsidRDefault="00603B58" w:rsidP="00ED47C7">
            <w:pPr>
              <w:autoSpaceDE w:val="0"/>
              <w:autoSpaceDN w:val="0"/>
              <w:adjustRightInd w:val="0"/>
              <w:jc w:val="center"/>
              <w:rPr>
                <w:b/>
                <w:color w:val="FF0000"/>
                <w:sz w:val="36"/>
                <w:szCs w:val="36"/>
                <w:lang w:val="uk-UA" w:eastAsia="uk-UA"/>
              </w:rPr>
            </w:pPr>
          </w:p>
          <w:p w:rsidR="00603B58" w:rsidRPr="001635E1" w:rsidRDefault="00603B58" w:rsidP="00ED47C7">
            <w:pPr>
              <w:autoSpaceDE w:val="0"/>
              <w:autoSpaceDN w:val="0"/>
              <w:adjustRightInd w:val="0"/>
              <w:jc w:val="center"/>
              <w:rPr>
                <w:b/>
                <w:color w:val="FF0000"/>
                <w:sz w:val="36"/>
                <w:szCs w:val="36"/>
                <w:lang w:val="uk-UA" w:eastAsia="uk-UA"/>
              </w:rPr>
            </w:pPr>
          </w:p>
        </w:tc>
      </w:tr>
      <w:tr w:rsidR="00603B58" w:rsidRPr="001635E1" w:rsidTr="00ED47C7">
        <w:trPr>
          <w:cantSplit/>
          <w:trHeight w:hRule="exact" w:val="401"/>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r w:rsidRPr="001635E1">
              <w:rPr>
                <w:b/>
                <w:sz w:val="24"/>
                <w:szCs w:val="24"/>
                <w:lang w:val="uk-UA" w:eastAsia="uk-UA"/>
              </w:rPr>
              <w:t>1.</w:t>
            </w:r>
          </w:p>
        </w:tc>
        <w:tc>
          <w:tcPr>
            <w:tcW w:w="2116" w:type="dxa"/>
            <w:vMerge w:val="restart"/>
          </w:tcPr>
          <w:p w:rsidR="00603B58" w:rsidRPr="001635E1" w:rsidRDefault="00603B58" w:rsidP="00ED47C7">
            <w:pPr>
              <w:autoSpaceDE w:val="0"/>
              <w:autoSpaceDN w:val="0"/>
              <w:adjustRightInd w:val="0"/>
              <w:rPr>
                <w:i/>
                <w:sz w:val="24"/>
                <w:szCs w:val="24"/>
                <w:lang w:val="uk-UA" w:eastAsia="uk-UA"/>
              </w:rPr>
            </w:pPr>
            <w:r w:rsidRPr="001635E1">
              <w:rPr>
                <w:i/>
                <w:sz w:val="24"/>
                <w:szCs w:val="24"/>
                <w:lang w:val="uk-UA" w:eastAsia="uk-UA"/>
              </w:rPr>
              <w:t>Завдання 1.</w:t>
            </w:r>
          </w:p>
          <w:p w:rsidR="00603B58" w:rsidRPr="001635E1" w:rsidRDefault="00603B58" w:rsidP="00ED47C7">
            <w:pPr>
              <w:autoSpaceDE w:val="0"/>
              <w:autoSpaceDN w:val="0"/>
              <w:adjustRightInd w:val="0"/>
              <w:rPr>
                <w:i/>
                <w:sz w:val="24"/>
                <w:szCs w:val="24"/>
                <w:lang w:val="uk-UA" w:eastAsia="uk-UA"/>
              </w:rPr>
            </w:pPr>
            <w:r w:rsidRPr="001635E1">
              <w:rPr>
                <w:b/>
                <w:sz w:val="24"/>
                <w:szCs w:val="24"/>
                <w:lang w:val="uk-UA" w:eastAsia="uk-UA"/>
              </w:rPr>
              <w:t>Капітальний ремонт, реконструкція та будівництво об’єктів житлового фонду міста Новий Розділ</w:t>
            </w:r>
          </w:p>
        </w:tc>
        <w:tc>
          <w:tcPr>
            <w:tcW w:w="2135" w:type="dxa"/>
            <w:vMerge w:val="restart"/>
          </w:tcPr>
          <w:p w:rsidR="00603B58" w:rsidRPr="001635E1" w:rsidRDefault="00603B58" w:rsidP="00ED47C7">
            <w:pPr>
              <w:autoSpaceDE w:val="0"/>
              <w:autoSpaceDN w:val="0"/>
              <w:adjustRightInd w:val="0"/>
              <w:rPr>
                <w:i/>
                <w:lang w:val="uk-UA" w:eastAsia="uk-UA"/>
              </w:rPr>
            </w:pPr>
            <w:r w:rsidRPr="001635E1">
              <w:rPr>
                <w:i/>
                <w:lang w:val="uk-UA" w:eastAsia="uk-UA"/>
              </w:rPr>
              <w:t>Захід 1.</w:t>
            </w:r>
          </w:p>
          <w:p w:rsidR="00603B58" w:rsidRPr="001635E1" w:rsidRDefault="00603B58" w:rsidP="00ED47C7">
            <w:pPr>
              <w:autoSpaceDE w:val="0"/>
              <w:autoSpaceDN w:val="0"/>
              <w:adjustRightInd w:val="0"/>
              <w:rPr>
                <w:lang w:val="uk-UA" w:eastAsia="uk-UA"/>
              </w:rPr>
            </w:pPr>
            <w:r w:rsidRPr="001635E1">
              <w:rPr>
                <w:lang w:val="uk-UA" w:eastAsia="uk-UA"/>
              </w:rPr>
              <w:t>Капітальний</w:t>
            </w:r>
          </w:p>
          <w:p w:rsidR="00603B58" w:rsidRPr="001635E1" w:rsidRDefault="00603B58" w:rsidP="00ED47C7">
            <w:pPr>
              <w:autoSpaceDE w:val="0"/>
              <w:autoSpaceDN w:val="0"/>
              <w:adjustRightInd w:val="0"/>
              <w:rPr>
                <w:lang w:val="uk-UA" w:eastAsia="uk-UA"/>
              </w:rPr>
            </w:pPr>
            <w:r w:rsidRPr="001635E1">
              <w:rPr>
                <w:lang w:val="uk-UA" w:eastAsia="uk-UA"/>
              </w:rPr>
              <w:t>ремонт плоских (рубероїдних) дахів</w:t>
            </w:r>
          </w:p>
          <w:p w:rsidR="00603B58" w:rsidRPr="001635E1" w:rsidRDefault="00603B58" w:rsidP="00ED47C7">
            <w:pPr>
              <w:autoSpaceDE w:val="0"/>
              <w:autoSpaceDN w:val="0"/>
              <w:adjustRightInd w:val="0"/>
              <w:rPr>
                <w:color w:val="FF0000"/>
                <w:lang w:val="uk-UA" w:eastAsia="uk-UA"/>
              </w:rPr>
            </w:pPr>
            <w:r w:rsidRPr="001635E1">
              <w:rPr>
                <w:lang w:val="uk-UA" w:eastAsia="uk-UA"/>
              </w:rPr>
              <w:t>(додаток таб. 1.1)</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660,0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val="restart"/>
            <w:shd w:val="clear" w:color="auto" w:fill="auto"/>
          </w:tcPr>
          <w:p w:rsidR="00603B58" w:rsidRPr="001635E1" w:rsidRDefault="00603B58" w:rsidP="00ED47C7">
            <w:pPr>
              <w:autoSpaceDE w:val="0"/>
              <w:autoSpaceDN w:val="0"/>
              <w:adjustRightInd w:val="0"/>
              <w:rPr>
                <w:sz w:val="24"/>
                <w:szCs w:val="24"/>
                <w:lang w:val="uk-UA" w:eastAsia="uk-UA"/>
              </w:rPr>
            </w:pPr>
            <w:r w:rsidRPr="001635E1">
              <w:rPr>
                <w:sz w:val="24"/>
                <w:szCs w:val="24"/>
                <w:lang w:val="uk-UA" w:eastAsia="uk-UA"/>
              </w:rPr>
              <w:t>Приведення до задовільного стану конструктивних елементів будинків</w:t>
            </w: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w:t>
            </w:r>
            <w:r w:rsidRPr="001635E1">
              <w:rPr>
                <w:sz w:val="18"/>
                <w:szCs w:val="18"/>
                <w:vertAlign w:val="superscript"/>
                <w:lang w:val="uk-UA" w:eastAsia="uk-UA"/>
              </w:rPr>
              <w:t>2</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2578,0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660,0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69"/>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w:t>
            </w:r>
            <w:r w:rsidRPr="001635E1">
              <w:rPr>
                <w:sz w:val="18"/>
                <w:szCs w:val="18"/>
                <w:vertAlign w:val="superscript"/>
                <w:lang w:val="uk-UA" w:eastAsia="uk-UA"/>
              </w:rPr>
              <w:t>2</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0,26</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83"/>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i/>
                <w:lang w:val="uk-UA" w:eastAsia="uk-UA"/>
              </w:rPr>
            </w:pPr>
            <w:r w:rsidRPr="001635E1">
              <w:rPr>
                <w:i/>
                <w:lang w:val="uk-UA" w:eastAsia="uk-UA"/>
              </w:rPr>
              <w:t>Захід 2.</w:t>
            </w:r>
          </w:p>
          <w:p w:rsidR="00603B58" w:rsidRPr="001635E1" w:rsidRDefault="00603B58" w:rsidP="00ED47C7">
            <w:pPr>
              <w:autoSpaceDE w:val="0"/>
              <w:autoSpaceDN w:val="0"/>
              <w:adjustRightInd w:val="0"/>
              <w:rPr>
                <w:lang w:val="uk-UA" w:eastAsia="uk-UA"/>
              </w:rPr>
            </w:pPr>
            <w:r w:rsidRPr="001635E1">
              <w:rPr>
                <w:lang w:val="uk-UA" w:eastAsia="uk-UA"/>
              </w:rPr>
              <w:t>Капітальний</w:t>
            </w:r>
          </w:p>
          <w:p w:rsidR="00603B58" w:rsidRPr="001635E1" w:rsidRDefault="00603B58" w:rsidP="00ED47C7">
            <w:pPr>
              <w:autoSpaceDE w:val="0"/>
              <w:autoSpaceDN w:val="0"/>
              <w:adjustRightInd w:val="0"/>
              <w:rPr>
                <w:lang w:val="uk-UA" w:eastAsia="uk-UA"/>
              </w:rPr>
            </w:pPr>
            <w:r w:rsidRPr="001635E1">
              <w:rPr>
                <w:lang w:val="uk-UA" w:eastAsia="uk-UA"/>
              </w:rPr>
              <w:t>ремонт існуючих дефектних шатрових дахів</w:t>
            </w:r>
          </w:p>
          <w:p w:rsidR="00603B58" w:rsidRPr="001635E1" w:rsidRDefault="00603B58" w:rsidP="00ED47C7">
            <w:pPr>
              <w:autoSpaceDE w:val="0"/>
              <w:autoSpaceDN w:val="0"/>
              <w:adjustRightInd w:val="0"/>
              <w:rPr>
                <w:b/>
                <w:color w:val="FF0000"/>
                <w:lang w:val="uk-UA" w:eastAsia="uk-UA"/>
              </w:rPr>
            </w:pPr>
            <w:r w:rsidRPr="001635E1">
              <w:rPr>
                <w:lang w:val="uk-UA" w:eastAsia="uk-UA"/>
              </w:rPr>
              <w:t>(додаток таб. 1.1)</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856,0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sz w:val="24"/>
                <w:szCs w:val="24"/>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w:t>
            </w:r>
            <w:r w:rsidRPr="001635E1">
              <w:rPr>
                <w:sz w:val="18"/>
                <w:szCs w:val="18"/>
                <w:vertAlign w:val="superscript"/>
                <w:lang w:val="uk-UA" w:eastAsia="uk-UA"/>
              </w:rPr>
              <w:t>2</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2150,0</w:t>
            </w:r>
          </w:p>
        </w:tc>
        <w:tc>
          <w:tcPr>
            <w:tcW w:w="2338" w:type="dxa"/>
            <w:vMerge/>
            <w:vAlign w:val="center"/>
          </w:tcPr>
          <w:p w:rsidR="00603B58" w:rsidRPr="001635E1" w:rsidRDefault="00603B58" w:rsidP="00ED47C7">
            <w:pPr>
              <w:autoSpaceDE w:val="0"/>
              <w:autoSpaceDN w:val="0"/>
              <w:adjustRightInd w:val="0"/>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856,0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00"/>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sz w:val="24"/>
                <w:szCs w:val="24"/>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w:t>
            </w:r>
            <w:r w:rsidRPr="001635E1">
              <w:rPr>
                <w:sz w:val="18"/>
                <w:szCs w:val="18"/>
                <w:vertAlign w:val="superscript"/>
                <w:lang w:val="uk-UA" w:eastAsia="uk-UA"/>
              </w:rPr>
              <w:t>2</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0,4</w:t>
            </w:r>
          </w:p>
        </w:tc>
        <w:tc>
          <w:tcPr>
            <w:tcW w:w="2338" w:type="dxa"/>
            <w:vMerge/>
            <w:vAlign w:val="center"/>
          </w:tcPr>
          <w:p w:rsidR="00603B58" w:rsidRPr="001635E1" w:rsidRDefault="00603B58" w:rsidP="00ED47C7">
            <w:pPr>
              <w:autoSpaceDE w:val="0"/>
              <w:autoSpaceDN w:val="0"/>
              <w:adjustRightInd w:val="0"/>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sz w:val="24"/>
                <w:szCs w:val="24"/>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40</w:t>
            </w:r>
          </w:p>
        </w:tc>
        <w:tc>
          <w:tcPr>
            <w:tcW w:w="2338" w:type="dxa"/>
            <w:vMerge/>
            <w:vAlign w:val="center"/>
          </w:tcPr>
          <w:p w:rsidR="00603B58" w:rsidRPr="001635E1" w:rsidRDefault="00603B58" w:rsidP="00ED47C7">
            <w:pPr>
              <w:autoSpaceDE w:val="0"/>
              <w:autoSpaceDN w:val="0"/>
              <w:adjustRightInd w:val="0"/>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lang w:val="uk-UA" w:eastAsia="uk-UA"/>
              </w:rPr>
            </w:pPr>
            <w:r w:rsidRPr="001635E1">
              <w:rPr>
                <w:i/>
                <w:lang w:val="uk-UA" w:eastAsia="uk-UA"/>
              </w:rPr>
              <w:t xml:space="preserve">Захід 3. </w:t>
            </w:r>
            <w:r w:rsidRPr="001635E1">
              <w:rPr>
                <w:lang w:val="uk-UA" w:eastAsia="uk-UA"/>
              </w:rPr>
              <w:t xml:space="preserve">Капітальний </w:t>
            </w:r>
            <w:r w:rsidRPr="001635E1">
              <w:rPr>
                <w:lang w:val="uk-UA" w:eastAsia="uk-UA"/>
              </w:rPr>
              <w:lastRenderedPageBreak/>
              <w:t xml:space="preserve">ремонт окремих </w:t>
            </w:r>
          </w:p>
          <w:p w:rsidR="00603B58" w:rsidRPr="001635E1" w:rsidRDefault="00603B58" w:rsidP="00ED47C7">
            <w:pPr>
              <w:autoSpaceDE w:val="0"/>
              <w:autoSpaceDN w:val="0"/>
              <w:adjustRightInd w:val="0"/>
              <w:rPr>
                <w:lang w:val="uk-UA" w:eastAsia="uk-UA"/>
              </w:rPr>
            </w:pPr>
            <w:r w:rsidRPr="001635E1">
              <w:rPr>
                <w:lang w:val="uk-UA" w:eastAsia="uk-UA"/>
              </w:rPr>
              <w:t>конструктивних елементів житлових будинків</w:t>
            </w:r>
          </w:p>
          <w:p w:rsidR="00603B58" w:rsidRPr="001635E1" w:rsidRDefault="00603B58" w:rsidP="00ED47C7">
            <w:pPr>
              <w:autoSpaceDE w:val="0"/>
              <w:autoSpaceDN w:val="0"/>
              <w:adjustRightInd w:val="0"/>
              <w:rPr>
                <w:b/>
                <w:lang w:val="uk-UA" w:eastAsia="uk-UA"/>
              </w:rPr>
            </w:pPr>
            <w:r w:rsidRPr="001635E1">
              <w:rPr>
                <w:lang w:val="uk-UA" w:eastAsia="uk-UA"/>
              </w:rPr>
              <w:t>(додаток таб. 1.3)</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lastRenderedPageBreak/>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lastRenderedPageBreak/>
              <w:t>Новороздільської</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lastRenderedPageBreak/>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40"/>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color w:val="FF0000"/>
                <w:sz w:val="24"/>
                <w:szCs w:val="24"/>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продукту, об’єкт</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1</w:t>
            </w:r>
          </w:p>
        </w:tc>
        <w:tc>
          <w:tcPr>
            <w:tcW w:w="2338" w:type="dxa"/>
            <w:vMerge/>
            <w:vAlign w:val="center"/>
          </w:tcPr>
          <w:p w:rsidR="00603B58" w:rsidRPr="001635E1" w:rsidRDefault="00603B58" w:rsidP="00ED47C7">
            <w:pPr>
              <w:autoSpaceDE w:val="0"/>
              <w:autoSpaceDN w:val="0"/>
              <w:adjustRightInd w:val="0"/>
              <w:rPr>
                <w:color w:val="FF0000"/>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color w:val="FF0000"/>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50,0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color w:val="FF0000"/>
                <w:sz w:val="24"/>
                <w:szCs w:val="24"/>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тис.грн/об’єкт</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50,0</w:t>
            </w:r>
          </w:p>
        </w:tc>
        <w:tc>
          <w:tcPr>
            <w:tcW w:w="2338" w:type="dxa"/>
            <w:vMerge/>
            <w:vAlign w:val="center"/>
          </w:tcPr>
          <w:p w:rsidR="00603B58" w:rsidRPr="001635E1" w:rsidRDefault="00603B58" w:rsidP="00ED47C7">
            <w:pPr>
              <w:autoSpaceDE w:val="0"/>
              <w:autoSpaceDN w:val="0"/>
              <w:adjustRightInd w:val="0"/>
              <w:rPr>
                <w:color w:val="FF0000"/>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color w:val="FF0000"/>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159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color w:val="FF0000"/>
                <w:sz w:val="24"/>
                <w:szCs w:val="24"/>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 xml:space="preserve">100 </w:t>
            </w:r>
            <w:r w:rsidRPr="001635E1">
              <w:rPr>
                <w:lang w:val="uk-UA" w:eastAsia="uk-UA"/>
              </w:rPr>
              <w:t>виготовлення проекно-кошторисної</w:t>
            </w:r>
            <w:r w:rsidRPr="001635E1">
              <w:rPr>
                <w:sz w:val="24"/>
                <w:szCs w:val="24"/>
                <w:lang w:val="uk-UA" w:eastAsia="uk-UA"/>
              </w:rPr>
              <w:t xml:space="preserve"> </w:t>
            </w:r>
            <w:r w:rsidRPr="001635E1">
              <w:rPr>
                <w:lang w:val="uk-UA" w:eastAsia="uk-UA"/>
              </w:rPr>
              <w:t>документації</w:t>
            </w:r>
          </w:p>
        </w:tc>
        <w:tc>
          <w:tcPr>
            <w:tcW w:w="2338" w:type="dxa"/>
            <w:vMerge/>
            <w:vAlign w:val="center"/>
          </w:tcPr>
          <w:p w:rsidR="00603B58" w:rsidRPr="001635E1" w:rsidRDefault="00603B58" w:rsidP="00ED47C7">
            <w:pPr>
              <w:autoSpaceDE w:val="0"/>
              <w:autoSpaceDN w:val="0"/>
              <w:adjustRightInd w:val="0"/>
              <w:rPr>
                <w:color w:val="FF0000"/>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color w:val="FF0000"/>
                <w:sz w:val="24"/>
                <w:szCs w:val="24"/>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86"/>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lang w:val="uk-UA" w:eastAsia="uk-UA"/>
              </w:rPr>
            </w:pPr>
            <w:r w:rsidRPr="001635E1">
              <w:rPr>
                <w:i/>
                <w:lang w:val="uk-UA" w:eastAsia="uk-UA"/>
              </w:rPr>
              <w:t xml:space="preserve">Захід 4. </w:t>
            </w:r>
            <w:r w:rsidRPr="001635E1">
              <w:rPr>
                <w:lang w:val="uk-UA" w:eastAsia="uk-UA"/>
              </w:rPr>
              <w:t>Капітальний ремонт парапетних плит</w:t>
            </w:r>
          </w:p>
          <w:p w:rsidR="00603B58" w:rsidRPr="001635E1" w:rsidRDefault="00603B58" w:rsidP="00ED47C7">
            <w:pPr>
              <w:autoSpaceDE w:val="0"/>
              <w:autoSpaceDN w:val="0"/>
              <w:adjustRightInd w:val="0"/>
              <w:rPr>
                <w:lang w:val="uk-UA" w:eastAsia="uk-UA"/>
              </w:rPr>
            </w:pPr>
            <w:r w:rsidRPr="001635E1">
              <w:rPr>
                <w:lang w:val="uk-UA" w:eastAsia="uk-UA"/>
              </w:rPr>
              <w:t>(додаток таб. 1.5)</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180</w:t>
            </w:r>
          </w:p>
        </w:tc>
        <w:tc>
          <w:tcPr>
            <w:tcW w:w="2338" w:type="dxa"/>
            <w:vMerge/>
            <w:vAlign w:val="center"/>
          </w:tcPr>
          <w:p w:rsidR="00603B58" w:rsidRPr="001635E1" w:rsidRDefault="00603B58" w:rsidP="00ED47C7">
            <w:pPr>
              <w:autoSpaceDE w:val="0"/>
              <w:autoSpaceDN w:val="0"/>
              <w:adjustRightInd w:val="0"/>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16"/>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0,1</w:t>
            </w:r>
          </w:p>
        </w:tc>
        <w:tc>
          <w:tcPr>
            <w:tcW w:w="2338" w:type="dxa"/>
            <w:vMerge/>
            <w:vAlign w:val="center"/>
          </w:tcPr>
          <w:p w:rsidR="00603B58" w:rsidRPr="001635E1" w:rsidRDefault="00603B58" w:rsidP="00ED47C7">
            <w:pPr>
              <w:autoSpaceDE w:val="0"/>
              <w:autoSpaceDN w:val="0"/>
              <w:adjustRightInd w:val="0"/>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8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48</w:t>
            </w:r>
          </w:p>
        </w:tc>
        <w:tc>
          <w:tcPr>
            <w:tcW w:w="2338" w:type="dxa"/>
            <w:vMerge/>
            <w:vAlign w:val="center"/>
          </w:tcPr>
          <w:p w:rsidR="00603B58" w:rsidRPr="001635E1" w:rsidRDefault="00603B58" w:rsidP="00ED47C7">
            <w:pPr>
              <w:autoSpaceDE w:val="0"/>
              <w:autoSpaceDN w:val="0"/>
              <w:adjustRightInd w:val="0"/>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83"/>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lang w:val="uk-UA" w:eastAsia="uk-UA"/>
              </w:rPr>
            </w:pPr>
            <w:r w:rsidRPr="001635E1">
              <w:rPr>
                <w:i/>
                <w:lang w:val="uk-UA" w:eastAsia="uk-UA"/>
              </w:rPr>
              <w:t xml:space="preserve">Захід 5. </w:t>
            </w:r>
            <w:r w:rsidRPr="001635E1">
              <w:rPr>
                <w:lang w:val="uk-UA" w:eastAsia="uk-UA"/>
              </w:rPr>
              <w:t>Капітальний ремонт внутрішньо-</w:t>
            </w:r>
          </w:p>
          <w:p w:rsidR="00603B58" w:rsidRPr="001635E1" w:rsidRDefault="00603B58" w:rsidP="00ED47C7">
            <w:pPr>
              <w:autoSpaceDE w:val="0"/>
              <w:autoSpaceDN w:val="0"/>
              <w:adjustRightInd w:val="0"/>
              <w:rPr>
                <w:lang w:val="uk-UA" w:eastAsia="uk-UA"/>
              </w:rPr>
            </w:pPr>
            <w:r w:rsidRPr="001635E1">
              <w:rPr>
                <w:lang w:val="uk-UA" w:eastAsia="uk-UA"/>
              </w:rPr>
              <w:t>будинкових інженерних мереж</w:t>
            </w:r>
          </w:p>
          <w:p w:rsidR="00603B58" w:rsidRPr="001635E1" w:rsidRDefault="00603B58" w:rsidP="00ED47C7">
            <w:pPr>
              <w:autoSpaceDE w:val="0"/>
              <w:autoSpaceDN w:val="0"/>
              <w:adjustRightInd w:val="0"/>
              <w:rPr>
                <w:i/>
                <w:lang w:val="uk-UA" w:eastAsia="uk-UA"/>
              </w:rPr>
            </w:pPr>
            <w:r w:rsidRPr="001635E1">
              <w:rPr>
                <w:lang w:val="uk-UA" w:eastAsia="uk-UA"/>
              </w:rPr>
              <w:t>(додаток таб. 1.6)</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200,0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продукту, м.п.</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100</w:t>
            </w:r>
          </w:p>
        </w:tc>
        <w:tc>
          <w:tcPr>
            <w:tcW w:w="2338" w:type="dxa"/>
            <w:vMerge/>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color w:val="FF0000"/>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200,0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34"/>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тис.грн/м.п</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2,0</w:t>
            </w:r>
          </w:p>
        </w:tc>
        <w:tc>
          <w:tcPr>
            <w:tcW w:w="2338" w:type="dxa"/>
            <w:vMerge/>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color w:val="FF0000"/>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color w:val="FF0000"/>
                <w:lang w:val="uk-UA" w:eastAsia="uk-UA"/>
              </w:rPr>
            </w:pPr>
          </w:p>
        </w:tc>
        <w:tc>
          <w:tcPr>
            <w:tcW w:w="1433" w:type="dxa"/>
            <w:shd w:val="clear" w:color="auto" w:fill="auto"/>
          </w:tcPr>
          <w:p w:rsidR="00603B58" w:rsidRPr="001635E1" w:rsidRDefault="00603B58" w:rsidP="00ED47C7">
            <w:pPr>
              <w:autoSpaceDE w:val="0"/>
              <w:autoSpaceDN w:val="0"/>
              <w:adjustRightInd w:val="0"/>
              <w:rPr>
                <w:color w:val="FF0000"/>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r w:rsidRPr="001635E1">
              <w:rPr>
                <w:sz w:val="24"/>
                <w:szCs w:val="24"/>
                <w:lang w:val="uk-UA" w:eastAsia="uk-UA"/>
              </w:rPr>
              <w:t>100</w:t>
            </w:r>
          </w:p>
        </w:tc>
        <w:tc>
          <w:tcPr>
            <w:tcW w:w="2338" w:type="dxa"/>
            <w:vMerge/>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color w:val="FF0000"/>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color w:val="FF0000"/>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lang w:val="uk-UA" w:eastAsia="uk-UA"/>
              </w:rPr>
            </w:pPr>
            <w:r w:rsidRPr="001635E1">
              <w:rPr>
                <w:i/>
                <w:lang w:val="uk-UA" w:eastAsia="uk-UA"/>
              </w:rPr>
              <w:t xml:space="preserve">Захід 6. </w:t>
            </w:r>
            <w:r w:rsidRPr="001635E1">
              <w:rPr>
                <w:lang w:val="uk-UA" w:eastAsia="uk-UA"/>
              </w:rPr>
              <w:t>Капітальний ремонт  стін входу в підвал житлових будинків</w:t>
            </w:r>
          </w:p>
          <w:p w:rsidR="00603B58" w:rsidRPr="001635E1" w:rsidRDefault="00603B58" w:rsidP="00ED47C7">
            <w:pPr>
              <w:autoSpaceDE w:val="0"/>
              <w:autoSpaceDN w:val="0"/>
              <w:adjustRightInd w:val="0"/>
              <w:rPr>
                <w:lang w:val="uk-UA" w:eastAsia="uk-UA"/>
              </w:rPr>
            </w:pPr>
            <w:r w:rsidRPr="001635E1">
              <w:rPr>
                <w:lang w:val="uk-UA" w:eastAsia="uk-UA"/>
              </w:rPr>
              <w:t>(додаток таб. 1.7)</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8</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shd w:val="clear" w:color="auto" w:fill="auto"/>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sz w:val="24"/>
                <w:szCs w:val="24"/>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4</w:t>
            </w:r>
          </w:p>
        </w:tc>
        <w:tc>
          <w:tcPr>
            <w:tcW w:w="2338" w:type="dxa"/>
            <w:vMerge/>
            <w:vAlign w:val="center"/>
          </w:tcPr>
          <w:p w:rsidR="00603B58" w:rsidRPr="001635E1" w:rsidRDefault="00603B58" w:rsidP="00ED47C7">
            <w:pPr>
              <w:autoSpaceDE w:val="0"/>
              <w:autoSpaceDN w:val="0"/>
              <w:adjustRightInd w:val="0"/>
              <w:jc w:val="center"/>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8</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21"/>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sz w:val="24"/>
                <w:szCs w:val="24"/>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тис.грн/м.п</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sz w:val="24"/>
                <w:szCs w:val="24"/>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21</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sz w:val="24"/>
                <w:szCs w:val="24"/>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lang w:val="uk-UA" w:eastAsia="uk-UA"/>
              </w:rPr>
            </w:pPr>
            <w:r w:rsidRPr="001635E1">
              <w:rPr>
                <w:i/>
                <w:lang w:val="uk-UA" w:eastAsia="uk-UA"/>
              </w:rPr>
              <w:t xml:space="preserve">Захід 7. </w:t>
            </w:r>
            <w:r w:rsidRPr="001635E1">
              <w:rPr>
                <w:lang w:val="uk-UA" w:eastAsia="uk-UA"/>
              </w:rPr>
              <w:t>Капітальний ремонт сходів входу в під’їзди житлових будинків</w:t>
            </w:r>
          </w:p>
          <w:p w:rsidR="00603B58" w:rsidRPr="001635E1" w:rsidRDefault="00603B58" w:rsidP="00ED47C7">
            <w:pPr>
              <w:autoSpaceDE w:val="0"/>
              <w:autoSpaceDN w:val="0"/>
              <w:adjustRightInd w:val="0"/>
              <w:rPr>
                <w:lang w:val="uk-UA" w:eastAsia="uk-UA"/>
              </w:rPr>
            </w:pPr>
            <w:r w:rsidRPr="001635E1">
              <w:rPr>
                <w:lang w:val="uk-UA" w:eastAsia="uk-UA"/>
              </w:rPr>
              <w:t>(додаток таб. 1.8)</w:t>
            </w: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25,0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w:t>
            </w:r>
          </w:p>
        </w:tc>
        <w:tc>
          <w:tcPr>
            <w:tcW w:w="2338" w:type="dxa"/>
            <w:vMerge/>
            <w:vAlign w:val="center"/>
          </w:tcPr>
          <w:p w:rsidR="00603B58" w:rsidRPr="001635E1" w:rsidRDefault="00603B58" w:rsidP="00ED47C7">
            <w:pPr>
              <w:autoSpaceDE w:val="0"/>
              <w:autoSpaceDN w:val="0"/>
              <w:adjustRightInd w:val="0"/>
              <w:jc w:val="center"/>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25,0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49"/>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8,3</w:t>
            </w:r>
          </w:p>
        </w:tc>
        <w:tc>
          <w:tcPr>
            <w:tcW w:w="2338" w:type="dxa"/>
            <w:vMerge/>
            <w:vAlign w:val="center"/>
          </w:tcPr>
          <w:p w:rsidR="00603B58" w:rsidRPr="001635E1" w:rsidRDefault="00603B58" w:rsidP="00ED47C7">
            <w:pPr>
              <w:autoSpaceDE w:val="0"/>
              <w:autoSpaceDN w:val="0"/>
              <w:adjustRightInd w:val="0"/>
              <w:jc w:val="center"/>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b/>
                <w:lang w:val="uk-UA" w:eastAsia="uk-UA"/>
              </w:rPr>
            </w:pPr>
          </w:p>
        </w:tc>
        <w:tc>
          <w:tcPr>
            <w:tcW w:w="1433" w:type="dxa"/>
            <w:shd w:val="clear" w:color="auto" w:fill="auto"/>
            <w:vAlign w:val="center"/>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50</w:t>
            </w:r>
          </w:p>
        </w:tc>
        <w:tc>
          <w:tcPr>
            <w:tcW w:w="2338" w:type="dxa"/>
            <w:vMerge/>
            <w:vAlign w:val="center"/>
          </w:tcPr>
          <w:p w:rsidR="00603B58" w:rsidRPr="001635E1" w:rsidRDefault="00603B58" w:rsidP="00ED47C7">
            <w:pPr>
              <w:autoSpaceDE w:val="0"/>
              <w:autoSpaceDN w:val="0"/>
              <w:adjustRightInd w:val="0"/>
              <w:jc w:val="center"/>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uk-UA"/>
              </w:rPr>
            </w:pPr>
            <w:r w:rsidRPr="001635E1">
              <w:rPr>
                <w:bCs/>
                <w:lang w:val="uk-UA"/>
              </w:rPr>
              <w:t>Капітальний ремонт cходових кліток та загальних коридорів у  житлових будинках</w:t>
            </w:r>
          </w:p>
          <w:p w:rsidR="00603B58" w:rsidRPr="001635E1" w:rsidRDefault="00603B58" w:rsidP="00ED47C7">
            <w:pPr>
              <w:autoSpaceDE w:val="0"/>
              <w:autoSpaceDN w:val="0"/>
              <w:adjustRightInd w:val="0"/>
              <w:rPr>
                <w:lang w:val="uk-UA" w:eastAsia="uk-UA"/>
              </w:rPr>
            </w:pPr>
            <w:r w:rsidRPr="001635E1">
              <w:rPr>
                <w:lang w:val="uk-UA" w:eastAsia="uk-UA"/>
              </w:rPr>
              <w:t>(додаток таб.1.9)</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198</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одн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7</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198.0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77"/>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тис.грн/одн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32</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510"/>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49</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291"/>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p>
        </w:tc>
        <w:tc>
          <w:tcPr>
            <w:tcW w:w="2116" w:type="dxa"/>
            <w:vMerge w:val="restart"/>
          </w:tcPr>
          <w:p w:rsidR="00603B58" w:rsidRPr="001635E1" w:rsidRDefault="00603B58" w:rsidP="00ED47C7">
            <w:pPr>
              <w:autoSpaceDE w:val="0"/>
              <w:autoSpaceDN w:val="0"/>
              <w:adjustRightInd w:val="0"/>
              <w:rPr>
                <w:i/>
                <w:sz w:val="24"/>
                <w:szCs w:val="24"/>
                <w:lang w:val="uk-UA" w:eastAsia="uk-UA"/>
              </w:rPr>
            </w:pPr>
          </w:p>
        </w:tc>
        <w:tc>
          <w:tcPr>
            <w:tcW w:w="2135" w:type="dxa"/>
            <w:vMerge w:val="restart"/>
          </w:tcPr>
          <w:p w:rsidR="00603B58" w:rsidRPr="001635E1" w:rsidRDefault="00603B58" w:rsidP="00ED47C7">
            <w:pPr>
              <w:autoSpaceDE w:val="0"/>
              <w:autoSpaceDN w:val="0"/>
              <w:adjustRightInd w:val="0"/>
              <w:rPr>
                <w:lang w:val="uk-UA" w:eastAsia="uk-UA"/>
              </w:rPr>
            </w:pPr>
            <w:r w:rsidRPr="001635E1">
              <w:rPr>
                <w:i/>
                <w:lang w:val="uk-UA" w:eastAsia="uk-UA"/>
              </w:rPr>
              <w:t xml:space="preserve">Захід 8. </w:t>
            </w:r>
            <w:r w:rsidRPr="001635E1">
              <w:rPr>
                <w:lang w:val="uk-UA" w:eastAsia="uk-UA"/>
              </w:rPr>
              <w:t>Капітальний ремонт дашків над  входом в підвали та під’їзди</w:t>
            </w:r>
          </w:p>
          <w:p w:rsidR="00603B58" w:rsidRPr="001635E1" w:rsidRDefault="00603B58" w:rsidP="00ED47C7">
            <w:pPr>
              <w:autoSpaceDE w:val="0"/>
              <w:autoSpaceDN w:val="0"/>
              <w:adjustRightInd w:val="0"/>
              <w:rPr>
                <w:i/>
                <w:lang w:val="uk-UA" w:eastAsia="uk-UA"/>
              </w:rPr>
            </w:pPr>
            <w:r w:rsidRPr="001635E1">
              <w:rPr>
                <w:lang w:val="uk-UA" w:eastAsia="uk-UA"/>
              </w:rPr>
              <w:t>(додаток таб. 1.10)</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373,2</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міської ради</w:t>
            </w:r>
          </w:p>
        </w:tc>
        <w:tc>
          <w:tcPr>
            <w:tcW w:w="2160" w:type="dxa"/>
            <w:vMerge w:val="restart"/>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p w:rsidR="00603B58" w:rsidRPr="001635E1" w:rsidRDefault="00603B58" w:rsidP="00ED47C7">
            <w:pPr>
              <w:autoSpaceDE w:val="0"/>
              <w:autoSpaceDN w:val="0"/>
              <w:adjustRightInd w:val="0"/>
              <w:jc w:val="center"/>
              <w:rPr>
                <w:lang w:val="uk-UA" w:eastAsia="uk-UA"/>
              </w:rPr>
            </w:pPr>
          </w:p>
        </w:tc>
        <w:tc>
          <w:tcPr>
            <w:tcW w:w="1587" w:type="dxa"/>
            <w:vMerge w:val="restart"/>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p w:rsidR="00603B58" w:rsidRPr="001635E1" w:rsidRDefault="00603B58" w:rsidP="00ED47C7">
            <w:pPr>
              <w:autoSpaceDE w:val="0"/>
              <w:autoSpaceDN w:val="0"/>
              <w:adjustRightInd w:val="0"/>
              <w:jc w:val="center"/>
              <w:rPr>
                <w:sz w:val="24"/>
                <w:szCs w:val="24"/>
                <w:lang w:val="uk-UA" w:eastAsia="uk-UA"/>
              </w:rPr>
            </w:pPr>
          </w:p>
        </w:tc>
        <w:tc>
          <w:tcPr>
            <w:tcW w:w="1984" w:type="dxa"/>
            <w:vMerge w:val="restart"/>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276"/>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vMerge w:val="restart"/>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одн</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тис.грн/одн</w:t>
            </w:r>
          </w:p>
        </w:tc>
        <w:tc>
          <w:tcPr>
            <w:tcW w:w="1262" w:type="dxa"/>
            <w:vMerge w:val="restart"/>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17</w:t>
            </w:r>
          </w:p>
          <w:p w:rsidR="00603B58" w:rsidRPr="001635E1" w:rsidRDefault="00603B58" w:rsidP="00ED47C7">
            <w:pPr>
              <w:autoSpaceDE w:val="0"/>
              <w:autoSpaceDN w:val="0"/>
              <w:adjustRightInd w:val="0"/>
              <w:jc w:val="center"/>
              <w:rPr>
                <w:sz w:val="24"/>
                <w:szCs w:val="24"/>
                <w:lang w:val="uk-UA" w:eastAsia="uk-UA"/>
              </w:rPr>
            </w:pP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vMerge/>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vMerge/>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16"/>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vMerge/>
            <w:shd w:val="clear" w:color="auto" w:fill="auto"/>
          </w:tcPr>
          <w:p w:rsidR="00603B58" w:rsidRPr="001635E1" w:rsidRDefault="00603B58" w:rsidP="00ED47C7">
            <w:pPr>
              <w:autoSpaceDE w:val="0"/>
              <w:autoSpaceDN w:val="0"/>
              <w:adjustRightInd w:val="0"/>
              <w:rPr>
                <w:sz w:val="18"/>
                <w:szCs w:val="18"/>
                <w:lang w:val="uk-UA" w:eastAsia="uk-UA"/>
              </w:rPr>
            </w:pPr>
          </w:p>
        </w:tc>
        <w:tc>
          <w:tcPr>
            <w:tcW w:w="1262" w:type="dxa"/>
            <w:vMerge/>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373,2</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29"/>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тис.грн/одн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21,9</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29"/>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74"/>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61</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25"/>
          <w:jc w:val="center"/>
        </w:trPr>
        <w:tc>
          <w:tcPr>
            <w:tcW w:w="448" w:type="dxa"/>
            <w:vMerge w:val="restart"/>
          </w:tcPr>
          <w:p w:rsidR="00603B58" w:rsidRPr="001635E1" w:rsidRDefault="00603B58" w:rsidP="00ED47C7">
            <w:pPr>
              <w:autoSpaceDE w:val="0"/>
              <w:autoSpaceDN w:val="0"/>
              <w:adjustRightInd w:val="0"/>
              <w:jc w:val="center"/>
              <w:rPr>
                <w:b/>
                <w:sz w:val="24"/>
                <w:szCs w:val="24"/>
                <w:lang w:val="uk-UA" w:eastAsia="uk-UA"/>
              </w:rPr>
            </w:pPr>
            <w:r w:rsidRPr="001635E1">
              <w:rPr>
                <w:b/>
                <w:sz w:val="24"/>
                <w:szCs w:val="24"/>
                <w:lang w:val="uk-UA" w:eastAsia="uk-UA"/>
              </w:rPr>
              <w:t>2.</w:t>
            </w:r>
          </w:p>
        </w:tc>
        <w:tc>
          <w:tcPr>
            <w:tcW w:w="2116" w:type="dxa"/>
            <w:vMerge w:val="restart"/>
          </w:tcPr>
          <w:p w:rsidR="00603B58" w:rsidRPr="001635E1" w:rsidRDefault="00603B58" w:rsidP="00ED47C7">
            <w:pPr>
              <w:autoSpaceDE w:val="0"/>
              <w:autoSpaceDN w:val="0"/>
              <w:adjustRightInd w:val="0"/>
              <w:rPr>
                <w:i/>
                <w:sz w:val="24"/>
                <w:szCs w:val="24"/>
                <w:lang w:val="uk-UA" w:eastAsia="uk-UA"/>
              </w:rPr>
            </w:pPr>
            <w:r w:rsidRPr="001635E1">
              <w:rPr>
                <w:i/>
                <w:sz w:val="24"/>
                <w:szCs w:val="24"/>
                <w:lang w:val="uk-UA" w:eastAsia="uk-UA"/>
              </w:rPr>
              <w:t>Завдання 2.</w:t>
            </w:r>
            <w:r w:rsidRPr="001635E1">
              <w:rPr>
                <w:lang w:val="uk-UA" w:eastAsia="uk-UA"/>
              </w:rPr>
              <w:t xml:space="preserve"> </w:t>
            </w:r>
            <w:r w:rsidRPr="001635E1">
              <w:rPr>
                <w:b/>
                <w:lang w:val="uk-UA" w:eastAsia="uk-UA"/>
              </w:rPr>
              <w:t>Капітальний ремонт, модернізація та заміна ліфтів у житлових будинках міста</w:t>
            </w:r>
          </w:p>
        </w:tc>
        <w:tc>
          <w:tcPr>
            <w:tcW w:w="2135" w:type="dxa"/>
            <w:vMerge w:val="restart"/>
          </w:tcPr>
          <w:p w:rsidR="00603B58" w:rsidRPr="001635E1" w:rsidRDefault="00603B58" w:rsidP="00ED47C7">
            <w:pPr>
              <w:autoSpaceDE w:val="0"/>
              <w:autoSpaceDN w:val="0"/>
              <w:adjustRightInd w:val="0"/>
              <w:rPr>
                <w:i/>
                <w:lang w:val="uk-UA" w:eastAsia="uk-UA"/>
              </w:rPr>
            </w:pPr>
            <w:r w:rsidRPr="001635E1">
              <w:rPr>
                <w:i/>
                <w:lang w:val="uk-UA" w:eastAsia="uk-UA"/>
              </w:rPr>
              <w:t>Захід 1.</w:t>
            </w:r>
          </w:p>
          <w:p w:rsidR="00603B58" w:rsidRPr="001635E1" w:rsidRDefault="00603B58" w:rsidP="00ED47C7">
            <w:pPr>
              <w:autoSpaceDE w:val="0"/>
              <w:autoSpaceDN w:val="0"/>
              <w:adjustRightInd w:val="0"/>
              <w:rPr>
                <w:lang w:val="uk-UA" w:eastAsia="uk-UA"/>
              </w:rPr>
            </w:pPr>
            <w:r w:rsidRPr="001635E1">
              <w:rPr>
                <w:lang w:val="uk-UA" w:eastAsia="uk-UA"/>
              </w:rPr>
              <w:t>Експертиза, капремонт, опосвідчення, експертиза, згідно переліку</w:t>
            </w:r>
          </w:p>
          <w:p w:rsidR="00603B58" w:rsidRPr="001635E1" w:rsidRDefault="00603B58" w:rsidP="00ED47C7">
            <w:pPr>
              <w:autoSpaceDE w:val="0"/>
              <w:autoSpaceDN w:val="0"/>
              <w:adjustRightInd w:val="0"/>
              <w:rPr>
                <w:i/>
                <w:lang w:val="uk-UA" w:eastAsia="uk-UA"/>
              </w:rPr>
            </w:pPr>
            <w:r w:rsidRPr="001635E1">
              <w:rPr>
                <w:lang w:val="uk-UA" w:eastAsia="uk-UA"/>
              </w:rPr>
              <w:t>(додаток таб. 2.1)</w:t>
            </w: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затрат, тис.грн.</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bCs/>
                <w:iCs/>
                <w:sz w:val="26"/>
                <w:lang w:val="uk-UA"/>
              </w:rPr>
              <w:t>2200,0</w:t>
            </w:r>
          </w:p>
        </w:tc>
        <w:tc>
          <w:tcPr>
            <w:tcW w:w="2338" w:type="dxa"/>
            <w:vMerge w:val="restart"/>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Виконавчий комітет</w:t>
            </w:r>
          </w:p>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Новороздільської</w:t>
            </w:r>
          </w:p>
          <w:p w:rsidR="00603B58" w:rsidRPr="001635E1" w:rsidRDefault="00603B58" w:rsidP="00ED47C7">
            <w:pPr>
              <w:autoSpaceDE w:val="0"/>
              <w:autoSpaceDN w:val="0"/>
              <w:adjustRightInd w:val="0"/>
              <w:jc w:val="center"/>
              <w:rPr>
                <w:lang w:val="uk-UA" w:eastAsia="uk-UA"/>
              </w:rPr>
            </w:pPr>
            <w:r w:rsidRPr="001635E1">
              <w:rPr>
                <w:sz w:val="24"/>
                <w:szCs w:val="24"/>
                <w:lang w:val="uk-UA" w:eastAsia="uk-UA"/>
              </w:rPr>
              <w:t>міської ради</w:t>
            </w: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Державний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984" w:type="dxa"/>
            <w:vMerge w:val="restart"/>
          </w:tcPr>
          <w:p w:rsidR="00603B58" w:rsidRPr="001635E1" w:rsidRDefault="00603B58" w:rsidP="00ED47C7">
            <w:pPr>
              <w:autoSpaceDE w:val="0"/>
              <w:autoSpaceDN w:val="0"/>
              <w:adjustRightInd w:val="0"/>
              <w:rPr>
                <w:sz w:val="24"/>
                <w:szCs w:val="24"/>
                <w:lang w:val="uk-UA" w:eastAsia="uk-UA"/>
              </w:rPr>
            </w:pPr>
            <w:r w:rsidRPr="001635E1">
              <w:rPr>
                <w:sz w:val="24"/>
                <w:szCs w:val="24"/>
                <w:lang w:val="uk-UA" w:eastAsia="uk-UA"/>
              </w:rPr>
              <w:t>Створення комфортних та безпечних умов проживання мешканців міста</w:t>
            </w:r>
          </w:p>
        </w:tc>
      </w:tr>
      <w:tr w:rsidR="00603B58" w:rsidRPr="001635E1" w:rsidTr="00ED47C7">
        <w:trPr>
          <w:cantSplit/>
          <w:trHeight w:hRule="exact" w:val="561"/>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p>
        </w:tc>
        <w:tc>
          <w:tcPr>
            <w:tcW w:w="1262" w:type="dxa"/>
            <w:shd w:val="clear" w:color="auto" w:fill="auto"/>
            <w:vAlign w:val="center"/>
          </w:tcPr>
          <w:p w:rsidR="00603B58" w:rsidRPr="001635E1" w:rsidRDefault="00603B58" w:rsidP="00ED47C7">
            <w:pPr>
              <w:autoSpaceDE w:val="0"/>
              <w:autoSpaceDN w:val="0"/>
              <w:adjustRightInd w:val="0"/>
              <w:jc w:val="center"/>
              <w:rPr>
                <w:bCs/>
                <w:iCs/>
                <w:sz w:val="26"/>
                <w:lang w:val="uk-UA"/>
              </w:rPr>
            </w:pPr>
          </w:p>
        </w:tc>
        <w:tc>
          <w:tcPr>
            <w:tcW w:w="2338" w:type="dxa"/>
            <w:vMerge/>
            <w:vAlign w:val="center"/>
          </w:tcPr>
          <w:p w:rsidR="00603B58" w:rsidRPr="001635E1" w:rsidRDefault="00603B58" w:rsidP="00ED47C7">
            <w:pPr>
              <w:autoSpaceDE w:val="0"/>
              <w:autoSpaceDN w:val="0"/>
              <w:adjustRightInd w:val="0"/>
              <w:jc w:val="center"/>
              <w:rPr>
                <w:sz w:val="24"/>
                <w:szCs w:val="24"/>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365"/>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продукту, 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9</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Місцевий бюджет</w:t>
            </w: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bCs/>
                <w:iCs/>
                <w:sz w:val="26"/>
                <w:lang w:val="uk-UA"/>
              </w:rPr>
              <w:t>2200,0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val="630"/>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ефективності,</w:t>
            </w:r>
          </w:p>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тис.грн/шт</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440,0</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lang w:val="uk-UA" w:eastAsia="uk-UA"/>
              </w:rPr>
            </w:pPr>
            <w:r w:rsidRPr="001635E1">
              <w:rPr>
                <w:lang w:val="uk-UA" w:eastAsia="uk-UA"/>
              </w:rPr>
              <w:t>Інші джерела</w:t>
            </w:r>
          </w:p>
        </w:tc>
        <w:tc>
          <w:tcPr>
            <w:tcW w:w="1587" w:type="dxa"/>
            <w:shd w:val="clear" w:color="auto" w:fill="auto"/>
            <w:vAlign w:val="center"/>
          </w:tcPr>
          <w:p w:rsidR="00603B58" w:rsidRPr="001635E1" w:rsidRDefault="00603B58" w:rsidP="00ED47C7">
            <w:pPr>
              <w:autoSpaceDE w:val="0"/>
              <w:autoSpaceDN w:val="0"/>
              <w:adjustRightInd w:val="0"/>
              <w:jc w:val="center"/>
              <w:rPr>
                <w:bCs/>
                <w:iCs/>
                <w:sz w:val="26"/>
                <w:lang w:val="uk-UA"/>
              </w:rPr>
            </w:pPr>
            <w:r w:rsidRPr="001635E1">
              <w:rPr>
                <w:sz w:val="24"/>
                <w:szCs w:val="24"/>
                <w:lang w:val="uk-UA" w:eastAsia="uk-UA"/>
              </w:rPr>
              <w:t>0,0</w:t>
            </w:r>
          </w:p>
        </w:tc>
        <w:tc>
          <w:tcPr>
            <w:tcW w:w="1984" w:type="dxa"/>
            <w:vMerge/>
          </w:tcPr>
          <w:p w:rsidR="00603B58" w:rsidRPr="001635E1" w:rsidRDefault="00603B58" w:rsidP="00ED47C7">
            <w:pPr>
              <w:autoSpaceDE w:val="0"/>
              <w:autoSpaceDN w:val="0"/>
              <w:adjustRightInd w:val="0"/>
              <w:rPr>
                <w:sz w:val="24"/>
                <w:szCs w:val="24"/>
                <w:lang w:val="uk-UA" w:eastAsia="uk-UA"/>
              </w:rPr>
            </w:pPr>
          </w:p>
        </w:tc>
      </w:tr>
      <w:tr w:rsidR="00603B58" w:rsidRPr="001635E1" w:rsidTr="00ED47C7">
        <w:trPr>
          <w:cantSplit/>
          <w:trHeight w:hRule="exact" w:val="418"/>
          <w:jc w:val="center"/>
        </w:trPr>
        <w:tc>
          <w:tcPr>
            <w:tcW w:w="448" w:type="dxa"/>
            <w:vMerge/>
          </w:tcPr>
          <w:p w:rsidR="00603B58" w:rsidRPr="001635E1" w:rsidRDefault="00603B58" w:rsidP="00ED47C7">
            <w:pPr>
              <w:autoSpaceDE w:val="0"/>
              <w:autoSpaceDN w:val="0"/>
              <w:adjustRightInd w:val="0"/>
              <w:jc w:val="center"/>
              <w:rPr>
                <w:b/>
                <w:sz w:val="24"/>
                <w:szCs w:val="24"/>
                <w:lang w:val="uk-UA" w:eastAsia="uk-UA"/>
              </w:rPr>
            </w:pPr>
          </w:p>
        </w:tc>
        <w:tc>
          <w:tcPr>
            <w:tcW w:w="2116" w:type="dxa"/>
            <w:vMerge/>
          </w:tcPr>
          <w:p w:rsidR="00603B58" w:rsidRPr="001635E1" w:rsidRDefault="00603B58" w:rsidP="00ED47C7">
            <w:pPr>
              <w:autoSpaceDE w:val="0"/>
              <w:autoSpaceDN w:val="0"/>
              <w:adjustRightInd w:val="0"/>
              <w:rPr>
                <w:i/>
                <w:sz w:val="24"/>
                <w:szCs w:val="24"/>
                <w:lang w:val="uk-UA" w:eastAsia="uk-UA"/>
              </w:rPr>
            </w:pPr>
          </w:p>
        </w:tc>
        <w:tc>
          <w:tcPr>
            <w:tcW w:w="2135" w:type="dxa"/>
            <w:vMerge/>
          </w:tcPr>
          <w:p w:rsidR="00603B58" w:rsidRPr="001635E1" w:rsidRDefault="00603B58" w:rsidP="00ED47C7">
            <w:pPr>
              <w:autoSpaceDE w:val="0"/>
              <w:autoSpaceDN w:val="0"/>
              <w:adjustRightInd w:val="0"/>
              <w:rPr>
                <w:i/>
                <w:lang w:val="uk-UA" w:eastAsia="uk-UA"/>
              </w:rPr>
            </w:pPr>
          </w:p>
        </w:tc>
        <w:tc>
          <w:tcPr>
            <w:tcW w:w="1433" w:type="dxa"/>
            <w:shd w:val="clear" w:color="auto" w:fill="auto"/>
          </w:tcPr>
          <w:p w:rsidR="00603B58" w:rsidRPr="001635E1" w:rsidRDefault="00603B58" w:rsidP="00ED47C7">
            <w:pPr>
              <w:autoSpaceDE w:val="0"/>
              <w:autoSpaceDN w:val="0"/>
              <w:adjustRightInd w:val="0"/>
              <w:rPr>
                <w:sz w:val="18"/>
                <w:szCs w:val="18"/>
                <w:lang w:val="uk-UA" w:eastAsia="uk-UA"/>
              </w:rPr>
            </w:pPr>
            <w:r w:rsidRPr="001635E1">
              <w:rPr>
                <w:sz w:val="18"/>
                <w:szCs w:val="18"/>
                <w:lang w:val="uk-UA" w:eastAsia="uk-UA"/>
              </w:rPr>
              <w:t>якості, %</w:t>
            </w:r>
          </w:p>
        </w:tc>
        <w:tc>
          <w:tcPr>
            <w:tcW w:w="1262"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r w:rsidRPr="001635E1">
              <w:rPr>
                <w:sz w:val="24"/>
                <w:szCs w:val="24"/>
                <w:lang w:val="uk-UA" w:eastAsia="uk-UA"/>
              </w:rPr>
              <w:t>32</w:t>
            </w:r>
          </w:p>
        </w:tc>
        <w:tc>
          <w:tcPr>
            <w:tcW w:w="2338" w:type="dxa"/>
            <w:vMerge/>
            <w:vAlign w:val="center"/>
          </w:tcPr>
          <w:p w:rsidR="00603B58" w:rsidRPr="001635E1" w:rsidRDefault="00603B58" w:rsidP="00ED47C7">
            <w:pPr>
              <w:autoSpaceDE w:val="0"/>
              <w:autoSpaceDN w:val="0"/>
              <w:adjustRightInd w:val="0"/>
              <w:jc w:val="center"/>
              <w:rPr>
                <w:lang w:val="uk-UA" w:eastAsia="uk-UA"/>
              </w:rPr>
            </w:pPr>
          </w:p>
        </w:tc>
        <w:tc>
          <w:tcPr>
            <w:tcW w:w="2160"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587" w:type="dxa"/>
            <w:shd w:val="clear" w:color="auto" w:fill="auto"/>
            <w:vAlign w:val="center"/>
          </w:tcPr>
          <w:p w:rsidR="00603B58" w:rsidRPr="001635E1" w:rsidRDefault="00603B58" w:rsidP="00ED47C7">
            <w:pPr>
              <w:autoSpaceDE w:val="0"/>
              <w:autoSpaceDN w:val="0"/>
              <w:adjustRightInd w:val="0"/>
              <w:jc w:val="center"/>
              <w:rPr>
                <w:sz w:val="24"/>
                <w:szCs w:val="24"/>
                <w:lang w:val="uk-UA" w:eastAsia="uk-UA"/>
              </w:rPr>
            </w:pPr>
          </w:p>
        </w:tc>
        <w:tc>
          <w:tcPr>
            <w:tcW w:w="1984" w:type="dxa"/>
            <w:vMerge/>
          </w:tcPr>
          <w:p w:rsidR="00603B58" w:rsidRPr="001635E1" w:rsidRDefault="00603B58" w:rsidP="00ED47C7">
            <w:pPr>
              <w:autoSpaceDE w:val="0"/>
              <w:autoSpaceDN w:val="0"/>
              <w:adjustRightInd w:val="0"/>
              <w:rPr>
                <w:sz w:val="24"/>
                <w:szCs w:val="24"/>
                <w:lang w:val="uk-UA" w:eastAsia="uk-UA"/>
              </w:rPr>
            </w:pPr>
          </w:p>
        </w:tc>
      </w:tr>
    </w:tbl>
    <w:p w:rsidR="00603B58" w:rsidRPr="001635E1" w:rsidRDefault="00603B58" w:rsidP="00603B58">
      <w:pPr>
        <w:autoSpaceDE w:val="0"/>
        <w:autoSpaceDN w:val="0"/>
        <w:adjustRightInd w:val="0"/>
        <w:rPr>
          <w:b/>
          <w:sz w:val="28"/>
          <w:lang w:val="uk-UA" w:eastAsia="uk-UA"/>
        </w:rPr>
      </w:pPr>
    </w:p>
    <w:p w:rsidR="00603B58" w:rsidRDefault="00603B58" w:rsidP="00603B58">
      <w:pPr>
        <w:autoSpaceDE w:val="0"/>
        <w:autoSpaceDN w:val="0"/>
        <w:adjustRightInd w:val="0"/>
        <w:jc w:val="center"/>
        <w:rPr>
          <w:b/>
          <w:sz w:val="28"/>
          <w:lang w:val="uk-UA" w:eastAsia="uk-UA"/>
        </w:rPr>
      </w:pPr>
    </w:p>
    <w:p w:rsidR="00C31008" w:rsidRDefault="00C31008" w:rsidP="00603B58">
      <w:pPr>
        <w:autoSpaceDE w:val="0"/>
        <w:autoSpaceDN w:val="0"/>
        <w:adjustRightInd w:val="0"/>
        <w:jc w:val="center"/>
        <w:rPr>
          <w:b/>
          <w:sz w:val="28"/>
          <w:lang w:val="uk-UA" w:eastAsia="uk-UA"/>
        </w:rPr>
      </w:pPr>
    </w:p>
    <w:p w:rsidR="00C31008" w:rsidRDefault="00C31008" w:rsidP="00603B58">
      <w:pPr>
        <w:autoSpaceDE w:val="0"/>
        <w:autoSpaceDN w:val="0"/>
        <w:adjustRightInd w:val="0"/>
        <w:jc w:val="center"/>
        <w:rPr>
          <w:b/>
          <w:sz w:val="28"/>
          <w:lang w:val="uk-UA" w:eastAsia="uk-UA"/>
        </w:rPr>
      </w:pPr>
    </w:p>
    <w:p w:rsidR="00C31008" w:rsidRDefault="00C31008" w:rsidP="00603B58">
      <w:pPr>
        <w:autoSpaceDE w:val="0"/>
        <w:autoSpaceDN w:val="0"/>
        <w:adjustRightInd w:val="0"/>
        <w:jc w:val="center"/>
        <w:rPr>
          <w:b/>
          <w:sz w:val="28"/>
          <w:lang w:val="uk-UA" w:eastAsia="uk-UA"/>
        </w:rPr>
      </w:pPr>
    </w:p>
    <w:p w:rsidR="00C31008" w:rsidRDefault="00C31008" w:rsidP="00603B58">
      <w:pPr>
        <w:autoSpaceDE w:val="0"/>
        <w:autoSpaceDN w:val="0"/>
        <w:adjustRightInd w:val="0"/>
        <w:jc w:val="center"/>
        <w:rPr>
          <w:b/>
          <w:sz w:val="28"/>
          <w:lang w:val="uk-UA" w:eastAsia="uk-UA"/>
        </w:rPr>
      </w:pPr>
    </w:p>
    <w:p w:rsidR="00C31008" w:rsidRDefault="00C31008" w:rsidP="00603B58">
      <w:pPr>
        <w:autoSpaceDE w:val="0"/>
        <w:autoSpaceDN w:val="0"/>
        <w:adjustRightInd w:val="0"/>
        <w:jc w:val="center"/>
        <w:rPr>
          <w:b/>
          <w:sz w:val="28"/>
          <w:lang w:val="uk-UA" w:eastAsia="uk-UA"/>
        </w:rPr>
      </w:pPr>
    </w:p>
    <w:p w:rsidR="00C31008" w:rsidRDefault="00C31008" w:rsidP="00603B58">
      <w:pPr>
        <w:autoSpaceDE w:val="0"/>
        <w:autoSpaceDN w:val="0"/>
        <w:adjustRightInd w:val="0"/>
        <w:jc w:val="center"/>
        <w:rPr>
          <w:b/>
          <w:sz w:val="28"/>
          <w:lang w:val="uk-UA" w:eastAsia="uk-UA"/>
        </w:rPr>
      </w:pPr>
    </w:p>
    <w:p w:rsidR="00C31008" w:rsidRDefault="00C31008" w:rsidP="00603B58">
      <w:pPr>
        <w:autoSpaceDE w:val="0"/>
        <w:autoSpaceDN w:val="0"/>
        <w:adjustRightInd w:val="0"/>
        <w:jc w:val="center"/>
        <w:rPr>
          <w:b/>
          <w:sz w:val="28"/>
          <w:lang w:val="uk-UA" w:eastAsia="uk-UA"/>
        </w:rPr>
      </w:pPr>
    </w:p>
    <w:p w:rsidR="00C31008" w:rsidRDefault="00C31008" w:rsidP="00603B58">
      <w:pPr>
        <w:autoSpaceDE w:val="0"/>
        <w:autoSpaceDN w:val="0"/>
        <w:adjustRightInd w:val="0"/>
        <w:jc w:val="center"/>
        <w:rPr>
          <w:b/>
          <w:sz w:val="28"/>
          <w:lang w:val="uk-UA" w:eastAsia="uk-UA"/>
        </w:rPr>
      </w:pPr>
    </w:p>
    <w:p w:rsidR="00C31008" w:rsidRPr="001635E1" w:rsidRDefault="00C31008" w:rsidP="00603B58">
      <w:pPr>
        <w:autoSpaceDE w:val="0"/>
        <w:autoSpaceDN w:val="0"/>
        <w:adjustRightInd w:val="0"/>
        <w:jc w:val="center"/>
        <w:rPr>
          <w:b/>
          <w:sz w:val="28"/>
          <w:lang w:val="uk-UA" w:eastAsia="uk-UA"/>
        </w:rPr>
      </w:pPr>
    </w:p>
    <w:p w:rsidR="00603B58" w:rsidRPr="001635E1" w:rsidRDefault="00603B58" w:rsidP="00603B58">
      <w:pPr>
        <w:autoSpaceDE w:val="0"/>
        <w:autoSpaceDN w:val="0"/>
        <w:adjustRightInd w:val="0"/>
        <w:jc w:val="center"/>
        <w:rPr>
          <w:b/>
          <w:sz w:val="28"/>
          <w:lang w:val="uk-UA" w:eastAsia="uk-UA"/>
        </w:rPr>
      </w:pPr>
      <w:r w:rsidRPr="001635E1">
        <w:rPr>
          <w:b/>
          <w:sz w:val="28"/>
          <w:lang w:val="uk-UA" w:eastAsia="uk-UA"/>
        </w:rPr>
        <w:t>Ресурсне забезпечення міської (бюджетної) цільової програми</w:t>
      </w:r>
    </w:p>
    <w:p w:rsidR="00603B58" w:rsidRPr="001635E1" w:rsidRDefault="00603B58" w:rsidP="00603B58">
      <w:pPr>
        <w:autoSpaceDE w:val="0"/>
        <w:autoSpaceDN w:val="0"/>
        <w:adjustRightInd w:val="0"/>
        <w:jc w:val="center"/>
        <w:rPr>
          <w:b/>
          <w:sz w:val="28"/>
          <w:szCs w:val="28"/>
          <w:lang w:val="uk-UA" w:eastAsia="uk-UA"/>
        </w:rPr>
      </w:pPr>
      <w:r w:rsidRPr="001635E1">
        <w:rPr>
          <w:b/>
          <w:sz w:val="28"/>
          <w:szCs w:val="28"/>
          <w:lang w:val="uk-UA" w:eastAsia="uk-UA"/>
        </w:rPr>
        <w:t>розвитку житлово-комунального господарства</w:t>
      </w:r>
    </w:p>
    <w:p w:rsidR="00603B58" w:rsidRPr="001635E1" w:rsidRDefault="00603B58" w:rsidP="00603B58">
      <w:pPr>
        <w:autoSpaceDE w:val="0"/>
        <w:autoSpaceDN w:val="0"/>
        <w:adjustRightInd w:val="0"/>
        <w:jc w:val="center"/>
        <w:rPr>
          <w:b/>
          <w:sz w:val="28"/>
          <w:szCs w:val="28"/>
          <w:lang w:val="uk-UA" w:eastAsia="uk-UA"/>
        </w:rPr>
      </w:pPr>
      <w:r w:rsidRPr="001635E1">
        <w:rPr>
          <w:b/>
          <w:sz w:val="28"/>
          <w:szCs w:val="28"/>
          <w:lang w:val="uk-UA" w:eastAsia="uk-UA"/>
        </w:rPr>
        <w:t xml:space="preserve">м. Новий Розділ на 2018-2020 роки </w:t>
      </w:r>
    </w:p>
    <w:p w:rsidR="00603B58" w:rsidRPr="001635E1" w:rsidRDefault="00603B58" w:rsidP="00603B58">
      <w:pPr>
        <w:autoSpaceDE w:val="0"/>
        <w:autoSpaceDN w:val="0"/>
        <w:adjustRightInd w:val="0"/>
        <w:ind w:left="12036" w:firstLine="708"/>
        <w:rPr>
          <w:sz w:val="24"/>
          <w:lang w:val="uk-UA" w:eastAsia="uk-UA"/>
        </w:rPr>
      </w:pPr>
      <w:r w:rsidRPr="001635E1">
        <w:rPr>
          <w:sz w:val="24"/>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10"/>
        <w:gridCol w:w="1837"/>
        <w:gridCol w:w="1865"/>
        <w:gridCol w:w="1865"/>
        <w:gridCol w:w="2726"/>
      </w:tblGrid>
      <w:tr w:rsidR="00603B58" w:rsidRPr="001635E1" w:rsidTr="00ED47C7">
        <w:trPr>
          <w:cantSplit/>
          <w:trHeight w:val="765"/>
        </w:trPr>
        <w:tc>
          <w:tcPr>
            <w:tcW w:w="5910" w:type="dxa"/>
            <w:vAlign w:val="center"/>
          </w:tcPr>
          <w:p w:rsidR="00603B58" w:rsidRPr="001635E1" w:rsidRDefault="00603B58" w:rsidP="00ED47C7">
            <w:pPr>
              <w:autoSpaceDE w:val="0"/>
              <w:autoSpaceDN w:val="0"/>
              <w:adjustRightInd w:val="0"/>
              <w:jc w:val="center"/>
              <w:rPr>
                <w:b/>
                <w:sz w:val="26"/>
                <w:lang w:val="uk-UA" w:eastAsia="uk-UA"/>
              </w:rPr>
            </w:pPr>
            <w:r w:rsidRPr="001635E1">
              <w:rPr>
                <w:b/>
                <w:sz w:val="26"/>
                <w:lang w:val="uk-UA" w:eastAsia="uk-UA"/>
              </w:rPr>
              <w:t>Обсяг коштів, які пропонується залучити на виконання програми</w:t>
            </w:r>
          </w:p>
        </w:tc>
        <w:tc>
          <w:tcPr>
            <w:tcW w:w="1837" w:type="dxa"/>
            <w:tcBorders>
              <w:bottom w:val="single" w:sz="4" w:space="0" w:color="auto"/>
            </w:tcBorders>
            <w:vAlign w:val="center"/>
          </w:tcPr>
          <w:p w:rsidR="00603B58" w:rsidRPr="001635E1" w:rsidRDefault="00603B58" w:rsidP="00ED47C7">
            <w:pPr>
              <w:autoSpaceDE w:val="0"/>
              <w:autoSpaceDN w:val="0"/>
              <w:adjustRightInd w:val="0"/>
              <w:spacing w:line="192" w:lineRule="auto"/>
              <w:jc w:val="center"/>
              <w:rPr>
                <w:b/>
                <w:sz w:val="26"/>
                <w:lang w:val="uk-UA" w:eastAsia="uk-UA"/>
              </w:rPr>
            </w:pPr>
            <w:r w:rsidRPr="001635E1">
              <w:rPr>
                <w:b/>
                <w:sz w:val="26"/>
                <w:lang w:val="uk-UA" w:eastAsia="uk-UA"/>
              </w:rPr>
              <w:t>2018 рік</w:t>
            </w:r>
          </w:p>
        </w:tc>
        <w:tc>
          <w:tcPr>
            <w:tcW w:w="1865" w:type="dxa"/>
            <w:vAlign w:val="center"/>
          </w:tcPr>
          <w:p w:rsidR="00603B58" w:rsidRPr="001635E1" w:rsidRDefault="00603B58" w:rsidP="00ED47C7">
            <w:pPr>
              <w:autoSpaceDE w:val="0"/>
              <w:autoSpaceDN w:val="0"/>
              <w:adjustRightInd w:val="0"/>
              <w:spacing w:line="192" w:lineRule="auto"/>
              <w:jc w:val="center"/>
              <w:rPr>
                <w:b/>
                <w:sz w:val="26"/>
                <w:lang w:val="uk-UA" w:eastAsia="uk-UA"/>
              </w:rPr>
            </w:pPr>
            <w:r w:rsidRPr="001635E1">
              <w:rPr>
                <w:b/>
                <w:sz w:val="26"/>
                <w:lang w:val="uk-UA" w:eastAsia="uk-UA"/>
              </w:rPr>
              <w:t>2019 рік</w:t>
            </w:r>
          </w:p>
        </w:tc>
        <w:tc>
          <w:tcPr>
            <w:tcW w:w="1865" w:type="dxa"/>
            <w:vAlign w:val="center"/>
          </w:tcPr>
          <w:p w:rsidR="00603B58" w:rsidRPr="001635E1" w:rsidRDefault="00603B58" w:rsidP="00ED47C7">
            <w:pPr>
              <w:autoSpaceDE w:val="0"/>
              <w:autoSpaceDN w:val="0"/>
              <w:adjustRightInd w:val="0"/>
              <w:spacing w:line="192" w:lineRule="auto"/>
              <w:jc w:val="center"/>
              <w:rPr>
                <w:b/>
                <w:sz w:val="26"/>
                <w:lang w:val="uk-UA" w:eastAsia="uk-UA"/>
              </w:rPr>
            </w:pPr>
            <w:r w:rsidRPr="001635E1">
              <w:rPr>
                <w:b/>
                <w:sz w:val="26"/>
                <w:lang w:val="uk-UA" w:eastAsia="uk-UA"/>
              </w:rPr>
              <w:t>2020 рік</w:t>
            </w:r>
          </w:p>
        </w:tc>
        <w:tc>
          <w:tcPr>
            <w:tcW w:w="2726" w:type="dxa"/>
            <w:vAlign w:val="center"/>
          </w:tcPr>
          <w:p w:rsidR="00603B58" w:rsidRPr="001635E1" w:rsidRDefault="00603B58" w:rsidP="00ED47C7">
            <w:pPr>
              <w:autoSpaceDE w:val="0"/>
              <w:autoSpaceDN w:val="0"/>
              <w:adjustRightInd w:val="0"/>
              <w:spacing w:line="192" w:lineRule="auto"/>
              <w:jc w:val="center"/>
              <w:rPr>
                <w:b/>
                <w:sz w:val="26"/>
                <w:lang w:val="uk-UA" w:eastAsia="uk-UA"/>
              </w:rPr>
            </w:pPr>
            <w:r w:rsidRPr="001635E1">
              <w:rPr>
                <w:b/>
                <w:sz w:val="26"/>
                <w:lang w:val="uk-UA" w:eastAsia="uk-UA"/>
              </w:rPr>
              <w:t>Усього витрат на виконання програми</w:t>
            </w:r>
          </w:p>
        </w:tc>
      </w:tr>
      <w:tr w:rsidR="00603B58" w:rsidRPr="001635E1" w:rsidTr="00ED47C7">
        <w:trPr>
          <w:trHeight w:val="318"/>
        </w:trPr>
        <w:tc>
          <w:tcPr>
            <w:tcW w:w="5910" w:type="dxa"/>
          </w:tcPr>
          <w:p w:rsidR="00603B58" w:rsidRPr="001635E1" w:rsidRDefault="00603B58" w:rsidP="00ED47C7">
            <w:pPr>
              <w:autoSpaceDE w:val="0"/>
              <w:autoSpaceDN w:val="0"/>
              <w:adjustRightInd w:val="0"/>
              <w:rPr>
                <w:b/>
                <w:sz w:val="26"/>
                <w:lang w:val="uk-UA" w:eastAsia="uk-UA"/>
              </w:rPr>
            </w:pPr>
            <w:r w:rsidRPr="001635E1">
              <w:rPr>
                <w:b/>
                <w:sz w:val="26"/>
                <w:lang w:val="uk-UA" w:eastAsia="uk-UA"/>
              </w:rPr>
              <w:t>Усього,</w:t>
            </w:r>
          </w:p>
        </w:tc>
        <w:tc>
          <w:tcPr>
            <w:tcW w:w="1837"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1340,0</w:t>
            </w:r>
          </w:p>
        </w:tc>
        <w:tc>
          <w:tcPr>
            <w:tcW w:w="1865"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13390,5</w:t>
            </w:r>
          </w:p>
        </w:tc>
        <w:tc>
          <w:tcPr>
            <w:tcW w:w="1865"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4620,2</w:t>
            </w:r>
          </w:p>
        </w:tc>
        <w:tc>
          <w:tcPr>
            <w:tcW w:w="2726"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19350,7</w:t>
            </w:r>
          </w:p>
        </w:tc>
      </w:tr>
      <w:tr w:rsidR="00603B58" w:rsidRPr="001635E1" w:rsidTr="00ED47C7">
        <w:trPr>
          <w:trHeight w:val="318"/>
        </w:trPr>
        <w:tc>
          <w:tcPr>
            <w:tcW w:w="5910" w:type="dxa"/>
          </w:tcPr>
          <w:p w:rsidR="00603B58" w:rsidRPr="001635E1" w:rsidRDefault="00603B58" w:rsidP="00ED47C7">
            <w:pPr>
              <w:autoSpaceDE w:val="0"/>
              <w:autoSpaceDN w:val="0"/>
              <w:adjustRightInd w:val="0"/>
              <w:rPr>
                <w:b/>
                <w:sz w:val="26"/>
                <w:lang w:val="uk-UA" w:eastAsia="uk-UA"/>
              </w:rPr>
            </w:pPr>
            <w:r w:rsidRPr="001635E1">
              <w:rPr>
                <w:b/>
                <w:sz w:val="26"/>
                <w:lang w:val="uk-UA" w:eastAsia="uk-UA"/>
              </w:rPr>
              <w:t>у тому числі</w:t>
            </w:r>
          </w:p>
        </w:tc>
        <w:tc>
          <w:tcPr>
            <w:tcW w:w="1837" w:type="dxa"/>
          </w:tcPr>
          <w:p w:rsidR="00603B58" w:rsidRPr="001635E1" w:rsidRDefault="00603B58" w:rsidP="00ED47C7">
            <w:pPr>
              <w:autoSpaceDE w:val="0"/>
              <w:autoSpaceDN w:val="0"/>
              <w:adjustRightInd w:val="0"/>
              <w:jc w:val="center"/>
              <w:rPr>
                <w:sz w:val="26"/>
                <w:lang w:val="uk-UA" w:eastAsia="uk-UA"/>
              </w:rPr>
            </w:pPr>
          </w:p>
        </w:tc>
        <w:tc>
          <w:tcPr>
            <w:tcW w:w="1865" w:type="dxa"/>
          </w:tcPr>
          <w:p w:rsidR="00603B58" w:rsidRPr="001635E1" w:rsidRDefault="00603B58" w:rsidP="00ED47C7">
            <w:pPr>
              <w:autoSpaceDE w:val="0"/>
              <w:autoSpaceDN w:val="0"/>
              <w:adjustRightInd w:val="0"/>
              <w:jc w:val="center"/>
              <w:rPr>
                <w:sz w:val="26"/>
                <w:lang w:val="uk-UA" w:eastAsia="uk-UA"/>
              </w:rPr>
            </w:pPr>
          </w:p>
        </w:tc>
        <w:tc>
          <w:tcPr>
            <w:tcW w:w="1865" w:type="dxa"/>
          </w:tcPr>
          <w:p w:rsidR="00603B58" w:rsidRPr="001635E1" w:rsidRDefault="00603B58" w:rsidP="00ED47C7">
            <w:pPr>
              <w:autoSpaceDE w:val="0"/>
              <w:autoSpaceDN w:val="0"/>
              <w:adjustRightInd w:val="0"/>
              <w:jc w:val="center"/>
              <w:rPr>
                <w:sz w:val="26"/>
                <w:lang w:val="uk-UA" w:eastAsia="uk-UA"/>
              </w:rPr>
            </w:pPr>
          </w:p>
        </w:tc>
        <w:tc>
          <w:tcPr>
            <w:tcW w:w="2726" w:type="dxa"/>
          </w:tcPr>
          <w:p w:rsidR="00603B58" w:rsidRPr="001635E1" w:rsidRDefault="00603B58" w:rsidP="00ED47C7">
            <w:pPr>
              <w:autoSpaceDE w:val="0"/>
              <w:autoSpaceDN w:val="0"/>
              <w:adjustRightInd w:val="0"/>
              <w:jc w:val="center"/>
              <w:rPr>
                <w:sz w:val="26"/>
                <w:lang w:val="uk-UA" w:eastAsia="uk-UA"/>
              </w:rPr>
            </w:pPr>
          </w:p>
        </w:tc>
      </w:tr>
      <w:tr w:rsidR="00603B58" w:rsidRPr="001635E1" w:rsidTr="00ED47C7">
        <w:trPr>
          <w:trHeight w:val="425"/>
        </w:trPr>
        <w:tc>
          <w:tcPr>
            <w:tcW w:w="5910" w:type="dxa"/>
          </w:tcPr>
          <w:p w:rsidR="00603B58" w:rsidRPr="001635E1" w:rsidRDefault="00603B58" w:rsidP="00ED47C7">
            <w:pPr>
              <w:autoSpaceDE w:val="0"/>
              <w:autoSpaceDN w:val="0"/>
              <w:adjustRightInd w:val="0"/>
              <w:rPr>
                <w:b/>
                <w:sz w:val="26"/>
                <w:lang w:val="uk-UA" w:eastAsia="uk-UA"/>
              </w:rPr>
            </w:pPr>
            <w:r w:rsidRPr="001635E1">
              <w:rPr>
                <w:b/>
                <w:sz w:val="26"/>
                <w:lang w:val="uk-UA" w:eastAsia="uk-UA"/>
              </w:rPr>
              <w:t>державний бюджет</w:t>
            </w:r>
          </w:p>
        </w:tc>
        <w:tc>
          <w:tcPr>
            <w:tcW w:w="1837"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0,0</w:t>
            </w:r>
          </w:p>
        </w:tc>
        <w:tc>
          <w:tcPr>
            <w:tcW w:w="1865"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0,0</w:t>
            </w:r>
          </w:p>
        </w:tc>
        <w:tc>
          <w:tcPr>
            <w:tcW w:w="1865"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0,0</w:t>
            </w:r>
          </w:p>
        </w:tc>
        <w:tc>
          <w:tcPr>
            <w:tcW w:w="2726"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0,0</w:t>
            </w:r>
          </w:p>
        </w:tc>
      </w:tr>
      <w:tr w:rsidR="00603B58" w:rsidRPr="001635E1" w:rsidTr="00ED47C7">
        <w:trPr>
          <w:trHeight w:val="508"/>
        </w:trPr>
        <w:tc>
          <w:tcPr>
            <w:tcW w:w="5910" w:type="dxa"/>
          </w:tcPr>
          <w:p w:rsidR="00603B58" w:rsidRPr="001635E1" w:rsidRDefault="00603B58" w:rsidP="00ED47C7">
            <w:pPr>
              <w:autoSpaceDE w:val="0"/>
              <w:autoSpaceDN w:val="0"/>
              <w:adjustRightInd w:val="0"/>
              <w:spacing w:line="192" w:lineRule="auto"/>
              <w:rPr>
                <w:b/>
                <w:sz w:val="26"/>
                <w:lang w:val="uk-UA" w:eastAsia="uk-UA"/>
              </w:rPr>
            </w:pPr>
            <w:r w:rsidRPr="001635E1">
              <w:rPr>
                <w:b/>
                <w:sz w:val="26"/>
                <w:lang w:val="uk-UA" w:eastAsia="uk-UA"/>
              </w:rPr>
              <w:t xml:space="preserve">міський  (міст обласного підпорядкування)  бюджет </w:t>
            </w:r>
          </w:p>
        </w:tc>
        <w:tc>
          <w:tcPr>
            <w:tcW w:w="1837"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1340,0</w:t>
            </w:r>
          </w:p>
        </w:tc>
        <w:tc>
          <w:tcPr>
            <w:tcW w:w="1865"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13390,5</w:t>
            </w:r>
          </w:p>
        </w:tc>
        <w:tc>
          <w:tcPr>
            <w:tcW w:w="1865"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4620,2</w:t>
            </w:r>
          </w:p>
        </w:tc>
        <w:tc>
          <w:tcPr>
            <w:tcW w:w="2726"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19350,7</w:t>
            </w:r>
          </w:p>
        </w:tc>
      </w:tr>
      <w:tr w:rsidR="00603B58" w:rsidRPr="001635E1" w:rsidTr="00ED47C7">
        <w:trPr>
          <w:trHeight w:val="334"/>
        </w:trPr>
        <w:tc>
          <w:tcPr>
            <w:tcW w:w="5910" w:type="dxa"/>
          </w:tcPr>
          <w:p w:rsidR="00603B58" w:rsidRPr="001635E1" w:rsidRDefault="00603B58" w:rsidP="00ED47C7">
            <w:pPr>
              <w:autoSpaceDE w:val="0"/>
              <w:autoSpaceDN w:val="0"/>
              <w:adjustRightInd w:val="0"/>
              <w:rPr>
                <w:b/>
                <w:sz w:val="26"/>
                <w:lang w:val="uk-UA" w:eastAsia="uk-UA"/>
              </w:rPr>
            </w:pPr>
            <w:r w:rsidRPr="001635E1">
              <w:rPr>
                <w:b/>
                <w:sz w:val="26"/>
                <w:lang w:val="uk-UA" w:eastAsia="uk-UA"/>
              </w:rPr>
              <w:t>кошти небюджетних джерел</w:t>
            </w:r>
          </w:p>
        </w:tc>
        <w:tc>
          <w:tcPr>
            <w:tcW w:w="1837"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0,0</w:t>
            </w:r>
          </w:p>
        </w:tc>
        <w:tc>
          <w:tcPr>
            <w:tcW w:w="1865"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0,0</w:t>
            </w:r>
          </w:p>
        </w:tc>
        <w:tc>
          <w:tcPr>
            <w:tcW w:w="1865"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0,0</w:t>
            </w:r>
          </w:p>
        </w:tc>
        <w:tc>
          <w:tcPr>
            <w:tcW w:w="2726" w:type="dxa"/>
          </w:tcPr>
          <w:p w:rsidR="00603B58" w:rsidRPr="001635E1" w:rsidRDefault="00603B58" w:rsidP="00ED47C7">
            <w:pPr>
              <w:autoSpaceDE w:val="0"/>
              <w:autoSpaceDN w:val="0"/>
              <w:adjustRightInd w:val="0"/>
              <w:jc w:val="center"/>
              <w:rPr>
                <w:sz w:val="26"/>
                <w:lang w:val="uk-UA" w:eastAsia="uk-UA"/>
              </w:rPr>
            </w:pPr>
            <w:r w:rsidRPr="001635E1">
              <w:rPr>
                <w:sz w:val="26"/>
                <w:lang w:val="uk-UA" w:eastAsia="uk-UA"/>
              </w:rPr>
              <w:t>0,0</w:t>
            </w:r>
          </w:p>
        </w:tc>
      </w:tr>
    </w:tbl>
    <w:p w:rsidR="00603B58" w:rsidRPr="001635E1" w:rsidRDefault="00603B58" w:rsidP="00603B58">
      <w:pPr>
        <w:autoSpaceDE w:val="0"/>
        <w:autoSpaceDN w:val="0"/>
        <w:adjustRightInd w:val="0"/>
        <w:rPr>
          <w:sz w:val="26"/>
          <w:lang w:val="uk-UA" w:eastAsia="uk-UA"/>
        </w:rPr>
      </w:pPr>
    </w:p>
    <w:p w:rsidR="00603B58" w:rsidRPr="001635E1" w:rsidRDefault="00603B58" w:rsidP="00603B58">
      <w:pPr>
        <w:spacing w:line="192" w:lineRule="auto"/>
        <w:rPr>
          <w:b/>
          <w:lang w:val="uk-UA"/>
        </w:rPr>
      </w:pPr>
      <w:r w:rsidRPr="001635E1">
        <w:rPr>
          <w:b/>
          <w:sz w:val="26"/>
          <w:lang w:val="uk-UA"/>
        </w:rPr>
        <w:t xml:space="preserve">Керівник установи - </w:t>
      </w:r>
      <w:r w:rsidRPr="001635E1">
        <w:rPr>
          <w:b/>
          <w:sz w:val="26"/>
          <w:lang w:val="uk-UA"/>
        </w:rPr>
        <w:br/>
        <w:t xml:space="preserve">головного розпорядника коштів </w:t>
      </w:r>
      <w:r w:rsidRPr="001635E1">
        <w:rPr>
          <w:b/>
          <w:sz w:val="26"/>
          <w:lang w:val="uk-UA"/>
        </w:rPr>
        <w:tab/>
        <w:t xml:space="preserve">_____________________ </w:t>
      </w:r>
      <w:r w:rsidRPr="001635E1">
        <w:rPr>
          <w:b/>
          <w:sz w:val="26"/>
          <w:lang w:val="uk-UA"/>
        </w:rPr>
        <w:tab/>
      </w:r>
      <w:r w:rsidRPr="001635E1">
        <w:rPr>
          <w:b/>
          <w:sz w:val="26"/>
          <w:lang w:val="uk-UA"/>
        </w:rPr>
        <w:tab/>
      </w:r>
      <w:r w:rsidRPr="001635E1">
        <w:rPr>
          <w:b/>
          <w:sz w:val="26"/>
          <w:lang w:val="uk-UA"/>
        </w:rPr>
        <w:tab/>
        <w:t>МЕЛЕШКО А. Р.</w:t>
      </w:r>
      <w:r w:rsidRPr="001635E1">
        <w:rPr>
          <w:b/>
          <w:sz w:val="26"/>
          <w:lang w:val="uk-UA"/>
        </w:rPr>
        <w:tab/>
        <w:t>______________</w:t>
      </w:r>
    </w:p>
    <w:p w:rsidR="00603B58" w:rsidRPr="001635E1" w:rsidRDefault="00603B58" w:rsidP="00603B58">
      <w:pPr>
        <w:jc w:val="both"/>
        <w:rPr>
          <w:b/>
          <w:sz w:val="26"/>
          <w:lang w:val="uk-UA"/>
        </w:rPr>
      </w:pP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lang w:val="uk-UA"/>
        </w:rPr>
        <w:t xml:space="preserve"> (П. І. Б.) </w:t>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lang w:val="uk-UA"/>
        </w:rPr>
        <w:t xml:space="preserve"> (підпис) </w:t>
      </w:r>
    </w:p>
    <w:p w:rsidR="00603B58" w:rsidRPr="001635E1" w:rsidRDefault="00603B58" w:rsidP="00603B58">
      <w:pPr>
        <w:spacing w:line="192" w:lineRule="auto"/>
        <w:jc w:val="both"/>
        <w:rPr>
          <w:b/>
          <w:sz w:val="26"/>
          <w:lang w:val="uk-UA"/>
        </w:rPr>
      </w:pPr>
      <w:r w:rsidRPr="001635E1">
        <w:rPr>
          <w:b/>
          <w:sz w:val="26"/>
          <w:lang w:val="uk-UA"/>
        </w:rPr>
        <w:t xml:space="preserve">Відповідальний </w:t>
      </w:r>
      <w:r w:rsidRPr="001635E1">
        <w:rPr>
          <w:b/>
          <w:sz w:val="26"/>
          <w:lang w:val="uk-UA"/>
        </w:rPr>
        <w:br/>
        <w:t>виконавець Програми</w:t>
      </w:r>
      <w:r w:rsidRPr="001635E1">
        <w:rPr>
          <w:b/>
          <w:sz w:val="26"/>
          <w:lang w:val="uk-UA"/>
        </w:rPr>
        <w:tab/>
      </w:r>
      <w:r w:rsidRPr="001635E1">
        <w:rPr>
          <w:b/>
          <w:sz w:val="26"/>
          <w:lang w:val="uk-UA"/>
        </w:rPr>
        <w:tab/>
      </w:r>
      <w:r w:rsidRPr="001635E1">
        <w:rPr>
          <w:b/>
          <w:sz w:val="26"/>
          <w:lang w:val="uk-UA"/>
        </w:rPr>
        <w:tab/>
        <w:t>_____________________</w:t>
      </w:r>
      <w:r w:rsidRPr="001635E1">
        <w:rPr>
          <w:b/>
          <w:sz w:val="26"/>
          <w:lang w:val="uk-UA"/>
        </w:rPr>
        <w:tab/>
      </w:r>
      <w:r w:rsidRPr="001635E1">
        <w:rPr>
          <w:b/>
          <w:sz w:val="26"/>
          <w:lang w:val="uk-UA"/>
        </w:rPr>
        <w:tab/>
      </w:r>
      <w:r w:rsidRPr="001635E1">
        <w:rPr>
          <w:b/>
          <w:sz w:val="26"/>
          <w:lang w:val="uk-UA"/>
        </w:rPr>
        <w:tab/>
      </w:r>
      <w:r w:rsidRPr="001635E1">
        <w:rPr>
          <w:b/>
          <w:sz w:val="26"/>
          <w:lang w:val="uk-UA"/>
        </w:rPr>
        <w:tab/>
        <w:t>______________</w:t>
      </w:r>
    </w:p>
    <w:p w:rsidR="00603B58" w:rsidRPr="001635E1" w:rsidRDefault="00603B58" w:rsidP="00603B58">
      <w:pPr>
        <w:jc w:val="both"/>
        <w:rPr>
          <w:b/>
          <w:sz w:val="24"/>
          <w:szCs w:val="24"/>
          <w:lang w:val="uk-UA" w:eastAsia="uk-UA"/>
        </w:rPr>
      </w:pP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sz w:val="26"/>
          <w:lang w:val="uk-UA"/>
        </w:rPr>
        <w:tab/>
      </w:r>
      <w:r w:rsidRPr="001635E1">
        <w:rPr>
          <w:b/>
          <w:lang w:val="uk-UA"/>
        </w:rPr>
        <w:t xml:space="preserve"> (П. І. Б.) </w:t>
      </w:r>
      <w:r w:rsidRPr="001635E1">
        <w:rPr>
          <w:b/>
          <w:lang w:val="uk-UA"/>
        </w:rPr>
        <w:tab/>
      </w:r>
      <w:r w:rsidRPr="001635E1">
        <w:rPr>
          <w:b/>
          <w:lang w:val="uk-UA"/>
        </w:rPr>
        <w:tab/>
        <w:t xml:space="preserve">            МЕЛЕШКО А. Р.</w:t>
      </w:r>
      <w:r w:rsidRPr="001635E1">
        <w:rPr>
          <w:b/>
          <w:lang w:val="uk-UA"/>
        </w:rPr>
        <w:tab/>
        <w:t xml:space="preserve"> (підпис) </w:t>
      </w:r>
    </w:p>
    <w:p w:rsidR="00603B58" w:rsidRPr="001635E1" w:rsidRDefault="00603B58" w:rsidP="00603B58">
      <w:pPr>
        <w:autoSpaceDE w:val="0"/>
        <w:autoSpaceDN w:val="0"/>
        <w:adjustRightInd w:val="0"/>
        <w:rPr>
          <w:b/>
          <w:sz w:val="24"/>
          <w:szCs w:val="24"/>
          <w:lang w:val="uk-UA" w:eastAsia="uk-UA"/>
        </w:rPr>
      </w:pPr>
      <w:r w:rsidRPr="001635E1">
        <w:rPr>
          <w:b/>
          <w:sz w:val="24"/>
          <w:szCs w:val="24"/>
          <w:lang w:val="uk-UA" w:eastAsia="uk-UA"/>
        </w:rPr>
        <w:t xml:space="preserve">   Керуючий справами виконавчого комітету                                                      А.В.Мельников</w:t>
      </w:r>
    </w:p>
    <w:p w:rsidR="00603B58" w:rsidRPr="001635E1" w:rsidRDefault="00603B58" w:rsidP="00603B58">
      <w:pPr>
        <w:rPr>
          <w:rFonts w:ascii="Calibri" w:eastAsia="Calibri" w:hAnsi="Calibri"/>
          <w:lang w:val="uk-UA"/>
        </w:rPr>
        <w:sectPr w:rsidR="00603B58" w:rsidRPr="001635E1" w:rsidSect="00603B58">
          <w:pgSz w:w="16838" w:h="11906" w:orient="landscape"/>
          <w:pgMar w:top="1701" w:right="1134" w:bottom="851" w:left="1134" w:header="709" w:footer="709" w:gutter="0"/>
          <w:cols w:space="708"/>
          <w:docGrid w:linePitch="360"/>
        </w:sectPr>
      </w:pPr>
    </w:p>
    <w:p w:rsidR="00603B58" w:rsidRPr="001635E1" w:rsidRDefault="00603B58" w:rsidP="00603B58">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Додаток 6</w:t>
      </w:r>
    </w:p>
    <w:p w:rsidR="00603B58" w:rsidRPr="001635E1" w:rsidRDefault="00603B58" w:rsidP="00603B58">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603B58" w:rsidRPr="001635E1" w:rsidRDefault="00603B58" w:rsidP="00603B58">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C31008">
        <w:rPr>
          <w:rFonts w:eastAsia="MS Mincho"/>
          <w:bCs/>
          <w:iCs/>
          <w:sz w:val="24"/>
          <w:szCs w:val="24"/>
          <w:lang w:val="uk-UA" w:eastAsia="en-US"/>
        </w:rPr>
        <w:t xml:space="preserve">363 </w:t>
      </w:r>
      <w:r w:rsidRPr="001635E1">
        <w:rPr>
          <w:rFonts w:eastAsia="MS Mincho"/>
          <w:bCs/>
          <w:iCs/>
          <w:sz w:val="24"/>
          <w:szCs w:val="24"/>
          <w:lang w:val="uk-UA" w:eastAsia="en-US"/>
        </w:rPr>
        <w:t xml:space="preserve"> від 14.12.2017 року</w:t>
      </w:r>
    </w:p>
    <w:p w:rsidR="00603B58" w:rsidRPr="001635E1" w:rsidRDefault="00603B58" w:rsidP="00603B58">
      <w:pPr>
        <w:rPr>
          <w:b/>
          <w:lang w:val="uk-UA"/>
        </w:rPr>
      </w:pPr>
    </w:p>
    <w:p w:rsidR="00603B58" w:rsidRPr="001635E1" w:rsidRDefault="00603B58" w:rsidP="00603B58">
      <w:pPr>
        <w:ind w:firstLine="540"/>
        <w:rPr>
          <w:b/>
          <w:lang w:val="uk-UA"/>
        </w:rPr>
      </w:pPr>
    </w:p>
    <w:tbl>
      <w:tblPr>
        <w:tblW w:w="9495" w:type="dxa"/>
        <w:tblInd w:w="392" w:type="dxa"/>
        <w:tblLayout w:type="fixed"/>
        <w:tblLook w:val="01E0"/>
      </w:tblPr>
      <w:tblGrid>
        <w:gridCol w:w="5102"/>
        <w:gridCol w:w="4393"/>
      </w:tblGrid>
      <w:tr w:rsidR="00603B58" w:rsidRPr="001635E1" w:rsidTr="00ED47C7">
        <w:tc>
          <w:tcPr>
            <w:tcW w:w="5103" w:type="dxa"/>
          </w:tcPr>
          <w:p w:rsidR="00603B58" w:rsidRPr="001635E1" w:rsidRDefault="00603B58" w:rsidP="00ED47C7">
            <w:pPr>
              <w:shd w:val="clear" w:color="auto" w:fill="FFFFFF"/>
              <w:rPr>
                <w:rFonts w:eastAsia="MS Mincho"/>
                <w:b/>
                <w:sz w:val="24"/>
                <w:szCs w:val="24"/>
                <w:lang w:val="uk-UA"/>
              </w:rPr>
            </w:pPr>
            <w:r w:rsidRPr="001635E1">
              <w:rPr>
                <w:b/>
                <w:sz w:val="24"/>
                <w:szCs w:val="24"/>
                <w:lang w:val="uk-UA"/>
              </w:rPr>
              <w:t>ПОГОДЖЕНО</w:t>
            </w:r>
          </w:p>
          <w:p w:rsidR="00603B58" w:rsidRPr="001635E1" w:rsidRDefault="00603B58"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603B58" w:rsidRPr="001635E1" w:rsidRDefault="00603B58" w:rsidP="00ED47C7">
            <w:pPr>
              <w:shd w:val="clear" w:color="auto" w:fill="FFFFFF"/>
              <w:rPr>
                <w:b/>
                <w:sz w:val="24"/>
                <w:szCs w:val="24"/>
                <w:lang w:val="uk-UA"/>
              </w:rPr>
            </w:pPr>
            <w:r w:rsidRPr="001635E1">
              <w:rPr>
                <w:b/>
                <w:sz w:val="24"/>
                <w:szCs w:val="24"/>
                <w:lang w:val="uk-UA"/>
              </w:rPr>
              <w:t>Новороздільської міської ради</w:t>
            </w:r>
          </w:p>
          <w:p w:rsidR="00603B58" w:rsidRPr="001635E1" w:rsidRDefault="00C31008"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603B58" w:rsidRPr="001635E1" w:rsidRDefault="00603B58"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603B58" w:rsidRPr="001635E1" w:rsidRDefault="00603B58" w:rsidP="00ED47C7">
            <w:pPr>
              <w:rPr>
                <w:rFonts w:eastAsia="MS Mincho"/>
                <w:b/>
                <w:sz w:val="24"/>
                <w:szCs w:val="24"/>
                <w:lang w:val="uk-UA"/>
              </w:rPr>
            </w:pPr>
          </w:p>
        </w:tc>
        <w:tc>
          <w:tcPr>
            <w:tcW w:w="4394" w:type="dxa"/>
          </w:tcPr>
          <w:p w:rsidR="00603B58" w:rsidRPr="001635E1" w:rsidRDefault="00603B58" w:rsidP="00ED47C7">
            <w:pPr>
              <w:shd w:val="clear" w:color="auto" w:fill="FFFFFF"/>
              <w:rPr>
                <w:rFonts w:eastAsia="MS Mincho"/>
                <w:b/>
                <w:sz w:val="24"/>
                <w:szCs w:val="24"/>
                <w:lang w:val="uk-UA"/>
              </w:rPr>
            </w:pPr>
            <w:r w:rsidRPr="001635E1">
              <w:rPr>
                <w:b/>
                <w:sz w:val="24"/>
                <w:szCs w:val="24"/>
                <w:lang w:val="uk-UA"/>
              </w:rPr>
              <w:t>ЗАТВЕРДЖЕНО</w:t>
            </w:r>
          </w:p>
          <w:p w:rsidR="00603B58" w:rsidRPr="001635E1" w:rsidRDefault="00603B58"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603B58" w:rsidRPr="001635E1" w:rsidRDefault="00603B58"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603B58" w:rsidRPr="001635E1" w:rsidRDefault="00603B58"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603B58" w:rsidRPr="001635E1" w:rsidRDefault="00603B58" w:rsidP="00ED47C7">
            <w:pPr>
              <w:ind w:right="432"/>
              <w:rPr>
                <w:rFonts w:eastAsia="MS Mincho"/>
                <w:b/>
                <w:sz w:val="24"/>
                <w:szCs w:val="24"/>
                <w:lang w:val="uk-UA"/>
              </w:rPr>
            </w:pPr>
          </w:p>
        </w:tc>
      </w:tr>
    </w:tbl>
    <w:p w:rsidR="00603B58" w:rsidRPr="001635E1" w:rsidRDefault="00603B58" w:rsidP="00603B58">
      <w:pPr>
        <w:rPr>
          <w:rFonts w:ascii="Calibri" w:eastAsia="Calibri" w:hAnsi="Calibri"/>
          <w:lang w:val="uk-UA"/>
        </w:rPr>
      </w:pPr>
    </w:p>
    <w:p w:rsidR="00603B58" w:rsidRPr="001635E1" w:rsidRDefault="00603B58" w:rsidP="00603B58">
      <w:pPr>
        <w:rPr>
          <w:lang w:val="uk-UA"/>
        </w:rPr>
      </w:pPr>
    </w:p>
    <w:p w:rsidR="0052110E" w:rsidRPr="001635E1" w:rsidRDefault="0052110E" w:rsidP="0052110E">
      <w:pPr>
        <w:tabs>
          <w:tab w:val="left" w:pos="708"/>
        </w:tabs>
        <w:overflowPunct w:val="0"/>
        <w:autoSpaceDE w:val="0"/>
        <w:autoSpaceDN w:val="0"/>
        <w:adjustRightInd w:val="0"/>
        <w:jc w:val="center"/>
        <w:rPr>
          <w:b/>
          <w:bCs/>
          <w:i/>
          <w:sz w:val="32"/>
          <w:szCs w:val="32"/>
          <w:lang w:val="uk-UA" w:eastAsia="uk-UA"/>
        </w:rPr>
      </w:pPr>
      <w:r w:rsidRPr="001635E1">
        <w:rPr>
          <w:b/>
          <w:bCs/>
          <w:i/>
          <w:sz w:val="32"/>
          <w:szCs w:val="32"/>
          <w:lang w:val="uk-UA" w:eastAsia="uk-UA"/>
        </w:rPr>
        <w:t>Екологічна програма м. Новий Розділ на 2018 рік</w:t>
      </w:r>
    </w:p>
    <w:p w:rsidR="0052110E" w:rsidRPr="001635E1" w:rsidRDefault="0052110E" w:rsidP="0052110E">
      <w:pPr>
        <w:tabs>
          <w:tab w:val="left" w:pos="708"/>
        </w:tabs>
        <w:overflowPunct w:val="0"/>
        <w:autoSpaceDE w:val="0"/>
        <w:autoSpaceDN w:val="0"/>
        <w:adjustRightInd w:val="0"/>
        <w:jc w:val="center"/>
        <w:rPr>
          <w:b/>
          <w:bCs/>
          <w:i/>
          <w:sz w:val="32"/>
          <w:szCs w:val="32"/>
          <w:lang w:val="uk-UA" w:eastAsia="uk-UA"/>
        </w:rPr>
      </w:pPr>
      <w:r w:rsidRPr="001635E1">
        <w:rPr>
          <w:b/>
          <w:bCs/>
          <w:i/>
          <w:sz w:val="32"/>
          <w:szCs w:val="32"/>
          <w:lang w:val="uk-UA" w:eastAsia="uk-UA"/>
        </w:rPr>
        <w:t xml:space="preserve"> та прогноз на 2018-2020р.р.</w:t>
      </w:r>
    </w:p>
    <w:p w:rsidR="0052110E" w:rsidRPr="001635E1" w:rsidRDefault="0052110E" w:rsidP="0052110E">
      <w:pPr>
        <w:tabs>
          <w:tab w:val="left" w:pos="708"/>
        </w:tabs>
        <w:autoSpaceDE w:val="0"/>
        <w:autoSpaceDN w:val="0"/>
        <w:adjustRightInd w:val="0"/>
        <w:jc w:val="center"/>
        <w:rPr>
          <w:lang w:val="uk-UA" w:eastAsia="uk-UA"/>
        </w:rPr>
      </w:pPr>
    </w:p>
    <w:p w:rsidR="0052110E" w:rsidRPr="001635E1" w:rsidRDefault="0052110E" w:rsidP="0052110E">
      <w:pPr>
        <w:tabs>
          <w:tab w:val="left" w:pos="708"/>
        </w:tabs>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lang w:val="uk-UA" w:eastAsia="uk-UA"/>
        </w:rPr>
      </w:pPr>
      <w:r w:rsidRPr="001635E1">
        <w:rPr>
          <w:b/>
          <w:lang w:val="uk-UA" w:eastAsia="uk-UA"/>
        </w:rPr>
        <w:t>м. Новий Розділ</w:t>
      </w:r>
    </w:p>
    <w:p w:rsidR="0052110E" w:rsidRPr="001635E1" w:rsidRDefault="0052110E" w:rsidP="0052110E">
      <w:pPr>
        <w:tabs>
          <w:tab w:val="left" w:pos="708"/>
        </w:tabs>
        <w:jc w:val="center"/>
        <w:rPr>
          <w:b/>
          <w:lang w:val="uk-UA" w:eastAsia="uk-UA"/>
        </w:rPr>
      </w:pPr>
      <w:r w:rsidRPr="001635E1">
        <w:rPr>
          <w:b/>
          <w:lang w:val="uk-UA" w:eastAsia="uk-UA"/>
        </w:rPr>
        <w:t>2017 рік</w:t>
      </w:r>
    </w:p>
    <w:p w:rsidR="0052110E" w:rsidRPr="001635E1" w:rsidRDefault="0052110E" w:rsidP="0052110E">
      <w:pPr>
        <w:tabs>
          <w:tab w:val="left" w:pos="708"/>
        </w:tabs>
        <w:overflowPunct w:val="0"/>
        <w:autoSpaceDE w:val="0"/>
        <w:autoSpaceDN w:val="0"/>
        <w:adjustRightInd w:val="0"/>
        <w:jc w:val="right"/>
        <w:rPr>
          <w:w w:val="122"/>
          <w:lang w:val="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Default="0052110E" w:rsidP="0052110E">
      <w:pPr>
        <w:tabs>
          <w:tab w:val="left" w:pos="708"/>
        </w:tabs>
        <w:jc w:val="center"/>
        <w:rPr>
          <w:b/>
          <w:sz w:val="32"/>
          <w:szCs w:val="32"/>
          <w:lang w:val="uk-UA" w:eastAsia="uk-UA"/>
        </w:rPr>
      </w:pPr>
    </w:p>
    <w:p w:rsidR="007B6ADF" w:rsidRDefault="007B6ADF" w:rsidP="0052110E">
      <w:pPr>
        <w:tabs>
          <w:tab w:val="left" w:pos="708"/>
        </w:tabs>
        <w:jc w:val="center"/>
        <w:rPr>
          <w:b/>
          <w:sz w:val="32"/>
          <w:szCs w:val="32"/>
          <w:lang w:val="uk-UA" w:eastAsia="uk-UA"/>
        </w:rPr>
      </w:pPr>
    </w:p>
    <w:p w:rsidR="007B6ADF" w:rsidRDefault="007B6ADF" w:rsidP="0052110E">
      <w:pPr>
        <w:tabs>
          <w:tab w:val="left" w:pos="708"/>
        </w:tabs>
        <w:jc w:val="center"/>
        <w:rPr>
          <w:b/>
          <w:sz w:val="32"/>
          <w:szCs w:val="32"/>
          <w:lang w:val="uk-UA" w:eastAsia="uk-UA"/>
        </w:rPr>
      </w:pPr>
    </w:p>
    <w:p w:rsidR="007B6ADF" w:rsidRDefault="007B6ADF" w:rsidP="0052110E">
      <w:pPr>
        <w:tabs>
          <w:tab w:val="left" w:pos="708"/>
        </w:tabs>
        <w:jc w:val="center"/>
        <w:rPr>
          <w:b/>
          <w:sz w:val="32"/>
          <w:szCs w:val="32"/>
          <w:lang w:val="uk-UA" w:eastAsia="uk-UA"/>
        </w:rPr>
      </w:pPr>
    </w:p>
    <w:p w:rsidR="007B6ADF" w:rsidRDefault="007B6ADF" w:rsidP="0052110E">
      <w:pPr>
        <w:tabs>
          <w:tab w:val="left" w:pos="708"/>
        </w:tabs>
        <w:jc w:val="center"/>
        <w:rPr>
          <w:b/>
          <w:sz w:val="32"/>
          <w:szCs w:val="32"/>
          <w:lang w:val="uk-UA" w:eastAsia="uk-UA"/>
        </w:rPr>
      </w:pPr>
    </w:p>
    <w:p w:rsidR="007B6ADF" w:rsidRPr="001635E1" w:rsidRDefault="007B6ADF" w:rsidP="0052110E">
      <w:pPr>
        <w:tabs>
          <w:tab w:val="left" w:pos="708"/>
        </w:tabs>
        <w:jc w:val="center"/>
        <w:rPr>
          <w:b/>
          <w:sz w:val="32"/>
          <w:szCs w:val="32"/>
          <w:lang w:val="uk-UA" w:eastAsia="uk-UA"/>
        </w:rPr>
      </w:pPr>
    </w:p>
    <w:p w:rsidR="0052110E" w:rsidRPr="001635E1" w:rsidRDefault="0052110E" w:rsidP="0052110E">
      <w:pPr>
        <w:tabs>
          <w:tab w:val="left" w:pos="708"/>
        </w:tabs>
        <w:overflowPunct w:val="0"/>
        <w:autoSpaceDE w:val="0"/>
        <w:autoSpaceDN w:val="0"/>
        <w:adjustRightInd w:val="0"/>
        <w:jc w:val="center"/>
        <w:rPr>
          <w:b/>
          <w:bCs/>
          <w:i/>
          <w:lang w:val="uk-UA" w:eastAsia="uk-UA"/>
        </w:rPr>
      </w:pPr>
      <w:r w:rsidRPr="001635E1">
        <w:rPr>
          <w:b/>
          <w:bCs/>
          <w:i/>
          <w:sz w:val="32"/>
          <w:szCs w:val="32"/>
          <w:lang w:val="uk-UA" w:eastAsia="uk-UA"/>
        </w:rPr>
        <w:lastRenderedPageBreak/>
        <w:t>Екологічна програма м. Новий Розділ на 2018 рік</w:t>
      </w:r>
    </w:p>
    <w:p w:rsidR="0052110E" w:rsidRPr="001635E1" w:rsidRDefault="0052110E" w:rsidP="0052110E">
      <w:pPr>
        <w:tabs>
          <w:tab w:val="left" w:pos="708"/>
        </w:tabs>
        <w:overflowPunct w:val="0"/>
        <w:autoSpaceDE w:val="0"/>
        <w:autoSpaceDN w:val="0"/>
        <w:adjustRightInd w:val="0"/>
        <w:jc w:val="center"/>
        <w:rPr>
          <w:b/>
          <w:bCs/>
          <w:i/>
          <w:sz w:val="32"/>
          <w:szCs w:val="32"/>
          <w:lang w:val="uk-UA" w:eastAsia="uk-UA"/>
        </w:rPr>
      </w:pPr>
      <w:r w:rsidRPr="001635E1">
        <w:rPr>
          <w:b/>
          <w:bCs/>
          <w:i/>
          <w:sz w:val="32"/>
          <w:szCs w:val="32"/>
          <w:lang w:val="uk-UA" w:eastAsia="uk-UA"/>
        </w:rPr>
        <w:t xml:space="preserve"> та прогноз на 2019-2020р.р.</w:t>
      </w:r>
    </w:p>
    <w:p w:rsidR="0052110E" w:rsidRPr="001635E1" w:rsidRDefault="0052110E" w:rsidP="0052110E">
      <w:pPr>
        <w:tabs>
          <w:tab w:val="left" w:pos="708"/>
        </w:tabs>
        <w:autoSpaceDE w:val="0"/>
        <w:autoSpaceDN w:val="0"/>
        <w:adjustRightInd w:val="0"/>
        <w:jc w:val="center"/>
        <w:rPr>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jc w:val="center"/>
        <w:rPr>
          <w:b/>
          <w:sz w:val="32"/>
          <w:szCs w:val="32"/>
          <w:lang w:val="uk-UA" w:eastAsia="uk-UA"/>
        </w:rPr>
      </w:pPr>
    </w:p>
    <w:p w:rsidR="0052110E" w:rsidRPr="001635E1" w:rsidRDefault="0052110E" w:rsidP="0052110E">
      <w:pPr>
        <w:tabs>
          <w:tab w:val="left" w:pos="708"/>
        </w:tabs>
        <w:rPr>
          <w:b/>
          <w:lang w:val="uk-UA" w:eastAsia="uk-UA"/>
        </w:rPr>
      </w:pPr>
      <w:r w:rsidRPr="001635E1">
        <w:rPr>
          <w:b/>
          <w:lang w:val="uk-UA" w:eastAsia="uk-UA"/>
        </w:rPr>
        <w:t>Погоджено                                                                                     Погоджено</w:t>
      </w:r>
    </w:p>
    <w:p w:rsidR="0052110E" w:rsidRPr="001635E1" w:rsidRDefault="0052110E" w:rsidP="0052110E">
      <w:pPr>
        <w:tabs>
          <w:tab w:val="left" w:pos="708"/>
        </w:tabs>
        <w:rPr>
          <w:lang w:val="uk-UA" w:eastAsia="uk-UA"/>
        </w:rPr>
      </w:pPr>
      <w:r w:rsidRPr="001635E1">
        <w:rPr>
          <w:lang w:val="uk-UA" w:eastAsia="uk-UA"/>
        </w:rPr>
        <w:t>Голова постійної комісії з                                                             Голова постійної комісії з</w:t>
      </w:r>
    </w:p>
    <w:p w:rsidR="0052110E" w:rsidRPr="001635E1" w:rsidRDefault="0052110E" w:rsidP="0052110E">
      <w:pPr>
        <w:tabs>
          <w:tab w:val="left" w:pos="708"/>
        </w:tabs>
        <w:rPr>
          <w:lang w:val="uk-UA" w:eastAsia="uk-UA"/>
        </w:rPr>
      </w:pPr>
      <w:r w:rsidRPr="001635E1">
        <w:rPr>
          <w:lang w:val="uk-UA" w:eastAsia="uk-UA"/>
        </w:rPr>
        <w:t>питань планування, бюджету,                                                      питань промисловості,</w:t>
      </w:r>
    </w:p>
    <w:p w:rsidR="0052110E" w:rsidRPr="001635E1" w:rsidRDefault="0052110E" w:rsidP="0052110E">
      <w:pPr>
        <w:tabs>
          <w:tab w:val="left" w:pos="708"/>
        </w:tabs>
        <w:rPr>
          <w:lang w:val="uk-UA" w:eastAsia="uk-UA"/>
        </w:rPr>
      </w:pPr>
      <w:r w:rsidRPr="001635E1">
        <w:rPr>
          <w:lang w:val="uk-UA" w:eastAsia="uk-UA"/>
        </w:rPr>
        <w:t xml:space="preserve">фінансів та регуляторної                                                               підприємництва, інвестицій та </w:t>
      </w:r>
    </w:p>
    <w:p w:rsidR="0052110E" w:rsidRPr="001635E1" w:rsidRDefault="0052110E" w:rsidP="0052110E">
      <w:pPr>
        <w:tabs>
          <w:tab w:val="left" w:pos="708"/>
        </w:tabs>
        <w:rPr>
          <w:lang w:val="uk-UA" w:eastAsia="uk-UA"/>
        </w:rPr>
      </w:pPr>
      <w:r w:rsidRPr="001635E1">
        <w:rPr>
          <w:lang w:val="uk-UA" w:eastAsia="uk-UA"/>
        </w:rPr>
        <w:t>політики Новороздільської                                                           охорони навколишнього</w:t>
      </w:r>
    </w:p>
    <w:p w:rsidR="0052110E" w:rsidRPr="001635E1" w:rsidRDefault="0052110E" w:rsidP="0052110E">
      <w:pPr>
        <w:tabs>
          <w:tab w:val="left" w:pos="708"/>
        </w:tabs>
        <w:rPr>
          <w:lang w:val="uk-UA" w:eastAsia="uk-UA"/>
        </w:rPr>
      </w:pPr>
      <w:r w:rsidRPr="001635E1">
        <w:rPr>
          <w:lang w:val="uk-UA" w:eastAsia="uk-UA"/>
        </w:rPr>
        <w:t>міської ради                                                                                    природного середовища</w:t>
      </w:r>
    </w:p>
    <w:p w:rsidR="0052110E" w:rsidRPr="001635E1" w:rsidRDefault="0052110E" w:rsidP="0052110E">
      <w:pPr>
        <w:tabs>
          <w:tab w:val="left" w:pos="708"/>
        </w:tabs>
        <w:rPr>
          <w:lang w:val="uk-UA" w:eastAsia="uk-UA"/>
        </w:rPr>
      </w:pPr>
      <w:r w:rsidRPr="001635E1">
        <w:rPr>
          <w:lang w:val="uk-UA" w:eastAsia="uk-UA"/>
        </w:rPr>
        <w:t>Новороздільської міської ради</w:t>
      </w:r>
    </w:p>
    <w:p w:rsidR="0052110E" w:rsidRPr="001635E1" w:rsidRDefault="0052110E" w:rsidP="0052110E">
      <w:pPr>
        <w:tabs>
          <w:tab w:val="left" w:pos="708"/>
        </w:tabs>
        <w:rPr>
          <w:lang w:val="uk-UA" w:eastAsia="uk-UA"/>
        </w:rPr>
      </w:pPr>
      <w:r w:rsidRPr="001635E1">
        <w:rPr>
          <w:lang w:val="uk-UA" w:eastAsia="uk-UA"/>
        </w:rPr>
        <w:t>_____________   Волчанський В.М.                                            ________________  Яценко Я. В.</w:t>
      </w:r>
    </w:p>
    <w:p w:rsidR="0052110E" w:rsidRPr="001635E1" w:rsidRDefault="0052110E" w:rsidP="0052110E">
      <w:pPr>
        <w:tabs>
          <w:tab w:val="left" w:pos="708"/>
        </w:tabs>
        <w:rPr>
          <w:lang w:val="uk-UA" w:eastAsia="uk-UA"/>
        </w:rPr>
      </w:pPr>
    </w:p>
    <w:p w:rsidR="0052110E" w:rsidRPr="001635E1" w:rsidRDefault="0052110E" w:rsidP="0052110E">
      <w:pPr>
        <w:tabs>
          <w:tab w:val="left" w:pos="708"/>
        </w:tabs>
        <w:rPr>
          <w:lang w:val="uk-UA" w:eastAsia="uk-UA"/>
        </w:rPr>
      </w:pPr>
      <w:r w:rsidRPr="001635E1">
        <w:rPr>
          <w:lang w:val="uk-UA" w:eastAsia="uk-UA"/>
        </w:rPr>
        <w:t>„__”______________20___року                                                   „__”______________20___року</w:t>
      </w:r>
    </w:p>
    <w:p w:rsidR="0052110E" w:rsidRPr="001635E1" w:rsidRDefault="0052110E" w:rsidP="0052110E">
      <w:pPr>
        <w:tabs>
          <w:tab w:val="left" w:pos="708"/>
        </w:tabs>
        <w:jc w:val="center"/>
        <w:rPr>
          <w:b/>
          <w:lang w:val="uk-UA" w:eastAsia="uk-UA"/>
        </w:rPr>
      </w:pPr>
    </w:p>
    <w:p w:rsidR="0052110E" w:rsidRPr="001635E1" w:rsidRDefault="0052110E" w:rsidP="0052110E">
      <w:pPr>
        <w:tabs>
          <w:tab w:val="left" w:pos="708"/>
        </w:tabs>
        <w:rPr>
          <w:b/>
          <w:lang w:val="uk-UA" w:eastAsia="uk-UA"/>
        </w:rPr>
      </w:pPr>
      <w:r w:rsidRPr="001635E1">
        <w:rPr>
          <w:b/>
          <w:lang w:val="uk-UA" w:eastAsia="uk-UA"/>
        </w:rPr>
        <w:t>Погоджено                                                                                     Погоджено</w:t>
      </w:r>
    </w:p>
    <w:p w:rsidR="0052110E" w:rsidRPr="001635E1" w:rsidRDefault="0052110E" w:rsidP="0052110E">
      <w:pPr>
        <w:tabs>
          <w:tab w:val="left" w:pos="708"/>
        </w:tabs>
        <w:rPr>
          <w:lang w:val="uk-UA" w:eastAsia="uk-UA"/>
        </w:rPr>
      </w:pPr>
      <w:r w:rsidRPr="001635E1">
        <w:rPr>
          <w:lang w:val="uk-UA" w:eastAsia="uk-UA"/>
        </w:rPr>
        <w:t>Заступник голови, до                                                                     Начальник</w:t>
      </w:r>
    </w:p>
    <w:p w:rsidR="0052110E" w:rsidRPr="001635E1" w:rsidRDefault="0052110E" w:rsidP="0052110E">
      <w:pPr>
        <w:tabs>
          <w:tab w:val="left" w:pos="708"/>
        </w:tabs>
        <w:rPr>
          <w:lang w:val="uk-UA" w:eastAsia="uk-UA"/>
        </w:rPr>
      </w:pPr>
      <w:r w:rsidRPr="001635E1">
        <w:rPr>
          <w:lang w:val="uk-UA" w:eastAsia="uk-UA"/>
        </w:rPr>
        <w:t>компетенції якого належить                                                         фінансового управління</w:t>
      </w:r>
    </w:p>
    <w:p w:rsidR="0052110E" w:rsidRPr="001635E1" w:rsidRDefault="0052110E" w:rsidP="0052110E">
      <w:pPr>
        <w:tabs>
          <w:tab w:val="left" w:pos="708"/>
        </w:tabs>
        <w:rPr>
          <w:lang w:val="uk-UA" w:eastAsia="uk-UA"/>
        </w:rPr>
      </w:pPr>
      <w:r w:rsidRPr="001635E1">
        <w:rPr>
          <w:lang w:val="uk-UA" w:eastAsia="uk-UA"/>
        </w:rPr>
        <w:t>програма                                                                                          Новороздільської міської ради</w:t>
      </w:r>
    </w:p>
    <w:p w:rsidR="0052110E" w:rsidRPr="001635E1" w:rsidRDefault="0052110E" w:rsidP="0052110E">
      <w:pPr>
        <w:tabs>
          <w:tab w:val="left" w:pos="708"/>
        </w:tabs>
        <w:rPr>
          <w:lang w:val="uk-UA" w:eastAsia="uk-UA"/>
        </w:rPr>
      </w:pPr>
    </w:p>
    <w:p w:rsidR="0052110E" w:rsidRPr="001635E1" w:rsidRDefault="0052110E" w:rsidP="0052110E">
      <w:pPr>
        <w:tabs>
          <w:tab w:val="left" w:pos="708"/>
        </w:tabs>
        <w:rPr>
          <w:lang w:val="uk-UA" w:eastAsia="uk-UA"/>
        </w:rPr>
      </w:pPr>
      <w:r w:rsidRPr="001635E1">
        <w:rPr>
          <w:lang w:val="uk-UA" w:eastAsia="uk-UA"/>
        </w:rPr>
        <w:t>_____________     Цюра А.С.                                                        __________  Ричагівський І.І.</w:t>
      </w:r>
    </w:p>
    <w:p w:rsidR="0052110E" w:rsidRPr="001635E1" w:rsidRDefault="0052110E" w:rsidP="0052110E">
      <w:pPr>
        <w:tabs>
          <w:tab w:val="left" w:pos="708"/>
        </w:tabs>
        <w:rPr>
          <w:lang w:val="uk-UA" w:eastAsia="uk-UA"/>
        </w:rPr>
      </w:pPr>
    </w:p>
    <w:p w:rsidR="0052110E" w:rsidRPr="001635E1" w:rsidRDefault="0052110E" w:rsidP="0052110E">
      <w:pPr>
        <w:tabs>
          <w:tab w:val="left" w:pos="708"/>
        </w:tabs>
        <w:rPr>
          <w:lang w:val="uk-UA" w:eastAsia="uk-UA"/>
        </w:rPr>
      </w:pPr>
      <w:r w:rsidRPr="001635E1">
        <w:rPr>
          <w:lang w:val="uk-UA" w:eastAsia="uk-UA"/>
        </w:rPr>
        <w:t>„__”______________20___року                                                    „__”______________20___року</w:t>
      </w:r>
    </w:p>
    <w:p w:rsidR="0052110E" w:rsidRPr="001635E1" w:rsidRDefault="0052110E" w:rsidP="0052110E">
      <w:pPr>
        <w:tabs>
          <w:tab w:val="left" w:pos="708"/>
        </w:tabs>
        <w:jc w:val="center"/>
        <w:rPr>
          <w:b/>
          <w:lang w:val="uk-UA" w:eastAsia="uk-UA"/>
        </w:rPr>
      </w:pPr>
    </w:p>
    <w:p w:rsidR="0052110E" w:rsidRPr="001635E1" w:rsidRDefault="0052110E" w:rsidP="0052110E">
      <w:pPr>
        <w:tabs>
          <w:tab w:val="left" w:pos="708"/>
        </w:tabs>
        <w:rPr>
          <w:b/>
          <w:lang w:val="uk-UA" w:eastAsia="uk-UA"/>
        </w:rPr>
      </w:pPr>
      <w:r w:rsidRPr="001635E1">
        <w:rPr>
          <w:b/>
          <w:lang w:val="uk-UA" w:eastAsia="uk-UA"/>
        </w:rPr>
        <w:t>Погоджено                                                                                    Розробник програми -</w:t>
      </w:r>
    </w:p>
    <w:p w:rsidR="0052110E" w:rsidRPr="001635E1" w:rsidRDefault="0052110E" w:rsidP="0052110E">
      <w:pPr>
        <w:tabs>
          <w:tab w:val="left" w:pos="708"/>
        </w:tabs>
        <w:rPr>
          <w:lang w:val="uk-UA" w:eastAsia="uk-UA"/>
        </w:rPr>
      </w:pPr>
      <w:r w:rsidRPr="001635E1">
        <w:rPr>
          <w:lang w:val="uk-UA" w:eastAsia="uk-UA"/>
        </w:rPr>
        <w:t>Начальник відділу економіки та інвестицій                               виконавчий комітет</w:t>
      </w:r>
    </w:p>
    <w:p w:rsidR="0052110E" w:rsidRPr="001635E1" w:rsidRDefault="0052110E" w:rsidP="0052110E">
      <w:pPr>
        <w:tabs>
          <w:tab w:val="left" w:pos="708"/>
        </w:tabs>
        <w:rPr>
          <w:lang w:val="uk-UA" w:eastAsia="uk-UA"/>
        </w:rPr>
      </w:pPr>
      <w:r w:rsidRPr="001635E1">
        <w:rPr>
          <w:lang w:val="uk-UA" w:eastAsia="uk-UA"/>
        </w:rPr>
        <w:t>Новороздільської міської ради                                                    Новороздільської міської ради</w:t>
      </w:r>
    </w:p>
    <w:p w:rsidR="0052110E" w:rsidRPr="001635E1" w:rsidRDefault="0052110E" w:rsidP="0052110E">
      <w:pPr>
        <w:tabs>
          <w:tab w:val="left" w:pos="708"/>
        </w:tabs>
        <w:rPr>
          <w:lang w:val="uk-UA" w:eastAsia="uk-UA"/>
        </w:rPr>
      </w:pPr>
      <w:r w:rsidRPr="001635E1">
        <w:rPr>
          <w:lang w:val="uk-UA" w:eastAsia="uk-UA"/>
        </w:rPr>
        <w:t>_____________Гілко Н. І.                                                       ________________ Мелешко А.Р.</w:t>
      </w:r>
    </w:p>
    <w:p w:rsidR="0052110E" w:rsidRPr="001635E1" w:rsidRDefault="0052110E" w:rsidP="0052110E">
      <w:pPr>
        <w:tabs>
          <w:tab w:val="left" w:pos="708"/>
        </w:tabs>
        <w:rPr>
          <w:lang w:val="uk-UA" w:eastAsia="uk-UA"/>
        </w:rPr>
      </w:pPr>
    </w:p>
    <w:p w:rsidR="0052110E" w:rsidRPr="001635E1" w:rsidRDefault="0052110E" w:rsidP="0052110E">
      <w:pPr>
        <w:tabs>
          <w:tab w:val="left" w:pos="708"/>
        </w:tabs>
        <w:rPr>
          <w:lang w:val="uk-UA" w:eastAsia="uk-UA"/>
        </w:rPr>
      </w:pPr>
      <w:r w:rsidRPr="001635E1">
        <w:rPr>
          <w:lang w:val="uk-UA" w:eastAsia="uk-UA"/>
        </w:rPr>
        <w:t>„__”______________20___року                                                  „__”________________20___року</w:t>
      </w:r>
    </w:p>
    <w:p w:rsidR="0052110E" w:rsidRPr="001635E1" w:rsidRDefault="0052110E" w:rsidP="0052110E">
      <w:pPr>
        <w:tabs>
          <w:tab w:val="left" w:pos="708"/>
        </w:tabs>
        <w:jc w:val="center"/>
        <w:rPr>
          <w:lang w:val="uk-UA" w:eastAsia="uk-UA"/>
        </w:rPr>
      </w:pPr>
    </w:p>
    <w:p w:rsidR="0052110E" w:rsidRPr="001635E1" w:rsidRDefault="0052110E" w:rsidP="0052110E">
      <w:pPr>
        <w:tabs>
          <w:tab w:val="left" w:pos="708"/>
        </w:tabs>
        <w:jc w:val="center"/>
        <w:rPr>
          <w:b/>
          <w:lang w:val="uk-UA" w:eastAsia="uk-UA"/>
        </w:rPr>
      </w:pPr>
    </w:p>
    <w:p w:rsidR="0052110E" w:rsidRPr="001635E1" w:rsidRDefault="0052110E" w:rsidP="0052110E">
      <w:pPr>
        <w:tabs>
          <w:tab w:val="left" w:pos="708"/>
        </w:tabs>
        <w:jc w:val="center"/>
        <w:rPr>
          <w:b/>
          <w:lang w:val="uk-UA" w:eastAsia="uk-UA"/>
        </w:rPr>
      </w:pPr>
    </w:p>
    <w:p w:rsidR="0052110E" w:rsidRPr="001635E1" w:rsidRDefault="0052110E" w:rsidP="0052110E">
      <w:pPr>
        <w:tabs>
          <w:tab w:val="left" w:pos="708"/>
        </w:tabs>
        <w:jc w:val="center"/>
        <w:rPr>
          <w:b/>
          <w:lang w:val="uk-UA" w:eastAsia="uk-UA"/>
        </w:rPr>
      </w:pPr>
    </w:p>
    <w:p w:rsidR="0052110E" w:rsidRPr="001635E1" w:rsidRDefault="0052110E" w:rsidP="0052110E">
      <w:pPr>
        <w:tabs>
          <w:tab w:val="left" w:pos="708"/>
        </w:tabs>
        <w:jc w:val="center"/>
        <w:rPr>
          <w:b/>
          <w:lang w:val="uk-UA" w:eastAsia="uk-UA"/>
        </w:rPr>
      </w:pPr>
    </w:p>
    <w:p w:rsidR="0052110E" w:rsidRPr="001635E1" w:rsidRDefault="0052110E" w:rsidP="0052110E">
      <w:pPr>
        <w:tabs>
          <w:tab w:val="left" w:pos="708"/>
        </w:tabs>
        <w:jc w:val="center"/>
        <w:rPr>
          <w:b/>
          <w:lang w:val="uk-UA" w:eastAsia="uk-UA"/>
        </w:rPr>
      </w:pPr>
    </w:p>
    <w:p w:rsidR="0052110E" w:rsidRPr="001635E1" w:rsidRDefault="0052110E" w:rsidP="0052110E">
      <w:pPr>
        <w:tabs>
          <w:tab w:val="left" w:pos="708"/>
        </w:tabs>
        <w:jc w:val="center"/>
        <w:rPr>
          <w:b/>
          <w:lang w:val="uk-UA" w:eastAsia="uk-UA"/>
        </w:rPr>
      </w:pPr>
    </w:p>
    <w:p w:rsidR="0052110E" w:rsidRPr="001635E1" w:rsidRDefault="0052110E" w:rsidP="0052110E">
      <w:pPr>
        <w:tabs>
          <w:tab w:val="left" w:pos="708"/>
        </w:tabs>
        <w:jc w:val="center"/>
        <w:rPr>
          <w:b/>
          <w:lang w:val="uk-UA" w:eastAsia="uk-UA"/>
        </w:rPr>
      </w:pPr>
    </w:p>
    <w:p w:rsidR="0052110E" w:rsidRPr="001635E1" w:rsidRDefault="0052110E" w:rsidP="0052110E">
      <w:pPr>
        <w:tabs>
          <w:tab w:val="left" w:pos="708"/>
        </w:tabs>
        <w:jc w:val="center"/>
        <w:rPr>
          <w:b/>
          <w:lang w:val="uk-UA" w:eastAsia="uk-UA"/>
        </w:rPr>
      </w:pPr>
      <w:r w:rsidRPr="001635E1">
        <w:rPr>
          <w:b/>
          <w:lang w:val="uk-UA" w:eastAsia="uk-UA"/>
        </w:rPr>
        <w:t>м. Новий Розділ</w:t>
      </w:r>
    </w:p>
    <w:p w:rsidR="0052110E" w:rsidRPr="001635E1" w:rsidRDefault="0052110E" w:rsidP="0052110E">
      <w:pPr>
        <w:tabs>
          <w:tab w:val="left" w:pos="708"/>
        </w:tabs>
        <w:jc w:val="center"/>
        <w:rPr>
          <w:b/>
          <w:lang w:val="uk-UA" w:eastAsia="uk-UA"/>
        </w:rPr>
      </w:pPr>
      <w:r w:rsidRPr="001635E1">
        <w:rPr>
          <w:b/>
          <w:lang w:val="uk-UA" w:eastAsia="uk-UA"/>
        </w:rPr>
        <w:t>2017 рік</w:t>
      </w:r>
    </w:p>
    <w:p w:rsidR="0052110E" w:rsidRPr="001635E1" w:rsidRDefault="0052110E" w:rsidP="0052110E">
      <w:pPr>
        <w:tabs>
          <w:tab w:val="left" w:pos="708"/>
        </w:tabs>
        <w:overflowPunct w:val="0"/>
        <w:autoSpaceDE w:val="0"/>
        <w:autoSpaceDN w:val="0"/>
        <w:adjustRightInd w:val="0"/>
        <w:jc w:val="right"/>
        <w:rPr>
          <w:w w:val="122"/>
          <w:lang w:val="uk-UA"/>
        </w:rPr>
      </w:pPr>
    </w:p>
    <w:p w:rsidR="0052110E" w:rsidRPr="001635E1" w:rsidRDefault="0052110E" w:rsidP="0052110E">
      <w:pPr>
        <w:tabs>
          <w:tab w:val="left" w:pos="708"/>
        </w:tabs>
        <w:overflowPunct w:val="0"/>
        <w:autoSpaceDE w:val="0"/>
        <w:autoSpaceDN w:val="0"/>
        <w:adjustRightInd w:val="0"/>
        <w:jc w:val="right"/>
        <w:rPr>
          <w:w w:val="122"/>
          <w:lang w:val="uk-UA"/>
        </w:rPr>
      </w:pPr>
    </w:p>
    <w:p w:rsidR="0052110E" w:rsidRPr="001635E1" w:rsidRDefault="0052110E" w:rsidP="0052110E">
      <w:pPr>
        <w:tabs>
          <w:tab w:val="left" w:pos="708"/>
        </w:tabs>
        <w:overflowPunct w:val="0"/>
        <w:autoSpaceDE w:val="0"/>
        <w:autoSpaceDN w:val="0"/>
        <w:adjustRightInd w:val="0"/>
        <w:jc w:val="right"/>
        <w:rPr>
          <w:w w:val="122"/>
          <w:lang w:val="uk-UA"/>
        </w:rPr>
      </w:pPr>
    </w:p>
    <w:p w:rsidR="0052110E" w:rsidRPr="001635E1" w:rsidRDefault="0052110E" w:rsidP="0052110E">
      <w:pPr>
        <w:tabs>
          <w:tab w:val="left" w:pos="708"/>
        </w:tabs>
        <w:overflowPunct w:val="0"/>
        <w:autoSpaceDE w:val="0"/>
        <w:autoSpaceDN w:val="0"/>
        <w:adjustRightInd w:val="0"/>
        <w:jc w:val="right"/>
        <w:rPr>
          <w:w w:val="122"/>
          <w:lang w:val="uk-UA"/>
        </w:rPr>
      </w:pPr>
    </w:p>
    <w:p w:rsidR="0052110E" w:rsidRPr="001635E1" w:rsidRDefault="0052110E" w:rsidP="0052110E">
      <w:pPr>
        <w:tabs>
          <w:tab w:val="left" w:pos="708"/>
        </w:tabs>
        <w:overflowPunct w:val="0"/>
        <w:autoSpaceDE w:val="0"/>
        <w:autoSpaceDN w:val="0"/>
        <w:adjustRightInd w:val="0"/>
        <w:jc w:val="right"/>
        <w:rPr>
          <w:w w:val="122"/>
          <w:lang w:val="uk-UA"/>
        </w:rPr>
      </w:pPr>
    </w:p>
    <w:p w:rsidR="0052110E" w:rsidRPr="001635E1" w:rsidRDefault="0052110E" w:rsidP="0052110E">
      <w:pPr>
        <w:tabs>
          <w:tab w:val="left" w:pos="708"/>
        </w:tabs>
        <w:overflowPunct w:val="0"/>
        <w:autoSpaceDE w:val="0"/>
        <w:autoSpaceDN w:val="0"/>
        <w:adjustRightInd w:val="0"/>
        <w:jc w:val="right"/>
        <w:rPr>
          <w:w w:val="122"/>
          <w:lang w:val="uk-UA"/>
        </w:rPr>
      </w:pPr>
    </w:p>
    <w:p w:rsidR="0052110E" w:rsidRPr="001635E1" w:rsidRDefault="0052110E" w:rsidP="0052110E">
      <w:pPr>
        <w:tabs>
          <w:tab w:val="left" w:pos="708"/>
        </w:tabs>
        <w:overflowPunct w:val="0"/>
        <w:autoSpaceDE w:val="0"/>
        <w:autoSpaceDN w:val="0"/>
        <w:adjustRightInd w:val="0"/>
        <w:jc w:val="right"/>
        <w:rPr>
          <w:w w:val="122"/>
          <w:lang w:val="uk-UA"/>
        </w:rPr>
      </w:pPr>
    </w:p>
    <w:p w:rsidR="0052110E" w:rsidRPr="001635E1" w:rsidRDefault="0052110E" w:rsidP="0052110E">
      <w:pPr>
        <w:tabs>
          <w:tab w:val="left" w:pos="708"/>
        </w:tabs>
        <w:overflowPunct w:val="0"/>
        <w:autoSpaceDE w:val="0"/>
        <w:autoSpaceDN w:val="0"/>
        <w:adjustRightInd w:val="0"/>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Default="0052110E"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Pr="001635E1" w:rsidRDefault="007B6ADF"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bCs/>
          <w:sz w:val="26"/>
          <w:szCs w:val="26"/>
          <w:lang w:val="uk-UA" w:eastAsia="uk-UA"/>
        </w:rPr>
      </w:pPr>
      <w:r w:rsidRPr="001635E1">
        <w:rPr>
          <w:b/>
          <w:bCs/>
          <w:sz w:val="26"/>
          <w:szCs w:val="26"/>
          <w:lang w:val="uk-UA" w:eastAsia="uk-UA"/>
        </w:rPr>
        <w:lastRenderedPageBreak/>
        <w:t>Структура Екологічної програми м. Новий Розділ на 2018 рік</w:t>
      </w:r>
    </w:p>
    <w:p w:rsidR="0052110E" w:rsidRPr="001635E1" w:rsidRDefault="0052110E" w:rsidP="0052110E">
      <w:pPr>
        <w:tabs>
          <w:tab w:val="left" w:pos="708"/>
        </w:tabs>
        <w:overflowPunct w:val="0"/>
        <w:autoSpaceDE w:val="0"/>
        <w:autoSpaceDN w:val="0"/>
        <w:adjustRightInd w:val="0"/>
        <w:jc w:val="center"/>
        <w:rPr>
          <w:b/>
          <w:bCs/>
          <w:sz w:val="26"/>
          <w:szCs w:val="26"/>
          <w:lang w:val="uk-UA" w:eastAsia="uk-UA"/>
        </w:rPr>
      </w:pPr>
      <w:r w:rsidRPr="001635E1">
        <w:rPr>
          <w:b/>
          <w:bCs/>
          <w:sz w:val="26"/>
          <w:szCs w:val="26"/>
          <w:lang w:val="uk-UA" w:eastAsia="uk-UA"/>
        </w:rPr>
        <w:t xml:space="preserve"> та прогноз на 2019-2020р.р.</w:t>
      </w:r>
    </w:p>
    <w:p w:rsidR="0052110E" w:rsidRPr="001635E1" w:rsidRDefault="0052110E" w:rsidP="0052110E">
      <w:pPr>
        <w:tabs>
          <w:tab w:val="left" w:pos="708"/>
        </w:tabs>
        <w:overflowPunct w:val="0"/>
        <w:autoSpaceDE w:val="0"/>
        <w:autoSpaceDN w:val="0"/>
        <w:adjustRightInd w:val="0"/>
        <w:jc w:val="center"/>
        <w:rPr>
          <w:b/>
          <w:bCs/>
          <w:sz w:val="26"/>
          <w:szCs w:val="26"/>
          <w:lang w:val="uk-UA" w:eastAsia="uk-UA"/>
        </w:rPr>
      </w:pPr>
    </w:p>
    <w:p w:rsidR="0052110E" w:rsidRPr="001635E1" w:rsidRDefault="0052110E" w:rsidP="0052110E">
      <w:pPr>
        <w:tabs>
          <w:tab w:val="left" w:pos="708"/>
        </w:tabs>
        <w:overflowPunct w:val="0"/>
        <w:autoSpaceDE w:val="0"/>
        <w:autoSpaceDN w:val="0"/>
        <w:adjustRightInd w:val="0"/>
        <w:jc w:val="both"/>
        <w:rPr>
          <w:bCs/>
          <w:sz w:val="26"/>
          <w:szCs w:val="26"/>
          <w:lang w:val="uk-UA" w:eastAsia="uk-UA"/>
        </w:rPr>
      </w:pPr>
      <w:r w:rsidRPr="001635E1">
        <w:rPr>
          <w:bCs/>
          <w:sz w:val="26"/>
          <w:szCs w:val="26"/>
          <w:lang w:val="uk-UA" w:eastAsia="uk-UA"/>
        </w:rPr>
        <w:t>Паспорт Програми</w:t>
      </w:r>
    </w:p>
    <w:p w:rsidR="0052110E" w:rsidRPr="001635E1" w:rsidRDefault="0052110E" w:rsidP="0052110E">
      <w:pPr>
        <w:tabs>
          <w:tab w:val="left" w:pos="708"/>
        </w:tabs>
        <w:overflowPunct w:val="0"/>
        <w:autoSpaceDE w:val="0"/>
        <w:autoSpaceDN w:val="0"/>
        <w:adjustRightInd w:val="0"/>
        <w:jc w:val="both"/>
        <w:rPr>
          <w:bCs/>
          <w:sz w:val="26"/>
          <w:szCs w:val="26"/>
          <w:lang w:val="uk-UA" w:eastAsia="uk-UA"/>
        </w:rPr>
      </w:pPr>
      <w:r w:rsidRPr="001635E1">
        <w:rPr>
          <w:bCs/>
          <w:sz w:val="26"/>
          <w:szCs w:val="26"/>
          <w:lang w:val="uk-UA" w:eastAsia="uk-UA"/>
        </w:rPr>
        <w:t xml:space="preserve">Визначення проблеми, на розв’язання якої спрямована Екологічна програма </w:t>
      </w:r>
      <w:r w:rsidRPr="001635E1">
        <w:rPr>
          <w:bCs/>
          <w:sz w:val="26"/>
          <w:szCs w:val="26"/>
          <w:lang w:val="uk-UA" w:eastAsia="uk-UA"/>
        </w:rPr>
        <w:br/>
        <w:t>м. Новий Розділ на 2018 рік та прогноз на 2019-2020р.р.</w:t>
      </w:r>
    </w:p>
    <w:p w:rsidR="0052110E" w:rsidRPr="001635E1" w:rsidRDefault="0052110E" w:rsidP="0052110E">
      <w:pPr>
        <w:tabs>
          <w:tab w:val="left" w:pos="708"/>
        </w:tabs>
        <w:overflowPunct w:val="0"/>
        <w:autoSpaceDE w:val="0"/>
        <w:autoSpaceDN w:val="0"/>
        <w:adjustRightInd w:val="0"/>
        <w:jc w:val="both"/>
        <w:rPr>
          <w:bCs/>
          <w:sz w:val="26"/>
          <w:szCs w:val="26"/>
          <w:lang w:val="uk-UA" w:eastAsia="uk-UA"/>
        </w:rPr>
      </w:pPr>
      <w:r w:rsidRPr="001635E1">
        <w:rPr>
          <w:bCs/>
          <w:sz w:val="26"/>
          <w:szCs w:val="26"/>
          <w:lang w:val="uk-UA" w:eastAsia="uk-UA"/>
        </w:rPr>
        <w:t>Мета Програми</w:t>
      </w:r>
    </w:p>
    <w:p w:rsidR="0052110E" w:rsidRPr="001635E1" w:rsidRDefault="0052110E" w:rsidP="0052110E">
      <w:pPr>
        <w:tabs>
          <w:tab w:val="left" w:pos="708"/>
        </w:tabs>
        <w:overflowPunct w:val="0"/>
        <w:autoSpaceDE w:val="0"/>
        <w:autoSpaceDN w:val="0"/>
        <w:adjustRightInd w:val="0"/>
        <w:jc w:val="both"/>
        <w:rPr>
          <w:bCs/>
          <w:sz w:val="26"/>
          <w:szCs w:val="26"/>
          <w:lang w:val="uk-UA" w:eastAsia="uk-UA"/>
        </w:rPr>
      </w:pPr>
      <w:r w:rsidRPr="001635E1">
        <w:rPr>
          <w:bCs/>
          <w:sz w:val="26"/>
          <w:szCs w:val="26"/>
          <w:lang w:val="uk-UA" w:eastAsia="uk-UA"/>
        </w:rPr>
        <w:t>Завдання та Заходи Екологічної програми м. Новий Розділ на 2018 рік  та прогноз на 2019-2020р.р.</w:t>
      </w:r>
    </w:p>
    <w:p w:rsidR="0052110E" w:rsidRPr="001635E1" w:rsidRDefault="0052110E" w:rsidP="0052110E">
      <w:pPr>
        <w:tabs>
          <w:tab w:val="left" w:pos="708"/>
        </w:tabs>
        <w:overflowPunct w:val="0"/>
        <w:autoSpaceDE w:val="0"/>
        <w:autoSpaceDN w:val="0"/>
        <w:adjustRightInd w:val="0"/>
        <w:jc w:val="both"/>
        <w:rPr>
          <w:bCs/>
          <w:sz w:val="26"/>
          <w:szCs w:val="26"/>
          <w:lang w:val="uk-UA" w:eastAsia="uk-UA"/>
        </w:rPr>
      </w:pPr>
      <w:r w:rsidRPr="001635E1">
        <w:rPr>
          <w:bCs/>
          <w:sz w:val="26"/>
          <w:szCs w:val="26"/>
          <w:lang w:val="uk-UA" w:eastAsia="uk-UA"/>
        </w:rPr>
        <w:t>Ресурсне забезпечення</w:t>
      </w:r>
    </w:p>
    <w:p w:rsidR="0052110E" w:rsidRPr="001635E1" w:rsidRDefault="0052110E" w:rsidP="0052110E">
      <w:pPr>
        <w:tabs>
          <w:tab w:val="left" w:pos="708"/>
        </w:tabs>
        <w:overflowPunct w:val="0"/>
        <w:autoSpaceDE w:val="0"/>
        <w:autoSpaceDN w:val="0"/>
        <w:adjustRightInd w:val="0"/>
        <w:jc w:val="both"/>
        <w:rPr>
          <w:bCs/>
          <w:sz w:val="26"/>
          <w:szCs w:val="26"/>
          <w:lang w:val="uk-UA" w:eastAsia="uk-UA"/>
        </w:rPr>
      </w:pPr>
    </w:p>
    <w:p w:rsidR="0052110E" w:rsidRPr="001635E1" w:rsidRDefault="0052110E" w:rsidP="0052110E">
      <w:pPr>
        <w:tabs>
          <w:tab w:val="left" w:pos="708"/>
        </w:tabs>
        <w:overflowPunct w:val="0"/>
        <w:autoSpaceDE w:val="0"/>
        <w:autoSpaceDN w:val="0"/>
        <w:adjustRightInd w:val="0"/>
        <w:jc w:val="both"/>
        <w:rPr>
          <w:b/>
          <w:bCs/>
          <w:sz w:val="32"/>
          <w:szCs w:val="32"/>
          <w:lang w:val="uk-UA" w:eastAsia="uk-UA"/>
        </w:rPr>
      </w:pPr>
    </w:p>
    <w:p w:rsidR="0052110E" w:rsidRPr="001635E1" w:rsidRDefault="0052110E" w:rsidP="0052110E">
      <w:pPr>
        <w:tabs>
          <w:tab w:val="left" w:pos="708"/>
        </w:tabs>
        <w:autoSpaceDE w:val="0"/>
        <w:autoSpaceDN w:val="0"/>
        <w:adjustRightInd w:val="0"/>
        <w:jc w:val="center"/>
        <w:rPr>
          <w:lang w:val="uk-UA" w:eastAsia="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52110E" w:rsidRDefault="0052110E"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Default="007B6ADF" w:rsidP="0052110E">
      <w:pPr>
        <w:tabs>
          <w:tab w:val="left" w:pos="708"/>
        </w:tabs>
        <w:overflowPunct w:val="0"/>
        <w:autoSpaceDE w:val="0"/>
        <w:autoSpaceDN w:val="0"/>
        <w:adjustRightInd w:val="0"/>
        <w:jc w:val="center"/>
        <w:rPr>
          <w:b/>
          <w:lang w:val="uk-UA"/>
        </w:rPr>
      </w:pPr>
    </w:p>
    <w:p w:rsidR="007B6ADF" w:rsidRPr="001635E1" w:rsidRDefault="007B6ADF" w:rsidP="0052110E">
      <w:pPr>
        <w:tabs>
          <w:tab w:val="left" w:pos="708"/>
        </w:tabs>
        <w:overflowPunct w:val="0"/>
        <w:autoSpaceDE w:val="0"/>
        <w:autoSpaceDN w:val="0"/>
        <w:adjustRightInd w:val="0"/>
        <w:jc w:val="center"/>
        <w:rPr>
          <w:b/>
          <w:lang w:val="uk-UA"/>
        </w:rPr>
      </w:pPr>
    </w:p>
    <w:p w:rsidR="0052110E" w:rsidRPr="001635E1" w:rsidRDefault="0052110E" w:rsidP="0052110E">
      <w:pPr>
        <w:tabs>
          <w:tab w:val="left" w:pos="708"/>
        </w:tabs>
        <w:overflowPunct w:val="0"/>
        <w:autoSpaceDE w:val="0"/>
        <w:autoSpaceDN w:val="0"/>
        <w:adjustRightInd w:val="0"/>
        <w:jc w:val="center"/>
        <w:rPr>
          <w:b/>
          <w:lang w:val="uk-UA"/>
        </w:rPr>
      </w:pPr>
    </w:p>
    <w:p w:rsidR="009A23B2" w:rsidRDefault="009A23B2" w:rsidP="009A23B2">
      <w:pPr>
        <w:tabs>
          <w:tab w:val="left" w:pos="708"/>
        </w:tabs>
        <w:overflowPunct w:val="0"/>
        <w:autoSpaceDE w:val="0"/>
        <w:autoSpaceDN w:val="0"/>
        <w:adjustRightInd w:val="0"/>
        <w:jc w:val="center"/>
        <w:rPr>
          <w:b/>
          <w:lang w:val="uk-UA"/>
        </w:rPr>
      </w:pPr>
    </w:p>
    <w:p w:rsidR="009A23B2" w:rsidRDefault="009A23B2" w:rsidP="009A23B2">
      <w:pPr>
        <w:tabs>
          <w:tab w:val="left" w:pos="708"/>
        </w:tabs>
        <w:overflowPunct w:val="0"/>
        <w:autoSpaceDE w:val="0"/>
        <w:autoSpaceDN w:val="0"/>
        <w:adjustRightInd w:val="0"/>
        <w:jc w:val="center"/>
        <w:rPr>
          <w:i/>
          <w:lang w:val="uk-UA" w:eastAsia="uk-UA"/>
        </w:rPr>
      </w:pPr>
      <w:r>
        <w:rPr>
          <w:b/>
          <w:bCs/>
          <w:i/>
          <w:lang w:val="uk-UA" w:eastAsia="uk-UA"/>
        </w:rPr>
        <w:t>ПАСПОРТ</w:t>
      </w:r>
    </w:p>
    <w:p w:rsidR="009A23B2" w:rsidRDefault="009A23B2" w:rsidP="009A23B2">
      <w:pPr>
        <w:tabs>
          <w:tab w:val="left" w:pos="708"/>
        </w:tabs>
        <w:overflowPunct w:val="0"/>
        <w:autoSpaceDE w:val="0"/>
        <w:autoSpaceDN w:val="0"/>
        <w:adjustRightInd w:val="0"/>
        <w:jc w:val="center"/>
        <w:rPr>
          <w:b/>
          <w:bCs/>
          <w:lang w:val="uk-UA"/>
        </w:rPr>
      </w:pPr>
      <w:r>
        <w:rPr>
          <w:b/>
          <w:bCs/>
          <w:i/>
          <w:lang w:val="uk-UA" w:eastAsia="uk-UA"/>
        </w:rPr>
        <w:t>Екологічної програми м. Новий Розділ на 2018 рік та прогноз на 2019-2020р.р.</w:t>
      </w:r>
    </w:p>
    <w:p w:rsidR="009A23B2" w:rsidRDefault="009A23B2" w:rsidP="009A23B2">
      <w:pPr>
        <w:tabs>
          <w:tab w:val="left" w:pos="708"/>
        </w:tabs>
        <w:autoSpaceDE w:val="0"/>
        <w:autoSpaceDN w:val="0"/>
        <w:adjustRightInd w:val="0"/>
        <w:jc w:val="center"/>
        <w:rPr>
          <w:lang w:val="uk-UA"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005"/>
        <w:gridCol w:w="4140"/>
        <w:gridCol w:w="4680"/>
      </w:tblGrid>
      <w:tr w:rsidR="009A23B2" w:rsidTr="009A23B2">
        <w:trPr>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Виконавчий комітет Новороздільської міської ради</w:t>
            </w:r>
          </w:p>
        </w:tc>
      </w:tr>
      <w:tr w:rsidR="009A23B2" w:rsidTr="009A23B2">
        <w:trPr>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Рішення ___ сесії _____ демократичного скликання  № ___ від «__» ______ 201__р.</w:t>
            </w:r>
          </w:p>
        </w:tc>
      </w:tr>
      <w:tr w:rsidR="009A23B2" w:rsidTr="009A23B2">
        <w:trPr>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Розробник Програми</w:t>
            </w:r>
          </w:p>
        </w:tc>
        <w:tc>
          <w:tcPr>
            <w:tcW w:w="4680" w:type="dxa"/>
            <w:tcBorders>
              <w:top w:val="outset" w:sz="6" w:space="0" w:color="auto"/>
              <w:left w:val="outset" w:sz="6" w:space="0" w:color="auto"/>
              <w:bottom w:val="outset" w:sz="6" w:space="0" w:color="auto"/>
              <w:right w:val="nil"/>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Виконавчий комітет Новороздільської міської ради</w:t>
            </w:r>
          </w:p>
        </w:tc>
      </w:tr>
      <w:tr w:rsidR="009A23B2" w:rsidTr="009A23B2">
        <w:trPr>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Відділ комунального майна та приватизації Новороздільської міської ради</w:t>
            </w:r>
          </w:p>
        </w:tc>
      </w:tr>
      <w:tr w:rsidR="009A23B2" w:rsidTr="009A23B2">
        <w:trPr>
          <w:trHeight w:val="749"/>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Відповідальні виконавці</w:t>
            </w:r>
          </w:p>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Програми</w:t>
            </w:r>
          </w:p>
        </w:tc>
        <w:tc>
          <w:tcPr>
            <w:tcW w:w="4680" w:type="dxa"/>
            <w:tcBorders>
              <w:top w:val="outset" w:sz="6" w:space="0" w:color="auto"/>
              <w:left w:val="outset" w:sz="6" w:space="0" w:color="auto"/>
              <w:bottom w:val="outset" w:sz="6" w:space="0" w:color="auto"/>
              <w:right w:val="nil"/>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Виконавчий комітет Новороздільської міської ради підприємства та організації</w:t>
            </w:r>
          </w:p>
        </w:tc>
      </w:tr>
      <w:tr w:rsidR="009A23B2" w:rsidTr="009A23B2">
        <w:trPr>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Учасники Програми</w:t>
            </w:r>
          </w:p>
        </w:tc>
        <w:tc>
          <w:tcPr>
            <w:tcW w:w="4680" w:type="dxa"/>
            <w:tcBorders>
              <w:top w:val="outset" w:sz="6" w:space="0" w:color="auto"/>
              <w:left w:val="outset" w:sz="6" w:space="0" w:color="auto"/>
              <w:bottom w:val="outset" w:sz="6" w:space="0" w:color="auto"/>
              <w:right w:val="nil"/>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Підприємства та організації, юридичні та фізичні особи, які визнаються виконавцями робіт</w:t>
            </w:r>
          </w:p>
        </w:tc>
      </w:tr>
      <w:tr w:rsidR="009A23B2" w:rsidTr="009A23B2">
        <w:trPr>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Термін реалізації Програми</w:t>
            </w:r>
          </w:p>
        </w:tc>
        <w:tc>
          <w:tcPr>
            <w:tcW w:w="4680" w:type="dxa"/>
            <w:tcBorders>
              <w:top w:val="outset" w:sz="6" w:space="0" w:color="auto"/>
              <w:left w:val="outset" w:sz="6" w:space="0" w:color="auto"/>
              <w:bottom w:val="outset" w:sz="6" w:space="0" w:color="auto"/>
              <w:right w:val="nil"/>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 xml:space="preserve">2018-2020 роки </w:t>
            </w:r>
          </w:p>
        </w:tc>
      </w:tr>
      <w:tr w:rsidR="009A23B2" w:rsidTr="009A23B2">
        <w:trPr>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7.1.</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Етапи виконання програми</w:t>
            </w:r>
          </w:p>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(для довгострокових програм)</w:t>
            </w:r>
          </w:p>
        </w:tc>
        <w:tc>
          <w:tcPr>
            <w:tcW w:w="4680" w:type="dxa"/>
            <w:tcBorders>
              <w:top w:val="outset" w:sz="6" w:space="0" w:color="auto"/>
              <w:left w:val="outset" w:sz="6" w:space="0" w:color="auto"/>
              <w:bottom w:val="outset" w:sz="6" w:space="0" w:color="auto"/>
              <w:right w:val="nil"/>
            </w:tcBorders>
            <w:hideMark/>
          </w:tcPr>
          <w:p w:rsidR="009A23B2" w:rsidRDefault="009A23B2">
            <w:pPr>
              <w:overflowPunct w:val="0"/>
              <w:autoSpaceDE w:val="0"/>
              <w:autoSpaceDN w:val="0"/>
              <w:adjustRightInd w:val="0"/>
              <w:spacing w:line="276" w:lineRule="auto"/>
              <w:jc w:val="both"/>
              <w:rPr>
                <w:b/>
                <w:sz w:val="26"/>
                <w:szCs w:val="26"/>
                <w:lang w:val="uk-UA" w:eastAsia="uk-UA"/>
              </w:rPr>
            </w:pPr>
            <w:r>
              <w:rPr>
                <w:sz w:val="26"/>
                <w:szCs w:val="26"/>
                <w:lang w:val="uk-UA" w:eastAsia="uk-UA"/>
              </w:rPr>
              <w:t>2018рік, 2019 рік, 2020рік</w:t>
            </w:r>
          </w:p>
        </w:tc>
      </w:tr>
      <w:tr w:rsidR="009A23B2" w:rsidTr="009A23B2">
        <w:trPr>
          <w:trHeight w:val="1276"/>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Загальний обсяг фінансових</w:t>
            </w:r>
          </w:p>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ресурсів, необхідних для</w:t>
            </w:r>
          </w:p>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реалізації Програми, за рахунок</w:t>
            </w:r>
          </w:p>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коштів бюджету м. Новий Розділ</w:t>
            </w:r>
          </w:p>
        </w:tc>
        <w:tc>
          <w:tcPr>
            <w:tcW w:w="4680" w:type="dxa"/>
            <w:tcBorders>
              <w:top w:val="outset" w:sz="6" w:space="0" w:color="auto"/>
              <w:left w:val="outset" w:sz="6" w:space="0" w:color="auto"/>
              <w:bottom w:val="outset" w:sz="6" w:space="0" w:color="auto"/>
              <w:right w:val="nil"/>
            </w:tcBorders>
          </w:tcPr>
          <w:p w:rsidR="009A23B2" w:rsidRDefault="009A23B2">
            <w:pPr>
              <w:overflowPunct w:val="0"/>
              <w:autoSpaceDE w:val="0"/>
              <w:autoSpaceDN w:val="0"/>
              <w:adjustRightInd w:val="0"/>
              <w:spacing w:line="276" w:lineRule="auto"/>
              <w:jc w:val="both"/>
              <w:rPr>
                <w:b/>
                <w:sz w:val="26"/>
                <w:szCs w:val="26"/>
                <w:lang w:val="uk-UA" w:eastAsia="uk-UA"/>
              </w:rPr>
            </w:pPr>
            <w:r>
              <w:rPr>
                <w:b/>
                <w:sz w:val="26"/>
                <w:szCs w:val="26"/>
                <w:lang w:val="uk-UA" w:eastAsia="uk-UA"/>
              </w:rPr>
              <w:t xml:space="preserve"> </w:t>
            </w:r>
            <w:r>
              <w:rPr>
                <w:sz w:val="26"/>
                <w:szCs w:val="26"/>
                <w:lang w:val="uk-UA" w:eastAsia="uk-UA"/>
              </w:rPr>
              <w:t>17584,396 тис. грн. - 2018р</w:t>
            </w:r>
            <w:r>
              <w:rPr>
                <w:b/>
                <w:sz w:val="26"/>
                <w:szCs w:val="26"/>
                <w:lang w:val="uk-UA" w:eastAsia="uk-UA"/>
              </w:rPr>
              <w:t>.</w:t>
            </w:r>
          </w:p>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 xml:space="preserve"> 8000,0 тис. грн.  - 2019р.</w:t>
            </w:r>
          </w:p>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 xml:space="preserve">18000,0 тис.грн. – 2020р. </w:t>
            </w:r>
          </w:p>
          <w:p w:rsidR="009A23B2" w:rsidRDefault="009A23B2">
            <w:pPr>
              <w:overflowPunct w:val="0"/>
              <w:autoSpaceDE w:val="0"/>
              <w:autoSpaceDN w:val="0"/>
              <w:adjustRightInd w:val="0"/>
              <w:spacing w:line="276" w:lineRule="auto"/>
              <w:jc w:val="both"/>
              <w:rPr>
                <w:b/>
                <w:sz w:val="26"/>
                <w:szCs w:val="26"/>
                <w:lang w:val="uk-UA" w:eastAsia="uk-UA"/>
              </w:rPr>
            </w:pPr>
          </w:p>
        </w:tc>
      </w:tr>
      <w:tr w:rsidR="009A23B2" w:rsidTr="009A23B2">
        <w:trPr>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8.1</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Коштів міського бюджету</w:t>
            </w:r>
          </w:p>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обласного  бюджету</w:t>
            </w:r>
          </w:p>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Державних бюджету</w:t>
            </w:r>
          </w:p>
        </w:tc>
        <w:tc>
          <w:tcPr>
            <w:tcW w:w="4680" w:type="dxa"/>
            <w:tcBorders>
              <w:top w:val="outset" w:sz="6" w:space="0" w:color="auto"/>
              <w:left w:val="outset" w:sz="6" w:space="0" w:color="auto"/>
              <w:bottom w:val="outset" w:sz="6" w:space="0" w:color="auto"/>
              <w:right w:val="nil"/>
            </w:tcBorders>
            <w:hideMark/>
          </w:tcPr>
          <w:p w:rsidR="009A23B2" w:rsidRDefault="009A23B2">
            <w:pPr>
              <w:autoSpaceDE w:val="0"/>
              <w:autoSpaceDN w:val="0"/>
              <w:adjustRightInd w:val="0"/>
              <w:spacing w:line="276" w:lineRule="auto"/>
              <w:rPr>
                <w:sz w:val="26"/>
                <w:szCs w:val="26"/>
                <w:lang w:val="uk-UA" w:eastAsia="uk-UA"/>
              </w:rPr>
            </w:pPr>
            <w:r>
              <w:rPr>
                <w:b/>
                <w:lang w:val="uk-UA" w:eastAsia="uk-UA"/>
              </w:rPr>
              <w:t xml:space="preserve"> </w:t>
            </w:r>
            <w:r>
              <w:rPr>
                <w:lang w:val="uk-UA" w:eastAsia="uk-UA"/>
              </w:rPr>
              <w:t>2774,4</w:t>
            </w:r>
            <w:r>
              <w:rPr>
                <w:sz w:val="26"/>
                <w:szCs w:val="26"/>
                <w:lang w:val="uk-UA" w:eastAsia="uk-UA"/>
              </w:rPr>
              <w:t xml:space="preserve"> тис.грн. </w:t>
            </w:r>
          </w:p>
          <w:p w:rsidR="009A23B2" w:rsidRDefault="009A23B2">
            <w:pPr>
              <w:autoSpaceDE w:val="0"/>
              <w:autoSpaceDN w:val="0"/>
              <w:adjustRightInd w:val="0"/>
              <w:spacing w:line="276" w:lineRule="auto"/>
              <w:rPr>
                <w:sz w:val="26"/>
                <w:szCs w:val="26"/>
                <w:lang w:val="uk-UA" w:eastAsia="uk-UA"/>
              </w:rPr>
            </w:pPr>
            <w:r>
              <w:rPr>
                <w:lang w:val="uk-UA" w:eastAsia="uk-UA"/>
              </w:rPr>
              <w:t xml:space="preserve"> 1900,0</w:t>
            </w:r>
            <w:r>
              <w:rPr>
                <w:sz w:val="26"/>
                <w:szCs w:val="26"/>
                <w:lang w:val="uk-UA" w:eastAsia="uk-UA"/>
              </w:rPr>
              <w:t xml:space="preserve"> тис. грн.</w:t>
            </w:r>
          </w:p>
          <w:p w:rsidR="009A23B2" w:rsidRDefault="009A23B2">
            <w:pPr>
              <w:autoSpaceDE w:val="0"/>
              <w:autoSpaceDN w:val="0"/>
              <w:adjustRightInd w:val="0"/>
              <w:spacing w:line="276" w:lineRule="auto"/>
              <w:rPr>
                <w:b/>
                <w:sz w:val="24"/>
                <w:szCs w:val="24"/>
                <w:lang w:val="uk-UA" w:eastAsia="uk-UA"/>
              </w:rPr>
            </w:pPr>
            <w:r>
              <w:rPr>
                <w:sz w:val="26"/>
                <w:szCs w:val="26"/>
                <w:lang w:val="uk-UA" w:eastAsia="uk-UA"/>
              </w:rPr>
              <w:t xml:space="preserve">38480,0 тис.грн. </w:t>
            </w:r>
          </w:p>
        </w:tc>
      </w:tr>
      <w:tr w:rsidR="009A23B2" w:rsidTr="009A23B2">
        <w:trPr>
          <w:tblCellSpacing w:w="0" w:type="dxa"/>
        </w:trPr>
        <w:tc>
          <w:tcPr>
            <w:tcW w:w="1005" w:type="dxa"/>
            <w:tcBorders>
              <w:top w:val="outset" w:sz="6" w:space="0" w:color="auto"/>
              <w:left w:val="nil"/>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8.2</w:t>
            </w:r>
          </w:p>
        </w:tc>
        <w:tc>
          <w:tcPr>
            <w:tcW w:w="4140" w:type="dxa"/>
            <w:tcBorders>
              <w:top w:val="outset" w:sz="6" w:space="0" w:color="auto"/>
              <w:left w:val="outset" w:sz="6" w:space="0" w:color="auto"/>
              <w:bottom w:val="outset" w:sz="6" w:space="0" w:color="auto"/>
              <w:right w:val="outset" w:sz="6" w:space="0" w:color="auto"/>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 xml:space="preserve">Коштів інших джерел </w:t>
            </w:r>
          </w:p>
        </w:tc>
        <w:tc>
          <w:tcPr>
            <w:tcW w:w="4680" w:type="dxa"/>
            <w:tcBorders>
              <w:top w:val="outset" w:sz="6" w:space="0" w:color="auto"/>
              <w:left w:val="outset" w:sz="6" w:space="0" w:color="auto"/>
              <w:bottom w:val="outset" w:sz="6" w:space="0" w:color="auto"/>
              <w:right w:val="nil"/>
            </w:tcBorders>
            <w:hideMark/>
          </w:tcPr>
          <w:p w:rsidR="009A23B2" w:rsidRDefault="009A23B2">
            <w:pPr>
              <w:overflowPunct w:val="0"/>
              <w:autoSpaceDE w:val="0"/>
              <w:autoSpaceDN w:val="0"/>
              <w:adjustRightInd w:val="0"/>
              <w:spacing w:line="276" w:lineRule="auto"/>
              <w:jc w:val="both"/>
              <w:rPr>
                <w:sz w:val="26"/>
                <w:szCs w:val="26"/>
                <w:lang w:val="uk-UA" w:eastAsia="uk-UA"/>
              </w:rPr>
            </w:pPr>
            <w:r>
              <w:rPr>
                <w:sz w:val="26"/>
                <w:szCs w:val="26"/>
                <w:lang w:val="uk-UA" w:eastAsia="uk-UA"/>
              </w:rPr>
              <w:t>429,996тис.грн.</w:t>
            </w:r>
          </w:p>
        </w:tc>
      </w:tr>
    </w:tbl>
    <w:p w:rsidR="009A23B2" w:rsidRDefault="009A23B2" w:rsidP="009A23B2">
      <w:pPr>
        <w:tabs>
          <w:tab w:val="left" w:pos="708"/>
        </w:tabs>
        <w:overflowPunct w:val="0"/>
        <w:autoSpaceDE w:val="0"/>
        <w:autoSpaceDN w:val="0"/>
        <w:adjustRightInd w:val="0"/>
        <w:jc w:val="both"/>
        <w:rPr>
          <w:b/>
          <w:bCs/>
          <w:sz w:val="26"/>
          <w:szCs w:val="26"/>
          <w:lang w:val="uk-UA" w:eastAsia="uk-UA"/>
        </w:rPr>
      </w:pPr>
    </w:p>
    <w:p w:rsidR="009A23B2" w:rsidRDefault="009A23B2" w:rsidP="009A23B2">
      <w:pPr>
        <w:tabs>
          <w:tab w:val="left" w:pos="708"/>
        </w:tabs>
        <w:overflowPunct w:val="0"/>
        <w:autoSpaceDE w:val="0"/>
        <w:autoSpaceDN w:val="0"/>
        <w:adjustRightInd w:val="0"/>
        <w:jc w:val="both"/>
        <w:rPr>
          <w:b/>
          <w:bCs/>
          <w:sz w:val="26"/>
          <w:szCs w:val="26"/>
          <w:lang w:val="uk-UA" w:eastAsia="uk-UA"/>
        </w:rPr>
      </w:pPr>
    </w:p>
    <w:p w:rsidR="009A23B2" w:rsidRDefault="009A23B2" w:rsidP="009A23B2">
      <w:pPr>
        <w:tabs>
          <w:tab w:val="left" w:pos="708"/>
        </w:tabs>
        <w:overflowPunct w:val="0"/>
        <w:autoSpaceDE w:val="0"/>
        <w:autoSpaceDN w:val="0"/>
        <w:adjustRightInd w:val="0"/>
        <w:jc w:val="both"/>
        <w:rPr>
          <w:b/>
          <w:bCs/>
          <w:sz w:val="26"/>
          <w:szCs w:val="26"/>
          <w:lang w:val="uk-UA" w:eastAsia="uk-UA"/>
        </w:rPr>
      </w:pPr>
      <w:r>
        <w:rPr>
          <w:b/>
          <w:bCs/>
          <w:sz w:val="26"/>
          <w:szCs w:val="26"/>
          <w:lang w:val="uk-UA" w:eastAsia="uk-UA"/>
        </w:rPr>
        <w:t>Міський голова_______________________          __________</w:t>
      </w:r>
      <w:r>
        <w:rPr>
          <w:b/>
          <w:lang w:val="uk-UA" w:eastAsia="uk-UA"/>
        </w:rPr>
        <w:t xml:space="preserve"> А.Р. </w:t>
      </w:r>
      <w:r>
        <w:rPr>
          <w:b/>
          <w:sz w:val="26"/>
          <w:szCs w:val="26"/>
          <w:lang w:val="uk-UA" w:eastAsia="uk-UA"/>
        </w:rPr>
        <w:t>Мелешко</w:t>
      </w:r>
    </w:p>
    <w:p w:rsidR="009A23B2" w:rsidRDefault="009A23B2" w:rsidP="009A23B2">
      <w:pPr>
        <w:tabs>
          <w:tab w:val="left" w:pos="708"/>
        </w:tabs>
        <w:overflowPunct w:val="0"/>
        <w:autoSpaceDE w:val="0"/>
        <w:autoSpaceDN w:val="0"/>
        <w:adjustRightInd w:val="0"/>
        <w:jc w:val="both"/>
        <w:rPr>
          <w:b/>
          <w:bCs/>
          <w:sz w:val="26"/>
          <w:szCs w:val="26"/>
          <w:lang w:val="uk-UA" w:eastAsia="uk-UA"/>
        </w:rPr>
      </w:pPr>
      <w:r>
        <w:rPr>
          <w:b/>
          <w:bCs/>
          <w:sz w:val="26"/>
          <w:szCs w:val="26"/>
          <w:lang w:val="uk-UA" w:eastAsia="uk-UA"/>
        </w:rPr>
        <w:t xml:space="preserve">                                               (П.І.П.)                            (підпис)</w:t>
      </w:r>
    </w:p>
    <w:p w:rsidR="009A23B2" w:rsidRDefault="009A23B2" w:rsidP="009A23B2">
      <w:pPr>
        <w:tabs>
          <w:tab w:val="left" w:pos="708"/>
        </w:tabs>
        <w:overflowPunct w:val="0"/>
        <w:autoSpaceDE w:val="0"/>
        <w:autoSpaceDN w:val="0"/>
        <w:adjustRightInd w:val="0"/>
        <w:jc w:val="both"/>
        <w:rPr>
          <w:b/>
          <w:bCs/>
          <w:sz w:val="26"/>
          <w:szCs w:val="26"/>
          <w:lang w:val="uk-UA" w:eastAsia="uk-UA"/>
        </w:rPr>
      </w:pPr>
    </w:p>
    <w:p w:rsidR="009A23B2" w:rsidRDefault="009A23B2" w:rsidP="009A23B2">
      <w:pPr>
        <w:tabs>
          <w:tab w:val="left" w:pos="708"/>
        </w:tabs>
        <w:overflowPunct w:val="0"/>
        <w:autoSpaceDE w:val="0"/>
        <w:autoSpaceDN w:val="0"/>
        <w:adjustRightInd w:val="0"/>
        <w:jc w:val="both"/>
        <w:rPr>
          <w:b/>
          <w:bCs/>
          <w:sz w:val="26"/>
          <w:szCs w:val="26"/>
          <w:lang w:val="uk-UA" w:eastAsia="uk-UA"/>
        </w:rPr>
      </w:pPr>
      <w:r>
        <w:rPr>
          <w:b/>
          <w:bCs/>
          <w:sz w:val="26"/>
          <w:szCs w:val="26"/>
          <w:lang w:val="uk-UA" w:eastAsia="uk-UA"/>
        </w:rPr>
        <w:t xml:space="preserve">Відповідальний </w:t>
      </w:r>
    </w:p>
    <w:p w:rsidR="009A23B2" w:rsidRDefault="009A23B2" w:rsidP="009A23B2">
      <w:pPr>
        <w:tabs>
          <w:tab w:val="left" w:pos="708"/>
        </w:tabs>
        <w:overflowPunct w:val="0"/>
        <w:autoSpaceDE w:val="0"/>
        <w:autoSpaceDN w:val="0"/>
        <w:adjustRightInd w:val="0"/>
        <w:jc w:val="both"/>
        <w:rPr>
          <w:b/>
          <w:bCs/>
          <w:sz w:val="26"/>
          <w:szCs w:val="26"/>
          <w:lang w:val="uk-UA" w:eastAsia="uk-UA"/>
        </w:rPr>
      </w:pPr>
      <w:r>
        <w:rPr>
          <w:b/>
          <w:bCs/>
          <w:sz w:val="26"/>
          <w:szCs w:val="26"/>
          <w:lang w:val="uk-UA" w:eastAsia="uk-UA"/>
        </w:rPr>
        <w:t>виконавець Програми</w:t>
      </w:r>
    </w:p>
    <w:p w:rsidR="009A23B2" w:rsidRDefault="009A23B2" w:rsidP="009A23B2">
      <w:pPr>
        <w:tabs>
          <w:tab w:val="left" w:pos="708"/>
        </w:tabs>
        <w:overflowPunct w:val="0"/>
        <w:autoSpaceDE w:val="0"/>
        <w:autoSpaceDN w:val="0"/>
        <w:adjustRightInd w:val="0"/>
        <w:jc w:val="both"/>
        <w:rPr>
          <w:b/>
          <w:bCs/>
          <w:sz w:val="26"/>
          <w:szCs w:val="26"/>
          <w:lang w:val="uk-UA" w:eastAsia="uk-UA"/>
        </w:rPr>
      </w:pPr>
      <w:r>
        <w:rPr>
          <w:b/>
          <w:bCs/>
          <w:sz w:val="26"/>
          <w:szCs w:val="26"/>
          <w:lang w:val="uk-UA" w:eastAsia="uk-UA"/>
        </w:rPr>
        <w:t>Виконавчий комітет Новороздільської міської ради</w:t>
      </w:r>
    </w:p>
    <w:p w:rsidR="009A23B2" w:rsidRDefault="009A23B2" w:rsidP="009A23B2">
      <w:pPr>
        <w:tabs>
          <w:tab w:val="left" w:pos="708"/>
        </w:tabs>
        <w:overflowPunct w:val="0"/>
        <w:autoSpaceDE w:val="0"/>
        <w:autoSpaceDN w:val="0"/>
        <w:adjustRightInd w:val="0"/>
        <w:jc w:val="both"/>
        <w:rPr>
          <w:b/>
          <w:bCs/>
          <w:sz w:val="26"/>
          <w:szCs w:val="26"/>
          <w:lang w:val="uk-UA" w:eastAsia="uk-UA"/>
        </w:rPr>
      </w:pPr>
      <w:r>
        <w:rPr>
          <w:b/>
          <w:bCs/>
          <w:sz w:val="26"/>
          <w:szCs w:val="26"/>
          <w:lang w:val="uk-UA" w:eastAsia="uk-UA"/>
        </w:rPr>
        <w:t>_______________________         __________________</w:t>
      </w:r>
    </w:p>
    <w:p w:rsidR="009A23B2" w:rsidRDefault="009A23B2" w:rsidP="009A23B2">
      <w:pPr>
        <w:tabs>
          <w:tab w:val="left" w:pos="708"/>
        </w:tabs>
        <w:overflowPunct w:val="0"/>
        <w:autoSpaceDE w:val="0"/>
        <w:autoSpaceDN w:val="0"/>
        <w:adjustRightInd w:val="0"/>
        <w:jc w:val="both"/>
        <w:rPr>
          <w:b/>
          <w:bCs/>
          <w:sz w:val="26"/>
          <w:szCs w:val="26"/>
          <w:lang w:val="uk-UA" w:eastAsia="uk-UA"/>
        </w:rPr>
      </w:pPr>
      <w:r>
        <w:rPr>
          <w:b/>
          <w:bCs/>
          <w:sz w:val="26"/>
          <w:szCs w:val="26"/>
          <w:lang w:val="uk-UA" w:eastAsia="uk-UA"/>
        </w:rPr>
        <w:t xml:space="preserve">                  (П.І.П.)                                   (підпис)</w:t>
      </w:r>
    </w:p>
    <w:p w:rsidR="009A23B2" w:rsidRDefault="009A23B2" w:rsidP="009A23B2">
      <w:pPr>
        <w:tabs>
          <w:tab w:val="left" w:pos="708"/>
        </w:tabs>
        <w:overflowPunct w:val="0"/>
        <w:autoSpaceDE w:val="0"/>
        <w:autoSpaceDN w:val="0"/>
        <w:adjustRightInd w:val="0"/>
        <w:jc w:val="both"/>
        <w:rPr>
          <w:b/>
          <w:bCs/>
          <w:sz w:val="26"/>
          <w:szCs w:val="26"/>
          <w:lang w:val="uk-UA" w:eastAsia="uk-UA"/>
        </w:rPr>
      </w:pPr>
    </w:p>
    <w:p w:rsidR="009A23B2" w:rsidRDefault="009A23B2" w:rsidP="009A23B2">
      <w:pPr>
        <w:tabs>
          <w:tab w:val="left" w:pos="708"/>
        </w:tabs>
        <w:overflowPunct w:val="0"/>
        <w:autoSpaceDE w:val="0"/>
        <w:autoSpaceDN w:val="0"/>
        <w:adjustRightInd w:val="0"/>
        <w:jc w:val="both"/>
        <w:rPr>
          <w:b/>
          <w:bCs/>
          <w:i/>
          <w:sz w:val="28"/>
          <w:szCs w:val="28"/>
          <w:lang w:val="uk-UA" w:eastAsia="uk-UA"/>
        </w:rPr>
      </w:pPr>
    </w:p>
    <w:p w:rsidR="009A23B2" w:rsidRDefault="009A23B2" w:rsidP="009A23B2">
      <w:pPr>
        <w:tabs>
          <w:tab w:val="left" w:pos="708"/>
        </w:tabs>
        <w:overflowPunct w:val="0"/>
        <w:autoSpaceDE w:val="0"/>
        <w:autoSpaceDN w:val="0"/>
        <w:adjustRightInd w:val="0"/>
        <w:jc w:val="both"/>
        <w:rPr>
          <w:b/>
          <w:bCs/>
          <w:i/>
          <w:sz w:val="28"/>
          <w:szCs w:val="28"/>
          <w:lang w:val="uk-UA" w:eastAsia="uk-UA"/>
        </w:rPr>
      </w:pPr>
    </w:p>
    <w:p w:rsidR="009A23B2" w:rsidRDefault="009A23B2" w:rsidP="009A23B2">
      <w:pPr>
        <w:tabs>
          <w:tab w:val="left" w:pos="708"/>
        </w:tabs>
        <w:overflowPunct w:val="0"/>
        <w:autoSpaceDE w:val="0"/>
        <w:autoSpaceDN w:val="0"/>
        <w:adjustRightInd w:val="0"/>
        <w:jc w:val="both"/>
        <w:rPr>
          <w:b/>
          <w:bCs/>
          <w:i/>
          <w:sz w:val="28"/>
          <w:szCs w:val="28"/>
          <w:lang w:val="uk-UA" w:eastAsia="uk-UA"/>
        </w:rPr>
      </w:pPr>
    </w:p>
    <w:p w:rsidR="009A23B2" w:rsidRDefault="009A23B2" w:rsidP="009A23B2">
      <w:pPr>
        <w:tabs>
          <w:tab w:val="left" w:pos="708"/>
        </w:tabs>
        <w:overflowPunct w:val="0"/>
        <w:autoSpaceDE w:val="0"/>
        <w:autoSpaceDN w:val="0"/>
        <w:adjustRightInd w:val="0"/>
        <w:jc w:val="both"/>
        <w:rPr>
          <w:b/>
          <w:bCs/>
          <w:i/>
          <w:sz w:val="28"/>
          <w:szCs w:val="28"/>
          <w:lang w:val="uk-UA" w:eastAsia="uk-UA"/>
        </w:rPr>
      </w:pPr>
    </w:p>
    <w:p w:rsidR="009A23B2" w:rsidRDefault="009A23B2" w:rsidP="009A23B2">
      <w:pPr>
        <w:tabs>
          <w:tab w:val="left" w:pos="708"/>
        </w:tabs>
        <w:overflowPunct w:val="0"/>
        <w:autoSpaceDE w:val="0"/>
        <w:autoSpaceDN w:val="0"/>
        <w:adjustRightInd w:val="0"/>
        <w:jc w:val="both"/>
        <w:rPr>
          <w:b/>
          <w:bCs/>
          <w:i/>
          <w:sz w:val="28"/>
          <w:szCs w:val="28"/>
          <w:lang w:val="uk-UA" w:eastAsia="uk-UA"/>
        </w:rPr>
      </w:pPr>
    </w:p>
    <w:p w:rsidR="009A23B2" w:rsidRDefault="009A23B2" w:rsidP="009A23B2">
      <w:pPr>
        <w:tabs>
          <w:tab w:val="left" w:pos="708"/>
        </w:tabs>
        <w:overflowPunct w:val="0"/>
        <w:autoSpaceDE w:val="0"/>
        <w:autoSpaceDN w:val="0"/>
        <w:adjustRightInd w:val="0"/>
        <w:jc w:val="both"/>
        <w:rPr>
          <w:b/>
          <w:bCs/>
          <w:i/>
          <w:sz w:val="28"/>
          <w:szCs w:val="28"/>
          <w:lang w:val="uk-UA" w:eastAsia="uk-UA"/>
        </w:rPr>
      </w:pPr>
      <w:r>
        <w:rPr>
          <w:b/>
          <w:bCs/>
          <w:i/>
          <w:sz w:val="28"/>
          <w:szCs w:val="28"/>
          <w:lang w:val="uk-UA" w:eastAsia="uk-UA"/>
        </w:rPr>
        <w:t xml:space="preserve">Визначення проблеми, на вирішення якої спрямована екологічна програма </w:t>
      </w:r>
    </w:p>
    <w:p w:rsidR="009A23B2" w:rsidRDefault="009A23B2" w:rsidP="009A23B2">
      <w:pPr>
        <w:tabs>
          <w:tab w:val="left" w:pos="708"/>
        </w:tabs>
        <w:overflowPunct w:val="0"/>
        <w:autoSpaceDE w:val="0"/>
        <w:autoSpaceDN w:val="0"/>
        <w:adjustRightInd w:val="0"/>
        <w:jc w:val="both"/>
        <w:rPr>
          <w:bCs/>
          <w:sz w:val="26"/>
          <w:szCs w:val="26"/>
          <w:lang w:val="uk-UA" w:eastAsia="uk-UA"/>
        </w:rPr>
      </w:pPr>
      <w:r>
        <w:rPr>
          <w:bCs/>
          <w:sz w:val="26"/>
          <w:szCs w:val="26"/>
          <w:lang w:val="uk-UA" w:eastAsia="uk-UA"/>
        </w:rPr>
        <w:t>Дана Програма спрямована на вирішення проблем екологічного та санітарного стану м. Новий Розділ, охорони навколишнього природного середовища, раціонального використання природних ресурсів, забезпечення сприятливих умов життєдіяльності та комфортного проживання мешканців міста.</w:t>
      </w:r>
    </w:p>
    <w:p w:rsidR="009A23B2" w:rsidRDefault="009A23B2" w:rsidP="009A23B2">
      <w:pPr>
        <w:tabs>
          <w:tab w:val="left" w:pos="708"/>
        </w:tabs>
        <w:overflowPunct w:val="0"/>
        <w:autoSpaceDE w:val="0"/>
        <w:autoSpaceDN w:val="0"/>
        <w:adjustRightInd w:val="0"/>
        <w:jc w:val="both"/>
        <w:rPr>
          <w:bCs/>
          <w:sz w:val="26"/>
          <w:szCs w:val="26"/>
          <w:lang w:val="uk-UA" w:eastAsia="uk-UA"/>
        </w:rPr>
      </w:pPr>
      <w:r>
        <w:rPr>
          <w:bCs/>
          <w:sz w:val="26"/>
          <w:szCs w:val="26"/>
          <w:lang w:val="uk-UA" w:eastAsia="uk-UA"/>
        </w:rPr>
        <w:t xml:space="preserve">Вирішення проблеми можливе шляхом реалізації заходів екологічної програми </w:t>
      </w:r>
      <w:r>
        <w:rPr>
          <w:bCs/>
          <w:sz w:val="26"/>
          <w:szCs w:val="26"/>
          <w:lang w:val="uk-UA" w:eastAsia="uk-UA"/>
        </w:rPr>
        <w:br/>
        <w:t>м. Новий Розділ на 2018 рік та прогноз на 2019-2020р, яке призведе до покращення екологічної ситуації в місті,</w:t>
      </w:r>
      <w:r>
        <w:rPr>
          <w:sz w:val="26"/>
          <w:szCs w:val="26"/>
          <w:lang w:val="uk-UA" w:eastAsia="uk-UA"/>
        </w:rPr>
        <w:t xml:space="preserve"> зменшить негативний вплив довкілля на здоров’я населення.</w:t>
      </w:r>
    </w:p>
    <w:p w:rsidR="009A23B2" w:rsidRDefault="009A23B2" w:rsidP="009A23B2">
      <w:pPr>
        <w:tabs>
          <w:tab w:val="left" w:pos="708"/>
        </w:tabs>
        <w:overflowPunct w:val="0"/>
        <w:autoSpaceDE w:val="0"/>
        <w:autoSpaceDN w:val="0"/>
        <w:adjustRightInd w:val="0"/>
        <w:jc w:val="both"/>
        <w:rPr>
          <w:bCs/>
          <w:sz w:val="26"/>
          <w:szCs w:val="26"/>
          <w:lang w:val="uk-UA" w:eastAsia="uk-UA"/>
        </w:rPr>
      </w:pPr>
      <w:r>
        <w:rPr>
          <w:bCs/>
          <w:sz w:val="26"/>
          <w:szCs w:val="26"/>
          <w:lang w:val="uk-UA" w:eastAsia="uk-UA"/>
        </w:rPr>
        <w:t xml:space="preserve"> Для ефективної реалізації даної Програми, окрім фінансування з міського бюджету, необхідно залучати кошти обласного і державного фонду охорони навколишнього природного середовища та кошти інших інвесторів.</w:t>
      </w:r>
    </w:p>
    <w:p w:rsidR="009A23B2" w:rsidRDefault="009A23B2" w:rsidP="009A23B2">
      <w:pPr>
        <w:tabs>
          <w:tab w:val="left" w:pos="708"/>
        </w:tabs>
        <w:overflowPunct w:val="0"/>
        <w:autoSpaceDE w:val="0"/>
        <w:autoSpaceDN w:val="0"/>
        <w:adjustRightInd w:val="0"/>
        <w:jc w:val="both"/>
        <w:rPr>
          <w:bCs/>
          <w:color w:val="FF0000"/>
          <w:sz w:val="26"/>
          <w:szCs w:val="26"/>
          <w:lang w:val="uk-UA" w:eastAsia="uk-UA"/>
        </w:rPr>
      </w:pPr>
    </w:p>
    <w:p w:rsidR="009A23B2" w:rsidRDefault="009A23B2" w:rsidP="009A23B2">
      <w:pPr>
        <w:tabs>
          <w:tab w:val="left" w:pos="708"/>
        </w:tabs>
        <w:overflowPunct w:val="0"/>
        <w:autoSpaceDE w:val="0"/>
        <w:autoSpaceDN w:val="0"/>
        <w:adjustRightInd w:val="0"/>
        <w:jc w:val="both"/>
        <w:rPr>
          <w:b/>
          <w:bCs/>
          <w:i/>
          <w:sz w:val="28"/>
          <w:szCs w:val="28"/>
          <w:lang w:val="uk-UA" w:eastAsia="uk-UA"/>
        </w:rPr>
      </w:pPr>
      <w:r>
        <w:rPr>
          <w:b/>
          <w:bCs/>
          <w:i/>
          <w:sz w:val="28"/>
          <w:szCs w:val="28"/>
          <w:lang w:val="uk-UA" w:eastAsia="uk-UA"/>
        </w:rPr>
        <w:t>Мета Програми</w:t>
      </w:r>
    </w:p>
    <w:p w:rsidR="009A23B2" w:rsidRDefault="009A23B2" w:rsidP="009A23B2">
      <w:pPr>
        <w:tabs>
          <w:tab w:val="left" w:pos="708"/>
        </w:tabs>
        <w:jc w:val="both"/>
        <w:rPr>
          <w:sz w:val="26"/>
          <w:szCs w:val="26"/>
          <w:lang w:val="uk-UA" w:eastAsia="uk-UA"/>
        </w:rPr>
      </w:pPr>
      <w:r>
        <w:rPr>
          <w:b/>
          <w:sz w:val="26"/>
          <w:szCs w:val="26"/>
          <w:lang w:val="uk-UA" w:eastAsia="uk-UA"/>
        </w:rPr>
        <w:t>Основною метою Програми є здійснення наступного комплексу заходів:</w:t>
      </w:r>
    </w:p>
    <w:p w:rsidR="009A23B2" w:rsidRDefault="009A23B2" w:rsidP="009A23B2">
      <w:pPr>
        <w:tabs>
          <w:tab w:val="left" w:pos="708"/>
        </w:tabs>
        <w:jc w:val="both"/>
        <w:rPr>
          <w:sz w:val="26"/>
          <w:szCs w:val="26"/>
          <w:lang w:val="uk-UA" w:eastAsia="uk-UA"/>
        </w:rPr>
      </w:pPr>
      <w:r>
        <w:rPr>
          <w:sz w:val="26"/>
          <w:szCs w:val="26"/>
          <w:lang w:val="uk-UA" w:eastAsia="uk-UA"/>
        </w:rPr>
        <w:t>а) 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9A23B2" w:rsidRDefault="009A23B2" w:rsidP="009A23B2">
      <w:pPr>
        <w:tabs>
          <w:tab w:val="left" w:pos="708"/>
        </w:tabs>
        <w:jc w:val="both"/>
        <w:rPr>
          <w:sz w:val="26"/>
          <w:szCs w:val="26"/>
          <w:lang w:val="uk-UA" w:eastAsia="uk-UA"/>
        </w:rPr>
      </w:pPr>
      <w:r>
        <w:rPr>
          <w:sz w:val="26"/>
          <w:szCs w:val="26"/>
          <w:lang w:val="uk-UA" w:eastAsia="uk-UA"/>
        </w:rPr>
        <w:t>б) гарантування екологічно безпечного середовища для життя і здоров'я людей:</w:t>
      </w:r>
    </w:p>
    <w:p w:rsidR="009A23B2" w:rsidRDefault="009A23B2" w:rsidP="009A23B2">
      <w:pPr>
        <w:tabs>
          <w:tab w:val="left" w:pos="708"/>
        </w:tabs>
        <w:jc w:val="both"/>
        <w:rPr>
          <w:sz w:val="26"/>
          <w:szCs w:val="26"/>
          <w:lang w:val="uk-UA" w:eastAsia="uk-UA"/>
        </w:rPr>
      </w:pPr>
      <w:r>
        <w:rPr>
          <w:sz w:val="26"/>
          <w:szCs w:val="26"/>
          <w:lang w:val="uk-UA" w:eastAsia="uk-UA"/>
        </w:rPr>
        <w:t>- реконструкція очисних споруд і мереж каналізації міста та доведення їх потужностей до рівня фактичних обсягів водовідведення;</w:t>
      </w:r>
    </w:p>
    <w:p w:rsidR="009A23B2" w:rsidRDefault="009A23B2" w:rsidP="009A23B2">
      <w:pPr>
        <w:tabs>
          <w:tab w:val="left" w:pos="708"/>
        </w:tabs>
        <w:jc w:val="both"/>
        <w:rPr>
          <w:sz w:val="26"/>
          <w:szCs w:val="26"/>
          <w:lang w:val="uk-UA" w:eastAsia="uk-UA"/>
        </w:rPr>
      </w:pPr>
      <w:r>
        <w:rPr>
          <w:sz w:val="26"/>
          <w:szCs w:val="26"/>
          <w:lang w:val="uk-UA" w:eastAsia="uk-UA"/>
        </w:rPr>
        <w:t>- вирішення проблеми збору, зберігання та захоронення твердих побутових відходів;</w:t>
      </w:r>
    </w:p>
    <w:p w:rsidR="009A23B2" w:rsidRDefault="009A23B2" w:rsidP="009A23B2">
      <w:pPr>
        <w:tabs>
          <w:tab w:val="left" w:pos="708"/>
        </w:tabs>
        <w:jc w:val="both"/>
        <w:rPr>
          <w:sz w:val="26"/>
          <w:szCs w:val="26"/>
          <w:lang w:val="uk-UA" w:eastAsia="uk-UA"/>
        </w:rPr>
      </w:pPr>
      <w:r>
        <w:rPr>
          <w:sz w:val="26"/>
          <w:szCs w:val="26"/>
          <w:lang w:val="uk-UA" w:eastAsia="uk-UA"/>
        </w:rPr>
        <w:t>-забезпечення належного контролю за розміщенням джерел шумового та електромагнітного забруднення;</w:t>
      </w:r>
    </w:p>
    <w:p w:rsidR="009A23B2" w:rsidRDefault="009A23B2" w:rsidP="009A23B2">
      <w:pPr>
        <w:tabs>
          <w:tab w:val="left" w:pos="708"/>
        </w:tabs>
        <w:jc w:val="both"/>
        <w:rPr>
          <w:sz w:val="26"/>
          <w:szCs w:val="26"/>
          <w:lang w:val="uk-UA" w:eastAsia="uk-UA"/>
        </w:rPr>
      </w:pPr>
      <w:r>
        <w:rPr>
          <w:sz w:val="26"/>
          <w:szCs w:val="26"/>
          <w:lang w:val="uk-UA" w:eastAsia="uk-UA"/>
        </w:rPr>
        <w:t>- контроль та недопущення спалювання промислових та побутових відходів, вуличного змету, рослинних залишків для попередження забруднення атмосфери;</w:t>
      </w:r>
    </w:p>
    <w:p w:rsidR="009A23B2" w:rsidRDefault="009A23B2" w:rsidP="009A23B2">
      <w:pPr>
        <w:tabs>
          <w:tab w:val="left" w:pos="708"/>
        </w:tabs>
        <w:jc w:val="both"/>
        <w:rPr>
          <w:sz w:val="26"/>
          <w:szCs w:val="26"/>
          <w:lang w:val="uk-UA" w:eastAsia="uk-UA"/>
        </w:rPr>
      </w:pPr>
      <w:r>
        <w:rPr>
          <w:sz w:val="26"/>
          <w:szCs w:val="26"/>
          <w:lang w:val="uk-UA" w:eastAsia="uk-UA"/>
        </w:rPr>
        <w:t>в) вишукування стабільних джерел фінансування будівництва і експлуатації об’єктів та споруд природоохоронного призначення, збільшення обсягів інвестицій у цю сферу.</w:t>
      </w:r>
    </w:p>
    <w:p w:rsidR="009A23B2" w:rsidRDefault="009A23B2" w:rsidP="009A23B2">
      <w:pPr>
        <w:tabs>
          <w:tab w:val="left" w:pos="708"/>
        </w:tabs>
        <w:jc w:val="both"/>
        <w:rPr>
          <w:sz w:val="26"/>
          <w:szCs w:val="26"/>
          <w:lang w:val="uk-UA" w:eastAsia="uk-UA"/>
        </w:rPr>
      </w:pPr>
    </w:p>
    <w:p w:rsidR="009A23B2" w:rsidRDefault="009A23B2" w:rsidP="009A23B2">
      <w:pPr>
        <w:tabs>
          <w:tab w:val="left" w:pos="708"/>
        </w:tabs>
        <w:overflowPunct w:val="0"/>
        <w:autoSpaceDE w:val="0"/>
        <w:autoSpaceDN w:val="0"/>
        <w:adjustRightInd w:val="0"/>
        <w:jc w:val="both"/>
        <w:rPr>
          <w:bCs/>
          <w:sz w:val="26"/>
          <w:szCs w:val="26"/>
          <w:lang w:val="uk-UA" w:eastAsia="uk-UA"/>
        </w:rPr>
      </w:pPr>
      <w:r>
        <w:rPr>
          <w:b/>
          <w:bCs/>
          <w:sz w:val="26"/>
          <w:szCs w:val="26"/>
          <w:lang w:val="uk-UA" w:eastAsia="uk-UA"/>
        </w:rPr>
        <w:t xml:space="preserve">Відповідальним виконавцем Програми </w:t>
      </w:r>
      <w:r>
        <w:rPr>
          <w:bCs/>
          <w:sz w:val="26"/>
          <w:szCs w:val="26"/>
          <w:lang w:val="uk-UA" w:eastAsia="uk-UA"/>
        </w:rPr>
        <w:t>є виконавчий комітет Новороздільської міської ради, підприємства та організації.</w:t>
      </w:r>
    </w:p>
    <w:p w:rsidR="009A23B2" w:rsidRDefault="009A23B2" w:rsidP="009A23B2">
      <w:pPr>
        <w:tabs>
          <w:tab w:val="left" w:pos="708"/>
        </w:tabs>
        <w:overflowPunct w:val="0"/>
        <w:autoSpaceDE w:val="0"/>
        <w:autoSpaceDN w:val="0"/>
        <w:adjustRightInd w:val="0"/>
        <w:jc w:val="both"/>
        <w:rPr>
          <w:bCs/>
          <w:sz w:val="24"/>
          <w:szCs w:val="24"/>
          <w:lang w:val="uk-UA" w:eastAsia="uk-UA"/>
        </w:rPr>
      </w:pPr>
    </w:p>
    <w:p w:rsidR="009A23B2" w:rsidRDefault="009A23B2" w:rsidP="009A23B2">
      <w:pPr>
        <w:tabs>
          <w:tab w:val="left" w:pos="708"/>
        </w:tabs>
        <w:overflowPunct w:val="0"/>
        <w:autoSpaceDE w:val="0"/>
        <w:autoSpaceDN w:val="0"/>
        <w:adjustRightInd w:val="0"/>
        <w:jc w:val="both"/>
        <w:rPr>
          <w:b/>
          <w:bCs/>
          <w:sz w:val="26"/>
          <w:szCs w:val="26"/>
          <w:lang w:val="uk-UA" w:eastAsia="uk-UA"/>
        </w:rPr>
      </w:pPr>
      <w:r>
        <w:rPr>
          <w:b/>
          <w:bCs/>
          <w:sz w:val="26"/>
          <w:szCs w:val="26"/>
          <w:lang w:val="uk-UA" w:eastAsia="uk-UA"/>
        </w:rPr>
        <w:t>Координація та контроль за ходом виконання Програми.</w:t>
      </w:r>
    </w:p>
    <w:p w:rsidR="009A23B2" w:rsidRDefault="009A23B2" w:rsidP="009A23B2">
      <w:pPr>
        <w:tabs>
          <w:tab w:val="left" w:pos="708"/>
        </w:tabs>
        <w:overflowPunct w:val="0"/>
        <w:autoSpaceDE w:val="0"/>
        <w:autoSpaceDN w:val="0"/>
        <w:adjustRightInd w:val="0"/>
        <w:jc w:val="both"/>
        <w:rPr>
          <w:bCs/>
          <w:sz w:val="26"/>
          <w:szCs w:val="26"/>
          <w:lang w:val="uk-UA" w:eastAsia="uk-UA"/>
        </w:rPr>
      </w:pPr>
      <w:r>
        <w:rPr>
          <w:bCs/>
          <w:sz w:val="26"/>
          <w:szCs w:val="26"/>
          <w:lang w:val="uk-UA" w:eastAsia="uk-UA"/>
        </w:rPr>
        <w:t xml:space="preserve">Координацію виконання Програми здійснює відділ комунального майна та приватизації Новороздільської міської ради </w:t>
      </w:r>
    </w:p>
    <w:p w:rsidR="009A23B2" w:rsidRDefault="009A23B2" w:rsidP="009A23B2">
      <w:pPr>
        <w:tabs>
          <w:tab w:val="left" w:pos="708"/>
        </w:tabs>
        <w:overflowPunct w:val="0"/>
        <w:autoSpaceDE w:val="0"/>
        <w:autoSpaceDN w:val="0"/>
        <w:adjustRightInd w:val="0"/>
        <w:jc w:val="both"/>
        <w:rPr>
          <w:sz w:val="24"/>
          <w:szCs w:val="24"/>
          <w:lang w:val="uk-UA"/>
        </w:rPr>
      </w:pPr>
      <w:r>
        <w:rPr>
          <w:sz w:val="26"/>
          <w:szCs w:val="26"/>
          <w:lang w:val="uk-UA" w:eastAsia="uk-UA"/>
        </w:rPr>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комісія з питань промисловості, підприємництва, інвестицій та охорони навколишнього природного середовища, постійна депутатська комісія з питань планування, бюджету, фінансів та регуляторної політики Новороздільської міської ради.</w:t>
      </w:r>
    </w:p>
    <w:p w:rsidR="009A23B2" w:rsidRDefault="009A23B2" w:rsidP="009A23B2">
      <w:pPr>
        <w:tabs>
          <w:tab w:val="left" w:pos="708"/>
        </w:tabs>
        <w:overflowPunct w:val="0"/>
        <w:autoSpaceDE w:val="0"/>
        <w:autoSpaceDN w:val="0"/>
        <w:adjustRightInd w:val="0"/>
        <w:jc w:val="both"/>
        <w:rPr>
          <w:sz w:val="26"/>
          <w:szCs w:val="26"/>
          <w:lang w:val="uk-UA" w:eastAsia="uk-UA"/>
        </w:rPr>
      </w:pPr>
    </w:p>
    <w:p w:rsidR="009A23B2" w:rsidRDefault="009A23B2" w:rsidP="009A23B2">
      <w:pPr>
        <w:tabs>
          <w:tab w:val="left" w:pos="708"/>
        </w:tabs>
        <w:overflowPunct w:val="0"/>
        <w:autoSpaceDE w:val="0"/>
        <w:autoSpaceDN w:val="0"/>
        <w:adjustRightInd w:val="0"/>
        <w:jc w:val="both"/>
        <w:rPr>
          <w:bCs/>
          <w:sz w:val="24"/>
          <w:szCs w:val="24"/>
          <w:lang w:val="uk-UA"/>
        </w:rPr>
      </w:pPr>
    </w:p>
    <w:p w:rsidR="009A23B2" w:rsidRDefault="009A23B2" w:rsidP="009A23B2">
      <w:pPr>
        <w:rPr>
          <w:b/>
          <w:spacing w:val="-20"/>
          <w:w w:val="122"/>
          <w:lang w:val="uk-UA"/>
        </w:rPr>
        <w:sectPr w:rsidR="009A23B2">
          <w:footnotePr>
            <w:numFmt w:val="chicago"/>
            <w:numRestart w:val="eachPage"/>
          </w:footnotePr>
          <w:pgSz w:w="11909" w:h="16834"/>
          <w:pgMar w:top="360" w:right="749" w:bottom="720" w:left="1260" w:header="720" w:footer="720" w:gutter="0"/>
          <w:cols w:space="720"/>
        </w:sectPr>
      </w:pPr>
    </w:p>
    <w:p w:rsidR="009A23B2" w:rsidRDefault="009A23B2" w:rsidP="009A23B2">
      <w:pPr>
        <w:tabs>
          <w:tab w:val="left" w:pos="708"/>
        </w:tabs>
        <w:overflowPunct w:val="0"/>
        <w:autoSpaceDE w:val="0"/>
        <w:autoSpaceDN w:val="0"/>
        <w:adjustRightInd w:val="0"/>
        <w:jc w:val="center"/>
        <w:rPr>
          <w:b/>
          <w:bCs/>
          <w:i/>
          <w:sz w:val="26"/>
          <w:szCs w:val="26"/>
          <w:lang w:val="uk-UA" w:eastAsia="uk-UA"/>
        </w:rPr>
      </w:pPr>
      <w:r>
        <w:rPr>
          <w:b/>
          <w:bCs/>
          <w:sz w:val="26"/>
          <w:szCs w:val="26"/>
          <w:lang w:val="uk-UA" w:eastAsia="uk-UA"/>
        </w:rPr>
        <w:lastRenderedPageBreak/>
        <w:t xml:space="preserve">             Завдання та Заходи </w:t>
      </w:r>
      <w:r>
        <w:rPr>
          <w:b/>
          <w:bCs/>
          <w:i/>
          <w:sz w:val="26"/>
          <w:szCs w:val="26"/>
          <w:lang w:val="uk-UA" w:eastAsia="uk-UA"/>
        </w:rPr>
        <w:t>Екологічної програми м. Новий Розділ на 2018 рік та прогноз на 2019-2020р.р.</w:t>
      </w:r>
    </w:p>
    <w:p w:rsidR="009A23B2" w:rsidRDefault="009A23B2" w:rsidP="009A23B2">
      <w:pPr>
        <w:tabs>
          <w:tab w:val="left" w:pos="708"/>
        </w:tabs>
        <w:overflowPunct w:val="0"/>
        <w:autoSpaceDE w:val="0"/>
        <w:autoSpaceDN w:val="0"/>
        <w:adjustRightInd w:val="0"/>
        <w:jc w:val="center"/>
        <w:rPr>
          <w:b/>
          <w:bCs/>
          <w:i/>
          <w:sz w:val="26"/>
          <w:szCs w:val="26"/>
          <w:lang w:val="uk-UA" w:eastAsia="uk-UA"/>
        </w:rPr>
      </w:pPr>
    </w:p>
    <w:tbl>
      <w:tblPr>
        <w:tblW w:w="208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1447"/>
        <w:gridCol w:w="21"/>
        <w:gridCol w:w="3401"/>
        <w:gridCol w:w="51"/>
        <w:gridCol w:w="6"/>
        <w:gridCol w:w="1560"/>
        <w:gridCol w:w="85"/>
        <w:gridCol w:w="1154"/>
        <w:gridCol w:w="6"/>
        <w:gridCol w:w="1980"/>
        <w:gridCol w:w="9"/>
        <w:gridCol w:w="1251"/>
        <w:gridCol w:w="129"/>
        <w:gridCol w:w="6"/>
        <w:gridCol w:w="1119"/>
        <w:gridCol w:w="8"/>
        <w:gridCol w:w="7"/>
        <w:gridCol w:w="3252"/>
        <w:gridCol w:w="1616"/>
        <w:gridCol w:w="1616"/>
        <w:gridCol w:w="1616"/>
      </w:tblGrid>
      <w:tr w:rsidR="009A23B2" w:rsidTr="009A23B2">
        <w:trPr>
          <w:gridAfter w:val="3"/>
          <w:wAfter w:w="4848" w:type="dxa"/>
          <w:cantSplit/>
          <w:trHeight w:val="325"/>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i/>
                <w:sz w:val="24"/>
                <w:szCs w:val="24"/>
                <w:lang w:val="uk-UA" w:eastAsia="uk-UA"/>
              </w:rPr>
            </w:pPr>
            <w:r>
              <w:rPr>
                <w:b/>
                <w:i/>
                <w:lang w:val="uk-UA" w:eastAsia="uk-UA"/>
              </w:rPr>
              <w:t>№ з/п</w:t>
            </w:r>
          </w:p>
        </w:tc>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i/>
                <w:sz w:val="24"/>
                <w:szCs w:val="24"/>
                <w:lang w:val="uk-UA" w:eastAsia="uk-UA"/>
              </w:rPr>
            </w:pPr>
            <w:r>
              <w:rPr>
                <w:b/>
                <w:i/>
                <w:lang w:val="uk-UA" w:eastAsia="uk-UA"/>
              </w:rPr>
              <w:t xml:space="preserve">Назва завдання </w:t>
            </w:r>
          </w:p>
        </w:tc>
        <w:tc>
          <w:tcPr>
            <w:tcW w:w="34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i/>
                <w:sz w:val="24"/>
                <w:szCs w:val="24"/>
                <w:lang w:val="uk-UA" w:eastAsia="uk-UA"/>
              </w:rPr>
            </w:pPr>
            <w:r>
              <w:rPr>
                <w:b/>
                <w:i/>
                <w:lang w:val="uk-UA" w:eastAsia="uk-UA"/>
              </w:rPr>
              <w:t xml:space="preserve">Перелік заходів завдання </w:t>
            </w:r>
          </w:p>
        </w:tc>
        <w:tc>
          <w:tcPr>
            <w:tcW w:w="2862"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i/>
                <w:sz w:val="24"/>
                <w:szCs w:val="24"/>
                <w:lang w:val="uk-UA" w:eastAsia="uk-UA"/>
              </w:rPr>
            </w:pPr>
            <w:r>
              <w:rPr>
                <w:b/>
                <w:i/>
                <w:lang w:val="uk-UA" w:eastAsia="uk-UA"/>
              </w:rPr>
              <w:t xml:space="preserve">Показники виконання заходу, один. виміру </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i/>
                <w:sz w:val="24"/>
                <w:szCs w:val="24"/>
                <w:lang w:val="uk-UA" w:eastAsia="uk-UA"/>
              </w:rPr>
            </w:pPr>
            <w:r>
              <w:rPr>
                <w:b/>
                <w:i/>
                <w:lang w:val="uk-UA" w:eastAsia="uk-UA"/>
              </w:rPr>
              <w:t>Виконавець заходу, показника</w:t>
            </w:r>
          </w:p>
        </w:tc>
        <w:tc>
          <w:tcPr>
            <w:tcW w:w="2514" w:type="dxa"/>
            <w:gridSpan w:val="5"/>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i/>
                <w:sz w:val="24"/>
                <w:szCs w:val="24"/>
                <w:lang w:val="uk-UA" w:eastAsia="uk-UA"/>
              </w:rPr>
            </w:pPr>
            <w:r>
              <w:rPr>
                <w:b/>
                <w:i/>
                <w:lang w:val="uk-UA" w:eastAsia="uk-UA"/>
              </w:rPr>
              <w:t xml:space="preserve">Фінансування </w:t>
            </w:r>
          </w:p>
        </w:tc>
        <w:tc>
          <w:tcPr>
            <w:tcW w:w="326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i/>
                <w:sz w:val="24"/>
                <w:szCs w:val="24"/>
                <w:lang w:val="uk-UA" w:eastAsia="uk-UA"/>
              </w:rPr>
            </w:pPr>
            <w:r>
              <w:rPr>
                <w:b/>
                <w:i/>
                <w:lang w:val="uk-UA" w:eastAsia="uk-UA"/>
              </w:rPr>
              <w:t>Очікуваний результат</w:t>
            </w:r>
          </w:p>
        </w:tc>
      </w:tr>
      <w:tr w:rsidR="009A23B2" w:rsidTr="009A23B2">
        <w:trPr>
          <w:gridAfter w:val="3"/>
          <w:wAfter w:w="4848"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i/>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i/>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i/>
                <w:sz w:val="24"/>
                <w:szCs w:val="24"/>
                <w:lang w:val="uk-UA" w:eastAsia="uk-UA"/>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i/>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i/>
                <w:sz w:val="24"/>
                <w:szCs w:val="24"/>
                <w:lang w:val="uk-UA" w:eastAsia="uk-UA"/>
              </w:rPr>
            </w:pPr>
          </w:p>
        </w:tc>
        <w:tc>
          <w:tcPr>
            <w:tcW w:w="1395" w:type="dxa"/>
            <w:gridSpan w:val="4"/>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i/>
                <w:sz w:val="24"/>
                <w:szCs w:val="24"/>
                <w:lang w:val="uk-UA" w:eastAsia="uk-UA"/>
              </w:rPr>
            </w:pPr>
            <w:r>
              <w:rPr>
                <w:b/>
                <w:i/>
                <w:lang w:val="uk-UA" w:eastAsia="uk-UA"/>
              </w:rPr>
              <w:t xml:space="preserve">Джерела** </w:t>
            </w:r>
          </w:p>
        </w:tc>
        <w:tc>
          <w:tcPr>
            <w:tcW w:w="1119" w:type="dxa"/>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ind w:right="-108"/>
              <w:jc w:val="center"/>
              <w:rPr>
                <w:b/>
                <w:i/>
                <w:sz w:val="24"/>
                <w:szCs w:val="24"/>
                <w:lang w:val="uk-UA" w:eastAsia="uk-UA"/>
              </w:rPr>
            </w:pPr>
            <w:r>
              <w:rPr>
                <w:b/>
                <w:i/>
                <w:lang w:val="uk-UA" w:eastAsia="uk-UA"/>
              </w:rPr>
              <w:t xml:space="preserve">Обсяги, </w:t>
            </w:r>
          </w:p>
          <w:p w:rsidR="009A23B2" w:rsidRDefault="009A23B2">
            <w:pPr>
              <w:autoSpaceDE w:val="0"/>
              <w:autoSpaceDN w:val="0"/>
              <w:adjustRightInd w:val="0"/>
              <w:spacing w:line="276" w:lineRule="auto"/>
              <w:ind w:right="-108"/>
              <w:jc w:val="center"/>
              <w:rPr>
                <w:b/>
                <w:i/>
                <w:sz w:val="24"/>
                <w:szCs w:val="24"/>
                <w:lang w:val="uk-UA" w:eastAsia="uk-UA"/>
              </w:rPr>
            </w:pPr>
            <w:r>
              <w:rPr>
                <w:b/>
                <w:i/>
                <w:lang w:val="uk-UA" w:eastAsia="uk-UA"/>
              </w:rPr>
              <w:t>тис. грн.</w:t>
            </w: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i/>
                <w:sz w:val="24"/>
                <w:szCs w:val="24"/>
                <w:lang w:val="uk-UA" w:eastAsia="uk-UA"/>
              </w:rPr>
            </w:pPr>
          </w:p>
        </w:tc>
      </w:tr>
      <w:tr w:rsidR="009A23B2" w:rsidTr="009A23B2">
        <w:trPr>
          <w:gridAfter w:val="3"/>
          <w:wAfter w:w="4848" w:type="dxa"/>
          <w:cantSplit/>
        </w:trPr>
        <w:tc>
          <w:tcPr>
            <w:tcW w:w="16020" w:type="dxa"/>
            <w:gridSpan w:val="19"/>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sz w:val="24"/>
                <w:szCs w:val="24"/>
                <w:lang w:val="uk-UA" w:eastAsia="uk-UA"/>
              </w:rPr>
            </w:pPr>
            <w:r>
              <w:rPr>
                <w:b/>
                <w:lang w:val="uk-UA" w:eastAsia="uk-UA"/>
              </w:rPr>
              <w:t>2018-2020р.**</w:t>
            </w:r>
          </w:p>
        </w:tc>
      </w:tr>
      <w:tr w:rsidR="009A23B2" w:rsidTr="009A23B2">
        <w:trPr>
          <w:gridAfter w:val="3"/>
          <w:wAfter w:w="4848" w:type="dxa"/>
          <w:cantSplit/>
          <w:trHeight w:val="358"/>
        </w:trPr>
        <w:tc>
          <w:tcPr>
            <w:tcW w:w="16020" w:type="dxa"/>
            <w:gridSpan w:val="19"/>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2018р.</w:t>
            </w:r>
          </w:p>
        </w:tc>
      </w:tr>
      <w:tr w:rsidR="009A23B2" w:rsidTr="009A23B2">
        <w:trPr>
          <w:gridAfter w:val="3"/>
          <w:wAfter w:w="4848" w:type="dxa"/>
          <w:cantSplit/>
          <w:trHeight w:val="505"/>
        </w:trPr>
        <w:tc>
          <w:tcPr>
            <w:tcW w:w="528" w:type="dxa"/>
            <w:vMerge w:val="restart"/>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w:t>
            </w:r>
          </w:p>
        </w:tc>
        <w:tc>
          <w:tcPr>
            <w:tcW w:w="1447" w:type="dxa"/>
            <w:vMerge w:val="restart"/>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rPr>
                <w:b/>
                <w:sz w:val="24"/>
                <w:szCs w:val="24"/>
                <w:lang w:val="uk-UA" w:eastAsia="uk-UA"/>
              </w:rPr>
            </w:pPr>
            <w:r>
              <w:rPr>
                <w:b/>
                <w:lang w:val="uk-UA" w:eastAsia="uk-UA"/>
              </w:rPr>
              <w:t>Завдання 1</w:t>
            </w:r>
          </w:p>
          <w:p w:rsidR="009A23B2" w:rsidRDefault="009A23B2">
            <w:pPr>
              <w:autoSpaceDE w:val="0"/>
              <w:autoSpaceDN w:val="0"/>
              <w:adjustRightInd w:val="0"/>
              <w:spacing w:line="276" w:lineRule="auto"/>
              <w:rPr>
                <w:b/>
                <w:lang w:val="uk-UA" w:eastAsia="uk-UA"/>
              </w:rPr>
            </w:pPr>
            <w:r>
              <w:rPr>
                <w:b/>
                <w:lang w:val="uk-UA" w:eastAsia="uk-UA"/>
              </w:rPr>
              <w:t>Охорона водних ресурсів</w:t>
            </w:r>
          </w:p>
          <w:p w:rsidR="009A23B2" w:rsidRDefault="009A23B2">
            <w:pPr>
              <w:autoSpaceDE w:val="0"/>
              <w:autoSpaceDN w:val="0"/>
              <w:adjustRightInd w:val="0"/>
              <w:spacing w:line="276" w:lineRule="auto"/>
              <w:rPr>
                <w:b/>
                <w:sz w:val="24"/>
                <w:szCs w:val="24"/>
                <w:lang w:val="uk-UA" w:eastAsia="uk-UA"/>
              </w:rPr>
            </w:pPr>
          </w:p>
        </w:tc>
        <w:tc>
          <w:tcPr>
            <w:tcW w:w="3473" w:type="dxa"/>
            <w:gridSpan w:val="3"/>
            <w:vMerge w:val="restart"/>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sz w:val="24"/>
                <w:szCs w:val="24"/>
                <w:lang w:val="uk-UA" w:eastAsia="uk-UA"/>
              </w:rPr>
            </w:pPr>
            <w:r>
              <w:rPr>
                <w:b/>
                <w:lang w:val="uk-UA" w:eastAsia="uk-UA"/>
              </w:rPr>
              <w:t>Захід 1</w:t>
            </w:r>
          </w:p>
          <w:p w:rsidR="009A23B2" w:rsidRDefault="009A23B2">
            <w:pPr>
              <w:autoSpaceDE w:val="0"/>
              <w:autoSpaceDN w:val="0"/>
              <w:adjustRightInd w:val="0"/>
              <w:spacing w:line="276" w:lineRule="auto"/>
              <w:rPr>
                <w:lang w:val="uk-UA" w:eastAsia="uk-UA"/>
              </w:rPr>
            </w:pPr>
            <w:r>
              <w:rPr>
                <w:lang w:val="uk-UA" w:eastAsia="uk-UA"/>
              </w:rPr>
              <w:t xml:space="preserve">Будівництво каналізації по вул. Наддністрянська, Малехівська, пров. Малехівська, Кривоноса, Коновальця, Миколаївська,  вул. Пряма, пров. Придорожний , </w:t>
            </w:r>
          </w:p>
          <w:p w:rsidR="009A23B2" w:rsidRDefault="009A23B2">
            <w:pPr>
              <w:autoSpaceDE w:val="0"/>
              <w:autoSpaceDN w:val="0"/>
              <w:adjustRightInd w:val="0"/>
              <w:spacing w:line="276" w:lineRule="auto"/>
              <w:rPr>
                <w:sz w:val="24"/>
                <w:szCs w:val="24"/>
                <w:lang w:val="uk-UA" w:eastAsia="uk-UA"/>
              </w:rPr>
            </w:pPr>
            <w:r>
              <w:rPr>
                <w:lang w:val="uk-UA" w:eastAsia="uk-UA"/>
              </w:rPr>
              <w:t>м. Новий Розділ Львівська обл.</w:t>
            </w: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spacing w:line="276" w:lineRule="auto"/>
              <w:rPr>
                <w:lang w:val="uk-UA" w:eastAsia="uk-UA"/>
              </w:rPr>
            </w:pPr>
            <w:r>
              <w:rPr>
                <w:i/>
                <w:lang w:val="uk-UA" w:eastAsia="uk-UA"/>
              </w:rPr>
              <w:t xml:space="preserve">затрат, тис. грн.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spacing w:line="276" w:lineRule="auto"/>
              <w:jc w:val="center"/>
              <w:rPr>
                <w:b/>
                <w:sz w:val="24"/>
                <w:szCs w:val="24"/>
                <w:lang w:val="uk-UA" w:eastAsia="uk-UA"/>
              </w:rPr>
            </w:pPr>
            <w:r>
              <w:rPr>
                <w:b/>
                <w:lang w:val="uk-UA" w:eastAsia="uk-UA"/>
              </w:rPr>
              <w:t>9246,996</w:t>
            </w:r>
          </w:p>
        </w:tc>
        <w:tc>
          <w:tcPr>
            <w:tcW w:w="1980" w:type="dxa"/>
            <w:vMerge w:val="restart"/>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sz w:val="24"/>
                <w:szCs w:val="24"/>
                <w:lang w:val="uk-UA" w:eastAsia="uk-UA"/>
              </w:rPr>
            </w:pPr>
            <w:r>
              <w:rPr>
                <w:lang w:val="uk-UA" w:eastAsia="uk-UA"/>
              </w:rPr>
              <w:t>Виконавчий комітет</w:t>
            </w:r>
          </w:p>
          <w:p w:rsidR="009A23B2" w:rsidRDefault="009A23B2">
            <w:pPr>
              <w:autoSpaceDE w:val="0"/>
              <w:autoSpaceDN w:val="0"/>
              <w:adjustRightInd w:val="0"/>
              <w:spacing w:line="276" w:lineRule="auto"/>
              <w:rPr>
                <w:sz w:val="24"/>
                <w:szCs w:val="24"/>
                <w:lang w:val="uk-UA" w:eastAsia="uk-UA"/>
              </w:rPr>
            </w:pPr>
            <w:r>
              <w:rPr>
                <w:lang w:val="uk-UA" w:eastAsia="uk-UA"/>
              </w:rPr>
              <w:t>Новороздільської міської ради</w:t>
            </w:r>
          </w:p>
        </w:tc>
        <w:tc>
          <w:tcPr>
            <w:tcW w:w="1395" w:type="dxa"/>
            <w:gridSpan w:val="4"/>
            <w:vMerge w:val="restart"/>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sz w:val="24"/>
                <w:szCs w:val="24"/>
                <w:lang w:val="uk-UA" w:eastAsia="uk-UA"/>
              </w:rPr>
            </w:pPr>
            <w:r>
              <w:rPr>
                <w:lang w:val="uk-UA" w:eastAsia="uk-UA"/>
              </w:rPr>
              <w:t>Міський бюджет</w:t>
            </w:r>
          </w:p>
          <w:p w:rsidR="009A23B2" w:rsidRDefault="009A23B2">
            <w:pPr>
              <w:autoSpaceDE w:val="0"/>
              <w:autoSpaceDN w:val="0"/>
              <w:adjustRightInd w:val="0"/>
              <w:spacing w:line="276" w:lineRule="auto"/>
              <w:jc w:val="center"/>
              <w:rPr>
                <w:lang w:val="uk-UA" w:eastAsia="uk-UA"/>
              </w:rPr>
            </w:pPr>
          </w:p>
          <w:p w:rsidR="009A23B2" w:rsidRDefault="009A23B2">
            <w:pPr>
              <w:autoSpaceDE w:val="0"/>
              <w:autoSpaceDN w:val="0"/>
              <w:adjustRightInd w:val="0"/>
              <w:spacing w:line="276" w:lineRule="auto"/>
              <w:jc w:val="center"/>
              <w:rPr>
                <w:lang w:val="uk-UA" w:eastAsia="uk-UA"/>
              </w:rPr>
            </w:pPr>
            <w:r>
              <w:rPr>
                <w:lang w:val="uk-UA" w:eastAsia="uk-UA"/>
              </w:rPr>
              <w:t>Обласний бюджет</w:t>
            </w:r>
          </w:p>
          <w:p w:rsidR="009A23B2" w:rsidRDefault="009A23B2">
            <w:pPr>
              <w:autoSpaceDE w:val="0"/>
              <w:autoSpaceDN w:val="0"/>
              <w:adjustRightInd w:val="0"/>
              <w:spacing w:line="276" w:lineRule="auto"/>
              <w:jc w:val="center"/>
              <w:rPr>
                <w:lang w:val="uk-UA" w:eastAsia="uk-UA"/>
              </w:rPr>
            </w:pPr>
          </w:p>
          <w:p w:rsidR="009A23B2" w:rsidRDefault="009A23B2">
            <w:pPr>
              <w:autoSpaceDE w:val="0"/>
              <w:autoSpaceDN w:val="0"/>
              <w:adjustRightInd w:val="0"/>
              <w:spacing w:line="276" w:lineRule="auto"/>
              <w:jc w:val="center"/>
              <w:rPr>
                <w:lang w:val="uk-UA" w:eastAsia="uk-UA"/>
              </w:rPr>
            </w:pPr>
            <w:r>
              <w:rPr>
                <w:lang w:val="uk-UA" w:eastAsia="uk-UA"/>
              </w:rPr>
              <w:t>Державний</w:t>
            </w:r>
          </w:p>
          <w:p w:rsidR="009A23B2" w:rsidRDefault="009A23B2">
            <w:pPr>
              <w:autoSpaceDE w:val="0"/>
              <w:autoSpaceDN w:val="0"/>
              <w:adjustRightInd w:val="0"/>
              <w:spacing w:line="276" w:lineRule="auto"/>
              <w:jc w:val="center"/>
              <w:rPr>
                <w:lang w:val="uk-UA" w:eastAsia="uk-UA"/>
              </w:rPr>
            </w:pPr>
            <w:r>
              <w:rPr>
                <w:lang w:val="uk-UA" w:eastAsia="uk-UA"/>
              </w:rPr>
              <w:t>Бюджет</w:t>
            </w:r>
          </w:p>
          <w:p w:rsidR="009A23B2" w:rsidRDefault="009A23B2">
            <w:pPr>
              <w:autoSpaceDE w:val="0"/>
              <w:autoSpaceDN w:val="0"/>
              <w:adjustRightInd w:val="0"/>
              <w:spacing w:line="276" w:lineRule="auto"/>
              <w:jc w:val="center"/>
              <w:rPr>
                <w:lang w:val="uk-UA" w:eastAsia="uk-UA"/>
              </w:rPr>
            </w:pPr>
          </w:p>
          <w:p w:rsidR="009A23B2" w:rsidRDefault="009A23B2">
            <w:pPr>
              <w:autoSpaceDE w:val="0"/>
              <w:autoSpaceDN w:val="0"/>
              <w:adjustRightInd w:val="0"/>
              <w:spacing w:line="276" w:lineRule="auto"/>
              <w:jc w:val="center"/>
              <w:rPr>
                <w:lang w:val="uk-UA" w:eastAsia="uk-UA"/>
              </w:rPr>
            </w:pPr>
            <w:r>
              <w:rPr>
                <w:lang w:val="uk-UA" w:eastAsia="uk-UA"/>
              </w:rPr>
              <w:t>інші</w:t>
            </w:r>
          </w:p>
          <w:p w:rsidR="009A23B2" w:rsidRDefault="009A23B2">
            <w:pPr>
              <w:autoSpaceDE w:val="0"/>
              <w:autoSpaceDN w:val="0"/>
              <w:adjustRightInd w:val="0"/>
              <w:spacing w:line="276" w:lineRule="auto"/>
              <w:jc w:val="center"/>
              <w:rPr>
                <w:lang w:val="uk-UA" w:eastAsia="uk-UA"/>
              </w:rPr>
            </w:pPr>
          </w:p>
          <w:p w:rsidR="009A23B2" w:rsidRDefault="009A23B2">
            <w:pPr>
              <w:autoSpaceDE w:val="0"/>
              <w:autoSpaceDN w:val="0"/>
              <w:adjustRightInd w:val="0"/>
              <w:spacing w:line="276" w:lineRule="auto"/>
              <w:jc w:val="center"/>
              <w:rPr>
                <w:sz w:val="24"/>
                <w:szCs w:val="24"/>
                <w:lang w:val="uk-UA" w:eastAsia="uk-UA"/>
              </w:rPr>
            </w:pPr>
          </w:p>
        </w:tc>
        <w:tc>
          <w:tcPr>
            <w:tcW w:w="1127" w:type="dxa"/>
            <w:gridSpan w:val="2"/>
            <w:vMerge w:val="restart"/>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b/>
                <w:sz w:val="24"/>
                <w:szCs w:val="24"/>
                <w:lang w:val="uk-UA" w:eastAsia="uk-UA"/>
              </w:rPr>
            </w:pPr>
            <w:r>
              <w:rPr>
                <w:b/>
                <w:lang w:val="uk-UA" w:eastAsia="uk-UA"/>
              </w:rPr>
              <w:t>167,0</w:t>
            </w:r>
          </w:p>
          <w:p w:rsidR="009A23B2" w:rsidRDefault="009A23B2">
            <w:pPr>
              <w:autoSpaceDE w:val="0"/>
              <w:autoSpaceDN w:val="0"/>
              <w:adjustRightInd w:val="0"/>
              <w:spacing w:line="276" w:lineRule="auto"/>
              <w:jc w:val="center"/>
              <w:rPr>
                <w:b/>
                <w:lang w:val="uk-UA" w:eastAsia="uk-UA"/>
              </w:rPr>
            </w:pPr>
          </w:p>
          <w:p w:rsidR="009A23B2" w:rsidRDefault="009A23B2">
            <w:pPr>
              <w:autoSpaceDE w:val="0"/>
              <w:autoSpaceDN w:val="0"/>
              <w:adjustRightInd w:val="0"/>
              <w:spacing w:line="276" w:lineRule="auto"/>
              <w:jc w:val="center"/>
              <w:rPr>
                <w:b/>
                <w:lang w:val="uk-UA" w:eastAsia="uk-UA"/>
              </w:rPr>
            </w:pPr>
          </w:p>
          <w:p w:rsidR="009A23B2" w:rsidRDefault="009A23B2">
            <w:pPr>
              <w:autoSpaceDE w:val="0"/>
              <w:autoSpaceDN w:val="0"/>
              <w:adjustRightInd w:val="0"/>
              <w:spacing w:line="276" w:lineRule="auto"/>
              <w:jc w:val="center"/>
              <w:rPr>
                <w:b/>
                <w:lang w:val="uk-UA" w:eastAsia="uk-UA"/>
              </w:rPr>
            </w:pPr>
            <w:r>
              <w:rPr>
                <w:b/>
                <w:lang w:val="uk-UA" w:eastAsia="uk-UA"/>
              </w:rPr>
              <w:t>1900,0</w:t>
            </w:r>
          </w:p>
          <w:p w:rsidR="009A23B2" w:rsidRDefault="009A23B2">
            <w:pPr>
              <w:autoSpaceDE w:val="0"/>
              <w:autoSpaceDN w:val="0"/>
              <w:adjustRightInd w:val="0"/>
              <w:spacing w:line="276" w:lineRule="auto"/>
              <w:jc w:val="center"/>
              <w:rPr>
                <w:b/>
                <w:lang w:val="uk-UA" w:eastAsia="uk-UA"/>
              </w:rPr>
            </w:pPr>
          </w:p>
          <w:p w:rsidR="009A23B2" w:rsidRDefault="009A23B2">
            <w:pPr>
              <w:autoSpaceDE w:val="0"/>
              <w:autoSpaceDN w:val="0"/>
              <w:adjustRightInd w:val="0"/>
              <w:spacing w:line="276" w:lineRule="auto"/>
              <w:jc w:val="center"/>
              <w:rPr>
                <w:b/>
                <w:lang w:val="uk-UA" w:eastAsia="uk-UA"/>
              </w:rPr>
            </w:pPr>
          </w:p>
          <w:p w:rsidR="009A23B2" w:rsidRDefault="009A23B2">
            <w:pPr>
              <w:autoSpaceDE w:val="0"/>
              <w:autoSpaceDN w:val="0"/>
              <w:adjustRightInd w:val="0"/>
              <w:spacing w:line="276" w:lineRule="auto"/>
              <w:jc w:val="center"/>
              <w:rPr>
                <w:b/>
                <w:lang w:val="uk-UA" w:eastAsia="uk-UA"/>
              </w:rPr>
            </w:pPr>
            <w:r>
              <w:rPr>
                <w:b/>
                <w:lang w:val="uk-UA" w:eastAsia="uk-UA"/>
              </w:rPr>
              <w:t>6880,0</w:t>
            </w:r>
          </w:p>
          <w:p w:rsidR="009A23B2" w:rsidRDefault="009A23B2">
            <w:pPr>
              <w:autoSpaceDE w:val="0"/>
              <w:autoSpaceDN w:val="0"/>
              <w:adjustRightInd w:val="0"/>
              <w:spacing w:line="276" w:lineRule="auto"/>
              <w:jc w:val="center"/>
              <w:rPr>
                <w:b/>
                <w:lang w:val="uk-UA" w:eastAsia="uk-UA"/>
              </w:rPr>
            </w:pPr>
          </w:p>
          <w:p w:rsidR="009A23B2" w:rsidRDefault="009A23B2">
            <w:pPr>
              <w:autoSpaceDE w:val="0"/>
              <w:autoSpaceDN w:val="0"/>
              <w:adjustRightInd w:val="0"/>
              <w:spacing w:line="276" w:lineRule="auto"/>
              <w:jc w:val="center"/>
              <w:rPr>
                <w:b/>
                <w:color w:val="FF0000"/>
                <w:lang w:val="uk-UA" w:eastAsia="uk-UA"/>
              </w:rPr>
            </w:pPr>
          </w:p>
          <w:p w:rsidR="009A23B2" w:rsidRDefault="009A23B2">
            <w:pPr>
              <w:autoSpaceDE w:val="0"/>
              <w:autoSpaceDN w:val="0"/>
              <w:adjustRightInd w:val="0"/>
              <w:spacing w:line="276" w:lineRule="auto"/>
              <w:jc w:val="center"/>
              <w:rPr>
                <w:b/>
                <w:sz w:val="24"/>
                <w:szCs w:val="24"/>
                <w:lang w:val="uk-UA" w:eastAsia="uk-UA"/>
              </w:rPr>
            </w:pPr>
            <w:r>
              <w:rPr>
                <w:b/>
                <w:lang w:val="uk-UA" w:eastAsia="uk-UA"/>
              </w:rPr>
              <w:t xml:space="preserve">299,996       </w:t>
            </w:r>
          </w:p>
        </w:tc>
        <w:tc>
          <w:tcPr>
            <w:tcW w:w="32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rPr>
                <w:sz w:val="24"/>
                <w:szCs w:val="24"/>
                <w:lang w:val="uk-UA" w:eastAsia="uk-UA"/>
              </w:rPr>
            </w:pPr>
            <w:r>
              <w:rPr>
                <w:lang w:val="uk-UA" w:eastAsia="uk-UA"/>
              </w:rPr>
              <w:t>Недопущення забруднення поверхневих, стічних та зменшення скиду у р. Дністер неочищених або недостатньо очищених стічних вод. Забезпечення  комфортного проживання мешканців, покращення санітарно-гігієнічного та екологічного стану міста</w:t>
            </w:r>
          </w:p>
        </w:tc>
      </w:tr>
      <w:tr w:rsidR="009A23B2" w:rsidTr="009A23B2">
        <w:trPr>
          <w:gridAfter w:val="3"/>
          <w:wAfter w:w="4848" w:type="dxa"/>
          <w:cantSplit/>
          <w:trHeight w:val="51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lang w:val="uk-UA" w:eastAsia="uk-UA"/>
              </w:rPr>
            </w:pPr>
            <w:r>
              <w:rPr>
                <w:i/>
                <w:lang w:val="uk-UA" w:eastAsia="uk-UA"/>
              </w:rPr>
              <w:t>продукту,м.</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7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 xml:space="preserve">ефективності </w:t>
            </w:r>
          </w:p>
          <w:p w:rsidR="009A23B2" w:rsidRDefault="009A23B2">
            <w:pPr>
              <w:autoSpaceDE w:val="0"/>
              <w:autoSpaceDN w:val="0"/>
              <w:adjustRightInd w:val="0"/>
              <w:spacing w:line="276" w:lineRule="auto"/>
              <w:rPr>
                <w:b/>
                <w:lang w:val="uk-UA" w:eastAsia="uk-UA"/>
              </w:rPr>
            </w:pPr>
            <w:r>
              <w:rPr>
                <w:i/>
                <w:lang w:val="uk-UA" w:eastAsia="uk-UA"/>
              </w:rPr>
              <w:t>тис. грн./м.</w:t>
            </w:r>
            <w:r>
              <w:rPr>
                <w:b/>
                <w:vertAlign w:val="superscript"/>
                <w:lang w:val="uk-UA" w:eastAsia="uk-UA"/>
              </w:rPr>
              <w:t>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0.5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17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lang w:val="uk-UA" w:eastAsia="uk-UA"/>
              </w:rPr>
            </w:pPr>
            <w:r>
              <w:rPr>
                <w:i/>
                <w:lang w:val="uk-UA" w:eastAsia="uk-UA"/>
              </w:rPr>
              <w:t>якості 100%</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5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1447" w:type="dxa"/>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rPr>
                <w:b/>
                <w:sz w:val="24"/>
                <w:szCs w:val="24"/>
                <w:lang w:val="uk-UA" w:eastAsia="uk-UA"/>
              </w:rPr>
            </w:pPr>
          </w:p>
        </w:tc>
        <w:tc>
          <w:tcPr>
            <w:tcW w:w="347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r>
              <w:rPr>
                <w:lang w:val="uk-UA" w:eastAsia="uk-UA"/>
              </w:rPr>
              <w:t>Захід 2</w:t>
            </w:r>
          </w:p>
          <w:p w:rsidR="009A23B2" w:rsidRDefault="009A23B2">
            <w:pPr>
              <w:rPr>
                <w:sz w:val="24"/>
                <w:szCs w:val="24"/>
                <w:lang w:val="uk-UA" w:eastAsia="uk-UA"/>
              </w:rPr>
            </w:pPr>
            <w:r>
              <w:rPr>
                <w:lang w:val="uk-UA" w:eastAsia="uk-UA"/>
              </w:rPr>
              <w:t>Будівництво магістрального питного водопроводу на відрізку вул. В. Чорновола – вул. В. Стуса в м. Новий Розділ</w:t>
            </w: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 xml:space="preserve">затрат, тис. грн.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2407,400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autoSpaceDE w:val="0"/>
              <w:autoSpaceDN w:val="0"/>
              <w:adjustRightInd w:val="0"/>
              <w:spacing w:line="276" w:lineRule="auto"/>
              <w:rPr>
                <w:sz w:val="24"/>
                <w:szCs w:val="24"/>
                <w:lang w:val="uk-UA" w:eastAsia="uk-UA"/>
              </w:rPr>
            </w:pPr>
            <w:r>
              <w:rPr>
                <w:lang w:val="uk-UA" w:eastAsia="uk-UA"/>
              </w:rPr>
              <w:t>Виконавчий  комітет Новороздільської міської ради</w:t>
            </w:r>
          </w:p>
          <w:p w:rsidR="009A23B2" w:rsidRDefault="009A23B2">
            <w:pPr>
              <w:jc w:val="center"/>
              <w:rPr>
                <w:sz w:val="24"/>
                <w:szCs w:val="24"/>
                <w:lang w:val="uk-UA" w:eastAsia="uk-UA"/>
              </w:rPr>
            </w:pPr>
          </w:p>
        </w:tc>
        <w:tc>
          <w:tcPr>
            <w:tcW w:w="139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r>
              <w:rPr>
                <w:lang w:val="uk-UA" w:eastAsia="uk-UA"/>
              </w:rPr>
              <w:t>Міський бюджет</w:t>
            </w:r>
          </w:p>
        </w:tc>
        <w:tc>
          <w:tcPr>
            <w:tcW w:w="1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r>
              <w:rPr>
                <w:b/>
                <w:lang w:val="uk-UA" w:eastAsia="uk-UA"/>
              </w:rPr>
              <w:t>2407,400</w:t>
            </w:r>
          </w:p>
        </w:tc>
        <w:tc>
          <w:tcPr>
            <w:tcW w:w="32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r>
              <w:rPr>
                <w:lang w:val="uk-UA" w:eastAsia="uk-UA"/>
              </w:rPr>
              <w:t xml:space="preserve">Забезпечення  комфортного проживання мешканців, </w:t>
            </w:r>
          </w:p>
          <w:p w:rsidR="009A23B2" w:rsidRDefault="009A23B2">
            <w:pPr>
              <w:rPr>
                <w:sz w:val="24"/>
                <w:szCs w:val="24"/>
                <w:lang w:val="uk-UA" w:eastAsia="uk-UA"/>
              </w:rPr>
            </w:pPr>
            <w:r>
              <w:rPr>
                <w:lang w:val="uk-UA" w:eastAsia="uk-UA"/>
              </w:rPr>
              <w:t>покращення санітарно-гігієнічного та екологічного стану міста</w:t>
            </w:r>
          </w:p>
        </w:tc>
      </w:tr>
      <w:tr w:rsidR="009A23B2" w:rsidTr="009A23B2">
        <w:trPr>
          <w:gridAfter w:val="3"/>
          <w:wAfter w:w="4848" w:type="dxa"/>
          <w:cantSplit/>
          <w:trHeight w:val="2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продукту,м.</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12501,0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 xml:space="preserve">ефективності </w:t>
            </w:r>
          </w:p>
          <w:p w:rsidR="009A23B2" w:rsidRDefault="009A23B2">
            <w:pPr>
              <w:autoSpaceDE w:val="0"/>
              <w:autoSpaceDN w:val="0"/>
              <w:adjustRightInd w:val="0"/>
              <w:spacing w:line="276" w:lineRule="auto"/>
              <w:rPr>
                <w:i/>
                <w:lang w:val="uk-UA" w:eastAsia="uk-UA"/>
              </w:rPr>
            </w:pPr>
            <w:r>
              <w:rPr>
                <w:i/>
                <w:lang w:val="uk-UA" w:eastAsia="uk-UA"/>
              </w:rPr>
              <w:t xml:space="preserve">тис. грн./м.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0,2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rPr>
                <w:i/>
                <w:lang w:val="uk-UA" w:eastAsia="uk-UA"/>
              </w:rPr>
            </w:pPr>
          </w:p>
        </w:tc>
        <w:tc>
          <w:tcPr>
            <w:tcW w:w="1245" w:type="dxa"/>
            <w:gridSpan w:val="3"/>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rPr>
                <w:i/>
                <w:lang w:val="uk-UA" w:eastAsia="uk-UA"/>
              </w:rPr>
            </w:pPr>
          </w:p>
        </w:tc>
        <w:tc>
          <w:tcPr>
            <w:tcW w:w="1245" w:type="dxa"/>
            <w:gridSpan w:val="3"/>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якості 100%</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70"/>
        </w:trPr>
        <w:tc>
          <w:tcPr>
            <w:tcW w:w="528" w:type="dxa"/>
            <w:vMerge w:val="restart"/>
            <w:tcBorders>
              <w:top w:val="single" w:sz="4" w:space="0" w:color="auto"/>
              <w:left w:val="single" w:sz="4" w:space="0" w:color="auto"/>
              <w:bottom w:val="single" w:sz="4" w:space="0" w:color="auto"/>
              <w:right w:val="single" w:sz="4" w:space="0" w:color="auto"/>
            </w:tcBorders>
            <w:hideMark/>
          </w:tcPr>
          <w:p w:rsidR="009A23B2" w:rsidRDefault="009A23B2">
            <w:pPr>
              <w:rPr>
                <w:b/>
                <w:sz w:val="24"/>
                <w:szCs w:val="24"/>
                <w:lang w:val="uk-UA" w:eastAsia="uk-UA"/>
              </w:rPr>
            </w:pPr>
            <w:r>
              <w:rPr>
                <w:b/>
                <w:lang w:val="uk-UA" w:eastAsia="uk-UA"/>
              </w:rPr>
              <w:t>2.</w:t>
            </w:r>
          </w:p>
        </w:tc>
        <w:tc>
          <w:tcPr>
            <w:tcW w:w="1447" w:type="dxa"/>
            <w:vMerge w:val="restart"/>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rPr>
                <w:b/>
                <w:sz w:val="24"/>
                <w:szCs w:val="24"/>
                <w:lang w:val="uk-UA" w:eastAsia="uk-UA"/>
              </w:rPr>
            </w:pPr>
            <w:r>
              <w:rPr>
                <w:b/>
                <w:lang w:val="uk-UA" w:eastAsia="uk-UA"/>
              </w:rPr>
              <w:t>Завдання 2</w:t>
            </w:r>
          </w:p>
          <w:p w:rsidR="009A23B2" w:rsidRDefault="009A23B2">
            <w:pPr>
              <w:autoSpaceDE w:val="0"/>
              <w:autoSpaceDN w:val="0"/>
              <w:adjustRightInd w:val="0"/>
              <w:spacing w:line="276" w:lineRule="auto"/>
              <w:ind w:right="-129"/>
              <w:rPr>
                <w:b/>
                <w:lang w:val="uk-UA" w:eastAsia="uk-UA"/>
              </w:rPr>
            </w:pPr>
            <w:r>
              <w:rPr>
                <w:b/>
                <w:lang w:val="uk-UA" w:eastAsia="uk-UA"/>
              </w:rPr>
              <w:t xml:space="preserve">Збереження </w:t>
            </w:r>
            <w:r>
              <w:rPr>
                <w:b/>
                <w:lang w:val="uk-UA" w:eastAsia="uk-UA"/>
              </w:rPr>
              <w:lastRenderedPageBreak/>
              <w:t>природно-заповітного фонду</w:t>
            </w:r>
          </w:p>
          <w:p w:rsidR="009A23B2" w:rsidRDefault="009A23B2">
            <w:pPr>
              <w:rPr>
                <w:b/>
                <w:sz w:val="24"/>
                <w:szCs w:val="24"/>
                <w:lang w:val="uk-UA" w:eastAsia="uk-UA"/>
              </w:rPr>
            </w:pPr>
          </w:p>
        </w:tc>
        <w:tc>
          <w:tcPr>
            <w:tcW w:w="3473" w:type="dxa"/>
            <w:gridSpan w:val="3"/>
            <w:vMerge w:val="restart"/>
            <w:tcBorders>
              <w:top w:val="single" w:sz="4" w:space="0" w:color="auto"/>
              <w:left w:val="single" w:sz="4" w:space="0" w:color="auto"/>
              <w:bottom w:val="single" w:sz="4" w:space="0" w:color="auto"/>
              <w:right w:val="single" w:sz="4" w:space="0" w:color="auto"/>
            </w:tcBorders>
            <w:hideMark/>
          </w:tcPr>
          <w:p w:rsidR="009A23B2" w:rsidRDefault="009A23B2">
            <w:pPr>
              <w:rPr>
                <w:b/>
                <w:sz w:val="24"/>
                <w:szCs w:val="24"/>
                <w:lang w:val="uk-UA" w:eastAsia="uk-UA"/>
              </w:rPr>
            </w:pPr>
            <w:r>
              <w:rPr>
                <w:b/>
                <w:lang w:val="uk-UA" w:eastAsia="uk-UA"/>
              </w:rPr>
              <w:lastRenderedPageBreak/>
              <w:t>Захід 1</w:t>
            </w:r>
          </w:p>
          <w:p w:rsidR="009A23B2" w:rsidRDefault="009A23B2">
            <w:pPr>
              <w:rPr>
                <w:sz w:val="24"/>
                <w:szCs w:val="24"/>
                <w:lang w:val="uk-UA" w:eastAsia="uk-UA"/>
              </w:rPr>
            </w:pPr>
            <w:r>
              <w:rPr>
                <w:sz w:val="26"/>
                <w:szCs w:val="26"/>
                <w:lang w:val="uk-UA" w:eastAsia="uk-UA"/>
              </w:rPr>
              <w:t>Виготовлення проектно-</w:t>
            </w:r>
            <w:r>
              <w:rPr>
                <w:sz w:val="26"/>
                <w:szCs w:val="26"/>
                <w:lang w:val="uk-UA" w:eastAsia="uk-UA"/>
              </w:rPr>
              <w:lastRenderedPageBreak/>
              <w:t>кошторисної документації з експертизою на б</w:t>
            </w:r>
            <w:r>
              <w:rPr>
                <w:lang w:val="uk-UA" w:eastAsia="uk-UA"/>
              </w:rPr>
              <w:t>удівництво міського парку культури в м. Новий Розділ</w:t>
            </w: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lastRenderedPageBreak/>
              <w:t xml:space="preserve">затрат, тис. грн.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100,0</w:t>
            </w:r>
          </w:p>
        </w:tc>
        <w:tc>
          <w:tcPr>
            <w:tcW w:w="1980" w:type="dxa"/>
            <w:vMerge w:val="restart"/>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rPr>
                <w:sz w:val="24"/>
                <w:szCs w:val="24"/>
                <w:lang w:val="uk-UA" w:eastAsia="uk-UA"/>
              </w:rPr>
            </w:pPr>
          </w:p>
          <w:p w:rsidR="009A23B2" w:rsidRDefault="009A23B2">
            <w:pPr>
              <w:autoSpaceDE w:val="0"/>
              <w:autoSpaceDN w:val="0"/>
              <w:adjustRightInd w:val="0"/>
              <w:spacing w:line="276" w:lineRule="auto"/>
              <w:rPr>
                <w:lang w:val="uk-UA" w:eastAsia="uk-UA"/>
              </w:rPr>
            </w:pPr>
            <w:r>
              <w:rPr>
                <w:lang w:val="uk-UA" w:eastAsia="uk-UA"/>
              </w:rPr>
              <w:lastRenderedPageBreak/>
              <w:t>Виконавчий комітет</w:t>
            </w:r>
          </w:p>
          <w:p w:rsidR="009A23B2" w:rsidRDefault="009A23B2">
            <w:pPr>
              <w:autoSpaceDE w:val="0"/>
              <w:autoSpaceDN w:val="0"/>
              <w:adjustRightInd w:val="0"/>
              <w:spacing w:line="276" w:lineRule="auto"/>
              <w:rPr>
                <w:sz w:val="24"/>
                <w:szCs w:val="24"/>
                <w:lang w:val="uk-UA" w:eastAsia="uk-UA"/>
              </w:rPr>
            </w:pPr>
            <w:r>
              <w:rPr>
                <w:lang w:val="uk-UA" w:eastAsia="uk-UA"/>
              </w:rPr>
              <w:t>Новороздільської міської ради</w:t>
            </w:r>
          </w:p>
        </w:tc>
        <w:tc>
          <w:tcPr>
            <w:tcW w:w="1395" w:type="dxa"/>
            <w:gridSpan w:val="4"/>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autoSpaceDE w:val="0"/>
              <w:autoSpaceDN w:val="0"/>
              <w:adjustRightInd w:val="0"/>
              <w:spacing w:line="276" w:lineRule="auto"/>
              <w:jc w:val="center"/>
              <w:rPr>
                <w:sz w:val="24"/>
                <w:szCs w:val="24"/>
                <w:lang w:val="uk-UA" w:eastAsia="uk-UA"/>
              </w:rPr>
            </w:pPr>
            <w:r>
              <w:rPr>
                <w:lang w:val="uk-UA" w:eastAsia="uk-UA"/>
              </w:rPr>
              <w:lastRenderedPageBreak/>
              <w:t>Міський бюджет</w:t>
            </w:r>
          </w:p>
          <w:p w:rsidR="009A23B2" w:rsidRDefault="009A23B2">
            <w:pPr>
              <w:autoSpaceDE w:val="0"/>
              <w:autoSpaceDN w:val="0"/>
              <w:adjustRightInd w:val="0"/>
              <w:spacing w:line="276" w:lineRule="auto"/>
              <w:jc w:val="center"/>
              <w:rPr>
                <w:lang w:val="uk-UA" w:eastAsia="uk-UA"/>
              </w:rPr>
            </w:pPr>
          </w:p>
          <w:p w:rsidR="009A23B2" w:rsidRDefault="009A23B2">
            <w:pPr>
              <w:autoSpaceDE w:val="0"/>
              <w:autoSpaceDN w:val="0"/>
              <w:adjustRightInd w:val="0"/>
              <w:spacing w:line="276" w:lineRule="auto"/>
              <w:jc w:val="center"/>
              <w:rPr>
                <w:lang w:val="uk-UA" w:eastAsia="uk-UA"/>
              </w:rPr>
            </w:pPr>
            <w:r>
              <w:rPr>
                <w:lang w:val="uk-UA" w:eastAsia="uk-UA"/>
              </w:rPr>
              <w:t>Держвний бюджет</w:t>
            </w:r>
          </w:p>
          <w:p w:rsidR="009A23B2" w:rsidRDefault="009A23B2">
            <w:pPr>
              <w:autoSpaceDE w:val="0"/>
              <w:autoSpaceDN w:val="0"/>
              <w:adjustRightInd w:val="0"/>
              <w:spacing w:line="276" w:lineRule="auto"/>
              <w:jc w:val="center"/>
              <w:rPr>
                <w:i/>
                <w:sz w:val="24"/>
                <w:szCs w:val="24"/>
                <w:lang w:val="uk-UA" w:eastAsia="uk-UA"/>
              </w:rPr>
            </w:pPr>
            <w:r>
              <w:rPr>
                <w:lang w:val="uk-UA" w:eastAsia="uk-UA"/>
              </w:rPr>
              <w:t>І інші</w:t>
            </w:r>
          </w:p>
        </w:tc>
        <w:tc>
          <w:tcPr>
            <w:tcW w:w="1127" w:type="dxa"/>
            <w:gridSpan w:val="2"/>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jc w:val="center"/>
              <w:rPr>
                <w:b/>
                <w:sz w:val="24"/>
                <w:szCs w:val="24"/>
                <w:lang w:val="uk-UA" w:eastAsia="uk-UA"/>
              </w:rPr>
            </w:pPr>
            <w:r>
              <w:rPr>
                <w:b/>
                <w:lang w:val="uk-UA" w:eastAsia="uk-UA"/>
              </w:rPr>
              <w:lastRenderedPageBreak/>
              <w:t>100,0</w:t>
            </w: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sz w:val="24"/>
                <w:szCs w:val="24"/>
                <w:lang w:val="uk-UA" w:eastAsia="uk-UA"/>
              </w:rPr>
            </w:pPr>
          </w:p>
        </w:tc>
        <w:tc>
          <w:tcPr>
            <w:tcW w:w="3259" w:type="dxa"/>
            <w:gridSpan w:val="2"/>
            <w:vMerge w:val="restart"/>
            <w:tcBorders>
              <w:top w:val="single" w:sz="4" w:space="0" w:color="auto"/>
              <w:left w:val="single" w:sz="4" w:space="0" w:color="auto"/>
              <w:bottom w:val="single" w:sz="4" w:space="0" w:color="auto"/>
              <w:right w:val="single" w:sz="4" w:space="0" w:color="auto"/>
            </w:tcBorders>
            <w:hideMark/>
          </w:tcPr>
          <w:p w:rsidR="009A23B2" w:rsidRDefault="009A23B2">
            <w:pPr>
              <w:rPr>
                <w:color w:val="FF0000"/>
                <w:sz w:val="24"/>
                <w:szCs w:val="24"/>
                <w:lang w:val="uk-UA" w:eastAsia="uk-UA"/>
              </w:rPr>
            </w:pPr>
            <w:r>
              <w:rPr>
                <w:lang w:val="uk-UA" w:eastAsia="uk-UA"/>
              </w:rPr>
              <w:lastRenderedPageBreak/>
              <w:t>Забезпечення                 екологічного стану міста</w:t>
            </w:r>
          </w:p>
        </w:tc>
      </w:tr>
      <w:tr w:rsidR="009A23B2" w:rsidTr="009A23B2">
        <w:trPr>
          <w:gridAfter w:val="3"/>
          <w:wAfter w:w="4848" w:type="dxa"/>
          <w:cantSplit/>
          <w:trHeight w:val="2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продукту, документація.</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color w:val="FF0000"/>
                <w:sz w:val="24"/>
                <w:szCs w:val="24"/>
                <w:lang w:val="uk-UA" w:eastAsia="uk-UA"/>
              </w:rPr>
            </w:pPr>
          </w:p>
        </w:tc>
      </w:tr>
      <w:tr w:rsidR="009A23B2" w:rsidTr="009A23B2">
        <w:trPr>
          <w:gridAfter w:val="3"/>
          <w:wAfter w:w="4848" w:type="dxa"/>
          <w:cantSplit/>
          <w:trHeight w:val="4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 xml:space="preserve">ефективності, тис. грн./шт.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color w:val="FF0000"/>
                <w:sz w:val="24"/>
                <w:szCs w:val="24"/>
                <w:lang w:val="uk-UA" w:eastAsia="uk-UA"/>
              </w:rPr>
            </w:pPr>
          </w:p>
        </w:tc>
      </w:tr>
      <w:tr w:rsidR="009A23B2" w:rsidTr="009A23B2">
        <w:trPr>
          <w:gridAfter w:val="3"/>
          <w:wAfter w:w="4848" w:type="dxa"/>
          <w:cantSplit/>
          <w:trHeight w:val="5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6" w:type="dxa"/>
            <w:gridSpan w:val="2"/>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lang w:val="uk-UA" w:eastAsia="uk-UA"/>
              </w:rPr>
            </w:pPr>
            <w:r>
              <w:rPr>
                <w:i/>
                <w:lang w:val="uk-UA" w:eastAsia="uk-UA"/>
              </w:rPr>
              <w:t>якості 100%</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color w:val="FF0000"/>
                <w:sz w:val="24"/>
                <w:szCs w:val="24"/>
                <w:lang w:val="uk-UA" w:eastAsia="uk-UA"/>
              </w:rPr>
            </w:pPr>
          </w:p>
        </w:tc>
      </w:tr>
      <w:tr w:rsidR="009A23B2" w:rsidTr="009A23B2">
        <w:trPr>
          <w:gridAfter w:val="3"/>
          <w:wAfter w:w="4848" w:type="dxa"/>
          <w:cantSplit/>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479" w:type="dxa"/>
            <w:gridSpan w:val="4"/>
            <w:vMerge w:val="restart"/>
            <w:tcBorders>
              <w:top w:val="single" w:sz="4" w:space="0" w:color="auto"/>
              <w:left w:val="single" w:sz="4" w:space="0" w:color="auto"/>
              <w:bottom w:val="single" w:sz="4" w:space="0" w:color="auto"/>
              <w:right w:val="single" w:sz="4" w:space="0" w:color="auto"/>
            </w:tcBorders>
            <w:hideMark/>
          </w:tcPr>
          <w:p w:rsidR="009A23B2" w:rsidRDefault="009A23B2">
            <w:pPr>
              <w:rPr>
                <w:b/>
                <w:sz w:val="24"/>
                <w:szCs w:val="24"/>
                <w:lang w:val="uk-UA" w:eastAsia="uk-UA"/>
              </w:rPr>
            </w:pPr>
            <w:r>
              <w:rPr>
                <w:b/>
                <w:lang w:val="uk-UA" w:eastAsia="uk-UA"/>
              </w:rPr>
              <w:t>Захід 2</w:t>
            </w:r>
          </w:p>
          <w:p w:rsidR="009A23B2" w:rsidRDefault="009A23B2">
            <w:pPr>
              <w:rPr>
                <w:sz w:val="24"/>
                <w:szCs w:val="24"/>
                <w:lang w:val="uk-UA" w:eastAsia="uk-UA"/>
              </w:rPr>
            </w:pPr>
            <w:r>
              <w:rPr>
                <w:lang w:val="uk-UA" w:eastAsia="uk-UA"/>
              </w:rPr>
              <w:t>Будівництво міського парку культури в м. Новий Розділ</w:t>
            </w:r>
          </w:p>
        </w:tc>
        <w:tc>
          <w:tcPr>
            <w:tcW w:w="15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 xml:space="preserve">затрат, тис. грн.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5800,0</w:t>
            </w:r>
          </w:p>
        </w:tc>
        <w:tc>
          <w:tcPr>
            <w:tcW w:w="1980" w:type="dxa"/>
            <w:vMerge w:val="restart"/>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rPr>
                <w:sz w:val="24"/>
                <w:szCs w:val="24"/>
                <w:lang w:val="uk-UA" w:eastAsia="uk-UA"/>
              </w:rPr>
            </w:pPr>
          </w:p>
          <w:p w:rsidR="009A23B2" w:rsidRDefault="009A23B2">
            <w:pPr>
              <w:autoSpaceDE w:val="0"/>
              <w:autoSpaceDN w:val="0"/>
              <w:adjustRightInd w:val="0"/>
              <w:spacing w:line="276" w:lineRule="auto"/>
              <w:rPr>
                <w:lang w:val="uk-UA" w:eastAsia="uk-UA"/>
              </w:rPr>
            </w:pPr>
            <w:r>
              <w:rPr>
                <w:lang w:val="uk-UA" w:eastAsia="uk-UA"/>
              </w:rPr>
              <w:t>Виконавчий комітет</w:t>
            </w:r>
          </w:p>
          <w:p w:rsidR="009A23B2" w:rsidRDefault="009A23B2">
            <w:pPr>
              <w:rPr>
                <w:sz w:val="24"/>
                <w:szCs w:val="24"/>
                <w:lang w:val="uk-UA" w:eastAsia="uk-UA"/>
              </w:rPr>
            </w:pPr>
            <w:r>
              <w:rPr>
                <w:lang w:val="uk-UA" w:eastAsia="uk-UA"/>
              </w:rPr>
              <w:t>Новороздільської міської ради</w:t>
            </w:r>
          </w:p>
        </w:tc>
        <w:tc>
          <w:tcPr>
            <w:tcW w:w="1395" w:type="dxa"/>
            <w:gridSpan w:val="4"/>
            <w:vMerge w:val="restart"/>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sz w:val="24"/>
                <w:szCs w:val="24"/>
                <w:lang w:val="uk-UA" w:eastAsia="uk-UA"/>
              </w:rPr>
            </w:pPr>
            <w:r>
              <w:rPr>
                <w:lang w:val="uk-UA" w:eastAsia="uk-UA"/>
              </w:rPr>
              <w:t xml:space="preserve">Держвний </w:t>
            </w:r>
          </w:p>
          <w:p w:rsidR="009A23B2" w:rsidRDefault="009A23B2">
            <w:pPr>
              <w:rPr>
                <w:lang w:val="uk-UA" w:eastAsia="uk-UA"/>
              </w:rPr>
            </w:pPr>
            <w:r>
              <w:rPr>
                <w:lang w:val="uk-UA" w:eastAsia="uk-UA"/>
              </w:rPr>
              <w:t xml:space="preserve">бюджет </w:t>
            </w:r>
          </w:p>
          <w:p w:rsidR="009A23B2" w:rsidRDefault="009A23B2">
            <w:pPr>
              <w:rPr>
                <w:lang w:val="uk-UA" w:eastAsia="uk-UA"/>
              </w:rPr>
            </w:pPr>
          </w:p>
          <w:p w:rsidR="009A23B2" w:rsidRDefault="009A23B2">
            <w:pPr>
              <w:rPr>
                <w:lang w:val="uk-UA" w:eastAsia="uk-UA"/>
              </w:rPr>
            </w:pPr>
            <w:r>
              <w:rPr>
                <w:lang w:val="uk-UA" w:eastAsia="uk-UA"/>
              </w:rPr>
              <w:t>Міський бюджет</w:t>
            </w:r>
          </w:p>
          <w:p w:rsidR="009A23B2" w:rsidRDefault="009A23B2">
            <w:pPr>
              <w:rPr>
                <w:lang w:val="uk-UA" w:eastAsia="uk-UA"/>
              </w:rPr>
            </w:pPr>
          </w:p>
          <w:p w:rsidR="009A23B2" w:rsidRDefault="009A23B2">
            <w:pPr>
              <w:rPr>
                <w:sz w:val="24"/>
                <w:szCs w:val="24"/>
                <w:lang w:val="uk-UA" w:eastAsia="uk-UA"/>
              </w:rPr>
            </w:pPr>
            <w:r>
              <w:rPr>
                <w:lang w:val="uk-UA" w:eastAsia="uk-UA"/>
              </w:rPr>
              <w:t>інші</w:t>
            </w:r>
          </w:p>
        </w:tc>
        <w:tc>
          <w:tcPr>
            <w:tcW w:w="1127" w:type="dxa"/>
            <w:gridSpan w:val="2"/>
            <w:vMerge w:val="restart"/>
            <w:tcBorders>
              <w:top w:val="single" w:sz="4" w:space="0" w:color="auto"/>
              <w:left w:val="single" w:sz="4" w:space="0" w:color="auto"/>
              <w:bottom w:val="single" w:sz="4" w:space="0" w:color="auto"/>
              <w:right w:val="single" w:sz="4" w:space="0" w:color="auto"/>
            </w:tcBorders>
          </w:tcPr>
          <w:p w:rsidR="009A23B2" w:rsidRDefault="009A23B2">
            <w:pPr>
              <w:rPr>
                <w:sz w:val="24"/>
                <w:szCs w:val="24"/>
                <w:lang w:val="uk-UA" w:eastAsia="uk-UA"/>
              </w:rPr>
            </w:pPr>
            <w:r>
              <w:rPr>
                <w:lang w:val="uk-UA" w:eastAsia="uk-UA"/>
              </w:rPr>
              <w:t>5800,0</w:t>
            </w:r>
          </w:p>
          <w:p w:rsidR="009A23B2" w:rsidRDefault="009A23B2">
            <w:pPr>
              <w:rPr>
                <w:lang w:val="uk-UA" w:eastAsia="uk-UA"/>
              </w:rPr>
            </w:pPr>
          </w:p>
          <w:p w:rsidR="009A23B2" w:rsidRDefault="009A23B2">
            <w:pPr>
              <w:rPr>
                <w:lang w:val="uk-UA" w:eastAsia="uk-UA"/>
              </w:rPr>
            </w:pPr>
          </w:p>
          <w:p w:rsidR="009A23B2" w:rsidRDefault="009A23B2">
            <w:pPr>
              <w:rPr>
                <w:lang w:val="uk-UA" w:eastAsia="uk-UA"/>
              </w:rPr>
            </w:pPr>
          </w:p>
          <w:p w:rsidR="009A23B2" w:rsidRDefault="009A23B2">
            <w:pPr>
              <w:rPr>
                <w:lang w:val="uk-UA" w:eastAsia="uk-UA"/>
              </w:rPr>
            </w:pPr>
          </w:p>
          <w:p w:rsidR="009A23B2" w:rsidRDefault="009A23B2">
            <w:pPr>
              <w:rPr>
                <w:lang w:val="uk-UA" w:eastAsia="uk-UA"/>
              </w:rPr>
            </w:pPr>
          </w:p>
          <w:p w:rsidR="009A23B2" w:rsidRDefault="009A23B2">
            <w:pPr>
              <w:rPr>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color w:val="FF0000"/>
                <w:sz w:val="24"/>
                <w:szCs w:val="24"/>
                <w:lang w:val="uk-UA" w:eastAsia="uk-UA"/>
              </w:rPr>
            </w:pPr>
          </w:p>
        </w:tc>
      </w:tr>
      <w:tr w:rsidR="009A23B2" w:rsidTr="009A23B2">
        <w:trPr>
          <w:gridAfter w:val="3"/>
          <w:wAfter w:w="4848" w:type="dxa"/>
          <w:cantSplit/>
          <w:trHeight w:val="2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продукту, шт.</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color w:val="FF0000"/>
                <w:sz w:val="24"/>
                <w:szCs w:val="24"/>
                <w:lang w:val="uk-UA" w:eastAsia="uk-UA"/>
              </w:rPr>
            </w:pPr>
          </w:p>
        </w:tc>
      </w:tr>
      <w:tr w:rsidR="009A23B2" w:rsidTr="009A23B2">
        <w:trPr>
          <w:gridAfter w:val="3"/>
          <w:wAfter w:w="4848" w:type="dxa"/>
          <w:cantSplit/>
          <w:trHeight w:val="1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 xml:space="preserve">ефективності, тис. грн./шт.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5800,0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color w:val="FF0000"/>
                <w:sz w:val="24"/>
                <w:szCs w:val="24"/>
                <w:lang w:val="uk-UA" w:eastAsia="uk-UA"/>
              </w:rPr>
            </w:pPr>
          </w:p>
        </w:tc>
      </w:tr>
      <w:tr w:rsidR="009A23B2" w:rsidTr="009A23B2">
        <w:trPr>
          <w:gridAfter w:val="3"/>
          <w:wAfter w:w="4848" w:type="dxa"/>
          <w:cantSplit/>
          <w:trHeight w:val="7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5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lang w:val="uk-UA" w:eastAsia="uk-UA"/>
              </w:rPr>
            </w:pPr>
            <w:r>
              <w:rPr>
                <w:i/>
                <w:lang w:val="uk-UA" w:eastAsia="uk-UA"/>
              </w:rPr>
              <w:t>якості 100%</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color w:val="FF0000"/>
                <w:sz w:val="24"/>
                <w:szCs w:val="24"/>
                <w:lang w:val="uk-UA" w:eastAsia="uk-UA"/>
              </w:rPr>
            </w:pPr>
          </w:p>
        </w:tc>
      </w:tr>
      <w:tr w:rsidR="009A23B2" w:rsidTr="009A23B2">
        <w:trPr>
          <w:gridAfter w:val="3"/>
          <w:wAfter w:w="4848" w:type="dxa"/>
          <w:cantSplit/>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1468" w:type="dxa"/>
            <w:gridSpan w:val="2"/>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92B2C"/>
                <w:sz w:val="26"/>
                <w:szCs w:val="26"/>
                <w:lang w:val="uk-UA" w:eastAsia="uk-UA"/>
              </w:rPr>
            </w:pPr>
            <w:r>
              <w:rPr>
                <w:b/>
                <w:bCs/>
                <w:color w:val="292B2C"/>
                <w:sz w:val="26"/>
                <w:szCs w:val="26"/>
                <w:lang w:val="uk-UA" w:eastAsia="uk-UA"/>
              </w:rPr>
              <w:t>Завдання 3.</w:t>
            </w:r>
          </w:p>
          <w:p w:rsidR="009A23B2" w:rsidRDefault="009A2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6"/>
                <w:szCs w:val="26"/>
                <w:lang w:val="uk-UA" w:eastAsia="uk-UA"/>
              </w:rPr>
            </w:pPr>
            <w:r>
              <w:rPr>
                <w:b/>
                <w:bCs/>
                <w:color w:val="292B2C"/>
                <w:sz w:val="26"/>
                <w:szCs w:val="26"/>
                <w:lang w:val="uk-UA" w:eastAsia="uk-UA"/>
              </w:rPr>
              <w:t xml:space="preserve">Охорона і раціональне використання водних ресурсів </w:t>
            </w:r>
          </w:p>
          <w:p w:rsidR="009A23B2" w:rsidRDefault="009A23B2">
            <w:pPr>
              <w:rPr>
                <w:sz w:val="24"/>
                <w:szCs w:val="24"/>
                <w:lang w:val="uk-UA" w:eastAsia="uk-UA"/>
              </w:rPr>
            </w:pPr>
          </w:p>
        </w:tc>
        <w:tc>
          <w:tcPr>
            <w:tcW w:w="34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r>
              <w:rPr>
                <w:lang w:val="uk-UA" w:eastAsia="uk-UA"/>
              </w:rPr>
              <w:t>Захід 1.</w:t>
            </w:r>
          </w:p>
          <w:p w:rsidR="009A23B2" w:rsidRDefault="009A23B2">
            <w:pPr>
              <w:rPr>
                <w:sz w:val="24"/>
                <w:szCs w:val="24"/>
                <w:lang w:val="uk-UA" w:eastAsia="uk-UA"/>
              </w:rPr>
            </w:pPr>
            <w:r>
              <w:rPr>
                <w:lang w:val="uk-UA" w:eastAsia="uk-UA"/>
              </w:rPr>
              <w:t>Паспортизація гідротехнічних споруд</w:t>
            </w: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rsidR="009A23B2" w:rsidRDefault="009A23B2">
            <w:pPr>
              <w:rPr>
                <w:i/>
                <w:lang w:val="uk-UA" w:eastAsia="uk-UA"/>
              </w:rPr>
            </w:pPr>
            <w:r>
              <w:rPr>
                <w:i/>
                <w:lang w:val="uk-UA" w:eastAsia="uk-UA"/>
              </w:rPr>
              <w:t xml:space="preserve">затрат, тис. грн. </w:t>
            </w:r>
          </w:p>
        </w:tc>
        <w:tc>
          <w:tcPr>
            <w:tcW w:w="1154" w:type="dxa"/>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r>
              <w:rPr>
                <w:lang w:val="uk-UA" w:eastAsia="uk-UA"/>
              </w:rPr>
              <w:t>30,0</w:t>
            </w:r>
          </w:p>
        </w:tc>
        <w:tc>
          <w:tcPr>
            <w:tcW w:w="199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rPr>
                <w:sz w:val="24"/>
                <w:szCs w:val="24"/>
                <w:lang w:val="uk-UA" w:eastAsia="uk-UA"/>
              </w:rPr>
            </w:pPr>
            <w:r>
              <w:rPr>
                <w:lang w:val="uk-UA" w:eastAsia="uk-UA"/>
              </w:rPr>
              <w:t>Виконавчий комітет</w:t>
            </w:r>
          </w:p>
          <w:p w:rsidR="009A23B2" w:rsidRDefault="009A23B2">
            <w:pPr>
              <w:rPr>
                <w:sz w:val="24"/>
                <w:szCs w:val="24"/>
                <w:lang w:val="uk-UA" w:eastAsia="uk-UA"/>
              </w:rPr>
            </w:pPr>
            <w:r>
              <w:rPr>
                <w:lang w:val="uk-UA" w:eastAsia="uk-UA"/>
              </w:rPr>
              <w:t>Новороздільської міської ради</w:t>
            </w:r>
          </w:p>
        </w:tc>
        <w:tc>
          <w:tcPr>
            <w:tcW w:w="1380" w:type="dxa"/>
            <w:gridSpan w:val="2"/>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autoSpaceDE w:val="0"/>
              <w:autoSpaceDN w:val="0"/>
              <w:adjustRightInd w:val="0"/>
              <w:spacing w:line="276" w:lineRule="auto"/>
              <w:jc w:val="center"/>
              <w:rPr>
                <w:sz w:val="24"/>
                <w:szCs w:val="24"/>
                <w:lang w:val="uk-UA" w:eastAsia="uk-UA"/>
              </w:rPr>
            </w:pPr>
            <w:r>
              <w:rPr>
                <w:lang w:val="uk-UA" w:eastAsia="uk-UA"/>
              </w:rPr>
              <w:t xml:space="preserve">Держвний </w:t>
            </w:r>
          </w:p>
          <w:p w:rsidR="009A23B2" w:rsidRDefault="009A23B2">
            <w:pPr>
              <w:rPr>
                <w:lang w:val="uk-UA" w:eastAsia="uk-UA"/>
              </w:rPr>
            </w:pPr>
            <w:r>
              <w:rPr>
                <w:lang w:val="uk-UA" w:eastAsia="uk-UA"/>
              </w:rPr>
              <w:t xml:space="preserve">бюдж </w:t>
            </w:r>
          </w:p>
          <w:p w:rsidR="009A23B2" w:rsidRDefault="009A23B2">
            <w:pPr>
              <w:rPr>
                <w:lang w:val="uk-UA" w:eastAsia="uk-UA"/>
              </w:rPr>
            </w:pPr>
          </w:p>
          <w:p w:rsidR="009A23B2" w:rsidRDefault="009A23B2">
            <w:pPr>
              <w:rPr>
                <w:lang w:val="uk-UA" w:eastAsia="uk-UA"/>
              </w:rPr>
            </w:pPr>
            <w:r>
              <w:rPr>
                <w:lang w:val="uk-UA" w:eastAsia="uk-UA"/>
              </w:rPr>
              <w:t>Міський бюджет</w:t>
            </w:r>
          </w:p>
          <w:p w:rsidR="009A23B2" w:rsidRDefault="009A23B2">
            <w:pPr>
              <w:rPr>
                <w:lang w:val="uk-UA" w:eastAsia="uk-UA"/>
              </w:rPr>
            </w:pPr>
          </w:p>
          <w:p w:rsidR="009A23B2" w:rsidRDefault="009A23B2">
            <w:pPr>
              <w:rPr>
                <w:sz w:val="24"/>
                <w:szCs w:val="24"/>
                <w:lang w:val="uk-UA" w:eastAsia="uk-UA"/>
              </w:rPr>
            </w:pPr>
            <w:r>
              <w:rPr>
                <w:lang w:val="uk-UA" w:eastAsia="uk-UA"/>
              </w:rPr>
              <w:t>інші</w:t>
            </w:r>
          </w:p>
        </w:tc>
        <w:tc>
          <w:tcPr>
            <w:tcW w:w="1140" w:type="dxa"/>
            <w:gridSpan w:val="4"/>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rPr>
                <w:sz w:val="24"/>
                <w:szCs w:val="24"/>
                <w:lang w:val="uk-UA" w:eastAsia="uk-UA"/>
              </w:rPr>
            </w:pPr>
          </w:p>
          <w:p w:rsidR="009A23B2" w:rsidRDefault="009A23B2">
            <w:pPr>
              <w:rPr>
                <w:lang w:val="uk-UA" w:eastAsia="uk-UA"/>
              </w:rPr>
            </w:pPr>
          </w:p>
          <w:p w:rsidR="009A23B2" w:rsidRDefault="009A23B2">
            <w:pPr>
              <w:rPr>
                <w:lang w:val="uk-UA" w:eastAsia="uk-UA"/>
              </w:rPr>
            </w:pPr>
          </w:p>
          <w:p w:rsidR="009A23B2" w:rsidRDefault="009A23B2">
            <w:pPr>
              <w:rPr>
                <w:lang w:val="uk-UA" w:eastAsia="uk-UA"/>
              </w:rPr>
            </w:pPr>
          </w:p>
          <w:p w:rsidR="009A23B2" w:rsidRDefault="009A23B2">
            <w:pPr>
              <w:rPr>
                <w:lang w:val="uk-UA" w:eastAsia="uk-UA"/>
              </w:rPr>
            </w:pPr>
          </w:p>
          <w:p w:rsidR="009A23B2" w:rsidRDefault="009A23B2">
            <w:pPr>
              <w:rPr>
                <w:lang w:val="uk-UA" w:eastAsia="uk-UA"/>
              </w:rPr>
            </w:pPr>
          </w:p>
          <w:p w:rsidR="009A23B2" w:rsidRDefault="009A23B2">
            <w:pPr>
              <w:rPr>
                <w:sz w:val="24"/>
                <w:szCs w:val="24"/>
                <w:lang w:val="uk-UA" w:eastAsia="uk-UA"/>
              </w:rPr>
            </w:pPr>
            <w:r>
              <w:rPr>
                <w:lang w:val="uk-UA" w:eastAsia="uk-UA"/>
              </w:rPr>
              <w:t>30,0</w:t>
            </w:r>
          </w:p>
        </w:tc>
        <w:tc>
          <w:tcPr>
            <w:tcW w:w="3252" w:type="dxa"/>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r>
              <w:rPr>
                <w:lang w:val="uk-UA" w:eastAsia="uk-UA"/>
              </w:rPr>
              <w:t xml:space="preserve">Взяття на баланс з  метою належного утримання споруд та міських декоративних озер </w:t>
            </w:r>
          </w:p>
        </w:tc>
      </w:tr>
      <w:tr w:rsidR="009A23B2" w:rsidTr="009A23B2">
        <w:trPr>
          <w:gridAfter w:val="3"/>
          <w:wAfter w:w="4848" w:type="dxa"/>
          <w:cantSplit/>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rsidR="009A23B2" w:rsidRDefault="009A23B2">
            <w:pPr>
              <w:rPr>
                <w:i/>
                <w:lang w:val="uk-UA" w:eastAsia="uk-UA"/>
              </w:rPr>
            </w:pPr>
            <w:r>
              <w:rPr>
                <w:i/>
                <w:lang w:val="uk-UA" w:eastAsia="uk-UA"/>
              </w:rPr>
              <w:t>продукту,шт</w:t>
            </w:r>
          </w:p>
        </w:tc>
        <w:tc>
          <w:tcPr>
            <w:tcW w:w="1154" w:type="dxa"/>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r>
              <w:rPr>
                <w:lang w:val="uk-UA" w:eastAsia="uk-UA"/>
              </w:rPr>
              <w:t>3</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3552"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rsidR="009A23B2" w:rsidRDefault="009A23B2">
            <w:pPr>
              <w:rPr>
                <w:i/>
                <w:lang w:val="uk-UA" w:eastAsia="uk-UA"/>
              </w:rPr>
            </w:pPr>
            <w:r>
              <w:rPr>
                <w:i/>
                <w:lang w:val="uk-UA" w:eastAsia="uk-UA"/>
              </w:rPr>
              <w:t>ефективності, тис.грн./шт</w:t>
            </w:r>
          </w:p>
        </w:tc>
        <w:tc>
          <w:tcPr>
            <w:tcW w:w="1154" w:type="dxa"/>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r>
              <w:rPr>
                <w:lang w:val="uk-UA" w:eastAsia="uk-UA"/>
              </w:rPr>
              <w:t>10,0</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3552"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rsidR="009A23B2" w:rsidRDefault="009A23B2">
            <w:pPr>
              <w:rPr>
                <w:i/>
                <w:lang w:val="uk-UA" w:eastAsia="uk-UA"/>
              </w:rPr>
            </w:pPr>
            <w:r>
              <w:rPr>
                <w:i/>
                <w:lang w:val="uk-UA" w:eastAsia="uk-UA"/>
              </w:rPr>
              <w:t>якості 100%</w:t>
            </w:r>
            <w:r>
              <w:rPr>
                <w:i/>
                <w:lang w:val="uk-UA" w:eastAsia="uk-UA"/>
              </w:rPr>
              <w:tab/>
            </w:r>
          </w:p>
        </w:tc>
        <w:tc>
          <w:tcPr>
            <w:tcW w:w="1154" w:type="dxa"/>
            <w:tcBorders>
              <w:top w:val="single" w:sz="4" w:space="0" w:color="auto"/>
              <w:left w:val="single" w:sz="4" w:space="0" w:color="auto"/>
              <w:bottom w:val="single" w:sz="4" w:space="0" w:color="auto"/>
              <w:right w:val="single" w:sz="4" w:space="0" w:color="auto"/>
            </w:tcBorders>
            <w:vAlign w:val="center"/>
          </w:tcPr>
          <w:p w:rsidR="009A23B2" w:rsidRDefault="009A23B2">
            <w:pPr>
              <w:rPr>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3552"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cantSplit/>
          <w:trHeight w:val="702"/>
        </w:trPr>
        <w:tc>
          <w:tcPr>
            <w:tcW w:w="16020" w:type="dxa"/>
            <w:gridSpan w:val="19"/>
            <w:tcBorders>
              <w:top w:val="single" w:sz="4" w:space="0" w:color="auto"/>
              <w:left w:val="single" w:sz="4" w:space="0" w:color="auto"/>
              <w:bottom w:val="single" w:sz="4" w:space="0" w:color="auto"/>
              <w:right w:val="single" w:sz="4" w:space="0" w:color="auto"/>
            </w:tcBorders>
            <w:vAlign w:val="center"/>
            <w:hideMark/>
          </w:tcPr>
          <w:p w:rsidR="009A23B2" w:rsidRDefault="009A23B2">
            <w:pPr>
              <w:jc w:val="center"/>
              <w:rPr>
                <w:b/>
                <w:sz w:val="24"/>
                <w:szCs w:val="24"/>
                <w:lang w:val="uk-UA" w:eastAsia="uk-UA"/>
              </w:rPr>
            </w:pPr>
            <w:r>
              <w:rPr>
                <w:b/>
                <w:lang w:val="uk-UA" w:eastAsia="uk-UA"/>
              </w:rPr>
              <w:t>2019 рік</w:t>
            </w:r>
          </w:p>
        </w:tc>
        <w:tc>
          <w:tcPr>
            <w:tcW w:w="1616" w:type="dxa"/>
            <w:tcBorders>
              <w:top w:val="single" w:sz="4" w:space="0" w:color="auto"/>
              <w:left w:val="single" w:sz="4" w:space="0" w:color="auto"/>
              <w:bottom w:val="single" w:sz="4" w:space="0" w:color="auto"/>
              <w:right w:val="single" w:sz="4" w:space="0" w:color="auto"/>
            </w:tcBorders>
          </w:tcPr>
          <w:p w:rsidR="009A23B2" w:rsidRDefault="009A23B2">
            <w:pPr>
              <w:rPr>
                <w:sz w:val="24"/>
                <w:szCs w:val="24"/>
              </w:rPr>
            </w:pPr>
          </w:p>
        </w:tc>
        <w:tc>
          <w:tcPr>
            <w:tcW w:w="1616" w:type="dxa"/>
            <w:tcBorders>
              <w:top w:val="single" w:sz="4" w:space="0" w:color="auto"/>
              <w:left w:val="single" w:sz="4" w:space="0" w:color="auto"/>
              <w:bottom w:val="single" w:sz="4" w:space="0" w:color="auto"/>
              <w:right w:val="single" w:sz="4" w:space="0" w:color="auto"/>
            </w:tcBorders>
          </w:tcPr>
          <w:p w:rsidR="009A23B2" w:rsidRDefault="009A23B2">
            <w:pPr>
              <w:rPr>
                <w:sz w:val="24"/>
                <w:szCs w:val="24"/>
              </w:rPr>
            </w:pPr>
          </w:p>
        </w:tc>
        <w:tc>
          <w:tcPr>
            <w:tcW w:w="1616" w:type="dxa"/>
            <w:tcBorders>
              <w:top w:val="single" w:sz="4" w:space="0" w:color="auto"/>
              <w:left w:val="single" w:sz="4" w:space="0" w:color="auto"/>
              <w:bottom w:val="single" w:sz="4" w:space="0" w:color="auto"/>
              <w:right w:val="single" w:sz="4" w:space="0" w:color="auto"/>
            </w:tcBorders>
          </w:tcPr>
          <w:p w:rsidR="009A23B2" w:rsidRDefault="009A23B2">
            <w:pPr>
              <w:rPr>
                <w:sz w:val="24"/>
                <w:szCs w:val="24"/>
              </w:rPr>
            </w:pPr>
          </w:p>
        </w:tc>
      </w:tr>
      <w:tr w:rsidR="009A23B2" w:rsidTr="009A23B2">
        <w:trPr>
          <w:gridAfter w:val="3"/>
          <w:wAfter w:w="4848" w:type="dxa"/>
          <w:cantSplit/>
          <w:trHeight w:val="345"/>
        </w:trPr>
        <w:tc>
          <w:tcPr>
            <w:tcW w:w="528" w:type="dxa"/>
            <w:vMerge w:val="restart"/>
            <w:tcBorders>
              <w:top w:val="single" w:sz="4" w:space="0" w:color="auto"/>
              <w:left w:val="single" w:sz="4" w:space="0" w:color="auto"/>
              <w:bottom w:val="single" w:sz="4" w:space="0" w:color="auto"/>
              <w:right w:val="single" w:sz="4" w:space="0" w:color="auto"/>
            </w:tcBorders>
          </w:tcPr>
          <w:p w:rsidR="009A23B2" w:rsidRDefault="009A23B2">
            <w:pPr>
              <w:rPr>
                <w:b/>
                <w:sz w:val="24"/>
                <w:szCs w:val="24"/>
                <w:lang w:val="uk-UA" w:eastAsia="uk-UA"/>
              </w:rPr>
            </w:pPr>
          </w:p>
        </w:tc>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r>
              <w:rPr>
                <w:b/>
                <w:lang w:val="uk-UA" w:eastAsia="uk-UA"/>
              </w:rPr>
              <w:t>Завдання 1</w:t>
            </w:r>
          </w:p>
          <w:p w:rsidR="009A23B2" w:rsidRDefault="009A2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92B2C"/>
                <w:sz w:val="26"/>
                <w:szCs w:val="26"/>
                <w:lang w:val="uk-UA" w:eastAsia="uk-UA"/>
              </w:rPr>
            </w:pPr>
            <w:r>
              <w:rPr>
                <w:b/>
                <w:bCs/>
                <w:color w:val="292B2C"/>
                <w:sz w:val="26"/>
                <w:szCs w:val="26"/>
                <w:lang w:val="uk-UA" w:eastAsia="uk-UA"/>
              </w:rPr>
              <w:t>Раціональ</w:t>
            </w:r>
          </w:p>
          <w:p w:rsidR="009A23B2" w:rsidRDefault="009A2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uk-UA" w:eastAsia="uk-UA"/>
              </w:rPr>
            </w:pPr>
            <w:r>
              <w:rPr>
                <w:b/>
                <w:bCs/>
                <w:color w:val="292B2C"/>
                <w:sz w:val="26"/>
                <w:szCs w:val="26"/>
                <w:lang w:val="uk-UA" w:eastAsia="uk-UA"/>
              </w:rPr>
              <w:t>не використання і зберіганн</w:t>
            </w:r>
            <w:r>
              <w:rPr>
                <w:b/>
                <w:bCs/>
                <w:color w:val="292B2C"/>
                <w:sz w:val="26"/>
                <w:szCs w:val="26"/>
                <w:lang w:val="uk-UA" w:eastAsia="uk-UA"/>
              </w:rPr>
              <w:lastRenderedPageBreak/>
              <w:t xml:space="preserve">я відходів виробництва і побутових відходів  </w:t>
            </w:r>
          </w:p>
        </w:tc>
        <w:tc>
          <w:tcPr>
            <w:tcW w:w="3422" w:type="dxa"/>
            <w:gridSpan w:val="2"/>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rPr>
                <w:b/>
                <w:sz w:val="24"/>
                <w:szCs w:val="24"/>
                <w:lang w:val="uk-UA" w:eastAsia="uk-UA"/>
              </w:rPr>
            </w:pPr>
            <w:r>
              <w:rPr>
                <w:b/>
                <w:lang w:val="uk-UA" w:eastAsia="uk-UA"/>
              </w:rPr>
              <w:lastRenderedPageBreak/>
              <w:t>Захід 1</w:t>
            </w:r>
          </w:p>
          <w:p w:rsidR="009A23B2" w:rsidRDefault="009A23B2">
            <w:pPr>
              <w:rPr>
                <w:lang w:val="uk-UA" w:eastAsia="uk-UA"/>
              </w:rPr>
            </w:pPr>
            <w:r>
              <w:rPr>
                <w:lang w:val="uk-UA" w:eastAsia="uk-UA"/>
              </w:rPr>
              <w:t xml:space="preserve">Придбання сортувальної лінії </w:t>
            </w:r>
          </w:p>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 xml:space="preserve">затрат, тис. грн.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8000,0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sz w:val="24"/>
                <w:szCs w:val="24"/>
                <w:lang w:val="uk-UA" w:eastAsia="uk-UA"/>
              </w:rPr>
            </w:pPr>
            <w:r>
              <w:rPr>
                <w:lang w:val="uk-UA" w:eastAsia="uk-UA"/>
              </w:rPr>
              <w:t>Виконавчий комітет</w:t>
            </w:r>
          </w:p>
          <w:p w:rsidR="009A23B2" w:rsidRDefault="009A23B2">
            <w:pPr>
              <w:autoSpaceDE w:val="0"/>
              <w:autoSpaceDN w:val="0"/>
              <w:adjustRightInd w:val="0"/>
              <w:spacing w:line="276" w:lineRule="auto"/>
              <w:rPr>
                <w:sz w:val="24"/>
                <w:szCs w:val="24"/>
                <w:lang w:val="uk-UA" w:eastAsia="uk-UA"/>
              </w:rPr>
            </w:pPr>
            <w:r>
              <w:rPr>
                <w:lang w:val="uk-UA" w:eastAsia="uk-UA"/>
              </w:rPr>
              <w:t xml:space="preserve">Новороздільської міської ради </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jc w:val="center"/>
              <w:rPr>
                <w:sz w:val="24"/>
                <w:szCs w:val="24"/>
                <w:lang w:val="uk-UA" w:eastAsia="uk-UA"/>
              </w:rPr>
            </w:pPr>
            <w:r>
              <w:rPr>
                <w:lang w:val="uk-UA" w:eastAsia="uk-UA"/>
              </w:rPr>
              <w:t>Міський бюджет</w:t>
            </w:r>
          </w:p>
          <w:p w:rsidR="009A23B2" w:rsidRDefault="009A23B2">
            <w:pPr>
              <w:jc w:val="center"/>
              <w:rPr>
                <w:lang w:val="uk-UA" w:eastAsia="uk-UA"/>
              </w:rPr>
            </w:pPr>
          </w:p>
          <w:p w:rsidR="009A23B2" w:rsidRDefault="009A23B2">
            <w:pPr>
              <w:jc w:val="center"/>
              <w:rPr>
                <w:i/>
                <w:sz w:val="24"/>
                <w:szCs w:val="24"/>
                <w:lang w:val="uk-UA" w:eastAsia="uk-UA"/>
              </w:rPr>
            </w:pPr>
            <w:r>
              <w:rPr>
                <w:lang w:val="uk-UA" w:eastAsia="uk-UA"/>
              </w:rPr>
              <w:t>Державний бюджет</w:t>
            </w:r>
          </w:p>
        </w:tc>
        <w:tc>
          <w:tcPr>
            <w:tcW w:w="1254" w:type="dxa"/>
            <w:gridSpan w:val="3"/>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jc w:val="center"/>
              <w:rPr>
                <w:b/>
                <w:sz w:val="24"/>
                <w:szCs w:val="24"/>
                <w:lang w:val="uk-UA" w:eastAsia="uk-UA"/>
              </w:rPr>
            </w:pPr>
            <w:r>
              <w:rPr>
                <w:b/>
                <w:lang w:val="uk-UA" w:eastAsia="uk-UA"/>
              </w:rPr>
              <w:t>100.0</w:t>
            </w: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sz w:val="24"/>
                <w:szCs w:val="24"/>
                <w:lang w:val="uk-UA" w:eastAsia="uk-UA"/>
              </w:rPr>
            </w:pPr>
            <w:r>
              <w:rPr>
                <w:b/>
                <w:lang w:val="uk-UA" w:eastAsia="uk-UA"/>
              </w:rPr>
              <w:t>7900,0</w:t>
            </w:r>
          </w:p>
        </w:tc>
        <w:tc>
          <w:tcPr>
            <w:tcW w:w="3267" w:type="dxa"/>
            <w:gridSpan w:val="3"/>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rPr>
                <w:sz w:val="24"/>
                <w:szCs w:val="24"/>
                <w:lang w:val="uk-UA" w:eastAsia="uk-UA"/>
              </w:rPr>
            </w:pPr>
            <w:r>
              <w:rPr>
                <w:lang w:val="uk-UA" w:eastAsia="uk-UA"/>
              </w:rPr>
              <w:t xml:space="preserve">Придбання сортувальної лінії дозволить зменшити кількість побутових відходів, які захоронюються на полігоні, підвищить рівень переробки, поліпшить експлуатаційні умови подальшої переробки, зменшить </w:t>
            </w:r>
            <w:r>
              <w:rPr>
                <w:lang w:val="uk-UA" w:eastAsia="uk-UA"/>
              </w:rPr>
              <w:lastRenderedPageBreak/>
              <w:t>транспортні витрати</w:t>
            </w:r>
          </w:p>
          <w:p w:rsidR="009A23B2" w:rsidRDefault="009A23B2">
            <w:pPr>
              <w:rPr>
                <w:sz w:val="24"/>
                <w:szCs w:val="24"/>
                <w:lang w:val="uk-UA" w:eastAsia="uk-UA"/>
              </w:rPr>
            </w:pPr>
          </w:p>
        </w:tc>
      </w:tr>
      <w:tr w:rsidR="009A23B2" w:rsidTr="009A23B2">
        <w:trPr>
          <w:gridAfter w:val="3"/>
          <w:wAfter w:w="4848"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продукту, шт.</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 xml:space="preserve">ефективності, тис. грн./шт. </w:t>
            </w:r>
          </w:p>
        </w:tc>
        <w:tc>
          <w:tcPr>
            <w:tcW w:w="1245" w:type="dxa"/>
            <w:gridSpan w:val="3"/>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lang w:val="uk-UA" w:eastAsia="uk-UA"/>
              </w:rPr>
            </w:pPr>
            <w:r>
              <w:rPr>
                <w:i/>
                <w:lang w:val="uk-UA" w:eastAsia="uk-UA"/>
              </w:rPr>
              <w:t>якості 100%</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продукту, шт.</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ефективності, тис. грн./шт.</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2700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rPr>
                <w:i/>
                <w:lang w:val="uk-UA" w:eastAsia="uk-UA"/>
              </w:rPr>
            </w:pPr>
            <w:r>
              <w:rPr>
                <w:i/>
                <w:lang w:val="uk-UA" w:eastAsia="uk-UA"/>
              </w:rPr>
              <w:t>якості 100%</w:t>
            </w:r>
          </w:p>
          <w:p w:rsidR="009A23B2" w:rsidRDefault="009A23B2">
            <w:pPr>
              <w:autoSpaceDE w:val="0"/>
              <w:autoSpaceDN w:val="0"/>
              <w:adjustRightInd w:val="0"/>
              <w:spacing w:line="276" w:lineRule="auto"/>
              <w:rPr>
                <w:i/>
                <w:lang w:val="uk-UA" w:eastAsia="uk-UA"/>
              </w:rPr>
            </w:pP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1447" w:type="dxa"/>
            <w:tcBorders>
              <w:top w:val="single" w:sz="4" w:space="0" w:color="auto"/>
              <w:left w:val="single" w:sz="4" w:space="0" w:color="auto"/>
              <w:bottom w:val="single" w:sz="4" w:space="0" w:color="auto"/>
              <w:right w:val="single" w:sz="4" w:space="0" w:color="auto"/>
            </w:tcBorders>
            <w:vAlign w:val="center"/>
          </w:tcPr>
          <w:p w:rsidR="009A23B2" w:rsidRDefault="009A23B2">
            <w:pPr>
              <w:autoSpaceDE w:val="0"/>
              <w:autoSpaceDN w:val="0"/>
              <w:adjustRightInd w:val="0"/>
              <w:spacing w:line="276" w:lineRule="auto"/>
              <w:rPr>
                <w:b/>
                <w:sz w:val="24"/>
                <w:szCs w:val="24"/>
                <w:lang w:val="uk-UA" w:eastAsia="uk-UA"/>
              </w:rPr>
            </w:pPr>
          </w:p>
          <w:p w:rsidR="009A23B2" w:rsidRDefault="009A23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uk-UA" w:eastAsia="uk-UA"/>
              </w:rPr>
            </w:pPr>
          </w:p>
        </w:tc>
        <w:tc>
          <w:tcPr>
            <w:tcW w:w="14045" w:type="dxa"/>
            <w:gridSpan w:val="17"/>
            <w:tcBorders>
              <w:top w:val="single" w:sz="4" w:space="0" w:color="auto"/>
              <w:left w:val="single" w:sz="4" w:space="0" w:color="auto"/>
              <w:bottom w:val="single" w:sz="4" w:space="0" w:color="auto"/>
              <w:right w:val="single" w:sz="4" w:space="0" w:color="auto"/>
            </w:tcBorders>
            <w:hideMark/>
          </w:tcPr>
          <w:p w:rsidR="009A23B2" w:rsidRDefault="009A23B2">
            <w:pPr>
              <w:tabs>
                <w:tab w:val="left" w:pos="5280"/>
                <w:tab w:val="center" w:pos="6914"/>
              </w:tabs>
              <w:rPr>
                <w:b/>
                <w:sz w:val="24"/>
                <w:szCs w:val="24"/>
                <w:lang w:val="uk-UA" w:eastAsia="uk-UA"/>
              </w:rPr>
            </w:pPr>
            <w:r>
              <w:rPr>
                <w:lang w:val="uk-UA" w:eastAsia="uk-UA"/>
              </w:rPr>
              <w:tab/>
            </w:r>
            <w:r>
              <w:rPr>
                <w:b/>
                <w:lang w:val="uk-UA" w:eastAsia="uk-UA"/>
              </w:rPr>
              <w:t xml:space="preserve">   2020 рік</w:t>
            </w:r>
          </w:p>
        </w:tc>
      </w:tr>
      <w:tr w:rsidR="009A23B2" w:rsidTr="009A23B2">
        <w:trPr>
          <w:gridAfter w:val="3"/>
          <w:wAfter w:w="4848" w:type="dxa"/>
          <w:cantSplit/>
          <w:trHeight w:val="274"/>
        </w:trPr>
        <w:tc>
          <w:tcPr>
            <w:tcW w:w="528" w:type="dxa"/>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rPr>
                <w:b/>
                <w:sz w:val="24"/>
                <w:szCs w:val="24"/>
                <w:lang w:val="uk-UA" w:eastAsia="uk-UA"/>
              </w:rPr>
            </w:pPr>
          </w:p>
        </w:tc>
        <w:tc>
          <w:tcPr>
            <w:tcW w:w="1447" w:type="dxa"/>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rPr>
                <w:b/>
                <w:sz w:val="24"/>
                <w:szCs w:val="24"/>
                <w:lang w:val="uk-UA" w:eastAsia="uk-UA"/>
              </w:rPr>
            </w:pPr>
            <w:r>
              <w:rPr>
                <w:b/>
                <w:lang w:val="uk-UA" w:eastAsia="uk-UA"/>
              </w:rPr>
              <w:t>Завдання 1</w:t>
            </w:r>
          </w:p>
          <w:p w:rsidR="009A23B2" w:rsidRDefault="009A23B2">
            <w:pPr>
              <w:rPr>
                <w:b/>
                <w:lang w:val="uk-UA" w:eastAsia="uk-UA"/>
              </w:rPr>
            </w:pPr>
            <w:r>
              <w:rPr>
                <w:b/>
                <w:bCs/>
                <w:color w:val="292B2C"/>
                <w:sz w:val="26"/>
                <w:szCs w:val="26"/>
                <w:lang w:val="uk-UA" w:eastAsia="uk-UA"/>
              </w:rPr>
              <w:t>Раціональне використання і зберігання            відходів виробництва і побутових відходів</w:t>
            </w:r>
          </w:p>
          <w:p w:rsidR="009A23B2" w:rsidRDefault="009A23B2">
            <w:pPr>
              <w:rPr>
                <w:b/>
                <w:sz w:val="24"/>
                <w:szCs w:val="24"/>
                <w:lang w:val="uk-UA" w:eastAsia="uk-UA"/>
              </w:rPr>
            </w:pPr>
          </w:p>
        </w:tc>
        <w:tc>
          <w:tcPr>
            <w:tcW w:w="34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r>
              <w:rPr>
                <w:b/>
                <w:lang w:val="uk-UA" w:eastAsia="uk-UA"/>
              </w:rPr>
              <w:t>Захід 1</w:t>
            </w:r>
          </w:p>
          <w:p w:rsidR="009A23B2" w:rsidRDefault="009A23B2">
            <w:pPr>
              <w:rPr>
                <w:sz w:val="24"/>
                <w:szCs w:val="24"/>
                <w:lang w:val="uk-UA" w:eastAsia="uk-UA"/>
              </w:rPr>
            </w:pPr>
            <w:r>
              <w:rPr>
                <w:lang w:val="uk-UA" w:eastAsia="uk-UA"/>
              </w:rPr>
              <w:t xml:space="preserve">Будівництво полігону твердих побутових відходів для </w:t>
            </w:r>
            <w:r>
              <w:rPr>
                <w:lang w:val="uk-UA" w:eastAsia="uk-UA"/>
              </w:rPr>
              <w:br/>
              <w:t>м. Новий Розділ</w:t>
            </w: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продукту, шт.</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18000,0</w:t>
            </w:r>
          </w:p>
        </w:tc>
        <w:tc>
          <w:tcPr>
            <w:tcW w:w="1980" w:type="dxa"/>
            <w:vMerge w:val="restart"/>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sz w:val="24"/>
                <w:szCs w:val="24"/>
                <w:lang w:val="uk-UA" w:eastAsia="uk-UA"/>
              </w:rPr>
            </w:pPr>
            <w:r>
              <w:rPr>
                <w:lang w:val="uk-UA" w:eastAsia="uk-UA"/>
              </w:rPr>
              <w:t>Виконавчий комітет</w:t>
            </w:r>
          </w:p>
          <w:p w:rsidR="009A23B2" w:rsidRDefault="009A23B2">
            <w:pPr>
              <w:rPr>
                <w:sz w:val="24"/>
                <w:szCs w:val="24"/>
                <w:lang w:val="uk-UA" w:eastAsia="uk-UA"/>
              </w:rPr>
            </w:pPr>
            <w:r>
              <w:rPr>
                <w:lang w:val="uk-UA" w:eastAsia="uk-UA"/>
              </w:rPr>
              <w:t>Новороздільської міської ради</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jc w:val="center"/>
              <w:rPr>
                <w:sz w:val="24"/>
                <w:szCs w:val="24"/>
                <w:lang w:val="uk-UA" w:eastAsia="uk-UA"/>
              </w:rPr>
            </w:pPr>
            <w:r>
              <w:rPr>
                <w:lang w:val="uk-UA" w:eastAsia="uk-UA"/>
              </w:rPr>
              <w:t>Міський бюджет</w:t>
            </w:r>
          </w:p>
          <w:p w:rsidR="009A23B2" w:rsidRDefault="009A23B2">
            <w:pPr>
              <w:jc w:val="center"/>
              <w:rPr>
                <w:lang w:val="uk-UA" w:eastAsia="uk-UA"/>
              </w:rPr>
            </w:pPr>
          </w:p>
          <w:p w:rsidR="009A23B2" w:rsidRDefault="009A23B2">
            <w:pPr>
              <w:jc w:val="center"/>
              <w:rPr>
                <w:lang w:val="uk-UA" w:eastAsia="uk-UA"/>
              </w:rPr>
            </w:pPr>
          </w:p>
          <w:p w:rsidR="009A23B2" w:rsidRDefault="009A23B2">
            <w:pPr>
              <w:jc w:val="center"/>
              <w:rPr>
                <w:lang w:val="uk-UA" w:eastAsia="uk-UA"/>
              </w:rPr>
            </w:pPr>
          </w:p>
          <w:p w:rsidR="009A23B2" w:rsidRDefault="009A23B2">
            <w:pPr>
              <w:jc w:val="center"/>
              <w:rPr>
                <w:lang w:val="uk-UA" w:eastAsia="uk-UA"/>
              </w:rPr>
            </w:pPr>
          </w:p>
          <w:p w:rsidR="009A23B2" w:rsidRDefault="009A23B2">
            <w:pPr>
              <w:jc w:val="center"/>
              <w:rPr>
                <w:i/>
                <w:sz w:val="24"/>
                <w:szCs w:val="24"/>
                <w:lang w:val="uk-UA" w:eastAsia="uk-UA"/>
              </w:rPr>
            </w:pPr>
            <w:r>
              <w:rPr>
                <w:lang w:val="uk-UA" w:eastAsia="uk-UA"/>
              </w:rPr>
              <w:t>Інші джерела</w:t>
            </w:r>
          </w:p>
        </w:tc>
        <w:tc>
          <w:tcPr>
            <w:tcW w:w="1254" w:type="dxa"/>
            <w:gridSpan w:val="3"/>
            <w:vMerge w:val="restart"/>
            <w:tcBorders>
              <w:top w:val="single" w:sz="4" w:space="0" w:color="auto"/>
              <w:left w:val="single" w:sz="4" w:space="0" w:color="auto"/>
              <w:bottom w:val="single" w:sz="4" w:space="0" w:color="auto"/>
              <w:right w:val="single" w:sz="4" w:space="0" w:color="auto"/>
            </w:tcBorders>
            <w:vAlign w:val="center"/>
          </w:tcPr>
          <w:p w:rsidR="009A23B2" w:rsidRDefault="009A23B2">
            <w:pPr>
              <w:jc w:val="center"/>
              <w:rPr>
                <w:b/>
                <w:sz w:val="24"/>
                <w:szCs w:val="24"/>
                <w:lang w:val="uk-UA" w:eastAsia="uk-UA"/>
              </w:rPr>
            </w:pPr>
            <w:r>
              <w:rPr>
                <w:b/>
                <w:lang w:val="uk-UA" w:eastAsia="uk-UA"/>
              </w:rPr>
              <w:t>100.0</w:t>
            </w: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lang w:val="uk-UA" w:eastAsia="uk-UA"/>
              </w:rPr>
            </w:pPr>
          </w:p>
          <w:p w:rsidR="009A23B2" w:rsidRDefault="009A23B2">
            <w:pPr>
              <w:jc w:val="center"/>
              <w:rPr>
                <w:b/>
                <w:sz w:val="24"/>
                <w:szCs w:val="24"/>
                <w:lang w:val="uk-UA" w:eastAsia="uk-UA"/>
              </w:rPr>
            </w:pPr>
            <w:r>
              <w:rPr>
                <w:b/>
                <w:lang w:val="uk-UA" w:eastAsia="uk-UA"/>
              </w:rPr>
              <w:t>17900.0</w:t>
            </w:r>
          </w:p>
        </w:tc>
        <w:tc>
          <w:tcPr>
            <w:tcW w:w="326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r>
              <w:rPr>
                <w:lang w:val="uk-UA" w:eastAsia="uk-UA"/>
              </w:rPr>
              <w:t xml:space="preserve">Будівництво полігону ТПВ дасть можливість вирішити проблему складування сміття, буде ліквідовано стихійні сміттєзвалища, зменшиться утворення забруднених стоків та їх просочення в підземні води, покращиться екологічно-санітарний стан міста. </w:t>
            </w:r>
          </w:p>
        </w:tc>
      </w:tr>
      <w:tr w:rsidR="009A23B2" w:rsidTr="009A23B2">
        <w:trPr>
          <w:gridAfter w:val="3"/>
          <w:wAfter w:w="4848" w:type="dxa"/>
          <w:cantSplit/>
          <w:trHeight w:val="3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 xml:space="preserve">ефективності, тис. грн./шт. </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5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i/>
                <w:lang w:val="uk-UA" w:eastAsia="uk-UA"/>
              </w:rPr>
            </w:pPr>
            <w:r>
              <w:rPr>
                <w:i/>
                <w:lang w:val="uk-UA" w:eastAsia="uk-UA"/>
              </w:rPr>
              <w:t>якості 100%</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12000,0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r w:rsidR="009A23B2" w:rsidTr="009A23B2">
        <w:trPr>
          <w:gridAfter w:val="3"/>
          <w:wAfter w:w="4848" w:type="dxa"/>
          <w:cantSplit/>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1617"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lang w:val="uk-UA" w:eastAsia="uk-UA"/>
              </w:rPr>
            </w:pPr>
            <w:r>
              <w:rPr>
                <w:i/>
                <w:lang w:val="uk-UA" w:eastAsia="uk-UA"/>
              </w:rPr>
              <w:t>якості 100%</w:t>
            </w:r>
          </w:p>
        </w:tc>
        <w:tc>
          <w:tcPr>
            <w:tcW w:w="1245" w:type="dxa"/>
            <w:gridSpan w:val="3"/>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i/>
                <w:sz w:val="24"/>
                <w:szCs w:val="24"/>
                <w:lang w:val="uk-UA" w:eastAsia="uk-U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b/>
                <w:sz w:val="24"/>
                <w:szCs w:val="24"/>
                <w:lang w:val="uk-UA" w:eastAsia="uk-UA"/>
              </w:rPr>
            </w:pPr>
          </w:p>
        </w:tc>
        <w:tc>
          <w:tcPr>
            <w:tcW w:w="4152" w:type="dxa"/>
            <w:gridSpan w:val="3"/>
            <w:vMerge/>
            <w:tcBorders>
              <w:top w:val="single" w:sz="4" w:space="0" w:color="auto"/>
              <w:left w:val="single" w:sz="4" w:space="0" w:color="auto"/>
              <w:bottom w:val="single" w:sz="4" w:space="0" w:color="auto"/>
              <w:right w:val="single" w:sz="4" w:space="0" w:color="auto"/>
            </w:tcBorders>
            <w:vAlign w:val="center"/>
            <w:hideMark/>
          </w:tcPr>
          <w:p w:rsidR="009A23B2" w:rsidRDefault="009A23B2">
            <w:pPr>
              <w:rPr>
                <w:sz w:val="24"/>
                <w:szCs w:val="24"/>
                <w:lang w:val="uk-UA" w:eastAsia="uk-UA"/>
              </w:rPr>
            </w:pPr>
          </w:p>
        </w:tc>
      </w:tr>
    </w:tbl>
    <w:p w:rsidR="009A23B2" w:rsidRDefault="009A23B2" w:rsidP="009A23B2">
      <w:pPr>
        <w:tabs>
          <w:tab w:val="left" w:pos="708"/>
        </w:tabs>
        <w:autoSpaceDE w:val="0"/>
        <w:autoSpaceDN w:val="0"/>
        <w:adjustRightInd w:val="0"/>
        <w:rPr>
          <w:sz w:val="24"/>
          <w:szCs w:val="24"/>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r>
        <w:rPr>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9A23B2" w:rsidRDefault="009A23B2" w:rsidP="009A23B2">
      <w:pPr>
        <w:tabs>
          <w:tab w:val="left" w:pos="708"/>
        </w:tabs>
        <w:autoSpaceDE w:val="0"/>
        <w:autoSpaceDN w:val="0"/>
        <w:adjustRightInd w:val="0"/>
        <w:rPr>
          <w:szCs w:val="24"/>
          <w:lang w:val="uk-UA" w:eastAsia="uk-UA"/>
        </w:rPr>
      </w:pPr>
      <w:r>
        <w:rPr>
          <w:lang w:val="uk-UA" w:eastAsia="uk-UA"/>
        </w:rPr>
        <w:t xml:space="preserve">** вказується кожне джерело окремо. </w:t>
      </w:r>
    </w:p>
    <w:p w:rsidR="009A23B2" w:rsidRDefault="009A23B2" w:rsidP="009A23B2">
      <w:pPr>
        <w:tabs>
          <w:tab w:val="left" w:pos="708"/>
        </w:tabs>
        <w:autoSpaceDE w:val="0"/>
        <w:autoSpaceDN w:val="0"/>
        <w:adjustRightInd w:val="0"/>
        <w:rPr>
          <w:lang w:val="uk-UA" w:eastAsia="uk-UA"/>
        </w:rPr>
      </w:pPr>
      <w:r>
        <w:rPr>
          <w:lang w:val="uk-UA" w:eastAsia="uk-UA"/>
        </w:rPr>
        <w:t xml:space="preserve">*** завдання, заходи та показники вказуються на кожний рік програми. </w:t>
      </w: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r>
        <w:rPr>
          <w:lang w:val="uk-UA" w:eastAsia="uk-UA"/>
        </w:rPr>
        <w:t xml:space="preserve">                                                      </w:t>
      </w: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rPr>
          <w:lang w:val="uk-UA" w:eastAsia="uk-UA"/>
        </w:rPr>
      </w:pPr>
    </w:p>
    <w:p w:rsidR="009A23B2" w:rsidRDefault="009A23B2" w:rsidP="009A23B2">
      <w:pPr>
        <w:tabs>
          <w:tab w:val="left" w:pos="708"/>
        </w:tabs>
        <w:autoSpaceDE w:val="0"/>
        <w:autoSpaceDN w:val="0"/>
        <w:adjustRightInd w:val="0"/>
        <w:jc w:val="center"/>
        <w:rPr>
          <w:b/>
          <w:sz w:val="26"/>
          <w:szCs w:val="26"/>
          <w:lang w:val="uk-UA" w:eastAsia="uk-UA"/>
        </w:rPr>
      </w:pPr>
      <w:r>
        <w:rPr>
          <w:b/>
          <w:sz w:val="26"/>
          <w:szCs w:val="26"/>
          <w:lang w:val="uk-UA" w:eastAsia="uk-UA"/>
        </w:rPr>
        <w:t xml:space="preserve"> Ресурсне забезпечення  </w:t>
      </w:r>
    </w:p>
    <w:p w:rsidR="009A23B2" w:rsidRDefault="009A23B2" w:rsidP="009A23B2">
      <w:pPr>
        <w:tabs>
          <w:tab w:val="left" w:pos="708"/>
        </w:tabs>
        <w:autoSpaceDE w:val="0"/>
        <w:autoSpaceDN w:val="0"/>
        <w:adjustRightInd w:val="0"/>
        <w:jc w:val="center"/>
        <w:rPr>
          <w:b/>
          <w:sz w:val="24"/>
          <w:szCs w:val="24"/>
          <w:lang w:val="uk-UA" w:eastAsia="uk-UA"/>
        </w:rPr>
      </w:pPr>
      <w:r>
        <w:rPr>
          <w:b/>
          <w:lang w:val="uk-UA" w:eastAsia="uk-UA"/>
        </w:rPr>
        <w:t xml:space="preserve"> П Р О Г Р А М И</w:t>
      </w:r>
    </w:p>
    <w:p w:rsidR="009A23B2" w:rsidRDefault="009A23B2" w:rsidP="009A23B2">
      <w:pPr>
        <w:tabs>
          <w:tab w:val="left" w:pos="708"/>
        </w:tabs>
        <w:overflowPunct w:val="0"/>
        <w:autoSpaceDE w:val="0"/>
        <w:autoSpaceDN w:val="0"/>
        <w:adjustRightInd w:val="0"/>
        <w:jc w:val="center"/>
        <w:rPr>
          <w:b/>
          <w:bCs/>
          <w:i/>
          <w:sz w:val="32"/>
          <w:szCs w:val="32"/>
          <w:u w:val="single"/>
          <w:lang w:val="uk-UA" w:eastAsia="uk-UA"/>
        </w:rPr>
      </w:pPr>
      <w:r>
        <w:rPr>
          <w:b/>
          <w:bCs/>
          <w:i/>
          <w:sz w:val="32"/>
          <w:szCs w:val="32"/>
          <w:u w:val="single"/>
          <w:lang w:val="uk-UA" w:eastAsia="uk-UA"/>
        </w:rPr>
        <w:t>Екологічна програма м. Новий Розділ на 2018 рік та прогноз на 2019-2020 р.р.</w:t>
      </w:r>
    </w:p>
    <w:p w:rsidR="009A23B2" w:rsidRDefault="009A23B2" w:rsidP="009A23B2">
      <w:pPr>
        <w:tabs>
          <w:tab w:val="left" w:pos="708"/>
        </w:tabs>
        <w:autoSpaceDE w:val="0"/>
        <w:autoSpaceDN w:val="0"/>
        <w:adjustRightInd w:val="0"/>
        <w:jc w:val="center"/>
        <w:rPr>
          <w:sz w:val="24"/>
          <w:szCs w:val="24"/>
          <w:lang w:val="uk-UA" w:eastAsia="uk-UA"/>
        </w:rPr>
      </w:pPr>
      <w:r>
        <w:rPr>
          <w:lang w:val="uk-UA" w:eastAsia="uk-UA"/>
        </w:rPr>
        <w:t xml:space="preserve"> (назва програми) </w:t>
      </w:r>
    </w:p>
    <w:p w:rsidR="009A23B2" w:rsidRDefault="009A23B2" w:rsidP="009A23B2">
      <w:pPr>
        <w:tabs>
          <w:tab w:val="left" w:pos="708"/>
        </w:tabs>
        <w:autoSpaceDE w:val="0"/>
        <w:autoSpaceDN w:val="0"/>
        <w:adjustRightInd w:val="0"/>
        <w:rPr>
          <w:b/>
          <w:lang w:val="uk-UA" w:eastAsia="uk-UA"/>
        </w:rPr>
      </w:pPr>
      <w:r>
        <w:rPr>
          <w:b/>
          <w:lang w:val="uk-UA" w:eastAsia="uk-UA"/>
        </w:rPr>
        <w:t xml:space="preserve">                                                                                                                                                                                                                         тис. грн.</w:t>
      </w:r>
    </w:p>
    <w:tbl>
      <w:tblPr>
        <w:tblW w:w="12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0"/>
        <w:gridCol w:w="1690"/>
        <w:gridCol w:w="1690"/>
        <w:gridCol w:w="1690"/>
        <w:gridCol w:w="2470"/>
      </w:tblGrid>
      <w:tr w:rsidR="009A23B2" w:rsidTr="009A23B2">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2018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2019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20 20 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Усього витрат на виконання програми</w:t>
            </w:r>
          </w:p>
        </w:tc>
      </w:tr>
      <w:tr w:rsidR="009A23B2" w:rsidTr="009A23B2">
        <w:tc>
          <w:tcPr>
            <w:tcW w:w="53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sz w:val="24"/>
                <w:szCs w:val="24"/>
                <w:lang w:val="uk-UA" w:eastAsia="uk-UA"/>
              </w:rPr>
            </w:pPr>
            <w:r>
              <w:rPr>
                <w:b/>
                <w:lang w:val="uk-UA" w:eastAsia="uk-UA"/>
              </w:rPr>
              <w:t>Усього,</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sz w:val="26"/>
                <w:szCs w:val="26"/>
                <w:lang w:val="uk-UA" w:eastAsia="uk-UA"/>
              </w:rPr>
              <w:t xml:space="preserve">17584,396 </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8000,0</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18000,0</w:t>
            </w:r>
          </w:p>
        </w:tc>
        <w:tc>
          <w:tcPr>
            <w:tcW w:w="247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 xml:space="preserve">43584,396 </w:t>
            </w:r>
          </w:p>
        </w:tc>
      </w:tr>
      <w:tr w:rsidR="009A23B2" w:rsidTr="009A23B2">
        <w:tc>
          <w:tcPr>
            <w:tcW w:w="53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sz w:val="24"/>
                <w:szCs w:val="24"/>
                <w:lang w:val="uk-UA" w:eastAsia="uk-UA"/>
              </w:rPr>
            </w:pPr>
            <w:r>
              <w:rPr>
                <w:b/>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sz w:val="24"/>
                <w:szCs w:val="24"/>
                <w:lang w:val="uk-UA" w:eastAsia="uk-UA"/>
              </w:rPr>
            </w:pPr>
          </w:p>
        </w:tc>
      </w:tr>
      <w:tr w:rsidR="009A23B2" w:rsidTr="009A23B2">
        <w:tc>
          <w:tcPr>
            <w:tcW w:w="53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sz w:val="24"/>
                <w:szCs w:val="24"/>
                <w:lang w:val="uk-UA" w:eastAsia="uk-UA"/>
              </w:rPr>
            </w:pPr>
            <w:r>
              <w:rPr>
                <w:b/>
                <w:lang w:val="uk-UA" w:eastAsia="uk-UA"/>
              </w:rPr>
              <w:t>державний,</w:t>
            </w:r>
          </w:p>
          <w:p w:rsidR="009A23B2" w:rsidRDefault="009A23B2">
            <w:pPr>
              <w:autoSpaceDE w:val="0"/>
              <w:autoSpaceDN w:val="0"/>
              <w:adjustRightInd w:val="0"/>
              <w:spacing w:line="276" w:lineRule="auto"/>
              <w:rPr>
                <w:b/>
                <w:sz w:val="24"/>
                <w:szCs w:val="24"/>
                <w:lang w:val="uk-UA" w:eastAsia="uk-UA"/>
              </w:rPr>
            </w:pPr>
            <w:r>
              <w:rPr>
                <w:b/>
                <w:lang w:val="uk-UA" w:eastAsia="uk-UA"/>
              </w:rPr>
              <w:t xml:space="preserve"> обласний бюджет</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12680,0 1900,0</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7900,0</w:t>
            </w:r>
          </w:p>
          <w:p w:rsidR="009A23B2" w:rsidRDefault="009A23B2">
            <w:pPr>
              <w:autoSpaceDE w:val="0"/>
              <w:autoSpaceDN w:val="0"/>
              <w:adjustRightInd w:val="0"/>
              <w:spacing w:line="276" w:lineRule="auto"/>
              <w:jc w:val="center"/>
              <w:rPr>
                <w:b/>
                <w:sz w:val="24"/>
                <w:szCs w:val="24"/>
                <w:lang w:val="uk-UA" w:eastAsia="uk-UA"/>
              </w:rPr>
            </w:pPr>
            <w:r>
              <w:rPr>
                <w:b/>
                <w:lang w:val="uk-UA" w:eastAsia="uk-UA"/>
              </w:rPr>
              <w:t xml:space="preserve"> </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17900,0</w:t>
            </w:r>
          </w:p>
        </w:tc>
        <w:tc>
          <w:tcPr>
            <w:tcW w:w="247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 xml:space="preserve">38480,0 </w:t>
            </w:r>
          </w:p>
          <w:p w:rsidR="009A23B2" w:rsidRDefault="009A23B2">
            <w:pPr>
              <w:autoSpaceDE w:val="0"/>
              <w:autoSpaceDN w:val="0"/>
              <w:adjustRightInd w:val="0"/>
              <w:spacing w:line="276" w:lineRule="auto"/>
              <w:jc w:val="center"/>
              <w:rPr>
                <w:b/>
                <w:sz w:val="24"/>
                <w:szCs w:val="24"/>
                <w:lang w:val="uk-UA" w:eastAsia="uk-UA"/>
              </w:rPr>
            </w:pPr>
            <w:r>
              <w:rPr>
                <w:b/>
                <w:lang w:val="uk-UA" w:eastAsia="uk-UA"/>
              </w:rPr>
              <w:t>1900,0</w:t>
            </w:r>
          </w:p>
        </w:tc>
      </w:tr>
      <w:tr w:rsidR="009A23B2" w:rsidTr="009A23B2">
        <w:tc>
          <w:tcPr>
            <w:tcW w:w="53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sz w:val="24"/>
                <w:szCs w:val="24"/>
                <w:lang w:val="uk-UA" w:eastAsia="uk-UA"/>
              </w:rPr>
            </w:pPr>
            <w:r>
              <w:rPr>
                <w:b/>
                <w:lang w:val="uk-UA"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2574,4</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100,0</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100,0</w:t>
            </w:r>
          </w:p>
        </w:tc>
        <w:tc>
          <w:tcPr>
            <w:tcW w:w="247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b/>
                <w:sz w:val="24"/>
                <w:szCs w:val="24"/>
                <w:lang w:val="uk-UA" w:eastAsia="uk-UA"/>
              </w:rPr>
            </w:pPr>
            <w:r>
              <w:rPr>
                <w:b/>
                <w:lang w:val="uk-UA" w:eastAsia="uk-UA"/>
              </w:rPr>
              <w:t xml:space="preserve">2774,4 </w:t>
            </w:r>
          </w:p>
        </w:tc>
      </w:tr>
      <w:tr w:rsidR="009A23B2" w:rsidTr="009A23B2">
        <w:tc>
          <w:tcPr>
            <w:tcW w:w="53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sz w:val="24"/>
                <w:szCs w:val="24"/>
                <w:lang w:val="uk-UA" w:eastAsia="uk-UA"/>
              </w:rPr>
            </w:pPr>
            <w:r>
              <w:rPr>
                <w:b/>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sz w:val="24"/>
                <w:szCs w:val="24"/>
                <w:lang w:val="uk-UA" w:eastAsia="uk-UA"/>
              </w:rPr>
            </w:pPr>
            <w:r>
              <w:rPr>
                <w:lang w:val="uk-UA" w:eastAsia="uk-UA"/>
              </w:rPr>
              <w:t>-</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sz w:val="24"/>
                <w:szCs w:val="24"/>
                <w:lang w:val="uk-UA" w:eastAsia="uk-UA"/>
              </w:rPr>
            </w:pPr>
            <w:r>
              <w:rPr>
                <w:lang w:val="uk-UA" w:eastAsia="uk-UA"/>
              </w:rPr>
              <w:t>-</w:t>
            </w:r>
          </w:p>
        </w:tc>
        <w:tc>
          <w:tcPr>
            <w:tcW w:w="1690" w:type="dxa"/>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sz w:val="24"/>
                <w:szCs w:val="24"/>
                <w:lang w:val="uk-UA" w:eastAsia="uk-UA"/>
              </w:rPr>
            </w:pPr>
            <w:r>
              <w:rPr>
                <w:lang w:val="uk-UA" w:eastAsia="uk-UA"/>
              </w:rPr>
              <w:t>-</w:t>
            </w:r>
          </w:p>
        </w:tc>
      </w:tr>
      <w:tr w:rsidR="009A23B2" w:rsidTr="009A23B2">
        <w:tc>
          <w:tcPr>
            <w:tcW w:w="536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rPr>
                <w:b/>
                <w:sz w:val="24"/>
                <w:szCs w:val="24"/>
                <w:lang w:val="uk-UA" w:eastAsia="uk-UA"/>
              </w:rPr>
            </w:pPr>
            <w:r>
              <w:rPr>
                <w:b/>
                <w:lang w:val="uk-UA" w:eastAsia="uk-UA"/>
              </w:rPr>
              <w:t>інші</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sz w:val="24"/>
                <w:szCs w:val="24"/>
                <w:lang w:val="uk-UA" w:eastAsia="uk-UA"/>
              </w:rPr>
            </w:pPr>
            <w:r>
              <w:rPr>
                <w:lang w:val="uk-UA" w:eastAsia="uk-UA"/>
              </w:rPr>
              <w:t>429,996</w:t>
            </w:r>
          </w:p>
        </w:tc>
        <w:tc>
          <w:tcPr>
            <w:tcW w:w="169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sz w:val="24"/>
                <w:szCs w:val="24"/>
                <w:lang w:val="uk-UA" w:eastAsia="uk-UA"/>
              </w:rPr>
            </w:pPr>
            <w:r>
              <w:rPr>
                <w:lang w:val="uk-UA" w:eastAsia="uk-UA"/>
              </w:rPr>
              <w:t>-</w:t>
            </w:r>
          </w:p>
        </w:tc>
        <w:tc>
          <w:tcPr>
            <w:tcW w:w="1690" w:type="dxa"/>
            <w:tcBorders>
              <w:top w:val="single" w:sz="4" w:space="0" w:color="auto"/>
              <w:left w:val="single" w:sz="4" w:space="0" w:color="auto"/>
              <w:bottom w:val="single" w:sz="4" w:space="0" w:color="auto"/>
              <w:right w:val="single" w:sz="4" w:space="0" w:color="auto"/>
            </w:tcBorders>
          </w:tcPr>
          <w:p w:rsidR="009A23B2" w:rsidRDefault="009A23B2">
            <w:pPr>
              <w:autoSpaceDE w:val="0"/>
              <w:autoSpaceDN w:val="0"/>
              <w:adjustRightInd w:val="0"/>
              <w:spacing w:line="276" w:lineRule="auto"/>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hideMark/>
          </w:tcPr>
          <w:p w:rsidR="009A23B2" w:rsidRDefault="009A23B2">
            <w:pPr>
              <w:autoSpaceDE w:val="0"/>
              <w:autoSpaceDN w:val="0"/>
              <w:adjustRightInd w:val="0"/>
              <w:spacing w:line="276" w:lineRule="auto"/>
              <w:jc w:val="center"/>
              <w:rPr>
                <w:sz w:val="24"/>
                <w:szCs w:val="24"/>
                <w:lang w:val="uk-UA" w:eastAsia="uk-UA"/>
              </w:rPr>
            </w:pPr>
            <w:r>
              <w:rPr>
                <w:lang w:val="uk-UA" w:eastAsia="uk-UA"/>
              </w:rPr>
              <w:t>429,996</w:t>
            </w:r>
          </w:p>
        </w:tc>
      </w:tr>
    </w:tbl>
    <w:p w:rsidR="009A23B2" w:rsidRDefault="009A23B2" w:rsidP="009A23B2">
      <w:pPr>
        <w:autoSpaceDE w:val="0"/>
        <w:autoSpaceDN w:val="0"/>
        <w:adjustRightInd w:val="0"/>
        <w:rPr>
          <w:sz w:val="26"/>
          <w:lang w:val="uk-UA" w:eastAsia="uk-UA"/>
        </w:rPr>
      </w:pPr>
    </w:p>
    <w:p w:rsidR="009A23B2" w:rsidRDefault="009A23B2" w:rsidP="009A23B2">
      <w:pPr>
        <w:spacing w:line="192" w:lineRule="auto"/>
        <w:rPr>
          <w:b/>
          <w:sz w:val="22"/>
          <w:lang w:val="uk-UA"/>
        </w:rPr>
      </w:pPr>
      <w:r>
        <w:rPr>
          <w:b/>
          <w:sz w:val="26"/>
          <w:lang w:val="uk-UA"/>
        </w:rPr>
        <w:t xml:space="preserve">       Керівник установи - </w:t>
      </w:r>
      <w:r>
        <w:rPr>
          <w:b/>
          <w:sz w:val="26"/>
          <w:lang w:val="uk-UA"/>
        </w:rPr>
        <w:br/>
        <w:t xml:space="preserve">       головного</w:t>
      </w:r>
      <w:r>
        <w:rPr>
          <w:b/>
          <w:noProof/>
          <w:sz w:val="26"/>
          <w:lang w:val="uk-UA"/>
        </w:rPr>
        <w:t xml:space="preserve"> розпорядник</w:t>
      </w:r>
      <w:r>
        <w:rPr>
          <w:b/>
          <w:sz w:val="26"/>
          <w:lang w:val="uk-UA"/>
        </w:rPr>
        <w:t>а</w:t>
      </w:r>
      <w:r>
        <w:rPr>
          <w:b/>
          <w:noProof/>
          <w:sz w:val="26"/>
          <w:lang w:val="uk-UA"/>
        </w:rPr>
        <w:t xml:space="preserve"> коштів</w:t>
      </w:r>
      <w:r>
        <w:rPr>
          <w:b/>
          <w:sz w:val="26"/>
          <w:lang w:val="uk-UA"/>
        </w:rPr>
        <w:t xml:space="preserve"> </w:t>
      </w:r>
      <w:r>
        <w:rPr>
          <w:b/>
          <w:sz w:val="26"/>
          <w:lang w:val="uk-UA"/>
        </w:rPr>
        <w:tab/>
        <w:t xml:space="preserve">_____________________ </w:t>
      </w:r>
      <w:r>
        <w:rPr>
          <w:b/>
          <w:sz w:val="26"/>
          <w:lang w:val="uk-UA"/>
        </w:rPr>
        <w:tab/>
      </w:r>
      <w:r>
        <w:rPr>
          <w:b/>
          <w:sz w:val="26"/>
          <w:lang w:val="uk-UA"/>
        </w:rPr>
        <w:tab/>
      </w:r>
      <w:r>
        <w:rPr>
          <w:b/>
          <w:sz w:val="26"/>
          <w:lang w:val="uk-UA"/>
        </w:rPr>
        <w:tab/>
        <w:t>МЕЛЕШКО А. Р.</w:t>
      </w:r>
      <w:r>
        <w:rPr>
          <w:b/>
          <w:sz w:val="26"/>
          <w:lang w:val="uk-UA"/>
        </w:rPr>
        <w:tab/>
        <w:t>______________</w:t>
      </w:r>
    </w:p>
    <w:p w:rsidR="009A23B2" w:rsidRDefault="009A23B2" w:rsidP="009A23B2">
      <w:pPr>
        <w:jc w:val="both"/>
        <w:rPr>
          <w:b/>
          <w:sz w:val="26"/>
          <w:lang w:val="uk-UA"/>
        </w:rPr>
      </w:pP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sz w:val="22"/>
          <w:lang w:val="uk-UA"/>
        </w:rPr>
        <w:t xml:space="preserve"> (П. І. Б.) </w:t>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sz w:val="26"/>
          <w:lang w:val="uk-UA"/>
        </w:rPr>
        <w:tab/>
      </w:r>
      <w:r>
        <w:rPr>
          <w:b/>
          <w:sz w:val="22"/>
          <w:lang w:val="uk-UA"/>
        </w:rPr>
        <w:t xml:space="preserve"> (підпис) </w:t>
      </w:r>
    </w:p>
    <w:p w:rsidR="009A23B2" w:rsidRDefault="009A23B2" w:rsidP="009A23B2">
      <w:pPr>
        <w:spacing w:line="192" w:lineRule="auto"/>
        <w:jc w:val="both"/>
        <w:rPr>
          <w:b/>
          <w:sz w:val="26"/>
        </w:rPr>
      </w:pPr>
      <w:r>
        <w:rPr>
          <w:b/>
          <w:sz w:val="26"/>
          <w:lang w:val="uk-UA"/>
        </w:rPr>
        <w:t xml:space="preserve">       Відповідальний </w:t>
      </w:r>
      <w:r>
        <w:rPr>
          <w:b/>
          <w:sz w:val="26"/>
          <w:lang w:val="uk-UA"/>
        </w:rPr>
        <w:br/>
        <w:t xml:space="preserve">      виконавець Програми</w:t>
      </w:r>
      <w:r>
        <w:rPr>
          <w:b/>
          <w:sz w:val="26"/>
          <w:lang w:val="uk-UA"/>
        </w:rPr>
        <w:tab/>
      </w:r>
      <w:r>
        <w:rPr>
          <w:b/>
          <w:sz w:val="26"/>
          <w:lang w:val="uk-UA"/>
        </w:rPr>
        <w:tab/>
      </w:r>
      <w:r>
        <w:rPr>
          <w:b/>
          <w:sz w:val="26"/>
        </w:rPr>
        <w:tab/>
        <w:t>_____________________</w:t>
      </w:r>
      <w:r>
        <w:rPr>
          <w:b/>
          <w:sz w:val="26"/>
        </w:rPr>
        <w:tab/>
      </w:r>
      <w:r>
        <w:rPr>
          <w:b/>
          <w:sz w:val="26"/>
        </w:rPr>
        <w:tab/>
      </w:r>
      <w:r>
        <w:rPr>
          <w:b/>
          <w:sz w:val="26"/>
        </w:rPr>
        <w:tab/>
      </w:r>
      <w:r>
        <w:rPr>
          <w:b/>
          <w:sz w:val="26"/>
        </w:rPr>
        <w:tab/>
        <w:t>______________</w:t>
      </w:r>
    </w:p>
    <w:p w:rsidR="009A23B2" w:rsidRDefault="009A23B2" w:rsidP="009A23B2">
      <w:pPr>
        <w:jc w:val="both"/>
        <w:rPr>
          <w:noProof/>
          <w:sz w:val="26"/>
          <w:lang w:val="uk-UA"/>
        </w:rPr>
      </w:pP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2"/>
          <w:lang w:val="uk-UA"/>
        </w:rPr>
        <w:t xml:space="preserve"> (П. І. Б.) </w:t>
      </w:r>
      <w:r>
        <w:rPr>
          <w:b/>
          <w:sz w:val="22"/>
          <w:lang w:val="uk-UA"/>
        </w:rPr>
        <w:tab/>
      </w:r>
      <w:r>
        <w:rPr>
          <w:b/>
          <w:sz w:val="22"/>
          <w:lang w:val="uk-UA"/>
        </w:rPr>
        <w:tab/>
        <w:t xml:space="preserve">                  МЕЛЕШКО А. Р.</w:t>
      </w:r>
      <w:r>
        <w:rPr>
          <w:b/>
          <w:sz w:val="22"/>
          <w:lang w:val="uk-UA"/>
        </w:rPr>
        <w:tab/>
        <w:t xml:space="preserve"> (підпис) </w:t>
      </w:r>
    </w:p>
    <w:p w:rsidR="009A23B2" w:rsidRDefault="009A23B2" w:rsidP="009A23B2">
      <w:pPr>
        <w:rPr>
          <w:b/>
          <w:bCs/>
          <w:sz w:val="24"/>
          <w:szCs w:val="24"/>
          <w:lang w:val="uk-UA"/>
        </w:rPr>
      </w:pPr>
    </w:p>
    <w:p w:rsidR="009A23B2" w:rsidRDefault="009A23B2" w:rsidP="009A23B2">
      <w:pPr>
        <w:autoSpaceDE w:val="0"/>
        <w:autoSpaceDN w:val="0"/>
        <w:adjustRightInd w:val="0"/>
        <w:rPr>
          <w:b/>
          <w:lang w:val="uk-UA" w:eastAsia="uk-UA"/>
        </w:rPr>
      </w:pPr>
      <w:r>
        <w:rPr>
          <w:b/>
          <w:lang w:val="uk-UA" w:eastAsia="uk-UA"/>
        </w:rPr>
        <w:t xml:space="preserve">   </w:t>
      </w:r>
    </w:p>
    <w:p w:rsidR="009A23B2" w:rsidRDefault="009A23B2" w:rsidP="009A23B2">
      <w:pPr>
        <w:tabs>
          <w:tab w:val="left" w:pos="708"/>
        </w:tabs>
        <w:autoSpaceDE w:val="0"/>
        <w:autoSpaceDN w:val="0"/>
        <w:adjustRightInd w:val="0"/>
        <w:rPr>
          <w:b/>
          <w:sz w:val="26"/>
          <w:szCs w:val="26"/>
          <w:lang w:val="uk-UA" w:eastAsia="uk-UA"/>
        </w:rPr>
      </w:pPr>
    </w:p>
    <w:p w:rsidR="009A23B2" w:rsidRDefault="009A23B2" w:rsidP="009A23B2">
      <w:pPr>
        <w:tabs>
          <w:tab w:val="left" w:pos="708"/>
        </w:tabs>
        <w:jc w:val="both"/>
        <w:rPr>
          <w:b/>
          <w:sz w:val="26"/>
          <w:szCs w:val="26"/>
          <w:lang w:val="uk-UA" w:eastAsia="uk-UA"/>
        </w:rPr>
      </w:pPr>
    </w:p>
    <w:p w:rsidR="009A23B2" w:rsidRDefault="009A23B2" w:rsidP="009A23B2">
      <w:pPr>
        <w:tabs>
          <w:tab w:val="left" w:pos="708"/>
        </w:tabs>
        <w:autoSpaceDE w:val="0"/>
        <w:autoSpaceDN w:val="0"/>
        <w:adjustRightInd w:val="0"/>
        <w:rPr>
          <w:sz w:val="26"/>
          <w:lang w:val="uk-UA" w:eastAsia="uk-UA"/>
        </w:rPr>
      </w:pPr>
    </w:p>
    <w:p w:rsidR="009A23B2" w:rsidRDefault="009A23B2" w:rsidP="009A23B2">
      <w:pPr>
        <w:rPr>
          <w:sz w:val="24"/>
          <w:szCs w:val="24"/>
          <w:lang w:val="uk-UA"/>
        </w:rPr>
      </w:pPr>
    </w:p>
    <w:p w:rsidR="0052110E" w:rsidRPr="001635E1" w:rsidRDefault="0052110E" w:rsidP="0052110E">
      <w:pPr>
        <w:tabs>
          <w:tab w:val="left" w:pos="708"/>
        </w:tabs>
        <w:jc w:val="both"/>
        <w:rPr>
          <w:b/>
          <w:sz w:val="26"/>
          <w:szCs w:val="26"/>
          <w:lang w:val="uk-UA" w:eastAsia="uk-UA"/>
        </w:rPr>
        <w:sectPr w:rsidR="0052110E" w:rsidRPr="001635E1" w:rsidSect="0052110E">
          <w:pgSz w:w="16838" w:h="11906" w:orient="landscape"/>
          <w:pgMar w:top="1701" w:right="1134" w:bottom="851" w:left="1134" w:header="709" w:footer="709" w:gutter="0"/>
          <w:cols w:space="708"/>
          <w:docGrid w:linePitch="360"/>
        </w:sectPr>
      </w:pPr>
    </w:p>
    <w:p w:rsidR="0052110E" w:rsidRPr="001635E1" w:rsidRDefault="0052110E" w:rsidP="0052110E">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Додаток 7</w:t>
      </w:r>
    </w:p>
    <w:p w:rsidR="0052110E" w:rsidRPr="001635E1" w:rsidRDefault="0052110E" w:rsidP="0052110E">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52110E" w:rsidRPr="001635E1" w:rsidRDefault="0052110E" w:rsidP="0052110E">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662140">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52110E" w:rsidRPr="001635E1" w:rsidRDefault="0052110E" w:rsidP="0052110E">
      <w:pPr>
        <w:rPr>
          <w:b/>
          <w:lang w:val="uk-UA"/>
        </w:rPr>
      </w:pPr>
    </w:p>
    <w:p w:rsidR="0052110E" w:rsidRPr="001635E1" w:rsidRDefault="0052110E" w:rsidP="0052110E">
      <w:pPr>
        <w:ind w:firstLine="540"/>
        <w:rPr>
          <w:b/>
          <w:lang w:val="uk-UA"/>
        </w:rPr>
      </w:pPr>
    </w:p>
    <w:tbl>
      <w:tblPr>
        <w:tblW w:w="9495" w:type="dxa"/>
        <w:tblInd w:w="392" w:type="dxa"/>
        <w:tblLayout w:type="fixed"/>
        <w:tblLook w:val="01E0"/>
      </w:tblPr>
      <w:tblGrid>
        <w:gridCol w:w="5102"/>
        <w:gridCol w:w="4393"/>
      </w:tblGrid>
      <w:tr w:rsidR="0052110E" w:rsidRPr="001635E1" w:rsidTr="00ED47C7">
        <w:tc>
          <w:tcPr>
            <w:tcW w:w="5103" w:type="dxa"/>
          </w:tcPr>
          <w:p w:rsidR="0052110E" w:rsidRPr="001635E1" w:rsidRDefault="0052110E" w:rsidP="00ED47C7">
            <w:pPr>
              <w:shd w:val="clear" w:color="auto" w:fill="FFFFFF"/>
              <w:rPr>
                <w:rFonts w:eastAsia="MS Mincho"/>
                <w:b/>
                <w:sz w:val="24"/>
                <w:szCs w:val="24"/>
                <w:lang w:val="uk-UA"/>
              </w:rPr>
            </w:pPr>
            <w:r w:rsidRPr="001635E1">
              <w:rPr>
                <w:b/>
                <w:sz w:val="24"/>
                <w:szCs w:val="24"/>
                <w:lang w:val="uk-UA"/>
              </w:rPr>
              <w:t>ПОГОДЖЕНО</w:t>
            </w:r>
          </w:p>
          <w:p w:rsidR="0052110E" w:rsidRPr="001635E1" w:rsidRDefault="0052110E"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52110E" w:rsidRPr="001635E1" w:rsidRDefault="0052110E" w:rsidP="00ED47C7">
            <w:pPr>
              <w:shd w:val="clear" w:color="auto" w:fill="FFFFFF"/>
              <w:rPr>
                <w:b/>
                <w:sz w:val="24"/>
                <w:szCs w:val="24"/>
                <w:lang w:val="uk-UA"/>
              </w:rPr>
            </w:pPr>
            <w:r w:rsidRPr="001635E1">
              <w:rPr>
                <w:b/>
                <w:sz w:val="24"/>
                <w:szCs w:val="24"/>
                <w:lang w:val="uk-UA"/>
              </w:rPr>
              <w:t>Новороздільської міської ради</w:t>
            </w:r>
          </w:p>
          <w:p w:rsidR="0052110E" w:rsidRPr="001635E1" w:rsidRDefault="00662140"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52110E" w:rsidRPr="001635E1" w:rsidRDefault="0052110E"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52110E" w:rsidRPr="001635E1" w:rsidRDefault="0052110E" w:rsidP="00ED47C7">
            <w:pPr>
              <w:rPr>
                <w:rFonts w:eastAsia="MS Mincho"/>
                <w:b/>
                <w:sz w:val="24"/>
                <w:szCs w:val="24"/>
                <w:lang w:val="uk-UA"/>
              </w:rPr>
            </w:pPr>
          </w:p>
        </w:tc>
        <w:tc>
          <w:tcPr>
            <w:tcW w:w="4394" w:type="dxa"/>
          </w:tcPr>
          <w:p w:rsidR="0052110E" w:rsidRPr="001635E1" w:rsidRDefault="0052110E" w:rsidP="00ED47C7">
            <w:pPr>
              <w:shd w:val="clear" w:color="auto" w:fill="FFFFFF"/>
              <w:rPr>
                <w:rFonts w:eastAsia="MS Mincho"/>
                <w:b/>
                <w:sz w:val="24"/>
                <w:szCs w:val="24"/>
                <w:lang w:val="uk-UA"/>
              </w:rPr>
            </w:pPr>
            <w:r w:rsidRPr="001635E1">
              <w:rPr>
                <w:b/>
                <w:sz w:val="24"/>
                <w:szCs w:val="24"/>
                <w:lang w:val="uk-UA"/>
              </w:rPr>
              <w:t>ЗАТВЕРДЖЕНО</w:t>
            </w:r>
          </w:p>
          <w:p w:rsidR="0052110E" w:rsidRPr="001635E1" w:rsidRDefault="0052110E"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52110E" w:rsidRPr="001635E1" w:rsidRDefault="0052110E"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52110E" w:rsidRPr="001635E1" w:rsidRDefault="0052110E"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52110E" w:rsidRPr="001635E1" w:rsidRDefault="0052110E" w:rsidP="00ED47C7">
            <w:pPr>
              <w:ind w:right="432"/>
              <w:rPr>
                <w:rFonts w:eastAsia="MS Mincho"/>
                <w:b/>
                <w:sz w:val="24"/>
                <w:szCs w:val="24"/>
                <w:lang w:val="uk-UA"/>
              </w:rPr>
            </w:pPr>
          </w:p>
        </w:tc>
      </w:tr>
    </w:tbl>
    <w:p w:rsidR="0052110E" w:rsidRPr="001635E1" w:rsidRDefault="0052110E" w:rsidP="0052110E">
      <w:pPr>
        <w:tabs>
          <w:tab w:val="left" w:pos="708"/>
        </w:tabs>
        <w:jc w:val="both"/>
        <w:rPr>
          <w:b/>
          <w:sz w:val="26"/>
          <w:szCs w:val="26"/>
          <w:lang w:val="uk-UA" w:eastAsia="uk-UA"/>
        </w:rPr>
      </w:pPr>
    </w:p>
    <w:p w:rsidR="00576EF0" w:rsidRPr="00576EF0" w:rsidRDefault="00576EF0" w:rsidP="00576EF0">
      <w:pPr>
        <w:shd w:val="clear" w:color="auto" w:fill="FFFFFF"/>
        <w:spacing w:line="317" w:lineRule="exact"/>
        <w:ind w:left="4709"/>
        <w:rPr>
          <w:color w:val="FF0000"/>
          <w:sz w:val="24"/>
          <w:szCs w:val="24"/>
          <w:lang w:val="uk-UA"/>
        </w:rPr>
      </w:pPr>
    </w:p>
    <w:p w:rsidR="00576EF0" w:rsidRPr="00576EF0" w:rsidRDefault="00576EF0" w:rsidP="00576EF0">
      <w:pPr>
        <w:shd w:val="clear" w:color="auto" w:fill="FFFFFF"/>
        <w:spacing w:line="317" w:lineRule="exact"/>
        <w:rPr>
          <w:color w:val="FF0000"/>
          <w:sz w:val="24"/>
          <w:szCs w:val="24"/>
          <w:lang w:val="uk-UA"/>
        </w:rPr>
      </w:pPr>
    </w:p>
    <w:p w:rsidR="00576EF0" w:rsidRPr="00576EF0" w:rsidRDefault="00576EF0" w:rsidP="00576EF0">
      <w:pPr>
        <w:shd w:val="clear" w:color="auto" w:fill="FFFFFF"/>
        <w:spacing w:line="317" w:lineRule="exact"/>
        <w:ind w:left="4709"/>
        <w:rPr>
          <w:color w:val="FF0000"/>
          <w:sz w:val="24"/>
          <w:szCs w:val="24"/>
          <w:lang w:val="uk-UA"/>
        </w:rPr>
      </w:pPr>
    </w:p>
    <w:p w:rsidR="00576EF0" w:rsidRPr="00576EF0" w:rsidRDefault="00576EF0" w:rsidP="00576EF0">
      <w:pPr>
        <w:shd w:val="clear" w:color="auto" w:fill="FFFFFF"/>
        <w:spacing w:line="322" w:lineRule="exact"/>
        <w:jc w:val="center"/>
        <w:rPr>
          <w:b/>
          <w:sz w:val="28"/>
          <w:szCs w:val="28"/>
          <w:lang w:val="uk-UA"/>
        </w:rPr>
      </w:pPr>
      <w:r w:rsidRPr="00576EF0">
        <w:rPr>
          <w:b/>
          <w:sz w:val="28"/>
          <w:szCs w:val="28"/>
          <w:lang w:val="uk-UA"/>
        </w:rPr>
        <w:t xml:space="preserve">ПРОГРАМА </w:t>
      </w:r>
    </w:p>
    <w:p w:rsidR="00576EF0" w:rsidRPr="00576EF0" w:rsidRDefault="00576EF0" w:rsidP="00576EF0">
      <w:pPr>
        <w:shd w:val="clear" w:color="auto" w:fill="FFFFFF"/>
        <w:spacing w:line="322" w:lineRule="exact"/>
        <w:jc w:val="center"/>
        <w:rPr>
          <w:b/>
          <w:sz w:val="28"/>
          <w:szCs w:val="28"/>
          <w:lang w:val="uk-UA"/>
        </w:rPr>
      </w:pPr>
      <w:r w:rsidRPr="00576EF0">
        <w:rPr>
          <w:b/>
          <w:sz w:val="28"/>
          <w:szCs w:val="28"/>
          <w:lang w:val="uk-UA"/>
        </w:rPr>
        <w:t>ЕНЕРГОЗБЕРЕЖЕННЯ ДЛЯ НАСЕЛЕННЯ М. НОВИЙ РОЗДІЛ</w:t>
      </w:r>
    </w:p>
    <w:p w:rsidR="00576EF0" w:rsidRPr="00576EF0" w:rsidRDefault="00576EF0" w:rsidP="00576EF0">
      <w:pPr>
        <w:shd w:val="clear" w:color="auto" w:fill="FFFFFF"/>
        <w:spacing w:line="322" w:lineRule="exact"/>
        <w:jc w:val="center"/>
        <w:rPr>
          <w:b/>
          <w:sz w:val="32"/>
          <w:szCs w:val="32"/>
          <w:lang w:val="uk-UA"/>
        </w:rPr>
      </w:pPr>
      <w:r w:rsidRPr="00576EF0">
        <w:rPr>
          <w:b/>
          <w:sz w:val="28"/>
          <w:szCs w:val="28"/>
          <w:lang w:val="uk-UA"/>
        </w:rPr>
        <w:t>на 2018 рік та прогноз на 2019-2020 роки</w:t>
      </w:r>
    </w:p>
    <w:p w:rsidR="00576EF0" w:rsidRPr="00576EF0" w:rsidRDefault="00576EF0" w:rsidP="00576EF0">
      <w:pPr>
        <w:rPr>
          <w:b/>
          <w:sz w:val="32"/>
          <w:szCs w:val="32"/>
          <w:lang w:val="uk-UA"/>
        </w:rPr>
      </w:pPr>
    </w:p>
    <w:p w:rsidR="00576EF0" w:rsidRPr="00576EF0" w:rsidRDefault="00576EF0" w:rsidP="00576EF0">
      <w:pPr>
        <w:rPr>
          <w:b/>
          <w:color w:val="FF0000"/>
          <w:sz w:val="32"/>
          <w:szCs w:val="32"/>
          <w:lang w:val="uk-UA"/>
        </w:rPr>
      </w:pPr>
    </w:p>
    <w:p w:rsidR="00576EF0" w:rsidRPr="00576EF0" w:rsidRDefault="00576EF0" w:rsidP="00576EF0">
      <w:pPr>
        <w:rPr>
          <w:b/>
          <w:sz w:val="32"/>
          <w:szCs w:val="32"/>
          <w:lang w:val="uk-UA"/>
        </w:rPr>
      </w:pPr>
    </w:p>
    <w:p w:rsidR="00576EF0" w:rsidRPr="00576EF0" w:rsidRDefault="00576EF0" w:rsidP="00576EF0">
      <w:pPr>
        <w:rPr>
          <w:b/>
          <w:sz w:val="24"/>
          <w:szCs w:val="24"/>
          <w:lang w:val="uk-UA"/>
        </w:rPr>
      </w:pPr>
    </w:p>
    <w:p w:rsidR="00576EF0" w:rsidRPr="00576EF0" w:rsidRDefault="00576EF0" w:rsidP="00576EF0">
      <w:pPr>
        <w:rPr>
          <w:b/>
          <w:sz w:val="24"/>
          <w:szCs w:val="24"/>
          <w:lang w:val="uk-UA"/>
        </w:rPr>
      </w:pPr>
    </w:p>
    <w:p w:rsidR="00576EF0" w:rsidRPr="00576EF0" w:rsidRDefault="00576EF0" w:rsidP="00576EF0">
      <w:pPr>
        <w:rPr>
          <w:b/>
          <w:sz w:val="24"/>
          <w:szCs w:val="24"/>
          <w:lang w:val="uk-UA"/>
        </w:rPr>
      </w:pPr>
    </w:p>
    <w:p w:rsidR="00576EF0" w:rsidRPr="00576EF0" w:rsidRDefault="00576EF0" w:rsidP="00576EF0">
      <w:pPr>
        <w:rPr>
          <w:b/>
          <w:sz w:val="24"/>
          <w:szCs w:val="24"/>
          <w:lang w:val="uk-UA"/>
        </w:rPr>
      </w:pPr>
    </w:p>
    <w:p w:rsidR="00576EF0" w:rsidRPr="00576EF0" w:rsidRDefault="00576EF0" w:rsidP="00576EF0">
      <w:pPr>
        <w:rPr>
          <w:b/>
          <w:sz w:val="24"/>
          <w:szCs w:val="24"/>
          <w:lang w:val="uk-UA"/>
        </w:rPr>
      </w:pPr>
    </w:p>
    <w:p w:rsidR="00576EF0" w:rsidRPr="00576EF0" w:rsidRDefault="00576EF0" w:rsidP="00576EF0">
      <w:pPr>
        <w:rPr>
          <w:b/>
          <w:sz w:val="24"/>
          <w:szCs w:val="24"/>
          <w:lang w:val="uk-UA"/>
        </w:rPr>
      </w:pPr>
    </w:p>
    <w:p w:rsidR="00576EF0" w:rsidRPr="00576EF0" w:rsidRDefault="00576EF0" w:rsidP="00576EF0">
      <w:pPr>
        <w:rPr>
          <w:b/>
          <w:sz w:val="24"/>
          <w:szCs w:val="24"/>
          <w:lang w:val="uk-UA"/>
        </w:rPr>
      </w:pPr>
    </w:p>
    <w:p w:rsidR="00576EF0" w:rsidRPr="00576EF0" w:rsidRDefault="00576EF0" w:rsidP="00576EF0">
      <w:pPr>
        <w:rPr>
          <w:b/>
          <w:sz w:val="24"/>
          <w:szCs w:val="24"/>
          <w:lang w:val="uk-UA"/>
        </w:rPr>
      </w:pPr>
    </w:p>
    <w:p w:rsidR="00576EF0" w:rsidRPr="00576EF0" w:rsidRDefault="00576EF0" w:rsidP="00576EF0">
      <w:pPr>
        <w:rPr>
          <w:b/>
          <w:sz w:val="24"/>
          <w:szCs w:val="24"/>
          <w:lang w:val="uk-UA"/>
        </w:rPr>
      </w:pPr>
    </w:p>
    <w:p w:rsidR="00576EF0" w:rsidRPr="00576EF0" w:rsidRDefault="00576EF0" w:rsidP="00576EF0">
      <w:pPr>
        <w:spacing w:after="120" w:line="216" w:lineRule="auto"/>
        <w:rPr>
          <w:b/>
          <w:sz w:val="24"/>
          <w:szCs w:val="24"/>
          <w:lang w:val="uk-UA"/>
        </w:rPr>
      </w:pPr>
    </w:p>
    <w:p w:rsidR="00576EF0" w:rsidRDefault="00576EF0" w:rsidP="00576EF0">
      <w:pPr>
        <w:spacing w:after="120" w:line="216" w:lineRule="auto"/>
        <w:rPr>
          <w:b/>
          <w:sz w:val="24"/>
          <w:szCs w:val="24"/>
          <w:lang w:val="uk-UA"/>
        </w:rPr>
      </w:pPr>
    </w:p>
    <w:p w:rsidR="00662140" w:rsidRDefault="00662140" w:rsidP="00576EF0">
      <w:pPr>
        <w:spacing w:after="120" w:line="216" w:lineRule="auto"/>
        <w:rPr>
          <w:b/>
          <w:sz w:val="24"/>
          <w:szCs w:val="24"/>
          <w:lang w:val="uk-UA"/>
        </w:rPr>
      </w:pPr>
    </w:p>
    <w:p w:rsidR="00662140" w:rsidRDefault="00662140" w:rsidP="00576EF0">
      <w:pPr>
        <w:spacing w:after="120" w:line="216" w:lineRule="auto"/>
        <w:rPr>
          <w:b/>
          <w:sz w:val="24"/>
          <w:szCs w:val="24"/>
          <w:lang w:val="uk-UA"/>
        </w:rPr>
      </w:pPr>
    </w:p>
    <w:p w:rsidR="00662140" w:rsidRDefault="00662140" w:rsidP="00576EF0">
      <w:pPr>
        <w:spacing w:after="120" w:line="216" w:lineRule="auto"/>
        <w:rPr>
          <w:b/>
          <w:sz w:val="24"/>
          <w:szCs w:val="24"/>
          <w:lang w:val="uk-UA"/>
        </w:rPr>
      </w:pPr>
    </w:p>
    <w:p w:rsidR="00662140" w:rsidRDefault="00662140" w:rsidP="00576EF0">
      <w:pPr>
        <w:spacing w:after="120" w:line="216" w:lineRule="auto"/>
        <w:rPr>
          <w:b/>
          <w:sz w:val="24"/>
          <w:szCs w:val="24"/>
          <w:lang w:val="uk-UA"/>
        </w:rPr>
      </w:pPr>
    </w:p>
    <w:p w:rsidR="00662140" w:rsidRDefault="00662140" w:rsidP="00576EF0">
      <w:pPr>
        <w:spacing w:after="120" w:line="216" w:lineRule="auto"/>
        <w:rPr>
          <w:b/>
          <w:sz w:val="24"/>
          <w:szCs w:val="24"/>
          <w:lang w:val="uk-UA"/>
        </w:rPr>
      </w:pPr>
    </w:p>
    <w:p w:rsidR="00662140" w:rsidRPr="00576EF0" w:rsidRDefault="00662140" w:rsidP="00576EF0">
      <w:pPr>
        <w:spacing w:after="120" w:line="216" w:lineRule="auto"/>
        <w:rPr>
          <w:b/>
          <w:sz w:val="24"/>
          <w:szCs w:val="24"/>
          <w:lang w:val="uk-UA"/>
        </w:rPr>
      </w:pPr>
    </w:p>
    <w:p w:rsidR="00576EF0" w:rsidRPr="00576EF0" w:rsidRDefault="00576EF0" w:rsidP="00576EF0">
      <w:pPr>
        <w:spacing w:after="120" w:line="216" w:lineRule="auto"/>
        <w:jc w:val="center"/>
        <w:rPr>
          <w:b/>
          <w:sz w:val="24"/>
          <w:szCs w:val="24"/>
          <w:lang w:val="uk-UA"/>
        </w:rPr>
      </w:pPr>
    </w:p>
    <w:p w:rsidR="00576EF0" w:rsidRPr="00576EF0" w:rsidRDefault="00576EF0" w:rsidP="00576EF0">
      <w:pPr>
        <w:spacing w:after="100" w:afterAutospacing="1"/>
        <w:jc w:val="center"/>
        <w:rPr>
          <w:b/>
          <w:bCs/>
          <w:sz w:val="24"/>
          <w:szCs w:val="24"/>
          <w:lang w:val="uk-UA"/>
        </w:rPr>
      </w:pPr>
      <w:r w:rsidRPr="00576EF0">
        <w:rPr>
          <w:b/>
          <w:bCs/>
          <w:sz w:val="24"/>
          <w:szCs w:val="24"/>
          <w:lang w:val="uk-UA"/>
        </w:rPr>
        <w:t>м. Новий Розділ</w:t>
      </w:r>
    </w:p>
    <w:p w:rsidR="00576EF0" w:rsidRPr="00576EF0" w:rsidRDefault="00576EF0" w:rsidP="00576EF0">
      <w:pPr>
        <w:spacing w:after="100" w:afterAutospacing="1"/>
        <w:jc w:val="center"/>
        <w:rPr>
          <w:b/>
          <w:bCs/>
          <w:sz w:val="24"/>
          <w:szCs w:val="24"/>
          <w:lang w:val="uk-UA"/>
        </w:rPr>
      </w:pPr>
      <w:r w:rsidRPr="00576EF0">
        <w:rPr>
          <w:b/>
          <w:bCs/>
          <w:sz w:val="24"/>
          <w:szCs w:val="24"/>
          <w:lang w:val="uk-UA"/>
        </w:rPr>
        <w:t>2017 рік</w:t>
      </w:r>
    </w:p>
    <w:p w:rsidR="00576EF0" w:rsidRPr="00576EF0" w:rsidRDefault="00576EF0" w:rsidP="00576EF0">
      <w:pPr>
        <w:spacing w:after="100" w:afterAutospacing="1"/>
        <w:jc w:val="center"/>
        <w:rPr>
          <w:b/>
          <w:bCs/>
          <w:sz w:val="24"/>
          <w:szCs w:val="24"/>
          <w:lang w:val="uk-UA"/>
        </w:rPr>
      </w:pPr>
    </w:p>
    <w:p w:rsidR="00576EF0" w:rsidRPr="00576EF0" w:rsidRDefault="00576EF0" w:rsidP="00576EF0">
      <w:pPr>
        <w:spacing w:after="100" w:afterAutospacing="1"/>
        <w:jc w:val="center"/>
        <w:rPr>
          <w:b/>
          <w:bCs/>
          <w:sz w:val="24"/>
          <w:szCs w:val="24"/>
          <w:lang w:val="uk-UA"/>
        </w:rPr>
      </w:pPr>
    </w:p>
    <w:p w:rsidR="00576EF0" w:rsidRDefault="00576EF0" w:rsidP="00576EF0">
      <w:pPr>
        <w:rPr>
          <w:b/>
          <w:bCs/>
          <w:sz w:val="24"/>
          <w:szCs w:val="24"/>
          <w:lang w:val="uk-UA"/>
        </w:rPr>
      </w:pPr>
    </w:p>
    <w:p w:rsidR="00D772BC" w:rsidRDefault="00D772BC" w:rsidP="00576EF0">
      <w:pPr>
        <w:rPr>
          <w:b/>
          <w:bCs/>
          <w:sz w:val="24"/>
          <w:szCs w:val="24"/>
          <w:lang w:val="uk-UA"/>
        </w:rPr>
      </w:pPr>
    </w:p>
    <w:p w:rsidR="00D772BC" w:rsidRPr="00576EF0" w:rsidRDefault="00D772BC" w:rsidP="00576EF0">
      <w:pPr>
        <w:rPr>
          <w:b/>
          <w:bCs/>
          <w:sz w:val="24"/>
          <w:szCs w:val="24"/>
          <w:lang w:val="uk-UA"/>
        </w:rPr>
      </w:pPr>
    </w:p>
    <w:tbl>
      <w:tblPr>
        <w:tblW w:w="0" w:type="auto"/>
        <w:tblLook w:val="00A0"/>
      </w:tblPr>
      <w:tblGrid>
        <w:gridCol w:w="4855"/>
        <w:gridCol w:w="5001"/>
      </w:tblGrid>
      <w:tr w:rsidR="00576EF0" w:rsidRPr="00576EF0" w:rsidTr="00ED47C7">
        <w:tc>
          <w:tcPr>
            <w:tcW w:w="5058" w:type="dxa"/>
          </w:tcPr>
          <w:p w:rsidR="00576EF0" w:rsidRPr="00576EF0" w:rsidRDefault="00576EF0" w:rsidP="00576EF0">
            <w:pPr>
              <w:rPr>
                <w:b/>
                <w:bCs/>
                <w:sz w:val="24"/>
                <w:szCs w:val="24"/>
                <w:lang w:val="uk-UA"/>
              </w:rPr>
            </w:pPr>
          </w:p>
        </w:tc>
        <w:tc>
          <w:tcPr>
            <w:tcW w:w="5058" w:type="dxa"/>
          </w:tcPr>
          <w:p w:rsidR="00576EF0" w:rsidRPr="00576EF0" w:rsidRDefault="00576EF0" w:rsidP="00576EF0">
            <w:pPr>
              <w:ind w:left="1416"/>
              <w:jc w:val="both"/>
              <w:rPr>
                <w:b/>
                <w:bCs/>
                <w:sz w:val="24"/>
                <w:szCs w:val="24"/>
                <w:lang w:val="uk-UA"/>
              </w:rPr>
            </w:pPr>
            <w:r w:rsidRPr="00576EF0">
              <w:rPr>
                <w:b/>
                <w:bCs/>
                <w:sz w:val="22"/>
                <w:szCs w:val="22"/>
                <w:lang w:val="uk-UA"/>
              </w:rPr>
              <w:t>ЗАТВЕРДЖЕНО</w:t>
            </w:r>
          </w:p>
          <w:p w:rsidR="00576EF0" w:rsidRPr="00576EF0" w:rsidRDefault="00576EF0" w:rsidP="00576EF0">
            <w:pPr>
              <w:ind w:left="1416"/>
              <w:jc w:val="both"/>
              <w:rPr>
                <w:sz w:val="24"/>
                <w:szCs w:val="24"/>
                <w:lang w:val="uk-UA"/>
              </w:rPr>
            </w:pPr>
          </w:p>
          <w:p w:rsidR="00576EF0" w:rsidRPr="00576EF0" w:rsidRDefault="00576EF0" w:rsidP="00576EF0">
            <w:pPr>
              <w:ind w:left="1416"/>
              <w:jc w:val="both"/>
              <w:rPr>
                <w:sz w:val="24"/>
                <w:szCs w:val="24"/>
                <w:lang w:val="uk-UA"/>
              </w:rPr>
            </w:pPr>
            <w:r w:rsidRPr="00576EF0">
              <w:rPr>
                <w:sz w:val="24"/>
                <w:szCs w:val="24"/>
                <w:lang w:val="uk-UA"/>
              </w:rPr>
              <w:t>Міський голова</w:t>
            </w:r>
          </w:p>
          <w:p w:rsidR="00576EF0" w:rsidRPr="00576EF0" w:rsidRDefault="00576EF0" w:rsidP="00576EF0">
            <w:pPr>
              <w:ind w:left="1416"/>
              <w:jc w:val="both"/>
              <w:rPr>
                <w:sz w:val="24"/>
                <w:szCs w:val="24"/>
                <w:lang w:val="uk-UA"/>
              </w:rPr>
            </w:pPr>
          </w:p>
          <w:p w:rsidR="00576EF0" w:rsidRPr="00576EF0" w:rsidRDefault="00576EF0" w:rsidP="00576EF0">
            <w:pPr>
              <w:ind w:left="1416"/>
              <w:jc w:val="both"/>
              <w:rPr>
                <w:sz w:val="24"/>
                <w:szCs w:val="24"/>
                <w:lang w:val="uk-UA"/>
              </w:rPr>
            </w:pPr>
            <w:r w:rsidRPr="00576EF0">
              <w:rPr>
                <w:sz w:val="22"/>
                <w:szCs w:val="22"/>
                <w:lang w:val="uk-UA"/>
              </w:rPr>
              <w:t xml:space="preserve">А.Р. Мелешко </w:t>
            </w:r>
            <w:r w:rsidRPr="00576EF0">
              <w:rPr>
                <w:sz w:val="24"/>
                <w:szCs w:val="24"/>
                <w:lang w:val="uk-UA"/>
              </w:rPr>
              <w:t>____________</w:t>
            </w:r>
          </w:p>
          <w:p w:rsidR="00576EF0" w:rsidRPr="00576EF0" w:rsidRDefault="00576EF0" w:rsidP="00576EF0">
            <w:pPr>
              <w:ind w:left="1416"/>
              <w:jc w:val="both"/>
              <w:rPr>
                <w:sz w:val="22"/>
                <w:szCs w:val="22"/>
                <w:lang w:val="uk-UA"/>
              </w:rPr>
            </w:pPr>
          </w:p>
          <w:p w:rsidR="00576EF0" w:rsidRPr="00576EF0" w:rsidRDefault="00576EF0" w:rsidP="00576EF0">
            <w:pPr>
              <w:ind w:left="1416"/>
              <w:jc w:val="both"/>
              <w:rPr>
                <w:sz w:val="24"/>
                <w:szCs w:val="24"/>
                <w:lang w:val="uk-UA"/>
              </w:rPr>
            </w:pPr>
            <w:r w:rsidRPr="00576EF0">
              <w:rPr>
                <w:sz w:val="22"/>
                <w:szCs w:val="22"/>
                <w:lang w:val="uk-UA"/>
              </w:rPr>
              <w:t>______________.</w:t>
            </w:r>
            <w:r w:rsidRPr="00576EF0">
              <w:rPr>
                <w:sz w:val="24"/>
                <w:szCs w:val="24"/>
                <w:lang w:val="uk-UA"/>
              </w:rPr>
              <w:t>2017 року</w:t>
            </w:r>
          </w:p>
          <w:p w:rsidR="00576EF0" w:rsidRPr="00576EF0" w:rsidRDefault="00576EF0" w:rsidP="00576EF0">
            <w:pPr>
              <w:rPr>
                <w:b/>
                <w:bCs/>
                <w:sz w:val="24"/>
                <w:szCs w:val="24"/>
                <w:lang w:val="uk-UA"/>
              </w:rPr>
            </w:pPr>
          </w:p>
        </w:tc>
      </w:tr>
    </w:tbl>
    <w:p w:rsidR="00576EF0" w:rsidRPr="00576EF0" w:rsidRDefault="00576EF0" w:rsidP="00576EF0">
      <w:pPr>
        <w:rPr>
          <w:b/>
          <w:bCs/>
          <w:sz w:val="24"/>
          <w:szCs w:val="24"/>
          <w:lang w:val="uk-UA"/>
        </w:rPr>
      </w:pPr>
    </w:p>
    <w:p w:rsidR="00576EF0" w:rsidRPr="00576EF0" w:rsidRDefault="00576EF0" w:rsidP="00576EF0">
      <w:pPr>
        <w:jc w:val="center"/>
        <w:rPr>
          <w:sz w:val="24"/>
          <w:szCs w:val="24"/>
          <w:lang w:val="uk-UA"/>
        </w:rPr>
      </w:pPr>
    </w:p>
    <w:p w:rsidR="00576EF0" w:rsidRPr="00576EF0" w:rsidRDefault="00576EF0" w:rsidP="00576EF0">
      <w:pPr>
        <w:jc w:val="center"/>
        <w:rPr>
          <w:b/>
          <w:bCs/>
          <w:sz w:val="32"/>
          <w:szCs w:val="32"/>
          <w:lang w:val="uk-UA"/>
        </w:rPr>
      </w:pPr>
    </w:p>
    <w:p w:rsidR="00576EF0" w:rsidRPr="00576EF0" w:rsidRDefault="00576EF0" w:rsidP="00576EF0">
      <w:pPr>
        <w:shd w:val="clear" w:color="auto" w:fill="FFFFFF"/>
        <w:spacing w:line="322" w:lineRule="exact"/>
        <w:jc w:val="center"/>
        <w:rPr>
          <w:b/>
          <w:sz w:val="28"/>
          <w:szCs w:val="28"/>
          <w:lang w:val="uk-UA"/>
        </w:rPr>
      </w:pPr>
      <w:r w:rsidRPr="00576EF0">
        <w:rPr>
          <w:b/>
          <w:sz w:val="28"/>
          <w:szCs w:val="28"/>
          <w:lang w:val="uk-UA"/>
        </w:rPr>
        <w:t xml:space="preserve">ПРОГРАМА </w:t>
      </w:r>
    </w:p>
    <w:p w:rsidR="00576EF0" w:rsidRPr="00576EF0" w:rsidRDefault="00576EF0" w:rsidP="00576EF0">
      <w:pPr>
        <w:shd w:val="clear" w:color="auto" w:fill="FFFFFF"/>
        <w:spacing w:line="322" w:lineRule="exact"/>
        <w:jc w:val="center"/>
        <w:rPr>
          <w:b/>
          <w:sz w:val="28"/>
          <w:szCs w:val="28"/>
          <w:lang w:val="uk-UA"/>
        </w:rPr>
      </w:pPr>
      <w:r w:rsidRPr="00576EF0">
        <w:rPr>
          <w:b/>
          <w:sz w:val="28"/>
          <w:szCs w:val="28"/>
          <w:lang w:val="uk-UA"/>
        </w:rPr>
        <w:t>ЕНЕРГОЗБЕРЕЖЕННЯ ДЛЯ НАСЕЛЕННЯ М. НОВИЙ РОЗДІЛ</w:t>
      </w:r>
    </w:p>
    <w:p w:rsidR="00576EF0" w:rsidRPr="00576EF0" w:rsidRDefault="00576EF0" w:rsidP="00576EF0">
      <w:pPr>
        <w:shd w:val="clear" w:color="auto" w:fill="FFFFFF"/>
        <w:spacing w:line="322" w:lineRule="exact"/>
        <w:jc w:val="center"/>
        <w:rPr>
          <w:b/>
          <w:sz w:val="32"/>
          <w:szCs w:val="32"/>
          <w:lang w:val="uk-UA"/>
        </w:rPr>
      </w:pPr>
      <w:r w:rsidRPr="00576EF0">
        <w:rPr>
          <w:b/>
          <w:sz w:val="28"/>
          <w:szCs w:val="28"/>
          <w:lang w:val="uk-UA"/>
        </w:rPr>
        <w:t>на 2018 рік та прогноз на 2019-2020 роки</w:t>
      </w:r>
    </w:p>
    <w:p w:rsidR="00576EF0" w:rsidRPr="00576EF0" w:rsidRDefault="00576EF0" w:rsidP="00576EF0">
      <w:pPr>
        <w:rPr>
          <w:b/>
          <w:bCs/>
          <w:sz w:val="32"/>
          <w:szCs w:val="32"/>
          <w:lang w:val="uk-UA"/>
        </w:rPr>
      </w:pPr>
    </w:p>
    <w:tbl>
      <w:tblPr>
        <w:tblW w:w="9663" w:type="dxa"/>
        <w:tblLook w:val="01E0"/>
      </w:tblPr>
      <w:tblGrid>
        <w:gridCol w:w="5101"/>
        <w:gridCol w:w="4562"/>
      </w:tblGrid>
      <w:tr w:rsidR="00576EF0" w:rsidRPr="00576EF0" w:rsidTr="00ED47C7">
        <w:trPr>
          <w:trHeight w:val="487"/>
        </w:trPr>
        <w:tc>
          <w:tcPr>
            <w:tcW w:w="5101" w:type="dxa"/>
          </w:tcPr>
          <w:p w:rsidR="00576EF0" w:rsidRPr="00576EF0" w:rsidRDefault="00576EF0" w:rsidP="00576EF0">
            <w:pPr>
              <w:rPr>
                <w:b/>
                <w:bCs/>
                <w:sz w:val="24"/>
                <w:szCs w:val="24"/>
                <w:lang w:val="uk-UA"/>
              </w:rPr>
            </w:pPr>
          </w:p>
          <w:p w:rsidR="00576EF0" w:rsidRPr="00576EF0" w:rsidRDefault="00576EF0" w:rsidP="00576EF0">
            <w:pPr>
              <w:rPr>
                <w:b/>
                <w:bCs/>
                <w:sz w:val="24"/>
                <w:szCs w:val="24"/>
                <w:lang w:val="uk-UA"/>
              </w:rPr>
            </w:pPr>
            <w:r w:rsidRPr="00576EF0">
              <w:rPr>
                <w:b/>
                <w:bCs/>
                <w:sz w:val="24"/>
                <w:szCs w:val="24"/>
                <w:lang w:val="uk-UA"/>
              </w:rPr>
              <w:t>Погоджено</w:t>
            </w:r>
          </w:p>
          <w:p w:rsidR="00576EF0" w:rsidRPr="00576EF0" w:rsidRDefault="00576EF0" w:rsidP="00576EF0">
            <w:pPr>
              <w:rPr>
                <w:sz w:val="24"/>
                <w:szCs w:val="24"/>
                <w:lang w:val="uk-UA"/>
              </w:rPr>
            </w:pPr>
            <w:r w:rsidRPr="00576EF0">
              <w:rPr>
                <w:sz w:val="24"/>
                <w:szCs w:val="24"/>
                <w:lang w:val="uk-UA"/>
              </w:rPr>
              <w:t>Постійна комісія з питань планування, бюджету, фінансів та регуляторної політики</w:t>
            </w:r>
          </w:p>
          <w:p w:rsidR="00576EF0" w:rsidRPr="00576EF0" w:rsidRDefault="00576EF0" w:rsidP="00576EF0">
            <w:pPr>
              <w:rPr>
                <w:sz w:val="24"/>
                <w:szCs w:val="24"/>
                <w:lang w:val="uk-UA"/>
              </w:rPr>
            </w:pPr>
            <w:r w:rsidRPr="00576EF0">
              <w:rPr>
                <w:sz w:val="24"/>
                <w:szCs w:val="24"/>
                <w:lang w:val="uk-UA"/>
              </w:rPr>
              <w:t>Новороздільської міської ради</w:t>
            </w:r>
          </w:p>
          <w:p w:rsidR="00576EF0" w:rsidRPr="00576EF0" w:rsidRDefault="00576EF0" w:rsidP="00576EF0">
            <w:pPr>
              <w:rPr>
                <w:sz w:val="24"/>
                <w:szCs w:val="24"/>
                <w:lang w:val="uk-UA"/>
              </w:rPr>
            </w:pPr>
          </w:p>
          <w:p w:rsidR="00576EF0" w:rsidRPr="00576EF0" w:rsidRDefault="00576EF0" w:rsidP="00576EF0">
            <w:pPr>
              <w:rPr>
                <w:b/>
                <w:bCs/>
                <w:sz w:val="24"/>
                <w:szCs w:val="24"/>
                <w:lang w:val="uk-UA"/>
              </w:rPr>
            </w:pPr>
            <w:r w:rsidRPr="00576EF0">
              <w:rPr>
                <w:b/>
                <w:bCs/>
                <w:sz w:val="24"/>
                <w:szCs w:val="24"/>
                <w:lang w:val="uk-UA"/>
              </w:rPr>
              <w:t xml:space="preserve"> _______________ </w:t>
            </w:r>
            <w:r w:rsidRPr="00576EF0">
              <w:rPr>
                <w:sz w:val="24"/>
                <w:szCs w:val="24"/>
                <w:lang w:val="uk-UA"/>
              </w:rPr>
              <w:t>Волчанський В. М.</w:t>
            </w:r>
          </w:p>
          <w:p w:rsidR="00576EF0" w:rsidRPr="00576EF0" w:rsidRDefault="00576EF0" w:rsidP="00576EF0">
            <w:pPr>
              <w:rPr>
                <w:b/>
                <w:bCs/>
                <w:sz w:val="24"/>
                <w:szCs w:val="24"/>
                <w:lang w:val="uk-UA"/>
              </w:rPr>
            </w:pPr>
          </w:p>
          <w:p w:rsidR="00576EF0" w:rsidRPr="00576EF0" w:rsidRDefault="00576EF0" w:rsidP="00576EF0">
            <w:pPr>
              <w:rPr>
                <w:b/>
                <w:bCs/>
                <w:sz w:val="32"/>
                <w:szCs w:val="32"/>
                <w:lang w:val="uk-UA"/>
              </w:rPr>
            </w:pPr>
            <w:r w:rsidRPr="00576EF0">
              <w:rPr>
                <w:sz w:val="24"/>
                <w:szCs w:val="24"/>
                <w:lang w:val="uk-UA"/>
              </w:rPr>
              <w:t>„___”   грудня 2017 року</w:t>
            </w:r>
          </w:p>
        </w:tc>
        <w:tc>
          <w:tcPr>
            <w:tcW w:w="4562" w:type="dxa"/>
          </w:tcPr>
          <w:p w:rsidR="00576EF0" w:rsidRPr="00576EF0" w:rsidRDefault="00576EF0" w:rsidP="00576EF0">
            <w:pPr>
              <w:rPr>
                <w:b/>
                <w:bCs/>
                <w:sz w:val="24"/>
                <w:szCs w:val="24"/>
                <w:lang w:val="uk-UA"/>
              </w:rPr>
            </w:pPr>
          </w:p>
          <w:p w:rsidR="00576EF0" w:rsidRPr="00576EF0" w:rsidRDefault="00576EF0" w:rsidP="00576EF0">
            <w:pPr>
              <w:rPr>
                <w:b/>
                <w:bCs/>
                <w:sz w:val="24"/>
                <w:szCs w:val="24"/>
                <w:lang w:val="uk-UA"/>
              </w:rPr>
            </w:pPr>
            <w:r w:rsidRPr="00576EF0">
              <w:rPr>
                <w:b/>
                <w:bCs/>
                <w:sz w:val="24"/>
                <w:szCs w:val="24"/>
                <w:lang w:val="uk-UA"/>
              </w:rPr>
              <w:t>Погоджено</w:t>
            </w:r>
          </w:p>
          <w:p w:rsidR="00576EF0" w:rsidRPr="00576EF0" w:rsidRDefault="00576EF0" w:rsidP="00576EF0">
            <w:pPr>
              <w:rPr>
                <w:sz w:val="24"/>
                <w:szCs w:val="24"/>
                <w:lang w:val="uk-UA"/>
              </w:rPr>
            </w:pPr>
            <w:r w:rsidRPr="00576EF0">
              <w:rPr>
                <w:sz w:val="24"/>
                <w:szCs w:val="24"/>
                <w:lang w:val="uk-UA"/>
              </w:rPr>
              <w:t>Постійна комісія з питань комунальної власності Новороздільської міської ради</w:t>
            </w: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b/>
                <w:bCs/>
                <w:sz w:val="24"/>
                <w:szCs w:val="24"/>
                <w:lang w:val="uk-UA"/>
              </w:rPr>
            </w:pPr>
            <w:r w:rsidRPr="00576EF0">
              <w:rPr>
                <w:b/>
                <w:bCs/>
                <w:sz w:val="24"/>
                <w:szCs w:val="24"/>
                <w:lang w:val="uk-UA"/>
              </w:rPr>
              <w:t xml:space="preserve">________________ </w:t>
            </w:r>
            <w:r w:rsidRPr="00576EF0">
              <w:rPr>
                <w:sz w:val="24"/>
                <w:szCs w:val="24"/>
                <w:lang w:val="uk-UA"/>
              </w:rPr>
              <w:t>Степанов М. М.</w:t>
            </w:r>
          </w:p>
          <w:p w:rsidR="00576EF0" w:rsidRPr="00576EF0" w:rsidRDefault="00576EF0" w:rsidP="00576EF0">
            <w:pPr>
              <w:rPr>
                <w:b/>
                <w:bCs/>
                <w:sz w:val="24"/>
                <w:szCs w:val="24"/>
                <w:lang w:val="uk-UA"/>
              </w:rPr>
            </w:pPr>
          </w:p>
          <w:p w:rsidR="00576EF0" w:rsidRPr="00576EF0" w:rsidRDefault="00576EF0" w:rsidP="00576EF0">
            <w:pPr>
              <w:rPr>
                <w:b/>
                <w:bCs/>
                <w:sz w:val="24"/>
                <w:szCs w:val="24"/>
                <w:lang w:val="uk-UA"/>
              </w:rPr>
            </w:pPr>
            <w:r w:rsidRPr="00576EF0">
              <w:rPr>
                <w:sz w:val="24"/>
                <w:szCs w:val="24"/>
                <w:lang w:val="uk-UA"/>
              </w:rPr>
              <w:t>„___”   грудня 2017 року</w:t>
            </w:r>
          </w:p>
          <w:p w:rsidR="00576EF0" w:rsidRPr="00576EF0" w:rsidRDefault="00576EF0" w:rsidP="00576EF0">
            <w:pPr>
              <w:rPr>
                <w:b/>
                <w:bCs/>
                <w:sz w:val="32"/>
                <w:szCs w:val="32"/>
                <w:lang w:val="uk-UA"/>
              </w:rPr>
            </w:pPr>
          </w:p>
        </w:tc>
      </w:tr>
      <w:tr w:rsidR="00576EF0" w:rsidRPr="00576EF0" w:rsidTr="00ED47C7">
        <w:trPr>
          <w:trHeight w:val="487"/>
        </w:trPr>
        <w:tc>
          <w:tcPr>
            <w:tcW w:w="5101" w:type="dxa"/>
          </w:tcPr>
          <w:p w:rsidR="00576EF0" w:rsidRPr="00576EF0" w:rsidRDefault="00576EF0" w:rsidP="00576EF0">
            <w:pPr>
              <w:rPr>
                <w:b/>
                <w:bCs/>
                <w:sz w:val="24"/>
                <w:szCs w:val="24"/>
                <w:lang w:val="uk-UA"/>
              </w:rPr>
            </w:pPr>
          </w:p>
          <w:p w:rsidR="00576EF0" w:rsidRPr="00576EF0" w:rsidRDefault="00576EF0" w:rsidP="00576EF0">
            <w:pPr>
              <w:rPr>
                <w:b/>
                <w:bCs/>
                <w:sz w:val="24"/>
                <w:szCs w:val="24"/>
                <w:lang w:val="uk-UA"/>
              </w:rPr>
            </w:pPr>
            <w:r w:rsidRPr="00576EF0">
              <w:rPr>
                <w:b/>
                <w:bCs/>
                <w:sz w:val="24"/>
                <w:szCs w:val="24"/>
                <w:lang w:val="uk-UA"/>
              </w:rPr>
              <w:t>Погоджено</w:t>
            </w:r>
          </w:p>
          <w:p w:rsidR="00576EF0" w:rsidRPr="00576EF0" w:rsidRDefault="00576EF0" w:rsidP="00576EF0">
            <w:pPr>
              <w:rPr>
                <w:sz w:val="24"/>
                <w:szCs w:val="24"/>
                <w:lang w:val="uk-UA"/>
              </w:rPr>
            </w:pPr>
            <w:r w:rsidRPr="00576EF0">
              <w:rPr>
                <w:sz w:val="24"/>
                <w:szCs w:val="24"/>
                <w:lang w:val="uk-UA"/>
              </w:rPr>
              <w:t xml:space="preserve">Заступник голови , до </w:t>
            </w:r>
          </w:p>
          <w:p w:rsidR="00576EF0" w:rsidRPr="00576EF0" w:rsidRDefault="00576EF0" w:rsidP="00576EF0">
            <w:pPr>
              <w:rPr>
                <w:sz w:val="24"/>
                <w:szCs w:val="24"/>
                <w:lang w:val="uk-UA"/>
              </w:rPr>
            </w:pPr>
            <w:r w:rsidRPr="00576EF0">
              <w:rPr>
                <w:sz w:val="24"/>
                <w:szCs w:val="24"/>
                <w:lang w:val="uk-UA"/>
              </w:rPr>
              <w:t xml:space="preserve">компетенції якого належить </w:t>
            </w:r>
          </w:p>
          <w:p w:rsidR="00576EF0" w:rsidRPr="00576EF0" w:rsidRDefault="00576EF0" w:rsidP="00576EF0">
            <w:pPr>
              <w:rPr>
                <w:sz w:val="24"/>
                <w:szCs w:val="24"/>
                <w:lang w:val="uk-UA"/>
              </w:rPr>
            </w:pPr>
            <w:r w:rsidRPr="00576EF0">
              <w:rPr>
                <w:sz w:val="24"/>
                <w:szCs w:val="24"/>
                <w:lang w:val="uk-UA"/>
              </w:rPr>
              <w:t>програма Новороздільської міської ради</w:t>
            </w:r>
          </w:p>
          <w:p w:rsidR="00576EF0" w:rsidRPr="00576EF0" w:rsidRDefault="00576EF0" w:rsidP="00576EF0">
            <w:pPr>
              <w:rPr>
                <w:sz w:val="24"/>
                <w:szCs w:val="24"/>
                <w:lang w:val="uk-UA"/>
              </w:rPr>
            </w:pPr>
          </w:p>
          <w:p w:rsidR="00576EF0" w:rsidRPr="00576EF0" w:rsidRDefault="00576EF0" w:rsidP="00576EF0">
            <w:pPr>
              <w:rPr>
                <w:b/>
                <w:bCs/>
                <w:sz w:val="24"/>
                <w:szCs w:val="24"/>
                <w:lang w:val="uk-UA"/>
              </w:rPr>
            </w:pPr>
          </w:p>
          <w:p w:rsidR="00576EF0" w:rsidRPr="00576EF0" w:rsidRDefault="00576EF0" w:rsidP="00576EF0">
            <w:pPr>
              <w:rPr>
                <w:b/>
                <w:bCs/>
                <w:sz w:val="24"/>
                <w:szCs w:val="24"/>
                <w:lang w:val="uk-UA"/>
              </w:rPr>
            </w:pPr>
            <w:r w:rsidRPr="00576EF0">
              <w:rPr>
                <w:b/>
                <w:bCs/>
                <w:sz w:val="24"/>
                <w:szCs w:val="24"/>
                <w:lang w:val="uk-UA"/>
              </w:rPr>
              <w:t xml:space="preserve">______________ </w:t>
            </w:r>
            <w:r w:rsidRPr="00576EF0">
              <w:rPr>
                <w:sz w:val="24"/>
                <w:szCs w:val="24"/>
                <w:lang w:val="uk-UA"/>
              </w:rPr>
              <w:t>Цюра А. С.</w:t>
            </w:r>
          </w:p>
          <w:p w:rsidR="00576EF0" w:rsidRPr="00576EF0" w:rsidRDefault="00576EF0" w:rsidP="00576EF0">
            <w:pPr>
              <w:rPr>
                <w:b/>
                <w:bCs/>
                <w:sz w:val="24"/>
                <w:szCs w:val="24"/>
                <w:lang w:val="uk-UA"/>
              </w:rPr>
            </w:pPr>
          </w:p>
          <w:p w:rsidR="00576EF0" w:rsidRPr="00576EF0" w:rsidRDefault="00576EF0" w:rsidP="00576EF0">
            <w:pPr>
              <w:rPr>
                <w:b/>
                <w:bCs/>
                <w:sz w:val="32"/>
                <w:szCs w:val="32"/>
                <w:lang w:val="uk-UA"/>
              </w:rPr>
            </w:pPr>
            <w:r w:rsidRPr="00576EF0">
              <w:rPr>
                <w:sz w:val="24"/>
                <w:szCs w:val="24"/>
                <w:lang w:val="uk-UA"/>
              </w:rPr>
              <w:t>„___”   грудня  2017 року</w:t>
            </w:r>
          </w:p>
        </w:tc>
        <w:tc>
          <w:tcPr>
            <w:tcW w:w="4562" w:type="dxa"/>
          </w:tcPr>
          <w:p w:rsidR="00576EF0" w:rsidRPr="00576EF0" w:rsidRDefault="00576EF0" w:rsidP="00576EF0">
            <w:pPr>
              <w:rPr>
                <w:b/>
                <w:bCs/>
                <w:sz w:val="24"/>
                <w:szCs w:val="24"/>
                <w:lang w:val="uk-UA"/>
              </w:rPr>
            </w:pPr>
          </w:p>
          <w:p w:rsidR="00576EF0" w:rsidRPr="00576EF0" w:rsidRDefault="00576EF0" w:rsidP="00576EF0">
            <w:pPr>
              <w:rPr>
                <w:b/>
                <w:bCs/>
                <w:sz w:val="24"/>
                <w:szCs w:val="24"/>
                <w:lang w:val="uk-UA"/>
              </w:rPr>
            </w:pPr>
            <w:r w:rsidRPr="00576EF0">
              <w:rPr>
                <w:b/>
                <w:bCs/>
                <w:sz w:val="24"/>
                <w:szCs w:val="24"/>
                <w:lang w:val="uk-UA"/>
              </w:rPr>
              <w:t>Погоджено</w:t>
            </w:r>
          </w:p>
          <w:p w:rsidR="00576EF0" w:rsidRPr="00576EF0" w:rsidRDefault="00576EF0" w:rsidP="00576EF0">
            <w:pPr>
              <w:rPr>
                <w:sz w:val="24"/>
                <w:szCs w:val="24"/>
                <w:lang w:val="uk-UA"/>
              </w:rPr>
            </w:pPr>
            <w:r w:rsidRPr="00576EF0">
              <w:rPr>
                <w:sz w:val="24"/>
                <w:szCs w:val="24"/>
                <w:lang w:val="uk-UA"/>
              </w:rPr>
              <w:t>Начальник</w:t>
            </w:r>
          </w:p>
          <w:p w:rsidR="00576EF0" w:rsidRPr="00576EF0" w:rsidRDefault="00576EF0" w:rsidP="00576EF0">
            <w:pPr>
              <w:rPr>
                <w:sz w:val="24"/>
                <w:szCs w:val="24"/>
                <w:lang w:val="uk-UA"/>
              </w:rPr>
            </w:pPr>
            <w:r w:rsidRPr="00576EF0">
              <w:rPr>
                <w:sz w:val="24"/>
                <w:szCs w:val="24"/>
                <w:lang w:val="uk-UA"/>
              </w:rPr>
              <w:t>фінансового управління</w:t>
            </w:r>
          </w:p>
          <w:p w:rsidR="00576EF0" w:rsidRPr="00576EF0" w:rsidRDefault="00576EF0" w:rsidP="00576EF0">
            <w:pPr>
              <w:rPr>
                <w:sz w:val="24"/>
                <w:szCs w:val="24"/>
                <w:lang w:val="uk-UA"/>
              </w:rPr>
            </w:pPr>
            <w:r w:rsidRPr="00576EF0">
              <w:rPr>
                <w:sz w:val="24"/>
                <w:szCs w:val="24"/>
                <w:lang w:val="uk-UA"/>
              </w:rPr>
              <w:t>Новороздільської міської ради</w:t>
            </w: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r w:rsidRPr="00576EF0">
              <w:rPr>
                <w:sz w:val="24"/>
                <w:szCs w:val="24"/>
                <w:lang w:val="uk-UA"/>
              </w:rPr>
              <w:t>__________ Ричагівський І. І.</w:t>
            </w:r>
          </w:p>
          <w:p w:rsidR="00576EF0" w:rsidRPr="00576EF0" w:rsidRDefault="00576EF0" w:rsidP="00576EF0">
            <w:pPr>
              <w:rPr>
                <w:sz w:val="24"/>
                <w:szCs w:val="24"/>
                <w:lang w:val="uk-UA"/>
              </w:rPr>
            </w:pPr>
          </w:p>
          <w:p w:rsidR="00576EF0" w:rsidRPr="00576EF0" w:rsidRDefault="00576EF0" w:rsidP="00576EF0">
            <w:pPr>
              <w:rPr>
                <w:sz w:val="24"/>
                <w:szCs w:val="24"/>
                <w:lang w:val="uk-UA"/>
              </w:rPr>
            </w:pPr>
            <w:r w:rsidRPr="00576EF0">
              <w:rPr>
                <w:sz w:val="24"/>
                <w:szCs w:val="24"/>
                <w:lang w:val="uk-UA"/>
              </w:rPr>
              <w:t>„___”   грудня   2017 року</w:t>
            </w:r>
          </w:p>
          <w:p w:rsidR="00576EF0" w:rsidRPr="00576EF0" w:rsidRDefault="00576EF0" w:rsidP="00576EF0">
            <w:pPr>
              <w:rPr>
                <w:b/>
                <w:bCs/>
                <w:sz w:val="32"/>
                <w:szCs w:val="32"/>
                <w:lang w:val="uk-UA"/>
              </w:rPr>
            </w:pPr>
          </w:p>
        </w:tc>
      </w:tr>
      <w:tr w:rsidR="00576EF0" w:rsidRPr="00576EF0" w:rsidTr="00ED47C7">
        <w:trPr>
          <w:trHeight w:val="514"/>
        </w:trPr>
        <w:tc>
          <w:tcPr>
            <w:tcW w:w="5101" w:type="dxa"/>
          </w:tcPr>
          <w:p w:rsidR="00576EF0" w:rsidRPr="00576EF0" w:rsidRDefault="00576EF0" w:rsidP="00576EF0">
            <w:pPr>
              <w:rPr>
                <w:b/>
                <w:bCs/>
                <w:sz w:val="24"/>
                <w:szCs w:val="24"/>
                <w:lang w:val="uk-UA"/>
              </w:rPr>
            </w:pPr>
          </w:p>
          <w:p w:rsidR="00576EF0" w:rsidRPr="00576EF0" w:rsidRDefault="00576EF0" w:rsidP="00576EF0">
            <w:pPr>
              <w:rPr>
                <w:b/>
                <w:bCs/>
                <w:sz w:val="24"/>
                <w:szCs w:val="24"/>
                <w:lang w:val="uk-UA"/>
              </w:rPr>
            </w:pPr>
            <w:r w:rsidRPr="00576EF0">
              <w:rPr>
                <w:b/>
                <w:bCs/>
                <w:sz w:val="24"/>
                <w:szCs w:val="24"/>
                <w:lang w:val="uk-UA"/>
              </w:rPr>
              <w:t>Погоджено</w:t>
            </w:r>
          </w:p>
          <w:p w:rsidR="00576EF0" w:rsidRPr="00576EF0" w:rsidRDefault="00576EF0" w:rsidP="00576EF0">
            <w:pPr>
              <w:rPr>
                <w:sz w:val="24"/>
                <w:szCs w:val="24"/>
                <w:lang w:val="uk-UA"/>
              </w:rPr>
            </w:pPr>
            <w:r w:rsidRPr="00576EF0">
              <w:rPr>
                <w:sz w:val="24"/>
                <w:szCs w:val="24"/>
                <w:lang w:val="uk-UA"/>
              </w:rPr>
              <w:t>Начальник відділу економіки</w:t>
            </w:r>
          </w:p>
          <w:p w:rsidR="00576EF0" w:rsidRPr="00576EF0" w:rsidRDefault="00576EF0" w:rsidP="00576EF0">
            <w:pPr>
              <w:rPr>
                <w:sz w:val="24"/>
                <w:szCs w:val="24"/>
                <w:lang w:val="uk-UA"/>
              </w:rPr>
            </w:pPr>
            <w:r w:rsidRPr="00576EF0">
              <w:rPr>
                <w:sz w:val="24"/>
                <w:szCs w:val="24"/>
                <w:lang w:val="uk-UA"/>
              </w:rPr>
              <w:t>Новороздільської міської ради</w:t>
            </w: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r w:rsidRPr="00576EF0">
              <w:rPr>
                <w:sz w:val="24"/>
                <w:szCs w:val="24"/>
                <w:lang w:val="uk-UA"/>
              </w:rPr>
              <w:t>____________ Гілко Н. І.</w:t>
            </w:r>
          </w:p>
          <w:p w:rsidR="00576EF0" w:rsidRPr="00576EF0" w:rsidRDefault="00576EF0" w:rsidP="00576EF0">
            <w:pPr>
              <w:rPr>
                <w:sz w:val="24"/>
                <w:szCs w:val="24"/>
                <w:lang w:val="uk-UA"/>
              </w:rPr>
            </w:pPr>
          </w:p>
          <w:p w:rsidR="00576EF0" w:rsidRPr="00576EF0" w:rsidRDefault="00576EF0" w:rsidP="00576EF0">
            <w:pPr>
              <w:rPr>
                <w:b/>
                <w:bCs/>
                <w:sz w:val="32"/>
                <w:szCs w:val="32"/>
                <w:lang w:val="uk-UA"/>
              </w:rPr>
            </w:pPr>
            <w:r w:rsidRPr="00576EF0">
              <w:rPr>
                <w:sz w:val="24"/>
                <w:szCs w:val="24"/>
                <w:lang w:val="uk-UA"/>
              </w:rPr>
              <w:t>„___”   __________   2017 року</w:t>
            </w:r>
          </w:p>
        </w:tc>
        <w:tc>
          <w:tcPr>
            <w:tcW w:w="4562" w:type="dxa"/>
          </w:tcPr>
          <w:p w:rsidR="00576EF0" w:rsidRPr="00576EF0" w:rsidRDefault="00576EF0" w:rsidP="00576EF0">
            <w:pPr>
              <w:rPr>
                <w:b/>
                <w:bCs/>
                <w:sz w:val="24"/>
                <w:szCs w:val="24"/>
                <w:lang w:val="uk-UA"/>
              </w:rPr>
            </w:pPr>
          </w:p>
          <w:p w:rsidR="00576EF0" w:rsidRPr="00576EF0" w:rsidRDefault="00576EF0" w:rsidP="00576EF0">
            <w:pPr>
              <w:rPr>
                <w:b/>
                <w:bCs/>
                <w:sz w:val="24"/>
                <w:szCs w:val="24"/>
                <w:lang w:val="uk-UA"/>
              </w:rPr>
            </w:pPr>
            <w:r w:rsidRPr="00576EF0">
              <w:rPr>
                <w:b/>
                <w:bCs/>
                <w:sz w:val="24"/>
                <w:szCs w:val="24"/>
                <w:lang w:val="uk-UA"/>
              </w:rPr>
              <w:t>Розробник програми</w:t>
            </w:r>
          </w:p>
          <w:p w:rsidR="00576EF0" w:rsidRPr="00576EF0" w:rsidRDefault="00576EF0" w:rsidP="00576EF0">
            <w:pPr>
              <w:rPr>
                <w:sz w:val="24"/>
                <w:szCs w:val="24"/>
                <w:lang w:val="uk-UA"/>
              </w:rPr>
            </w:pPr>
            <w:r w:rsidRPr="00576EF0">
              <w:rPr>
                <w:sz w:val="24"/>
                <w:szCs w:val="24"/>
                <w:lang w:val="uk-UA"/>
              </w:rPr>
              <w:t>Виконавчий комітет</w:t>
            </w:r>
          </w:p>
          <w:p w:rsidR="00576EF0" w:rsidRPr="00576EF0" w:rsidRDefault="00576EF0" w:rsidP="00576EF0">
            <w:pPr>
              <w:rPr>
                <w:sz w:val="24"/>
                <w:szCs w:val="24"/>
                <w:lang w:val="uk-UA"/>
              </w:rPr>
            </w:pPr>
            <w:r w:rsidRPr="00576EF0">
              <w:rPr>
                <w:sz w:val="24"/>
                <w:szCs w:val="24"/>
                <w:lang w:val="uk-UA"/>
              </w:rPr>
              <w:t>Новороздільської міської ради</w:t>
            </w: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r w:rsidRPr="00576EF0">
              <w:rPr>
                <w:sz w:val="24"/>
                <w:szCs w:val="24"/>
                <w:lang w:val="uk-UA"/>
              </w:rPr>
              <w:t>___________________ Мелешко А. Р.</w:t>
            </w:r>
          </w:p>
          <w:p w:rsidR="00576EF0" w:rsidRPr="00576EF0" w:rsidRDefault="00576EF0" w:rsidP="00576EF0">
            <w:pPr>
              <w:rPr>
                <w:sz w:val="24"/>
                <w:szCs w:val="24"/>
                <w:lang w:val="uk-UA"/>
              </w:rPr>
            </w:pPr>
          </w:p>
          <w:p w:rsidR="00576EF0" w:rsidRPr="00576EF0" w:rsidRDefault="00576EF0" w:rsidP="00576EF0">
            <w:pPr>
              <w:rPr>
                <w:sz w:val="24"/>
                <w:szCs w:val="24"/>
                <w:lang w:val="uk-UA"/>
              </w:rPr>
            </w:pPr>
            <w:r w:rsidRPr="00576EF0">
              <w:rPr>
                <w:sz w:val="24"/>
                <w:szCs w:val="24"/>
                <w:lang w:val="uk-UA"/>
              </w:rPr>
              <w:t>____ грудня 2017 року</w:t>
            </w:r>
          </w:p>
          <w:p w:rsidR="00576EF0" w:rsidRPr="00576EF0" w:rsidRDefault="00576EF0" w:rsidP="00576EF0">
            <w:pPr>
              <w:rPr>
                <w:b/>
                <w:bCs/>
                <w:sz w:val="32"/>
                <w:szCs w:val="32"/>
                <w:lang w:val="uk-UA"/>
              </w:rPr>
            </w:pPr>
          </w:p>
        </w:tc>
      </w:tr>
    </w:tbl>
    <w:p w:rsidR="00576EF0" w:rsidRPr="00576EF0" w:rsidRDefault="00576EF0" w:rsidP="00576EF0">
      <w:pPr>
        <w:spacing w:after="100" w:afterAutospacing="1"/>
        <w:jc w:val="center"/>
        <w:rPr>
          <w:b/>
          <w:bCs/>
          <w:sz w:val="24"/>
          <w:szCs w:val="24"/>
          <w:lang w:val="uk-UA"/>
        </w:rPr>
      </w:pPr>
    </w:p>
    <w:p w:rsidR="00576EF0" w:rsidRPr="00576EF0" w:rsidRDefault="00576EF0" w:rsidP="00576EF0">
      <w:pPr>
        <w:spacing w:after="100" w:afterAutospacing="1"/>
        <w:jc w:val="center"/>
        <w:rPr>
          <w:b/>
          <w:bCs/>
          <w:sz w:val="24"/>
          <w:szCs w:val="24"/>
          <w:lang w:val="uk-UA"/>
        </w:rPr>
      </w:pPr>
      <w:r w:rsidRPr="00576EF0">
        <w:rPr>
          <w:b/>
          <w:bCs/>
          <w:sz w:val="24"/>
          <w:szCs w:val="24"/>
          <w:lang w:val="uk-UA"/>
        </w:rPr>
        <w:t>м. Новий Розділ</w:t>
      </w:r>
    </w:p>
    <w:p w:rsidR="00576EF0" w:rsidRPr="00576EF0" w:rsidRDefault="00576EF0" w:rsidP="00576EF0">
      <w:pPr>
        <w:spacing w:after="100" w:afterAutospacing="1"/>
        <w:jc w:val="center"/>
        <w:rPr>
          <w:b/>
          <w:bCs/>
          <w:sz w:val="24"/>
          <w:szCs w:val="24"/>
          <w:lang w:val="uk-UA"/>
        </w:rPr>
      </w:pPr>
      <w:r w:rsidRPr="00576EF0">
        <w:rPr>
          <w:b/>
          <w:bCs/>
          <w:sz w:val="24"/>
          <w:szCs w:val="24"/>
          <w:lang w:val="uk-UA"/>
        </w:rPr>
        <w:t>2017рік</w:t>
      </w:r>
    </w:p>
    <w:p w:rsidR="00576EF0" w:rsidRPr="00576EF0" w:rsidRDefault="00576EF0" w:rsidP="00576EF0">
      <w:pPr>
        <w:spacing w:after="100" w:afterAutospacing="1"/>
        <w:jc w:val="center"/>
        <w:rPr>
          <w:b/>
          <w:bCs/>
          <w:sz w:val="24"/>
          <w:szCs w:val="24"/>
          <w:lang w:val="uk-UA"/>
        </w:rPr>
      </w:pPr>
    </w:p>
    <w:p w:rsidR="00576EF0" w:rsidRPr="00576EF0" w:rsidRDefault="00576EF0" w:rsidP="00576EF0">
      <w:pPr>
        <w:spacing w:after="75" w:line="225" w:lineRule="atLeast"/>
        <w:contextualSpacing/>
        <w:jc w:val="center"/>
        <w:rPr>
          <w:i/>
          <w:sz w:val="24"/>
          <w:szCs w:val="24"/>
          <w:lang w:val="uk-UA" w:eastAsia="uk-UA"/>
        </w:rPr>
      </w:pPr>
      <w:r w:rsidRPr="00576EF0">
        <w:rPr>
          <w:b/>
          <w:bCs/>
          <w:i/>
          <w:sz w:val="24"/>
          <w:szCs w:val="24"/>
          <w:lang w:val="uk-UA" w:eastAsia="uk-UA"/>
        </w:rPr>
        <w:t>ПАСПОРТ</w:t>
      </w:r>
    </w:p>
    <w:p w:rsidR="00576EF0" w:rsidRPr="00576EF0" w:rsidRDefault="00576EF0" w:rsidP="00576EF0">
      <w:pPr>
        <w:shd w:val="clear" w:color="auto" w:fill="FFFFFF"/>
        <w:spacing w:line="322" w:lineRule="exact"/>
        <w:jc w:val="center"/>
        <w:rPr>
          <w:b/>
          <w:sz w:val="24"/>
          <w:szCs w:val="26"/>
          <w:lang w:val="uk-UA"/>
        </w:rPr>
      </w:pPr>
      <w:r w:rsidRPr="00576EF0">
        <w:rPr>
          <w:b/>
          <w:sz w:val="24"/>
          <w:szCs w:val="26"/>
          <w:lang w:val="uk-UA"/>
        </w:rPr>
        <w:t>ПРОГРАМА</w:t>
      </w:r>
    </w:p>
    <w:p w:rsidR="00576EF0" w:rsidRPr="00576EF0" w:rsidRDefault="00576EF0" w:rsidP="00576EF0">
      <w:pPr>
        <w:shd w:val="clear" w:color="auto" w:fill="FFFFFF"/>
        <w:spacing w:line="322" w:lineRule="exact"/>
        <w:jc w:val="center"/>
        <w:rPr>
          <w:b/>
          <w:sz w:val="24"/>
          <w:szCs w:val="26"/>
          <w:lang w:val="uk-UA"/>
        </w:rPr>
      </w:pPr>
      <w:r w:rsidRPr="00576EF0">
        <w:rPr>
          <w:b/>
          <w:sz w:val="24"/>
          <w:szCs w:val="26"/>
          <w:lang w:val="uk-UA"/>
        </w:rPr>
        <w:t>ЕНЕРГОЗБЕРЕЖЕННЯ</w:t>
      </w:r>
    </w:p>
    <w:p w:rsidR="00576EF0" w:rsidRPr="00576EF0" w:rsidRDefault="00576EF0" w:rsidP="00576EF0">
      <w:pPr>
        <w:jc w:val="center"/>
        <w:rPr>
          <w:b/>
          <w:sz w:val="24"/>
          <w:szCs w:val="26"/>
          <w:lang w:val="uk-UA"/>
        </w:rPr>
      </w:pPr>
      <w:r w:rsidRPr="00576EF0">
        <w:rPr>
          <w:b/>
          <w:sz w:val="24"/>
          <w:szCs w:val="26"/>
          <w:lang w:val="uk-UA"/>
        </w:rPr>
        <w:t>для населення м. Новий Розділ</w:t>
      </w:r>
    </w:p>
    <w:p w:rsidR="00576EF0" w:rsidRPr="00576EF0" w:rsidRDefault="00576EF0" w:rsidP="00576EF0">
      <w:pPr>
        <w:spacing w:before="60" w:after="60"/>
        <w:ind w:left="-28" w:right="-6"/>
        <w:jc w:val="center"/>
        <w:rPr>
          <w:b/>
          <w:sz w:val="24"/>
          <w:szCs w:val="26"/>
          <w:lang w:val="uk-UA"/>
        </w:rPr>
      </w:pPr>
      <w:r w:rsidRPr="00576EF0">
        <w:rPr>
          <w:b/>
          <w:sz w:val="24"/>
          <w:szCs w:val="26"/>
          <w:lang w:val="uk-UA"/>
        </w:rPr>
        <w:t>на  2018 рік та прогноз на 2019- 2020 роки</w:t>
      </w:r>
    </w:p>
    <w:p w:rsidR="00576EF0" w:rsidRPr="00576EF0" w:rsidRDefault="00576EF0" w:rsidP="00576EF0">
      <w:pPr>
        <w:spacing w:after="75" w:line="225" w:lineRule="atLeast"/>
        <w:contextualSpacing/>
        <w:jc w:val="center"/>
        <w:rPr>
          <w:b/>
          <w:bCs/>
          <w:sz w:val="24"/>
          <w:szCs w:val="24"/>
          <w:lang w:val="uk-UA" w:eastAsia="uk-UA"/>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1.</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Відділ комунального майна та приватизації Новороздільської міської ради</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2.</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Рішення сесії Новороздільської міської ради № ____ від _______.2017 р.</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3.</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Розробник Програми</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 xml:space="preserve">Виконавчий комітет Новороздільської міської ради </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4.</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Відділ комунального майна та приватизації Новороздільської міської ради</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5.</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Відповідальні виконавці</w:t>
            </w:r>
          </w:p>
          <w:p w:rsidR="00576EF0" w:rsidRPr="00576EF0" w:rsidRDefault="00576EF0" w:rsidP="00576EF0">
            <w:pPr>
              <w:spacing w:after="75"/>
              <w:contextualSpacing/>
              <w:rPr>
                <w:sz w:val="26"/>
                <w:szCs w:val="26"/>
                <w:lang w:val="uk-UA"/>
              </w:rPr>
            </w:pPr>
            <w:r w:rsidRPr="00576EF0">
              <w:rPr>
                <w:sz w:val="26"/>
                <w:szCs w:val="26"/>
                <w:lang w:val="uk-UA"/>
              </w:rPr>
              <w:t>Програми</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Виконавчий комітет Новороздільської міської ради</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6.</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Учасники Програми</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Юридичні та фізичні особи, які</w:t>
            </w:r>
          </w:p>
          <w:p w:rsidR="00576EF0" w:rsidRPr="00576EF0" w:rsidRDefault="00576EF0" w:rsidP="00576EF0">
            <w:pPr>
              <w:spacing w:after="75"/>
              <w:contextualSpacing/>
              <w:rPr>
                <w:sz w:val="26"/>
                <w:szCs w:val="26"/>
                <w:lang w:val="uk-UA"/>
              </w:rPr>
            </w:pPr>
            <w:r w:rsidRPr="00576EF0">
              <w:rPr>
                <w:sz w:val="26"/>
                <w:szCs w:val="26"/>
                <w:lang w:val="uk-UA"/>
              </w:rPr>
              <w:t xml:space="preserve">визнаються орендарями майна територіальної громади м. Новий Розділ </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7.</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Термін реалізації Програми</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2018-2020 роки</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7.1.</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Етапи виконання програми</w:t>
            </w:r>
          </w:p>
          <w:p w:rsidR="00576EF0" w:rsidRPr="00576EF0" w:rsidRDefault="00576EF0" w:rsidP="00576EF0">
            <w:pPr>
              <w:spacing w:after="75"/>
              <w:contextualSpacing/>
              <w:rPr>
                <w:sz w:val="26"/>
                <w:szCs w:val="26"/>
                <w:lang w:val="uk-UA"/>
              </w:rPr>
            </w:pPr>
            <w:r w:rsidRPr="00576EF0">
              <w:rPr>
                <w:sz w:val="26"/>
                <w:szCs w:val="26"/>
                <w:lang w:val="uk-UA"/>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576EF0" w:rsidRPr="00576EF0" w:rsidRDefault="00576EF0" w:rsidP="00576EF0">
            <w:pPr>
              <w:spacing w:after="75"/>
              <w:contextualSpacing/>
              <w:rPr>
                <w:color w:val="FF0000"/>
                <w:sz w:val="26"/>
                <w:szCs w:val="26"/>
                <w:lang w:val="uk-UA"/>
              </w:rPr>
            </w:pP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8.</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Загальний обсяг фінансових</w:t>
            </w:r>
          </w:p>
          <w:p w:rsidR="00576EF0" w:rsidRPr="00576EF0" w:rsidRDefault="00576EF0" w:rsidP="00576EF0">
            <w:pPr>
              <w:spacing w:after="75"/>
              <w:contextualSpacing/>
              <w:rPr>
                <w:sz w:val="26"/>
                <w:szCs w:val="26"/>
                <w:lang w:val="uk-UA"/>
              </w:rPr>
            </w:pPr>
            <w:r w:rsidRPr="00576EF0">
              <w:rPr>
                <w:sz w:val="26"/>
                <w:szCs w:val="26"/>
                <w:lang w:val="uk-UA"/>
              </w:rPr>
              <w:t>ресурсів, необхідних для</w:t>
            </w:r>
          </w:p>
          <w:p w:rsidR="00576EF0" w:rsidRPr="00576EF0" w:rsidRDefault="00576EF0" w:rsidP="00576EF0">
            <w:pPr>
              <w:spacing w:after="75"/>
              <w:contextualSpacing/>
              <w:rPr>
                <w:sz w:val="26"/>
                <w:szCs w:val="26"/>
                <w:lang w:val="uk-UA"/>
              </w:rPr>
            </w:pPr>
            <w:r w:rsidRPr="00576EF0">
              <w:rPr>
                <w:sz w:val="26"/>
                <w:szCs w:val="26"/>
                <w:lang w:val="uk-UA"/>
              </w:rPr>
              <w:t>реалізації Програми, за рахунок</w:t>
            </w:r>
          </w:p>
          <w:p w:rsidR="00576EF0" w:rsidRPr="00576EF0" w:rsidRDefault="00576EF0" w:rsidP="00576EF0">
            <w:pPr>
              <w:spacing w:after="75"/>
              <w:contextualSpacing/>
              <w:rPr>
                <w:sz w:val="26"/>
                <w:szCs w:val="26"/>
                <w:lang w:val="uk-UA"/>
              </w:rPr>
            </w:pPr>
            <w:r w:rsidRPr="00576EF0">
              <w:rPr>
                <w:sz w:val="26"/>
                <w:szCs w:val="26"/>
                <w:lang w:val="uk-UA"/>
              </w:rPr>
              <w:t>коштів бюджету м. Новий Розділ</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 xml:space="preserve"> 45,0 тис. грн.</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8.1</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Коштів міського бюджету</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 xml:space="preserve"> 45,0 тис. грн.</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8.2</w:t>
            </w:r>
          </w:p>
        </w:tc>
        <w:tc>
          <w:tcPr>
            <w:tcW w:w="4140" w:type="dxa"/>
            <w:tcBorders>
              <w:top w:val="outset" w:sz="6" w:space="0" w:color="auto"/>
              <w:left w:val="outset" w:sz="6" w:space="0" w:color="auto"/>
              <w:bottom w:val="outset" w:sz="6" w:space="0" w:color="auto"/>
              <w:right w:val="outset" w:sz="6" w:space="0" w:color="auto"/>
            </w:tcBorders>
            <w:hideMark/>
          </w:tcPr>
          <w:p w:rsidR="00576EF0" w:rsidRPr="00576EF0" w:rsidRDefault="00576EF0" w:rsidP="00576EF0">
            <w:pPr>
              <w:spacing w:after="75"/>
              <w:contextualSpacing/>
              <w:rPr>
                <w:sz w:val="26"/>
                <w:szCs w:val="26"/>
                <w:lang w:val="uk-UA"/>
              </w:rPr>
            </w:pPr>
            <w:r w:rsidRPr="00576EF0">
              <w:rPr>
                <w:sz w:val="26"/>
                <w:szCs w:val="26"/>
                <w:lang w:val="uk-UA"/>
              </w:rPr>
              <w:t>Коштів інших джерел (вказати)</w:t>
            </w:r>
          </w:p>
        </w:tc>
        <w:tc>
          <w:tcPr>
            <w:tcW w:w="4680" w:type="dxa"/>
            <w:tcBorders>
              <w:top w:val="outset" w:sz="6" w:space="0" w:color="auto"/>
              <w:left w:val="outset" w:sz="6" w:space="0" w:color="auto"/>
              <w:bottom w:val="outset" w:sz="6" w:space="0" w:color="auto"/>
              <w:right w:val="nil"/>
            </w:tcBorders>
            <w:hideMark/>
          </w:tcPr>
          <w:p w:rsidR="00576EF0" w:rsidRPr="00576EF0" w:rsidRDefault="00576EF0" w:rsidP="00576EF0">
            <w:pPr>
              <w:spacing w:after="75"/>
              <w:contextualSpacing/>
              <w:rPr>
                <w:sz w:val="26"/>
                <w:szCs w:val="26"/>
                <w:lang w:val="uk-UA"/>
              </w:rPr>
            </w:pPr>
            <w:r w:rsidRPr="00576EF0">
              <w:rPr>
                <w:sz w:val="26"/>
                <w:szCs w:val="26"/>
                <w:lang w:val="uk-UA"/>
              </w:rPr>
              <w:t xml:space="preserve">- </w:t>
            </w:r>
          </w:p>
        </w:tc>
      </w:tr>
      <w:tr w:rsidR="00576EF0" w:rsidRPr="00576EF0" w:rsidTr="00ED47C7">
        <w:trPr>
          <w:tblCellSpacing w:w="0" w:type="dxa"/>
        </w:trPr>
        <w:tc>
          <w:tcPr>
            <w:tcW w:w="1005" w:type="dxa"/>
            <w:tcBorders>
              <w:top w:val="outset" w:sz="6" w:space="0" w:color="auto"/>
              <w:left w:val="nil"/>
              <w:bottom w:val="outset" w:sz="6" w:space="0" w:color="auto"/>
              <w:right w:val="outset" w:sz="6" w:space="0" w:color="auto"/>
            </w:tcBorders>
          </w:tcPr>
          <w:p w:rsidR="00576EF0" w:rsidRPr="00576EF0" w:rsidRDefault="00576EF0" w:rsidP="00576EF0">
            <w:pPr>
              <w:spacing w:after="75"/>
              <w:contextualSpacing/>
              <w:rPr>
                <w:sz w:val="26"/>
                <w:szCs w:val="26"/>
                <w:lang w:val="uk-UA"/>
              </w:rPr>
            </w:pPr>
          </w:p>
        </w:tc>
        <w:tc>
          <w:tcPr>
            <w:tcW w:w="4140" w:type="dxa"/>
            <w:tcBorders>
              <w:top w:val="outset" w:sz="6" w:space="0" w:color="auto"/>
              <w:left w:val="outset" w:sz="6" w:space="0" w:color="auto"/>
              <w:bottom w:val="outset" w:sz="6" w:space="0" w:color="auto"/>
              <w:right w:val="outset" w:sz="6" w:space="0" w:color="auto"/>
            </w:tcBorders>
          </w:tcPr>
          <w:p w:rsidR="00576EF0" w:rsidRPr="00576EF0" w:rsidRDefault="00576EF0" w:rsidP="00576EF0">
            <w:pPr>
              <w:spacing w:after="75"/>
              <w:contextualSpacing/>
              <w:rPr>
                <w:sz w:val="26"/>
                <w:szCs w:val="26"/>
                <w:lang w:val="uk-UA"/>
              </w:rPr>
            </w:pPr>
          </w:p>
        </w:tc>
        <w:tc>
          <w:tcPr>
            <w:tcW w:w="4680" w:type="dxa"/>
            <w:tcBorders>
              <w:top w:val="outset" w:sz="6" w:space="0" w:color="auto"/>
              <w:left w:val="outset" w:sz="6" w:space="0" w:color="auto"/>
              <w:bottom w:val="outset" w:sz="6" w:space="0" w:color="auto"/>
              <w:right w:val="nil"/>
            </w:tcBorders>
          </w:tcPr>
          <w:p w:rsidR="00576EF0" w:rsidRPr="00576EF0" w:rsidRDefault="00576EF0" w:rsidP="00576EF0">
            <w:pPr>
              <w:spacing w:after="75"/>
              <w:contextualSpacing/>
              <w:rPr>
                <w:sz w:val="26"/>
                <w:szCs w:val="26"/>
                <w:lang w:val="uk-UA"/>
              </w:rPr>
            </w:pPr>
          </w:p>
        </w:tc>
      </w:tr>
    </w:tbl>
    <w:p w:rsidR="00576EF0" w:rsidRPr="00576EF0" w:rsidRDefault="00576EF0" w:rsidP="00576EF0">
      <w:pPr>
        <w:spacing w:after="75" w:line="225" w:lineRule="atLeast"/>
        <w:contextualSpacing/>
        <w:rPr>
          <w:b/>
          <w:bCs/>
          <w:sz w:val="26"/>
          <w:szCs w:val="26"/>
          <w:lang w:val="uk-UA" w:eastAsia="uk-UA"/>
        </w:rPr>
      </w:pPr>
    </w:p>
    <w:p w:rsidR="00576EF0" w:rsidRPr="00576EF0" w:rsidRDefault="00576EF0" w:rsidP="00576EF0">
      <w:pPr>
        <w:spacing w:after="75" w:line="225" w:lineRule="atLeast"/>
        <w:contextualSpacing/>
        <w:rPr>
          <w:b/>
          <w:bCs/>
          <w:sz w:val="26"/>
          <w:szCs w:val="26"/>
          <w:lang w:val="uk-UA" w:eastAsia="uk-UA"/>
        </w:rPr>
      </w:pPr>
      <w:r w:rsidRPr="00576EF0">
        <w:rPr>
          <w:b/>
          <w:bCs/>
          <w:sz w:val="26"/>
          <w:szCs w:val="26"/>
          <w:lang w:val="uk-UA" w:eastAsia="uk-UA"/>
        </w:rPr>
        <w:t xml:space="preserve">Міський голова    _______________________          А. Р. Мелешко </w:t>
      </w:r>
    </w:p>
    <w:p w:rsidR="00576EF0" w:rsidRPr="00576EF0" w:rsidRDefault="00576EF0" w:rsidP="00576EF0">
      <w:pPr>
        <w:spacing w:after="75" w:line="225" w:lineRule="atLeast"/>
        <w:contextualSpacing/>
        <w:rPr>
          <w:b/>
          <w:bCs/>
          <w:sz w:val="26"/>
          <w:szCs w:val="26"/>
          <w:lang w:val="uk-UA" w:eastAsia="uk-UA"/>
        </w:rPr>
      </w:pPr>
      <w:r w:rsidRPr="00576EF0">
        <w:rPr>
          <w:b/>
          <w:bCs/>
          <w:sz w:val="26"/>
          <w:szCs w:val="26"/>
          <w:lang w:val="uk-UA" w:eastAsia="uk-UA"/>
        </w:rPr>
        <w:t xml:space="preserve">                                                    </w:t>
      </w:r>
    </w:p>
    <w:p w:rsidR="00576EF0" w:rsidRPr="00576EF0" w:rsidRDefault="00576EF0" w:rsidP="00576EF0">
      <w:pPr>
        <w:spacing w:after="75" w:line="225" w:lineRule="atLeast"/>
        <w:contextualSpacing/>
        <w:rPr>
          <w:b/>
          <w:bCs/>
          <w:sz w:val="26"/>
          <w:szCs w:val="26"/>
          <w:lang w:val="uk-UA" w:eastAsia="uk-UA"/>
        </w:rPr>
      </w:pPr>
    </w:p>
    <w:p w:rsidR="00576EF0" w:rsidRPr="00576EF0" w:rsidRDefault="00576EF0" w:rsidP="00576EF0">
      <w:pPr>
        <w:spacing w:after="75" w:line="225" w:lineRule="atLeast"/>
        <w:contextualSpacing/>
        <w:rPr>
          <w:b/>
          <w:bCs/>
          <w:sz w:val="26"/>
          <w:szCs w:val="26"/>
          <w:lang w:val="uk-UA" w:eastAsia="uk-UA"/>
        </w:rPr>
      </w:pPr>
      <w:r w:rsidRPr="00576EF0">
        <w:rPr>
          <w:b/>
          <w:bCs/>
          <w:sz w:val="26"/>
          <w:szCs w:val="26"/>
          <w:lang w:val="uk-UA" w:eastAsia="uk-UA"/>
        </w:rPr>
        <w:t xml:space="preserve">Відповідальний </w:t>
      </w:r>
    </w:p>
    <w:p w:rsidR="00576EF0" w:rsidRPr="00576EF0" w:rsidRDefault="00576EF0" w:rsidP="00576EF0">
      <w:pPr>
        <w:spacing w:after="75" w:line="225" w:lineRule="atLeast"/>
        <w:contextualSpacing/>
        <w:rPr>
          <w:b/>
          <w:bCs/>
          <w:sz w:val="26"/>
          <w:szCs w:val="26"/>
          <w:lang w:val="uk-UA" w:eastAsia="uk-UA"/>
        </w:rPr>
      </w:pPr>
      <w:r w:rsidRPr="00576EF0">
        <w:rPr>
          <w:b/>
          <w:bCs/>
          <w:sz w:val="26"/>
          <w:szCs w:val="26"/>
          <w:lang w:val="uk-UA" w:eastAsia="uk-UA"/>
        </w:rPr>
        <w:t>виконавець Програми___________________          А. Р. Мелешко</w:t>
      </w:r>
    </w:p>
    <w:p w:rsidR="00576EF0" w:rsidRPr="00576EF0" w:rsidRDefault="00576EF0" w:rsidP="00576EF0">
      <w:pPr>
        <w:spacing w:after="75" w:line="225" w:lineRule="atLeast"/>
        <w:contextualSpacing/>
        <w:jc w:val="both"/>
        <w:rPr>
          <w:b/>
          <w:bCs/>
          <w:sz w:val="26"/>
          <w:szCs w:val="26"/>
          <w:lang w:val="uk-UA" w:eastAsia="uk-UA"/>
        </w:rPr>
      </w:pPr>
    </w:p>
    <w:p w:rsidR="00576EF0" w:rsidRPr="00576EF0" w:rsidRDefault="00576EF0" w:rsidP="00576EF0">
      <w:pPr>
        <w:rPr>
          <w:sz w:val="24"/>
          <w:szCs w:val="24"/>
          <w:lang w:val="uk-UA"/>
        </w:rPr>
      </w:pPr>
    </w:p>
    <w:p w:rsidR="00576EF0" w:rsidRPr="00576EF0" w:rsidRDefault="00576EF0" w:rsidP="00576EF0">
      <w:pPr>
        <w:rPr>
          <w:b/>
          <w:sz w:val="24"/>
          <w:szCs w:val="26"/>
          <w:lang w:val="uk-UA"/>
        </w:rPr>
        <w:sectPr w:rsidR="00576EF0" w:rsidRPr="00576EF0">
          <w:pgSz w:w="11909" w:h="16834"/>
          <w:pgMar w:top="851" w:right="851" w:bottom="567" w:left="1418" w:header="578" w:footer="578" w:gutter="0"/>
          <w:pgNumType w:start="1"/>
          <w:cols w:space="720"/>
        </w:sectPr>
      </w:pPr>
    </w:p>
    <w:p w:rsidR="00576EF0" w:rsidRPr="00576EF0" w:rsidRDefault="00576EF0" w:rsidP="00576EF0">
      <w:pPr>
        <w:spacing w:before="60" w:after="60"/>
        <w:ind w:left="-31" w:right="-5"/>
        <w:jc w:val="center"/>
        <w:rPr>
          <w:b/>
          <w:sz w:val="24"/>
          <w:szCs w:val="26"/>
          <w:lang w:val="uk-UA"/>
        </w:rPr>
      </w:pPr>
      <w:r w:rsidRPr="00576EF0">
        <w:rPr>
          <w:b/>
          <w:sz w:val="24"/>
          <w:szCs w:val="26"/>
          <w:lang w:val="uk-UA"/>
        </w:rPr>
        <w:lastRenderedPageBreak/>
        <w:t>РЕЗЮМЕ</w:t>
      </w:r>
    </w:p>
    <w:p w:rsidR="00576EF0" w:rsidRPr="00576EF0" w:rsidRDefault="00576EF0" w:rsidP="00576EF0">
      <w:pPr>
        <w:spacing w:before="120" w:after="60"/>
        <w:ind w:left="-31" w:firstLine="652"/>
        <w:jc w:val="both"/>
        <w:rPr>
          <w:sz w:val="24"/>
          <w:szCs w:val="26"/>
          <w:lang w:val="uk-UA"/>
        </w:rPr>
      </w:pPr>
      <w:r w:rsidRPr="00576EF0">
        <w:rPr>
          <w:sz w:val="24"/>
          <w:szCs w:val="26"/>
          <w:lang w:val="uk-UA"/>
        </w:rPr>
        <w:t>Програма енергозбереження для населення міста Новий Розділ на 2018 – 2020 роки</w:t>
      </w:r>
      <w:r w:rsidRPr="00576EF0">
        <w:rPr>
          <w:b/>
          <w:sz w:val="24"/>
          <w:szCs w:val="26"/>
          <w:lang w:val="uk-UA"/>
        </w:rPr>
        <w:t xml:space="preserve"> </w:t>
      </w:r>
      <w:r w:rsidRPr="00576EF0">
        <w:rPr>
          <w:sz w:val="24"/>
          <w:szCs w:val="26"/>
          <w:lang w:val="uk-UA"/>
        </w:rPr>
        <w:t>є спеціалізованою програмою, орієнтованою на підвищення ефективності та зменшення обсягів використання енергетичних ресурсів населенням.</w:t>
      </w:r>
    </w:p>
    <w:p w:rsidR="00576EF0" w:rsidRPr="00576EF0" w:rsidRDefault="00576EF0" w:rsidP="00576EF0">
      <w:pPr>
        <w:spacing w:after="60"/>
        <w:ind w:left="-31" w:firstLine="652"/>
        <w:jc w:val="both"/>
        <w:rPr>
          <w:sz w:val="24"/>
          <w:szCs w:val="26"/>
          <w:lang w:val="uk-UA"/>
        </w:rPr>
      </w:pPr>
      <w:r w:rsidRPr="00576EF0">
        <w:rPr>
          <w:sz w:val="24"/>
          <w:szCs w:val="26"/>
          <w:lang w:val="uk-UA"/>
        </w:rPr>
        <w:t>Програма враховує відповідні положення Закону України «Про енергозбереження», державну «Стратегію р</w:t>
      </w:r>
      <w:r w:rsidRPr="00576EF0">
        <w:rPr>
          <w:rFonts w:cs="Arial"/>
          <w:bCs/>
          <w:color w:val="000000"/>
          <w:sz w:val="24"/>
          <w:szCs w:val="26"/>
          <w:lang w:val="uk-UA"/>
        </w:rPr>
        <w:t>егіонального розвитку на період до 2015 року»,</w:t>
      </w:r>
      <w:r w:rsidRPr="00576EF0">
        <w:rPr>
          <w:rFonts w:cs="Arial"/>
          <w:b/>
          <w:bCs/>
          <w:color w:val="000000"/>
          <w:sz w:val="24"/>
          <w:szCs w:val="26"/>
          <w:lang w:val="uk-UA"/>
        </w:rPr>
        <w:t xml:space="preserve"> </w:t>
      </w:r>
      <w:r w:rsidRPr="00576EF0">
        <w:rPr>
          <w:sz w:val="24"/>
          <w:szCs w:val="26"/>
          <w:lang w:val="uk-UA"/>
        </w:rPr>
        <w:t>є логічним продовженням політики реалізації завдань обласної Програми енергозбереження для населення Львівщини на 2013 – 2016 роки, затвердженої рішенням сесії Львівської обласної ради № 680 від 19лютого 2013 року.</w:t>
      </w:r>
    </w:p>
    <w:p w:rsidR="00576EF0" w:rsidRPr="00576EF0" w:rsidRDefault="00576EF0" w:rsidP="00576EF0">
      <w:pPr>
        <w:spacing w:before="60"/>
        <w:ind w:left="589"/>
        <w:rPr>
          <w:sz w:val="24"/>
          <w:szCs w:val="26"/>
          <w:lang w:val="uk-UA"/>
        </w:rPr>
      </w:pPr>
      <w:r w:rsidRPr="00576EF0">
        <w:rPr>
          <w:b/>
          <w:sz w:val="24"/>
          <w:szCs w:val="26"/>
          <w:lang w:val="uk-UA"/>
        </w:rPr>
        <w:t xml:space="preserve">Місце реалізації Програми: </w:t>
      </w:r>
      <w:r w:rsidRPr="00576EF0">
        <w:rPr>
          <w:sz w:val="24"/>
          <w:szCs w:val="26"/>
          <w:lang w:val="uk-UA"/>
        </w:rPr>
        <w:t>м. Новий Розділ, Львівської області.</w:t>
      </w:r>
    </w:p>
    <w:p w:rsidR="00576EF0" w:rsidRPr="00576EF0" w:rsidRDefault="00576EF0" w:rsidP="00576EF0">
      <w:pPr>
        <w:spacing w:before="60"/>
        <w:ind w:left="589"/>
        <w:rPr>
          <w:sz w:val="24"/>
          <w:szCs w:val="26"/>
          <w:lang w:val="uk-UA"/>
        </w:rPr>
      </w:pPr>
      <w:r w:rsidRPr="00576EF0">
        <w:rPr>
          <w:b/>
          <w:sz w:val="24"/>
          <w:szCs w:val="26"/>
          <w:lang w:val="uk-UA"/>
        </w:rPr>
        <w:t xml:space="preserve">Спрямованість Програми: </w:t>
      </w:r>
      <w:r w:rsidRPr="00576EF0">
        <w:rPr>
          <w:sz w:val="24"/>
          <w:szCs w:val="26"/>
          <w:lang w:val="uk-UA"/>
        </w:rPr>
        <w:t>соціально-економічний розвиток.</w:t>
      </w:r>
    </w:p>
    <w:p w:rsidR="00576EF0" w:rsidRPr="00576EF0" w:rsidRDefault="00576EF0" w:rsidP="00576EF0">
      <w:pPr>
        <w:spacing w:before="60"/>
        <w:ind w:left="589"/>
        <w:rPr>
          <w:sz w:val="24"/>
          <w:szCs w:val="26"/>
          <w:lang w:val="uk-UA"/>
        </w:rPr>
      </w:pPr>
      <w:r w:rsidRPr="00576EF0">
        <w:rPr>
          <w:b/>
          <w:sz w:val="24"/>
          <w:szCs w:val="26"/>
          <w:lang w:val="uk-UA"/>
        </w:rPr>
        <w:t xml:space="preserve">Термін реалізації Програми:  </w:t>
      </w:r>
      <w:r w:rsidRPr="00576EF0">
        <w:rPr>
          <w:sz w:val="24"/>
          <w:szCs w:val="26"/>
          <w:lang w:val="uk-UA"/>
        </w:rPr>
        <w:t>2018 - 2020 роки</w:t>
      </w:r>
    </w:p>
    <w:p w:rsidR="00576EF0" w:rsidRPr="00576EF0" w:rsidRDefault="00576EF0" w:rsidP="00576EF0">
      <w:pPr>
        <w:spacing w:before="60"/>
        <w:ind w:left="589"/>
        <w:rPr>
          <w:sz w:val="24"/>
          <w:szCs w:val="26"/>
          <w:lang w:val="uk-UA"/>
        </w:rPr>
      </w:pPr>
      <w:r w:rsidRPr="00576EF0">
        <w:rPr>
          <w:b/>
          <w:sz w:val="24"/>
          <w:szCs w:val="26"/>
          <w:lang w:val="uk-UA"/>
        </w:rPr>
        <w:t>Учасник Програми:</w:t>
      </w:r>
      <w:r w:rsidRPr="00576EF0">
        <w:rPr>
          <w:sz w:val="24"/>
          <w:szCs w:val="26"/>
          <w:lang w:val="uk-UA"/>
        </w:rPr>
        <w:t xml:space="preserve"> Фінансово-кредитні установи.</w:t>
      </w:r>
    </w:p>
    <w:p w:rsidR="00576EF0" w:rsidRPr="00576EF0" w:rsidRDefault="00576EF0" w:rsidP="00576EF0">
      <w:pPr>
        <w:spacing w:before="240" w:after="60"/>
        <w:ind w:left="-31" w:right="-6"/>
        <w:jc w:val="center"/>
        <w:rPr>
          <w:b/>
          <w:sz w:val="24"/>
          <w:szCs w:val="26"/>
          <w:lang w:val="uk-UA"/>
        </w:rPr>
      </w:pPr>
      <w:r w:rsidRPr="00576EF0">
        <w:rPr>
          <w:b/>
          <w:sz w:val="24"/>
          <w:szCs w:val="26"/>
          <w:lang w:val="uk-UA"/>
        </w:rPr>
        <w:t>Метою Програми є:</w:t>
      </w:r>
    </w:p>
    <w:p w:rsidR="00576EF0" w:rsidRPr="00576EF0" w:rsidRDefault="00576EF0" w:rsidP="00576EF0">
      <w:pPr>
        <w:spacing w:before="60"/>
        <w:ind w:left="-48" w:firstLine="768"/>
        <w:jc w:val="both"/>
        <w:rPr>
          <w:sz w:val="24"/>
          <w:szCs w:val="26"/>
          <w:lang w:val="uk-UA"/>
        </w:rPr>
      </w:pPr>
      <w:r w:rsidRPr="00576EF0">
        <w:rPr>
          <w:sz w:val="24"/>
          <w:szCs w:val="26"/>
          <w:lang w:val="uk-UA"/>
        </w:rPr>
        <w:t xml:space="preserve">Зменшення споживання паливно-енергетичних ресурсів населенням міста Новий Розділ через стимулювання впровадження енергозберігаючих заходів і 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на </w:t>
      </w:r>
      <w:r w:rsidRPr="00576EF0">
        <w:rPr>
          <w:bCs/>
          <w:sz w:val="24"/>
          <w:szCs w:val="26"/>
          <w:lang w:val="uk-UA" w:eastAsia="ar-SA"/>
        </w:rPr>
        <w:t>цілі, які забезпечують енергозбереження. Пріоритет надавати малозабезпеченим верствам населення.</w:t>
      </w:r>
    </w:p>
    <w:p w:rsidR="00576EF0" w:rsidRPr="00576EF0" w:rsidRDefault="00576EF0" w:rsidP="00576EF0">
      <w:pPr>
        <w:spacing w:before="60"/>
        <w:ind w:left="-48" w:firstLine="768"/>
        <w:jc w:val="center"/>
        <w:rPr>
          <w:b/>
          <w:sz w:val="24"/>
          <w:szCs w:val="26"/>
          <w:lang w:val="uk-UA"/>
        </w:rPr>
      </w:pPr>
    </w:p>
    <w:p w:rsidR="00576EF0" w:rsidRPr="00576EF0" w:rsidRDefault="00576EF0" w:rsidP="00576EF0">
      <w:pPr>
        <w:spacing w:before="60"/>
        <w:ind w:left="-48" w:firstLine="768"/>
        <w:jc w:val="center"/>
        <w:rPr>
          <w:b/>
          <w:sz w:val="24"/>
          <w:szCs w:val="26"/>
          <w:lang w:val="uk-UA"/>
        </w:rPr>
      </w:pPr>
      <w:r w:rsidRPr="00576EF0">
        <w:rPr>
          <w:b/>
          <w:sz w:val="24"/>
          <w:szCs w:val="26"/>
          <w:lang w:val="uk-UA"/>
        </w:rPr>
        <w:t>Юридичними підставами для Програми є:</w:t>
      </w:r>
    </w:p>
    <w:p w:rsidR="00576EF0" w:rsidRPr="00576EF0" w:rsidRDefault="00576EF0" w:rsidP="00576EF0">
      <w:pPr>
        <w:spacing w:before="60"/>
        <w:ind w:left="-48" w:firstLine="768"/>
        <w:rPr>
          <w:b/>
          <w:sz w:val="24"/>
          <w:szCs w:val="26"/>
          <w:lang w:val="uk-UA"/>
        </w:rPr>
      </w:pPr>
    </w:p>
    <w:p w:rsidR="00576EF0" w:rsidRPr="00576EF0" w:rsidRDefault="00576EF0" w:rsidP="00576EF0">
      <w:pPr>
        <w:ind w:firstLine="720"/>
        <w:jc w:val="both"/>
        <w:rPr>
          <w:sz w:val="24"/>
          <w:szCs w:val="26"/>
          <w:lang w:val="uk-UA"/>
        </w:rPr>
      </w:pPr>
      <w:r w:rsidRPr="00576EF0">
        <w:rPr>
          <w:sz w:val="24"/>
          <w:szCs w:val="26"/>
          <w:lang w:val="uk-UA" w:eastAsia="ar-SA"/>
        </w:rPr>
        <w:t>Програма «</w:t>
      </w:r>
      <w:r w:rsidRPr="00576EF0">
        <w:rPr>
          <w:sz w:val="24"/>
          <w:szCs w:val="26"/>
          <w:lang w:val="uk-UA"/>
        </w:rPr>
        <w:t>Енергозбереження для населення міста Новий Розділ  на 2018 - 2020 роки»</w:t>
      </w:r>
      <w:r w:rsidRPr="00576EF0">
        <w:rPr>
          <w:sz w:val="24"/>
          <w:szCs w:val="26"/>
          <w:lang w:val="uk-UA" w:eastAsia="ar-SA"/>
        </w:rPr>
        <w:t xml:space="preserve"> розроблена згідно з вимогами Закону України “Про енергозбереження”,</w:t>
      </w:r>
      <w:r w:rsidRPr="00576EF0">
        <w:rPr>
          <w:sz w:val="24"/>
          <w:szCs w:val="26"/>
          <w:lang w:val="uk-UA"/>
        </w:rPr>
        <w:t xml:space="preserve"> розпорядження Кабінету Міністрів України вiд 15.03.2006 № </w:t>
      </w:r>
      <w:r w:rsidRPr="00576EF0">
        <w:rPr>
          <w:bCs/>
          <w:sz w:val="24"/>
          <w:szCs w:val="26"/>
          <w:lang w:val="uk-UA"/>
        </w:rPr>
        <w:t>145-р</w:t>
      </w:r>
      <w:r w:rsidRPr="00576EF0">
        <w:rPr>
          <w:sz w:val="24"/>
          <w:szCs w:val="26"/>
          <w:lang w:val="uk-UA"/>
        </w:rPr>
        <w:t xml:space="preserve"> "Про схвалення Енергетичної стратегії України на період до 2030 року», «Програми енергозбереження для населення Львівщини на 2013-2016 роки», затвердженої Рішенням Львівської обласної ради від 19.02.2013р. № 68.</w:t>
      </w:r>
    </w:p>
    <w:p w:rsidR="00576EF0" w:rsidRPr="00576EF0" w:rsidRDefault="00576EF0" w:rsidP="00576EF0">
      <w:pPr>
        <w:spacing w:before="60" w:after="60"/>
        <w:ind w:left="-31" w:right="-6"/>
        <w:jc w:val="center"/>
        <w:rPr>
          <w:b/>
          <w:sz w:val="24"/>
          <w:szCs w:val="26"/>
          <w:lang w:val="uk-UA"/>
        </w:rPr>
      </w:pPr>
      <w:r w:rsidRPr="00576EF0">
        <w:rPr>
          <w:b/>
          <w:sz w:val="24"/>
          <w:szCs w:val="26"/>
          <w:lang w:val="uk-UA"/>
        </w:rPr>
        <w:t xml:space="preserve"> </w:t>
      </w:r>
    </w:p>
    <w:p w:rsidR="00576EF0" w:rsidRPr="00576EF0" w:rsidRDefault="00576EF0" w:rsidP="00576EF0">
      <w:pPr>
        <w:spacing w:before="60" w:after="60"/>
        <w:ind w:left="-31" w:right="-6"/>
        <w:jc w:val="center"/>
        <w:rPr>
          <w:b/>
          <w:sz w:val="24"/>
          <w:szCs w:val="26"/>
          <w:lang w:val="uk-UA"/>
        </w:rPr>
      </w:pPr>
      <w:r w:rsidRPr="00576EF0">
        <w:rPr>
          <w:b/>
          <w:sz w:val="24"/>
          <w:szCs w:val="26"/>
          <w:lang w:val="uk-UA"/>
        </w:rPr>
        <w:t>АНАЛІТИЧНА ЗАПИСКА</w:t>
      </w:r>
    </w:p>
    <w:p w:rsidR="00576EF0" w:rsidRPr="00576EF0" w:rsidRDefault="00576EF0" w:rsidP="00576EF0">
      <w:pPr>
        <w:spacing w:before="60" w:after="60"/>
        <w:ind w:left="-31" w:firstLine="720"/>
        <w:jc w:val="both"/>
        <w:rPr>
          <w:color w:val="000000"/>
          <w:sz w:val="24"/>
          <w:szCs w:val="24"/>
          <w:lang w:val="uk-UA"/>
        </w:rPr>
      </w:pPr>
      <w:r w:rsidRPr="00576EF0">
        <w:rPr>
          <w:b/>
          <w:color w:val="000000"/>
          <w:sz w:val="24"/>
          <w:szCs w:val="24"/>
          <w:lang w:val="uk-UA"/>
        </w:rPr>
        <w:t xml:space="preserve">Стан енергетичного забезпечення та споживання. </w:t>
      </w:r>
      <w:r w:rsidRPr="00576EF0">
        <w:rPr>
          <w:color w:val="000000"/>
          <w:sz w:val="24"/>
          <w:szCs w:val="24"/>
          <w:lang w:val="uk-UA"/>
        </w:rPr>
        <w:t>Характеризуючи галузь енергетичного забезпечення, необхідно відзначити, що з метою опалення у світі споживається понад 40% всіх енергоресурсів. Проблема України в тому, що при дотриманні світових пропорцій ефективність енергетичного забезпечення залишається вкрай низькою. Реально потенціал економії енергії в Україні, на загал і на Львівщині зокрема, сягає 70%. Це стосується населення, закладів бюджетної сфери, комунальної енергетики та тепло генерації.</w:t>
      </w:r>
    </w:p>
    <w:p w:rsidR="00576EF0" w:rsidRPr="00576EF0" w:rsidRDefault="00576EF0" w:rsidP="00576EF0">
      <w:pPr>
        <w:spacing w:before="60" w:after="60"/>
        <w:ind w:left="-31" w:firstLine="720"/>
        <w:jc w:val="both"/>
        <w:rPr>
          <w:color w:val="000000"/>
          <w:sz w:val="24"/>
          <w:szCs w:val="24"/>
          <w:lang w:val="uk-UA"/>
        </w:rPr>
      </w:pPr>
      <w:r w:rsidRPr="00576EF0">
        <w:rPr>
          <w:b/>
          <w:color w:val="000000"/>
          <w:sz w:val="24"/>
          <w:szCs w:val="24"/>
          <w:lang w:val="uk-UA"/>
        </w:rPr>
        <w:t xml:space="preserve">Проблеми раціонального використання енергії (енергозбереження). </w:t>
      </w:r>
      <w:r w:rsidRPr="00576EF0">
        <w:rPr>
          <w:color w:val="000000"/>
          <w:sz w:val="24"/>
          <w:szCs w:val="24"/>
          <w:lang w:val="uk-UA"/>
        </w:rPr>
        <w:t>Енергозбереження – організаційна, наукова, практична, інформаційна діяльність державних органів, юридичних і фізичних осіб, скерована на зниження витрат (втрат) ПЕР у процесі їх видобування, перероблення, транспортування, зберігання, виробництва, використання та утилізації. Враховуючи, що на сьогодні економія паливної одиниці є у три рази більш ефективною ніж її видобуток, інтенсифікація енергозбереження стає одним з вузлових питань розвитку економіки. Суть її полягає в використанні всього комплексу ефективних заходів, що скеровані на зниження питомих енерговитрат на виробництво продукції (у т. ч. товарної енергії) і підвищення продуктивності праці.</w:t>
      </w:r>
    </w:p>
    <w:p w:rsidR="00576EF0" w:rsidRPr="00576EF0" w:rsidRDefault="00576EF0" w:rsidP="00576EF0">
      <w:pPr>
        <w:spacing w:before="60" w:after="60"/>
        <w:ind w:left="-28" w:firstLine="717"/>
        <w:jc w:val="both"/>
        <w:rPr>
          <w:sz w:val="24"/>
          <w:szCs w:val="24"/>
          <w:lang w:val="uk-UA"/>
        </w:rPr>
      </w:pPr>
      <w:r w:rsidRPr="00576EF0">
        <w:rPr>
          <w:b/>
          <w:sz w:val="24"/>
          <w:szCs w:val="24"/>
          <w:lang w:val="uk-UA"/>
        </w:rPr>
        <w:t xml:space="preserve">Енергоспоживання і енергозбереження як критерій добробуту. </w:t>
      </w:r>
      <w:r w:rsidRPr="00576EF0">
        <w:rPr>
          <w:sz w:val="24"/>
          <w:szCs w:val="24"/>
          <w:lang w:val="uk-UA"/>
        </w:rPr>
        <w:t xml:space="preserve">Подолання значної диспропорції в економічному розвитку України та провідних країн ЄС, особливо з урахуванням Європейського вибору держави, зумовлюють потребу в інноваційному підході прискорення розвитку високотехнологічних виробництв з пріоритетом на вітчизняні науково-технічні </w:t>
      </w:r>
      <w:r w:rsidRPr="00576EF0">
        <w:rPr>
          <w:sz w:val="24"/>
          <w:szCs w:val="24"/>
          <w:lang w:val="uk-UA"/>
        </w:rPr>
        <w:lastRenderedPageBreak/>
        <w:t>розробки, пов’язані з термомодернізацією житлового фонду, енергетичної галузі, енергопостачання і енергоспоживання.</w:t>
      </w:r>
    </w:p>
    <w:p w:rsidR="00576EF0" w:rsidRPr="00576EF0" w:rsidRDefault="00576EF0" w:rsidP="00576EF0">
      <w:pPr>
        <w:spacing w:before="60" w:after="60"/>
        <w:ind w:left="-31" w:firstLine="720"/>
        <w:jc w:val="both"/>
        <w:rPr>
          <w:sz w:val="24"/>
          <w:szCs w:val="24"/>
          <w:lang w:val="uk-UA"/>
        </w:rPr>
      </w:pPr>
      <w:r w:rsidRPr="00576EF0">
        <w:rPr>
          <w:sz w:val="24"/>
          <w:szCs w:val="24"/>
          <w:lang w:val="uk-UA"/>
        </w:rPr>
        <w:t>Україна при існуючому рівні споживання енергоресурсів забезпечує себе власними паливними ресурсами приблизно на 40%, при тому, що потенціал підвищення ефективності використання становить: у промисловості – 67%, теплогенерації та транспортуванні теплоносіїв – 40%, житловому секторі – 55%. Вирішення проблем енергоефективності переводить Україну (і регіон) у категорію енергонезалежності.</w:t>
      </w:r>
    </w:p>
    <w:p w:rsidR="00576EF0" w:rsidRPr="00576EF0" w:rsidRDefault="00576EF0" w:rsidP="00576EF0">
      <w:pPr>
        <w:spacing w:before="60" w:after="60"/>
        <w:ind w:left="-31" w:firstLine="720"/>
        <w:jc w:val="both"/>
        <w:rPr>
          <w:sz w:val="24"/>
          <w:szCs w:val="24"/>
          <w:lang w:val="uk-UA"/>
        </w:rPr>
      </w:pPr>
      <w:r w:rsidRPr="00576EF0">
        <w:rPr>
          <w:b/>
          <w:sz w:val="24"/>
          <w:szCs w:val="24"/>
          <w:lang w:val="uk-UA"/>
        </w:rPr>
        <w:t xml:space="preserve">Сучасний стан проблеми енергоспоживання і енергозбереження. </w:t>
      </w:r>
      <w:r w:rsidRPr="00576EF0">
        <w:rPr>
          <w:sz w:val="24"/>
          <w:szCs w:val="24"/>
          <w:lang w:val="uk-UA"/>
        </w:rPr>
        <w:t>Україна – країна, з надзвичайно високим рівнем енергозатрат, викликаним незбалансованою структурою енергоспоживання та нераціональним використанням енергії.</w:t>
      </w:r>
    </w:p>
    <w:p w:rsidR="00576EF0" w:rsidRPr="00576EF0" w:rsidRDefault="00576EF0" w:rsidP="00576EF0">
      <w:pPr>
        <w:spacing w:before="60" w:after="60"/>
        <w:ind w:left="-31" w:firstLine="720"/>
        <w:jc w:val="both"/>
        <w:rPr>
          <w:b/>
          <w:i/>
          <w:sz w:val="24"/>
          <w:szCs w:val="24"/>
          <w:lang w:val="uk-UA"/>
        </w:rPr>
      </w:pPr>
      <w:r w:rsidRPr="00576EF0">
        <w:rPr>
          <w:b/>
          <w:i/>
          <w:sz w:val="24"/>
          <w:szCs w:val="24"/>
          <w:lang w:val="uk-UA"/>
        </w:rPr>
        <w:t>Основні проблеми енергетичного сектору:</w:t>
      </w:r>
    </w:p>
    <w:p w:rsidR="00576EF0" w:rsidRPr="00576EF0" w:rsidRDefault="00576EF0" w:rsidP="00576EF0">
      <w:pPr>
        <w:spacing w:before="60"/>
        <w:ind w:left="-31" w:firstLine="720"/>
        <w:jc w:val="both"/>
        <w:rPr>
          <w:color w:val="000000"/>
          <w:sz w:val="24"/>
          <w:szCs w:val="24"/>
          <w:lang w:val="uk-UA"/>
        </w:rPr>
      </w:pPr>
      <w:r w:rsidRPr="00576EF0">
        <w:rPr>
          <w:color w:val="000000"/>
          <w:sz w:val="24"/>
          <w:szCs w:val="24"/>
          <w:lang w:val="uk-UA"/>
        </w:rPr>
        <w:t>– високий рівень енергоємності, значна залежність від імпортного газу, нафти і ядерного палива, низька ефективність використання енергії;</w:t>
      </w:r>
    </w:p>
    <w:p w:rsidR="00576EF0" w:rsidRPr="00576EF0" w:rsidRDefault="00576EF0" w:rsidP="00576EF0">
      <w:pPr>
        <w:spacing w:before="60"/>
        <w:ind w:left="-31" w:firstLine="720"/>
        <w:jc w:val="both"/>
        <w:rPr>
          <w:color w:val="000000"/>
          <w:sz w:val="24"/>
          <w:szCs w:val="24"/>
          <w:lang w:val="uk-UA"/>
        </w:rPr>
      </w:pPr>
      <w:r w:rsidRPr="00576EF0">
        <w:rPr>
          <w:color w:val="000000"/>
          <w:sz w:val="24"/>
          <w:szCs w:val="24"/>
          <w:lang w:val="uk-UA"/>
        </w:rPr>
        <w:t>– місцеві (власні) природні джерела енергії обмежені запасами вугілля, нафти та газу, невеликими запасами гідроресурсів і значними запасами низькоякісного урану.</w:t>
      </w:r>
    </w:p>
    <w:p w:rsidR="00576EF0" w:rsidRPr="00576EF0" w:rsidRDefault="00576EF0" w:rsidP="00576EF0">
      <w:pPr>
        <w:spacing w:before="60"/>
        <w:ind w:left="-31" w:firstLine="720"/>
        <w:jc w:val="both"/>
        <w:rPr>
          <w:b/>
          <w:color w:val="000000"/>
          <w:sz w:val="24"/>
          <w:szCs w:val="24"/>
          <w:lang w:val="uk-UA"/>
        </w:rPr>
      </w:pPr>
      <w:r w:rsidRPr="00576EF0">
        <w:rPr>
          <w:b/>
          <w:color w:val="000000"/>
          <w:sz w:val="24"/>
          <w:szCs w:val="24"/>
          <w:lang w:val="uk-UA"/>
        </w:rPr>
        <w:t xml:space="preserve">Структура енергоспоживання в житлово- комунальному господарстві. </w:t>
      </w:r>
      <w:r w:rsidRPr="00576EF0">
        <w:rPr>
          <w:color w:val="000000"/>
          <w:sz w:val="24"/>
          <w:szCs w:val="24"/>
          <w:lang w:val="uk-UA"/>
        </w:rPr>
        <w:t>У розрізі енергоспоживання житлово-комунальне господарство регіону посідає третє місце після населення та промисловості і перше місце за споживанням тепла.</w:t>
      </w:r>
    </w:p>
    <w:p w:rsidR="00576EF0" w:rsidRPr="00576EF0" w:rsidRDefault="00576EF0" w:rsidP="00576EF0">
      <w:pPr>
        <w:shd w:val="clear" w:color="auto" w:fill="FFFFFF"/>
        <w:spacing w:before="60" w:after="60"/>
        <w:ind w:left="-31" w:firstLine="720"/>
        <w:jc w:val="both"/>
        <w:rPr>
          <w:color w:val="000000"/>
          <w:sz w:val="24"/>
          <w:szCs w:val="24"/>
          <w:lang w:val="uk-UA"/>
        </w:rPr>
      </w:pPr>
      <w:r w:rsidRPr="00576EF0">
        <w:rPr>
          <w:b/>
          <w:sz w:val="24"/>
          <w:szCs w:val="24"/>
          <w:lang w:val="uk-UA"/>
        </w:rPr>
        <w:t>К</w:t>
      </w:r>
      <w:r w:rsidRPr="00576EF0">
        <w:rPr>
          <w:b/>
          <w:bCs/>
          <w:color w:val="000000"/>
          <w:sz w:val="24"/>
          <w:szCs w:val="24"/>
          <w:lang w:val="uk-UA"/>
        </w:rPr>
        <w:t>онцептуальні положення і головні напрями енерго- та ресурсозбереження</w:t>
      </w:r>
      <w:r w:rsidRPr="00576EF0">
        <w:rPr>
          <w:b/>
          <w:sz w:val="24"/>
          <w:szCs w:val="24"/>
          <w:lang w:val="uk-UA"/>
        </w:rPr>
        <w:t xml:space="preserve">. </w:t>
      </w:r>
      <w:r w:rsidRPr="00576EF0">
        <w:rPr>
          <w:sz w:val="24"/>
          <w:szCs w:val="24"/>
          <w:lang w:val="uk-UA"/>
        </w:rPr>
        <w:t xml:space="preserve">Кінцева мета енергоресурсоощадної політики в житлово-комунальному господарстві та бюджетній сфері </w:t>
      </w:r>
      <w:r w:rsidRPr="00576EF0">
        <w:rPr>
          <w:sz w:val="24"/>
          <w:szCs w:val="24"/>
          <w:lang w:val="uk-UA"/>
        </w:rPr>
        <w:noBreakHyphen/>
        <w:t xml:space="preserve"> скорочення витрат на утримання та експлуатацію житла та соціальної інфраструктури. Зауважимо, що б</w:t>
      </w:r>
      <w:r w:rsidRPr="00576EF0">
        <w:rPr>
          <w:color w:val="000000"/>
          <w:sz w:val="24"/>
          <w:szCs w:val="24"/>
          <w:lang w:val="uk-UA"/>
        </w:rPr>
        <w:t>удинки всіх типів є найбільшими споживачами енергії (понад 40% ресурсу).</w:t>
      </w:r>
    </w:p>
    <w:p w:rsidR="00576EF0" w:rsidRPr="00576EF0" w:rsidRDefault="00576EF0" w:rsidP="00576EF0">
      <w:pPr>
        <w:spacing w:before="60" w:after="60"/>
        <w:ind w:left="-31" w:firstLine="720"/>
        <w:jc w:val="both"/>
        <w:rPr>
          <w:color w:val="000000"/>
          <w:sz w:val="24"/>
          <w:szCs w:val="24"/>
          <w:lang w:val="uk-UA"/>
        </w:rPr>
      </w:pPr>
      <w:r w:rsidRPr="00576EF0">
        <w:rPr>
          <w:color w:val="000000"/>
          <w:sz w:val="24"/>
          <w:szCs w:val="24"/>
          <w:lang w:val="uk-UA"/>
        </w:rPr>
        <w:t>За оцінками як вітчизняних, так і закордонних експертів, потенціал економії електроенергії в будинках і спорудах дорівнює 50 – 65%, а теплової енергії – близько 50%.</w:t>
      </w:r>
    </w:p>
    <w:p w:rsidR="00576EF0" w:rsidRPr="00576EF0" w:rsidRDefault="00576EF0" w:rsidP="00576EF0">
      <w:pPr>
        <w:tabs>
          <w:tab w:val="left" w:pos="651"/>
        </w:tabs>
        <w:spacing w:before="60" w:after="60"/>
        <w:jc w:val="both"/>
        <w:rPr>
          <w:sz w:val="24"/>
          <w:szCs w:val="24"/>
          <w:lang w:val="uk-UA"/>
        </w:rPr>
      </w:pPr>
      <w:r w:rsidRPr="00576EF0">
        <w:rPr>
          <w:b/>
          <w:i/>
          <w:sz w:val="24"/>
          <w:szCs w:val="24"/>
          <w:lang w:val="uk-UA"/>
        </w:rPr>
        <w:tab/>
        <w:t>До економії витрат ресурсів і зниження тепловтрат,</w:t>
      </w:r>
      <w:r w:rsidRPr="00576EF0">
        <w:rPr>
          <w:b/>
          <w:sz w:val="24"/>
          <w:szCs w:val="24"/>
          <w:lang w:val="uk-UA"/>
        </w:rPr>
        <w:t xml:space="preserve"> </w:t>
      </w:r>
      <w:r w:rsidRPr="00576EF0">
        <w:rPr>
          <w:sz w:val="24"/>
          <w:szCs w:val="24"/>
          <w:lang w:val="uk-UA"/>
        </w:rPr>
        <w:t>у першу чергу, слід віднести енергозбереження у споживачів, системах теплопостачання, опалення, вентиляції і кондиціювання повітря. Вирішення цього завдання пов'язане із здійсненням комплексу інженерно-технічних заходів, головними з яких є:</w:t>
      </w:r>
    </w:p>
    <w:p w:rsidR="00576EF0" w:rsidRPr="00576EF0" w:rsidRDefault="00576EF0" w:rsidP="00576EF0">
      <w:pPr>
        <w:shd w:val="clear" w:color="auto" w:fill="FFFFFF"/>
        <w:spacing w:before="60" w:after="60"/>
        <w:ind w:left="-31" w:firstLine="600"/>
        <w:jc w:val="both"/>
        <w:rPr>
          <w:sz w:val="24"/>
          <w:szCs w:val="24"/>
          <w:lang w:val="uk-UA"/>
        </w:rPr>
      </w:pPr>
      <w:r w:rsidRPr="00576EF0">
        <w:rPr>
          <w:sz w:val="24"/>
          <w:szCs w:val="24"/>
          <w:lang w:val="uk-UA"/>
        </w:rPr>
        <w:t>Збільшення термічного опору огороджувальних конструкцій будинків через:</w:t>
      </w:r>
    </w:p>
    <w:p w:rsidR="00576EF0" w:rsidRPr="00576EF0" w:rsidRDefault="00576EF0" w:rsidP="00576EF0">
      <w:pPr>
        <w:tabs>
          <w:tab w:val="left" w:pos="960"/>
        </w:tabs>
        <w:spacing w:before="60" w:after="60"/>
        <w:jc w:val="both"/>
        <w:rPr>
          <w:color w:val="000000"/>
          <w:sz w:val="24"/>
          <w:szCs w:val="24"/>
          <w:lang w:val="uk-UA"/>
        </w:rPr>
      </w:pPr>
      <w:r w:rsidRPr="00576EF0">
        <w:rPr>
          <w:color w:val="000000"/>
          <w:sz w:val="24"/>
          <w:szCs w:val="24"/>
          <w:lang w:val="uk-UA"/>
        </w:rPr>
        <w:tab/>
        <w:t>– використання під час будівництва нових об'єктів теплоефективних стінових панелей, перехід на нові конструктивні рішення з урахуванням підвищених вимог у частині опору теплопередачі конструкцій;</w:t>
      </w:r>
    </w:p>
    <w:p w:rsidR="00576EF0" w:rsidRPr="00576EF0" w:rsidRDefault="00576EF0" w:rsidP="00576EF0">
      <w:pPr>
        <w:tabs>
          <w:tab w:val="left" w:pos="960"/>
        </w:tabs>
        <w:spacing w:before="60" w:after="60"/>
        <w:jc w:val="both"/>
        <w:rPr>
          <w:color w:val="000000"/>
          <w:sz w:val="24"/>
          <w:szCs w:val="24"/>
          <w:lang w:val="uk-UA"/>
        </w:rPr>
      </w:pPr>
      <w:r w:rsidRPr="00576EF0">
        <w:rPr>
          <w:color w:val="000000"/>
          <w:sz w:val="24"/>
          <w:szCs w:val="24"/>
          <w:lang w:val="uk-UA"/>
        </w:rPr>
        <w:tab/>
        <w:t>– розроблення нових технічних рішень з підвищення теплоефективності зовнішніх стін.</w:t>
      </w:r>
    </w:p>
    <w:p w:rsidR="00576EF0" w:rsidRPr="00576EF0" w:rsidRDefault="00576EF0" w:rsidP="00576EF0">
      <w:pPr>
        <w:shd w:val="clear" w:color="auto" w:fill="FFFFFF"/>
        <w:spacing w:before="120" w:after="60"/>
        <w:ind w:left="-28" w:right="11" w:firstLine="680"/>
        <w:jc w:val="both"/>
        <w:rPr>
          <w:sz w:val="24"/>
          <w:szCs w:val="24"/>
          <w:lang w:val="uk-UA"/>
        </w:rPr>
      </w:pPr>
      <w:r w:rsidRPr="00576EF0">
        <w:rPr>
          <w:sz w:val="24"/>
          <w:szCs w:val="24"/>
          <w:lang w:val="uk-UA"/>
        </w:rPr>
        <w:t>Поряд з утепленням стін новозбудованих споруд важлива роль належить теплоізоляційним роботам з реконструкції будинків старої забудови, пов'язаними з нанесенням на стіни будинків додаткових теплоізоляційних шарів, підвищення теплозахисту вікон і балконних дверей до сучасних вимог щодо теплозахисту. Частина вітчизняних розробок з термореновації перевищують відомі світові аналоги за якістю, економічною ефективністю та вартістю проведення робіт.</w:t>
      </w:r>
    </w:p>
    <w:p w:rsidR="00576EF0" w:rsidRPr="00576EF0" w:rsidRDefault="00576EF0" w:rsidP="00576EF0">
      <w:pPr>
        <w:spacing w:before="120" w:after="60"/>
        <w:ind w:left="-28" w:firstLine="720"/>
        <w:jc w:val="both"/>
        <w:outlineLvl w:val="0"/>
        <w:rPr>
          <w:kern w:val="28"/>
          <w:sz w:val="24"/>
          <w:szCs w:val="24"/>
          <w:lang w:val="uk-UA"/>
        </w:rPr>
      </w:pPr>
      <w:r w:rsidRPr="00576EF0">
        <w:rPr>
          <w:b/>
          <w:i/>
          <w:kern w:val="28"/>
          <w:sz w:val="24"/>
          <w:szCs w:val="24"/>
          <w:lang w:val="uk-UA"/>
        </w:rPr>
        <w:t>Очікувані результати</w:t>
      </w:r>
      <w:r w:rsidRPr="00576EF0">
        <w:rPr>
          <w:kern w:val="28"/>
          <w:sz w:val="24"/>
          <w:szCs w:val="24"/>
          <w:lang w:val="uk-UA"/>
        </w:rPr>
        <w:t>. Враховуючи, що в Україні протягом десятків років сформувався великий потенціал економії ПЕР, який перевищує 55% до загального обсягу їх споживання, здійснення програмних енергоощадних заходів стає надзвичайно ефективним бізнесом. Реально можна прогнозувати на 5-річний період, що в режимі самоокупності споживання енергії на побутові цілі та цілі опалення в регіоні можуть бути зменшені на 30%.</w:t>
      </w:r>
    </w:p>
    <w:p w:rsidR="00576EF0" w:rsidRPr="00576EF0" w:rsidRDefault="00576EF0" w:rsidP="00576EF0">
      <w:pPr>
        <w:spacing w:before="60" w:after="60"/>
        <w:ind w:left="-31" w:right="-5"/>
        <w:jc w:val="center"/>
        <w:rPr>
          <w:b/>
          <w:sz w:val="24"/>
          <w:szCs w:val="26"/>
          <w:lang w:val="uk-UA"/>
        </w:rPr>
      </w:pPr>
    </w:p>
    <w:p w:rsidR="00576EF0" w:rsidRPr="00576EF0" w:rsidRDefault="00576EF0" w:rsidP="00576EF0">
      <w:pPr>
        <w:spacing w:before="60" w:after="60"/>
        <w:ind w:left="-31" w:right="-5"/>
        <w:jc w:val="center"/>
        <w:rPr>
          <w:b/>
          <w:sz w:val="24"/>
          <w:szCs w:val="26"/>
          <w:lang w:val="uk-UA"/>
        </w:rPr>
      </w:pPr>
      <w:r w:rsidRPr="00576EF0">
        <w:rPr>
          <w:b/>
          <w:sz w:val="24"/>
          <w:szCs w:val="26"/>
          <w:lang w:val="uk-UA"/>
        </w:rPr>
        <w:t>2. ЕНЕРГОЗБЕРЕЖЕННЯ ДЛЯ НАСЕЛЕННЯ</w:t>
      </w:r>
    </w:p>
    <w:p w:rsidR="00576EF0" w:rsidRPr="00576EF0" w:rsidRDefault="00576EF0" w:rsidP="00576EF0">
      <w:pPr>
        <w:spacing w:before="60" w:after="60"/>
        <w:ind w:left="-31" w:firstLine="720"/>
        <w:jc w:val="both"/>
        <w:rPr>
          <w:sz w:val="24"/>
          <w:szCs w:val="26"/>
          <w:lang w:val="uk-UA"/>
        </w:rPr>
      </w:pPr>
      <w:r w:rsidRPr="00576EF0">
        <w:rPr>
          <w:sz w:val="24"/>
          <w:szCs w:val="26"/>
          <w:lang w:val="uk-UA"/>
        </w:rPr>
        <w:t xml:space="preserve">Населення є на сьогодні найбільшим споживачем природного газу в місті. </w:t>
      </w:r>
    </w:p>
    <w:p w:rsidR="00576EF0" w:rsidRPr="00576EF0" w:rsidRDefault="00576EF0" w:rsidP="00576EF0">
      <w:pPr>
        <w:spacing w:before="60" w:after="60"/>
        <w:ind w:left="-28" w:firstLine="720"/>
        <w:jc w:val="both"/>
        <w:rPr>
          <w:sz w:val="24"/>
          <w:szCs w:val="26"/>
          <w:lang w:val="uk-UA"/>
        </w:rPr>
      </w:pPr>
      <w:r w:rsidRPr="00576EF0">
        <w:rPr>
          <w:sz w:val="24"/>
          <w:szCs w:val="26"/>
          <w:lang w:val="uk-UA"/>
        </w:rPr>
        <w:t>У рамках реалізації</w:t>
      </w:r>
      <w:r w:rsidRPr="00576EF0">
        <w:rPr>
          <w:b/>
          <w:sz w:val="24"/>
          <w:szCs w:val="26"/>
          <w:lang w:val="uk-UA"/>
        </w:rPr>
        <w:t xml:space="preserve"> </w:t>
      </w:r>
      <w:r w:rsidRPr="00576EF0">
        <w:rPr>
          <w:sz w:val="24"/>
          <w:szCs w:val="26"/>
          <w:lang w:val="uk-UA"/>
        </w:rPr>
        <w:t xml:space="preserve">обласної Програми енергозбереження для населення Львівщини на 2013 – 2016 роки розроблено ефективний механізм стимулювання впровадження </w:t>
      </w:r>
      <w:r w:rsidRPr="00576EF0">
        <w:rPr>
          <w:sz w:val="24"/>
          <w:szCs w:val="26"/>
          <w:lang w:val="uk-UA"/>
        </w:rPr>
        <w:lastRenderedPageBreak/>
        <w:t xml:space="preserve">енергозберігаючих заходів. Суть даного механізму полягає в тому, що обласний бюджет відшкодовує позичальникам, які отримали кредит на заходи з енергозбереження, 15% від відсоткової ставки. </w:t>
      </w:r>
    </w:p>
    <w:p w:rsidR="00576EF0" w:rsidRPr="00576EF0" w:rsidRDefault="00576EF0" w:rsidP="00576EF0">
      <w:pPr>
        <w:spacing w:before="60" w:after="60"/>
        <w:ind w:left="-28" w:firstLine="720"/>
        <w:jc w:val="both"/>
        <w:rPr>
          <w:b/>
          <w:sz w:val="24"/>
          <w:szCs w:val="26"/>
          <w:lang w:val="uk-UA"/>
        </w:rPr>
      </w:pPr>
      <w:r w:rsidRPr="00576EF0">
        <w:rPr>
          <w:b/>
          <w:sz w:val="24"/>
          <w:szCs w:val="26"/>
          <w:lang w:val="uk-UA"/>
        </w:rPr>
        <w:t>У рамках реалізації міської Програми енергозбереження для населення, механізм стимулювання впровадження енергоощадних заходів полягає в тому, що міський бюджет відшкодовує позичальникам 5 % від відсоткової ставки.</w:t>
      </w:r>
    </w:p>
    <w:p w:rsidR="00576EF0" w:rsidRPr="00576EF0" w:rsidRDefault="00576EF0" w:rsidP="00576EF0">
      <w:pPr>
        <w:spacing w:before="60" w:after="60"/>
        <w:ind w:left="-28" w:firstLine="720"/>
        <w:jc w:val="both"/>
        <w:rPr>
          <w:sz w:val="24"/>
          <w:szCs w:val="26"/>
          <w:lang w:val="uk-UA"/>
        </w:rPr>
      </w:pPr>
      <w:r w:rsidRPr="00576EF0">
        <w:rPr>
          <w:sz w:val="24"/>
          <w:szCs w:val="26"/>
          <w:lang w:val="uk-UA"/>
        </w:rPr>
        <w:t>З метою практичного запровадження даного механізму розроблено та затверджено розпорядженням голови облдержадміністрації Порядок відшкодування відсотків за кредитами, залученими фізичними особами на впровадження енергозберігаючих заходів.</w:t>
      </w:r>
    </w:p>
    <w:p w:rsidR="00576EF0" w:rsidRPr="00576EF0" w:rsidRDefault="00576EF0" w:rsidP="00576EF0">
      <w:pPr>
        <w:spacing w:before="60" w:after="60"/>
        <w:ind w:left="-28" w:firstLine="720"/>
        <w:jc w:val="both"/>
        <w:rPr>
          <w:sz w:val="24"/>
          <w:szCs w:val="26"/>
          <w:lang w:val="uk-UA"/>
        </w:rPr>
      </w:pPr>
      <w:r w:rsidRPr="00576EF0">
        <w:rPr>
          <w:sz w:val="24"/>
          <w:szCs w:val="26"/>
          <w:lang w:val="uk-UA"/>
        </w:rPr>
        <w:t>Згідно даного Порядку, відшкодування відсотків здійснюється на підставі Генерального Договору про співробітництво між головним розпорядником коштів місцевого бюджету, передбачених на фінансування заходів з енергозбереження та кредитно-фінансовою установою.</w:t>
      </w:r>
    </w:p>
    <w:p w:rsidR="00576EF0" w:rsidRPr="00576EF0" w:rsidRDefault="00576EF0" w:rsidP="00576EF0">
      <w:pPr>
        <w:spacing w:before="60" w:after="60"/>
        <w:ind w:left="-31" w:firstLine="720"/>
        <w:jc w:val="both"/>
        <w:rPr>
          <w:sz w:val="24"/>
          <w:szCs w:val="26"/>
          <w:lang w:val="uk-UA"/>
        </w:rPr>
      </w:pPr>
      <w:r w:rsidRPr="00576EF0">
        <w:rPr>
          <w:sz w:val="24"/>
          <w:szCs w:val="26"/>
          <w:lang w:val="uk-UA"/>
        </w:rPr>
        <w:t>Відшкодування відсотків за кредитами здійснюється на впровадження таких енергозберігаючих заходів:</w:t>
      </w:r>
    </w:p>
    <w:p w:rsidR="00576EF0" w:rsidRPr="00576EF0" w:rsidRDefault="00576EF0" w:rsidP="00576EF0">
      <w:pPr>
        <w:spacing w:before="60" w:after="60"/>
        <w:ind w:firstLine="689"/>
        <w:jc w:val="both"/>
        <w:rPr>
          <w:sz w:val="24"/>
          <w:szCs w:val="26"/>
          <w:lang w:val="uk-UA"/>
        </w:rPr>
      </w:pPr>
      <w:r w:rsidRPr="00576EF0">
        <w:rPr>
          <w:sz w:val="24"/>
          <w:szCs w:val="26"/>
          <w:lang w:val="uk-UA"/>
        </w:rPr>
        <w:t>–   утеплення стін будинків, підлоги, горищ та дахів.</w:t>
      </w:r>
    </w:p>
    <w:p w:rsidR="00576EF0" w:rsidRPr="00576EF0" w:rsidRDefault="00576EF0" w:rsidP="00A66F3A">
      <w:pPr>
        <w:numPr>
          <w:ilvl w:val="0"/>
          <w:numId w:val="9"/>
        </w:numPr>
        <w:spacing w:before="60" w:after="60" w:line="276" w:lineRule="auto"/>
        <w:jc w:val="both"/>
        <w:rPr>
          <w:sz w:val="24"/>
          <w:szCs w:val="26"/>
          <w:lang w:val="uk-UA"/>
        </w:rPr>
      </w:pPr>
      <w:r w:rsidRPr="00576EF0">
        <w:rPr>
          <w:sz w:val="24"/>
          <w:szCs w:val="26"/>
          <w:lang w:val="uk-UA"/>
        </w:rPr>
        <w:t>встановлення рекуператорів тепла.</w:t>
      </w:r>
    </w:p>
    <w:p w:rsidR="00576EF0" w:rsidRPr="00576EF0" w:rsidRDefault="00576EF0" w:rsidP="00A66F3A">
      <w:pPr>
        <w:numPr>
          <w:ilvl w:val="0"/>
          <w:numId w:val="9"/>
        </w:numPr>
        <w:spacing w:before="60" w:after="60" w:line="276" w:lineRule="auto"/>
        <w:jc w:val="both"/>
        <w:rPr>
          <w:sz w:val="24"/>
          <w:szCs w:val="26"/>
          <w:lang w:val="uk-UA"/>
        </w:rPr>
      </w:pPr>
      <w:r w:rsidRPr="00576EF0">
        <w:rPr>
          <w:sz w:val="24"/>
          <w:szCs w:val="26"/>
          <w:lang w:val="uk-UA"/>
        </w:rPr>
        <w:t>встановлення та заміну вікон, вхідних дверей та віконно-балконних конструкцій.</w:t>
      </w:r>
    </w:p>
    <w:p w:rsidR="00576EF0" w:rsidRPr="00576EF0" w:rsidRDefault="00576EF0" w:rsidP="00576EF0">
      <w:pPr>
        <w:spacing w:before="60" w:after="60"/>
        <w:ind w:firstLine="689"/>
        <w:jc w:val="both"/>
        <w:rPr>
          <w:sz w:val="24"/>
          <w:szCs w:val="26"/>
          <w:lang w:val="uk-UA"/>
        </w:rPr>
      </w:pPr>
      <w:r w:rsidRPr="00576EF0">
        <w:rPr>
          <w:sz w:val="24"/>
          <w:szCs w:val="26"/>
          <w:lang w:val="uk-UA"/>
        </w:rPr>
        <w:t>– встановлення та реконструкцію електроопалення за енергозберігаючими технологіями.</w:t>
      </w:r>
    </w:p>
    <w:p w:rsidR="00576EF0" w:rsidRPr="00576EF0" w:rsidRDefault="00576EF0" w:rsidP="00576EF0">
      <w:pPr>
        <w:spacing w:before="60" w:after="60"/>
        <w:ind w:firstLine="689"/>
        <w:jc w:val="both"/>
        <w:rPr>
          <w:sz w:val="24"/>
          <w:szCs w:val="26"/>
          <w:lang w:val="uk-UA"/>
        </w:rPr>
      </w:pPr>
      <w:r w:rsidRPr="00576EF0">
        <w:rPr>
          <w:sz w:val="24"/>
          <w:szCs w:val="26"/>
          <w:lang w:val="uk-UA"/>
        </w:rPr>
        <w:t>– встановлення та реконструкцію індивідуальних систем опалення, у тому числі альтернативних до природного газу.</w:t>
      </w:r>
    </w:p>
    <w:p w:rsidR="00576EF0" w:rsidRPr="00576EF0" w:rsidRDefault="00576EF0" w:rsidP="00576EF0">
      <w:pPr>
        <w:spacing w:before="60" w:after="60"/>
        <w:ind w:firstLine="689"/>
        <w:jc w:val="both"/>
        <w:rPr>
          <w:sz w:val="24"/>
          <w:szCs w:val="26"/>
          <w:lang w:val="uk-UA"/>
        </w:rPr>
      </w:pPr>
      <w:r w:rsidRPr="00576EF0">
        <w:rPr>
          <w:sz w:val="24"/>
          <w:szCs w:val="26"/>
          <w:lang w:val="uk-UA"/>
        </w:rPr>
        <w:t>Прогнозується, що за час дії програми населенням міста буде отримано до 200 кредитів на загальну суму понад 2 млн. грн., компенсаційні виплати за якими становитимуть орієнтовно 20 тис. грн.  щорічно.</w:t>
      </w:r>
    </w:p>
    <w:p w:rsidR="00576EF0" w:rsidRPr="00576EF0" w:rsidRDefault="00576EF0" w:rsidP="00576EF0">
      <w:pPr>
        <w:spacing w:before="60" w:after="60"/>
        <w:ind w:left="-31" w:right="-6"/>
        <w:jc w:val="center"/>
        <w:rPr>
          <w:b/>
          <w:sz w:val="24"/>
          <w:szCs w:val="26"/>
          <w:lang w:val="uk-UA"/>
        </w:rPr>
      </w:pPr>
    </w:p>
    <w:p w:rsidR="00576EF0" w:rsidRPr="00576EF0" w:rsidRDefault="00576EF0" w:rsidP="00576EF0">
      <w:pPr>
        <w:spacing w:before="60" w:after="60"/>
        <w:ind w:left="-31" w:right="-6" w:firstLine="720"/>
        <w:rPr>
          <w:sz w:val="24"/>
          <w:szCs w:val="26"/>
          <w:lang w:val="uk-UA"/>
        </w:rPr>
      </w:pPr>
    </w:p>
    <w:p w:rsidR="00576EF0" w:rsidRPr="00576EF0" w:rsidRDefault="00576EF0" w:rsidP="00576EF0">
      <w:pPr>
        <w:spacing w:before="120" w:after="120"/>
        <w:ind w:right="-6"/>
        <w:jc w:val="center"/>
        <w:rPr>
          <w:b/>
          <w:sz w:val="24"/>
          <w:szCs w:val="26"/>
          <w:lang w:val="uk-UA"/>
        </w:rPr>
      </w:pPr>
    </w:p>
    <w:p w:rsidR="00576EF0" w:rsidRPr="00576EF0" w:rsidRDefault="00576EF0" w:rsidP="00576EF0">
      <w:pPr>
        <w:spacing w:before="120" w:after="120"/>
        <w:ind w:right="-6"/>
        <w:jc w:val="center"/>
        <w:rPr>
          <w:b/>
          <w:sz w:val="24"/>
          <w:szCs w:val="26"/>
          <w:lang w:val="uk-UA"/>
        </w:rPr>
      </w:pPr>
    </w:p>
    <w:p w:rsidR="00576EF0" w:rsidRPr="00576EF0" w:rsidRDefault="00576EF0" w:rsidP="00576EF0">
      <w:pPr>
        <w:spacing w:before="120" w:after="120"/>
        <w:ind w:right="-6"/>
        <w:jc w:val="center"/>
        <w:rPr>
          <w:b/>
          <w:sz w:val="24"/>
          <w:szCs w:val="26"/>
          <w:lang w:val="uk-UA"/>
        </w:rPr>
      </w:pPr>
    </w:p>
    <w:p w:rsidR="00576EF0" w:rsidRPr="00576EF0" w:rsidRDefault="00576EF0" w:rsidP="00576EF0">
      <w:pPr>
        <w:spacing w:before="120" w:after="120"/>
        <w:ind w:right="-6"/>
        <w:jc w:val="center"/>
        <w:rPr>
          <w:b/>
          <w:sz w:val="24"/>
          <w:szCs w:val="26"/>
          <w:lang w:val="uk-UA"/>
        </w:rPr>
      </w:pPr>
      <w:r w:rsidRPr="00576EF0">
        <w:rPr>
          <w:b/>
          <w:sz w:val="24"/>
          <w:szCs w:val="26"/>
          <w:lang w:val="uk-UA"/>
        </w:rPr>
        <w:t>ДОДАТКИ</w:t>
      </w:r>
    </w:p>
    <w:p w:rsidR="00576EF0" w:rsidRPr="00576EF0" w:rsidRDefault="00576EF0" w:rsidP="00576EF0">
      <w:pPr>
        <w:spacing w:before="120" w:after="120"/>
        <w:ind w:right="-6"/>
        <w:jc w:val="center"/>
        <w:rPr>
          <w:sz w:val="24"/>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7741"/>
      </w:tblGrid>
      <w:tr w:rsidR="00576EF0" w:rsidRPr="00576EF0" w:rsidTr="00ED47C7">
        <w:trPr>
          <w:trHeight w:val="618"/>
        </w:trPr>
        <w:tc>
          <w:tcPr>
            <w:tcW w:w="2115"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60" w:after="60"/>
              <w:rPr>
                <w:b/>
                <w:sz w:val="24"/>
                <w:szCs w:val="26"/>
                <w:lang w:val="uk-UA"/>
              </w:rPr>
            </w:pPr>
            <w:r w:rsidRPr="00576EF0">
              <w:rPr>
                <w:b/>
                <w:sz w:val="24"/>
                <w:szCs w:val="26"/>
                <w:lang w:val="uk-UA"/>
              </w:rPr>
              <w:t>Додаток 1</w:t>
            </w:r>
          </w:p>
        </w:tc>
        <w:tc>
          <w:tcPr>
            <w:tcW w:w="7741"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60" w:after="60"/>
              <w:rPr>
                <w:sz w:val="24"/>
                <w:szCs w:val="26"/>
                <w:lang w:val="uk-UA"/>
              </w:rPr>
            </w:pPr>
            <w:r w:rsidRPr="00576EF0">
              <w:rPr>
                <w:sz w:val="24"/>
                <w:szCs w:val="26"/>
                <w:lang w:val="uk-UA"/>
              </w:rPr>
              <w:t>Генеральний Договір про співробітництво</w:t>
            </w:r>
          </w:p>
        </w:tc>
      </w:tr>
      <w:tr w:rsidR="00576EF0" w:rsidRPr="00576EF0" w:rsidTr="00ED47C7">
        <w:trPr>
          <w:trHeight w:val="1265"/>
        </w:trPr>
        <w:tc>
          <w:tcPr>
            <w:tcW w:w="2115"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60" w:after="60"/>
              <w:rPr>
                <w:b/>
                <w:sz w:val="24"/>
                <w:szCs w:val="26"/>
                <w:lang w:val="uk-UA"/>
              </w:rPr>
            </w:pPr>
            <w:r w:rsidRPr="00576EF0">
              <w:rPr>
                <w:b/>
                <w:sz w:val="24"/>
                <w:szCs w:val="26"/>
                <w:lang w:val="uk-UA"/>
              </w:rPr>
              <w:t>Додаток 2</w:t>
            </w:r>
          </w:p>
        </w:tc>
        <w:tc>
          <w:tcPr>
            <w:tcW w:w="7741"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60" w:after="60"/>
              <w:rPr>
                <w:sz w:val="24"/>
                <w:szCs w:val="26"/>
                <w:lang w:val="uk-UA"/>
              </w:rPr>
            </w:pPr>
            <w:r w:rsidRPr="00576EF0">
              <w:rPr>
                <w:sz w:val="24"/>
                <w:szCs w:val="26"/>
                <w:lang w:val="uk-UA"/>
              </w:rPr>
              <w:t>Порядок відшкодування відсотків за кредитами залученими фізичними особами на впровадження енергозберігаючих заходів</w:t>
            </w:r>
          </w:p>
        </w:tc>
      </w:tr>
      <w:tr w:rsidR="00576EF0" w:rsidRPr="00576EF0" w:rsidTr="00ED47C7">
        <w:trPr>
          <w:trHeight w:val="1265"/>
        </w:trPr>
        <w:tc>
          <w:tcPr>
            <w:tcW w:w="2115"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60" w:after="60"/>
              <w:rPr>
                <w:b/>
                <w:sz w:val="24"/>
                <w:szCs w:val="26"/>
                <w:lang w:val="uk-UA"/>
              </w:rPr>
            </w:pPr>
            <w:r w:rsidRPr="00576EF0">
              <w:rPr>
                <w:b/>
                <w:sz w:val="24"/>
                <w:szCs w:val="26"/>
                <w:lang w:val="uk-UA"/>
              </w:rPr>
              <w:t>Додаток 3</w:t>
            </w:r>
          </w:p>
        </w:tc>
        <w:tc>
          <w:tcPr>
            <w:tcW w:w="7741"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rPr>
                <w:sz w:val="24"/>
                <w:szCs w:val="26"/>
                <w:lang w:val="uk-UA"/>
              </w:rPr>
            </w:pPr>
            <w:r w:rsidRPr="00576EF0">
              <w:rPr>
                <w:sz w:val="24"/>
                <w:szCs w:val="26"/>
                <w:lang w:val="uk-UA"/>
              </w:rPr>
              <w:t>Потреби в коштах на фінансування заходів по Програмі енергозбереження для населення міста НовийРозділ на 2018-2020 роки</w:t>
            </w:r>
          </w:p>
        </w:tc>
      </w:tr>
    </w:tbl>
    <w:p w:rsidR="00576EF0" w:rsidRPr="00576EF0" w:rsidRDefault="00576EF0" w:rsidP="00576EF0">
      <w:pPr>
        <w:spacing w:before="60" w:after="60"/>
        <w:rPr>
          <w:sz w:val="24"/>
          <w:szCs w:val="26"/>
          <w:lang w:val="uk-UA"/>
        </w:rPr>
      </w:pPr>
    </w:p>
    <w:p w:rsidR="00576EF0" w:rsidRPr="00576EF0" w:rsidRDefault="00576EF0" w:rsidP="00576EF0">
      <w:pPr>
        <w:ind w:left="5529"/>
        <w:rPr>
          <w:b/>
          <w:bCs/>
          <w:sz w:val="24"/>
          <w:szCs w:val="26"/>
          <w:lang w:val="uk-UA"/>
        </w:rPr>
      </w:pPr>
      <w:r w:rsidRPr="00576EF0">
        <w:rPr>
          <w:b/>
          <w:bCs/>
          <w:sz w:val="24"/>
          <w:szCs w:val="26"/>
          <w:lang w:val="uk-UA" w:eastAsia="ar-SA"/>
        </w:rPr>
        <w:br w:type="page"/>
      </w:r>
      <w:r w:rsidRPr="00576EF0">
        <w:rPr>
          <w:b/>
          <w:bCs/>
          <w:sz w:val="24"/>
          <w:szCs w:val="26"/>
          <w:lang w:val="uk-UA"/>
        </w:rPr>
        <w:lastRenderedPageBreak/>
        <w:t>Додаток 1</w:t>
      </w:r>
    </w:p>
    <w:p w:rsidR="00576EF0" w:rsidRPr="00576EF0" w:rsidRDefault="00576EF0" w:rsidP="00576EF0">
      <w:pPr>
        <w:ind w:left="5529"/>
        <w:rPr>
          <w:b/>
          <w:bCs/>
          <w:sz w:val="24"/>
          <w:szCs w:val="26"/>
          <w:lang w:val="uk-UA"/>
        </w:rPr>
      </w:pPr>
      <w:r w:rsidRPr="00576EF0">
        <w:rPr>
          <w:b/>
          <w:bCs/>
          <w:sz w:val="24"/>
          <w:szCs w:val="26"/>
          <w:lang w:val="uk-UA"/>
        </w:rPr>
        <w:t>До Програми енергозбереження для населення міста Новий Розділ на 2018 – 2020 рр.</w:t>
      </w:r>
    </w:p>
    <w:p w:rsidR="00576EF0" w:rsidRPr="00576EF0" w:rsidRDefault="00576EF0" w:rsidP="00576EF0">
      <w:pPr>
        <w:ind w:right="-199"/>
        <w:jc w:val="right"/>
        <w:rPr>
          <w:b/>
          <w:bCs/>
          <w:sz w:val="24"/>
          <w:szCs w:val="26"/>
          <w:lang w:val="uk-UA" w:eastAsia="ar-SA"/>
        </w:rPr>
      </w:pPr>
    </w:p>
    <w:p w:rsidR="00576EF0" w:rsidRPr="00576EF0" w:rsidRDefault="00576EF0" w:rsidP="00576EF0">
      <w:pPr>
        <w:ind w:right="-199"/>
        <w:jc w:val="center"/>
        <w:rPr>
          <w:b/>
          <w:bCs/>
          <w:sz w:val="24"/>
          <w:szCs w:val="26"/>
          <w:lang w:val="uk-UA" w:eastAsia="ar-SA"/>
        </w:rPr>
      </w:pPr>
    </w:p>
    <w:p w:rsidR="00576EF0" w:rsidRPr="00576EF0" w:rsidRDefault="00576EF0" w:rsidP="00576EF0">
      <w:pPr>
        <w:ind w:right="-199"/>
        <w:jc w:val="center"/>
        <w:rPr>
          <w:b/>
          <w:bCs/>
          <w:sz w:val="22"/>
          <w:szCs w:val="22"/>
          <w:lang w:val="uk-UA" w:eastAsia="ar-SA"/>
        </w:rPr>
      </w:pPr>
      <w:r w:rsidRPr="00576EF0">
        <w:rPr>
          <w:b/>
          <w:bCs/>
          <w:sz w:val="22"/>
          <w:szCs w:val="22"/>
          <w:lang w:val="uk-UA" w:eastAsia="ar-SA"/>
        </w:rPr>
        <w:t>ГЕНЕРАЛЬНИЙ ДОГОВІР №____</w:t>
      </w:r>
    </w:p>
    <w:p w:rsidR="00576EF0" w:rsidRPr="00576EF0" w:rsidRDefault="00576EF0" w:rsidP="00576EF0">
      <w:pPr>
        <w:ind w:right="-199"/>
        <w:jc w:val="center"/>
        <w:rPr>
          <w:b/>
          <w:bCs/>
          <w:sz w:val="22"/>
          <w:szCs w:val="22"/>
          <w:lang w:val="uk-UA" w:eastAsia="ar-SA"/>
        </w:rPr>
      </w:pPr>
      <w:r w:rsidRPr="00576EF0">
        <w:rPr>
          <w:b/>
          <w:bCs/>
          <w:sz w:val="22"/>
          <w:szCs w:val="22"/>
          <w:lang w:val="uk-UA" w:eastAsia="ar-SA"/>
        </w:rPr>
        <w:t>про співробітництво</w:t>
      </w:r>
    </w:p>
    <w:p w:rsidR="00576EF0" w:rsidRPr="00576EF0" w:rsidRDefault="00576EF0" w:rsidP="00576EF0">
      <w:pPr>
        <w:ind w:right="-199"/>
        <w:rPr>
          <w:b/>
          <w:bCs/>
          <w:sz w:val="22"/>
          <w:szCs w:val="22"/>
          <w:lang w:val="uk-UA" w:eastAsia="ar-SA"/>
        </w:rPr>
      </w:pPr>
    </w:p>
    <w:p w:rsidR="00576EF0" w:rsidRPr="00576EF0" w:rsidRDefault="00576EF0" w:rsidP="00576EF0">
      <w:pPr>
        <w:ind w:right="-199"/>
        <w:rPr>
          <w:b/>
          <w:bCs/>
          <w:sz w:val="22"/>
          <w:szCs w:val="22"/>
          <w:lang w:val="uk-UA" w:eastAsia="ar-SA"/>
        </w:rPr>
      </w:pPr>
    </w:p>
    <w:p w:rsidR="00576EF0" w:rsidRPr="00576EF0" w:rsidRDefault="00576EF0" w:rsidP="00576EF0">
      <w:pPr>
        <w:ind w:right="-2"/>
        <w:jc w:val="both"/>
        <w:rPr>
          <w:sz w:val="22"/>
          <w:szCs w:val="22"/>
          <w:lang w:val="uk-UA" w:eastAsia="ar-SA"/>
        </w:rPr>
      </w:pPr>
      <w:r w:rsidRPr="00576EF0">
        <w:rPr>
          <w:sz w:val="22"/>
          <w:szCs w:val="22"/>
          <w:lang w:val="uk-UA" w:eastAsia="ar-SA"/>
        </w:rPr>
        <w:t xml:space="preserve"> </w:t>
      </w:r>
      <w:r w:rsidRPr="00576EF0">
        <w:rPr>
          <w:sz w:val="22"/>
          <w:szCs w:val="22"/>
          <w:lang w:val="uk-UA" w:eastAsia="ar-SA"/>
        </w:rPr>
        <w:tab/>
      </w:r>
      <w:r w:rsidRPr="00576EF0">
        <w:rPr>
          <w:b/>
          <w:bCs/>
          <w:sz w:val="22"/>
          <w:szCs w:val="22"/>
          <w:lang w:val="uk-UA" w:eastAsia="ar-SA"/>
        </w:rPr>
        <w:t xml:space="preserve"> Новороздільська міська рада </w:t>
      </w:r>
      <w:r w:rsidRPr="00576EF0">
        <w:rPr>
          <w:sz w:val="22"/>
          <w:szCs w:val="22"/>
          <w:lang w:val="uk-UA" w:eastAsia="ar-SA"/>
        </w:rPr>
        <w:t xml:space="preserve">(надалі - Рада), в особі міського голови Мелешка Андрія Романовича, який діє на підставі Закону України «Про місцеве самоврядування в України» з однієї сторони та </w:t>
      </w:r>
      <w:r w:rsidRPr="00576EF0">
        <w:rPr>
          <w:b/>
          <w:sz w:val="22"/>
          <w:szCs w:val="22"/>
          <w:lang w:val="uk-UA"/>
        </w:rPr>
        <w:t xml:space="preserve">____________________________________________ </w:t>
      </w:r>
      <w:r w:rsidRPr="00576EF0">
        <w:rPr>
          <w:sz w:val="22"/>
          <w:szCs w:val="22"/>
          <w:lang w:val="uk-UA" w:eastAsia="ar-SA"/>
        </w:rPr>
        <w:t xml:space="preserve">(надалі – Кредитно-фінансова установа), в особі </w:t>
      </w:r>
      <w:r w:rsidRPr="00576EF0">
        <w:rPr>
          <w:b/>
          <w:sz w:val="22"/>
          <w:szCs w:val="22"/>
          <w:lang w:val="uk-UA"/>
        </w:rPr>
        <w:t>_______________________</w:t>
      </w:r>
      <w:r w:rsidRPr="00576EF0">
        <w:rPr>
          <w:b/>
          <w:bCs/>
          <w:sz w:val="22"/>
          <w:szCs w:val="22"/>
          <w:lang w:val="uk-UA"/>
        </w:rPr>
        <w:t xml:space="preserve">, </w:t>
      </w:r>
      <w:r w:rsidRPr="00576EF0">
        <w:rPr>
          <w:sz w:val="22"/>
          <w:szCs w:val="22"/>
          <w:lang w:val="uk-UA" w:eastAsia="ar-SA"/>
        </w:rPr>
        <w:t xml:space="preserve">який діє на підставі </w:t>
      </w:r>
      <w:r w:rsidRPr="00576EF0">
        <w:rPr>
          <w:sz w:val="22"/>
          <w:szCs w:val="22"/>
          <w:lang w:val="uk-UA"/>
        </w:rPr>
        <w:t>______________________________________</w:t>
      </w:r>
      <w:r w:rsidRPr="00576EF0">
        <w:rPr>
          <w:sz w:val="22"/>
          <w:szCs w:val="22"/>
          <w:lang w:val="uk-UA" w:eastAsia="ar-SA"/>
        </w:rPr>
        <w:t>, уклали цей Договір про наступне:</w:t>
      </w:r>
    </w:p>
    <w:p w:rsidR="00576EF0" w:rsidRPr="00576EF0" w:rsidRDefault="00576EF0" w:rsidP="00576EF0">
      <w:pPr>
        <w:jc w:val="center"/>
        <w:rPr>
          <w:b/>
          <w:bCs/>
          <w:sz w:val="22"/>
          <w:szCs w:val="22"/>
          <w:lang w:val="uk-UA"/>
        </w:rPr>
      </w:pPr>
    </w:p>
    <w:p w:rsidR="00576EF0" w:rsidRPr="00576EF0" w:rsidRDefault="00576EF0" w:rsidP="00576EF0">
      <w:pPr>
        <w:jc w:val="center"/>
        <w:rPr>
          <w:b/>
          <w:bCs/>
          <w:sz w:val="22"/>
          <w:szCs w:val="22"/>
          <w:lang w:val="uk-UA"/>
        </w:rPr>
      </w:pPr>
      <w:r w:rsidRPr="00576EF0">
        <w:rPr>
          <w:b/>
          <w:bCs/>
          <w:sz w:val="22"/>
          <w:szCs w:val="22"/>
          <w:lang w:val="uk-UA"/>
        </w:rPr>
        <w:t>1. Предмет Договору</w:t>
      </w:r>
    </w:p>
    <w:p w:rsidR="00576EF0" w:rsidRPr="00576EF0" w:rsidRDefault="00576EF0" w:rsidP="00576EF0">
      <w:pPr>
        <w:ind w:firstLine="709"/>
        <w:jc w:val="both"/>
        <w:rPr>
          <w:b/>
          <w:bCs/>
          <w:sz w:val="22"/>
          <w:szCs w:val="22"/>
          <w:lang w:val="uk-UA" w:eastAsia="ar-SA"/>
        </w:rPr>
      </w:pPr>
      <w:r w:rsidRPr="00576EF0">
        <w:rPr>
          <w:b/>
          <w:bCs/>
          <w:sz w:val="22"/>
          <w:szCs w:val="22"/>
          <w:lang w:val="uk-UA" w:eastAsia="ar-SA"/>
        </w:rPr>
        <w:t xml:space="preserve">1.1. </w:t>
      </w:r>
      <w:r w:rsidRPr="00576EF0">
        <w:rPr>
          <w:bCs/>
          <w:sz w:val="22"/>
          <w:szCs w:val="22"/>
          <w:lang w:val="uk-UA" w:eastAsia="ar-SA"/>
        </w:rPr>
        <w:t xml:space="preserve">Предметом цього Договору є встановлення основних умов та принципів співпраці Сторін в процесі надання часткової компенсації відсотків за кредитами фізичним особам (далі – Позичальникам), які отримали кредит у Кредитно-фінансовій установі на цілі, передбачені у Додатку №1 до цього Договору, в межах  </w:t>
      </w:r>
      <w:r w:rsidRPr="00576EF0">
        <w:rPr>
          <w:sz w:val="22"/>
          <w:szCs w:val="22"/>
          <w:lang w:val="uk-UA" w:eastAsia="ar-SA"/>
        </w:rPr>
        <w:t xml:space="preserve">Програми енергозбереження для населення міста Новий Розділ на 2018 - 2020 роки, </w:t>
      </w:r>
      <w:r w:rsidRPr="00576EF0">
        <w:rPr>
          <w:bCs/>
          <w:sz w:val="22"/>
          <w:szCs w:val="22"/>
          <w:lang w:val="uk-UA" w:eastAsia="ar-SA"/>
        </w:rPr>
        <w:t>затвердженої Рішенням Сесії Новороздільської міської ради від ________2017 року № _____  (надалі - Програма), у розмірах та у порядку визначеному цим Договором.</w:t>
      </w:r>
    </w:p>
    <w:p w:rsidR="00576EF0" w:rsidRPr="00576EF0" w:rsidRDefault="00576EF0" w:rsidP="00576EF0">
      <w:pPr>
        <w:ind w:firstLine="708"/>
        <w:jc w:val="both"/>
        <w:rPr>
          <w:bCs/>
          <w:sz w:val="22"/>
          <w:szCs w:val="22"/>
          <w:lang w:val="uk-UA" w:eastAsia="ar-SA"/>
        </w:rPr>
      </w:pPr>
      <w:r w:rsidRPr="00576EF0">
        <w:rPr>
          <w:bCs/>
          <w:sz w:val="22"/>
          <w:szCs w:val="22"/>
          <w:lang w:val="uk-UA" w:eastAsia="ar-SA"/>
        </w:rPr>
        <w:t>1.2</w:t>
      </w:r>
      <w:r w:rsidRPr="00576EF0">
        <w:rPr>
          <w:b/>
          <w:bCs/>
          <w:sz w:val="22"/>
          <w:szCs w:val="22"/>
          <w:lang w:val="uk-UA" w:eastAsia="ar-SA"/>
        </w:rPr>
        <w:t xml:space="preserve">. </w:t>
      </w:r>
      <w:r w:rsidRPr="00576EF0">
        <w:rPr>
          <w:bCs/>
          <w:sz w:val="22"/>
          <w:szCs w:val="22"/>
          <w:lang w:val="uk-UA" w:eastAsia="ar-SA"/>
        </w:rPr>
        <w:t>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576EF0" w:rsidRPr="00576EF0" w:rsidRDefault="00576EF0" w:rsidP="00576EF0">
      <w:pPr>
        <w:ind w:firstLine="708"/>
        <w:jc w:val="both"/>
        <w:rPr>
          <w:bCs/>
          <w:sz w:val="22"/>
          <w:szCs w:val="22"/>
          <w:lang w:val="uk-UA" w:eastAsia="ar-SA"/>
        </w:rPr>
      </w:pPr>
      <w:r w:rsidRPr="00576EF0">
        <w:rPr>
          <w:bCs/>
          <w:sz w:val="22"/>
          <w:szCs w:val="22"/>
          <w:lang w:val="uk-UA" w:eastAsia="ar-SA"/>
        </w:rPr>
        <w:t xml:space="preserve">1.3. Міська рада надає компенсацію відсоткової ставки у розмірі: </w:t>
      </w:r>
    </w:p>
    <w:p w:rsidR="00576EF0" w:rsidRPr="00576EF0" w:rsidRDefault="00576EF0" w:rsidP="00A66F3A">
      <w:pPr>
        <w:numPr>
          <w:ilvl w:val="0"/>
          <w:numId w:val="10"/>
        </w:numPr>
        <w:suppressAutoHyphens/>
        <w:spacing w:after="200" w:line="276" w:lineRule="auto"/>
        <w:jc w:val="both"/>
        <w:rPr>
          <w:bCs/>
          <w:sz w:val="22"/>
          <w:szCs w:val="22"/>
          <w:lang w:val="uk-UA" w:eastAsia="ar-SA"/>
        </w:rPr>
      </w:pPr>
      <w:r w:rsidRPr="00576EF0">
        <w:rPr>
          <w:bCs/>
          <w:sz w:val="22"/>
          <w:szCs w:val="22"/>
          <w:lang w:val="uk-UA" w:eastAsia="ar-SA"/>
        </w:rPr>
        <w:t>5% річних за кредитами на заходи з енергозбереження згідно Програми.</w:t>
      </w:r>
    </w:p>
    <w:p w:rsidR="00576EF0" w:rsidRPr="00576EF0" w:rsidRDefault="00576EF0" w:rsidP="00576EF0">
      <w:pPr>
        <w:ind w:firstLine="708"/>
        <w:jc w:val="both"/>
        <w:rPr>
          <w:bCs/>
          <w:sz w:val="22"/>
          <w:szCs w:val="22"/>
          <w:lang w:val="uk-UA" w:eastAsia="ar-SA"/>
        </w:rPr>
      </w:pPr>
      <w:r w:rsidRPr="00576EF0">
        <w:rPr>
          <w:bCs/>
          <w:sz w:val="22"/>
          <w:szCs w:val="22"/>
          <w:lang w:val="uk-UA" w:eastAsia="ar-SA"/>
        </w:rPr>
        <w:t>1.4. Кредити надаються в національній валюті, на строк не більше 3 (трьох) років на підставі цього Договору та поданих Зведених Реєстрів.</w:t>
      </w:r>
    </w:p>
    <w:p w:rsidR="00576EF0" w:rsidRPr="00576EF0" w:rsidRDefault="00576EF0" w:rsidP="00576EF0">
      <w:pPr>
        <w:ind w:firstLine="708"/>
        <w:jc w:val="both"/>
        <w:rPr>
          <w:sz w:val="22"/>
          <w:szCs w:val="22"/>
          <w:lang w:val="uk-UA" w:eastAsia="ar-SA"/>
        </w:rPr>
      </w:pPr>
    </w:p>
    <w:p w:rsidR="00576EF0" w:rsidRPr="00576EF0" w:rsidRDefault="00576EF0" w:rsidP="00576EF0">
      <w:pPr>
        <w:jc w:val="center"/>
        <w:rPr>
          <w:b/>
          <w:bCs/>
          <w:sz w:val="22"/>
          <w:szCs w:val="22"/>
          <w:lang w:val="uk-UA" w:eastAsia="ar-SA"/>
        </w:rPr>
      </w:pPr>
      <w:r w:rsidRPr="00576EF0">
        <w:rPr>
          <w:b/>
          <w:bCs/>
          <w:sz w:val="22"/>
          <w:szCs w:val="22"/>
          <w:lang w:val="uk-UA" w:eastAsia="ar-SA"/>
        </w:rPr>
        <w:t>2. Основні завдання Сторін</w:t>
      </w:r>
    </w:p>
    <w:p w:rsidR="00576EF0" w:rsidRPr="00576EF0" w:rsidRDefault="00576EF0" w:rsidP="00576EF0">
      <w:pPr>
        <w:ind w:firstLine="708"/>
        <w:contextualSpacing/>
        <w:jc w:val="both"/>
        <w:rPr>
          <w:sz w:val="22"/>
          <w:szCs w:val="22"/>
          <w:lang w:val="uk-UA"/>
        </w:rPr>
      </w:pPr>
      <w:r w:rsidRPr="00576EF0">
        <w:rPr>
          <w:sz w:val="22"/>
          <w:szCs w:val="22"/>
          <w:lang w:val="uk-UA"/>
        </w:rPr>
        <w:t>2.1. Для  досягнення цілей за цим Договором Сторони зобов'язуються:</w:t>
      </w:r>
    </w:p>
    <w:p w:rsidR="00576EF0" w:rsidRPr="00576EF0" w:rsidRDefault="00576EF0" w:rsidP="00576EF0">
      <w:pPr>
        <w:ind w:firstLine="708"/>
        <w:contextualSpacing/>
        <w:jc w:val="both"/>
        <w:rPr>
          <w:sz w:val="22"/>
          <w:szCs w:val="22"/>
          <w:lang w:val="uk-UA"/>
        </w:rPr>
      </w:pPr>
      <w:r w:rsidRPr="00576EF0">
        <w:rPr>
          <w:sz w:val="22"/>
          <w:szCs w:val="22"/>
          <w:lang w:val="uk-UA"/>
        </w:rPr>
        <w:t>- спрямовувати зусилля на виконання умов Програми;</w:t>
      </w:r>
    </w:p>
    <w:p w:rsidR="00576EF0" w:rsidRPr="00576EF0" w:rsidRDefault="00576EF0" w:rsidP="00576EF0">
      <w:pPr>
        <w:ind w:firstLine="708"/>
        <w:contextualSpacing/>
        <w:jc w:val="both"/>
        <w:rPr>
          <w:sz w:val="22"/>
          <w:szCs w:val="22"/>
          <w:lang w:val="uk-UA"/>
        </w:rPr>
      </w:pPr>
      <w:r w:rsidRPr="00576EF0">
        <w:rPr>
          <w:sz w:val="22"/>
          <w:szCs w:val="22"/>
          <w:lang w:val="uk-UA"/>
        </w:rPr>
        <w:t>- проводити заходи по пошуку Позичальників, які бажають отримати кредит у Кредитно-фінансовій установі та отримати право на часткове погашення відсотків за кредитом, відповідно до умов Програми;</w:t>
      </w:r>
    </w:p>
    <w:p w:rsidR="00576EF0" w:rsidRPr="00576EF0" w:rsidRDefault="00576EF0" w:rsidP="00576EF0">
      <w:pPr>
        <w:ind w:firstLine="708"/>
        <w:contextualSpacing/>
        <w:jc w:val="both"/>
        <w:rPr>
          <w:sz w:val="22"/>
          <w:szCs w:val="22"/>
          <w:lang w:val="uk-UA"/>
        </w:rPr>
      </w:pPr>
      <w:r w:rsidRPr="00576EF0">
        <w:rPr>
          <w:sz w:val="22"/>
          <w:szCs w:val="22"/>
          <w:lang w:val="uk-UA"/>
        </w:rPr>
        <w:t xml:space="preserve">- обмінюватися наявною у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зв’язки з третіми особами й інформувати один одного про результати подібних контактів. </w:t>
      </w:r>
    </w:p>
    <w:p w:rsidR="00576EF0" w:rsidRPr="00576EF0" w:rsidRDefault="00576EF0" w:rsidP="00576EF0">
      <w:pPr>
        <w:rPr>
          <w:sz w:val="22"/>
          <w:szCs w:val="22"/>
          <w:lang w:val="uk-UA"/>
        </w:rPr>
      </w:pPr>
    </w:p>
    <w:p w:rsidR="00576EF0" w:rsidRPr="00576EF0" w:rsidRDefault="00576EF0" w:rsidP="00576EF0">
      <w:pPr>
        <w:jc w:val="center"/>
        <w:rPr>
          <w:b/>
          <w:bCs/>
          <w:sz w:val="22"/>
          <w:szCs w:val="22"/>
          <w:lang w:val="uk-UA" w:eastAsia="ar-SA"/>
        </w:rPr>
      </w:pPr>
      <w:r w:rsidRPr="00576EF0">
        <w:rPr>
          <w:b/>
          <w:bCs/>
          <w:sz w:val="22"/>
          <w:szCs w:val="22"/>
          <w:lang w:val="uk-UA" w:eastAsia="ar-SA"/>
        </w:rPr>
        <w:t>3. Обов'язки і права Новороздільської міської ради</w:t>
      </w:r>
    </w:p>
    <w:p w:rsidR="00576EF0" w:rsidRPr="00576EF0" w:rsidRDefault="00576EF0" w:rsidP="00576EF0">
      <w:pPr>
        <w:ind w:firstLine="708"/>
        <w:jc w:val="both"/>
        <w:rPr>
          <w:b/>
          <w:bCs/>
          <w:sz w:val="22"/>
          <w:szCs w:val="22"/>
          <w:lang w:val="uk-UA" w:eastAsia="ar-SA"/>
        </w:rPr>
      </w:pPr>
      <w:r w:rsidRPr="00576EF0">
        <w:rPr>
          <w:b/>
          <w:bCs/>
          <w:sz w:val="22"/>
          <w:szCs w:val="22"/>
          <w:lang w:val="uk-UA" w:eastAsia="ar-SA"/>
        </w:rPr>
        <w:t>3.1. Рада  зобов'язується:</w:t>
      </w:r>
    </w:p>
    <w:p w:rsidR="00576EF0" w:rsidRPr="00576EF0" w:rsidRDefault="00576EF0" w:rsidP="00576EF0">
      <w:pPr>
        <w:ind w:left="709"/>
        <w:jc w:val="both"/>
        <w:rPr>
          <w:sz w:val="22"/>
          <w:szCs w:val="22"/>
          <w:lang w:val="uk-UA" w:eastAsia="ar-SA"/>
        </w:rPr>
      </w:pPr>
      <w:r w:rsidRPr="00576EF0">
        <w:rPr>
          <w:sz w:val="22"/>
          <w:szCs w:val="22"/>
          <w:lang w:val="uk-UA" w:eastAsia="ar-SA"/>
        </w:rPr>
        <w:t>3.1.1. Прийняти, розглянути сформовані Кредитно-фінансовою установою Реєстри Позичальників, які отримали кредит на цілі передбачені у Додатку №1 до цього договору.</w:t>
      </w:r>
    </w:p>
    <w:p w:rsidR="00576EF0" w:rsidRPr="00576EF0" w:rsidRDefault="00576EF0" w:rsidP="00576EF0">
      <w:pPr>
        <w:ind w:firstLine="709"/>
        <w:jc w:val="both"/>
        <w:rPr>
          <w:sz w:val="22"/>
          <w:szCs w:val="22"/>
          <w:lang w:val="uk-UA" w:eastAsia="ar-SA"/>
        </w:rPr>
      </w:pPr>
      <w:r w:rsidRPr="00576EF0">
        <w:rPr>
          <w:sz w:val="22"/>
          <w:szCs w:val="22"/>
          <w:lang w:val="uk-UA" w:eastAsia="ar-SA"/>
        </w:rPr>
        <w:t>3.1.2. Резервувати за Позичальниками кошти, необхідні для часткової компенсації відсотків за Кредитним договором, відповідно до Реєстру Позичальників, наданого Кредитно-фінансовою установою, згідно п. 3.1.1. цього Договору, в межах затверджених бюджетних призначень.</w:t>
      </w:r>
    </w:p>
    <w:p w:rsidR="00576EF0" w:rsidRPr="00576EF0" w:rsidRDefault="00576EF0" w:rsidP="00576EF0">
      <w:pPr>
        <w:ind w:firstLine="708"/>
        <w:jc w:val="both"/>
        <w:rPr>
          <w:sz w:val="22"/>
          <w:szCs w:val="22"/>
          <w:lang w:val="uk-UA" w:eastAsia="ar-SA"/>
        </w:rPr>
      </w:pPr>
      <w:r w:rsidRPr="00576EF0">
        <w:rPr>
          <w:sz w:val="22"/>
          <w:szCs w:val="22"/>
          <w:lang w:val="uk-UA" w:eastAsia="ar-SA"/>
        </w:rPr>
        <w:t xml:space="preserve"> 3.1.3. Прийняти, розглянути сформовані Кредитно-фінансовою установою Зведені реєстри Позичальників, згідно п.4.1.6. цього Договору.</w:t>
      </w:r>
    </w:p>
    <w:p w:rsidR="00576EF0" w:rsidRPr="00576EF0" w:rsidRDefault="00576EF0" w:rsidP="00576EF0">
      <w:pPr>
        <w:ind w:firstLine="708"/>
        <w:jc w:val="both"/>
        <w:rPr>
          <w:sz w:val="22"/>
          <w:szCs w:val="22"/>
          <w:lang w:val="uk-UA" w:eastAsia="ar-SA"/>
        </w:rPr>
      </w:pPr>
      <w:r w:rsidRPr="00576EF0">
        <w:rPr>
          <w:sz w:val="22"/>
          <w:szCs w:val="22"/>
          <w:lang w:val="uk-UA" w:eastAsia="ar-SA"/>
        </w:rPr>
        <w:t>3.1.4. Не пізніше двадцять п’ятого числа наступного місяця, перераховувати, в межах затверджених бюджетних призначень, кошти часткової компенсації відсотків, згідно Зведених Реєстрів на рахунок №______________, що відкритий у кредитно-фінансовій установі _____________________________________</w:t>
      </w:r>
      <w:r w:rsidRPr="00576EF0">
        <w:rPr>
          <w:sz w:val="22"/>
          <w:szCs w:val="22"/>
          <w:lang w:val="uk-UA"/>
        </w:rPr>
        <w:t>.</w:t>
      </w:r>
    </w:p>
    <w:p w:rsidR="00576EF0" w:rsidRPr="00576EF0" w:rsidRDefault="00576EF0" w:rsidP="00576EF0">
      <w:pPr>
        <w:ind w:firstLine="708"/>
        <w:jc w:val="both"/>
        <w:rPr>
          <w:sz w:val="22"/>
          <w:szCs w:val="22"/>
          <w:lang w:val="uk-UA" w:eastAsia="ar-SA"/>
        </w:rPr>
      </w:pPr>
      <w:r w:rsidRPr="00576EF0">
        <w:rPr>
          <w:sz w:val="22"/>
          <w:szCs w:val="22"/>
          <w:lang w:val="uk-UA" w:eastAsia="ar-SA"/>
        </w:rPr>
        <w:t>3.1.5. 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часткове погашення процентів за Кредитними договорами.</w:t>
      </w:r>
    </w:p>
    <w:p w:rsidR="00576EF0" w:rsidRPr="00576EF0" w:rsidRDefault="00576EF0" w:rsidP="00576EF0">
      <w:pPr>
        <w:ind w:right="-2" w:firstLine="708"/>
        <w:jc w:val="both"/>
        <w:rPr>
          <w:sz w:val="22"/>
          <w:szCs w:val="22"/>
          <w:lang w:val="uk-UA" w:eastAsia="ar-SA"/>
        </w:rPr>
      </w:pPr>
      <w:r w:rsidRPr="00576EF0">
        <w:rPr>
          <w:sz w:val="22"/>
          <w:szCs w:val="22"/>
          <w:lang w:val="uk-UA" w:eastAsia="ar-SA"/>
        </w:rPr>
        <w:lastRenderedPageBreak/>
        <w:t>3.1.6. Повідомляти Кредитно-фінансову установу про всі зміни, що можуть вплинути на виконання Сторонами  умов цього Договору  за 3 дні до набрання ними чинності.</w:t>
      </w:r>
    </w:p>
    <w:p w:rsidR="00576EF0" w:rsidRPr="00576EF0" w:rsidRDefault="00576EF0" w:rsidP="00576EF0">
      <w:pPr>
        <w:shd w:val="clear" w:color="auto" w:fill="FFFFFF"/>
        <w:tabs>
          <w:tab w:val="left" w:pos="749"/>
        </w:tabs>
        <w:ind w:left="11"/>
        <w:jc w:val="both"/>
        <w:rPr>
          <w:spacing w:val="-1"/>
          <w:sz w:val="22"/>
          <w:szCs w:val="22"/>
          <w:lang w:val="uk-UA" w:eastAsia="ar-SA"/>
        </w:rPr>
      </w:pPr>
      <w:r w:rsidRPr="00576EF0">
        <w:rPr>
          <w:sz w:val="22"/>
          <w:szCs w:val="22"/>
          <w:lang w:val="uk-UA" w:eastAsia="ar-SA"/>
        </w:rPr>
        <w:tab/>
        <w:t xml:space="preserve">3.1.7. </w:t>
      </w:r>
      <w:r w:rsidRPr="00576EF0">
        <w:rPr>
          <w:spacing w:val="-5"/>
          <w:sz w:val="22"/>
          <w:szCs w:val="22"/>
          <w:lang w:val="uk-UA" w:eastAsia="ar-SA"/>
        </w:rPr>
        <w:t>Н</w:t>
      </w:r>
      <w:r w:rsidRPr="00576EF0">
        <w:rPr>
          <w:spacing w:val="1"/>
          <w:sz w:val="22"/>
          <w:szCs w:val="22"/>
          <w:lang w:val="uk-UA" w:eastAsia="ar-SA"/>
        </w:rPr>
        <w:t xml:space="preserve">е розголошувати відомості, які становлять банківську та комерційну таємницю </w:t>
      </w:r>
      <w:r w:rsidRPr="00576EF0">
        <w:rPr>
          <w:sz w:val="22"/>
          <w:szCs w:val="22"/>
          <w:lang w:val="uk-UA" w:eastAsia="ar-SA"/>
        </w:rPr>
        <w:t>Кредитно-фінансової установи</w:t>
      </w:r>
      <w:r w:rsidRPr="00576EF0">
        <w:rPr>
          <w:spacing w:val="-1"/>
          <w:sz w:val="22"/>
          <w:szCs w:val="22"/>
          <w:lang w:val="uk-UA" w:eastAsia="ar-SA"/>
        </w:rPr>
        <w:t>, а також відомості, які стали відомі адміністрації</w:t>
      </w:r>
      <w:r w:rsidRPr="00576EF0">
        <w:rPr>
          <w:spacing w:val="8"/>
          <w:sz w:val="22"/>
          <w:szCs w:val="22"/>
          <w:lang w:val="uk-UA" w:eastAsia="ar-SA"/>
        </w:rPr>
        <w:t xml:space="preserve"> у зв'язку з виконанням обов'язків за цим</w:t>
      </w:r>
      <w:r w:rsidRPr="00576EF0">
        <w:rPr>
          <w:spacing w:val="-1"/>
          <w:sz w:val="22"/>
          <w:szCs w:val="22"/>
          <w:lang w:val="uk-UA" w:eastAsia="ar-SA"/>
        </w:rPr>
        <w:t xml:space="preserve"> Договором.</w:t>
      </w:r>
    </w:p>
    <w:p w:rsidR="00576EF0" w:rsidRPr="00576EF0" w:rsidRDefault="00576EF0" w:rsidP="00576EF0">
      <w:pPr>
        <w:ind w:firstLine="708"/>
        <w:jc w:val="both"/>
        <w:rPr>
          <w:sz w:val="22"/>
          <w:szCs w:val="22"/>
          <w:lang w:val="uk-UA"/>
        </w:rPr>
      </w:pPr>
      <w:r w:rsidRPr="00576EF0">
        <w:rPr>
          <w:sz w:val="22"/>
          <w:szCs w:val="22"/>
          <w:lang w:val="uk-UA"/>
        </w:rPr>
        <w:t xml:space="preserve"> 3.1.8. Виконувати інші зобов’язання  за цим Договором.</w:t>
      </w:r>
    </w:p>
    <w:p w:rsidR="00576EF0" w:rsidRPr="00576EF0" w:rsidRDefault="00576EF0" w:rsidP="00576EF0">
      <w:pPr>
        <w:jc w:val="both"/>
        <w:rPr>
          <w:sz w:val="22"/>
          <w:szCs w:val="22"/>
          <w:lang w:val="uk-UA" w:eastAsia="ar-SA"/>
        </w:rPr>
      </w:pPr>
      <w:r w:rsidRPr="00576EF0">
        <w:rPr>
          <w:sz w:val="22"/>
          <w:szCs w:val="22"/>
          <w:lang w:val="uk-UA"/>
        </w:rPr>
        <w:tab/>
      </w:r>
      <w:r w:rsidRPr="00576EF0">
        <w:rPr>
          <w:sz w:val="22"/>
          <w:szCs w:val="22"/>
          <w:lang w:val="uk-UA" w:eastAsia="ar-SA"/>
        </w:rPr>
        <w:tab/>
      </w:r>
    </w:p>
    <w:p w:rsidR="00576EF0" w:rsidRPr="00576EF0" w:rsidRDefault="00576EF0" w:rsidP="00576EF0">
      <w:pPr>
        <w:ind w:firstLine="708"/>
        <w:jc w:val="both"/>
        <w:rPr>
          <w:b/>
          <w:bCs/>
          <w:sz w:val="22"/>
          <w:szCs w:val="22"/>
          <w:lang w:val="uk-UA" w:eastAsia="ar-SA"/>
        </w:rPr>
      </w:pPr>
      <w:r w:rsidRPr="00576EF0">
        <w:rPr>
          <w:b/>
          <w:bCs/>
          <w:sz w:val="22"/>
          <w:szCs w:val="22"/>
          <w:lang w:val="uk-UA" w:eastAsia="ar-SA"/>
        </w:rPr>
        <w:t>3.2. Рада має право :</w:t>
      </w:r>
    </w:p>
    <w:p w:rsidR="00576EF0" w:rsidRPr="00576EF0" w:rsidRDefault="00576EF0" w:rsidP="00576EF0">
      <w:pPr>
        <w:ind w:right="-2" w:firstLine="708"/>
        <w:jc w:val="both"/>
        <w:rPr>
          <w:sz w:val="22"/>
          <w:szCs w:val="22"/>
          <w:lang w:val="uk-UA" w:eastAsia="ar-SA"/>
        </w:rPr>
      </w:pPr>
      <w:r w:rsidRPr="00576EF0">
        <w:rPr>
          <w:sz w:val="22"/>
          <w:szCs w:val="22"/>
          <w:lang w:val="uk-UA" w:eastAsia="ar-SA"/>
        </w:rP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p>
    <w:p w:rsidR="00576EF0" w:rsidRPr="00576EF0" w:rsidRDefault="00576EF0" w:rsidP="00576EF0">
      <w:pPr>
        <w:ind w:right="-2" w:firstLine="708"/>
        <w:jc w:val="both"/>
        <w:rPr>
          <w:sz w:val="22"/>
          <w:szCs w:val="22"/>
          <w:lang w:val="uk-UA" w:eastAsia="ar-SA"/>
        </w:rPr>
      </w:pPr>
      <w:r w:rsidRPr="00576EF0">
        <w:rPr>
          <w:sz w:val="22"/>
          <w:szCs w:val="22"/>
          <w:lang w:val="uk-UA" w:eastAsia="ar-SA"/>
        </w:rPr>
        <w:t>3.2.2. Здійснювати контроль за дотриманням Кредитно-фінансовою установою умов цього Договору.</w:t>
      </w:r>
    </w:p>
    <w:p w:rsidR="00576EF0" w:rsidRPr="00576EF0" w:rsidRDefault="00576EF0" w:rsidP="00576EF0">
      <w:pPr>
        <w:ind w:right="-2" w:firstLine="708"/>
        <w:jc w:val="both"/>
        <w:rPr>
          <w:sz w:val="22"/>
          <w:szCs w:val="22"/>
          <w:lang w:val="uk-UA" w:eastAsia="ar-SA"/>
        </w:rPr>
      </w:pPr>
      <w:r w:rsidRPr="00576EF0">
        <w:rPr>
          <w:sz w:val="22"/>
          <w:szCs w:val="22"/>
          <w:lang w:val="uk-UA" w:eastAsia="ar-SA"/>
        </w:rPr>
        <w:t>3.2.3. Здійснювати заходи по перевірці пакетів документів Позичальників (згідно Додатку №4 до цього договору) та контроль за цільовістю використання кредитів, отриманих «По Програмі», відповідно до умов цього Договору, за умови попереднього письмового повідомлення про це Кредитно-фінансову установу за 10 робочих днів.</w:t>
      </w:r>
    </w:p>
    <w:p w:rsidR="00576EF0" w:rsidRPr="00576EF0" w:rsidRDefault="00576EF0" w:rsidP="00576EF0">
      <w:pPr>
        <w:ind w:right="-2"/>
        <w:jc w:val="both"/>
        <w:rPr>
          <w:sz w:val="22"/>
          <w:szCs w:val="22"/>
          <w:lang w:val="uk-UA" w:eastAsia="ar-SA"/>
        </w:rPr>
      </w:pPr>
    </w:p>
    <w:p w:rsidR="00576EF0" w:rsidRPr="00576EF0" w:rsidRDefault="00576EF0" w:rsidP="00576EF0">
      <w:pPr>
        <w:ind w:right="-199"/>
        <w:jc w:val="center"/>
        <w:rPr>
          <w:b/>
          <w:bCs/>
          <w:sz w:val="22"/>
          <w:szCs w:val="22"/>
          <w:lang w:val="uk-UA" w:eastAsia="ar-SA"/>
        </w:rPr>
      </w:pPr>
      <w:r w:rsidRPr="00576EF0">
        <w:rPr>
          <w:b/>
          <w:bCs/>
          <w:sz w:val="22"/>
          <w:szCs w:val="22"/>
          <w:lang w:val="uk-UA" w:eastAsia="ar-SA"/>
        </w:rPr>
        <w:t>4. Обов'язки і права Кредитно-фінансової установи</w:t>
      </w:r>
    </w:p>
    <w:p w:rsidR="00576EF0" w:rsidRPr="00576EF0" w:rsidRDefault="00576EF0" w:rsidP="00576EF0">
      <w:pPr>
        <w:ind w:firstLine="708"/>
        <w:rPr>
          <w:b/>
          <w:bCs/>
          <w:sz w:val="22"/>
          <w:szCs w:val="22"/>
          <w:lang w:val="uk-UA" w:eastAsia="ar-SA"/>
        </w:rPr>
      </w:pPr>
      <w:r w:rsidRPr="00576EF0">
        <w:rPr>
          <w:b/>
          <w:bCs/>
          <w:sz w:val="22"/>
          <w:szCs w:val="22"/>
          <w:lang w:val="uk-UA" w:eastAsia="ar-SA"/>
        </w:rPr>
        <w:t>4.1. Кредитно-фінансова установа зобов'язується:</w:t>
      </w:r>
    </w:p>
    <w:p w:rsidR="00576EF0" w:rsidRPr="00576EF0" w:rsidRDefault="00576EF0" w:rsidP="00576EF0">
      <w:pPr>
        <w:ind w:firstLine="709"/>
        <w:jc w:val="both"/>
        <w:rPr>
          <w:bCs/>
          <w:sz w:val="22"/>
          <w:szCs w:val="22"/>
          <w:lang w:val="uk-UA"/>
        </w:rPr>
      </w:pPr>
      <w:r w:rsidRPr="00576EF0">
        <w:rPr>
          <w:bCs/>
          <w:sz w:val="22"/>
          <w:szCs w:val="22"/>
          <w:lang w:val="uk-UA"/>
        </w:rPr>
        <w:t>4.1.1.</w:t>
      </w:r>
      <w:r w:rsidRPr="00576EF0">
        <w:rPr>
          <w:b/>
          <w:bCs/>
          <w:sz w:val="22"/>
          <w:szCs w:val="22"/>
          <w:lang w:val="uk-UA"/>
        </w:rPr>
        <w:t xml:space="preserve"> </w:t>
      </w:r>
      <w:r w:rsidRPr="00576EF0">
        <w:rPr>
          <w:bCs/>
          <w:sz w:val="22"/>
          <w:szCs w:val="22"/>
          <w:lang w:val="uk-UA"/>
        </w:rPr>
        <w:t xml:space="preserve">Надавати кредити Позичальникам на цілі передбачені у Додатку №1 до цього Договору, у порядку передбаченому внутрішніми нормативними документами </w:t>
      </w:r>
      <w:r w:rsidRPr="00576EF0">
        <w:rPr>
          <w:bCs/>
          <w:sz w:val="22"/>
          <w:szCs w:val="22"/>
          <w:lang w:val="uk-UA" w:eastAsia="ar-SA"/>
        </w:rPr>
        <w:t>Кредитно-фінансової установи</w:t>
      </w:r>
      <w:r w:rsidRPr="00576EF0">
        <w:rPr>
          <w:bCs/>
          <w:sz w:val="22"/>
          <w:szCs w:val="22"/>
          <w:lang w:val="uk-UA"/>
        </w:rPr>
        <w:t>.</w:t>
      </w:r>
    </w:p>
    <w:p w:rsidR="00576EF0" w:rsidRPr="00576EF0" w:rsidRDefault="00576EF0" w:rsidP="00576EF0">
      <w:pPr>
        <w:ind w:firstLine="708"/>
        <w:jc w:val="both"/>
        <w:rPr>
          <w:bCs/>
          <w:sz w:val="22"/>
          <w:szCs w:val="22"/>
          <w:lang w:val="uk-UA"/>
        </w:rPr>
      </w:pPr>
      <w:r w:rsidRPr="00576EF0">
        <w:rPr>
          <w:bCs/>
          <w:sz w:val="22"/>
          <w:szCs w:val="22"/>
          <w:lang w:val="uk-UA"/>
        </w:rPr>
        <w:t>4.1.2. Визначати суму коштів, яка необхідна для часткової компенсації відсотків за Кредитним договором по кожному Позичальнику окремо, виходячи із умов передбачених у п.1.3. цього Договору та відобразити у Зведеному Реєстрі.</w:t>
      </w:r>
    </w:p>
    <w:p w:rsidR="00576EF0" w:rsidRPr="00576EF0" w:rsidRDefault="00576EF0" w:rsidP="00576EF0">
      <w:pPr>
        <w:ind w:firstLine="708"/>
        <w:jc w:val="both"/>
        <w:rPr>
          <w:sz w:val="22"/>
          <w:szCs w:val="22"/>
          <w:lang w:val="uk-UA" w:eastAsia="ar-SA"/>
        </w:rPr>
      </w:pPr>
      <w:r w:rsidRPr="00576EF0">
        <w:rPr>
          <w:sz w:val="22"/>
          <w:szCs w:val="22"/>
          <w:lang w:val="uk-UA" w:eastAsia="ar-SA"/>
        </w:rPr>
        <w:t>4.1.3. Формувати та зберігати у кредитно-фінансовій установі по кожному Позичальнику, який отримав кредит у Кредитно-фінансовій установі, відповідно до умов цього Договору, пакет документів, згідно переліку визначеного у Додатку №4 до цього Договору.</w:t>
      </w:r>
    </w:p>
    <w:p w:rsidR="00576EF0" w:rsidRPr="00576EF0" w:rsidRDefault="00576EF0" w:rsidP="00576EF0">
      <w:pPr>
        <w:ind w:firstLine="708"/>
        <w:jc w:val="both"/>
        <w:rPr>
          <w:sz w:val="22"/>
          <w:szCs w:val="22"/>
          <w:lang w:val="uk-UA" w:eastAsia="ar-SA"/>
        </w:rPr>
      </w:pPr>
      <w:r w:rsidRPr="00576EF0">
        <w:rPr>
          <w:sz w:val="22"/>
          <w:szCs w:val="22"/>
          <w:lang w:val="uk-UA" w:eastAsia="ar-SA"/>
        </w:rPr>
        <w:t xml:space="preserve">4.1.4. Формувати </w:t>
      </w:r>
      <w:r w:rsidRPr="00576EF0">
        <w:rPr>
          <w:i/>
          <w:iCs/>
          <w:sz w:val="22"/>
          <w:szCs w:val="22"/>
          <w:lang w:val="uk-UA" w:eastAsia="ar-SA"/>
        </w:rPr>
        <w:t>Реєстр Позичальників</w:t>
      </w:r>
      <w:r w:rsidRPr="00576EF0">
        <w:rPr>
          <w:sz w:val="22"/>
          <w:szCs w:val="22"/>
          <w:lang w:val="uk-UA" w:eastAsia="ar-SA"/>
        </w:rPr>
        <w:t>, які отримали кредит у Кредитно-фінансовій установі на цілі передбачені цим Договором, згідно форми наведеної у Додатку №2 до цього Договору.</w:t>
      </w:r>
    </w:p>
    <w:p w:rsidR="00576EF0" w:rsidRPr="00576EF0" w:rsidRDefault="00576EF0" w:rsidP="00576EF0">
      <w:pPr>
        <w:ind w:firstLine="708"/>
        <w:jc w:val="both"/>
        <w:rPr>
          <w:sz w:val="22"/>
          <w:szCs w:val="22"/>
          <w:lang w:val="uk-UA" w:eastAsia="ar-SA"/>
        </w:rPr>
      </w:pPr>
      <w:r w:rsidRPr="00576EF0">
        <w:rPr>
          <w:sz w:val="22"/>
          <w:szCs w:val="22"/>
          <w:lang w:val="uk-UA" w:eastAsia="ar-SA"/>
        </w:rPr>
        <w:t>4.1.5. Не рідше одного разу на місяць подавати  Раді сформовані за цей час Реєстр нових Позичальників, які отримали кредит по Програмі.</w:t>
      </w:r>
    </w:p>
    <w:p w:rsidR="00576EF0" w:rsidRPr="00576EF0" w:rsidRDefault="00576EF0" w:rsidP="00576EF0">
      <w:pPr>
        <w:ind w:firstLine="708"/>
        <w:jc w:val="both"/>
        <w:rPr>
          <w:sz w:val="22"/>
          <w:szCs w:val="22"/>
          <w:lang w:val="uk-UA" w:eastAsia="ar-SA"/>
        </w:rPr>
      </w:pPr>
      <w:r w:rsidRPr="00576EF0">
        <w:rPr>
          <w:sz w:val="22"/>
          <w:szCs w:val="22"/>
          <w:lang w:val="uk-UA" w:eastAsia="ar-SA"/>
        </w:rPr>
        <w:t>4.1.6. Формувати та подавати Раді, не пізніше п’ятнадцятого числа наступного місяця, Зведений реєстр Позичальників, згідно форми наведеної у Додатку №3 до цього Договору.</w:t>
      </w:r>
    </w:p>
    <w:p w:rsidR="00576EF0" w:rsidRPr="00576EF0" w:rsidRDefault="00576EF0" w:rsidP="00576EF0">
      <w:pPr>
        <w:ind w:firstLine="708"/>
        <w:jc w:val="both"/>
        <w:rPr>
          <w:b/>
          <w:bCs/>
          <w:sz w:val="22"/>
          <w:szCs w:val="22"/>
          <w:lang w:val="uk-UA" w:eastAsia="ar-SA"/>
        </w:rPr>
      </w:pPr>
      <w:r w:rsidRPr="00576EF0">
        <w:rPr>
          <w:bCs/>
          <w:sz w:val="22"/>
          <w:szCs w:val="22"/>
          <w:lang w:val="uk-UA"/>
        </w:rPr>
        <w:t>4.1.7.</w:t>
      </w:r>
      <w:r w:rsidRPr="00576EF0">
        <w:rPr>
          <w:b/>
          <w:bCs/>
          <w:sz w:val="22"/>
          <w:szCs w:val="22"/>
          <w:lang w:val="uk-UA"/>
        </w:rPr>
        <w:t xml:space="preserve"> </w:t>
      </w:r>
      <w:r w:rsidRPr="00576EF0">
        <w:rPr>
          <w:bCs/>
          <w:sz w:val="22"/>
          <w:szCs w:val="22"/>
          <w:lang w:val="uk-UA"/>
        </w:rPr>
        <w:t xml:space="preserve">Перераховувати направлені Радою на рахунок у </w:t>
      </w:r>
      <w:r w:rsidRPr="00576EF0">
        <w:rPr>
          <w:bCs/>
          <w:sz w:val="22"/>
          <w:szCs w:val="22"/>
          <w:lang w:val="uk-UA" w:eastAsia="ar-SA"/>
        </w:rPr>
        <w:t>Кредитно-фінансовій установі</w:t>
      </w:r>
      <w:r w:rsidRPr="00576EF0">
        <w:rPr>
          <w:bCs/>
          <w:sz w:val="22"/>
          <w:szCs w:val="22"/>
          <w:lang w:val="uk-UA"/>
        </w:rPr>
        <w:t>, кошти призначені для часткової компенсації відсотків на поточні рахунки Позичальників, відповідно до умов цього Договору та інших договорів укладених в межах цього Договору</w:t>
      </w:r>
      <w:r w:rsidRPr="00576EF0">
        <w:rPr>
          <w:b/>
          <w:bCs/>
          <w:sz w:val="22"/>
          <w:szCs w:val="22"/>
          <w:lang w:val="uk-UA"/>
        </w:rPr>
        <w:t xml:space="preserve">. </w:t>
      </w:r>
    </w:p>
    <w:p w:rsidR="00576EF0" w:rsidRPr="00576EF0" w:rsidRDefault="00576EF0" w:rsidP="00576EF0">
      <w:pPr>
        <w:ind w:right="-2" w:firstLine="708"/>
        <w:jc w:val="both"/>
        <w:rPr>
          <w:sz w:val="22"/>
          <w:szCs w:val="22"/>
          <w:lang w:val="uk-UA" w:eastAsia="ar-SA"/>
        </w:rPr>
      </w:pPr>
      <w:r w:rsidRPr="00576EF0">
        <w:rPr>
          <w:sz w:val="22"/>
          <w:szCs w:val="22"/>
          <w:lang w:val="uk-UA" w:eastAsia="ar-SA"/>
        </w:rPr>
        <w:t>4.1.8. Повідомляти Раду про дострокове погашення кредиту на наступний робочий день після його погашення, а залишок коштів призначених на часткове відшкодування відсотків за кредитом повертати на рахунок Ради.</w:t>
      </w:r>
    </w:p>
    <w:p w:rsidR="00576EF0" w:rsidRPr="00576EF0" w:rsidRDefault="00576EF0" w:rsidP="00576EF0">
      <w:pPr>
        <w:ind w:right="-2" w:firstLine="708"/>
        <w:jc w:val="both"/>
        <w:rPr>
          <w:sz w:val="22"/>
          <w:szCs w:val="22"/>
          <w:lang w:val="uk-UA" w:eastAsia="ar-SA"/>
        </w:rPr>
      </w:pPr>
      <w:r w:rsidRPr="00576EF0">
        <w:rPr>
          <w:sz w:val="22"/>
          <w:szCs w:val="22"/>
          <w:lang w:val="uk-UA" w:eastAsia="ar-SA"/>
        </w:rPr>
        <w:t>4.1.9. Здійснювати заходи з популяризації Програми, щодо надання часткової компенсації відсотків Позичальникам, які отримали кредит у Кредитно-фінансовій установі на цілі передбачені у Додатку № 1 до цього Договору.</w:t>
      </w:r>
    </w:p>
    <w:p w:rsidR="00576EF0" w:rsidRPr="00576EF0" w:rsidRDefault="00576EF0" w:rsidP="00576EF0">
      <w:pPr>
        <w:ind w:right="-2" w:firstLine="708"/>
        <w:jc w:val="both"/>
        <w:rPr>
          <w:sz w:val="22"/>
          <w:szCs w:val="22"/>
          <w:lang w:val="uk-UA" w:eastAsia="ar-SA"/>
        </w:rPr>
      </w:pPr>
      <w:r w:rsidRPr="00576EF0">
        <w:rPr>
          <w:sz w:val="22"/>
          <w:szCs w:val="22"/>
          <w:lang w:val="uk-UA" w:eastAsia="ar-SA"/>
        </w:rPr>
        <w:t>4.1.10. Виконувати інші зобов’язання  за цим Договором.</w:t>
      </w:r>
    </w:p>
    <w:p w:rsidR="00576EF0" w:rsidRPr="00576EF0" w:rsidRDefault="00576EF0" w:rsidP="00576EF0">
      <w:pPr>
        <w:ind w:right="-2" w:firstLine="708"/>
        <w:jc w:val="both"/>
        <w:rPr>
          <w:sz w:val="22"/>
          <w:szCs w:val="22"/>
          <w:lang w:val="uk-UA" w:eastAsia="ar-SA"/>
        </w:rPr>
      </w:pPr>
      <w:r w:rsidRPr="00576EF0">
        <w:rPr>
          <w:sz w:val="22"/>
          <w:szCs w:val="22"/>
          <w:lang w:val="uk-UA" w:eastAsia="ar-SA"/>
        </w:rPr>
        <w:t>4.1.11.У Кредитних договорах, які укладатимуться з Позичальниками в графі «Ціль кредитування» зазначати «По Програмі енергозбереження для населення міста Новий Розділ на 2017 - 2019 р.р.» з подальшим переліком товарів і послуг на які надається кредит.</w:t>
      </w:r>
    </w:p>
    <w:p w:rsidR="00576EF0" w:rsidRPr="00576EF0" w:rsidRDefault="00576EF0" w:rsidP="00576EF0">
      <w:pPr>
        <w:ind w:right="-2" w:firstLine="708"/>
        <w:rPr>
          <w:sz w:val="22"/>
          <w:szCs w:val="22"/>
          <w:lang w:val="uk-UA" w:eastAsia="ar-SA"/>
        </w:rPr>
      </w:pPr>
    </w:p>
    <w:p w:rsidR="00576EF0" w:rsidRPr="00576EF0" w:rsidRDefault="00576EF0" w:rsidP="00576EF0">
      <w:pPr>
        <w:ind w:firstLine="708"/>
        <w:rPr>
          <w:sz w:val="22"/>
          <w:szCs w:val="22"/>
          <w:lang w:val="uk-UA"/>
        </w:rPr>
      </w:pPr>
      <w:r w:rsidRPr="00576EF0">
        <w:rPr>
          <w:b/>
          <w:bCs/>
          <w:sz w:val="22"/>
          <w:szCs w:val="22"/>
          <w:lang w:val="uk-UA"/>
        </w:rPr>
        <w:t xml:space="preserve">4.2. </w:t>
      </w:r>
      <w:r w:rsidRPr="00576EF0">
        <w:rPr>
          <w:b/>
          <w:bCs/>
          <w:sz w:val="22"/>
          <w:szCs w:val="22"/>
          <w:lang w:val="uk-UA" w:eastAsia="ar-SA"/>
        </w:rPr>
        <w:t>Кредитно-фінансова установа</w:t>
      </w:r>
      <w:r w:rsidRPr="00576EF0">
        <w:rPr>
          <w:b/>
          <w:bCs/>
          <w:sz w:val="22"/>
          <w:szCs w:val="22"/>
          <w:lang w:val="uk-UA"/>
        </w:rPr>
        <w:t xml:space="preserve"> має право</w:t>
      </w:r>
      <w:r w:rsidRPr="00576EF0">
        <w:rPr>
          <w:sz w:val="22"/>
          <w:szCs w:val="22"/>
          <w:lang w:val="uk-UA"/>
        </w:rPr>
        <w:t>:</w:t>
      </w:r>
    </w:p>
    <w:p w:rsidR="00576EF0" w:rsidRPr="00576EF0" w:rsidRDefault="00576EF0" w:rsidP="00576EF0">
      <w:pPr>
        <w:tabs>
          <w:tab w:val="left" w:pos="426"/>
        </w:tabs>
        <w:jc w:val="both"/>
        <w:rPr>
          <w:sz w:val="22"/>
          <w:szCs w:val="22"/>
          <w:lang w:val="uk-UA"/>
        </w:rPr>
      </w:pPr>
      <w:r w:rsidRPr="00576EF0">
        <w:rPr>
          <w:sz w:val="22"/>
          <w:szCs w:val="22"/>
          <w:lang w:val="uk-UA"/>
        </w:rPr>
        <w:tab/>
        <w:t xml:space="preserve">     4.2.1. Відмовити Позичальнику в наданні кредиту у випадку:</w:t>
      </w:r>
    </w:p>
    <w:p w:rsidR="00576EF0" w:rsidRPr="00576EF0" w:rsidRDefault="00576EF0" w:rsidP="00576EF0">
      <w:pPr>
        <w:tabs>
          <w:tab w:val="left" w:pos="426"/>
        </w:tabs>
        <w:jc w:val="both"/>
        <w:rPr>
          <w:sz w:val="22"/>
          <w:szCs w:val="22"/>
          <w:lang w:val="uk-UA"/>
        </w:rPr>
      </w:pPr>
      <w:r w:rsidRPr="00576EF0">
        <w:rPr>
          <w:sz w:val="22"/>
          <w:szCs w:val="22"/>
          <w:lang w:val="uk-UA"/>
        </w:rPr>
        <w:tab/>
      </w:r>
      <w:r w:rsidRPr="00576EF0">
        <w:rPr>
          <w:sz w:val="22"/>
          <w:szCs w:val="22"/>
          <w:lang w:val="uk-UA"/>
        </w:rPr>
        <w:tab/>
        <w:t xml:space="preserve">- невідповідності Позичальника вимогам </w:t>
      </w:r>
      <w:r w:rsidRPr="00576EF0">
        <w:rPr>
          <w:sz w:val="22"/>
          <w:szCs w:val="22"/>
          <w:lang w:val="uk-UA" w:eastAsia="ar-SA"/>
        </w:rPr>
        <w:t>Кредитно-фінансової установи</w:t>
      </w:r>
      <w:r w:rsidRPr="00576EF0">
        <w:rPr>
          <w:sz w:val="22"/>
          <w:szCs w:val="22"/>
          <w:lang w:val="uk-UA"/>
        </w:rPr>
        <w:t xml:space="preserve"> та умовам цього Договору;</w:t>
      </w:r>
    </w:p>
    <w:p w:rsidR="00576EF0" w:rsidRPr="00576EF0" w:rsidRDefault="00576EF0" w:rsidP="00576EF0">
      <w:pPr>
        <w:tabs>
          <w:tab w:val="left" w:pos="426"/>
        </w:tabs>
        <w:jc w:val="both"/>
        <w:rPr>
          <w:sz w:val="22"/>
          <w:szCs w:val="22"/>
          <w:lang w:val="uk-UA"/>
        </w:rPr>
      </w:pPr>
      <w:r w:rsidRPr="00576EF0">
        <w:rPr>
          <w:sz w:val="22"/>
          <w:szCs w:val="22"/>
          <w:lang w:val="uk-UA"/>
        </w:rPr>
        <w:tab/>
      </w:r>
      <w:r w:rsidRPr="00576EF0">
        <w:rPr>
          <w:sz w:val="22"/>
          <w:szCs w:val="22"/>
          <w:lang w:val="uk-UA"/>
        </w:rPr>
        <w:tab/>
        <w:t xml:space="preserve">- прийняття кредитним комітетом </w:t>
      </w:r>
      <w:r w:rsidRPr="00576EF0">
        <w:rPr>
          <w:sz w:val="22"/>
          <w:szCs w:val="22"/>
          <w:lang w:val="uk-UA" w:eastAsia="ar-SA"/>
        </w:rPr>
        <w:t>Кредитно-фінансової установи</w:t>
      </w:r>
      <w:r w:rsidRPr="00576EF0">
        <w:rPr>
          <w:sz w:val="22"/>
          <w:szCs w:val="22"/>
          <w:lang w:val="uk-UA"/>
        </w:rPr>
        <w:t xml:space="preserve"> рішення про відмову у видачі кредиту.</w:t>
      </w:r>
    </w:p>
    <w:p w:rsidR="00576EF0" w:rsidRPr="00576EF0" w:rsidRDefault="00576EF0" w:rsidP="00576EF0">
      <w:pPr>
        <w:tabs>
          <w:tab w:val="left" w:pos="426"/>
        </w:tabs>
        <w:rPr>
          <w:sz w:val="22"/>
          <w:szCs w:val="22"/>
          <w:lang w:val="uk-UA"/>
        </w:rPr>
      </w:pPr>
    </w:p>
    <w:p w:rsidR="00576EF0" w:rsidRPr="00576EF0" w:rsidRDefault="00576EF0" w:rsidP="00576EF0">
      <w:pPr>
        <w:jc w:val="center"/>
        <w:rPr>
          <w:b/>
          <w:bCs/>
          <w:sz w:val="22"/>
          <w:szCs w:val="22"/>
          <w:lang w:val="uk-UA"/>
        </w:rPr>
      </w:pPr>
      <w:r w:rsidRPr="00576EF0">
        <w:rPr>
          <w:b/>
          <w:bCs/>
          <w:sz w:val="22"/>
          <w:szCs w:val="22"/>
          <w:lang w:val="uk-UA"/>
        </w:rPr>
        <w:t>5. Відповідальність сторін</w:t>
      </w:r>
    </w:p>
    <w:p w:rsidR="00576EF0" w:rsidRPr="00576EF0" w:rsidRDefault="00576EF0" w:rsidP="00576EF0">
      <w:pPr>
        <w:jc w:val="both"/>
        <w:rPr>
          <w:sz w:val="22"/>
          <w:szCs w:val="22"/>
          <w:lang w:val="uk-UA"/>
        </w:rPr>
      </w:pPr>
      <w:r w:rsidRPr="00576EF0">
        <w:rPr>
          <w:sz w:val="22"/>
          <w:szCs w:val="22"/>
          <w:lang w:val="uk-UA"/>
        </w:rPr>
        <w:t xml:space="preserve">             5.1.У разі невиконання чи неналежного виконання зобов’язань, передбачених цим Договором, винна Сторона відшкодовує іншій Стороні усі завдані у зв’язку з цим збитки.</w:t>
      </w:r>
    </w:p>
    <w:p w:rsidR="00576EF0" w:rsidRPr="00576EF0" w:rsidRDefault="00576EF0" w:rsidP="00576EF0">
      <w:pPr>
        <w:jc w:val="both"/>
        <w:rPr>
          <w:sz w:val="22"/>
          <w:szCs w:val="22"/>
          <w:lang w:val="uk-UA"/>
        </w:rPr>
      </w:pPr>
      <w:r w:rsidRPr="00576EF0">
        <w:rPr>
          <w:sz w:val="22"/>
          <w:szCs w:val="22"/>
          <w:lang w:val="uk-UA"/>
        </w:rPr>
        <w:lastRenderedPageBreak/>
        <w:tab/>
        <w:t xml:space="preserve">5.2. </w:t>
      </w:r>
      <w:r w:rsidRPr="00576EF0">
        <w:rPr>
          <w:sz w:val="22"/>
          <w:szCs w:val="22"/>
          <w:lang w:val="uk-UA" w:eastAsia="ar-SA"/>
        </w:rPr>
        <w:t>Кредитно-фінансова установа</w:t>
      </w:r>
      <w:r w:rsidRPr="00576EF0">
        <w:rPr>
          <w:sz w:val="22"/>
          <w:szCs w:val="22"/>
          <w:lang w:val="uk-UA"/>
        </w:rPr>
        <w:t xml:space="preserve"> несе відповідальність за не включення осіб, які отримали кредит по Програмі у Зведений реєстр згідно Додатку № 3 до цього Договору.</w:t>
      </w:r>
    </w:p>
    <w:p w:rsidR="00576EF0" w:rsidRPr="00576EF0" w:rsidRDefault="00576EF0" w:rsidP="00576EF0">
      <w:pPr>
        <w:jc w:val="both"/>
        <w:rPr>
          <w:sz w:val="22"/>
          <w:szCs w:val="22"/>
          <w:lang w:val="uk-UA"/>
        </w:rPr>
      </w:pPr>
      <w:r w:rsidRPr="00576EF0">
        <w:rPr>
          <w:sz w:val="22"/>
          <w:szCs w:val="22"/>
          <w:lang w:val="uk-UA"/>
        </w:rPr>
        <w:tab/>
        <w:t>5.3. Рада не несе відповідальність за несвоєчасне, до 2-х місяців, перерахування коштів часткової компенсації відсотків Позичальників з міського бюджету.</w:t>
      </w:r>
    </w:p>
    <w:p w:rsidR="00576EF0" w:rsidRPr="00576EF0" w:rsidRDefault="00576EF0" w:rsidP="00576EF0">
      <w:pPr>
        <w:ind w:firstLine="708"/>
        <w:jc w:val="both"/>
        <w:rPr>
          <w:sz w:val="22"/>
          <w:szCs w:val="22"/>
          <w:lang w:val="uk-UA"/>
        </w:rPr>
      </w:pPr>
      <w:r w:rsidRPr="00576EF0">
        <w:rPr>
          <w:sz w:val="22"/>
          <w:szCs w:val="22"/>
          <w:lang w:val="uk-UA"/>
        </w:rPr>
        <w:t xml:space="preserve">5.4. </w:t>
      </w:r>
      <w:r w:rsidRPr="00576EF0">
        <w:rPr>
          <w:sz w:val="22"/>
          <w:szCs w:val="22"/>
          <w:lang w:val="uk-UA" w:eastAsia="ar-SA"/>
        </w:rPr>
        <w:t>Кредитно-фінансова установа</w:t>
      </w:r>
      <w:r w:rsidRPr="00576EF0">
        <w:rPr>
          <w:sz w:val="22"/>
          <w:szCs w:val="22"/>
          <w:lang w:val="uk-UA"/>
        </w:rPr>
        <w:t xml:space="preserve"> не несе відповідальності за відмову Ради здійснювати часткове погашення відсотків за кредитами, згідно сформованих </w:t>
      </w:r>
      <w:r w:rsidRPr="00576EF0">
        <w:rPr>
          <w:sz w:val="22"/>
          <w:szCs w:val="22"/>
          <w:lang w:val="uk-UA" w:eastAsia="ar-SA"/>
        </w:rPr>
        <w:t>Кредитно-фінансовою установою</w:t>
      </w:r>
      <w:r w:rsidRPr="00576EF0">
        <w:rPr>
          <w:sz w:val="22"/>
          <w:szCs w:val="22"/>
          <w:lang w:val="uk-UA"/>
        </w:rPr>
        <w:t xml:space="preserve"> Зведених реєстрів.</w:t>
      </w:r>
    </w:p>
    <w:p w:rsidR="00576EF0" w:rsidRPr="00576EF0" w:rsidRDefault="00576EF0" w:rsidP="00576EF0">
      <w:pPr>
        <w:ind w:firstLine="708"/>
        <w:rPr>
          <w:sz w:val="22"/>
          <w:szCs w:val="22"/>
          <w:lang w:val="uk-UA"/>
        </w:rPr>
      </w:pPr>
    </w:p>
    <w:p w:rsidR="00576EF0" w:rsidRPr="00576EF0" w:rsidRDefault="00576EF0" w:rsidP="00576EF0">
      <w:pPr>
        <w:jc w:val="center"/>
        <w:rPr>
          <w:b/>
          <w:bCs/>
          <w:sz w:val="22"/>
          <w:szCs w:val="22"/>
          <w:lang w:val="uk-UA"/>
        </w:rPr>
      </w:pPr>
      <w:r w:rsidRPr="00576EF0">
        <w:rPr>
          <w:b/>
          <w:bCs/>
          <w:sz w:val="22"/>
          <w:szCs w:val="22"/>
          <w:lang w:val="uk-UA"/>
        </w:rPr>
        <w:t>6. Форс-мажорні обставини</w:t>
      </w:r>
    </w:p>
    <w:p w:rsidR="00576EF0" w:rsidRPr="00576EF0" w:rsidRDefault="00576EF0" w:rsidP="00576EF0">
      <w:pPr>
        <w:ind w:firstLine="426"/>
        <w:jc w:val="both"/>
        <w:rPr>
          <w:sz w:val="22"/>
          <w:szCs w:val="22"/>
          <w:lang w:val="uk-UA"/>
        </w:rPr>
      </w:pPr>
      <w:r w:rsidRPr="00576EF0">
        <w:rPr>
          <w:sz w:val="22"/>
          <w:szCs w:val="22"/>
          <w:lang w:val="uk-UA"/>
        </w:rPr>
        <w:t xml:space="preserve">      6.1. Сторони звільняються від відповідальності за невиконання будь-якого з положень цього Договору, якщо це стало наслідком причин, що знаходяться поза сферою контролю невиконуючої сторони. Такі причини включають стихійне лихо, екстремальні погодні умови, перебої електроенергії та телекомунікацій, збої комп’ютерних систем, пожежі, страйки, військові дії, громадське безладдя і таке інше, але не обмежуються ними.</w:t>
      </w:r>
    </w:p>
    <w:p w:rsidR="00576EF0" w:rsidRPr="00576EF0" w:rsidRDefault="00576EF0" w:rsidP="00576EF0">
      <w:pPr>
        <w:jc w:val="center"/>
        <w:rPr>
          <w:b/>
          <w:bCs/>
          <w:sz w:val="22"/>
          <w:szCs w:val="22"/>
          <w:lang w:val="uk-UA"/>
        </w:rPr>
      </w:pPr>
      <w:r w:rsidRPr="00576EF0">
        <w:rPr>
          <w:b/>
          <w:bCs/>
          <w:sz w:val="22"/>
          <w:szCs w:val="22"/>
          <w:lang w:val="uk-UA"/>
        </w:rPr>
        <w:t>7. Строк дії Договору</w:t>
      </w:r>
    </w:p>
    <w:p w:rsidR="00576EF0" w:rsidRPr="00576EF0" w:rsidRDefault="00576EF0" w:rsidP="00576EF0">
      <w:pPr>
        <w:ind w:firstLine="720"/>
        <w:jc w:val="both"/>
        <w:rPr>
          <w:sz w:val="22"/>
          <w:szCs w:val="22"/>
          <w:lang w:val="uk-UA"/>
        </w:rPr>
      </w:pPr>
      <w:r w:rsidRPr="00576EF0">
        <w:rPr>
          <w:sz w:val="22"/>
          <w:szCs w:val="22"/>
          <w:lang w:val="uk-UA"/>
        </w:rPr>
        <w:t>7.1. Цей Договір набуває чинності з дня його підписання Сторонами і діє до повного виконання Сторонами  зобов’язань за цим Договором.</w:t>
      </w:r>
    </w:p>
    <w:p w:rsidR="00576EF0" w:rsidRPr="00576EF0" w:rsidRDefault="00576EF0" w:rsidP="00576EF0">
      <w:pPr>
        <w:ind w:right="57"/>
        <w:jc w:val="both"/>
        <w:rPr>
          <w:sz w:val="22"/>
          <w:szCs w:val="22"/>
          <w:lang w:val="uk-UA"/>
        </w:rPr>
      </w:pPr>
      <w:r w:rsidRPr="00576EF0">
        <w:rPr>
          <w:sz w:val="22"/>
          <w:szCs w:val="22"/>
          <w:lang w:val="uk-UA"/>
        </w:rPr>
        <w:t xml:space="preserve"> </w:t>
      </w:r>
      <w:r w:rsidRPr="00576EF0">
        <w:rPr>
          <w:sz w:val="22"/>
          <w:szCs w:val="22"/>
          <w:lang w:val="uk-UA"/>
        </w:rPr>
        <w:tab/>
        <w:t>7.2.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rsidR="00576EF0" w:rsidRPr="00576EF0" w:rsidRDefault="00576EF0" w:rsidP="00576EF0">
      <w:pPr>
        <w:ind w:right="57" w:firstLine="708"/>
        <w:jc w:val="both"/>
        <w:rPr>
          <w:sz w:val="22"/>
          <w:szCs w:val="22"/>
          <w:lang w:val="uk-UA"/>
        </w:rPr>
      </w:pPr>
      <w:r w:rsidRPr="00576EF0">
        <w:rPr>
          <w:sz w:val="22"/>
          <w:szCs w:val="22"/>
          <w:lang w:val="uk-UA"/>
        </w:rPr>
        <w:t xml:space="preserve">7.3. Після закінчення дії Договору Рада зобов’язується здійснювати часткове погашення відсотків за кредитами, згідно сформованих </w:t>
      </w:r>
      <w:r w:rsidRPr="00576EF0">
        <w:rPr>
          <w:sz w:val="22"/>
          <w:szCs w:val="22"/>
          <w:lang w:val="uk-UA" w:eastAsia="ar-SA"/>
        </w:rPr>
        <w:t>Кредитно-фінансовою установою</w:t>
      </w:r>
      <w:r w:rsidRPr="00576EF0">
        <w:rPr>
          <w:sz w:val="22"/>
          <w:szCs w:val="22"/>
          <w:lang w:val="uk-UA"/>
        </w:rPr>
        <w:t xml:space="preserve"> Зведених Реєстрів до повного виконання Позичальником зобов’язань за кредитом.</w:t>
      </w:r>
    </w:p>
    <w:p w:rsidR="00576EF0" w:rsidRPr="00576EF0" w:rsidRDefault="00576EF0" w:rsidP="00576EF0">
      <w:pPr>
        <w:jc w:val="center"/>
        <w:rPr>
          <w:b/>
          <w:bCs/>
          <w:sz w:val="22"/>
          <w:szCs w:val="22"/>
          <w:lang w:val="uk-UA"/>
        </w:rPr>
      </w:pPr>
    </w:p>
    <w:p w:rsidR="00576EF0" w:rsidRPr="00576EF0" w:rsidRDefault="00576EF0" w:rsidP="00576EF0">
      <w:pPr>
        <w:jc w:val="center"/>
        <w:rPr>
          <w:b/>
          <w:bCs/>
          <w:sz w:val="22"/>
          <w:szCs w:val="22"/>
          <w:lang w:val="uk-UA"/>
        </w:rPr>
      </w:pPr>
      <w:r w:rsidRPr="00576EF0">
        <w:rPr>
          <w:b/>
          <w:bCs/>
          <w:sz w:val="22"/>
          <w:szCs w:val="22"/>
          <w:lang w:val="uk-UA"/>
        </w:rPr>
        <w:t>8. Прикінцеві положення</w:t>
      </w:r>
    </w:p>
    <w:p w:rsidR="00576EF0" w:rsidRPr="00576EF0" w:rsidRDefault="00576EF0" w:rsidP="00576EF0">
      <w:pPr>
        <w:ind w:right="57"/>
        <w:jc w:val="both"/>
        <w:rPr>
          <w:sz w:val="22"/>
          <w:szCs w:val="22"/>
          <w:lang w:val="uk-UA"/>
        </w:rPr>
      </w:pPr>
      <w:r w:rsidRPr="00576EF0">
        <w:rPr>
          <w:sz w:val="22"/>
          <w:szCs w:val="22"/>
          <w:lang w:val="uk-UA"/>
        </w:rPr>
        <w:tab/>
        <w:t xml:space="preserve">8.1.Будь-які зміни і доповнення  до цього Договору вносяться лише за згодою Сторін, шляхом укладення додаткових договорів. </w:t>
      </w:r>
    </w:p>
    <w:p w:rsidR="00576EF0" w:rsidRPr="00576EF0" w:rsidRDefault="00576EF0" w:rsidP="00576EF0">
      <w:pPr>
        <w:ind w:right="57" w:firstLine="720"/>
        <w:jc w:val="both"/>
        <w:rPr>
          <w:sz w:val="22"/>
          <w:szCs w:val="22"/>
          <w:lang w:val="uk-UA"/>
        </w:rPr>
      </w:pPr>
      <w:r w:rsidRPr="00576EF0">
        <w:rPr>
          <w:sz w:val="22"/>
          <w:szCs w:val="22"/>
          <w:lang w:val="uk-UA"/>
        </w:rPr>
        <w:t>8.2.У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у ході переговорів Сторони не дійшли згоди щодо врегулювання спору.</w:t>
      </w:r>
    </w:p>
    <w:p w:rsidR="00576EF0" w:rsidRPr="00576EF0" w:rsidRDefault="00576EF0" w:rsidP="00576EF0">
      <w:pPr>
        <w:ind w:right="57" w:firstLine="720"/>
        <w:jc w:val="both"/>
        <w:rPr>
          <w:sz w:val="22"/>
          <w:szCs w:val="22"/>
          <w:lang w:val="uk-UA"/>
        </w:rPr>
      </w:pPr>
      <w:r w:rsidRPr="00576EF0">
        <w:rPr>
          <w:sz w:val="22"/>
          <w:szCs w:val="22"/>
          <w:lang w:val="uk-UA"/>
        </w:rPr>
        <w:t>8.3.Цей Договір складено у двох оригінальних примірниках, по одному для кожної з Сторін, кожний з яких має однакову юридичну силу.</w:t>
      </w:r>
    </w:p>
    <w:p w:rsidR="00576EF0" w:rsidRPr="00576EF0" w:rsidRDefault="00576EF0" w:rsidP="00576EF0">
      <w:pPr>
        <w:ind w:right="57" w:firstLine="720"/>
        <w:jc w:val="both"/>
        <w:rPr>
          <w:sz w:val="22"/>
          <w:szCs w:val="22"/>
          <w:lang w:val="uk-UA"/>
        </w:rPr>
      </w:pPr>
      <w:r w:rsidRPr="00576EF0">
        <w:rPr>
          <w:sz w:val="22"/>
          <w:szCs w:val="22"/>
          <w:lang w:val="uk-UA"/>
        </w:rPr>
        <w:t>8.4.Рада підтверджує, що Позичальники внесені в Зведені Реєстри згідно кредитних договорів та умов цього Договору є учасниками Програми та зобов’язується відповідно до умов цього Договору здійснювати часткову компенсацію відсотків.</w:t>
      </w:r>
    </w:p>
    <w:p w:rsidR="00576EF0" w:rsidRPr="00576EF0" w:rsidRDefault="00576EF0" w:rsidP="00576EF0">
      <w:pPr>
        <w:ind w:right="57" w:firstLine="720"/>
        <w:rPr>
          <w:sz w:val="22"/>
          <w:szCs w:val="22"/>
          <w:lang w:val="uk-UA"/>
        </w:rPr>
      </w:pPr>
    </w:p>
    <w:p w:rsidR="00576EF0" w:rsidRPr="00576EF0" w:rsidRDefault="00576EF0" w:rsidP="00576EF0">
      <w:pPr>
        <w:ind w:right="57" w:firstLine="720"/>
        <w:rPr>
          <w:sz w:val="22"/>
          <w:szCs w:val="22"/>
          <w:lang w:val="uk-UA"/>
        </w:rPr>
      </w:pPr>
    </w:p>
    <w:p w:rsidR="00576EF0" w:rsidRPr="00576EF0" w:rsidRDefault="00576EF0" w:rsidP="00576EF0">
      <w:pPr>
        <w:ind w:right="-199"/>
        <w:jc w:val="center"/>
        <w:rPr>
          <w:b/>
          <w:bCs/>
          <w:sz w:val="22"/>
          <w:szCs w:val="22"/>
          <w:lang w:val="uk-UA" w:eastAsia="ar-SA"/>
        </w:rPr>
      </w:pPr>
      <w:r w:rsidRPr="00576EF0">
        <w:rPr>
          <w:b/>
          <w:bCs/>
          <w:sz w:val="22"/>
          <w:szCs w:val="22"/>
          <w:lang w:val="uk-UA" w:eastAsia="ar-SA"/>
        </w:rPr>
        <w:t>9. Місцезнаходження та реквізити Сторін</w:t>
      </w:r>
    </w:p>
    <w:p w:rsidR="00576EF0" w:rsidRPr="00576EF0" w:rsidRDefault="00576EF0" w:rsidP="00576EF0">
      <w:pPr>
        <w:ind w:right="-199"/>
        <w:jc w:val="center"/>
        <w:rPr>
          <w:b/>
          <w:bCs/>
          <w:sz w:val="22"/>
          <w:szCs w:val="22"/>
          <w:lang w:val="uk-UA" w:eastAsia="ar-SA"/>
        </w:rPr>
      </w:pPr>
    </w:p>
    <w:tbl>
      <w:tblPr>
        <w:tblW w:w="19140" w:type="dxa"/>
        <w:tblInd w:w="129" w:type="dxa"/>
        <w:tblLook w:val="04A0"/>
      </w:tblPr>
      <w:tblGrid>
        <w:gridCol w:w="4710"/>
        <w:gridCol w:w="4710"/>
        <w:gridCol w:w="4710"/>
        <w:gridCol w:w="5010"/>
      </w:tblGrid>
      <w:tr w:rsidR="00576EF0" w:rsidRPr="00576EF0" w:rsidTr="00ED47C7">
        <w:trPr>
          <w:trHeight w:val="990"/>
        </w:trPr>
        <w:tc>
          <w:tcPr>
            <w:tcW w:w="4710" w:type="dxa"/>
          </w:tcPr>
          <w:p w:rsidR="00576EF0" w:rsidRPr="00576EF0" w:rsidRDefault="00576EF0" w:rsidP="00576EF0">
            <w:pPr>
              <w:rPr>
                <w:b/>
                <w:bCs/>
                <w:sz w:val="24"/>
                <w:szCs w:val="24"/>
                <w:lang w:val="uk-UA" w:eastAsia="ar-SA"/>
              </w:rPr>
            </w:pPr>
            <w:r w:rsidRPr="00576EF0">
              <w:rPr>
                <w:b/>
                <w:bCs/>
                <w:sz w:val="22"/>
                <w:szCs w:val="22"/>
                <w:lang w:val="uk-UA" w:eastAsia="ar-SA"/>
              </w:rPr>
              <w:t>Кредитно-фінансова установа</w:t>
            </w:r>
            <w:r w:rsidRPr="00576EF0">
              <w:rPr>
                <w:b/>
                <w:bCs/>
                <w:sz w:val="22"/>
                <w:szCs w:val="22"/>
                <w:lang w:val="uk-UA"/>
              </w:rPr>
              <w:t xml:space="preserve"> </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jc w:val="center"/>
              <w:rPr>
                <w:bCs/>
                <w:sz w:val="24"/>
                <w:szCs w:val="24"/>
                <w:lang w:val="uk-UA" w:eastAsia="ar-SA"/>
              </w:rPr>
            </w:pPr>
          </w:p>
          <w:p w:rsidR="00576EF0" w:rsidRPr="00576EF0" w:rsidRDefault="00576EF0" w:rsidP="00576EF0">
            <w:pPr>
              <w:rPr>
                <w:bCs/>
                <w:sz w:val="24"/>
                <w:szCs w:val="24"/>
                <w:lang w:val="uk-UA" w:eastAsia="ar-SA"/>
              </w:rPr>
            </w:pPr>
            <w:r w:rsidRPr="00576EF0">
              <w:rPr>
                <w:bCs/>
                <w:sz w:val="22"/>
                <w:szCs w:val="22"/>
                <w:lang w:val="uk-UA" w:eastAsia="ar-SA"/>
              </w:rPr>
              <w:t xml:space="preserve">    </w:t>
            </w:r>
          </w:p>
          <w:p w:rsidR="00576EF0" w:rsidRPr="00576EF0" w:rsidRDefault="00576EF0" w:rsidP="00576EF0">
            <w:pPr>
              <w:rPr>
                <w:bCs/>
                <w:sz w:val="24"/>
                <w:szCs w:val="24"/>
                <w:lang w:val="uk-UA" w:eastAsia="ar-SA"/>
              </w:rPr>
            </w:pPr>
            <w:r w:rsidRPr="00576EF0">
              <w:rPr>
                <w:bCs/>
                <w:sz w:val="22"/>
                <w:szCs w:val="22"/>
                <w:lang w:val="uk-UA" w:eastAsia="ar-SA"/>
              </w:rPr>
              <w:t xml:space="preserve">_________________      </w:t>
            </w:r>
          </w:p>
          <w:p w:rsidR="00576EF0" w:rsidRPr="00576EF0" w:rsidRDefault="00576EF0" w:rsidP="00576EF0">
            <w:pPr>
              <w:jc w:val="center"/>
              <w:rPr>
                <w:bCs/>
                <w:sz w:val="24"/>
                <w:szCs w:val="24"/>
                <w:lang w:val="uk-UA" w:eastAsia="ar-SA"/>
              </w:rPr>
            </w:pPr>
            <w:r w:rsidRPr="00576EF0">
              <w:rPr>
                <w:bCs/>
                <w:sz w:val="22"/>
                <w:szCs w:val="22"/>
                <w:lang w:val="uk-UA" w:eastAsia="ar-SA"/>
              </w:rPr>
              <w:t xml:space="preserve">М. П. </w:t>
            </w:r>
          </w:p>
          <w:p w:rsidR="00576EF0" w:rsidRPr="00576EF0" w:rsidRDefault="00576EF0" w:rsidP="00576EF0">
            <w:pPr>
              <w:rPr>
                <w:sz w:val="24"/>
                <w:szCs w:val="24"/>
                <w:lang w:val="uk-UA" w:eastAsia="ar-SA"/>
              </w:rPr>
            </w:pPr>
            <w:r w:rsidRPr="00576EF0">
              <w:rPr>
                <w:sz w:val="22"/>
                <w:szCs w:val="22"/>
                <w:lang w:val="uk-UA" w:eastAsia="ar-SA"/>
              </w:rPr>
              <w:t xml:space="preserve">   </w:t>
            </w:r>
          </w:p>
        </w:tc>
        <w:tc>
          <w:tcPr>
            <w:tcW w:w="4710" w:type="dxa"/>
          </w:tcPr>
          <w:p w:rsidR="00576EF0" w:rsidRPr="00576EF0" w:rsidRDefault="00576EF0" w:rsidP="00576EF0">
            <w:pPr>
              <w:rPr>
                <w:b/>
                <w:bCs/>
                <w:sz w:val="24"/>
                <w:szCs w:val="24"/>
                <w:lang w:val="uk-UA" w:eastAsia="ar-SA"/>
              </w:rPr>
            </w:pPr>
            <w:r w:rsidRPr="00576EF0">
              <w:rPr>
                <w:b/>
                <w:bCs/>
                <w:sz w:val="22"/>
                <w:szCs w:val="22"/>
                <w:lang w:val="uk-UA" w:eastAsia="ar-SA"/>
              </w:rPr>
              <w:t>Новороздільська міська рада</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shd w:val="clear" w:color="auto" w:fill="FFFFFF"/>
              <w:rPr>
                <w:spacing w:val="-5"/>
                <w:sz w:val="24"/>
                <w:szCs w:val="24"/>
                <w:lang w:val="uk-UA"/>
              </w:rPr>
            </w:pPr>
            <w:r w:rsidRPr="00576EF0">
              <w:rPr>
                <w:spacing w:val="-5"/>
                <w:sz w:val="22"/>
                <w:szCs w:val="22"/>
                <w:lang w:val="uk-UA"/>
              </w:rPr>
              <w:t>_______________________________</w:t>
            </w:r>
          </w:p>
          <w:p w:rsidR="00576EF0" w:rsidRPr="00576EF0" w:rsidRDefault="00576EF0" w:rsidP="00576EF0">
            <w:pPr>
              <w:rPr>
                <w:sz w:val="24"/>
                <w:szCs w:val="24"/>
                <w:lang w:val="uk-UA" w:eastAsia="ar-SA"/>
              </w:rPr>
            </w:pPr>
          </w:p>
          <w:p w:rsidR="00576EF0" w:rsidRPr="00576EF0" w:rsidRDefault="00576EF0" w:rsidP="00576EF0">
            <w:pPr>
              <w:rPr>
                <w:sz w:val="24"/>
                <w:szCs w:val="24"/>
                <w:lang w:val="uk-UA" w:eastAsia="ar-SA"/>
              </w:rPr>
            </w:pPr>
            <w:r w:rsidRPr="00576EF0">
              <w:rPr>
                <w:sz w:val="22"/>
                <w:szCs w:val="22"/>
                <w:lang w:val="uk-UA" w:eastAsia="ar-SA"/>
              </w:rPr>
              <w:t xml:space="preserve">      </w:t>
            </w:r>
          </w:p>
          <w:p w:rsidR="00576EF0" w:rsidRPr="00576EF0" w:rsidRDefault="00576EF0" w:rsidP="00576EF0">
            <w:pPr>
              <w:rPr>
                <w:sz w:val="24"/>
                <w:szCs w:val="24"/>
                <w:lang w:val="uk-UA" w:eastAsia="ar-SA"/>
              </w:rPr>
            </w:pPr>
            <w:r w:rsidRPr="00576EF0">
              <w:rPr>
                <w:sz w:val="22"/>
                <w:szCs w:val="22"/>
                <w:lang w:val="uk-UA" w:eastAsia="ar-SA"/>
              </w:rPr>
              <w:t xml:space="preserve"> _____________________А. Р. Мелешко</w:t>
            </w:r>
          </w:p>
          <w:p w:rsidR="00576EF0" w:rsidRPr="00576EF0" w:rsidRDefault="00576EF0" w:rsidP="00576EF0">
            <w:pPr>
              <w:rPr>
                <w:sz w:val="24"/>
                <w:szCs w:val="24"/>
                <w:lang w:val="uk-UA" w:eastAsia="ar-SA"/>
              </w:rPr>
            </w:pPr>
            <w:r w:rsidRPr="00576EF0">
              <w:rPr>
                <w:sz w:val="22"/>
                <w:szCs w:val="22"/>
                <w:lang w:val="uk-UA" w:eastAsia="ar-SA"/>
              </w:rPr>
              <w:t xml:space="preserve">   М.П.</w:t>
            </w:r>
          </w:p>
          <w:p w:rsidR="00576EF0" w:rsidRPr="00576EF0" w:rsidRDefault="00576EF0" w:rsidP="00576EF0">
            <w:pPr>
              <w:rPr>
                <w:sz w:val="24"/>
                <w:szCs w:val="24"/>
                <w:lang w:val="uk-UA" w:eastAsia="ar-SA"/>
              </w:rPr>
            </w:pPr>
          </w:p>
        </w:tc>
        <w:tc>
          <w:tcPr>
            <w:tcW w:w="4710" w:type="dxa"/>
          </w:tcPr>
          <w:p w:rsidR="00576EF0" w:rsidRPr="00576EF0" w:rsidRDefault="00576EF0" w:rsidP="00576EF0">
            <w:pPr>
              <w:rPr>
                <w:sz w:val="24"/>
                <w:szCs w:val="24"/>
                <w:lang w:val="uk-UA" w:eastAsia="ar-SA"/>
              </w:rPr>
            </w:pPr>
          </w:p>
        </w:tc>
        <w:tc>
          <w:tcPr>
            <w:tcW w:w="5010" w:type="dxa"/>
          </w:tcPr>
          <w:p w:rsidR="00576EF0" w:rsidRPr="00576EF0" w:rsidRDefault="00576EF0" w:rsidP="00576EF0">
            <w:pPr>
              <w:rPr>
                <w:sz w:val="24"/>
                <w:szCs w:val="24"/>
                <w:lang w:val="uk-UA" w:eastAsia="ar-SA"/>
              </w:rPr>
            </w:pPr>
          </w:p>
        </w:tc>
      </w:tr>
    </w:tbl>
    <w:p w:rsidR="00576EF0" w:rsidRPr="00576EF0" w:rsidRDefault="00576EF0" w:rsidP="00576EF0">
      <w:pPr>
        <w:rPr>
          <w:sz w:val="22"/>
          <w:szCs w:val="22"/>
          <w:lang w:val="uk-UA" w:eastAsia="ar-SA"/>
        </w:rPr>
      </w:pP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spacing w:after="75" w:line="225" w:lineRule="atLeast"/>
        <w:contextualSpacing/>
        <w:rPr>
          <w:b/>
          <w:bCs/>
          <w:sz w:val="26"/>
          <w:szCs w:val="24"/>
          <w:lang w:val="uk-UA" w:eastAsia="uk-UA"/>
        </w:rPr>
      </w:pPr>
      <w:r w:rsidRPr="00576EF0">
        <w:rPr>
          <w:b/>
          <w:bCs/>
          <w:sz w:val="26"/>
          <w:szCs w:val="26"/>
          <w:lang w:val="uk-UA" w:eastAsia="uk-UA"/>
        </w:rPr>
        <w:t xml:space="preserve">Міський голова    _______________________          А. Р. Мелешко </w:t>
      </w:r>
    </w:p>
    <w:p w:rsidR="00576EF0" w:rsidRPr="00576EF0" w:rsidRDefault="00576EF0" w:rsidP="00576EF0">
      <w:pPr>
        <w:rPr>
          <w:sz w:val="24"/>
          <w:szCs w:val="24"/>
          <w:lang w:val="uk-UA" w:eastAsia="ar-SA"/>
        </w:rPr>
      </w:pP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ind w:left="6240"/>
        <w:jc w:val="center"/>
        <w:rPr>
          <w:b/>
          <w:sz w:val="24"/>
          <w:szCs w:val="26"/>
          <w:lang w:val="uk-UA"/>
        </w:rPr>
      </w:pPr>
      <w:r w:rsidRPr="00576EF0">
        <w:rPr>
          <w:b/>
          <w:sz w:val="24"/>
          <w:szCs w:val="26"/>
          <w:lang w:val="uk-UA"/>
        </w:rPr>
        <w:t>Додаток № 1</w:t>
      </w:r>
    </w:p>
    <w:p w:rsidR="00576EF0" w:rsidRPr="00576EF0" w:rsidRDefault="00576EF0" w:rsidP="00576EF0">
      <w:pPr>
        <w:ind w:left="6240"/>
        <w:rPr>
          <w:b/>
          <w:sz w:val="24"/>
          <w:szCs w:val="26"/>
          <w:lang w:val="uk-UA"/>
        </w:rPr>
      </w:pPr>
      <w:r w:rsidRPr="00576EF0">
        <w:rPr>
          <w:b/>
          <w:sz w:val="24"/>
          <w:szCs w:val="26"/>
          <w:lang w:val="uk-UA"/>
        </w:rPr>
        <w:t>до Генерального договору</w:t>
      </w:r>
    </w:p>
    <w:p w:rsidR="00576EF0" w:rsidRPr="00576EF0" w:rsidRDefault="00576EF0" w:rsidP="00576EF0">
      <w:pPr>
        <w:ind w:left="6240"/>
        <w:rPr>
          <w:b/>
          <w:sz w:val="24"/>
          <w:szCs w:val="26"/>
          <w:lang w:val="uk-UA"/>
        </w:rPr>
      </w:pPr>
      <w:r w:rsidRPr="00576EF0">
        <w:rPr>
          <w:b/>
          <w:sz w:val="24"/>
          <w:szCs w:val="26"/>
          <w:lang w:val="uk-UA"/>
        </w:rPr>
        <w:t>про співробітництво №______</w:t>
      </w:r>
    </w:p>
    <w:p w:rsidR="00576EF0" w:rsidRPr="00576EF0" w:rsidRDefault="00576EF0" w:rsidP="00576EF0">
      <w:pPr>
        <w:ind w:left="6240"/>
        <w:rPr>
          <w:b/>
          <w:sz w:val="24"/>
          <w:szCs w:val="26"/>
          <w:lang w:val="uk-UA"/>
        </w:rPr>
      </w:pPr>
      <w:r w:rsidRPr="00576EF0">
        <w:rPr>
          <w:b/>
          <w:sz w:val="24"/>
          <w:szCs w:val="26"/>
          <w:lang w:val="uk-UA"/>
        </w:rPr>
        <w:t>від «____»__________20___ року</w:t>
      </w:r>
    </w:p>
    <w:p w:rsidR="00576EF0" w:rsidRPr="00576EF0" w:rsidRDefault="00576EF0" w:rsidP="00576EF0">
      <w:pPr>
        <w:jc w:val="right"/>
        <w:rPr>
          <w:b/>
          <w:sz w:val="24"/>
          <w:szCs w:val="26"/>
          <w:lang w:val="uk-UA"/>
        </w:rPr>
      </w:pPr>
    </w:p>
    <w:p w:rsidR="00576EF0" w:rsidRPr="00576EF0" w:rsidRDefault="00576EF0" w:rsidP="00576EF0">
      <w:pPr>
        <w:jc w:val="right"/>
        <w:rPr>
          <w:b/>
          <w:sz w:val="24"/>
          <w:szCs w:val="26"/>
          <w:lang w:val="uk-UA"/>
        </w:rPr>
      </w:pPr>
    </w:p>
    <w:p w:rsidR="00576EF0" w:rsidRPr="00576EF0" w:rsidRDefault="00576EF0" w:rsidP="00576EF0">
      <w:pPr>
        <w:jc w:val="right"/>
        <w:rPr>
          <w:b/>
          <w:sz w:val="24"/>
          <w:szCs w:val="26"/>
          <w:lang w:val="uk-UA"/>
        </w:rPr>
      </w:pPr>
    </w:p>
    <w:p w:rsidR="00576EF0" w:rsidRPr="00576EF0" w:rsidRDefault="00576EF0" w:rsidP="00576EF0">
      <w:pPr>
        <w:jc w:val="center"/>
        <w:rPr>
          <w:b/>
          <w:sz w:val="24"/>
          <w:szCs w:val="26"/>
          <w:lang w:val="uk-UA"/>
        </w:rPr>
      </w:pPr>
      <w:r w:rsidRPr="00576EF0">
        <w:rPr>
          <w:b/>
          <w:sz w:val="24"/>
          <w:szCs w:val="26"/>
          <w:lang w:val="uk-UA"/>
        </w:rPr>
        <w:t>Цілі кредитування,</w:t>
      </w:r>
    </w:p>
    <w:p w:rsidR="00576EF0" w:rsidRPr="00576EF0" w:rsidRDefault="00576EF0" w:rsidP="00576EF0">
      <w:pPr>
        <w:jc w:val="center"/>
        <w:rPr>
          <w:b/>
          <w:sz w:val="24"/>
          <w:szCs w:val="26"/>
          <w:lang w:val="uk-UA"/>
        </w:rPr>
      </w:pPr>
      <w:r w:rsidRPr="00576EF0">
        <w:rPr>
          <w:b/>
          <w:sz w:val="24"/>
          <w:szCs w:val="26"/>
          <w:lang w:val="uk-UA"/>
        </w:rPr>
        <w:t>які забезпечують енергоощадність та підпадають</w:t>
      </w:r>
    </w:p>
    <w:p w:rsidR="00576EF0" w:rsidRPr="00576EF0" w:rsidRDefault="00576EF0" w:rsidP="00576EF0">
      <w:pPr>
        <w:jc w:val="center"/>
        <w:rPr>
          <w:b/>
          <w:sz w:val="24"/>
          <w:szCs w:val="26"/>
          <w:lang w:val="uk-UA"/>
        </w:rPr>
      </w:pPr>
      <w:r w:rsidRPr="00576EF0">
        <w:rPr>
          <w:b/>
          <w:sz w:val="24"/>
          <w:szCs w:val="26"/>
          <w:lang w:val="uk-UA"/>
        </w:rPr>
        <w:t>під відшкодування відсотків по кредитах для населення</w:t>
      </w:r>
    </w:p>
    <w:p w:rsidR="00576EF0" w:rsidRPr="00576EF0" w:rsidRDefault="00576EF0" w:rsidP="00576EF0">
      <w:pPr>
        <w:jc w:val="center"/>
        <w:rPr>
          <w:b/>
          <w:sz w:val="24"/>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669"/>
        <w:gridCol w:w="4265"/>
      </w:tblGrid>
      <w:tr w:rsidR="00576EF0" w:rsidRPr="00576EF0" w:rsidTr="00ED47C7">
        <w:trPr>
          <w:cantSplit/>
          <w:trHeight w:val="910"/>
        </w:trPr>
        <w:tc>
          <w:tcPr>
            <w:tcW w:w="694"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b/>
                <w:sz w:val="24"/>
                <w:szCs w:val="26"/>
                <w:lang w:val="uk-UA"/>
              </w:rPr>
            </w:pPr>
            <w:r w:rsidRPr="00576EF0">
              <w:rPr>
                <w:b/>
                <w:sz w:val="24"/>
                <w:szCs w:val="26"/>
                <w:lang w:val="uk-UA"/>
              </w:rPr>
              <w:t>№ з/п</w:t>
            </w:r>
          </w:p>
        </w:tc>
        <w:tc>
          <w:tcPr>
            <w:tcW w:w="3669"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b/>
                <w:sz w:val="24"/>
                <w:szCs w:val="26"/>
                <w:lang w:val="uk-UA"/>
              </w:rPr>
            </w:pPr>
            <w:r w:rsidRPr="00576EF0">
              <w:rPr>
                <w:b/>
                <w:sz w:val="24"/>
                <w:szCs w:val="26"/>
                <w:lang w:val="uk-UA"/>
              </w:rPr>
              <w:t>Цілі</w:t>
            </w:r>
          </w:p>
        </w:tc>
        <w:tc>
          <w:tcPr>
            <w:tcW w:w="4265"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rPr>
                <w:b/>
                <w:sz w:val="24"/>
                <w:szCs w:val="26"/>
                <w:lang w:val="uk-UA"/>
              </w:rPr>
            </w:pPr>
          </w:p>
          <w:p w:rsidR="00576EF0" w:rsidRPr="00576EF0" w:rsidRDefault="00576EF0" w:rsidP="00576EF0">
            <w:pPr>
              <w:jc w:val="center"/>
              <w:rPr>
                <w:b/>
                <w:sz w:val="24"/>
                <w:szCs w:val="26"/>
                <w:lang w:val="uk-UA"/>
              </w:rPr>
            </w:pPr>
            <w:r w:rsidRPr="00576EF0">
              <w:rPr>
                <w:b/>
                <w:sz w:val="24"/>
                <w:szCs w:val="26"/>
                <w:lang w:val="uk-UA"/>
              </w:rPr>
              <w:t>Ставка</w:t>
            </w:r>
          </w:p>
          <w:p w:rsidR="00576EF0" w:rsidRPr="00576EF0" w:rsidRDefault="00576EF0" w:rsidP="00576EF0">
            <w:pPr>
              <w:jc w:val="center"/>
              <w:rPr>
                <w:b/>
                <w:sz w:val="24"/>
                <w:szCs w:val="26"/>
                <w:lang w:val="uk-UA"/>
              </w:rPr>
            </w:pPr>
            <w:r w:rsidRPr="00576EF0">
              <w:rPr>
                <w:b/>
                <w:sz w:val="24"/>
                <w:szCs w:val="26"/>
                <w:lang w:val="uk-UA"/>
              </w:rPr>
              <w:t>%</w:t>
            </w:r>
          </w:p>
          <w:p w:rsidR="00576EF0" w:rsidRPr="00576EF0" w:rsidRDefault="00576EF0" w:rsidP="00576EF0">
            <w:pPr>
              <w:rPr>
                <w:b/>
                <w:sz w:val="24"/>
                <w:szCs w:val="26"/>
                <w:lang w:val="uk-UA"/>
              </w:rPr>
            </w:pPr>
          </w:p>
        </w:tc>
      </w:tr>
      <w:tr w:rsidR="00576EF0" w:rsidRPr="00576EF0" w:rsidTr="00ED47C7">
        <w:tc>
          <w:tcPr>
            <w:tcW w:w="694"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1</w:t>
            </w:r>
          </w:p>
        </w:tc>
        <w:tc>
          <w:tcPr>
            <w:tcW w:w="3669"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jc w:val="center"/>
              <w:rPr>
                <w:sz w:val="24"/>
                <w:szCs w:val="26"/>
                <w:lang w:val="uk-UA"/>
              </w:rPr>
            </w:pPr>
            <w:r w:rsidRPr="00576EF0">
              <w:rPr>
                <w:sz w:val="24"/>
                <w:szCs w:val="26"/>
                <w:lang w:val="uk-UA"/>
              </w:rPr>
              <w:t>Утеплення стін будинків, підлоги, горищ, та дахів</w:t>
            </w:r>
          </w:p>
          <w:p w:rsidR="00576EF0" w:rsidRPr="00576EF0" w:rsidRDefault="00576EF0" w:rsidP="00576EF0">
            <w:pPr>
              <w:rPr>
                <w:sz w:val="24"/>
                <w:szCs w:val="26"/>
                <w:lang w:val="uk-UA"/>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5</w:t>
            </w:r>
          </w:p>
        </w:tc>
      </w:tr>
      <w:tr w:rsidR="00576EF0" w:rsidRPr="00576EF0" w:rsidTr="00ED47C7">
        <w:tc>
          <w:tcPr>
            <w:tcW w:w="694"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2</w:t>
            </w:r>
          </w:p>
        </w:tc>
        <w:tc>
          <w:tcPr>
            <w:tcW w:w="3669"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jc w:val="center"/>
              <w:rPr>
                <w:sz w:val="24"/>
                <w:szCs w:val="26"/>
                <w:lang w:val="uk-UA"/>
              </w:rPr>
            </w:pPr>
            <w:r w:rsidRPr="00576EF0">
              <w:rPr>
                <w:sz w:val="24"/>
                <w:szCs w:val="26"/>
                <w:lang w:val="uk-UA"/>
              </w:rPr>
              <w:t>Встановлення рекуператорів тепла</w:t>
            </w:r>
          </w:p>
          <w:p w:rsidR="00576EF0" w:rsidRPr="00576EF0" w:rsidRDefault="00576EF0" w:rsidP="00576EF0">
            <w:pPr>
              <w:rPr>
                <w:sz w:val="24"/>
                <w:szCs w:val="26"/>
                <w:lang w:val="uk-UA"/>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5</w:t>
            </w:r>
          </w:p>
        </w:tc>
      </w:tr>
      <w:tr w:rsidR="00576EF0" w:rsidRPr="00576EF0" w:rsidTr="00ED47C7">
        <w:tc>
          <w:tcPr>
            <w:tcW w:w="694"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3</w:t>
            </w:r>
          </w:p>
        </w:tc>
        <w:tc>
          <w:tcPr>
            <w:tcW w:w="3669"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jc w:val="center"/>
              <w:rPr>
                <w:sz w:val="24"/>
                <w:szCs w:val="26"/>
                <w:lang w:val="uk-UA"/>
              </w:rPr>
            </w:pPr>
            <w:r w:rsidRPr="00576EF0">
              <w:rPr>
                <w:sz w:val="24"/>
                <w:szCs w:val="26"/>
                <w:lang w:val="uk-UA"/>
              </w:rPr>
              <w:t>Встановлення та заміна вікон, вхідних дверей та віконно-балконних конструкцій</w:t>
            </w:r>
          </w:p>
          <w:p w:rsidR="00576EF0" w:rsidRPr="00576EF0" w:rsidRDefault="00576EF0" w:rsidP="00576EF0">
            <w:pPr>
              <w:rPr>
                <w:sz w:val="24"/>
                <w:szCs w:val="26"/>
                <w:lang w:val="uk-UA"/>
              </w:rPr>
            </w:pPr>
          </w:p>
        </w:tc>
        <w:tc>
          <w:tcPr>
            <w:tcW w:w="4265"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5</w:t>
            </w:r>
          </w:p>
        </w:tc>
      </w:tr>
      <w:tr w:rsidR="00576EF0" w:rsidRPr="00576EF0" w:rsidTr="00ED47C7">
        <w:tc>
          <w:tcPr>
            <w:tcW w:w="694"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4</w:t>
            </w:r>
          </w:p>
        </w:tc>
        <w:tc>
          <w:tcPr>
            <w:tcW w:w="3669"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Встановлення та реконструкція електроопалення за енергоощадними технологіями.</w:t>
            </w:r>
          </w:p>
        </w:tc>
        <w:tc>
          <w:tcPr>
            <w:tcW w:w="4265"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5</w:t>
            </w:r>
          </w:p>
        </w:tc>
      </w:tr>
      <w:tr w:rsidR="00576EF0" w:rsidRPr="00576EF0" w:rsidTr="00ED47C7">
        <w:tc>
          <w:tcPr>
            <w:tcW w:w="694"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5</w:t>
            </w:r>
          </w:p>
        </w:tc>
        <w:tc>
          <w:tcPr>
            <w:tcW w:w="3669"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Встановлення та реконструкція індивідуальних систем опалення</w:t>
            </w:r>
          </w:p>
        </w:tc>
        <w:tc>
          <w:tcPr>
            <w:tcW w:w="4265"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5</w:t>
            </w:r>
          </w:p>
        </w:tc>
      </w:tr>
    </w:tbl>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p>
    <w:p w:rsidR="00576EF0" w:rsidRPr="00576EF0" w:rsidRDefault="00576EF0" w:rsidP="00576EF0">
      <w:pPr>
        <w:spacing w:after="75" w:line="225" w:lineRule="atLeast"/>
        <w:contextualSpacing/>
        <w:rPr>
          <w:b/>
          <w:bCs/>
          <w:sz w:val="26"/>
          <w:szCs w:val="24"/>
          <w:lang w:val="uk-UA" w:eastAsia="uk-UA"/>
        </w:rPr>
      </w:pPr>
    </w:p>
    <w:p w:rsidR="00576EF0" w:rsidRPr="00576EF0" w:rsidRDefault="00576EF0" w:rsidP="00576EF0">
      <w:pPr>
        <w:jc w:val="center"/>
        <w:rPr>
          <w:sz w:val="24"/>
          <w:szCs w:val="24"/>
          <w:lang w:val="uk-UA"/>
        </w:rPr>
      </w:pPr>
    </w:p>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p>
    <w:p w:rsidR="00576EF0" w:rsidRPr="00576EF0" w:rsidRDefault="00576EF0" w:rsidP="00576EF0">
      <w:pPr>
        <w:rPr>
          <w:b/>
          <w:sz w:val="24"/>
          <w:szCs w:val="26"/>
          <w:lang w:val="uk-UA"/>
        </w:rPr>
      </w:pPr>
    </w:p>
    <w:p w:rsidR="00576EF0" w:rsidRPr="00576EF0" w:rsidRDefault="00576EF0" w:rsidP="00576EF0">
      <w:pPr>
        <w:rPr>
          <w:b/>
          <w:sz w:val="24"/>
          <w:szCs w:val="26"/>
          <w:lang w:val="uk-UA"/>
        </w:rPr>
      </w:pPr>
    </w:p>
    <w:p w:rsidR="00576EF0" w:rsidRPr="00576EF0" w:rsidRDefault="00576EF0" w:rsidP="00576EF0">
      <w:pPr>
        <w:rPr>
          <w:sz w:val="24"/>
          <w:szCs w:val="26"/>
          <w:lang w:val="uk-UA"/>
        </w:rPr>
        <w:sectPr w:rsidR="00576EF0" w:rsidRPr="00576EF0">
          <w:pgSz w:w="11905" w:h="16837"/>
          <w:pgMar w:top="462" w:right="709" w:bottom="964" w:left="1134" w:header="709" w:footer="709" w:gutter="0"/>
          <w:cols w:space="720"/>
        </w:sectPr>
      </w:pPr>
    </w:p>
    <w:p w:rsidR="00576EF0" w:rsidRPr="00576EF0" w:rsidRDefault="00576EF0" w:rsidP="00576EF0">
      <w:pPr>
        <w:jc w:val="center"/>
        <w:rPr>
          <w:sz w:val="24"/>
          <w:szCs w:val="26"/>
          <w:lang w:val="uk-UA"/>
        </w:rPr>
      </w:pPr>
      <w:r w:rsidRPr="00576EF0">
        <w:rPr>
          <w:sz w:val="24"/>
          <w:szCs w:val="26"/>
          <w:lang w:val="uk-UA"/>
        </w:rPr>
        <w:lastRenderedPageBreak/>
        <w:t>ПОГОДЖЕНО                                                                                                                                                     ПОГОДЖЕНО</w:t>
      </w:r>
    </w:p>
    <w:p w:rsidR="00576EF0" w:rsidRPr="00576EF0" w:rsidRDefault="00576EF0" w:rsidP="00576EF0">
      <w:pPr>
        <w:ind w:left="31"/>
        <w:rPr>
          <w:b/>
          <w:bCs/>
          <w:sz w:val="24"/>
          <w:szCs w:val="26"/>
          <w:lang w:val="uk-UA"/>
        </w:rPr>
      </w:pPr>
      <w:r w:rsidRPr="00576EF0">
        <w:rPr>
          <w:b/>
          <w:bCs/>
          <w:sz w:val="24"/>
          <w:szCs w:val="26"/>
          <w:lang w:val="uk-UA"/>
        </w:rPr>
        <w:t xml:space="preserve">Кредитно-фінансова установа                                                                   </w:t>
      </w:r>
      <w:r w:rsidRPr="00576EF0">
        <w:rPr>
          <w:b/>
          <w:bCs/>
          <w:sz w:val="24"/>
          <w:szCs w:val="26"/>
          <w:lang w:val="uk-UA"/>
        </w:rPr>
        <w:tab/>
      </w:r>
      <w:r w:rsidRPr="00576EF0">
        <w:rPr>
          <w:b/>
          <w:bCs/>
          <w:sz w:val="24"/>
          <w:szCs w:val="26"/>
          <w:lang w:val="uk-UA"/>
        </w:rPr>
        <w:tab/>
      </w:r>
      <w:r w:rsidRPr="00576EF0">
        <w:rPr>
          <w:b/>
          <w:bCs/>
          <w:sz w:val="24"/>
          <w:szCs w:val="26"/>
          <w:lang w:val="uk-UA"/>
        </w:rPr>
        <w:tab/>
        <w:t xml:space="preserve">          Новороздільська міська рада</w:t>
      </w:r>
    </w:p>
    <w:p w:rsidR="00576EF0" w:rsidRPr="00576EF0" w:rsidRDefault="00576EF0" w:rsidP="00576EF0">
      <w:pPr>
        <w:ind w:left="4248" w:firstLine="708"/>
        <w:jc w:val="center"/>
        <w:rPr>
          <w:b/>
          <w:sz w:val="24"/>
          <w:szCs w:val="26"/>
          <w:lang w:val="uk-UA"/>
        </w:rPr>
      </w:pPr>
      <w:r w:rsidRPr="00576EF0">
        <w:rPr>
          <w:sz w:val="24"/>
          <w:szCs w:val="26"/>
          <w:lang w:val="uk-UA"/>
        </w:rPr>
        <w:t xml:space="preserve">                                                                  </w:t>
      </w:r>
      <w:r w:rsidRPr="00576EF0">
        <w:rPr>
          <w:b/>
          <w:sz w:val="24"/>
          <w:szCs w:val="26"/>
          <w:lang w:val="uk-UA"/>
        </w:rPr>
        <w:t xml:space="preserve">Міський голова   </w:t>
      </w:r>
    </w:p>
    <w:p w:rsidR="00576EF0" w:rsidRPr="00576EF0" w:rsidRDefault="00576EF0" w:rsidP="00576EF0">
      <w:pPr>
        <w:tabs>
          <w:tab w:val="left" w:pos="240"/>
          <w:tab w:val="left" w:pos="2190"/>
          <w:tab w:val="right" w:pos="14700"/>
        </w:tabs>
        <w:rPr>
          <w:sz w:val="24"/>
          <w:szCs w:val="26"/>
          <w:lang w:val="uk-UA"/>
        </w:rPr>
      </w:pPr>
      <w:r w:rsidRPr="00576EF0">
        <w:rPr>
          <w:sz w:val="24"/>
          <w:szCs w:val="26"/>
          <w:lang w:val="uk-UA"/>
        </w:rPr>
        <w:tab/>
        <w:t>______________                                                                                                                                   ______________А. Р. Мелешко</w:t>
      </w:r>
    </w:p>
    <w:p w:rsidR="00576EF0" w:rsidRPr="00576EF0" w:rsidRDefault="00576EF0" w:rsidP="00576EF0">
      <w:pPr>
        <w:ind w:left="11328" w:firstLine="708"/>
        <w:jc w:val="right"/>
        <w:rPr>
          <w:b/>
          <w:sz w:val="24"/>
          <w:szCs w:val="26"/>
          <w:lang w:val="uk-UA"/>
        </w:rPr>
      </w:pPr>
    </w:p>
    <w:p w:rsidR="00576EF0" w:rsidRPr="00576EF0" w:rsidRDefault="00576EF0" w:rsidP="00576EF0">
      <w:pPr>
        <w:ind w:left="11328"/>
        <w:rPr>
          <w:b/>
          <w:sz w:val="24"/>
          <w:szCs w:val="26"/>
          <w:lang w:val="uk-UA"/>
        </w:rPr>
      </w:pPr>
      <w:r w:rsidRPr="00576EF0">
        <w:rPr>
          <w:b/>
          <w:sz w:val="24"/>
          <w:szCs w:val="26"/>
          <w:lang w:val="uk-UA"/>
        </w:rPr>
        <w:t xml:space="preserve">Додаток №2 </w:t>
      </w:r>
    </w:p>
    <w:p w:rsidR="00576EF0" w:rsidRPr="00576EF0" w:rsidRDefault="00576EF0" w:rsidP="00576EF0">
      <w:pPr>
        <w:ind w:left="11328"/>
        <w:rPr>
          <w:b/>
          <w:sz w:val="24"/>
          <w:szCs w:val="26"/>
          <w:lang w:val="uk-UA"/>
        </w:rPr>
      </w:pPr>
      <w:r w:rsidRPr="00576EF0">
        <w:rPr>
          <w:b/>
          <w:sz w:val="24"/>
          <w:szCs w:val="26"/>
          <w:lang w:val="uk-UA"/>
        </w:rPr>
        <w:t>до Генерального договору про співробітництво №____-</w:t>
      </w:r>
    </w:p>
    <w:p w:rsidR="00576EF0" w:rsidRPr="00576EF0" w:rsidRDefault="00576EF0" w:rsidP="00576EF0">
      <w:pPr>
        <w:jc w:val="center"/>
        <w:rPr>
          <w:b/>
          <w:sz w:val="24"/>
          <w:szCs w:val="26"/>
          <w:lang w:val="uk-UA"/>
        </w:rPr>
      </w:pPr>
      <w:r w:rsidRPr="00576EF0">
        <w:rPr>
          <w:b/>
          <w:sz w:val="24"/>
          <w:szCs w:val="26"/>
          <w:lang w:val="uk-UA"/>
        </w:rPr>
        <w:t xml:space="preserve">                                                                                                                                                                              від “___”_____________20___р.</w:t>
      </w:r>
      <w:r w:rsidRPr="00576EF0">
        <w:rPr>
          <w:sz w:val="24"/>
          <w:szCs w:val="26"/>
          <w:lang w:val="uk-UA"/>
        </w:rPr>
        <w:t xml:space="preserve">                   </w:t>
      </w:r>
    </w:p>
    <w:p w:rsidR="00576EF0" w:rsidRPr="00576EF0" w:rsidRDefault="00576EF0" w:rsidP="00576EF0">
      <w:pPr>
        <w:ind w:left="14160" w:firstLine="708"/>
        <w:rPr>
          <w:sz w:val="24"/>
          <w:szCs w:val="26"/>
          <w:lang w:val="uk-UA"/>
        </w:rPr>
      </w:pPr>
    </w:p>
    <w:p w:rsidR="00576EF0" w:rsidRPr="00576EF0" w:rsidRDefault="00576EF0" w:rsidP="00576EF0">
      <w:pPr>
        <w:jc w:val="center"/>
        <w:rPr>
          <w:b/>
          <w:bCs/>
          <w:sz w:val="24"/>
          <w:szCs w:val="26"/>
          <w:lang w:val="uk-UA"/>
        </w:rPr>
      </w:pPr>
      <w:r w:rsidRPr="00576EF0">
        <w:rPr>
          <w:b/>
          <w:bCs/>
          <w:sz w:val="24"/>
          <w:szCs w:val="26"/>
          <w:lang w:val="uk-UA"/>
        </w:rPr>
        <w:t>Реєстр № ________</w:t>
      </w:r>
    </w:p>
    <w:p w:rsidR="00576EF0" w:rsidRPr="00576EF0" w:rsidRDefault="00576EF0" w:rsidP="00576EF0">
      <w:pPr>
        <w:jc w:val="center"/>
        <w:rPr>
          <w:sz w:val="24"/>
          <w:szCs w:val="26"/>
          <w:lang w:val="uk-UA"/>
        </w:rPr>
      </w:pPr>
      <w:r w:rsidRPr="00576EF0">
        <w:rPr>
          <w:b/>
          <w:bCs/>
          <w:sz w:val="24"/>
          <w:szCs w:val="26"/>
          <w:lang w:val="uk-UA"/>
        </w:rPr>
        <w:t>Позичальників, які отримали кредит у ________________</w:t>
      </w:r>
    </w:p>
    <w:p w:rsidR="00576EF0" w:rsidRPr="00576EF0" w:rsidRDefault="00576EF0" w:rsidP="00576EF0">
      <w:pPr>
        <w:jc w:val="center"/>
        <w:rPr>
          <w:sz w:val="24"/>
          <w:szCs w:val="26"/>
          <w:lang w:val="uk-UA"/>
        </w:rPr>
      </w:pPr>
      <w:r w:rsidRPr="00576EF0">
        <w:rPr>
          <w:b/>
          <w:sz w:val="24"/>
          <w:szCs w:val="26"/>
          <w:lang w:val="uk-UA"/>
        </w:rPr>
        <w:t xml:space="preserve">по Програмі енергозбереження для населення міста Новий Розділ на 2018 -2020 роки </w:t>
      </w:r>
    </w:p>
    <w:p w:rsidR="00576EF0" w:rsidRPr="00576EF0" w:rsidRDefault="00576EF0" w:rsidP="00576EF0">
      <w:pPr>
        <w:jc w:val="center"/>
        <w:rPr>
          <w:b/>
          <w:bCs/>
          <w:sz w:val="24"/>
          <w:szCs w:val="26"/>
          <w:lang w:val="uk-UA"/>
        </w:rPr>
      </w:pPr>
      <w:r w:rsidRPr="00576EF0">
        <w:rPr>
          <w:b/>
          <w:bCs/>
          <w:sz w:val="24"/>
          <w:szCs w:val="26"/>
          <w:lang w:val="uk-UA"/>
        </w:rPr>
        <w:t>за _______________  20__ р.</w:t>
      </w:r>
    </w:p>
    <w:p w:rsidR="00576EF0" w:rsidRPr="00576EF0" w:rsidRDefault="00576EF0" w:rsidP="00576EF0">
      <w:pPr>
        <w:rPr>
          <w:sz w:val="24"/>
          <w:szCs w:val="26"/>
          <w:lang w:val="uk-UA"/>
        </w:rPr>
      </w:pP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t xml:space="preserve">         </w:t>
      </w:r>
      <w:r w:rsidRPr="00576EF0">
        <w:rPr>
          <w:sz w:val="24"/>
          <w:szCs w:val="26"/>
          <w:lang w:val="uk-UA"/>
        </w:rPr>
        <w:t>(місяць)</w:t>
      </w:r>
    </w:p>
    <w:p w:rsidR="00576EF0" w:rsidRPr="00576EF0" w:rsidRDefault="00576EF0" w:rsidP="00576EF0">
      <w:pPr>
        <w:ind w:firstLine="560"/>
        <w:rPr>
          <w:b/>
          <w:bCs/>
          <w:sz w:val="24"/>
          <w:szCs w:val="26"/>
          <w:lang w:val="uk-UA"/>
        </w:rPr>
      </w:pPr>
      <w:r w:rsidRPr="00576EF0">
        <w:rPr>
          <w:b/>
          <w:bCs/>
          <w:sz w:val="24"/>
          <w:szCs w:val="26"/>
          <w:lang w:val="uk-UA"/>
        </w:rPr>
        <w:t xml:space="preserve">Реквізити </w:t>
      </w:r>
      <w:r w:rsidRPr="00576EF0">
        <w:rPr>
          <w:b/>
          <w:sz w:val="24"/>
          <w:szCs w:val="26"/>
          <w:lang w:val="uk-UA"/>
        </w:rPr>
        <w:t xml:space="preserve"> </w:t>
      </w:r>
      <w:r w:rsidRPr="00576EF0">
        <w:rPr>
          <w:b/>
          <w:bCs/>
          <w:sz w:val="24"/>
          <w:szCs w:val="26"/>
          <w:lang w:val="uk-UA"/>
        </w:rPr>
        <w:t>Кредитно–фінансової установи:</w:t>
      </w:r>
    </w:p>
    <w:p w:rsidR="00576EF0" w:rsidRPr="00576EF0" w:rsidRDefault="00576EF0" w:rsidP="00576EF0">
      <w:pPr>
        <w:tabs>
          <w:tab w:val="left" w:pos="12040"/>
          <w:tab w:val="left" w:pos="14840"/>
          <w:tab w:val="left" w:pos="15400"/>
        </w:tabs>
        <w:ind w:firstLine="560"/>
        <w:rPr>
          <w:sz w:val="24"/>
          <w:szCs w:val="26"/>
          <w:lang w:val="uk-UA"/>
        </w:rPr>
      </w:pPr>
      <w:r w:rsidRPr="00576EF0">
        <w:rPr>
          <w:sz w:val="24"/>
          <w:szCs w:val="26"/>
          <w:lang w:val="uk-UA"/>
        </w:rPr>
        <w:t>_________________</w:t>
      </w:r>
    </w:p>
    <w:tbl>
      <w:tblPr>
        <w:tblW w:w="1386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379"/>
        <w:gridCol w:w="840"/>
        <w:gridCol w:w="1679"/>
        <w:gridCol w:w="1120"/>
        <w:gridCol w:w="1394"/>
        <w:gridCol w:w="1264"/>
        <w:gridCol w:w="1120"/>
        <w:gridCol w:w="980"/>
        <w:gridCol w:w="980"/>
        <w:gridCol w:w="1405"/>
      </w:tblGrid>
      <w:tr w:rsidR="00576EF0" w:rsidRPr="00576EF0" w:rsidTr="00ED47C7">
        <w:trPr>
          <w:cantSplit/>
          <w:trHeight w:val="535"/>
        </w:trPr>
        <w:tc>
          <w:tcPr>
            <w:tcW w:w="700"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 п/п</w:t>
            </w:r>
          </w:p>
        </w:tc>
        <w:tc>
          <w:tcPr>
            <w:tcW w:w="2380"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jc w:val="center"/>
              <w:rPr>
                <w:sz w:val="24"/>
                <w:szCs w:val="26"/>
                <w:lang w:val="uk-UA"/>
              </w:rPr>
            </w:pPr>
            <w:r w:rsidRPr="00576EF0">
              <w:rPr>
                <w:sz w:val="24"/>
                <w:szCs w:val="26"/>
                <w:lang w:val="uk-UA"/>
              </w:rPr>
              <w:t>Прізвище, ім’я та  по-батькові,</w:t>
            </w:r>
          </w:p>
          <w:p w:rsidR="00576EF0" w:rsidRPr="00576EF0" w:rsidRDefault="00576EF0" w:rsidP="00576EF0">
            <w:pPr>
              <w:jc w:val="center"/>
              <w:rPr>
                <w:sz w:val="24"/>
                <w:szCs w:val="26"/>
                <w:lang w:val="uk-UA"/>
              </w:rPr>
            </w:pPr>
          </w:p>
        </w:tc>
        <w:tc>
          <w:tcPr>
            <w:tcW w:w="84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r w:rsidRPr="00576EF0">
              <w:rPr>
                <w:sz w:val="24"/>
                <w:szCs w:val="26"/>
                <w:lang w:val="uk-UA"/>
              </w:rPr>
              <w:t>Ідентифікаційний номер</w:t>
            </w:r>
          </w:p>
        </w:tc>
        <w:tc>
          <w:tcPr>
            <w:tcW w:w="16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r w:rsidRPr="00576EF0">
              <w:rPr>
                <w:sz w:val="24"/>
                <w:szCs w:val="26"/>
                <w:lang w:val="uk-UA"/>
              </w:rPr>
              <w:t>Ціль кредиту</w:t>
            </w:r>
          </w:p>
        </w:tc>
        <w:tc>
          <w:tcPr>
            <w:tcW w:w="1120"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 і дата Кредитного</w:t>
            </w:r>
          </w:p>
          <w:p w:rsidR="00576EF0" w:rsidRPr="00576EF0" w:rsidRDefault="00576EF0" w:rsidP="00576EF0">
            <w:pPr>
              <w:jc w:val="center"/>
              <w:rPr>
                <w:sz w:val="24"/>
                <w:szCs w:val="26"/>
                <w:lang w:val="uk-UA"/>
              </w:rPr>
            </w:pPr>
            <w:r w:rsidRPr="00576EF0">
              <w:rPr>
                <w:sz w:val="24"/>
                <w:szCs w:val="26"/>
                <w:lang w:val="uk-UA"/>
              </w:rPr>
              <w:t>договору</w:t>
            </w:r>
          </w:p>
        </w:tc>
        <w:tc>
          <w:tcPr>
            <w:tcW w:w="1395"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Строк Кредитного договору</w:t>
            </w:r>
          </w:p>
        </w:tc>
        <w:tc>
          <w:tcPr>
            <w:tcW w:w="1265"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Відсоткова ставка за користування кредитом, %</w:t>
            </w:r>
          </w:p>
        </w:tc>
        <w:tc>
          <w:tcPr>
            <w:tcW w:w="1120"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Розмір компенсації %</w:t>
            </w:r>
          </w:p>
        </w:tc>
        <w:tc>
          <w:tcPr>
            <w:tcW w:w="980"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Сума кредиту</w:t>
            </w:r>
          </w:p>
        </w:tc>
        <w:tc>
          <w:tcPr>
            <w:tcW w:w="980"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jc w:val="center"/>
              <w:rPr>
                <w:sz w:val="24"/>
                <w:szCs w:val="26"/>
                <w:lang w:val="uk-UA"/>
              </w:rPr>
            </w:pPr>
            <w:r w:rsidRPr="00576EF0">
              <w:rPr>
                <w:sz w:val="24"/>
                <w:szCs w:val="26"/>
                <w:lang w:val="uk-UA"/>
              </w:rPr>
              <w:t>Розмір компенсації</w:t>
            </w:r>
          </w:p>
          <w:p w:rsidR="00576EF0" w:rsidRPr="00576EF0" w:rsidRDefault="00576EF0" w:rsidP="00576EF0">
            <w:pPr>
              <w:jc w:val="center"/>
              <w:rPr>
                <w:sz w:val="24"/>
                <w:szCs w:val="26"/>
                <w:lang w:val="uk-UA"/>
              </w:rPr>
            </w:pPr>
            <w:r w:rsidRPr="00576EF0">
              <w:rPr>
                <w:sz w:val="24"/>
                <w:szCs w:val="26"/>
                <w:lang w:val="uk-UA"/>
              </w:rPr>
              <w:t xml:space="preserve"> за весь строк</w:t>
            </w:r>
          </w:p>
          <w:p w:rsidR="00576EF0" w:rsidRPr="00576EF0" w:rsidRDefault="00576EF0" w:rsidP="00576EF0">
            <w:pPr>
              <w:jc w:val="center"/>
              <w:rPr>
                <w:sz w:val="24"/>
                <w:szCs w:val="26"/>
                <w:lang w:val="uk-UA"/>
              </w:rPr>
            </w:pPr>
            <w:r w:rsidRPr="00576EF0">
              <w:rPr>
                <w:sz w:val="24"/>
                <w:szCs w:val="26"/>
                <w:lang w:val="uk-UA"/>
              </w:rPr>
              <w:t xml:space="preserve">кредитування </w:t>
            </w:r>
          </w:p>
          <w:p w:rsidR="00576EF0" w:rsidRPr="00576EF0" w:rsidRDefault="00576EF0" w:rsidP="00576EF0">
            <w:pPr>
              <w:jc w:val="center"/>
              <w:rPr>
                <w:sz w:val="24"/>
                <w:szCs w:val="26"/>
                <w:lang w:val="uk-UA"/>
              </w:rPr>
            </w:pPr>
            <w:r w:rsidRPr="00576EF0">
              <w:rPr>
                <w:sz w:val="24"/>
                <w:szCs w:val="26"/>
                <w:lang w:val="uk-UA"/>
              </w:rPr>
              <w:t>грн..</w:t>
            </w:r>
          </w:p>
        </w:tc>
        <w:tc>
          <w:tcPr>
            <w:tcW w:w="140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jc w:val="center"/>
              <w:rPr>
                <w:sz w:val="24"/>
                <w:szCs w:val="26"/>
                <w:lang w:val="uk-UA"/>
              </w:rPr>
            </w:pPr>
            <w:r w:rsidRPr="00576EF0">
              <w:rPr>
                <w:sz w:val="24"/>
                <w:szCs w:val="26"/>
                <w:lang w:val="uk-UA"/>
              </w:rPr>
              <w:t>Місце прописки Позичальника</w:t>
            </w:r>
          </w:p>
          <w:p w:rsidR="00576EF0" w:rsidRPr="00576EF0" w:rsidRDefault="00576EF0" w:rsidP="00576EF0">
            <w:pPr>
              <w:jc w:val="center"/>
              <w:rPr>
                <w:sz w:val="24"/>
                <w:szCs w:val="26"/>
                <w:lang w:val="uk-UA"/>
              </w:rPr>
            </w:pPr>
            <w:r w:rsidRPr="00576EF0">
              <w:rPr>
                <w:sz w:val="24"/>
                <w:szCs w:val="26"/>
                <w:lang w:val="uk-UA"/>
              </w:rPr>
              <w:t>(район,місто)</w:t>
            </w:r>
          </w:p>
        </w:tc>
      </w:tr>
      <w:tr w:rsidR="00576EF0" w:rsidRPr="00576EF0" w:rsidTr="00ED47C7">
        <w:trPr>
          <w:cantSplit/>
        </w:trPr>
        <w:tc>
          <w:tcPr>
            <w:tcW w:w="7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23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84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6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12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395"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265"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12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9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9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40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r>
      <w:tr w:rsidR="00576EF0" w:rsidRPr="00576EF0" w:rsidTr="00ED47C7">
        <w:trPr>
          <w:cantSplit/>
        </w:trPr>
        <w:tc>
          <w:tcPr>
            <w:tcW w:w="10500" w:type="dxa"/>
            <w:gridSpan w:val="8"/>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jc w:val="center"/>
              <w:rPr>
                <w:sz w:val="24"/>
                <w:szCs w:val="26"/>
                <w:lang w:val="uk-UA"/>
              </w:rPr>
            </w:pPr>
            <w:r w:rsidRPr="00576EF0">
              <w:rPr>
                <w:sz w:val="24"/>
                <w:szCs w:val="26"/>
                <w:lang w:val="uk-UA"/>
              </w:rPr>
              <w:t>Всього</w:t>
            </w:r>
          </w:p>
        </w:tc>
        <w:tc>
          <w:tcPr>
            <w:tcW w:w="9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9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40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r>
    </w:tbl>
    <w:p w:rsidR="00576EF0" w:rsidRPr="00576EF0" w:rsidRDefault="00576EF0" w:rsidP="00576EF0">
      <w:pPr>
        <w:rPr>
          <w:b/>
          <w:sz w:val="24"/>
          <w:szCs w:val="26"/>
          <w:lang w:val="uk-UA"/>
        </w:rPr>
      </w:pPr>
    </w:p>
    <w:p w:rsidR="00576EF0" w:rsidRPr="00576EF0" w:rsidRDefault="00576EF0" w:rsidP="00576EF0">
      <w:pPr>
        <w:ind w:firstLine="840"/>
        <w:rPr>
          <w:b/>
          <w:bCs/>
          <w:sz w:val="24"/>
          <w:szCs w:val="26"/>
          <w:lang w:val="uk-UA"/>
        </w:rPr>
      </w:pPr>
      <w:r w:rsidRPr="00576EF0">
        <w:rPr>
          <w:b/>
          <w:bCs/>
          <w:sz w:val="24"/>
          <w:szCs w:val="26"/>
          <w:lang w:val="uk-UA"/>
        </w:rPr>
        <w:t xml:space="preserve">Кредитно-фінансова установа    </w:t>
      </w:r>
    </w:p>
    <w:p w:rsidR="00576EF0" w:rsidRPr="00576EF0" w:rsidRDefault="00576EF0" w:rsidP="00576EF0">
      <w:pPr>
        <w:ind w:left="280"/>
        <w:rPr>
          <w:b/>
          <w:bCs/>
          <w:sz w:val="24"/>
          <w:szCs w:val="26"/>
          <w:lang w:val="uk-UA"/>
        </w:rPr>
      </w:pPr>
      <w:r w:rsidRPr="00576EF0">
        <w:rPr>
          <w:sz w:val="24"/>
          <w:szCs w:val="26"/>
          <w:lang w:val="uk-UA"/>
        </w:rPr>
        <w:t xml:space="preserve">“____” _____________________ 20___р.                                             __________________                               ______________                                                                                                                                                                                                                                                                                                                                                                                                                                                                                                                                                                               </w:t>
      </w:r>
      <w:r w:rsidRPr="00576EF0">
        <w:rPr>
          <w:b/>
          <w:bCs/>
          <w:sz w:val="24"/>
          <w:szCs w:val="26"/>
          <w:lang w:val="uk-UA"/>
        </w:rPr>
        <w:t xml:space="preserve">М.П.     </w:t>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sz w:val="24"/>
          <w:szCs w:val="26"/>
          <w:lang w:val="uk-UA"/>
        </w:rPr>
        <w:t>(посада, прізвище та ініціали)</w:t>
      </w:r>
      <w:r w:rsidRPr="00576EF0">
        <w:rPr>
          <w:b/>
          <w:bCs/>
          <w:sz w:val="24"/>
          <w:szCs w:val="26"/>
          <w:lang w:val="uk-UA"/>
        </w:rPr>
        <w:t xml:space="preserve">                            </w:t>
      </w:r>
      <w:r w:rsidRPr="00576EF0">
        <w:rPr>
          <w:i/>
          <w:sz w:val="24"/>
          <w:szCs w:val="26"/>
          <w:lang w:val="uk-UA"/>
        </w:rPr>
        <w:t>(підпис)</w:t>
      </w: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r w:rsidRPr="00576EF0">
        <w:rPr>
          <w:sz w:val="24"/>
          <w:szCs w:val="26"/>
          <w:lang w:val="uk-UA"/>
        </w:rPr>
        <w:t xml:space="preserve">                   ПОГОДЖЕНО                                                                                                                                                     ПОГОДЖЕНО</w:t>
      </w:r>
    </w:p>
    <w:p w:rsidR="00576EF0" w:rsidRPr="00576EF0" w:rsidRDefault="00576EF0" w:rsidP="00576EF0">
      <w:pPr>
        <w:ind w:left="31"/>
        <w:rPr>
          <w:b/>
          <w:bCs/>
          <w:sz w:val="24"/>
          <w:szCs w:val="26"/>
          <w:lang w:val="uk-UA"/>
        </w:rPr>
      </w:pPr>
      <w:r w:rsidRPr="00576EF0">
        <w:rPr>
          <w:b/>
          <w:bCs/>
          <w:sz w:val="24"/>
          <w:szCs w:val="26"/>
          <w:lang w:val="uk-UA"/>
        </w:rPr>
        <w:lastRenderedPageBreak/>
        <w:t xml:space="preserve">Кредитно-фінансова установа                                                                   </w:t>
      </w:r>
      <w:r w:rsidRPr="00576EF0">
        <w:rPr>
          <w:b/>
          <w:bCs/>
          <w:sz w:val="24"/>
          <w:szCs w:val="26"/>
          <w:lang w:val="uk-UA"/>
        </w:rPr>
        <w:tab/>
      </w:r>
      <w:r w:rsidRPr="00576EF0">
        <w:rPr>
          <w:b/>
          <w:bCs/>
          <w:sz w:val="24"/>
          <w:szCs w:val="26"/>
          <w:lang w:val="uk-UA"/>
        </w:rPr>
        <w:tab/>
      </w:r>
      <w:r w:rsidRPr="00576EF0">
        <w:rPr>
          <w:b/>
          <w:bCs/>
          <w:sz w:val="24"/>
          <w:szCs w:val="26"/>
          <w:lang w:val="uk-UA"/>
        </w:rPr>
        <w:tab/>
        <w:t xml:space="preserve">          Новороздільська міська рада</w:t>
      </w:r>
    </w:p>
    <w:p w:rsidR="00576EF0" w:rsidRPr="00576EF0" w:rsidRDefault="00576EF0" w:rsidP="00576EF0">
      <w:pPr>
        <w:ind w:left="4248" w:firstLine="708"/>
        <w:jc w:val="center"/>
        <w:rPr>
          <w:b/>
          <w:sz w:val="24"/>
          <w:szCs w:val="26"/>
          <w:lang w:val="uk-UA"/>
        </w:rPr>
      </w:pPr>
      <w:r w:rsidRPr="00576EF0">
        <w:rPr>
          <w:sz w:val="24"/>
          <w:szCs w:val="26"/>
          <w:lang w:val="uk-UA"/>
        </w:rPr>
        <w:t xml:space="preserve">                                                                  </w:t>
      </w:r>
      <w:r w:rsidRPr="00576EF0">
        <w:rPr>
          <w:b/>
          <w:sz w:val="24"/>
          <w:szCs w:val="26"/>
          <w:lang w:val="uk-UA"/>
        </w:rPr>
        <w:t xml:space="preserve">Міський голова   </w:t>
      </w:r>
    </w:p>
    <w:p w:rsidR="00576EF0" w:rsidRPr="00576EF0" w:rsidRDefault="00576EF0" w:rsidP="00576EF0">
      <w:pPr>
        <w:tabs>
          <w:tab w:val="left" w:pos="240"/>
          <w:tab w:val="left" w:pos="2190"/>
          <w:tab w:val="right" w:pos="14700"/>
        </w:tabs>
        <w:rPr>
          <w:sz w:val="24"/>
          <w:szCs w:val="26"/>
          <w:lang w:val="uk-UA"/>
        </w:rPr>
      </w:pPr>
      <w:r w:rsidRPr="00576EF0">
        <w:rPr>
          <w:sz w:val="24"/>
          <w:szCs w:val="26"/>
          <w:lang w:val="uk-UA"/>
        </w:rPr>
        <w:tab/>
        <w:t>______________                                                                                                                                   ______________А. Р. Мелешко</w:t>
      </w:r>
    </w:p>
    <w:p w:rsidR="00576EF0" w:rsidRPr="00576EF0" w:rsidRDefault="00576EF0" w:rsidP="00576EF0">
      <w:pPr>
        <w:ind w:left="11328" w:firstLine="708"/>
        <w:jc w:val="right"/>
        <w:rPr>
          <w:b/>
          <w:sz w:val="24"/>
          <w:szCs w:val="26"/>
          <w:lang w:val="uk-UA"/>
        </w:rPr>
      </w:pPr>
    </w:p>
    <w:p w:rsidR="00576EF0" w:rsidRPr="00576EF0" w:rsidRDefault="00576EF0" w:rsidP="00576EF0">
      <w:pPr>
        <w:ind w:left="11328"/>
        <w:rPr>
          <w:b/>
          <w:sz w:val="24"/>
          <w:szCs w:val="26"/>
          <w:lang w:val="uk-UA"/>
        </w:rPr>
      </w:pPr>
      <w:r w:rsidRPr="00576EF0">
        <w:rPr>
          <w:b/>
          <w:sz w:val="24"/>
          <w:szCs w:val="26"/>
          <w:lang w:val="uk-UA"/>
        </w:rPr>
        <w:t xml:space="preserve">Додаток №3 </w:t>
      </w:r>
    </w:p>
    <w:p w:rsidR="00576EF0" w:rsidRPr="00576EF0" w:rsidRDefault="00576EF0" w:rsidP="00576EF0">
      <w:pPr>
        <w:ind w:left="11328"/>
        <w:rPr>
          <w:b/>
          <w:sz w:val="24"/>
          <w:szCs w:val="26"/>
          <w:lang w:val="uk-UA"/>
        </w:rPr>
      </w:pPr>
      <w:r w:rsidRPr="00576EF0">
        <w:rPr>
          <w:b/>
          <w:sz w:val="24"/>
          <w:szCs w:val="26"/>
          <w:lang w:val="uk-UA"/>
        </w:rPr>
        <w:t>до Генерального договору про співробітництво №____-</w:t>
      </w:r>
    </w:p>
    <w:p w:rsidR="00576EF0" w:rsidRPr="00576EF0" w:rsidRDefault="00576EF0" w:rsidP="00576EF0">
      <w:pPr>
        <w:jc w:val="center"/>
        <w:rPr>
          <w:b/>
          <w:sz w:val="24"/>
          <w:szCs w:val="26"/>
          <w:lang w:val="uk-UA"/>
        </w:rPr>
      </w:pPr>
      <w:r w:rsidRPr="00576EF0">
        <w:rPr>
          <w:b/>
          <w:sz w:val="24"/>
          <w:szCs w:val="26"/>
          <w:lang w:val="uk-UA"/>
        </w:rPr>
        <w:t xml:space="preserve">                                                                                                                                                                              від “___”_____________20___р.</w:t>
      </w:r>
      <w:r w:rsidRPr="00576EF0">
        <w:rPr>
          <w:sz w:val="24"/>
          <w:szCs w:val="26"/>
          <w:lang w:val="uk-UA"/>
        </w:rPr>
        <w:t xml:space="preserve">                   </w:t>
      </w:r>
    </w:p>
    <w:p w:rsidR="00576EF0" w:rsidRPr="00576EF0" w:rsidRDefault="00576EF0" w:rsidP="00576EF0">
      <w:pPr>
        <w:jc w:val="center"/>
        <w:rPr>
          <w:b/>
          <w:bCs/>
          <w:sz w:val="24"/>
          <w:szCs w:val="26"/>
          <w:lang w:val="uk-UA"/>
        </w:rPr>
      </w:pPr>
      <w:r w:rsidRPr="00576EF0">
        <w:rPr>
          <w:b/>
          <w:bCs/>
          <w:sz w:val="24"/>
          <w:szCs w:val="26"/>
          <w:lang w:val="uk-UA"/>
        </w:rPr>
        <w:t>Зведений реєстр № ________</w:t>
      </w:r>
    </w:p>
    <w:p w:rsidR="00576EF0" w:rsidRPr="00576EF0" w:rsidRDefault="00576EF0" w:rsidP="00576EF0">
      <w:pPr>
        <w:jc w:val="center"/>
        <w:rPr>
          <w:sz w:val="24"/>
          <w:szCs w:val="26"/>
          <w:lang w:val="uk-UA"/>
        </w:rPr>
      </w:pPr>
      <w:r w:rsidRPr="00576EF0">
        <w:rPr>
          <w:b/>
          <w:bCs/>
          <w:sz w:val="24"/>
          <w:szCs w:val="26"/>
          <w:lang w:val="uk-UA"/>
        </w:rPr>
        <w:t>Позичальників, які отримали кредит у ________________</w:t>
      </w:r>
    </w:p>
    <w:p w:rsidR="00576EF0" w:rsidRPr="00576EF0" w:rsidRDefault="00576EF0" w:rsidP="00576EF0">
      <w:pPr>
        <w:jc w:val="center"/>
        <w:rPr>
          <w:b/>
          <w:bCs/>
          <w:sz w:val="24"/>
          <w:szCs w:val="26"/>
          <w:lang w:val="uk-UA"/>
        </w:rPr>
      </w:pPr>
      <w:r w:rsidRPr="00576EF0">
        <w:rPr>
          <w:b/>
          <w:sz w:val="24"/>
          <w:szCs w:val="26"/>
          <w:lang w:val="uk-UA"/>
        </w:rPr>
        <w:t>по Програмі енергозбереження для населення міста Новий Розділ на 2018 – 2020 роки</w:t>
      </w:r>
      <w:r w:rsidRPr="00576EF0">
        <w:rPr>
          <w:b/>
          <w:bCs/>
          <w:sz w:val="24"/>
          <w:szCs w:val="26"/>
          <w:lang w:val="uk-UA"/>
        </w:rPr>
        <w:t xml:space="preserve"> </w:t>
      </w:r>
    </w:p>
    <w:p w:rsidR="00576EF0" w:rsidRPr="00576EF0" w:rsidRDefault="00576EF0" w:rsidP="00576EF0">
      <w:pPr>
        <w:jc w:val="center"/>
        <w:rPr>
          <w:b/>
          <w:bCs/>
          <w:sz w:val="24"/>
          <w:szCs w:val="26"/>
          <w:lang w:val="uk-UA"/>
        </w:rPr>
      </w:pPr>
      <w:r w:rsidRPr="00576EF0">
        <w:rPr>
          <w:b/>
          <w:bCs/>
          <w:sz w:val="24"/>
          <w:szCs w:val="26"/>
          <w:lang w:val="uk-UA"/>
        </w:rPr>
        <w:t>за _______________  20___ р.</w:t>
      </w:r>
    </w:p>
    <w:p w:rsidR="00576EF0" w:rsidRPr="00576EF0" w:rsidRDefault="00576EF0" w:rsidP="00576EF0">
      <w:pPr>
        <w:rPr>
          <w:sz w:val="24"/>
          <w:szCs w:val="26"/>
          <w:lang w:val="uk-UA"/>
        </w:rPr>
      </w:pP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t xml:space="preserve">         </w:t>
      </w:r>
      <w:r w:rsidRPr="00576EF0">
        <w:rPr>
          <w:sz w:val="24"/>
          <w:szCs w:val="26"/>
          <w:lang w:val="uk-UA"/>
        </w:rPr>
        <w:t>(місяць)</w:t>
      </w:r>
    </w:p>
    <w:p w:rsidR="00576EF0" w:rsidRPr="00576EF0" w:rsidRDefault="00576EF0" w:rsidP="00576EF0">
      <w:pPr>
        <w:ind w:firstLine="560"/>
        <w:rPr>
          <w:b/>
          <w:bCs/>
          <w:sz w:val="24"/>
          <w:szCs w:val="26"/>
          <w:lang w:val="uk-UA"/>
        </w:rPr>
      </w:pPr>
      <w:r w:rsidRPr="00576EF0">
        <w:rPr>
          <w:b/>
          <w:bCs/>
          <w:sz w:val="24"/>
          <w:szCs w:val="26"/>
          <w:lang w:val="uk-UA"/>
        </w:rPr>
        <w:t xml:space="preserve">Реквізити </w:t>
      </w:r>
      <w:r w:rsidRPr="00576EF0">
        <w:rPr>
          <w:b/>
          <w:sz w:val="24"/>
          <w:szCs w:val="26"/>
          <w:lang w:val="uk-UA"/>
        </w:rPr>
        <w:t xml:space="preserve"> </w:t>
      </w:r>
      <w:r w:rsidRPr="00576EF0">
        <w:rPr>
          <w:b/>
          <w:bCs/>
          <w:sz w:val="24"/>
          <w:szCs w:val="26"/>
          <w:lang w:val="uk-UA"/>
        </w:rPr>
        <w:t>кредитно–фінансової установи:</w:t>
      </w:r>
    </w:p>
    <w:p w:rsidR="00576EF0" w:rsidRPr="00576EF0" w:rsidRDefault="00576EF0" w:rsidP="00576EF0">
      <w:pPr>
        <w:tabs>
          <w:tab w:val="left" w:pos="12040"/>
          <w:tab w:val="left" w:pos="14840"/>
          <w:tab w:val="left" w:pos="15400"/>
        </w:tabs>
        <w:ind w:firstLine="560"/>
        <w:rPr>
          <w:b/>
          <w:sz w:val="24"/>
          <w:szCs w:val="26"/>
          <w:lang w:val="uk-UA"/>
        </w:rPr>
      </w:pPr>
      <w:r w:rsidRPr="00576EF0">
        <w:rPr>
          <w:b/>
          <w:sz w:val="24"/>
          <w:szCs w:val="26"/>
          <w:lang w:val="uk-UA"/>
        </w:rPr>
        <w:t>__________________</w:t>
      </w:r>
    </w:p>
    <w:tbl>
      <w:tblPr>
        <w:tblW w:w="1329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818"/>
        <w:gridCol w:w="1399"/>
        <w:gridCol w:w="1120"/>
        <w:gridCol w:w="840"/>
        <w:gridCol w:w="1120"/>
        <w:gridCol w:w="1241"/>
        <w:gridCol w:w="999"/>
        <w:gridCol w:w="840"/>
        <w:gridCol w:w="980"/>
        <w:gridCol w:w="1260"/>
        <w:gridCol w:w="1114"/>
      </w:tblGrid>
      <w:tr w:rsidR="00576EF0" w:rsidRPr="00576EF0" w:rsidTr="00ED47C7">
        <w:trPr>
          <w:cantSplit/>
          <w:trHeight w:val="535"/>
        </w:trPr>
        <w:tc>
          <w:tcPr>
            <w:tcW w:w="560"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r w:rsidRPr="00576EF0">
              <w:rPr>
                <w:sz w:val="24"/>
                <w:szCs w:val="26"/>
                <w:lang w:val="uk-UA"/>
              </w:rPr>
              <w:t>№ п/п</w:t>
            </w:r>
          </w:p>
        </w:tc>
        <w:tc>
          <w:tcPr>
            <w:tcW w:w="1820"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jc w:val="center"/>
              <w:rPr>
                <w:sz w:val="24"/>
                <w:szCs w:val="26"/>
                <w:lang w:val="uk-UA"/>
              </w:rPr>
            </w:pPr>
            <w:r w:rsidRPr="00576EF0">
              <w:rPr>
                <w:sz w:val="24"/>
                <w:szCs w:val="26"/>
                <w:lang w:val="uk-UA"/>
              </w:rPr>
              <w:t>Прізвище, ім’я та  по-батькові,</w:t>
            </w:r>
          </w:p>
          <w:p w:rsidR="00576EF0" w:rsidRPr="00576EF0" w:rsidRDefault="00576EF0" w:rsidP="00576EF0">
            <w:pPr>
              <w:jc w:val="center"/>
              <w:rPr>
                <w:sz w:val="24"/>
                <w:szCs w:val="26"/>
                <w:lang w:val="uk-UA"/>
              </w:rPr>
            </w:pPr>
          </w:p>
        </w:tc>
        <w:tc>
          <w:tcPr>
            <w:tcW w:w="14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r w:rsidRPr="00576EF0">
              <w:rPr>
                <w:sz w:val="24"/>
                <w:szCs w:val="26"/>
                <w:lang w:val="uk-UA"/>
              </w:rPr>
              <w:t>Ідентифікаційний номер</w:t>
            </w:r>
          </w:p>
        </w:tc>
        <w:tc>
          <w:tcPr>
            <w:tcW w:w="112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r w:rsidRPr="00576EF0">
              <w:rPr>
                <w:sz w:val="24"/>
                <w:szCs w:val="26"/>
                <w:lang w:val="uk-UA"/>
              </w:rPr>
              <w:t>Ціль кредиту</w:t>
            </w:r>
          </w:p>
        </w:tc>
        <w:tc>
          <w:tcPr>
            <w:tcW w:w="840"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 і дата Кредитного</w:t>
            </w:r>
          </w:p>
          <w:p w:rsidR="00576EF0" w:rsidRPr="00576EF0" w:rsidRDefault="00576EF0" w:rsidP="00576EF0">
            <w:pPr>
              <w:jc w:val="center"/>
              <w:rPr>
                <w:sz w:val="24"/>
                <w:szCs w:val="26"/>
                <w:lang w:val="uk-UA"/>
              </w:rPr>
            </w:pPr>
            <w:r w:rsidRPr="00576EF0">
              <w:rPr>
                <w:sz w:val="24"/>
                <w:szCs w:val="26"/>
                <w:lang w:val="uk-UA"/>
              </w:rPr>
              <w:t>договору</w:t>
            </w:r>
          </w:p>
        </w:tc>
        <w:tc>
          <w:tcPr>
            <w:tcW w:w="1120"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Строк Кредитного договору</w:t>
            </w:r>
          </w:p>
        </w:tc>
        <w:tc>
          <w:tcPr>
            <w:tcW w:w="1241"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sz w:val="24"/>
                <w:szCs w:val="26"/>
                <w:lang w:val="uk-UA"/>
              </w:rPr>
            </w:pPr>
            <w:r w:rsidRPr="00576EF0">
              <w:rPr>
                <w:sz w:val="24"/>
                <w:szCs w:val="26"/>
                <w:lang w:val="uk-UA"/>
              </w:rPr>
              <w:t>Сума кредиту</w:t>
            </w:r>
          </w:p>
        </w:tc>
        <w:tc>
          <w:tcPr>
            <w:tcW w:w="999"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r w:rsidRPr="00576EF0">
              <w:rPr>
                <w:sz w:val="24"/>
                <w:szCs w:val="26"/>
                <w:lang w:val="uk-UA"/>
              </w:rPr>
              <w:t>Відсоткова ставка за користування кредитом, %</w:t>
            </w:r>
          </w:p>
          <w:p w:rsidR="00576EF0" w:rsidRPr="00576EF0" w:rsidRDefault="00576EF0" w:rsidP="00576EF0">
            <w:pPr>
              <w:jc w:val="center"/>
              <w:rPr>
                <w:sz w:val="24"/>
                <w:szCs w:val="26"/>
                <w:lang w:val="uk-UA"/>
              </w:rPr>
            </w:pPr>
          </w:p>
        </w:tc>
        <w:tc>
          <w:tcPr>
            <w:tcW w:w="840"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r w:rsidRPr="00576EF0">
              <w:rPr>
                <w:sz w:val="24"/>
                <w:szCs w:val="26"/>
                <w:lang w:val="uk-UA"/>
              </w:rPr>
              <w:t>Розмір</w:t>
            </w:r>
          </w:p>
          <w:p w:rsidR="00576EF0" w:rsidRPr="00576EF0" w:rsidRDefault="00576EF0" w:rsidP="00576EF0">
            <w:pPr>
              <w:jc w:val="center"/>
              <w:rPr>
                <w:sz w:val="24"/>
                <w:szCs w:val="26"/>
                <w:lang w:val="uk-UA"/>
              </w:rPr>
            </w:pPr>
            <w:r w:rsidRPr="00576EF0">
              <w:rPr>
                <w:sz w:val="24"/>
                <w:szCs w:val="26"/>
                <w:lang w:val="uk-UA"/>
              </w:rPr>
              <w:t>компенсації</w:t>
            </w:r>
          </w:p>
          <w:p w:rsidR="00576EF0" w:rsidRPr="00576EF0" w:rsidRDefault="00576EF0" w:rsidP="00576EF0">
            <w:pPr>
              <w:jc w:val="center"/>
              <w:rPr>
                <w:sz w:val="24"/>
                <w:szCs w:val="26"/>
                <w:lang w:val="uk-UA"/>
              </w:rPr>
            </w:pPr>
            <w:r w:rsidRPr="00576EF0">
              <w:rPr>
                <w:sz w:val="24"/>
                <w:szCs w:val="26"/>
                <w:lang w:val="uk-UA"/>
              </w:rPr>
              <w:t>%</w:t>
            </w:r>
          </w:p>
        </w:tc>
        <w:tc>
          <w:tcPr>
            <w:tcW w:w="9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r w:rsidRPr="00576EF0">
              <w:rPr>
                <w:sz w:val="24"/>
                <w:szCs w:val="26"/>
                <w:lang w:val="uk-UA"/>
              </w:rPr>
              <w:t>Розмір</w:t>
            </w:r>
          </w:p>
          <w:p w:rsidR="00576EF0" w:rsidRPr="00576EF0" w:rsidRDefault="00576EF0" w:rsidP="00576EF0">
            <w:pPr>
              <w:jc w:val="center"/>
              <w:rPr>
                <w:sz w:val="24"/>
                <w:szCs w:val="26"/>
                <w:lang w:val="uk-UA"/>
              </w:rPr>
            </w:pPr>
            <w:r w:rsidRPr="00576EF0">
              <w:rPr>
                <w:sz w:val="24"/>
                <w:szCs w:val="26"/>
                <w:lang w:val="uk-UA"/>
              </w:rPr>
              <w:t>компенсації</w:t>
            </w:r>
          </w:p>
          <w:p w:rsidR="00576EF0" w:rsidRPr="00576EF0" w:rsidRDefault="00576EF0" w:rsidP="00576EF0">
            <w:pPr>
              <w:jc w:val="center"/>
              <w:rPr>
                <w:sz w:val="24"/>
                <w:szCs w:val="26"/>
                <w:lang w:val="uk-UA"/>
              </w:rPr>
            </w:pPr>
            <w:r w:rsidRPr="00576EF0">
              <w:rPr>
                <w:sz w:val="24"/>
                <w:szCs w:val="26"/>
                <w:lang w:val="uk-UA"/>
              </w:rPr>
              <w:t>грн.</w:t>
            </w:r>
          </w:p>
        </w:tc>
        <w:tc>
          <w:tcPr>
            <w:tcW w:w="1260"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jc w:val="center"/>
              <w:rPr>
                <w:sz w:val="24"/>
                <w:szCs w:val="26"/>
                <w:lang w:val="uk-UA"/>
              </w:rPr>
            </w:pPr>
            <w:r w:rsidRPr="00576EF0">
              <w:rPr>
                <w:sz w:val="24"/>
                <w:szCs w:val="26"/>
                <w:lang w:val="uk-UA"/>
              </w:rPr>
              <w:t>Сума з якої нараховується розмір компенсації, грн.</w:t>
            </w:r>
          </w:p>
        </w:tc>
        <w:tc>
          <w:tcPr>
            <w:tcW w:w="111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jc w:val="center"/>
              <w:rPr>
                <w:sz w:val="24"/>
                <w:szCs w:val="26"/>
                <w:lang w:val="uk-UA"/>
              </w:rPr>
            </w:pPr>
            <w:r w:rsidRPr="00576EF0">
              <w:rPr>
                <w:sz w:val="24"/>
                <w:szCs w:val="26"/>
                <w:lang w:val="uk-UA"/>
              </w:rPr>
              <w:t xml:space="preserve">Період за який нараховуються відсотки </w:t>
            </w:r>
          </w:p>
          <w:p w:rsidR="00576EF0" w:rsidRPr="00576EF0" w:rsidRDefault="00576EF0" w:rsidP="00576EF0">
            <w:pPr>
              <w:jc w:val="center"/>
              <w:rPr>
                <w:sz w:val="24"/>
                <w:szCs w:val="26"/>
                <w:lang w:val="uk-UA"/>
              </w:rPr>
            </w:pPr>
            <w:r w:rsidRPr="00576EF0">
              <w:rPr>
                <w:sz w:val="24"/>
                <w:szCs w:val="26"/>
                <w:lang w:val="uk-UA"/>
              </w:rPr>
              <w:t>(у днях)</w:t>
            </w:r>
          </w:p>
        </w:tc>
      </w:tr>
      <w:tr w:rsidR="00576EF0" w:rsidRPr="00576EF0" w:rsidTr="00ED47C7">
        <w:trPr>
          <w:cantSplit/>
        </w:trPr>
        <w:tc>
          <w:tcPr>
            <w:tcW w:w="56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82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4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12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84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12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241"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999"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84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9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26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11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r>
      <w:tr w:rsidR="00576EF0" w:rsidRPr="00576EF0" w:rsidTr="00ED47C7">
        <w:trPr>
          <w:cantSplit/>
        </w:trPr>
        <w:tc>
          <w:tcPr>
            <w:tcW w:w="9940" w:type="dxa"/>
            <w:gridSpan w:val="9"/>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jc w:val="center"/>
              <w:rPr>
                <w:sz w:val="24"/>
                <w:szCs w:val="26"/>
                <w:lang w:val="uk-UA"/>
              </w:rPr>
            </w:pPr>
            <w:r w:rsidRPr="00576EF0">
              <w:rPr>
                <w:sz w:val="24"/>
                <w:szCs w:val="26"/>
                <w:lang w:val="uk-UA"/>
              </w:rPr>
              <w:t>Всього</w:t>
            </w:r>
          </w:p>
        </w:tc>
        <w:tc>
          <w:tcPr>
            <w:tcW w:w="98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26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c>
          <w:tcPr>
            <w:tcW w:w="111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rPr>
                <w:sz w:val="24"/>
                <w:szCs w:val="26"/>
                <w:lang w:val="uk-UA"/>
              </w:rPr>
            </w:pPr>
          </w:p>
        </w:tc>
      </w:tr>
    </w:tbl>
    <w:p w:rsidR="00576EF0" w:rsidRPr="00576EF0" w:rsidRDefault="00576EF0" w:rsidP="00576EF0">
      <w:pPr>
        <w:rPr>
          <w:b/>
          <w:sz w:val="24"/>
          <w:szCs w:val="26"/>
          <w:lang w:val="uk-UA"/>
        </w:rPr>
      </w:pPr>
    </w:p>
    <w:p w:rsidR="00576EF0" w:rsidRPr="00576EF0" w:rsidRDefault="00576EF0" w:rsidP="00576EF0">
      <w:pPr>
        <w:rPr>
          <w:b/>
          <w:sz w:val="24"/>
          <w:szCs w:val="26"/>
          <w:lang w:val="uk-UA"/>
        </w:rPr>
      </w:pPr>
      <w:r w:rsidRPr="00576EF0">
        <w:rPr>
          <w:b/>
          <w:bCs/>
          <w:sz w:val="24"/>
          <w:szCs w:val="26"/>
          <w:lang w:val="uk-UA"/>
        </w:rPr>
        <w:t>Кредитно-фінансова установа</w:t>
      </w:r>
    </w:p>
    <w:p w:rsidR="00576EF0" w:rsidRPr="00576EF0" w:rsidRDefault="00576EF0" w:rsidP="00576EF0">
      <w:pPr>
        <w:rPr>
          <w:b/>
          <w:bCs/>
          <w:sz w:val="24"/>
          <w:szCs w:val="26"/>
          <w:lang w:val="uk-UA"/>
        </w:rPr>
      </w:pPr>
      <w:r w:rsidRPr="00576EF0">
        <w:rPr>
          <w:sz w:val="24"/>
          <w:szCs w:val="26"/>
          <w:lang w:val="uk-UA"/>
        </w:rPr>
        <w:t xml:space="preserve">“____” _____________________ 20___р.                               __________________                         ______________                                                                                                                                                                                                                                                                                                                                                                                                                                                                                                                                                                               </w:t>
      </w:r>
      <w:r w:rsidRPr="00576EF0">
        <w:rPr>
          <w:b/>
          <w:bCs/>
          <w:sz w:val="24"/>
          <w:szCs w:val="26"/>
          <w:lang w:val="uk-UA"/>
        </w:rPr>
        <w:t xml:space="preserve">М.П.     </w:t>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b/>
          <w:bCs/>
          <w:sz w:val="24"/>
          <w:szCs w:val="26"/>
          <w:lang w:val="uk-UA"/>
        </w:rPr>
        <w:tab/>
      </w:r>
      <w:r w:rsidRPr="00576EF0">
        <w:rPr>
          <w:sz w:val="24"/>
          <w:szCs w:val="26"/>
          <w:lang w:val="uk-UA"/>
        </w:rPr>
        <w:t>(посада, прізвище та ініціали)</w:t>
      </w:r>
      <w:r w:rsidRPr="00576EF0">
        <w:rPr>
          <w:b/>
          <w:bCs/>
          <w:sz w:val="24"/>
          <w:szCs w:val="26"/>
          <w:lang w:val="uk-UA"/>
        </w:rPr>
        <w:t xml:space="preserve">                                                          </w:t>
      </w:r>
      <w:r w:rsidRPr="00576EF0">
        <w:rPr>
          <w:i/>
          <w:sz w:val="24"/>
          <w:szCs w:val="26"/>
          <w:lang w:val="uk-UA"/>
        </w:rPr>
        <w:t>(підпис)</w:t>
      </w:r>
    </w:p>
    <w:p w:rsidR="00576EF0" w:rsidRPr="00576EF0" w:rsidRDefault="00576EF0" w:rsidP="00576EF0">
      <w:pPr>
        <w:rPr>
          <w:sz w:val="24"/>
          <w:szCs w:val="26"/>
          <w:lang w:val="uk-UA"/>
        </w:rPr>
        <w:sectPr w:rsidR="00576EF0" w:rsidRPr="00576EF0">
          <w:pgSz w:w="16837" w:h="11905" w:orient="landscape"/>
          <w:pgMar w:top="546" w:right="851" w:bottom="709" w:left="964" w:header="709" w:footer="709" w:gutter="0"/>
          <w:cols w:space="720"/>
        </w:sectPr>
      </w:pPr>
    </w:p>
    <w:p w:rsidR="00576EF0" w:rsidRPr="00576EF0" w:rsidRDefault="00576EF0" w:rsidP="00576EF0">
      <w:pPr>
        <w:rPr>
          <w:sz w:val="24"/>
          <w:szCs w:val="26"/>
          <w:lang w:val="uk-UA"/>
        </w:rPr>
      </w:pPr>
    </w:p>
    <w:p w:rsidR="00576EF0" w:rsidRPr="00576EF0" w:rsidRDefault="00576EF0" w:rsidP="00576EF0">
      <w:pPr>
        <w:ind w:firstLine="5520"/>
        <w:rPr>
          <w:b/>
          <w:sz w:val="24"/>
          <w:szCs w:val="26"/>
          <w:lang w:val="uk-UA"/>
        </w:rPr>
      </w:pPr>
      <w:r w:rsidRPr="00576EF0">
        <w:rPr>
          <w:b/>
          <w:sz w:val="24"/>
          <w:szCs w:val="26"/>
          <w:lang w:val="uk-UA"/>
        </w:rPr>
        <w:t xml:space="preserve"> Додаток № 4</w:t>
      </w:r>
    </w:p>
    <w:p w:rsidR="00576EF0" w:rsidRPr="00576EF0" w:rsidRDefault="00576EF0" w:rsidP="00576EF0">
      <w:pPr>
        <w:ind w:firstLine="5520"/>
        <w:rPr>
          <w:b/>
          <w:sz w:val="24"/>
          <w:szCs w:val="26"/>
          <w:lang w:val="uk-UA"/>
        </w:rPr>
      </w:pPr>
      <w:r w:rsidRPr="00576EF0">
        <w:rPr>
          <w:b/>
          <w:sz w:val="24"/>
          <w:szCs w:val="26"/>
          <w:lang w:val="uk-UA"/>
        </w:rPr>
        <w:t xml:space="preserve"> до Генерального договору</w:t>
      </w:r>
    </w:p>
    <w:p w:rsidR="00576EF0" w:rsidRPr="00576EF0" w:rsidRDefault="00576EF0" w:rsidP="00576EF0">
      <w:pPr>
        <w:ind w:firstLine="5520"/>
        <w:jc w:val="center"/>
        <w:rPr>
          <w:b/>
          <w:sz w:val="24"/>
          <w:szCs w:val="26"/>
          <w:lang w:val="uk-UA"/>
        </w:rPr>
      </w:pPr>
      <w:r w:rsidRPr="00576EF0">
        <w:rPr>
          <w:b/>
          <w:sz w:val="24"/>
          <w:szCs w:val="26"/>
          <w:lang w:val="uk-UA"/>
        </w:rPr>
        <w:t>про співробітництво №______</w:t>
      </w:r>
    </w:p>
    <w:p w:rsidR="00576EF0" w:rsidRPr="00576EF0" w:rsidRDefault="00576EF0" w:rsidP="00576EF0">
      <w:pPr>
        <w:ind w:firstLine="5520"/>
        <w:jc w:val="center"/>
        <w:rPr>
          <w:b/>
          <w:sz w:val="24"/>
          <w:szCs w:val="26"/>
          <w:lang w:val="uk-UA"/>
        </w:rPr>
      </w:pPr>
      <w:r w:rsidRPr="00576EF0">
        <w:rPr>
          <w:b/>
          <w:sz w:val="24"/>
          <w:szCs w:val="26"/>
          <w:lang w:val="uk-UA"/>
        </w:rPr>
        <w:t xml:space="preserve"> від  «____»__________ 20__ року</w:t>
      </w: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jc w:val="center"/>
        <w:rPr>
          <w:b/>
          <w:sz w:val="24"/>
          <w:szCs w:val="26"/>
          <w:lang w:val="uk-UA"/>
        </w:rPr>
      </w:pPr>
      <w:r w:rsidRPr="00576EF0">
        <w:rPr>
          <w:b/>
          <w:sz w:val="24"/>
          <w:szCs w:val="26"/>
          <w:lang w:val="uk-UA"/>
        </w:rPr>
        <w:t xml:space="preserve">Перелік документів, </w:t>
      </w:r>
    </w:p>
    <w:p w:rsidR="00576EF0" w:rsidRPr="00576EF0" w:rsidRDefault="00576EF0" w:rsidP="00576EF0">
      <w:pPr>
        <w:jc w:val="center"/>
        <w:rPr>
          <w:b/>
          <w:sz w:val="24"/>
          <w:szCs w:val="26"/>
          <w:lang w:val="uk-UA"/>
        </w:rPr>
      </w:pPr>
      <w:r w:rsidRPr="00576EF0">
        <w:rPr>
          <w:b/>
          <w:sz w:val="24"/>
          <w:szCs w:val="26"/>
          <w:lang w:val="uk-UA"/>
        </w:rPr>
        <w:t xml:space="preserve">які необхідні для відшкодування відсотків  за користування кредитом </w:t>
      </w:r>
    </w:p>
    <w:p w:rsidR="00576EF0" w:rsidRPr="00576EF0" w:rsidRDefault="00576EF0" w:rsidP="00576EF0">
      <w:pPr>
        <w:jc w:val="center"/>
        <w:rPr>
          <w:b/>
          <w:sz w:val="24"/>
          <w:szCs w:val="26"/>
          <w:lang w:val="uk-UA"/>
        </w:rPr>
      </w:pPr>
    </w:p>
    <w:p w:rsidR="00576EF0" w:rsidRPr="00576EF0" w:rsidRDefault="00576EF0" w:rsidP="00A66F3A">
      <w:pPr>
        <w:numPr>
          <w:ilvl w:val="0"/>
          <w:numId w:val="11"/>
        </w:numPr>
        <w:spacing w:after="200" w:line="276" w:lineRule="auto"/>
        <w:ind w:left="1080"/>
        <w:jc w:val="both"/>
        <w:rPr>
          <w:sz w:val="24"/>
          <w:szCs w:val="26"/>
          <w:lang w:val="uk-UA"/>
        </w:rPr>
      </w:pPr>
      <w:r w:rsidRPr="00576EF0">
        <w:rPr>
          <w:sz w:val="24"/>
          <w:szCs w:val="26"/>
          <w:lang w:val="uk-UA"/>
        </w:rPr>
        <w:t xml:space="preserve"> паспорт Позичальника (1-4, 11 стор.)(копія засвідчена Позичальником);</w:t>
      </w:r>
    </w:p>
    <w:p w:rsidR="00576EF0" w:rsidRPr="00576EF0" w:rsidRDefault="00576EF0" w:rsidP="00A66F3A">
      <w:pPr>
        <w:numPr>
          <w:ilvl w:val="0"/>
          <w:numId w:val="11"/>
        </w:numPr>
        <w:spacing w:after="200" w:line="276" w:lineRule="auto"/>
        <w:ind w:left="1080"/>
        <w:jc w:val="both"/>
        <w:rPr>
          <w:sz w:val="24"/>
          <w:szCs w:val="26"/>
          <w:lang w:val="uk-UA"/>
        </w:rPr>
      </w:pPr>
      <w:r w:rsidRPr="00576EF0">
        <w:rPr>
          <w:sz w:val="24"/>
          <w:szCs w:val="26"/>
          <w:lang w:val="uk-UA"/>
        </w:rPr>
        <w:t>довідка про присвоєння ідентифікаційного номера;</w:t>
      </w:r>
    </w:p>
    <w:p w:rsidR="00576EF0" w:rsidRPr="00576EF0" w:rsidRDefault="00576EF0" w:rsidP="00A66F3A">
      <w:pPr>
        <w:numPr>
          <w:ilvl w:val="0"/>
          <w:numId w:val="11"/>
        </w:numPr>
        <w:spacing w:after="200" w:line="276" w:lineRule="auto"/>
        <w:ind w:left="1080"/>
        <w:jc w:val="both"/>
        <w:rPr>
          <w:sz w:val="24"/>
          <w:szCs w:val="26"/>
          <w:lang w:val="uk-UA"/>
        </w:rPr>
      </w:pPr>
      <w:r w:rsidRPr="00576EF0">
        <w:rPr>
          <w:sz w:val="24"/>
          <w:szCs w:val="26"/>
          <w:lang w:val="uk-UA"/>
        </w:rPr>
        <w:t>Кредитний договір;</w:t>
      </w:r>
    </w:p>
    <w:p w:rsidR="00576EF0" w:rsidRPr="00576EF0" w:rsidRDefault="00576EF0" w:rsidP="00A66F3A">
      <w:pPr>
        <w:numPr>
          <w:ilvl w:val="0"/>
          <w:numId w:val="11"/>
        </w:numPr>
        <w:spacing w:after="200" w:line="276" w:lineRule="auto"/>
        <w:ind w:left="1080"/>
        <w:jc w:val="both"/>
        <w:rPr>
          <w:sz w:val="24"/>
          <w:szCs w:val="26"/>
          <w:lang w:val="uk-UA"/>
        </w:rPr>
      </w:pPr>
      <w:r w:rsidRPr="00576EF0">
        <w:rPr>
          <w:sz w:val="24"/>
          <w:szCs w:val="26"/>
          <w:lang w:val="uk-UA"/>
        </w:rPr>
        <w:t>Документи, які підтверджують цільовість використання кредитних коштів:</w:t>
      </w:r>
    </w:p>
    <w:p w:rsidR="00576EF0" w:rsidRPr="00576EF0" w:rsidRDefault="00576EF0" w:rsidP="00A66F3A">
      <w:pPr>
        <w:numPr>
          <w:ilvl w:val="1"/>
          <w:numId w:val="11"/>
        </w:numPr>
        <w:spacing w:after="200" w:line="276" w:lineRule="auto"/>
        <w:jc w:val="both"/>
        <w:rPr>
          <w:sz w:val="24"/>
          <w:szCs w:val="26"/>
          <w:lang w:val="uk-UA"/>
        </w:rPr>
      </w:pPr>
      <w:r w:rsidRPr="00576EF0">
        <w:rPr>
          <w:sz w:val="24"/>
          <w:szCs w:val="26"/>
          <w:lang w:val="uk-UA"/>
        </w:rPr>
        <w:t>Рахунок – фактура;</w:t>
      </w:r>
    </w:p>
    <w:p w:rsidR="00576EF0" w:rsidRPr="00576EF0" w:rsidRDefault="00576EF0" w:rsidP="00A66F3A">
      <w:pPr>
        <w:numPr>
          <w:ilvl w:val="1"/>
          <w:numId w:val="11"/>
        </w:numPr>
        <w:spacing w:after="200" w:line="276" w:lineRule="auto"/>
        <w:jc w:val="both"/>
        <w:rPr>
          <w:sz w:val="24"/>
          <w:szCs w:val="26"/>
          <w:lang w:val="uk-UA"/>
        </w:rPr>
      </w:pPr>
      <w:r w:rsidRPr="00576EF0">
        <w:rPr>
          <w:sz w:val="24"/>
          <w:szCs w:val="26"/>
          <w:lang w:val="uk-UA"/>
        </w:rPr>
        <w:t>Договір купівлі-продажу, або документ, що підтверджує сплату коштів за придбаний товар або виконані роботи (копія);</w:t>
      </w:r>
    </w:p>
    <w:p w:rsidR="00576EF0" w:rsidRPr="00576EF0" w:rsidRDefault="00576EF0" w:rsidP="00A66F3A">
      <w:pPr>
        <w:numPr>
          <w:ilvl w:val="1"/>
          <w:numId w:val="11"/>
        </w:numPr>
        <w:spacing w:after="200" w:line="276" w:lineRule="auto"/>
        <w:jc w:val="both"/>
        <w:rPr>
          <w:sz w:val="24"/>
          <w:szCs w:val="26"/>
          <w:lang w:val="uk-UA"/>
        </w:rPr>
      </w:pPr>
      <w:r w:rsidRPr="00576EF0">
        <w:rPr>
          <w:sz w:val="24"/>
          <w:szCs w:val="26"/>
          <w:lang w:val="uk-UA"/>
        </w:rPr>
        <w:t>Акт перевірки цільового використання коштів за кредитом, або документ, що підтверджує факт впровадження енергозберігаючих заходів.</w:t>
      </w:r>
    </w:p>
    <w:p w:rsidR="00576EF0" w:rsidRPr="00576EF0" w:rsidRDefault="00576EF0" w:rsidP="00A66F3A">
      <w:pPr>
        <w:numPr>
          <w:ilvl w:val="0"/>
          <w:numId w:val="11"/>
        </w:numPr>
        <w:spacing w:after="200" w:line="276" w:lineRule="auto"/>
        <w:ind w:left="1080"/>
        <w:jc w:val="both"/>
        <w:rPr>
          <w:sz w:val="24"/>
          <w:szCs w:val="26"/>
          <w:lang w:val="uk-UA"/>
        </w:rPr>
      </w:pPr>
      <w:r w:rsidRPr="00576EF0">
        <w:rPr>
          <w:sz w:val="24"/>
          <w:szCs w:val="26"/>
          <w:lang w:val="uk-UA"/>
        </w:rPr>
        <w:t>Акт прийому – передачі товару/Акт про надання послуг, або накладна на товар.</w:t>
      </w: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ind w:left="960"/>
        <w:rPr>
          <w:sz w:val="24"/>
          <w:szCs w:val="26"/>
          <w:lang w:val="uk-UA"/>
        </w:rPr>
      </w:pPr>
    </w:p>
    <w:p w:rsidR="00576EF0" w:rsidRPr="00576EF0" w:rsidRDefault="00576EF0" w:rsidP="00576EF0">
      <w:pPr>
        <w:rPr>
          <w:b/>
          <w:sz w:val="24"/>
          <w:szCs w:val="26"/>
          <w:lang w:val="uk-UA"/>
        </w:rPr>
      </w:pPr>
      <w:r w:rsidRPr="00576EF0">
        <w:rPr>
          <w:b/>
          <w:sz w:val="24"/>
          <w:szCs w:val="26"/>
          <w:lang w:val="uk-UA"/>
        </w:rPr>
        <w:t xml:space="preserve">Кредитно – фінансова установа         </w:t>
      </w:r>
      <w:r w:rsidRPr="00576EF0">
        <w:rPr>
          <w:b/>
          <w:sz w:val="24"/>
          <w:szCs w:val="26"/>
          <w:lang w:val="uk-UA"/>
        </w:rPr>
        <w:tab/>
      </w:r>
      <w:r w:rsidRPr="00576EF0">
        <w:rPr>
          <w:b/>
          <w:bCs/>
          <w:sz w:val="24"/>
          <w:szCs w:val="26"/>
          <w:lang w:val="uk-UA"/>
        </w:rPr>
        <w:t>Новороздільська міська рада</w:t>
      </w:r>
    </w:p>
    <w:p w:rsidR="00576EF0" w:rsidRPr="00576EF0" w:rsidRDefault="00576EF0" w:rsidP="00576EF0">
      <w:pPr>
        <w:rPr>
          <w:b/>
          <w:sz w:val="24"/>
          <w:szCs w:val="26"/>
          <w:lang w:val="uk-UA"/>
        </w:rPr>
      </w:pPr>
      <w:r w:rsidRPr="00576EF0">
        <w:rPr>
          <w:b/>
          <w:sz w:val="24"/>
          <w:szCs w:val="26"/>
          <w:lang w:val="uk-UA"/>
        </w:rPr>
        <w:t xml:space="preserve">                                                                        Міський голова</w:t>
      </w:r>
    </w:p>
    <w:p w:rsidR="00576EF0" w:rsidRPr="00576EF0" w:rsidRDefault="00576EF0" w:rsidP="00576EF0">
      <w:pPr>
        <w:rPr>
          <w:sz w:val="24"/>
          <w:szCs w:val="26"/>
          <w:lang w:val="uk-UA"/>
        </w:rPr>
      </w:pPr>
      <w:r w:rsidRPr="00576EF0">
        <w:rPr>
          <w:b/>
          <w:sz w:val="24"/>
          <w:szCs w:val="26"/>
          <w:lang w:val="uk-UA"/>
        </w:rPr>
        <w:t xml:space="preserve">__________________  </w:t>
      </w:r>
      <w:r w:rsidRPr="00576EF0">
        <w:rPr>
          <w:b/>
          <w:sz w:val="24"/>
          <w:szCs w:val="26"/>
          <w:lang w:val="uk-UA"/>
        </w:rPr>
        <w:tab/>
      </w:r>
      <w:r w:rsidRPr="00576EF0">
        <w:rPr>
          <w:b/>
          <w:sz w:val="24"/>
          <w:szCs w:val="26"/>
          <w:lang w:val="uk-UA"/>
        </w:rPr>
        <w:tab/>
      </w:r>
      <w:r w:rsidRPr="00576EF0">
        <w:rPr>
          <w:b/>
          <w:sz w:val="24"/>
          <w:szCs w:val="26"/>
          <w:lang w:val="uk-UA"/>
        </w:rPr>
        <w:tab/>
      </w:r>
      <w:r w:rsidRPr="00576EF0">
        <w:rPr>
          <w:b/>
          <w:sz w:val="24"/>
          <w:szCs w:val="26"/>
          <w:lang w:val="uk-UA"/>
        </w:rPr>
        <w:tab/>
        <w:t>_______________ А. Р. Мелешко</w:t>
      </w:r>
    </w:p>
    <w:p w:rsidR="00576EF0" w:rsidRPr="00576EF0" w:rsidRDefault="00576EF0" w:rsidP="00576EF0">
      <w:pPr>
        <w:rPr>
          <w:sz w:val="24"/>
          <w:szCs w:val="26"/>
          <w:lang w:val="uk-UA" w:eastAsia="ar-SA"/>
        </w:rPr>
      </w:pPr>
    </w:p>
    <w:p w:rsidR="00576EF0" w:rsidRPr="00576EF0" w:rsidRDefault="00576EF0" w:rsidP="00576EF0">
      <w:pPr>
        <w:rPr>
          <w:sz w:val="24"/>
          <w:szCs w:val="26"/>
          <w:lang w:val="uk-UA" w:eastAsia="ar-SA"/>
        </w:rPr>
      </w:pPr>
    </w:p>
    <w:p w:rsidR="00576EF0" w:rsidRPr="00576EF0" w:rsidRDefault="00576EF0" w:rsidP="00576EF0">
      <w:pPr>
        <w:spacing w:before="60" w:after="60"/>
        <w:rPr>
          <w:sz w:val="24"/>
          <w:szCs w:val="26"/>
          <w:lang w:val="uk-UA"/>
        </w:rPr>
      </w:pPr>
    </w:p>
    <w:p w:rsidR="00576EF0" w:rsidRPr="00576EF0" w:rsidRDefault="00576EF0" w:rsidP="00576EF0">
      <w:pPr>
        <w:spacing w:before="60" w:after="60"/>
        <w:rPr>
          <w:sz w:val="24"/>
          <w:szCs w:val="26"/>
          <w:lang w:val="uk-UA"/>
        </w:rPr>
      </w:pPr>
    </w:p>
    <w:p w:rsidR="00576EF0" w:rsidRDefault="00576EF0" w:rsidP="00576EF0">
      <w:pPr>
        <w:spacing w:before="60" w:after="60"/>
        <w:rPr>
          <w:sz w:val="24"/>
          <w:szCs w:val="26"/>
          <w:lang w:val="uk-UA"/>
        </w:rPr>
      </w:pPr>
    </w:p>
    <w:p w:rsidR="00D772BC" w:rsidRDefault="00D772BC" w:rsidP="00576EF0">
      <w:pPr>
        <w:spacing w:before="60" w:after="60"/>
        <w:rPr>
          <w:sz w:val="24"/>
          <w:szCs w:val="26"/>
          <w:lang w:val="uk-UA"/>
        </w:rPr>
      </w:pPr>
    </w:p>
    <w:p w:rsidR="00D772BC" w:rsidRPr="00576EF0" w:rsidRDefault="00D772BC" w:rsidP="00576EF0">
      <w:pPr>
        <w:spacing w:before="60" w:after="60"/>
        <w:rPr>
          <w:sz w:val="24"/>
          <w:szCs w:val="26"/>
          <w:lang w:val="uk-UA"/>
        </w:rPr>
      </w:pPr>
    </w:p>
    <w:p w:rsidR="00576EF0" w:rsidRPr="00576EF0" w:rsidRDefault="00576EF0" w:rsidP="00576EF0">
      <w:pPr>
        <w:ind w:left="5529"/>
        <w:rPr>
          <w:b/>
          <w:bCs/>
          <w:sz w:val="24"/>
          <w:szCs w:val="26"/>
          <w:lang w:val="uk-UA"/>
        </w:rPr>
      </w:pPr>
    </w:p>
    <w:p w:rsidR="00576EF0" w:rsidRPr="00576EF0" w:rsidRDefault="00576EF0" w:rsidP="00576EF0">
      <w:pPr>
        <w:ind w:left="5529"/>
        <w:rPr>
          <w:b/>
          <w:bCs/>
          <w:sz w:val="24"/>
          <w:szCs w:val="26"/>
          <w:lang w:val="uk-UA"/>
        </w:rPr>
      </w:pPr>
      <w:r w:rsidRPr="00576EF0">
        <w:rPr>
          <w:b/>
          <w:bCs/>
          <w:sz w:val="24"/>
          <w:szCs w:val="26"/>
          <w:lang w:val="uk-UA"/>
        </w:rPr>
        <w:lastRenderedPageBreak/>
        <w:t>Додаток 2</w:t>
      </w:r>
    </w:p>
    <w:p w:rsidR="00576EF0" w:rsidRPr="00576EF0" w:rsidRDefault="00576EF0" w:rsidP="00576EF0">
      <w:pPr>
        <w:ind w:left="5529"/>
        <w:rPr>
          <w:b/>
          <w:bCs/>
          <w:sz w:val="24"/>
          <w:szCs w:val="26"/>
          <w:lang w:val="uk-UA"/>
        </w:rPr>
      </w:pPr>
      <w:r w:rsidRPr="00576EF0">
        <w:rPr>
          <w:b/>
          <w:bCs/>
          <w:sz w:val="24"/>
          <w:szCs w:val="26"/>
          <w:lang w:val="uk-UA"/>
        </w:rPr>
        <w:t>До Програми енергозбереження для населення міста Новий Розділ на 2018-2020 рр.</w:t>
      </w:r>
    </w:p>
    <w:p w:rsidR="00576EF0" w:rsidRPr="00576EF0" w:rsidRDefault="00576EF0" w:rsidP="00576EF0">
      <w:pPr>
        <w:jc w:val="center"/>
        <w:rPr>
          <w:b/>
          <w:bCs/>
          <w:sz w:val="24"/>
          <w:szCs w:val="26"/>
          <w:lang w:val="uk-UA"/>
        </w:rPr>
      </w:pPr>
    </w:p>
    <w:p w:rsidR="00576EF0" w:rsidRPr="00576EF0" w:rsidRDefault="00576EF0" w:rsidP="00576EF0">
      <w:pPr>
        <w:jc w:val="center"/>
        <w:rPr>
          <w:b/>
          <w:bCs/>
          <w:sz w:val="24"/>
          <w:szCs w:val="26"/>
          <w:lang w:val="uk-UA"/>
        </w:rPr>
      </w:pPr>
      <w:r w:rsidRPr="00576EF0">
        <w:rPr>
          <w:b/>
          <w:bCs/>
          <w:sz w:val="24"/>
          <w:szCs w:val="26"/>
          <w:lang w:val="uk-UA"/>
        </w:rPr>
        <w:t>Порядок</w:t>
      </w:r>
    </w:p>
    <w:p w:rsidR="00576EF0" w:rsidRPr="00576EF0" w:rsidRDefault="00576EF0" w:rsidP="00576EF0">
      <w:pPr>
        <w:jc w:val="center"/>
        <w:rPr>
          <w:sz w:val="24"/>
          <w:szCs w:val="26"/>
          <w:lang w:val="uk-UA"/>
        </w:rPr>
      </w:pPr>
      <w:r w:rsidRPr="00576EF0">
        <w:rPr>
          <w:b/>
          <w:bCs/>
          <w:sz w:val="24"/>
          <w:szCs w:val="26"/>
          <w:lang w:val="uk-UA"/>
        </w:rPr>
        <w:t>відшкодування відсотків за кредитами залученими фізичними особами на впровадження енергозберігаючих заходів</w:t>
      </w:r>
    </w:p>
    <w:p w:rsidR="00576EF0" w:rsidRPr="00576EF0" w:rsidRDefault="00576EF0" w:rsidP="00576EF0">
      <w:pPr>
        <w:jc w:val="center"/>
        <w:rPr>
          <w:sz w:val="24"/>
          <w:szCs w:val="26"/>
          <w:lang w:val="uk-UA"/>
        </w:rPr>
      </w:pPr>
    </w:p>
    <w:p w:rsidR="00576EF0" w:rsidRPr="00576EF0" w:rsidRDefault="00576EF0" w:rsidP="00A66F3A">
      <w:pPr>
        <w:numPr>
          <w:ilvl w:val="0"/>
          <w:numId w:val="12"/>
        </w:numPr>
        <w:spacing w:after="200" w:line="276" w:lineRule="auto"/>
        <w:jc w:val="both"/>
        <w:rPr>
          <w:sz w:val="24"/>
          <w:szCs w:val="26"/>
          <w:lang w:val="uk-UA"/>
        </w:rPr>
      </w:pPr>
      <w:r w:rsidRPr="00576EF0">
        <w:rPr>
          <w:sz w:val="24"/>
          <w:szCs w:val="26"/>
          <w:lang w:val="uk-UA"/>
        </w:rPr>
        <w:t>Цей порядок визначає механізм використання коштів, передбачених в міському бюджеті м. Новий Розділ на часткове відшкодування відсоткових ставок за залученими в кредитно-фінансових установах коротко- і середньостроковими кредитами, що надаються фізичним особам на впровадження енергозберігаючих технологій.</w:t>
      </w:r>
    </w:p>
    <w:p w:rsidR="00576EF0" w:rsidRPr="00576EF0" w:rsidRDefault="00576EF0" w:rsidP="00A66F3A">
      <w:pPr>
        <w:numPr>
          <w:ilvl w:val="0"/>
          <w:numId w:val="12"/>
        </w:numPr>
        <w:spacing w:after="200" w:line="276" w:lineRule="auto"/>
        <w:jc w:val="both"/>
        <w:rPr>
          <w:sz w:val="24"/>
          <w:szCs w:val="26"/>
          <w:lang w:val="uk-UA"/>
        </w:rPr>
      </w:pPr>
      <w:r w:rsidRPr="00576EF0">
        <w:rPr>
          <w:sz w:val="24"/>
          <w:szCs w:val="26"/>
          <w:lang w:val="uk-UA"/>
        </w:rPr>
        <w:t>Відшкодування відсотків передбачається за кредитами залученими на термін до 3-х років.</w:t>
      </w:r>
    </w:p>
    <w:p w:rsidR="00576EF0" w:rsidRPr="00576EF0" w:rsidRDefault="00576EF0" w:rsidP="00A66F3A">
      <w:pPr>
        <w:numPr>
          <w:ilvl w:val="0"/>
          <w:numId w:val="12"/>
        </w:numPr>
        <w:spacing w:after="200" w:line="276" w:lineRule="auto"/>
        <w:jc w:val="both"/>
        <w:rPr>
          <w:sz w:val="24"/>
          <w:szCs w:val="26"/>
          <w:lang w:val="uk-UA"/>
        </w:rPr>
      </w:pPr>
      <w:r w:rsidRPr="00576EF0">
        <w:rPr>
          <w:sz w:val="24"/>
          <w:szCs w:val="26"/>
          <w:lang w:val="uk-UA"/>
        </w:rPr>
        <w:t>Розмір відшкодування відсотків за надані кредитно-фінансовими установами кредити визначається відповідно до Генерального договору .</w:t>
      </w:r>
    </w:p>
    <w:p w:rsidR="00576EF0" w:rsidRPr="00576EF0" w:rsidRDefault="00576EF0" w:rsidP="00A66F3A">
      <w:pPr>
        <w:numPr>
          <w:ilvl w:val="0"/>
          <w:numId w:val="12"/>
        </w:numPr>
        <w:spacing w:after="200" w:line="276" w:lineRule="auto"/>
        <w:jc w:val="both"/>
        <w:rPr>
          <w:sz w:val="24"/>
          <w:szCs w:val="26"/>
          <w:lang w:val="uk-UA"/>
        </w:rPr>
      </w:pPr>
      <w:r w:rsidRPr="00576EF0">
        <w:rPr>
          <w:sz w:val="24"/>
          <w:szCs w:val="26"/>
          <w:lang w:val="uk-UA"/>
        </w:rPr>
        <w:t>Відшкодування відсотків здійснюється на підставі Генерального Договору про співробітництво між головним розпорядником коштів міського бюджету передбачених на фінансування заходів з енергозбереження та кредитно-фінансовою установою.</w:t>
      </w:r>
    </w:p>
    <w:p w:rsidR="00576EF0" w:rsidRPr="00576EF0" w:rsidRDefault="00576EF0" w:rsidP="00A66F3A">
      <w:pPr>
        <w:numPr>
          <w:ilvl w:val="0"/>
          <w:numId w:val="12"/>
        </w:numPr>
        <w:spacing w:after="200" w:line="276" w:lineRule="auto"/>
        <w:jc w:val="both"/>
        <w:rPr>
          <w:sz w:val="24"/>
          <w:szCs w:val="26"/>
          <w:lang w:val="uk-UA"/>
        </w:rPr>
      </w:pPr>
      <w:r w:rsidRPr="00576EF0">
        <w:rPr>
          <w:sz w:val="24"/>
          <w:szCs w:val="26"/>
          <w:lang w:val="uk-UA"/>
        </w:rPr>
        <w:t>Для визначення учасників – операторів Програми енергозбереження голо</w:t>
      </w:r>
    </w:p>
    <w:p w:rsidR="00576EF0" w:rsidRPr="00576EF0" w:rsidRDefault="00576EF0" w:rsidP="00A66F3A">
      <w:pPr>
        <w:numPr>
          <w:ilvl w:val="0"/>
          <w:numId w:val="12"/>
        </w:numPr>
        <w:spacing w:after="200" w:line="276" w:lineRule="auto"/>
        <w:jc w:val="both"/>
        <w:rPr>
          <w:sz w:val="24"/>
          <w:szCs w:val="26"/>
          <w:lang w:val="uk-UA"/>
        </w:rPr>
      </w:pPr>
      <w:r w:rsidRPr="00576EF0">
        <w:rPr>
          <w:sz w:val="24"/>
          <w:szCs w:val="26"/>
          <w:lang w:val="uk-UA"/>
        </w:rPr>
        <w:t>вний розпорядник коштів скликає робочу групу. Робоча група на підставі поданих заявок та документів (завірені банком копії свідоцтва про державну реєстрацію та ліцензії Національного Банку України) шляхом голосування, простою більшістю голосів визначає кредитно-фінансові установи, що будуть операторами Програми енергозбереження. На підставі протоколу засідання робочої групи укладається Договір про співробітництво між головним розпорядником коштів міського бюджету та кредитно-фінансовою установою.</w:t>
      </w:r>
    </w:p>
    <w:p w:rsidR="00576EF0" w:rsidRPr="00576EF0" w:rsidRDefault="00576EF0" w:rsidP="00A66F3A">
      <w:pPr>
        <w:numPr>
          <w:ilvl w:val="0"/>
          <w:numId w:val="12"/>
        </w:numPr>
        <w:spacing w:after="200" w:line="276" w:lineRule="auto"/>
        <w:jc w:val="both"/>
        <w:rPr>
          <w:sz w:val="24"/>
          <w:szCs w:val="26"/>
          <w:lang w:val="uk-UA"/>
        </w:rPr>
      </w:pPr>
      <w:r w:rsidRPr="00576EF0">
        <w:rPr>
          <w:sz w:val="24"/>
          <w:szCs w:val="26"/>
          <w:lang w:val="uk-UA"/>
        </w:rPr>
        <w:t>Відшкодування відсотків за кредитами здійснюється на впровадження наступних енергозберігаючих заходів:</w:t>
      </w:r>
    </w:p>
    <w:p w:rsidR="00576EF0" w:rsidRPr="00576EF0" w:rsidRDefault="00576EF0" w:rsidP="00A66F3A">
      <w:pPr>
        <w:numPr>
          <w:ilvl w:val="1"/>
          <w:numId w:val="12"/>
        </w:numPr>
        <w:spacing w:after="200" w:line="276" w:lineRule="auto"/>
        <w:jc w:val="both"/>
        <w:rPr>
          <w:sz w:val="24"/>
          <w:szCs w:val="26"/>
          <w:lang w:val="uk-UA"/>
        </w:rPr>
      </w:pPr>
      <w:r w:rsidRPr="00576EF0">
        <w:rPr>
          <w:sz w:val="24"/>
          <w:szCs w:val="26"/>
          <w:lang w:val="uk-UA"/>
        </w:rPr>
        <w:t>Утеплення стін будинків, підлоги, горищ, та дахів.</w:t>
      </w:r>
    </w:p>
    <w:p w:rsidR="00576EF0" w:rsidRPr="00576EF0" w:rsidRDefault="00576EF0" w:rsidP="00A66F3A">
      <w:pPr>
        <w:numPr>
          <w:ilvl w:val="1"/>
          <w:numId w:val="12"/>
        </w:numPr>
        <w:spacing w:after="200" w:line="276" w:lineRule="auto"/>
        <w:jc w:val="both"/>
        <w:rPr>
          <w:sz w:val="24"/>
          <w:szCs w:val="26"/>
          <w:lang w:val="uk-UA"/>
        </w:rPr>
      </w:pPr>
      <w:r w:rsidRPr="00576EF0">
        <w:rPr>
          <w:sz w:val="24"/>
          <w:szCs w:val="26"/>
          <w:lang w:val="uk-UA"/>
        </w:rPr>
        <w:t>Встановлення рекуператорів тепла.</w:t>
      </w:r>
    </w:p>
    <w:p w:rsidR="00576EF0" w:rsidRPr="00576EF0" w:rsidRDefault="00576EF0" w:rsidP="00A66F3A">
      <w:pPr>
        <w:numPr>
          <w:ilvl w:val="1"/>
          <w:numId w:val="12"/>
        </w:numPr>
        <w:spacing w:after="200" w:line="276" w:lineRule="auto"/>
        <w:jc w:val="both"/>
        <w:rPr>
          <w:sz w:val="24"/>
          <w:szCs w:val="26"/>
          <w:lang w:val="uk-UA"/>
        </w:rPr>
      </w:pPr>
      <w:r w:rsidRPr="00576EF0">
        <w:rPr>
          <w:sz w:val="24"/>
          <w:szCs w:val="26"/>
          <w:lang w:val="uk-UA"/>
        </w:rPr>
        <w:t>Встановлення та заміну вікон, вхідних дверей та віконно-балконних конструкцій.</w:t>
      </w:r>
    </w:p>
    <w:p w:rsidR="00576EF0" w:rsidRPr="00576EF0" w:rsidRDefault="00576EF0" w:rsidP="00A66F3A">
      <w:pPr>
        <w:numPr>
          <w:ilvl w:val="1"/>
          <w:numId w:val="12"/>
        </w:numPr>
        <w:spacing w:after="200" w:line="276" w:lineRule="auto"/>
        <w:jc w:val="both"/>
        <w:rPr>
          <w:sz w:val="24"/>
          <w:szCs w:val="26"/>
          <w:lang w:val="uk-UA"/>
        </w:rPr>
      </w:pPr>
      <w:r w:rsidRPr="00576EF0">
        <w:rPr>
          <w:sz w:val="24"/>
          <w:szCs w:val="26"/>
          <w:lang w:val="uk-UA"/>
        </w:rPr>
        <w:t>Встановлення та реконструкцію електроопалення за     енергозберігаючими технологіями.</w:t>
      </w:r>
    </w:p>
    <w:p w:rsidR="00576EF0" w:rsidRPr="00576EF0" w:rsidRDefault="00576EF0" w:rsidP="00A66F3A">
      <w:pPr>
        <w:numPr>
          <w:ilvl w:val="1"/>
          <w:numId w:val="12"/>
        </w:numPr>
        <w:spacing w:after="200" w:line="276" w:lineRule="auto"/>
        <w:jc w:val="both"/>
        <w:rPr>
          <w:sz w:val="24"/>
          <w:szCs w:val="26"/>
          <w:lang w:val="uk-UA"/>
        </w:rPr>
      </w:pPr>
      <w:r w:rsidRPr="00576EF0">
        <w:rPr>
          <w:sz w:val="24"/>
          <w:szCs w:val="26"/>
          <w:lang w:val="uk-UA"/>
        </w:rPr>
        <w:t>Встановлення та реконструкцію індивідуальних систем опалення.</w:t>
      </w:r>
    </w:p>
    <w:p w:rsidR="00576EF0" w:rsidRPr="00576EF0" w:rsidRDefault="00576EF0" w:rsidP="00576EF0">
      <w:pPr>
        <w:rPr>
          <w:sz w:val="24"/>
          <w:szCs w:val="26"/>
          <w:lang w:val="uk-UA"/>
        </w:rPr>
      </w:pPr>
    </w:p>
    <w:p w:rsidR="00576EF0" w:rsidRPr="00576EF0" w:rsidRDefault="00576EF0" w:rsidP="00A66F3A">
      <w:pPr>
        <w:numPr>
          <w:ilvl w:val="0"/>
          <w:numId w:val="12"/>
        </w:numPr>
        <w:spacing w:after="200" w:line="276" w:lineRule="auto"/>
        <w:jc w:val="both"/>
        <w:rPr>
          <w:sz w:val="24"/>
          <w:szCs w:val="26"/>
          <w:lang w:val="uk-UA"/>
        </w:rPr>
      </w:pPr>
      <w:r w:rsidRPr="00576EF0">
        <w:rPr>
          <w:sz w:val="24"/>
          <w:szCs w:val="26"/>
          <w:lang w:val="uk-UA"/>
        </w:rPr>
        <w:lastRenderedPageBreak/>
        <w:t>Відшкодування відсотків відбувається на підставі наступного пакету документів (зберігається в кредитно-фінансовій установі і є доступним для ознайомлення за вимогою головного розпорядника коштів):</w:t>
      </w:r>
    </w:p>
    <w:p w:rsidR="00576EF0" w:rsidRPr="00576EF0" w:rsidRDefault="00576EF0" w:rsidP="00A66F3A">
      <w:pPr>
        <w:numPr>
          <w:ilvl w:val="1"/>
          <w:numId w:val="13"/>
        </w:numPr>
        <w:spacing w:after="200" w:line="276" w:lineRule="auto"/>
        <w:jc w:val="both"/>
        <w:rPr>
          <w:sz w:val="24"/>
          <w:szCs w:val="26"/>
          <w:lang w:val="uk-UA"/>
        </w:rPr>
      </w:pPr>
      <w:r w:rsidRPr="00576EF0">
        <w:rPr>
          <w:sz w:val="24"/>
          <w:szCs w:val="26"/>
          <w:lang w:val="uk-UA"/>
        </w:rPr>
        <w:t>Паспорт Позичальника ( 1-4,11 ст.).(копія завірена Позичальником)</w:t>
      </w:r>
    </w:p>
    <w:p w:rsidR="00576EF0" w:rsidRPr="00576EF0" w:rsidRDefault="00576EF0" w:rsidP="00A66F3A">
      <w:pPr>
        <w:numPr>
          <w:ilvl w:val="1"/>
          <w:numId w:val="13"/>
        </w:numPr>
        <w:spacing w:after="200" w:line="276" w:lineRule="auto"/>
        <w:jc w:val="both"/>
        <w:rPr>
          <w:sz w:val="24"/>
          <w:szCs w:val="26"/>
          <w:lang w:val="uk-UA"/>
        </w:rPr>
      </w:pPr>
      <w:r w:rsidRPr="00576EF0">
        <w:rPr>
          <w:sz w:val="24"/>
          <w:szCs w:val="26"/>
          <w:lang w:val="uk-UA"/>
        </w:rPr>
        <w:t>Довідка про присвоєння ідентифікаційного номера.(копія завірена Позичальником)</w:t>
      </w:r>
    </w:p>
    <w:p w:rsidR="00576EF0" w:rsidRPr="00576EF0" w:rsidRDefault="00576EF0" w:rsidP="00576EF0">
      <w:pPr>
        <w:ind w:left="720"/>
        <w:rPr>
          <w:sz w:val="24"/>
          <w:szCs w:val="26"/>
          <w:lang w:val="uk-UA"/>
        </w:rPr>
      </w:pPr>
      <w:r w:rsidRPr="00576EF0">
        <w:rPr>
          <w:sz w:val="24"/>
          <w:szCs w:val="26"/>
          <w:lang w:val="uk-UA"/>
        </w:rPr>
        <w:t>7.3.</w:t>
      </w:r>
      <w:r w:rsidRPr="00576EF0">
        <w:rPr>
          <w:sz w:val="24"/>
          <w:szCs w:val="26"/>
          <w:lang w:val="uk-UA"/>
        </w:rPr>
        <w:tab/>
        <w:t>Кредитний договір.</w:t>
      </w:r>
    </w:p>
    <w:p w:rsidR="00576EF0" w:rsidRPr="00576EF0" w:rsidRDefault="00576EF0" w:rsidP="00576EF0">
      <w:pPr>
        <w:ind w:left="720"/>
        <w:rPr>
          <w:sz w:val="24"/>
          <w:szCs w:val="26"/>
          <w:lang w:val="uk-UA"/>
        </w:rPr>
      </w:pPr>
      <w:r w:rsidRPr="00576EF0">
        <w:rPr>
          <w:sz w:val="24"/>
          <w:szCs w:val="26"/>
          <w:lang w:val="uk-UA"/>
        </w:rPr>
        <w:t>7.4.</w:t>
      </w:r>
      <w:r w:rsidRPr="00576EF0">
        <w:rPr>
          <w:sz w:val="24"/>
          <w:szCs w:val="26"/>
          <w:lang w:val="uk-UA"/>
        </w:rPr>
        <w:tab/>
        <w:t>Документи, які підтверджують цільовість використання кредитних коштів:</w:t>
      </w:r>
    </w:p>
    <w:p w:rsidR="00576EF0" w:rsidRPr="00576EF0" w:rsidRDefault="00576EF0" w:rsidP="00A66F3A">
      <w:pPr>
        <w:numPr>
          <w:ilvl w:val="0"/>
          <w:numId w:val="14"/>
        </w:numPr>
        <w:spacing w:after="200" w:line="276" w:lineRule="auto"/>
        <w:jc w:val="both"/>
        <w:rPr>
          <w:sz w:val="24"/>
          <w:szCs w:val="26"/>
          <w:lang w:val="uk-UA"/>
        </w:rPr>
      </w:pPr>
      <w:r w:rsidRPr="00576EF0">
        <w:rPr>
          <w:sz w:val="24"/>
          <w:szCs w:val="26"/>
          <w:lang w:val="uk-UA"/>
        </w:rPr>
        <w:t>Рахунок-фактура;</w:t>
      </w:r>
    </w:p>
    <w:p w:rsidR="00576EF0" w:rsidRPr="00576EF0" w:rsidRDefault="00576EF0" w:rsidP="00A66F3A">
      <w:pPr>
        <w:numPr>
          <w:ilvl w:val="0"/>
          <w:numId w:val="14"/>
        </w:numPr>
        <w:spacing w:after="200" w:line="276" w:lineRule="auto"/>
        <w:jc w:val="both"/>
        <w:rPr>
          <w:sz w:val="24"/>
          <w:szCs w:val="26"/>
          <w:lang w:val="uk-UA"/>
        </w:rPr>
      </w:pPr>
      <w:r w:rsidRPr="00576EF0">
        <w:rPr>
          <w:sz w:val="24"/>
          <w:szCs w:val="26"/>
          <w:lang w:val="uk-UA"/>
        </w:rPr>
        <w:t>Договір купівлі-продажу або інший документ, який підтверджує сплату коштів за придбаний товар, або виконані роботи.</w:t>
      </w:r>
    </w:p>
    <w:p w:rsidR="00576EF0" w:rsidRPr="00576EF0" w:rsidRDefault="00576EF0" w:rsidP="00A66F3A">
      <w:pPr>
        <w:numPr>
          <w:ilvl w:val="0"/>
          <w:numId w:val="14"/>
        </w:numPr>
        <w:spacing w:after="200" w:line="276" w:lineRule="auto"/>
        <w:jc w:val="both"/>
        <w:rPr>
          <w:sz w:val="24"/>
          <w:szCs w:val="26"/>
          <w:lang w:val="uk-UA"/>
        </w:rPr>
      </w:pPr>
      <w:r w:rsidRPr="00576EF0">
        <w:rPr>
          <w:sz w:val="24"/>
          <w:szCs w:val="26"/>
          <w:lang w:val="uk-UA"/>
        </w:rPr>
        <w:t>Акт перевірки цільового використання, або документ, який підтверджує факт впровадження енергозберігаючих заходів;</w:t>
      </w:r>
    </w:p>
    <w:p w:rsidR="00576EF0" w:rsidRPr="00576EF0" w:rsidRDefault="00576EF0" w:rsidP="00A66F3A">
      <w:pPr>
        <w:numPr>
          <w:ilvl w:val="0"/>
          <w:numId w:val="14"/>
        </w:numPr>
        <w:spacing w:after="200" w:line="276" w:lineRule="auto"/>
        <w:jc w:val="both"/>
        <w:rPr>
          <w:sz w:val="24"/>
          <w:szCs w:val="26"/>
          <w:lang w:val="uk-UA"/>
        </w:rPr>
      </w:pPr>
      <w:r w:rsidRPr="00576EF0">
        <w:rPr>
          <w:sz w:val="24"/>
          <w:szCs w:val="26"/>
          <w:lang w:val="uk-UA"/>
        </w:rPr>
        <w:t>Акт прийому - передачі товару або накладна.</w:t>
      </w:r>
    </w:p>
    <w:p w:rsidR="00576EF0" w:rsidRPr="00576EF0" w:rsidRDefault="00576EF0" w:rsidP="00A66F3A">
      <w:pPr>
        <w:numPr>
          <w:ilvl w:val="0"/>
          <w:numId w:val="15"/>
        </w:numPr>
        <w:tabs>
          <w:tab w:val="num" w:pos="775"/>
        </w:tabs>
        <w:spacing w:after="200" w:line="276" w:lineRule="auto"/>
        <w:ind w:left="713"/>
        <w:jc w:val="both"/>
        <w:rPr>
          <w:sz w:val="24"/>
          <w:szCs w:val="26"/>
          <w:lang w:val="uk-UA"/>
        </w:rPr>
      </w:pPr>
      <w:r w:rsidRPr="00576EF0">
        <w:rPr>
          <w:sz w:val="24"/>
          <w:szCs w:val="26"/>
          <w:lang w:val="uk-UA"/>
        </w:rPr>
        <w:t>Вищезазначений пакет документів формує та зберігає в себе кредитно-фінансова установа, яка видала відповідний кредит.</w:t>
      </w:r>
    </w:p>
    <w:p w:rsidR="00576EF0" w:rsidRPr="00576EF0" w:rsidRDefault="00576EF0" w:rsidP="00A66F3A">
      <w:pPr>
        <w:numPr>
          <w:ilvl w:val="0"/>
          <w:numId w:val="15"/>
        </w:numPr>
        <w:tabs>
          <w:tab w:val="num" w:pos="775"/>
        </w:tabs>
        <w:spacing w:after="200" w:line="276" w:lineRule="auto"/>
        <w:ind w:left="713"/>
        <w:jc w:val="both"/>
        <w:rPr>
          <w:sz w:val="24"/>
          <w:szCs w:val="26"/>
          <w:lang w:val="uk-UA"/>
        </w:rPr>
      </w:pPr>
      <w:r w:rsidRPr="00576EF0">
        <w:rPr>
          <w:sz w:val="24"/>
          <w:szCs w:val="26"/>
          <w:lang w:val="uk-UA"/>
        </w:rPr>
        <w:t>Кредитно-фінансові установи у кредитному договорі в графі: «цілі кредитування» зобов’язані зазначати «По програмі енергозбереження для населення міста Новий Розділ на 2018- 2020 р.р.».</w:t>
      </w:r>
    </w:p>
    <w:p w:rsidR="00576EF0" w:rsidRPr="00576EF0" w:rsidRDefault="00576EF0" w:rsidP="00A66F3A">
      <w:pPr>
        <w:numPr>
          <w:ilvl w:val="0"/>
          <w:numId w:val="15"/>
        </w:numPr>
        <w:tabs>
          <w:tab w:val="num" w:pos="775"/>
        </w:tabs>
        <w:spacing w:after="200" w:line="276" w:lineRule="auto"/>
        <w:ind w:left="713"/>
        <w:jc w:val="both"/>
        <w:rPr>
          <w:sz w:val="24"/>
          <w:szCs w:val="26"/>
          <w:lang w:val="uk-UA"/>
        </w:rPr>
      </w:pPr>
      <w:r w:rsidRPr="00576EF0">
        <w:rPr>
          <w:sz w:val="24"/>
          <w:szCs w:val="26"/>
          <w:lang w:val="uk-UA"/>
        </w:rPr>
        <w:t xml:space="preserve">Кредитно-фінансові установи щомісяця подають головному розпоряднику коштів міського бюджету Реєстр нових Позичальників, які отримали кредит на вищезазначені цілі, а також не пізніше </w:t>
      </w:r>
      <w:r w:rsidRPr="00576EF0">
        <w:rPr>
          <w:sz w:val="24"/>
          <w:szCs w:val="26"/>
          <w:lang w:val="uk-UA" w:eastAsia="ar-SA"/>
        </w:rPr>
        <w:t>п’ятнадцятого числа наступного місяця</w:t>
      </w:r>
      <w:r w:rsidRPr="00576EF0">
        <w:rPr>
          <w:sz w:val="24"/>
          <w:szCs w:val="26"/>
          <w:lang w:val="uk-UA"/>
        </w:rPr>
        <w:t xml:space="preserve"> подають Зведений реєстр Позичальників, які взяли кредити в цих установах, де зазначається сума відшкодування за конкретний місяць.</w:t>
      </w:r>
    </w:p>
    <w:p w:rsidR="00576EF0" w:rsidRPr="00576EF0" w:rsidRDefault="00576EF0" w:rsidP="00A66F3A">
      <w:pPr>
        <w:numPr>
          <w:ilvl w:val="0"/>
          <w:numId w:val="15"/>
        </w:numPr>
        <w:tabs>
          <w:tab w:val="num" w:pos="775"/>
        </w:tabs>
        <w:spacing w:after="200" w:line="276" w:lineRule="auto"/>
        <w:ind w:left="713"/>
        <w:jc w:val="both"/>
        <w:rPr>
          <w:sz w:val="24"/>
          <w:szCs w:val="26"/>
          <w:lang w:val="uk-UA"/>
        </w:rPr>
      </w:pPr>
      <w:r w:rsidRPr="00576EF0">
        <w:rPr>
          <w:sz w:val="24"/>
          <w:szCs w:val="26"/>
          <w:lang w:val="uk-UA"/>
        </w:rPr>
        <w:t>Відшкодування відбувається помісячно, шляхом перерахунку головним розпорядником коштів міського бюджету на один обумовлений Генеральним договором чи іншими договорами транзитний чи поточний рахунок відповідної кредитно-фінансової установи, яка в свою чергу розподіляє ці кошти на поточні рахунки Позичальників, про що головному розпоряднику коштів надаються відповідні виписки чи підтверджуючі документи.</w:t>
      </w: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spacing w:after="75" w:line="225" w:lineRule="atLeast"/>
        <w:contextualSpacing/>
        <w:rPr>
          <w:b/>
          <w:bCs/>
          <w:sz w:val="26"/>
          <w:szCs w:val="24"/>
          <w:lang w:val="uk-UA" w:eastAsia="uk-UA"/>
        </w:rPr>
      </w:pPr>
      <w:r w:rsidRPr="00576EF0">
        <w:rPr>
          <w:b/>
          <w:bCs/>
          <w:sz w:val="26"/>
          <w:szCs w:val="26"/>
          <w:lang w:val="uk-UA" w:eastAsia="uk-UA"/>
        </w:rPr>
        <w:t xml:space="preserve">Міський голова    _______________________          А. Р. Мелешко </w:t>
      </w:r>
    </w:p>
    <w:p w:rsidR="00576EF0" w:rsidRPr="00576EF0" w:rsidRDefault="00576EF0" w:rsidP="00576EF0">
      <w:pPr>
        <w:rPr>
          <w:sz w:val="24"/>
          <w:szCs w:val="24"/>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sz w:val="24"/>
          <w:szCs w:val="26"/>
          <w:lang w:val="uk-UA"/>
        </w:rPr>
      </w:pPr>
    </w:p>
    <w:p w:rsidR="00576EF0" w:rsidRDefault="00576EF0" w:rsidP="00576EF0">
      <w:pPr>
        <w:rPr>
          <w:sz w:val="24"/>
          <w:szCs w:val="26"/>
          <w:lang w:val="uk-UA"/>
        </w:rPr>
      </w:pPr>
    </w:p>
    <w:p w:rsidR="00D772BC" w:rsidRDefault="00D772BC" w:rsidP="00576EF0">
      <w:pPr>
        <w:rPr>
          <w:sz w:val="24"/>
          <w:szCs w:val="26"/>
          <w:lang w:val="uk-UA"/>
        </w:rPr>
      </w:pPr>
    </w:p>
    <w:p w:rsidR="00D772BC" w:rsidRDefault="00D772BC" w:rsidP="00576EF0">
      <w:pPr>
        <w:rPr>
          <w:sz w:val="24"/>
          <w:szCs w:val="26"/>
          <w:lang w:val="uk-UA"/>
        </w:rPr>
      </w:pPr>
    </w:p>
    <w:p w:rsidR="00D772BC" w:rsidRPr="00576EF0" w:rsidRDefault="00D772BC" w:rsidP="00576EF0">
      <w:pPr>
        <w:rPr>
          <w:sz w:val="24"/>
          <w:szCs w:val="26"/>
          <w:lang w:val="uk-UA"/>
        </w:rPr>
      </w:pPr>
    </w:p>
    <w:p w:rsidR="00576EF0" w:rsidRPr="00576EF0" w:rsidRDefault="00576EF0" w:rsidP="00576EF0">
      <w:pPr>
        <w:rPr>
          <w:sz w:val="24"/>
          <w:szCs w:val="26"/>
          <w:lang w:val="uk-UA"/>
        </w:rPr>
      </w:pPr>
    </w:p>
    <w:p w:rsidR="00576EF0" w:rsidRPr="00576EF0" w:rsidRDefault="00576EF0" w:rsidP="00576EF0">
      <w:pPr>
        <w:rPr>
          <w:b/>
          <w:sz w:val="24"/>
          <w:szCs w:val="26"/>
          <w:lang w:val="uk-UA"/>
        </w:rPr>
      </w:pPr>
      <w:r w:rsidRPr="00576EF0">
        <w:rPr>
          <w:sz w:val="24"/>
          <w:szCs w:val="26"/>
          <w:lang w:val="uk-UA"/>
        </w:rPr>
        <w:t xml:space="preserve">                                                                                                                                  </w:t>
      </w:r>
      <w:r w:rsidRPr="00576EF0">
        <w:rPr>
          <w:b/>
          <w:sz w:val="24"/>
          <w:szCs w:val="26"/>
          <w:lang w:val="uk-UA"/>
        </w:rPr>
        <w:t>Додаток 3</w:t>
      </w:r>
    </w:p>
    <w:p w:rsidR="00576EF0" w:rsidRPr="00576EF0" w:rsidRDefault="00576EF0" w:rsidP="00576EF0">
      <w:pPr>
        <w:ind w:left="5529"/>
        <w:rPr>
          <w:b/>
          <w:bCs/>
          <w:sz w:val="24"/>
          <w:szCs w:val="26"/>
          <w:lang w:val="uk-UA"/>
        </w:rPr>
      </w:pPr>
      <w:r w:rsidRPr="00576EF0">
        <w:rPr>
          <w:b/>
          <w:bCs/>
          <w:sz w:val="24"/>
          <w:szCs w:val="26"/>
          <w:lang w:val="uk-UA"/>
        </w:rPr>
        <w:t>До Програми енергозбереження для населення міста Новий Розділ на 2018 – 2020 рр.</w:t>
      </w:r>
    </w:p>
    <w:p w:rsidR="00576EF0" w:rsidRPr="00576EF0" w:rsidRDefault="00576EF0" w:rsidP="00576EF0">
      <w:pPr>
        <w:ind w:left="7920"/>
        <w:jc w:val="center"/>
        <w:rPr>
          <w:b/>
          <w:sz w:val="24"/>
          <w:szCs w:val="26"/>
          <w:lang w:val="uk-UA"/>
        </w:rPr>
      </w:pPr>
    </w:p>
    <w:p w:rsidR="00576EF0" w:rsidRPr="00576EF0" w:rsidRDefault="00576EF0" w:rsidP="00576EF0">
      <w:pPr>
        <w:jc w:val="center"/>
        <w:rPr>
          <w:sz w:val="24"/>
          <w:szCs w:val="26"/>
          <w:lang w:val="uk-UA"/>
        </w:rPr>
      </w:pPr>
    </w:p>
    <w:p w:rsidR="00576EF0" w:rsidRPr="00576EF0" w:rsidRDefault="00576EF0" w:rsidP="00576EF0">
      <w:pPr>
        <w:jc w:val="center"/>
        <w:rPr>
          <w:sz w:val="24"/>
          <w:szCs w:val="26"/>
          <w:lang w:val="uk-UA"/>
        </w:rPr>
      </w:pPr>
      <w:r w:rsidRPr="00576EF0">
        <w:rPr>
          <w:sz w:val="24"/>
          <w:szCs w:val="26"/>
          <w:lang w:val="uk-UA"/>
        </w:rPr>
        <w:t xml:space="preserve">Потреби в коштах на фінансування заходів по Програмі енергозбереження </w:t>
      </w:r>
    </w:p>
    <w:p w:rsidR="00576EF0" w:rsidRPr="00576EF0" w:rsidRDefault="00576EF0" w:rsidP="00576EF0">
      <w:pPr>
        <w:jc w:val="center"/>
        <w:rPr>
          <w:sz w:val="24"/>
          <w:szCs w:val="26"/>
          <w:lang w:val="uk-UA"/>
        </w:rPr>
      </w:pPr>
      <w:r w:rsidRPr="00576EF0">
        <w:rPr>
          <w:sz w:val="24"/>
          <w:szCs w:val="26"/>
          <w:lang w:val="uk-UA"/>
        </w:rPr>
        <w:t xml:space="preserve">для населення міста Новий Розділ на 2018 – 2020  роки (тис. грн.) </w:t>
      </w:r>
    </w:p>
    <w:tbl>
      <w:tblPr>
        <w:tblpPr w:leftFromText="180" w:rightFromText="180" w:vertAnchor="text" w:tblpX="-117"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3862"/>
        <w:gridCol w:w="1447"/>
        <w:gridCol w:w="1354"/>
        <w:gridCol w:w="1354"/>
      </w:tblGrid>
      <w:tr w:rsidR="00576EF0" w:rsidRPr="00576EF0" w:rsidTr="00ED47C7">
        <w:trPr>
          <w:trHeight w:val="645"/>
        </w:trPr>
        <w:tc>
          <w:tcPr>
            <w:tcW w:w="485"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jc w:val="center"/>
              <w:rPr>
                <w:sz w:val="24"/>
                <w:szCs w:val="26"/>
                <w:lang w:val="uk-UA"/>
              </w:rPr>
            </w:pPr>
            <w:r w:rsidRPr="00576EF0">
              <w:rPr>
                <w:sz w:val="24"/>
                <w:szCs w:val="26"/>
                <w:lang w:val="uk-UA"/>
              </w:rPr>
              <w:t>№</w:t>
            </w:r>
          </w:p>
        </w:tc>
        <w:tc>
          <w:tcPr>
            <w:tcW w:w="3862"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240" w:after="120"/>
              <w:jc w:val="center"/>
              <w:rPr>
                <w:b/>
                <w:sz w:val="24"/>
                <w:szCs w:val="26"/>
                <w:lang w:val="uk-UA"/>
              </w:rPr>
            </w:pPr>
            <w:r w:rsidRPr="00576EF0">
              <w:rPr>
                <w:b/>
                <w:sz w:val="24"/>
                <w:szCs w:val="26"/>
                <w:lang w:val="uk-UA"/>
              </w:rPr>
              <w:t>Заходи</w:t>
            </w:r>
          </w:p>
        </w:tc>
        <w:tc>
          <w:tcPr>
            <w:tcW w:w="1447"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120" w:after="120"/>
              <w:jc w:val="center"/>
              <w:rPr>
                <w:b/>
                <w:sz w:val="24"/>
                <w:szCs w:val="26"/>
                <w:lang w:val="uk-UA"/>
              </w:rPr>
            </w:pPr>
            <w:r w:rsidRPr="00576EF0">
              <w:rPr>
                <w:b/>
                <w:sz w:val="24"/>
                <w:szCs w:val="26"/>
                <w:lang w:val="uk-UA"/>
              </w:rPr>
              <w:t>2018 рік</w:t>
            </w:r>
          </w:p>
        </w:tc>
        <w:tc>
          <w:tcPr>
            <w:tcW w:w="13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120" w:after="120"/>
              <w:jc w:val="center"/>
              <w:rPr>
                <w:b/>
                <w:sz w:val="24"/>
                <w:szCs w:val="26"/>
                <w:lang w:val="uk-UA"/>
              </w:rPr>
            </w:pPr>
            <w:r w:rsidRPr="00576EF0">
              <w:rPr>
                <w:b/>
                <w:sz w:val="24"/>
                <w:szCs w:val="26"/>
                <w:lang w:val="uk-UA"/>
              </w:rPr>
              <w:t>2019 рік</w:t>
            </w:r>
          </w:p>
        </w:tc>
        <w:tc>
          <w:tcPr>
            <w:tcW w:w="13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120" w:after="120"/>
              <w:jc w:val="center"/>
              <w:rPr>
                <w:b/>
                <w:sz w:val="24"/>
                <w:szCs w:val="26"/>
                <w:lang w:val="uk-UA"/>
              </w:rPr>
            </w:pPr>
            <w:r w:rsidRPr="00576EF0">
              <w:rPr>
                <w:b/>
                <w:sz w:val="24"/>
                <w:szCs w:val="26"/>
                <w:lang w:val="uk-UA"/>
              </w:rPr>
              <w:t>2020 рік</w:t>
            </w:r>
          </w:p>
        </w:tc>
      </w:tr>
      <w:tr w:rsidR="00576EF0" w:rsidRPr="00576EF0" w:rsidTr="00ED47C7">
        <w:trPr>
          <w:trHeight w:val="975"/>
        </w:trPr>
        <w:tc>
          <w:tcPr>
            <w:tcW w:w="485"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jc w:val="center"/>
              <w:rPr>
                <w:sz w:val="24"/>
                <w:szCs w:val="26"/>
                <w:lang w:val="uk-UA"/>
              </w:rPr>
            </w:pPr>
            <w:r w:rsidRPr="00576EF0">
              <w:rPr>
                <w:sz w:val="24"/>
                <w:szCs w:val="26"/>
                <w:lang w:val="uk-UA"/>
              </w:rPr>
              <w:t>1</w:t>
            </w:r>
          </w:p>
        </w:tc>
        <w:tc>
          <w:tcPr>
            <w:tcW w:w="3862"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jc w:val="center"/>
              <w:rPr>
                <w:sz w:val="24"/>
                <w:szCs w:val="26"/>
                <w:lang w:val="uk-UA"/>
              </w:rPr>
            </w:pPr>
            <w:r w:rsidRPr="00576EF0">
              <w:rPr>
                <w:sz w:val="24"/>
                <w:szCs w:val="26"/>
                <w:lang w:val="uk-UA"/>
              </w:rPr>
              <w:t>Сплата відсотків за надані фінансово-банківськими установами позики населенню на енергоощадні заходи</w:t>
            </w:r>
          </w:p>
        </w:tc>
        <w:tc>
          <w:tcPr>
            <w:tcW w:w="1447"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240"/>
              <w:jc w:val="right"/>
              <w:rPr>
                <w:b/>
                <w:sz w:val="24"/>
                <w:szCs w:val="26"/>
                <w:lang w:val="uk-UA"/>
              </w:rPr>
            </w:pPr>
            <w:r w:rsidRPr="00576EF0">
              <w:rPr>
                <w:b/>
                <w:sz w:val="24"/>
                <w:szCs w:val="26"/>
                <w:lang w:val="uk-UA"/>
              </w:rPr>
              <w:t xml:space="preserve">5 </w:t>
            </w:r>
          </w:p>
        </w:tc>
        <w:tc>
          <w:tcPr>
            <w:tcW w:w="13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240"/>
              <w:jc w:val="right"/>
              <w:rPr>
                <w:b/>
                <w:sz w:val="24"/>
                <w:szCs w:val="26"/>
                <w:lang w:val="uk-UA"/>
              </w:rPr>
            </w:pPr>
            <w:r w:rsidRPr="00576EF0">
              <w:rPr>
                <w:b/>
                <w:sz w:val="24"/>
                <w:szCs w:val="26"/>
                <w:lang w:val="uk-UA"/>
              </w:rPr>
              <w:t>20</w:t>
            </w:r>
          </w:p>
        </w:tc>
        <w:tc>
          <w:tcPr>
            <w:tcW w:w="13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spacing w:before="240"/>
              <w:jc w:val="right"/>
              <w:rPr>
                <w:b/>
                <w:sz w:val="24"/>
                <w:szCs w:val="26"/>
                <w:lang w:val="uk-UA"/>
              </w:rPr>
            </w:pPr>
            <w:r w:rsidRPr="00576EF0">
              <w:rPr>
                <w:b/>
                <w:sz w:val="24"/>
                <w:szCs w:val="26"/>
                <w:lang w:val="uk-UA"/>
              </w:rPr>
              <w:t>20</w:t>
            </w:r>
          </w:p>
        </w:tc>
      </w:tr>
    </w:tbl>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ind w:firstLine="708"/>
        <w:contextualSpacing/>
        <w:jc w:val="both"/>
        <w:rPr>
          <w:sz w:val="24"/>
          <w:szCs w:val="24"/>
          <w:lang w:val="uk-UA" w:eastAsia="uk-UA"/>
        </w:rPr>
      </w:pPr>
      <w:r w:rsidRPr="00576EF0">
        <w:rPr>
          <w:sz w:val="24"/>
          <w:szCs w:val="24"/>
          <w:lang w:val="uk-UA" w:eastAsia="uk-UA"/>
        </w:rPr>
        <w:t>.</w:t>
      </w:r>
    </w:p>
    <w:p w:rsidR="00576EF0" w:rsidRPr="00576EF0" w:rsidRDefault="00576EF0" w:rsidP="00576EF0">
      <w:pPr>
        <w:spacing w:after="120"/>
        <w:jc w:val="center"/>
        <w:rPr>
          <w:b/>
          <w:spacing w:val="-20"/>
          <w:w w:val="122"/>
          <w:sz w:val="24"/>
          <w:szCs w:val="24"/>
          <w:lang w:val="uk-UA"/>
        </w:rPr>
      </w:pPr>
    </w:p>
    <w:p w:rsidR="00576EF0" w:rsidRPr="00576EF0" w:rsidRDefault="00576EF0" w:rsidP="00576EF0">
      <w:pPr>
        <w:spacing w:after="75" w:line="225" w:lineRule="atLeast"/>
        <w:contextualSpacing/>
        <w:rPr>
          <w:b/>
          <w:bCs/>
          <w:sz w:val="26"/>
          <w:szCs w:val="26"/>
          <w:lang w:val="uk-UA" w:eastAsia="uk-UA"/>
        </w:rPr>
      </w:pPr>
      <w:r w:rsidRPr="00576EF0">
        <w:rPr>
          <w:b/>
          <w:bCs/>
          <w:sz w:val="26"/>
          <w:szCs w:val="26"/>
          <w:lang w:val="uk-UA" w:eastAsia="uk-UA"/>
        </w:rPr>
        <w:t xml:space="preserve">Міський голова    _______________________          А. Р. Мелешко </w:t>
      </w:r>
    </w:p>
    <w:p w:rsidR="00576EF0" w:rsidRPr="00576EF0" w:rsidRDefault="00576EF0" w:rsidP="00576EF0">
      <w:pPr>
        <w:rPr>
          <w:b/>
          <w:spacing w:val="-20"/>
          <w:w w:val="122"/>
          <w:sz w:val="24"/>
          <w:szCs w:val="24"/>
          <w:lang w:val="uk-UA"/>
        </w:rPr>
        <w:sectPr w:rsidR="00576EF0" w:rsidRPr="00576EF0">
          <w:footnotePr>
            <w:numFmt w:val="chicago"/>
            <w:numRestart w:val="eachPage"/>
          </w:footnotePr>
          <w:pgSz w:w="11909" w:h="16834"/>
          <w:pgMar w:top="360" w:right="749" w:bottom="720" w:left="1260" w:header="708" w:footer="708" w:gutter="0"/>
          <w:cols w:space="720"/>
        </w:sectPr>
      </w:pPr>
    </w:p>
    <w:p w:rsidR="00576EF0" w:rsidRPr="00576EF0" w:rsidRDefault="00576EF0" w:rsidP="00576EF0">
      <w:pPr>
        <w:shd w:val="clear" w:color="auto" w:fill="FFFFFF"/>
        <w:spacing w:line="322" w:lineRule="exact"/>
        <w:jc w:val="center"/>
        <w:rPr>
          <w:sz w:val="24"/>
          <w:szCs w:val="24"/>
          <w:lang w:val="uk-UA"/>
        </w:rPr>
      </w:pPr>
      <w:r w:rsidRPr="00576EF0">
        <w:rPr>
          <w:b/>
          <w:sz w:val="24"/>
          <w:szCs w:val="26"/>
          <w:lang w:val="uk-UA"/>
        </w:rPr>
        <w:lastRenderedPageBreak/>
        <w:t>ПРОГРАМА</w:t>
      </w:r>
    </w:p>
    <w:p w:rsidR="00576EF0" w:rsidRPr="00576EF0" w:rsidRDefault="00576EF0" w:rsidP="00576EF0">
      <w:pPr>
        <w:shd w:val="clear" w:color="auto" w:fill="FFFFFF"/>
        <w:spacing w:line="322" w:lineRule="exact"/>
        <w:jc w:val="center"/>
        <w:rPr>
          <w:b/>
          <w:sz w:val="24"/>
          <w:szCs w:val="26"/>
          <w:lang w:val="uk-UA"/>
        </w:rPr>
      </w:pPr>
      <w:r w:rsidRPr="00576EF0">
        <w:rPr>
          <w:b/>
          <w:sz w:val="24"/>
          <w:szCs w:val="26"/>
          <w:lang w:val="uk-UA"/>
        </w:rPr>
        <w:t>ЕНЕРГОЗБЕРЕЖЕННЯ</w:t>
      </w:r>
    </w:p>
    <w:p w:rsidR="00576EF0" w:rsidRPr="00576EF0" w:rsidRDefault="00576EF0" w:rsidP="00576EF0">
      <w:pPr>
        <w:jc w:val="center"/>
        <w:rPr>
          <w:b/>
          <w:sz w:val="24"/>
          <w:szCs w:val="26"/>
          <w:lang w:val="uk-UA"/>
        </w:rPr>
      </w:pPr>
      <w:r w:rsidRPr="00576EF0">
        <w:rPr>
          <w:b/>
          <w:sz w:val="24"/>
          <w:szCs w:val="26"/>
          <w:lang w:val="uk-UA"/>
        </w:rPr>
        <w:t>для населення м. Новий Розділ</w:t>
      </w:r>
    </w:p>
    <w:p w:rsidR="00576EF0" w:rsidRPr="00576EF0" w:rsidRDefault="00576EF0" w:rsidP="00576EF0">
      <w:pPr>
        <w:spacing w:before="60" w:after="60"/>
        <w:ind w:left="-28" w:right="-6"/>
        <w:jc w:val="center"/>
        <w:rPr>
          <w:b/>
          <w:sz w:val="24"/>
          <w:szCs w:val="26"/>
          <w:lang w:val="uk-UA"/>
        </w:rPr>
      </w:pPr>
      <w:r w:rsidRPr="00576EF0">
        <w:rPr>
          <w:b/>
          <w:sz w:val="24"/>
          <w:szCs w:val="26"/>
          <w:lang w:val="uk-UA"/>
        </w:rPr>
        <w:t>на  2018 - 2020 роки</w:t>
      </w:r>
    </w:p>
    <w:tbl>
      <w:tblPr>
        <w:tblW w:w="164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840"/>
        <w:gridCol w:w="5854"/>
        <w:gridCol w:w="1921"/>
        <w:gridCol w:w="1836"/>
        <w:gridCol w:w="1200"/>
        <w:gridCol w:w="2096"/>
      </w:tblGrid>
      <w:tr w:rsidR="00576EF0" w:rsidRPr="00576EF0" w:rsidTr="00576EF0">
        <w:trPr>
          <w:cantSplit/>
          <w:trHeight w:val="326"/>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216" w:lineRule="auto"/>
              <w:jc w:val="center"/>
              <w:rPr>
                <w:b/>
                <w:sz w:val="24"/>
                <w:szCs w:val="24"/>
                <w:lang w:val="uk-UA"/>
              </w:rPr>
            </w:pPr>
            <w:r w:rsidRPr="00576EF0">
              <w:rPr>
                <w:b/>
                <w:sz w:val="22"/>
                <w:szCs w:val="22"/>
                <w:lang w:val="uk-UA"/>
              </w:rPr>
              <w:t>№ з/п</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216" w:lineRule="auto"/>
              <w:jc w:val="center"/>
              <w:rPr>
                <w:b/>
                <w:sz w:val="24"/>
                <w:szCs w:val="24"/>
                <w:lang w:val="uk-UA"/>
              </w:rPr>
            </w:pPr>
            <w:r w:rsidRPr="00576EF0">
              <w:rPr>
                <w:b/>
                <w:sz w:val="22"/>
                <w:szCs w:val="22"/>
                <w:lang w:val="uk-UA"/>
              </w:rPr>
              <w:t xml:space="preserve">Назва завдання </w:t>
            </w:r>
          </w:p>
        </w:tc>
        <w:tc>
          <w:tcPr>
            <w:tcW w:w="5854" w:type="dxa"/>
            <w:vMerge w:val="restart"/>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192" w:lineRule="auto"/>
              <w:jc w:val="center"/>
              <w:rPr>
                <w:b/>
                <w:sz w:val="24"/>
                <w:szCs w:val="24"/>
                <w:lang w:val="uk-UA"/>
              </w:rPr>
            </w:pPr>
            <w:r w:rsidRPr="00576EF0">
              <w:rPr>
                <w:b/>
                <w:sz w:val="22"/>
                <w:szCs w:val="22"/>
                <w:lang w:val="uk-UA"/>
              </w:rPr>
              <w:t>Показники виконання заходу, один. виміру</w:t>
            </w:r>
          </w:p>
        </w:tc>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192" w:lineRule="auto"/>
              <w:jc w:val="center"/>
              <w:rPr>
                <w:b/>
                <w:sz w:val="24"/>
                <w:szCs w:val="24"/>
                <w:lang w:val="uk-UA"/>
              </w:rPr>
            </w:pPr>
            <w:r w:rsidRPr="00576EF0">
              <w:rPr>
                <w:b/>
                <w:sz w:val="22"/>
                <w:szCs w:val="22"/>
                <w:lang w:val="uk-UA"/>
              </w:rPr>
              <w:t>Виконавець заходу, показника</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216" w:lineRule="auto"/>
              <w:jc w:val="center"/>
              <w:rPr>
                <w:b/>
                <w:sz w:val="24"/>
                <w:szCs w:val="24"/>
                <w:lang w:val="uk-UA"/>
              </w:rPr>
            </w:pPr>
            <w:r w:rsidRPr="00576EF0">
              <w:rPr>
                <w:b/>
                <w:sz w:val="22"/>
                <w:szCs w:val="22"/>
                <w:lang w:val="uk-UA"/>
              </w:rPr>
              <w:t xml:space="preserve">Фінансування </w:t>
            </w:r>
          </w:p>
        </w:tc>
        <w:tc>
          <w:tcPr>
            <w:tcW w:w="2096" w:type="dxa"/>
            <w:vMerge w:val="restart"/>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216" w:lineRule="auto"/>
              <w:jc w:val="center"/>
              <w:rPr>
                <w:b/>
                <w:sz w:val="24"/>
                <w:szCs w:val="24"/>
                <w:lang w:val="uk-UA"/>
              </w:rPr>
            </w:pPr>
            <w:r w:rsidRPr="00576EF0">
              <w:rPr>
                <w:b/>
                <w:sz w:val="22"/>
                <w:szCs w:val="22"/>
                <w:lang w:val="uk-UA"/>
              </w:rPr>
              <w:t>Очікуваний результат</w:t>
            </w:r>
          </w:p>
        </w:tc>
      </w:tr>
      <w:tr w:rsidR="00576EF0" w:rsidRPr="00576EF0" w:rsidTr="00576EF0">
        <w:trPr>
          <w:cantSplit/>
          <w:trHeight w:val="35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1836"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jc w:val="center"/>
              <w:rPr>
                <w:b/>
                <w:sz w:val="24"/>
                <w:szCs w:val="24"/>
                <w:lang w:val="uk-UA"/>
              </w:rPr>
            </w:pPr>
            <w:r w:rsidRPr="00576EF0">
              <w:rPr>
                <w:b/>
                <w:sz w:val="22"/>
                <w:szCs w:val="22"/>
                <w:lang w:val="uk-UA"/>
              </w:rPr>
              <w:t xml:space="preserve">Джерела </w:t>
            </w:r>
          </w:p>
        </w:tc>
        <w:tc>
          <w:tcPr>
            <w:tcW w:w="1200"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ind w:left="-110" w:right="-108"/>
              <w:jc w:val="center"/>
              <w:rPr>
                <w:b/>
                <w:sz w:val="24"/>
                <w:szCs w:val="24"/>
                <w:lang w:val="uk-UA"/>
              </w:rPr>
            </w:pPr>
            <w:r w:rsidRPr="00576EF0">
              <w:rPr>
                <w:b/>
                <w:sz w:val="22"/>
                <w:szCs w:val="22"/>
                <w:lang w:val="uk-UA"/>
              </w:rPr>
              <w:t xml:space="preserve">Обсяги, </w:t>
            </w:r>
          </w:p>
          <w:p w:rsidR="00576EF0" w:rsidRPr="00576EF0" w:rsidRDefault="00576EF0" w:rsidP="00576EF0">
            <w:pPr>
              <w:autoSpaceDE w:val="0"/>
              <w:autoSpaceDN w:val="0"/>
              <w:adjustRightInd w:val="0"/>
              <w:ind w:left="-110" w:right="-108"/>
              <w:jc w:val="center"/>
              <w:rPr>
                <w:b/>
                <w:sz w:val="24"/>
                <w:szCs w:val="24"/>
                <w:lang w:val="uk-UA"/>
              </w:rPr>
            </w:pPr>
            <w:r w:rsidRPr="00576EF0">
              <w:rPr>
                <w:b/>
                <w:sz w:val="22"/>
                <w:szCs w:val="22"/>
                <w:lang w:val="uk-UA"/>
              </w:rPr>
              <w:t>тис. грн.</w:t>
            </w: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350"/>
        </w:trPr>
        <w:tc>
          <w:tcPr>
            <w:tcW w:w="16447" w:type="dxa"/>
            <w:gridSpan w:val="7"/>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jc w:val="center"/>
              <w:rPr>
                <w:b/>
                <w:sz w:val="24"/>
                <w:szCs w:val="24"/>
                <w:lang w:val="uk-UA"/>
              </w:rPr>
            </w:pPr>
            <w:r w:rsidRPr="00576EF0">
              <w:rPr>
                <w:b/>
                <w:sz w:val="24"/>
                <w:szCs w:val="24"/>
                <w:lang w:val="uk-UA"/>
              </w:rPr>
              <w:t>2018 р</w:t>
            </w:r>
          </w:p>
        </w:tc>
      </w:tr>
      <w:tr w:rsidR="00576EF0" w:rsidRPr="00576EF0" w:rsidTr="00576EF0">
        <w:trPr>
          <w:cantSplit/>
          <w:trHeight w:val="144"/>
        </w:trPr>
        <w:tc>
          <w:tcPr>
            <w:tcW w:w="700" w:type="dxa"/>
            <w:vMerge w:val="restart"/>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b/>
                <w:sz w:val="24"/>
                <w:szCs w:val="24"/>
                <w:lang w:val="uk-UA"/>
              </w:rPr>
            </w:pPr>
            <w:r w:rsidRPr="00576EF0">
              <w:rPr>
                <w:b/>
                <w:sz w:val="24"/>
                <w:szCs w:val="24"/>
                <w:lang w:val="uk-UA"/>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Завдання 1</w:t>
            </w:r>
          </w:p>
          <w:p w:rsidR="00576EF0" w:rsidRPr="00576EF0" w:rsidRDefault="00576EF0" w:rsidP="00576EF0">
            <w:pPr>
              <w:autoSpaceDE w:val="0"/>
              <w:autoSpaceDN w:val="0"/>
              <w:adjustRightInd w:val="0"/>
              <w:rPr>
                <w:b/>
                <w:sz w:val="24"/>
                <w:szCs w:val="24"/>
                <w:lang w:val="uk-UA"/>
              </w:rPr>
            </w:pPr>
            <w:r w:rsidRPr="00576EF0">
              <w:rPr>
                <w:b/>
                <w:sz w:val="24"/>
                <w:szCs w:val="24"/>
                <w:lang w:val="uk-UA"/>
              </w:rPr>
              <w:t xml:space="preserve">відшкодування відсотків за кредитами залученими фізичними особами на впровадження енергозберігаючих заходів м. Новий Розділ </w:t>
            </w: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i/>
                <w:sz w:val="24"/>
                <w:szCs w:val="24"/>
                <w:lang w:val="uk-UA"/>
              </w:rPr>
            </w:pPr>
            <w:r w:rsidRPr="00576EF0">
              <w:rPr>
                <w:i/>
                <w:sz w:val="24"/>
                <w:szCs w:val="24"/>
                <w:lang w:val="uk-UA"/>
              </w:rPr>
              <w:t>Затрат</w:t>
            </w:r>
          </w:p>
          <w:p w:rsidR="00576EF0" w:rsidRPr="00576EF0" w:rsidRDefault="00576EF0" w:rsidP="00576EF0">
            <w:pPr>
              <w:autoSpaceDE w:val="0"/>
              <w:autoSpaceDN w:val="0"/>
              <w:adjustRightInd w:val="0"/>
              <w:rPr>
                <w:sz w:val="24"/>
                <w:szCs w:val="24"/>
                <w:lang w:val="uk-UA"/>
              </w:rPr>
            </w:pPr>
            <w:r w:rsidRPr="00576EF0">
              <w:rPr>
                <w:sz w:val="24"/>
                <w:szCs w:val="26"/>
                <w:lang w:val="uk-UA"/>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vMerge w:val="restart"/>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sz w:val="24"/>
                <w:szCs w:val="24"/>
                <w:lang w:val="uk-UA"/>
              </w:rPr>
            </w:pPr>
            <w:r w:rsidRPr="00576EF0">
              <w:rPr>
                <w:sz w:val="24"/>
                <w:szCs w:val="24"/>
                <w:lang w:val="uk-UA"/>
              </w:rPr>
              <w:t>Виконавчий комітет</w:t>
            </w:r>
          </w:p>
        </w:tc>
        <w:tc>
          <w:tcPr>
            <w:tcW w:w="1836" w:type="dxa"/>
            <w:vMerge w:val="restart"/>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sz w:val="24"/>
                <w:szCs w:val="24"/>
                <w:lang w:val="uk-UA"/>
              </w:rPr>
            </w:pPr>
            <w:r w:rsidRPr="00576EF0">
              <w:rPr>
                <w:sz w:val="24"/>
                <w:szCs w:val="24"/>
                <w:lang w:val="uk-UA"/>
              </w:rPr>
              <w:t>Міський</w:t>
            </w:r>
          </w:p>
          <w:p w:rsidR="00576EF0" w:rsidRPr="00576EF0" w:rsidRDefault="00576EF0" w:rsidP="00576EF0">
            <w:pPr>
              <w:autoSpaceDE w:val="0"/>
              <w:autoSpaceDN w:val="0"/>
              <w:adjustRightInd w:val="0"/>
              <w:rPr>
                <w:sz w:val="24"/>
                <w:szCs w:val="24"/>
                <w:lang w:val="uk-UA"/>
              </w:rPr>
            </w:pPr>
            <w:r w:rsidRPr="00576EF0">
              <w:rPr>
                <w:sz w:val="24"/>
                <w:szCs w:val="24"/>
                <w:lang w:val="uk-UA"/>
              </w:rPr>
              <w:t xml:space="preserve"> бюджет</w:t>
            </w:r>
          </w:p>
        </w:tc>
        <w:tc>
          <w:tcPr>
            <w:tcW w:w="1200" w:type="dxa"/>
            <w:vMerge w:val="restart"/>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5</w:t>
            </w:r>
            <w:r w:rsidR="004C0EE6">
              <w:rPr>
                <w:b/>
                <w:sz w:val="24"/>
                <w:szCs w:val="24"/>
                <w:lang w:val="uk-UA"/>
              </w:rPr>
              <w:t>,0</w:t>
            </w:r>
          </w:p>
        </w:tc>
        <w:tc>
          <w:tcPr>
            <w:tcW w:w="2096" w:type="dxa"/>
            <w:vMerge w:val="restart"/>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b/>
                <w:sz w:val="24"/>
                <w:szCs w:val="24"/>
                <w:lang w:val="uk-UA"/>
              </w:rPr>
            </w:pPr>
          </w:p>
          <w:p w:rsidR="00576EF0" w:rsidRPr="00576EF0" w:rsidRDefault="00576EF0" w:rsidP="00576EF0">
            <w:pPr>
              <w:autoSpaceDE w:val="0"/>
              <w:autoSpaceDN w:val="0"/>
              <w:adjustRightInd w:val="0"/>
              <w:rPr>
                <w:b/>
                <w:sz w:val="24"/>
                <w:szCs w:val="24"/>
                <w:lang w:val="uk-UA"/>
              </w:rPr>
            </w:pPr>
          </w:p>
          <w:p w:rsidR="00576EF0" w:rsidRPr="00576EF0" w:rsidRDefault="00576EF0" w:rsidP="00576EF0">
            <w:pPr>
              <w:autoSpaceDE w:val="0"/>
              <w:autoSpaceDN w:val="0"/>
              <w:adjustRightInd w:val="0"/>
              <w:rPr>
                <w:sz w:val="24"/>
                <w:szCs w:val="24"/>
                <w:lang w:val="uk-UA"/>
              </w:rPr>
            </w:pPr>
            <w:r w:rsidRPr="00576EF0">
              <w:rPr>
                <w:sz w:val="24"/>
                <w:szCs w:val="24"/>
                <w:lang w:val="uk-UA"/>
              </w:rPr>
              <w:t xml:space="preserve">Зменшення енерговитрат </w:t>
            </w:r>
          </w:p>
          <w:p w:rsidR="00576EF0" w:rsidRPr="00576EF0" w:rsidRDefault="00576EF0" w:rsidP="00576EF0">
            <w:pPr>
              <w:autoSpaceDE w:val="0"/>
              <w:autoSpaceDN w:val="0"/>
              <w:adjustRightInd w:val="0"/>
              <w:rPr>
                <w:sz w:val="24"/>
                <w:szCs w:val="24"/>
                <w:lang w:val="uk-UA"/>
              </w:rPr>
            </w:pPr>
          </w:p>
          <w:p w:rsidR="00576EF0" w:rsidRPr="00576EF0" w:rsidRDefault="00576EF0" w:rsidP="00576EF0">
            <w:pPr>
              <w:autoSpaceDE w:val="0"/>
              <w:autoSpaceDN w:val="0"/>
              <w:adjustRightInd w:val="0"/>
              <w:rPr>
                <w:b/>
                <w:sz w:val="24"/>
                <w:szCs w:val="24"/>
                <w:lang w:val="uk-UA"/>
              </w:rPr>
            </w:pPr>
          </w:p>
        </w:tc>
      </w:tr>
      <w:tr w:rsidR="00576EF0" w:rsidRPr="00576EF0" w:rsidTr="00576EF0">
        <w:trPr>
          <w:cantSplit/>
          <w:trHeight w:val="144"/>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i/>
                <w:sz w:val="24"/>
                <w:szCs w:val="24"/>
                <w:lang w:val="uk-UA"/>
              </w:rPr>
            </w:pPr>
            <w:r w:rsidRPr="00576EF0">
              <w:rPr>
                <w:i/>
                <w:sz w:val="24"/>
                <w:szCs w:val="24"/>
                <w:lang w:val="uk-UA"/>
              </w:rPr>
              <w:t>продукту</w:t>
            </w:r>
            <w:r w:rsidRPr="00576EF0">
              <w:rPr>
                <w:b/>
                <w:i/>
                <w:sz w:val="24"/>
                <w:szCs w:val="24"/>
                <w:lang w:val="uk-UA"/>
              </w:rPr>
              <w:t xml:space="preserve"> </w:t>
            </w:r>
          </w:p>
          <w:p w:rsidR="00576EF0" w:rsidRPr="00576EF0" w:rsidRDefault="00576EF0" w:rsidP="00576EF0">
            <w:pPr>
              <w:autoSpaceDE w:val="0"/>
              <w:autoSpaceDN w:val="0"/>
              <w:adjustRightInd w:val="0"/>
              <w:rPr>
                <w:i/>
                <w:sz w:val="24"/>
                <w:szCs w:val="24"/>
                <w:lang w:val="uk-UA"/>
              </w:rPr>
            </w:pPr>
            <w:r w:rsidRPr="00576EF0">
              <w:rPr>
                <w:b/>
                <w:sz w:val="24"/>
                <w:szCs w:val="24"/>
                <w:lang w:val="uk-UA"/>
              </w:rPr>
              <w:t xml:space="preserve">надані 10 кредитів  на впровадження енергозберігаючих заходів   </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sz w:val="24"/>
                <w:szCs w:val="24"/>
                <w:lang w:val="uk-UA"/>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sz w:val="24"/>
                <w:szCs w:val="24"/>
                <w:lang w:val="uk-UA"/>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144"/>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i/>
                <w:sz w:val="24"/>
                <w:szCs w:val="24"/>
                <w:lang w:val="uk-UA"/>
              </w:rPr>
            </w:pPr>
            <w:r w:rsidRPr="00576EF0">
              <w:rPr>
                <w:i/>
                <w:sz w:val="24"/>
                <w:szCs w:val="24"/>
                <w:lang w:val="uk-UA"/>
              </w:rPr>
              <w:t xml:space="preserve">Ефективності </w:t>
            </w:r>
            <w:r w:rsidRPr="00576EF0">
              <w:rPr>
                <w:b/>
                <w:sz w:val="24"/>
                <w:szCs w:val="24"/>
                <w:lang w:val="uk-UA"/>
              </w:rPr>
              <w:t xml:space="preserve">500 грн. на  кредит </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sz w:val="24"/>
                <w:szCs w:val="24"/>
                <w:lang w:val="uk-UA"/>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sz w:val="24"/>
                <w:szCs w:val="24"/>
                <w:lang w:val="uk-UA"/>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i/>
                <w:sz w:val="24"/>
                <w:szCs w:val="24"/>
                <w:lang w:val="uk-UA"/>
              </w:rPr>
            </w:pPr>
            <w:r w:rsidRPr="00576EF0">
              <w:rPr>
                <w:i/>
                <w:sz w:val="24"/>
                <w:szCs w:val="24"/>
                <w:lang w:val="uk-UA"/>
              </w:rPr>
              <w:t>Якості</w:t>
            </w:r>
            <w:r w:rsidRPr="00576EF0">
              <w:rPr>
                <w:b/>
                <w:sz w:val="24"/>
                <w:szCs w:val="24"/>
                <w:lang w:val="uk-UA"/>
              </w:rPr>
              <w:t xml:space="preserve"> 26%</w:t>
            </w: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sz w:val="24"/>
                <w:szCs w:val="24"/>
                <w:lang w:val="uk-UA"/>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sz w:val="24"/>
                <w:szCs w:val="24"/>
                <w:lang w:val="uk-UA"/>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339"/>
        </w:trPr>
        <w:tc>
          <w:tcPr>
            <w:tcW w:w="16447" w:type="dxa"/>
            <w:gridSpan w:val="7"/>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jc w:val="center"/>
              <w:rPr>
                <w:b/>
                <w:sz w:val="24"/>
                <w:szCs w:val="24"/>
                <w:lang w:val="uk-UA"/>
              </w:rPr>
            </w:pPr>
            <w:r w:rsidRPr="00576EF0">
              <w:rPr>
                <w:b/>
                <w:sz w:val="24"/>
                <w:szCs w:val="24"/>
                <w:lang w:val="uk-UA"/>
              </w:rPr>
              <w:t>2019 р</w:t>
            </w:r>
          </w:p>
        </w:tc>
      </w:tr>
      <w:tr w:rsidR="00576EF0" w:rsidRPr="00576EF0" w:rsidTr="00576EF0">
        <w:trPr>
          <w:cantSplit/>
          <w:trHeight w:val="339"/>
        </w:trPr>
        <w:tc>
          <w:tcPr>
            <w:tcW w:w="700" w:type="dxa"/>
            <w:vMerge w:val="restart"/>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b/>
                <w:sz w:val="24"/>
                <w:szCs w:val="24"/>
                <w:lang w:val="uk-UA"/>
              </w:rPr>
            </w:pPr>
            <w:r w:rsidRPr="00576EF0">
              <w:rPr>
                <w:b/>
                <w:sz w:val="24"/>
                <w:szCs w:val="24"/>
                <w:lang w:val="uk-UA"/>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Завдання 1</w:t>
            </w:r>
          </w:p>
          <w:p w:rsidR="00576EF0" w:rsidRPr="00576EF0" w:rsidRDefault="00576EF0" w:rsidP="00576EF0">
            <w:pPr>
              <w:autoSpaceDE w:val="0"/>
              <w:autoSpaceDN w:val="0"/>
              <w:adjustRightInd w:val="0"/>
              <w:rPr>
                <w:b/>
                <w:sz w:val="24"/>
                <w:szCs w:val="24"/>
                <w:lang w:val="uk-UA"/>
              </w:rPr>
            </w:pPr>
            <w:r w:rsidRPr="00576EF0">
              <w:rPr>
                <w:b/>
                <w:sz w:val="24"/>
                <w:szCs w:val="24"/>
                <w:lang w:val="uk-UA"/>
              </w:rPr>
              <w:t xml:space="preserve">відшкодування відсотків за кредитами залученими фізичними особами на впровадження енергозберігаючих заходів м. Новий Розділ </w:t>
            </w: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i/>
                <w:sz w:val="24"/>
                <w:szCs w:val="24"/>
                <w:lang w:val="uk-UA"/>
              </w:rPr>
            </w:pPr>
            <w:r w:rsidRPr="00576EF0">
              <w:rPr>
                <w:i/>
                <w:sz w:val="24"/>
                <w:szCs w:val="24"/>
                <w:lang w:val="uk-UA"/>
              </w:rPr>
              <w:t>Затрат</w:t>
            </w:r>
          </w:p>
          <w:p w:rsidR="00576EF0" w:rsidRPr="00576EF0" w:rsidRDefault="00576EF0" w:rsidP="00576EF0">
            <w:pPr>
              <w:autoSpaceDE w:val="0"/>
              <w:autoSpaceDN w:val="0"/>
              <w:adjustRightInd w:val="0"/>
              <w:rPr>
                <w:sz w:val="24"/>
                <w:szCs w:val="24"/>
                <w:lang w:val="uk-UA"/>
              </w:rPr>
            </w:pPr>
            <w:r w:rsidRPr="00576EF0">
              <w:rPr>
                <w:sz w:val="24"/>
                <w:szCs w:val="26"/>
                <w:lang w:val="uk-UA"/>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sz w:val="24"/>
                <w:szCs w:val="24"/>
                <w:lang w:val="uk-UA"/>
              </w:rPr>
            </w:pPr>
            <w:r w:rsidRPr="00576EF0">
              <w:rPr>
                <w:sz w:val="24"/>
                <w:szCs w:val="24"/>
                <w:lang w:val="uk-UA"/>
              </w:rPr>
              <w:t>Виконавчий комітет</w:t>
            </w:r>
          </w:p>
        </w:tc>
        <w:tc>
          <w:tcPr>
            <w:tcW w:w="1836"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sz w:val="24"/>
                <w:szCs w:val="24"/>
                <w:lang w:val="uk-UA"/>
              </w:rPr>
            </w:pPr>
            <w:r w:rsidRPr="00576EF0">
              <w:rPr>
                <w:sz w:val="24"/>
                <w:szCs w:val="24"/>
                <w:lang w:val="uk-UA"/>
              </w:rPr>
              <w:t>Міський</w:t>
            </w:r>
          </w:p>
          <w:p w:rsidR="00576EF0" w:rsidRPr="00576EF0" w:rsidRDefault="00576EF0" w:rsidP="00576EF0">
            <w:pPr>
              <w:autoSpaceDE w:val="0"/>
              <w:autoSpaceDN w:val="0"/>
              <w:adjustRightInd w:val="0"/>
              <w:rPr>
                <w:sz w:val="24"/>
                <w:szCs w:val="24"/>
                <w:lang w:val="uk-UA"/>
              </w:rPr>
            </w:pPr>
            <w:r w:rsidRPr="00576EF0">
              <w:rPr>
                <w:sz w:val="24"/>
                <w:szCs w:val="24"/>
                <w:lang w:val="uk-UA"/>
              </w:rPr>
              <w:t xml:space="preserve"> бюджет</w:t>
            </w:r>
          </w:p>
        </w:tc>
        <w:tc>
          <w:tcPr>
            <w:tcW w:w="1200"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20</w:t>
            </w:r>
            <w:r w:rsidR="004C0EE6">
              <w:rPr>
                <w:b/>
                <w:sz w:val="24"/>
                <w:szCs w:val="24"/>
                <w:lang w:val="uk-UA"/>
              </w:rPr>
              <w:t>,0</w:t>
            </w:r>
          </w:p>
        </w:tc>
        <w:tc>
          <w:tcPr>
            <w:tcW w:w="2096" w:type="dxa"/>
            <w:vMerge w:val="restart"/>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b/>
                <w:sz w:val="24"/>
                <w:szCs w:val="24"/>
                <w:lang w:val="uk-UA"/>
              </w:rPr>
            </w:pPr>
          </w:p>
          <w:p w:rsidR="00576EF0" w:rsidRPr="00576EF0" w:rsidRDefault="00576EF0" w:rsidP="00576EF0">
            <w:pPr>
              <w:autoSpaceDE w:val="0"/>
              <w:autoSpaceDN w:val="0"/>
              <w:adjustRightInd w:val="0"/>
              <w:rPr>
                <w:b/>
                <w:sz w:val="24"/>
                <w:szCs w:val="24"/>
                <w:lang w:val="uk-UA"/>
              </w:rPr>
            </w:pPr>
          </w:p>
          <w:p w:rsidR="00576EF0" w:rsidRPr="00576EF0" w:rsidRDefault="00576EF0" w:rsidP="00576EF0">
            <w:pPr>
              <w:autoSpaceDE w:val="0"/>
              <w:autoSpaceDN w:val="0"/>
              <w:adjustRightInd w:val="0"/>
              <w:rPr>
                <w:sz w:val="24"/>
                <w:szCs w:val="24"/>
                <w:lang w:val="uk-UA"/>
              </w:rPr>
            </w:pPr>
            <w:r w:rsidRPr="00576EF0">
              <w:rPr>
                <w:sz w:val="24"/>
                <w:szCs w:val="24"/>
                <w:lang w:val="uk-UA"/>
              </w:rPr>
              <w:t xml:space="preserve">Зменшення енерговитрат </w:t>
            </w:r>
          </w:p>
          <w:p w:rsidR="00576EF0" w:rsidRPr="00576EF0" w:rsidRDefault="00576EF0" w:rsidP="00576EF0">
            <w:pPr>
              <w:autoSpaceDE w:val="0"/>
              <w:autoSpaceDN w:val="0"/>
              <w:adjustRightInd w:val="0"/>
              <w:rPr>
                <w:sz w:val="24"/>
                <w:szCs w:val="24"/>
                <w:lang w:val="uk-UA"/>
              </w:rPr>
            </w:pPr>
          </w:p>
          <w:p w:rsidR="00576EF0" w:rsidRPr="00576EF0" w:rsidRDefault="00576EF0" w:rsidP="00576EF0">
            <w:pPr>
              <w:autoSpaceDE w:val="0"/>
              <w:autoSpaceDN w:val="0"/>
              <w:adjustRightInd w:val="0"/>
              <w:rPr>
                <w:b/>
                <w:sz w:val="24"/>
                <w:szCs w:val="24"/>
                <w:lang w:val="uk-UA"/>
              </w:rPr>
            </w:pPr>
          </w:p>
        </w:tc>
      </w:tr>
      <w:tr w:rsidR="00576EF0" w:rsidRPr="00576EF0" w:rsidTr="00576EF0">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i/>
                <w:sz w:val="24"/>
                <w:szCs w:val="24"/>
                <w:lang w:val="uk-UA"/>
              </w:rPr>
            </w:pPr>
            <w:r w:rsidRPr="00576EF0">
              <w:rPr>
                <w:i/>
                <w:sz w:val="24"/>
                <w:szCs w:val="24"/>
                <w:lang w:val="uk-UA"/>
              </w:rPr>
              <w:t>продукту</w:t>
            </w:r>
            <w:r w:rsidRPr="00576EF0">
              <w:rPr>
                <w:b/>
                <w:i/>
                <w:sz w:val="24"/>
                <w:szCs w:val="24"/>
                <w:lang w:val="uk-UA"/>
              </w:rPr>
              <w:t xml:space="preserve"> </w:t>
            </w:r>
          </w:p>
          <w:p w:rsidR="00576EF0" w:rsidRPr="00576EF0" w:rsidRDefault="00576EF0" w:rsidP="00576EF0">
            <w:pPr>
              <w:autoSpaceDE w:val="0"/>
              <w:autoSpaceDN w:val="0"/>
              <w:adjustRightInd w:val="0"/>
              <w:rPr>
                <w:i/>
                <w:sz w:val="24"/>
                <w:szCs w:val="24"/>
                <w:lang w:val="uk-UA"/>
              </w:rPr>
            </w:pPr>
            <w:r w:rsidRPr="00576EF0">
              <w:rPr>
                <w:b/>
                <w:sz w:val="24"/>
                <w:szCs w:val="24"/>
                <w:lang w:val="uk-UA"/>
              </w:rPr>
              <w:t xml:space="preserve">надані 50 кредитів  на впровадження енергозберігаючих заходів   </w:t>
            </w:r>
          </w:p>
        </w:tc>
        <w:tc>
          <w:tcPr>
            <w:tcW w:w="1921"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83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2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i/>
                <w:sz w:val="24"/>
                <w:szCs w:val="24"/>
                <w:lang w:val="uk-UA"/>
              </w:rPr>
            </w:pPr>
            <w:r w:rsidRPr="00576EF0">
              <w:rPr>
                <w:i/>
                <w:sz w:val="24"/>
                <w:szCs w:val="24"/>
                <w:lang w:val="uk-UA"/>
              </w:rPr>
              <w:t xml:space="preserve">Ефективності </w:t>
            </w:r>
            <w:r w:rsidRPr="00576EF0">
              <w:rPr>
                <w:b/>
                <w:sz w:val="24"/>
                <w:szCs w:val="24"/>
                <w:lang w:val="uk-UA"/>
              </w:rPr>
              <w:t xml:space="preserve">400 грн. на  кредит </w:t>
            </w:r>
          </w:p>
        </w:tc>
        <w:tc>
          <w:tcPr>
            <w:tcW w:w="1921"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83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2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b/>
                <w:sz w:val="24"/>
                <w:szCs w:val="24"/>
                <w:lang w:val="uk-UA"/>
              </w:rPr>
            </w:pPr>
            <w:r w:rsidRPr="00576EF0">
              <w:rPr>
                <w:i/>
                <w:sz w:val="24"/>
                <w:szCs w:val="24"/>
                <w:lang w:val="uk-UA"/>
              </w:rPr>
              <w:t>Якості</w:t>
            </w:r>
            <w:r w:rsidRPr="00576EF0">
              <w:rPr>
                <w:b/>
                <w:sz w:val="24"/>
                <w:szCs w:val="24"/>
                <w:lang w:val="uk-UA"/>
              </w:rPr>
              <w:t xml:space="preserve"> 26%</w:t>
            </w:r>
          </w:p>
          <w:p w:rsidR="00576EF0" w:rsidRPr="00576EF0" w:rsidRDefault="00576EF0" w:rsidP="00576EF0">
            <w:pPr>
              <w:autoSpaceDE w:val="0"/>
              <w:autoSpaceDN w:val="0"/>
              <w:adjustRightInd w:val="0"/>
              <w:rPr>
                <w:b/>
                <w:sz w:val="24"/>
                <w:szCs w:val="24"/>
                <w:lang w:val="uk-UA"/>
              </w:rPr>
            </w:pPr>
          </w:p>
          <w:p w:rsidR="00576EF0" w:rsidRPr="00576EF0" w:rsidRDefault="00576EF0" w:rsidP="00576EF0">
            <w:pPr>
              <w:autoSpaceDE w:val="0"/>
              <w:autoSpaceDN w:val="0"/>
              <w:adjustRightInd w:val="0"/>
              <w:rPr>
                <w:i/>
                <w:sz w:val="24"/>
                <w:szCs w:val="24"/>
                <w:lang w:val="uk-UA"/>
              </w:rPr>
            </w:pPr>
          </w:p>
        </w:tc>
        <w:tc>
          <w:tcPr>
            <w:tcW w:w="1921"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83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2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339"/>
        </w:trPr>
        <w:tc>
          <w:tcPr>
            <w:tcW w:w="16447" w:type="dxa"/>
            <w:gridSpan w:val="7"/>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jc w:val="center"/>
              <w:rPr>
                <w:b/>
                <w:sz w:val="24"/>
                <w:szCs w:val="24"/>
                <w:lang w:val="uk-UA"/>
              </w:rPr>
            </w:pPr>
            <w:r w:rsidRPr="00576EF0">
              <w:rPr>
                <w:b/>
                <w:sz w:val="24"/>
                <w:szCs w:val="24"/>
                <w:lang w:val="uk-UA"/>
              </w:rPr>
              <w:t>2020 р.</w:t>
            </w:r>
          </w:p>
        </w:tc>
      </w:tr>
      <w:tr w:rsidR="00576EF0" w:rsidRPr="00576EF0" w:rsidTr="00576EF0">
        <w:trPr>
          <w:cantSplit/>
          <w:trHeight w:val="339"/>
        </w:trPr>
        <w:tc>
          <w:tcPr>
            <w:tcW w:w="700" w:type="dxa"/>
            <w:vMerge w:val="restart"/>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b/>
                <w:sz w:val="24"/>
                <w:szCs w:val="24"/>
                <w:lang w:val="uk-UA"/>
              </w:rPr>
            </w:pPr>
            <w:r w:rsidRPr="00576EF0">
              <w:rPr>
                <w:b/>
                <w:sz w:val="24"/>
                <w:szCs w:val="24"/>
                <w:lang w:val="uk-UA"/>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Завдання 1</w:t>
            </w:r>
          </w:p>
          <w:p w:rsidR="00576EF0" w:rsidRPr="00576EF0" w:rsidRDefault="00576EF0" w:rsidP="00576EF0">
            <w:pPr>
              <w:autoSpaceDE w:val="0"/>
              <w:autoSpaceDN w:val="0"/>
              <w:adjustRightInd w:val="0"/>
              <w:rPr>
                <w:b/>
                <w:sz w:val="24"/>
                <w:szCs w:val="24"/>
                <w:lang w:val="uk-UA"/>
              </w:rPr>
            </w:pPr>
            <w:r w:rsidRPr="00576EF0">
              <w:rPr>
                <w:b/>
                <w:sz w:val="24"/>
                <w:szCs w:val="24"/>
                <w:lang w:val="uk-UA"/>
              </w:rPr>
              <w:t xml:space="preserve">відшкодування відсотків за кредитами залученими фізичними особами на впровадження енергозберігаючих заходів м. Новий Розділ </w:t>
            </w: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i/>
                <w:sz w:val="24"/>
                <w:szCs w:val="24"/>
                <w:lang w:val="uk-UA"/>
              </w:rPr>
            </w:pPr>
            <w:r w:rsidRPr="00576EF0">
              <w:rPr>
                <w:i/>
                <w:sz w:val="24"/>
                <w:szCs w:val="24"/>
                <w:lang w:val="uk-UA"/>
              </w:rPr>
              <w:t>Затрат</w:t>
            </w:r>
          </w:p>
          <w:p w:rsidR="00576EF0" w:rsidRPr="00576EF0" w:rsidRDefault="00576EF0" w:rsidP="00576EF0">
            <w:pPr>
              <w:autoSpaceDE w:val="0"/>
              <w:autoSpaceDN w:val="0"/>
              <w:adjustRightInd w:val="0"/>
              <w:rPr>
                <w:sz w:val="24"/>
                <w:szCs w:val="24"/>
                <w:lang w:val="uk-UA"/>
              </w:rPr>
            </w:pPr>
            <w:r w:rsidRPr="00576EF0">
              <w:rPr>
                <w:sz w:val="24"/>
                <w:szCs w:val="26"/>
                <w:lang w:val="uk-UA"/>
              </w:rPr>
              <w:t>відшкодування з міського бюджету різниці між процентною ставкою кредитно-фінансової установи та відсотком, відшкодованим обласним бюджетом (15%), але не більше 5 % за наданими кредитами з енергозбереження</w:t>
            </w:r>
          </w:p>
        </w:tc>
        <w:tc>
          <w:tcPr>
            <w:tcW w:w="1921"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sz w:val="24"/>
                <w:szCs w:val="24"/>
                <w:lang w:val="uk-UA"/>
              </w:rPr>
            </w:pPr>
            <w:r w:rsidRPr="00576EF0">
              <w:rPr>
                <w:sz w:val="24"/>
                <w:szCs w:val="24"/>
                <w:lang w:val="uk-UA"/>
              </w:rPr>
              <w:t>Виконавчий комітет</w:t>
            </w:r>
          </w:p>
        </w:tc>
        <w:tc>
          <w:tcPr>
            <w:tcW w:w="1836"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sz w:val="24"/>
                <w:szCs w:val="24"/>
                <w:lang w:val="uk-UA"/>
              </w:rPr>
            </w:pPr>
            <w:r w:rsidRPr="00576EF0">
              <w:rPr>
                <w:sz w:val="24"/>
                <w:szCs w:val="24"/>
                <w:lang w:val="uk-UA"/>
              </w:rPr>
              <w:t>Міський</w:t>
            </w:r>
          </w:p>
          <w:p w:rsidR="00576EF0" w:rsidRPr="00576EF0" w:rsidRDefault="00576EF0" w:rsidP="00576EF0">
            <w:pPr>
              <w:autoSpaceDE w:val="0"/>
              <w:autoSpaceDN w:val="0"/>
              <w:adjustRightInd w:val="0"/>
              <w:rPr>
                <w:sz w:val="24"/>
                <w:szCs w:val="24"/>
                <w:lang w:val="uk-UA"/>
              </w:rPr>
            </w:pPr>
            <w:r w:rsidRPr="00576EF0">
              <w:rPr>
                <w:sz w:val="24"/>
                <w:szCs w:val="24"/>
                <w:lang w:val="uk-UA"/>
              </w:rPr>
              <w:t xml:space="preserve"> бюджет</w:t>
            </w:r>
          </w:p>
        </w:tc>
        <w:tc>
          <w:tcPr>
            <w:tcW w:w="1200"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20</w:t>
            </w:r>
            <w:r w:rsidR="004C0EE6">
              <w:rPr>
                <w:b/>
                <w:sz w:val="24"/>
                <w:szCs w:val="24"/>
                <w:lang w:val="uk-UA"/>
              </w:rPr>
              <w:t>,0</w:t>
            </w:r>
          </w:p>
        </w:tc>
        <w:tc>
          <w:tcPr>
            <w:tcW w:w="2096" w:type="dxa"/>
            <w:vMerge w:val="restart"/>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b/>
                <w:sz w:val="24"/>
                <w:szCs w:val="24"/>
                <w:lang w:val="uk-UA"/>
              </w:rPr>
            </w:pPr>
          </w:p>
          <w:p w:rsidR="00576EF0" w:rsidRPr="00576EF0" w:rsidRDefault="00576EF0" w:rsidP="00576EF0">
            <w:pPr>
              <w:autoSpaceDE w:val="0"/>
              <w:autoSpaceDN w:val="0"/>
              <w:adjustRightInd w:val="0"/>
              <w:rPr>
                <w:b/>
                <w:sz w:val="24"/>
                <w:szCs w:val="24"/>
                <w:lang w:val="uk-UA"/>
              </w:rPr>
            </w:pPr>
          </w:p>
          <w:p w:rsidR="00576EF0" w:rsidRPr="00576EF0" w:rsidRDefault="00576EF0" w:rsidP="00576EF0">
            <w:pPr>
              <w:autoSpaceDE w:val="0"/>
              <w:autoSpaceDN w:val="0"/>
              <w:adjustRightInd w:val="0"/>
              <w:rPr>
                <w:sz w:val="24"/>
                <w:szCs w:val="24"/>
                <w:lang w:val="uk-UA"/>
              </w:rPr>
            </w:pPr>
            <w:r w:rsidRPr="00576EF0">
              <w:rPr>
                <w:sz w:val="24"/>
                <w:szCs w:val="24"/>
                <w:lang w:val="uk-UA"/>
              </w:rPr>
              <w:t xml:space="preserve">Зменшення енерговитрат </w:t>
            </w:r>
          </w:p>
          <w:p w:rsidR="00576EF0" w:rsidRPr="00576EF0" w:rsidRDefault="00576EF0" w:rsidP="00576EF0">
            <w:pPr>
              <w:autoSpaceDE w:val="0"/>
              <w:autoSpaceDN w:val="0"/>
              <w:adjustRightInd w:val="0"/>
              <w:rPr>
                <w:sz w:val="24"/>
                <w:szCs w:val="24"/>
                <w:lang w:val="uk-UA"/>
              </w:rPr>
            </w:pPr>
          </w:p>
          <w:p w:rsidR="00576EF0" w:rsidRPr="00576EF0" w:rsidRDefault="00576EF0" w:rsidP="00576EF0">
            <w:pPr>
              <w:autoSpaceDE w:val="0"/>
              <w:autoSpaceDN w:val="0"/>
              <w:adjustRightInd w:val="0"/>
              <w:rPr>
                <w:b/>
                <w:sz w:val="24"/>
                <w:szCs w:val="24"/>
                <w:lang w:val="uk-UA"/>
              </w:rPr>
            </w:pPr>
          </w:p>
        </w:tc>
      </w:tr>
      <w:tr w:rsidR="00576EF0" w:rsidRPr="00576EF0" w:rsidTr="00576EF0">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i/>
                <w:sz w:val="24"/>
                <w:szCs w:val="24"/>
                <w:lang w:val="uk-UA"/>
              </w:rPr>
            </w:pPr>
            <w:r w:rsidRPr="00576EF0">
              <w:rPr>
                <w:i/>
                <w:sz w:val="24"/>
                <w:szCs w:val="24"/>
                <w:lang w:val="uk-UA"/>
              </w:rPr>
              <w:t>продукту</w:t>
            </w:r>
            <w:r w:rsidRPr="00576EF0">
              <w:rPr>
                <w:b/>
                <w:i/>
                <w:sz w:val="24"/>
                <w:szCs w:val="24"/>
                <w:lang w:val="uk-UA"/>
              </w:rPr>
              <w:t xml:space="preserve"> </w:t>
            </w:r>
          </w:p>
          <w:p w:rsidR="00576EF0" w:rsidRPr="00576EF0" w:rsidRDefault="00576EF0" w:rsidP="00576EF0">
            <w:pPr>
              <w:autoSpaceDE w:val="0"/>
              <w:autoSpaceDN w:val="0"/>
              <w:adjustRightInd w:val="0"/>
              <w:rPr>
                <w:i/>
                <w:sz w:val="24"/>
                <w:szCs w:val="24"/>
                <w:lang w:val="uk-UA"/>
              </w:rPr>
            </w:pPr>
            <w:r w:rsidRPr="00576EF0">
              <w:rPr>
                <w:b/>
                <w:sz w:val="24"/>
                <w:szCs w:val="24"/>
                <w:lang w:val="uk-UA"/>
              </w:rPr>
              <w:t xml:space="preserve">надані 50 кредитів  на впровадження енергозберігаючих заходів   </w:t>
            </w:r>
          </w:p>
        </w:tc>
        <w:tc>
          <w:tcPr>
            <w:tcW w:w="1921"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83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2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i/>
                <w:sz w:val="24"/>
                <w:szCs w:val="24"/>
                <w:lang w:val="uk-UA"/>
              </w:rPr>
            </w:pPr>
            <w:r w:rsidRPr="00576EF0">
              <w:rPr>
                <w:i/>
                <w:sz w:val="24"/>
                <w:szCs w:val="24"/>
                <w:lang w:val="uk-UA"/>
              </w:rPr>
              <w:t xml:space="preserve">Ефективності </w:t>
            </w:r>
            <w:r w:rsidRPr="00576EF0">
              <w:rPr>
                <w:b/>
                <w:sz w:val="24"/>
                <w:szCs w:val="24"/>
                <w:lang w:val="uk-UA"/>
              </w:rPr>
              <w:t xml:space="preserve">400 грн. на  кредит </w:t>
            </w:r>
          </w:p>
        </w:tc>
        <w:tc>
          <w:tcPr>
            <w:tcW w:w="1921"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83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2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339"/>
        </w:trPr>
        <w:tc>
          <w:tcPr>
            <w:tcW w:w="70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i/>
                <w:sz w:val="24"/>
                <w:szCs w:val="24"/>
                <w:lang w:val="uk-UA"/>
              </w:rPr>
            </w:pPr>
            <w:r w:rsidRPr="00576EF0">
              <w:rPr>
                <w:i/>
                <w:sz w:val="24"/>
                <w:szCs w:val="24"/>
                <w:lang w:val="uk-UA"/>
              </w:rPr>
              <w:t>Якості</w:t>
            </w:r>
            <w:r w:rsidRPr="00576EF0">
              <w:rPr>
                <w:b/>
                <w:sz w:val="24"/>
                <w:szCs w:val="24"/>
                <w:lang w:val="uk-UA"/>
              </w:rPr>
              <w:t xml:space="preserve"> 35%</w:t>
            </w:r>
          </w:p>
        </w:tc>
        <w:tc>
          <w:tcPr>
            <w:tcW w:w="1921"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83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2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rPr>
                <w:b/>
                <w:sz w:val="24"/>
                <w:szCs w:val="24"/>
                <w:lang w:val="uk-UA"/>
              </w:rPr>
            </w:pPr>
          </w:p>
        </w:tc>
      </w:tr>
      <w:tr w:rsidR="00576EF0" w:rsidRPr="00576EF0" w:rsidTr="00576EF0">
        <w:trPr>
          <w:cantSplit/>
          <w:trHeight w:val="339"/>
        </w:trPr>
        <w:tc>
          <w:tcPr>
            <w:tcW w:w="700"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rPr>
                <w:b/>
                <w:sz w:val="24"/>
                <w:szCs w:val="24"/>
                <w:lang w:val="uk-UA"/>
              </w:rPr>
            </w:pPr>
          </w:p>
        </w:tc>
        <w:tc>
          <w:tcPr>
            <w:tcW w:w="2840" w:type="dxa"/>
            <w:tcBorders>
              <w:top w:val="single" w:sz="4" w:space="0" w:color="auto"/>
              <w:left w:val="single" w:sz="4" w:space="0" w:color="auto"/>
              <w:bottom w:val="single" w:sz="4" w:space="0" w:color="auto"/>
              <w:right w:val="single" w:sz="4" w:space="0" w:color="auto"/>
            </w:tcBorders>
            <w:vAlign w:val="center"/>
          </w:tcPr>
          <w:p w:rsidR="00576EF0" w:rsidRPr="00576EF0" w:rsidRDefault="00576EF0" w:rsidP="00576EF0">
            <w:pPr>
              <w:rPr>
                <w:b/>
                <w:sz w:val="24"/>
                <w:szCs w:val="24"/>
                <w:lang w:val="uk-UA"/>
              </w:rPr>
            </w:pPr>
          </w:p>
        </w:tc>
        <w:tc>
          <w:tcPr>
            <w:tcW w:w="585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i/>
                <w:sz w:val="24"/>
                <w:szCs w:val="24"/>
                <w:lang w:val="uk-UA"/>
              </w:rPr>
            </w:pPr>
          </w:p>
        </w:tc>
        <w:tc>
          <w:tcPr>
            <w:tcW w:w="1921"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83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1200"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c>
          <w:tcPr>
            <w:tcW w:w="209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rPr>
                <w:sz w:val="24"/>
                <w:szCs w:val="24"/>
                <w:lang w:val="uk-UA"/>
              </w:rPr>
            </w:pPr>
          </w:p>
        </w:tc>
      </w:tr>
    </w:tbl>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r w:rsidRPr="00576EF0">
        <w:rPr>
          <w:b/>
          <w:sz w:val="24"/>
          <w:szCs w:val="24"/>
          <w:lang w:val="uk-UA" w:eastAsia="uk-UA"/>
        </w:rPr>
        <w:t>ПРИМІТКА: фінансування даної програми здійснюється в межах коштів, затверджених на відповідний бюджетний рік</w:t>
      </w: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spacing w:after="75" w:line="225" w:lineRule="atLeast"/>
        <w:contextualSpacing/>
        <w:rPr>
          <w:b/>
          <w:bCs/>
          <w:sz w:val="26"/>
          <w:szCs w:val="26"/>
          <w:lang w:val="uk-UA" w:eastAsia="uk-UA"/>
        </w:rPr>
      </w:pPr>
      <w:r w:rsidRPr="00576EF0">
        <w:rPr>
          <w:b/>
          <w:bCs/>
          <w:sz w:val="26"/>
          <w:szCs w:val="26"/>
          <w:lang w:val="uk-UA" w:eastAsia="uk-UA"/>
        </w:rPr>
        <w:t xml:space="preserve">Міський голова    _______________________          А. Р. Мелешко </w:t>
      </w:r>
    </w:p>
    <w:p w:rsidR="00576EF0" w:rsidRPr="00576EF0" w:rsidRDefault="00576EF0" w:rsidP="00576EF0">
      <w:pPr>
        <w:autoSpaceDE w:val="0"/>
        <w:autoSpaceDN w:val="0"/>
        <w:adjustRightInd w:val="0"/>
        <w:jc w:val="center"/>
        <w:rPr>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1635E1" w:rsidRDefault="00576EF0" w:rsidP="00576EF0">
      <w:pPr>
        <w:autoSpaceDE w:val="0"/>
        <w:autoSpaceDN w:val="0"/>
        <w:adjustRightInd w:val="0"/>
        <w:jc w:val="center"/>
        <w:rPr>
          <w:b/>
          <w:sz w:val="24"/>
          <w:szCs w:val="24"/>
          <w:lang w:val="uk-UA"/>
        </w:rPr>
        <w:sectPr w:rsidR="00576EF0" w:rsidRPr="001635E1" w:rsidSect="00576EF0">
          <w:pgSz w:w="16838" w:h="11906" w:orient="landscape"/>
          <w:pgMar w:top="1701" w:right="1134" w:bottom="851" w:left="1134" w:header="709" w:footer="709" w:gutter="0"/>
          <w:cols w:space="708"/>
          <w:docGrid w:linePitch="360"/>
        </w:sect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p>
    <w:p w:rsidR="00576EF0" w:rsidRPr="00576EF0" w:rsidRDefault="00576EF0" w:rsidP="00576EF0">
      <w:pPr>
        <w:autoSpaceDE w:val="0"/>
        <w:autoSpaceDN w:val="0"/>
        <w:adjustRightInd w:val="0"/>
        <w:jc w:val="center"/>
        <w:rPr>
          <w:b/>
          <w:sz w:val="24"/>
          <w:szCs w:val="24"/>
          <w:lang w:val="uk-UA"/>
        </w:rPr>
      </w:pPr>
      <w:r w:rsidRPr="00576EF0">
        <w:rPr>
          <w:b/>
          <w:sz w:val="24"/>
          <w:szCs w:val="24"/>
          <w:lang w:val="uk-UA"/>
        </w:rPr>
        <w:t xml:space="preserve">Ресурсне забезпечення </w:t>
      </w:r>
    </w:p>
    <w:p w:rsidR="00576EF0" w:rsidRPr="00576EF0" w:rsidRDefault="00576EF0" w:rsidP="00576EF0">
      <w:pPr>
        <w:shd w:val="clear" w:color="auto" w:fill="FFFFFF"/>
        <w:spacing w:line="322" w:lineRule="exact"/>
        <w:jc w:val="center"/>
        <w:rPr>
          <w:b/>
          <w:sz w:val="24"/>
          <w:szCs w:val="26"/>
          <w:lang w:val="uk-UA"/>
        </w:rPr>
      </w:pPr>
      <w:r w:rsidRPr="00576EF0">
        <w:rPr>
          <w:b/>
          <w:sz w:val="24"/>
          <w:szCs w:val="24"/>
          <w:lang w:val="uk-UA"/>
        </w:rPr>
        <w:t xml:space="preserve"> </w:t>
      </w:r>
      <w:r w:rsidRPr="00576EF0">
        <w:rPr>
          <w:b/>
          <w:sz w:val="24"/>
          <w:szCs w:val="26"/>
          <w:lang w:val="uk-UA"/>
        </w:rPr>
        <w:t>ПРОГРАМА</w:t>
      </w:r>
    </w:p>
    <w:p w:rsidR="00576EF0" w:rsidRPr="00576EF0" w:rsidRDefault="00576EF0" w:rsidP="00576EF0">
      <w:pPr>
        <w:shd w:val="clear" w:color="auto" w:fill="FFFFFF"/>
        <w:spacing w:line="322" w:lineRule="exact"/>
        <w:jc w:val="center"/>
        <w:rPr>
          <w:b/>
          <w:sz w:val="24"/>
          <w:szCs w:val="26"/>
          <w:lang w:val="uk-UA"/>
        </w:rPr>
      </w:pPr>
      <w:r w:rsidRPr="00576EF0">
        <w:rPr>
          <w:b/>
          <w:sz w:val="24"/>
          <w:szCs w:val="26"/>
          <w:lang w:val="uk-UA"/>
        </w:rPr>
        <w:t>ЕНЕРГОЗБЕРЕЖЕННЯ</w:t>
      </w:r>
    </w:p>
    <w:p w:rsidR="00576EF0" w:rsidRPr="00576EF0" w:rsidRDefault="00576EF0" w:rsidP="00576EF0">
      <w:pPr>
        <w:jc w:val="center"/>
        <w:rPr>
          <w:b/>
          <w:sz w:val="24"/>
          <w:szCs w:val="26"/>
          <w:lang w:val="uk-UA"/>
        </w:rPr>
      </w:pPr>
      <w:r w:rsidRPr="00576EF0">
        <w:rPr>
          <w:b/>
          <w:sz w:val="24"/>
          <w:szCs w:val="26"/>
          <w:lang w:val="uk-UA"/>
        </w:rPr>
        <w:t>для населення м. Новий Розділ</w:t>
      </w:r>
    </w:p>
    <w:p w:rsidR="00576EF0" w:rsidRPr="00576EF0" w:rsidRDefault="00576EF0" w:rsidP="00576EF0">
      <w:pPr>
        <w:spacing w:before="60" w:after="60"/>
        <w:ind w:left="-28" w:right="-6"/>
        <w:jc w:val="center"/>
        <w:rPr>
          <w:b/>
          <w:sz w:val="24"/>
          <w:szCs w:val="26"/>
          <w:lang w:val="uk-UA"/>
        </w:rPr>
      </w:pPr>
      <w:r w:rsidRPr="00576EF0">
        <w:rPr>
          <w:b/>
          <w:sz w:val="24"/>
          <w:szCs w:val="26"/>
          <w:lang w:val="uk-UA"/>
        </w:rPr>
        <w:t>на  2018 - 2020 роки</w:t>
      </w:r>
    </w:p>
    <w:p w:rsidR="00576EF0" w:rsidRPr="00576EF0" w:rsidRDefault="00576EF0" w:rsidP="00576EF0">
      <w:pPr>
        <w:shd w:val="clear" w:color="auto" w:fill="FFFFFF"/>
        <w:jc w:val="center"/>
        <w:rPr>
          <w:sz w:val="24"/>
          <w:szCs w:val="24"/>
          <w:lang w:val="uk-UA"/>
        </w:rPr>
      </w:pPr>
      <w:r w:rsidRPr="00576EF0">
        <w:rPr>
          <w:sz w:val="24"/>
          <w:szCs w:val="24"/>
          <w:lang w:val="uk-UA"/>
        </w:rPr>
        <w:t xml:space="preserve">(назва програми) </w:t>
      </w:r>
    </w:p>
    <w:p w:rsidR="00576EF0" w:rsidRPr="00576EF0" w:rsidRDefault="00576EF0" w:rsidP="00576EF0">
      <w:pPr>
        <w:autoSpaceDE w:val="0"/>
        <w:autoSpaceDN w:val="0"/>
        <w:adjustRightInd w:val="0"/>
        <w:ind w:left="11482"/>
        <w:rPr>
          <w:sz w:val="24"/>
          <w:szCs w:val="24"/>
          <w:lang w:val="uk-UA"/>
        </w:rPr>
      </w:pPr>
      <w:r w:rsidRPr="00576EF0">
        <w:rPr>
          <w:sz w:val="24"/>
          <w:szCs w:val="24"/>
          <w:lang w:val="uk-UA"/>
        </w:rPr>
        <w:t>тис. грн.</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134"/>
        <w:gridCol w:w="1134"/>
        <w:gridCol w:w="1276"/>
        <w:gridCol w:w="1843"/>
      </w:tblGrid>
      <w:tr w:rsidR="00576EF0" w:rsidRPr="00576EF0" w:rsidTr="00194E94">
        <w:trPr>
          <w:cantSplit/>
          <w:trHeight w:val="722"/>
        </w:trPr>
        <w:tc>
          <w:tcPr>
            <w:tcW w:w="4253"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jc w:val="center"/>
              <w:rPr>
                <w:b/>
                <w:sz w:val="24"/>
                <w:szCs w:val="24"/>
                <w:lang w:val="uk-UA"/>
              </w:rPr>
            </w:pPr>
            <w:r w:rsidRPr="00576EF0">
              <w:rPr>
                <w:b/>
                <w:sz w:val="24"/>
                <w:szCs w:val="24"/>
                <w:lang w:val="uk-UA"/>
              </w:rPr>
              <w:t>Обсяг коштів, які пропонується залучити на виконання програми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192" w:lineRule="auto"/>
              <w:jc w:val="center"/>
              <w:rPr>
                <w:b/>
                <w:sz w:val="24"/>
                <w:szCs w:val="24"/>
                <w:lang w:val="uk-UA"/>
              </w:rPr>
            </w:pPr>
            <w:r w:rsidRPr="00576EF0">
              <w:rPr>
                <w:b/>
                <w:sz w:val="24"/>
                <w:szCs w:val="24"/>
                <w:lang w:val="uk-UA"/>
              </w:rPr>
              <w:t>2018 рік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192" w:lineRule="auto"/>
              <w:jc w:val="center"/>
              <w:rPr>
                <w:b/>
                <w:sz w:val="24"/>
                <w:szCs w:val="24"/>
                <w:lang w:val="uk-UA"/>
              </w:rPr>
            </w:pPr>
            <w:r w:rsidRPr="00576EF0">
              <w:rPr>
                <w:b/>
                <w:sz w:val="24"/>
                <w:szCs w:val="24"/>
                <w:lang w:val="uk-UA"/>
              </w:rPr>
              <w:t>2019 рік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192" w:lineRule="auto"/>
              <w:jc w:val="center"/>
              <w:rPr>
                <w:b/>
                <w:sz w:val="24"/>
                <w:szCs w:val="24"/>
                <w:lang w:val="uk-UA"/>
              </w:rPr>
            </w:pPr>
            <w:r w:rsidRPr="00576EF0">
              <w:rPr>
                <w:b/>
                <w:sz w:val="24"/>
                <w:szCs w:val="24"/>
                <w:lang w:val="uk-UA"/>
              </w:rPr>
              <w:t>2020рік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6EF0" w:rsidRPr="00576EF0" w:rsidRDefault="00576EF0" w:rsidP="00576EF0">
            <w:pPr>
              <w:autoSpaceDE w:val="0"/>
              <w:autoSpaceDN w:val="0"/>
              <w:adjustRightInd w:val="0"/>
              <w:spacing w:line="192" w:lineRule="auto"/>
              <w:jc w:val="center"/>
              <w:rPr>
                <w:b/>
                <w:sz w:val="24"/>
                <w:szCs w:val="24"/>
                <w:lang w:val="uk-UA"/>
              </w:rPr>
            </w:pPr>
            <w:r w:rsidRPr="00576EF0">
              <w:rPr>
                <w:b/>
                <w:sz w:val="24"/>
                <w:szCs w:val="24"/>
                <w:lang w:val="uk-UA"/>
              </w:rPr>
              <w:t>Усього витрат на виконання програми</w:t>
            </w:r>
          </w:p>
        </w:tc>
      </w:tr>
      <w:tr w:rsidR="00576EF0" w:rsidRPr="00576EF0" w:rsidTr="00194E94">
        <w:tc>
          <w:tcPr>
            <w:tcW w:w="4253"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Усього,</w:t>
            </w:r>
          </w:p>
        </w:tc>
        <w:tc>
          <w:tcPr>
            <w:tcW w:w="113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sz w:val="24"/>
                <w:szCs w:val="24"/>
                <w:lang w:val="uk-UA"/>
              </w:rPr>
            </w:pPr>
            <w:r w:rsidRPr="00576EF0">
              <w:rPr>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sz w:val="24"/>
                <w:szCs w:val="24"/>
                <w:lang w:val="uk-UA"/>
              </w:rPr>
            </w:pPr>
            <w:r w:rsidRPr="00576EF0">
              <w:rPr>
                <w:sz w:val="24"/>
                <w:szCs w:val="24"/>
                <w:lang w:val="uk-UA"/>
              </w:rPr>
              <w:t>20</w:t>
            </w:r>
          </w:p>
        </w:tc>
        <w:tc>
          <w:tcPr>
            <w:tcW w:w="1276"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sz w:val="24"/>
                <w:szCs w:val="24"/>
                <w:lang w:val="uk-UA"/>
              </w:rPr>
            </w:pPr>
            <w:r w:rsidRPr="00576EF0">
              <w:rPr>
                <w:sz w:val="24"/>
                <w:szCs w:val="24"/>
                <w:lang w:val="uk-UA"/>
              </w:rPr>
              <w:t>20</w:t>
            </w:r>
          </w:p>
        </w:tc>
        <w:tc>
          <w:tcPr>
            <w:tcW w:w="1843"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sz w:val="24"/>
                <w:szCs w:val="24"/>
                <w:lang w:val="uk-UA"/>
              </w:rPr>
            </w:pPr>
            <w:r w:rsidRPr="00576EF0">
              <w:rPr>
                <w:sz w:val="24"/>
                <w:szCs w:val="24"/>
                <w:lang w:val="uk-UA"/>
              </w:rPr>
              <w:t>45</w:t>
            </w:r>
          </w:p>
        </w:tc>
      </w:tr>
      <w:tr w:rsidR="00576EF0" w:rsidRPr="00576EF0" w:rsidTr="00194E94">
        <w:tc>
          <w:tcPr>
            <w:tcW w:w="4253"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у тому числі</w:t>
            </w:r>
          </w:p>
        </w:tc>
        <w:tc>
          <w:tcPr>
            <w:tcW w:w="113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r>
      <w:tr w:rsidR="00576EF0" w:rsidRPr="00576EF0" w:rsidTr="00194E94">
        <w:tc>
          <w:tcPr>
            <w:tcW w:w="4253"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обласний бюджет</w:t>
            </w:r>
          </w:p>
        </w:tc>
        <w:tc>
          <w:tcPr>
            <w:tcW w:w="113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r>
      <w:tr w:rsidR="00576EF0" w:rsidRPr="00576EF0" w:rsidTr="00194E94">
        <w:tc>
          <w:tcPr>
            <w:tcW w:w="4253"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spacing w:line="192" w:lineRule="auto"/>
              <w:rPr>
                <w:b/>
                <w:sz w:val="24"/>
                <w:szCs w:val="24"/>
                <w:lang w:val="uk-UA"/>
              </w:rPr>
            </w:pPr>
            <w:r w:rsidRPr="00576EF0">
              <w:rPr>
                <w:b/>
                <w:sz w:val="24"/>
                <w:szCs w:val="24"/>
                <w:lang w:val="uk-UA"/>
              </w:rPr>
              <w:t xml:space="preserve">районні, міські  (міст обласного підпорядкування)  бюджети** </w:t>
            </w:r>
          </w:p>
        </w:tc>
        <w:tc>
          <w:tcPr>
            <w:tcW w:w="113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sz w:val="24"/>
                <w:szCs w:val="24"/>
                <w:lang w:val="uk-UA"/>
              </w:rPr>
            </w:pPr>
            <w:r w:rsidRPr="00576EF0">
              <w:rPr>
                <w:sz w:val="24"/>
                <w:szCs w:val="24"/>
                <w:lang w:val="uk-UA"/>
              </w:rPr>
              <w:t>5</w:t>
            </w:r>
          </w:p>
        </w:tc>
        <w:tc>
          <w:tcPr>
            <w:tcW w:w="1134"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sz w:val="24"/>
                <w:szCs w:val="24"/>
                <w:lang w:val="uk-UA"/>
              </w:rPr>
            </w:pPr>
            <w:r w:rsidRPr="00576EF0">
              <w:rPr>
                <w:sz w:val="24"/>
                <w:szCs w:val="24"/>
                <w:lang w:val="uk-UA"/>
              </w:rPr>
              <w:t>20</w:t>
            </w:r>
          </w:p>
        </w:tc>
        <w:tc>
          <w:tcPr>
            <w:tcW w:w="1276"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sz w:val="24"/>
                <w:szCs w:val="24"/>
                <w:lang w:val="uk-UA"/>
              </w:rPr>
            </w:pPr>
            <w:r w:rsidRPr="00576EF0">
              <w:rPr>
                <w:sz w:val="24"/>
                <w:szCs w:val="24"/>
                <w:lang w:val="uk-UA"/>
              </w:rPr>
              <w:t>20</w:t>
            </w:r>
          </w:p>
        </w:tc>
        <w:tc>
          <w:tcPr>
            <w:tcW w:w="1843"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jc w:val="center"/>
              <w:rPr>
                <w:sz w:val="24"/>
                <w:szCs w:val="24"/>
                <w:lang w:val="uk-UA"/>
              </w:rPr>
            </w:pPr>
            <w:r w:rsidRPr="00576EF0">
              <w:rPr>
                <w:sz w:val="24"/>
                <w:szCs w:val="24"/>
                <w:lang w:val="uk-UA"/>
              </w:rPr>
              <w:t>45</w:t>
            </w:r>
          </w:p>
        </w:tc>
      </w:tr>
      <w:tr w:rsidR="00576EF0" w:rsidRPr="00576EF0" w:rsidTr="00194E94">
        <w:tc>
          <w:tcPr>
            <w:tcW w:w="4253"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spacing w:line="192" w:lineRule="auto"/>
              <w:rPr>
                <w:b/>
                <w:sz w:val="24"/>
                <w:szCs w:val="24"/>
                <w:lang w:val="uk-UA"/>
              </w:rPr>
            </w:pPr>
            <w:r w:rsidRPr="00576EF0">
              <w:rPr>
                <w:b/>
                <w:sz w:val="24"/>
                <w:szCs w:val="24"/>
                <w:lang w:val="uk-UA"/>
              </w:rPr>
              <w:t>бюджети сіл, селищ, міст районного підпорядкування**</w:t>
            </w:r>
          </w:p>
        </w:tc>
        <w:tc>
          <w:tcPr>
            <w:tcW w:w="113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r>
      <w:tr w:rsidR="00576EF0" w:rsidRPr="00576EF0" w:rsidTr="00194E94">
        <w:tc>
          <w:tcPr>
            <w:tcW w:w="4253" w:type="dxa"/>
            <w:tcBorders>
              <w:top w:val="single" w:sz="4" w:space="0" w:color="auto"/>
              <w:left w:val="single" w:sz="4" w:space="0" w:color="auto"/>
              <w:bottom w:val="single" w:sz="4" w:space="0" w:color="auto"/>
              <w:right w:val="single" w:sz="4" w:space="0" w:color="auto"/>
            </w:tcBorders>
            <w:hideMark/>
          </w:tcPr>
          <w:p w:rsidR="00576EF0" w:rsidRPr="00576EF0" w:rsidRDefault="00576EF0" w:rsidP="00576EF0">
            <w:pPr>
              <w:autoSpaceDE w:val="0"/>
              <w:autoSpaceDN w:val="0"/>
              <w:adjustRightInd w:val="0"/>
              <w:rPr>
                <w:b/>
                <w:sz w:val="24"/>
                <w:szCs w:val="24"/>
                <w:lang w:val="uk-UA"/>
              </w:rPr>
            </w:pPr>
            <w:r w:rsidRPr="00576EF0">
              <w:rPr>
                <w:b/>
                <w:sz w:val="24"/>
                <w:szCs w:val="24"/>
                <w:lang w:val="uk-UA"/>
              </w:rPr>
              <w:t>кошти небюджетних джерел**</w:t>
            </w:r>
          </w:p>
        </w:tc>
        <w:tc>
          <w:tcPr>
            <w:tcW w:w="113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576EF0" w:rsidRPr="00576EF0" w:rsidRDefault="00576EF0" w:rsidP="00576EF0">
            <w:pPr>
              <w:autoSpaceDE w:val="0"/>
              <w:autoSpaceDN w:val="0"/>
              <w:adjustRightInd w:val="0"/>
              <w:jc w:val="center"/>
              <w:rPr>
                <w:sz w:val="24"/>
                <w:szCs w:val="24"/>
                <w:lang w:val="uk-UA"/>
              </w:rPr>
            </w:pPr>
          </w:p>
        </w:tc>
      </w:tr>
    </w:tbl>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rPr>
          <w:sz w:val="24"/>
          <w:szCs w:val="24"/>
          <w:lang w:val="uk-UA"/>
        </w:rPr>
      </w:pPr>
    </w:p>
    <w:p w:rsidR="00576EF0" w:rsidRPr="00576EF0" w:rsidRDefault="00576EF0" w:rsidP="00576EF0">
      <w:pPr>
        <w:spacing w:after="75" w:line="225" w:lineRule="atLeast"/>
        <w:contextualSpacing/>
        <w:jc w:val="center"/>
        <w:rPr>
          <w:b/>
          <w:bCs/>
          <w:sz w:val="26"/>
          <w:szCs w:val="26"/>
          <w:lang w:val="uk-UA" w:eastAsia="uk-UA"/>
        </w:rPr>
      </w:pPr>
      <w:r w:rsidRPr="00576EF0">
        <w:rPr>
          <w:b/>
          <w:bCs/>
          <w:sz w:val="26"/>
          <w:szCs w:val="26"/>
          <w:lang w:val="uk-UA" w:eastAsia="uk-UA"/>
        </w:rPr>
        <w:t>Міський голова    _______________________          А. Р. Мелешко</w:t>
      </w:r>
    </w:p>
    <w:p w:rsidR="00576EF0" w:rsidRPr="00576EF0" w:rsidRDefault="00576EF0" w:rsidP="00576EF0">
      <w:pPr>
        <w:spacing w:after="200" w:line="276" w:lineRule="auto"/>
        <w:rPr>
          <w:rFonts w:ascii="Calibri" w:eastAsia="Calibri" w:hAnsi="Calibri"/>
          <w:sz w:val="22"/>
          <w:szCs w:val="22"/>
          <w:lang w:val="uk-UA" w:eastAsia="en-US"/>
        </w:rPr>
      </w:pPr>
    </w:p>
    <w:p w:rsidR="0052110E" w:rsidRPr="001635E1" w:rsidRDefault="0052110E" w:rsidP="0052110E">
      <w:pPr>
        <w:tabs>
          <w:tab w:val="left" w:pos="708"/>
        </w:tabs>
        <w:autoSpaceDE w:val="0"/>
        <w:autoSpaceDN w:val="0"/>
        <w:adjustRightInd w:val="0"/>
        <w:rPr>
          <w:sz w:val="26"/>
          <w:lang w:val="uk-UA" w:eastAsia="uk-UA"/>
        </w:rPr>
      </w:pPr>
    </w:p>
    <w:p w:rsidR="0052110E" w:rsidRPr="001635E1" w:rsidRDefault="0052110E" w:rsidP="0052110E">
      <w:pPr>
        <w:rPr>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910C2" w:rsidRDefault="001910C2" w:rsidP="001910C2">
      <w:pPr>
        <w:rPr>
          <w:sz w:val="24"/>
          <w:szCs w:val="24"/>
          <w:lang w:val="uk-UA"/>
        </w:rPr>
      </w:pPr>
    </w:p>
    <w:p w:rsidR="001910C2" w:rsidRPr="001635E1" w:rsidRDefault="001910C2" w:rsidP="001910C2">
      <w:pPr>
        <w:rPr>
          <w:sz w:val="24"/>
          <w:szCs w:val="24"/>
          <w:lang w:val="uk-UA"/>
        </w:rPr>
      </w:pPr>
    </w:p>
    <w:p w:rsidR="00940513" w:rsidRPr="001910C2" w:rsidRDefault="00940513" w:rsidP="001910C2">
      <w:pPr>
        <w:rPr>
          <w:sz w:val="24"/>
          <w:szCs w:val="24"/>
          <w:lang w:val="uk-UA"/>
        </w:rPr>
      </w:pPr>
    </w:p>
    <w:p w:rsidR="001910C2" w:rsidRPr="001910C2" w:rsidRDefault="001910C2" w:rsidP="001910C2">
      <w:pPr>
        <w:rPr>
          <w:sz w:val="24"/>
          <w:szCs w:val="24"/>
          <w:lang w:val="uk-UA"/>
        </w:rPr>
      </w:pPr>
    </w:p>
    <w:p w:rsidR="00194E94" w:rsidRPr="001635E1" w:rsidRDefault="00194E94" w:rsidP="00194E94">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Додаток 8</w:t>
      </w:r>
    </w:p>
    <w:p w:rsidR="00194E94" w:rsidRPr="001635E1" w:rsidRDefault="00194E94" w:rsidP="00194E94">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194E94" w:rsidRPr="001635E1" w:rsidRDefault="00194E94" w:rsidP="00194E94">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AC1879">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194E94" w:rsidRPr="001635E1" w:rsidRDefault="00194E94" w:rsidP="00194E94">
      <w:pPr>
        <w:rPr>
          <w:b/>
          <w:lang w:val="uk-UA"/>
        </w:rPr>
      </w:pPr>
    </w:p>
    <w:p w:rsidR="00194E94" w:rsidRPr="001635E1" w:rsidRDefault="00194E94" w:rsidP="00194E94">
      <w:pPr>
        <w:ind w:firstLine="540"/>
        <w:rPr>
          <w:b/>
          <w:lang w:val="uk-UA"/>
        </w:rPr>
      </w:pPr>
    </w:p>
    <w:tbl>
      <w:tblPr>
        <w:tblW w:w="9495" w:type="dxa"/>
        <w:tblInd w:w="392" w:type="dxa"/>
        <w:tblLayout w:type="fixed"/>
        <w:tblLook w:val="01E0"/>
      </w:tblPr>
      <w:tblGrid>
        <w:gridCol w:w="5102"/>
        <w:gridCol w:w="4393"/>
      </w:tblGrid>
      <w:tr w:rsidR="00194E94" w:rsidRPr="001635E1" w:rsidTr="00ED47C7">
        <w:tc>
          <w:tcPr>
            <w:tcW w:w="5103" w:type="dxa"/>
          </w:tcPr>
          <w:p w:rsidR="00194E94" w:rsidRPr="001635E1" w:rsidRDefault="00194E94" w:rsidP="00ED47C7">
            <w:pPr>
              <w:shd w:val="clear" w:color="auto" w:fill="FFFFFF"/>
              <w:rPr>
                <w:rFonts w:eastAsia="MS Mincho"/>
                <w:b/>
                <w:sz w:val="24"/>
                <w:szCs w:val="24"/>
                <w:lang w:val="uk-UA"/>
              </w:rPr>
            </w:pPr>
            <w:r w:rsidRPr="001635E1">
              <w:rPr>
                <w:b/>
                <w:sz w:val="24"/>
                <w:szCs w:val="24"/>
                <w:lang w:val="uk-UA"/>
              </w:rPr>
              <w:t>ПОГОДЖЕНО</w:t>
            </w:r>
          </w:p>
          <w:p w:rsidR="00194E94" w:rsidRPr="001635E1" w:rsidRDefault="00194E94"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194E94" w:rsidRPr="001635E1" w:rsidRDefault="00194E94" w:rsidP="00ED47C7">
            <w:pPr>
              <w:shd w:val="clear" w:color="auto" w:fill="FFFFFF"/>
              <w:rPr>
                <w:b/>
                <w:sz w:val="24"/>
                <w:szCs w:val="24"/>
                <w:lang w:val="uk-UA"/>
              </w:rPr>
            </w:pPr>
            <w:r w:rsidRPr="001635E1">
              <w:rPr>
                <w:b/>
                <w:sz w:val="24"/>
                <w:szCs w:val="24"/>
                <w:lang w:val="uk-UA"/>
              </w:rPr>
              <w:t>Новороздільської міської ради</w:t>
            </w:r>
          </w:p>
          <w:p w:rsidR="00194E94" w:rsidRPr="001635E1" w:rsidRDefault="00AC1879"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194E94" w:rsidRPr="001635E1" w:rsidRDefault="00194E94"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194E94" w:rsidRPr="001635E1" w:rsidRDefault="00194E94" w:rsidP="00ED47C7">
            <w:pPr>
              <w:rPr>
                <w:rFonts w:eastAsia="MS Mincho"/>
                <w:b/>
                <w:sz w:val="24"/>
                <w:szCs w:val="24"/>
                <w:lang w:val="uk-UA"/>
              </w:rPr>
            </w:pPr>
          </w:p>
        </w:tc>
        <w:tc>
          <w:tcPr>
            <w:tcW w:w="4394" w:type="dxa"/>
          </w:tcPr>
          <w:p w:rsidR="00194E94" w:rsidRPr="001635E1" w:rsidRDefault="00194E94" w:rsidP="00ED47C7">
            <w:pPr>
              <w:shd w:val="clear" w:color="auto" w:fill="FFFFFF"/>
              <w:rPr>
                <w:rFonts w:eastAsia="MS Mincho"/>
                <w:b/>
                <w:sz w:val="24"/>
                <w:szCs w:val="24"/>
                <w:lang w:val="uk-UA"/>
              </w:rPr>
            </w:pPr>
            <w:r w:rsidRPr="001635E1">
              <w:rPr>
                <w:b/>
                <w:sz w:val="24"/>
                <w:szCs w:val="24"/>
                <w:lang w:val="uk-UA"/>
              </w:rPr>
              <w:t>ЗАТВЕРДЖЕНО</w:t>
            </w:r>
          </w:p>
          <w:p w:rsidR="00194E94" w:rsidRPr="001635E1" w:rsidRDefault="00194E94"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194E94" w:rsidRPr="001635E1" w:rsidRDefault="00194E94"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194E94" w:rsidRPr="001635E1" w:rsidRDefault="00194E94"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194E94" w:rsidRPr="001635E1" w:rsidRDefault="00194E94" w:rsidP="00ED47C7">
            <w:pPr>
              <w:ind w:right="432"/>
              <w:rPr>
                <w:rFonts w:eastAsia="MS Mincho"/>
                <w:b/>
                <w:sz w:val="24"/>
                <w:szCs w:val="24"/>
                <w:lang w:val="uk-UA"/>
              </w:rPr>
            </w:pPr>
          </w:p>
        </w:tc>
      </w:tr>
    </w:tbl>
    <w:p w:rsidR="001910C2" w:rsidRPr="001910C2" w:rsidRDefault="001910C2" w:rsidP="001910C2">
      <w:pPr>
        <w:rPr>
          <w:sz w:val="24"/>
          <w:szCs w:val="24"/>
          <w:lang w:val="uk-UA"/>
        </w:rPr>
      </w:pPr>
    </w:p>
    <w:p w:rsidR="00940513" w:rsidRPr="001635E1" w:rsidRDefault="00940513" w:rsidP="00940513">
      <w:pPr>
        <w:shd w:val="clear" w:color="auto" w:fill="FFFFFF"/>
        <w:spacing w:line="317" w:lineRule="exact"/>
        <w:ind w:left="4709"/>
        <w:rPr>
          <w:color w:val="FF0000"/>
          <w:sz w:val="24"/>
          <w:szCs w:val="24"/>
          <w:lang w:val="uk-UA"/>
        </w:rPr>
      </w:pPr>
    </w:p>
    <w:p w:rsidR="00940513" w:rsidRPr="001635E1" w:rsidRDefault="00940513" w:rsidP="00940513">
      <w:pPr>
        <w:shd w:val="clear" w:color="auto" w:fill="FFFFFF"/>
        <w:spacing w:line="322" w:lineRule="exact"/>
        <w:jc w:val="center"/>
        <w:rPr>
          <w:b/>
          <w:sz w:val="28"/>
          <w:szCs w:val="28"/>
          <w:lang w:val="uk-UA"/>
        </w:rPr>
      </w:pPr>
      <w:r w:rsidRPr="001635E1">
        <w:rPr>
          <w:b/>
          <w:sz w:val="28"/>
          <w:szCs w:val="28"/>
          <w:lang w:val="uk-UA"/>
        </w:rPr>
        <w:t xml:space="preserve">ПРОГРАМА </w:t>
      </w:r>
    </w:p>
    <w:p w:rsidR="00940513" w:rsidRPr="001635E1" w:rsidRDefault="00940513" w:rsidP="00940513">
      <w:pPr>
        <w:shd w:val="clear" w:color="auto" w:fill="FFFFFF"/>
        <w:spacing w:line="322" w:lineRule="exact"/>
        <w:jc w:val="center"/>
        <w:rPr>
          <w:b/>
          <w:sz w:val="28"/>
          <w:szCs w:val="28"/>
          <w:lang w:val="uk-UA"/>
        </w:rPr>
      </w:pPr>
      <w:r w:rsidRPr="001635E1">
        <w:rPr>
          <w:b/>
          <w:sz w:val="28"/>
          <w:szCs w:val="28"/>
          <w:lang w:val="uk-UA"/>
        </w:rPr>
        <w:t>ПІДТРИМКИ БУДИНКІВ ОБ’ЄДНАНЬ СПІВВЛАСНИКІВ БАГАТОКВАРТИРНИХ БУДИНКІВ НА ТЕРИТОРІЇ М. НОВИЙ РОЗДІЛ</w:t>
      </w:r>
    </w:p>
    <w:p w:rsidR="00940513" w:rsidRPr="001635E1" w:rsidRDefault="00940513" w:rsidP="00940513">
      <w:pPr>
        <w:shd w:val="clear" w:color="auto" w:fill="FFFFFF"/>
        <w:spacing w:line="322" w:lineRule="exact"/>
        <w:jc w:val="center"/>
        <w:rPr>
          <w:b/>
          <w:sz w:val="32"/>
          <w:szCs w:val="32"/>
          <w:lang w:val="uk-UA"/>
        </w:rPr>
      </w:pPr>
      <w:r w:rsidRPr="001635E1">
        <w:rPr>
          <w:b/>
          <w:sz w:val="28"/>
          <w:szCs w:val="28"/>
          <w:lang w:val="uk-UA"/>
        </w:rPr>
        <w:t>на 2018 рік та прогноз на 2019-2020 роки</w:t>
      </w:r>
    </w:p>
    <w:p w:rsidR="00940513" w:rsidRPr="001635E1" w:rsidRDefault="00940513" w:rsidP="00940513">
      <w:pPr>
        <w:rPr>
          <w:b/>
          <w:sz w:val="32"/>
          <w:szCs w:val="32"/>
          <w:lang w:val="uk-UA"/>
        </w:rPr>
      </w:pPr>
    </w:p>
    <w:p w:rsidR="00940513" w:rsidRPr="001635E1" w:rsidRDefault="00940513" w:rsidP="00940513">
      <w:pPr>
        <w:rPr>
          <w:b/>
          <w:color w:val="FF0000"/>
          <w:sz w:val="32"/>
          <w:szCs w:val="32"/>
          <w:lang w:val="uk-UA"/>
        </w:rPr>
      </w:pPr>
    </w:p>
    <w:p w:rsidR="00940513" w:rsidRPr="001635E1" w:rsidRDefault="00940513" w:rsidP="00940513">
      <w:pPr>
        <w:rPr>
          <w:b/>
          <w:sz w:val="32"/>
          <w:szCs w:val="32"/>
          <w:lang w:val="uk-UA"/>
        </w:rPr>
      </w:pPr>
    </w:p>
    <w:p w:rsidR="00940513" w:rsidRPr="001635E1" w:rsidRDefault="00940513" w:rsidP="00940513">
      <w:pPr>
        <w:rPr>
          <w:b/>
          <w:sz w:val="24"/>
          <w:szCs w:val="24"/>
          <w:lang w:val="uk-UA"/>
        </w:rPr>
      </w:pPr>
    </w:p>
    <w:p w:rsidR="00940513" w:rsidRPr="001635E1" w:rsidRDefault="00940513" w:rsidP="00940513">
      <w:pPr>
        <w:rPr>
          <w:b/>
          <w:sz w:val="24"/>
          <w:szCs w:val="24"/>
          <w:lang w:val="uk-UA"/>
        </w:rPr>
      </w:pPr>
    </w:p>
    <w:p w:rsidR="00940513" w:rsidRPr="001635E1" w:rsidRDefault="00940513" w:rsidP="00940513">
      <w:pPr>
        <w:rPr>
          <w:b/>
          <w:sz w:val="24"/>
          <w:szCs w:val="24"/>
          <w:lang w:val="uk-UA"/>
        </w:rPr>
      </w:pPr>
    </w:p>
    <w:p w:rsidR="00940513" w:rsidRPr="001635E1" w:rsidRDefault="00940513" w:rsidP="00940513">
      <w:pPr>
        <w:rPr>
          <w:b/>
          <w:sz w:val="24"/>
          <w:szCs w:val="24"/>
          <w:lang w:val="uk-UA"/>
        </w:rPr>
      </w:pPr>
    </w:p>
    <w:p w:rsidR="00940513" w:rsidRPr="001635E1" w:rsidRDefault="00940513" w:rsidP="00940513">
      <w:pPr>
        <w:rPr>
          <w:b/>
          <w:sz w:val="24"/>
          <w:szCs w:val="24"/>
          <w:lang w:val="uk-UA"/>
        </w:rPr>
      </w:pPr>
    </w:p>
    <w:p w:rsidR="00940513" w:rsidRPr="001635E1" w:rsidRDefault="00940513" w:rsidP="00940513">
      <w:pPr>
        <w:rPr>
          <w:b/>
          <w:sz w:val="24"/>
          <w:szCs w:val="24"/>
          <w:lang w:val="uk-UA"/>
        </w:rPr>
      </w:pPr>
    </w:p>
    <w:p w:rsidR="00940513" w:rsidRPr="001635E1" w:rsidRDefault="00940513" w:rsidP="00940513">
      <w:pPr>
        <w:rPr>
          <w:b/>
          <w:sz w:val="24"/>
          <w:szCs w:val="24"/>
          <w:lang w:val="uk-UA"/>
        </w:rPr>
      </w:pPr>
    </w:p>
    <w:p w:rsidR="00940513" w:rsidRPr="001635E1" w:rsidRDefault="00940513" w:rsidP="00940513">
      <w:pPr>
        <w:rPr>
          <w:b/>
          <w:sz w:val="24"/>
          <w:szCs w:val="24"/>
          <w:lang w:val="uk-UA"/>
        </w:rPr>
      </w:pPr>
    </w:p>
    <w:p w:rsidR="00940513" w:rsidRPr="001635E1" w:rsidRDefault="00940513" w:rsidP="00940513">
      <w:pPr>
        <w:rPr>
          <w:b/>
          <w:sz w:val="24"/>
          <w:szCs w:val="24"/>
          <w:lang w:val="uk-UA"/>
        </w:rPr>
      </w:pPr>
    </w:p>
    <w:p w:rsidR="00940513" w:rsidRPr="001635E1" w:rsidRDefault="00940513" w:rsidP="00940513">
      <w:pPr>
        <w:spacing w:after="120" w:line="216" w:lineRule="auto"/>
        <w:rPr>
          <w:b/>
          <w:sz w:val="24"/>
          <w:szCs w:val="24"/>
          <w:lang w:val="uk-UA"/>
        </w:rPr>
      </w:pPr>
    </w:p>
    <w:p w:rsidR="00940513" w:rsidRPr="001635E1" w:rsidRDefault="00940513" w:rsidP="00940513">
      <w:pPr>
        <w:spacing w:after="120" w:line="216" w:lineRule="auto"/>
        <w:rPr>
          <w:b/>
          <w:sz w:val="24"/>
          <w:szCs w:val="24"/>
          <w:lang w:val="uk-UA"/>
        </w:rPr>
      </w:pPr>
    </w:p>
    <w:p w:rsidR="00940513" w:rsidRDefault="00940513" w:rsidP="00940513">
      <w:pPr>
        <w:spacing w:after="120" w:line="216" w:lineRule="auto"/>
        <w:jc w:val="center"/>
        <w:rPr>
          <w:b/>
          <w:sz w:val="24"/>
          <w:szCs w:val="24"/>
          <w:lang w:val="uk-UA"/>
        </w:rPr>
      </w:pPr>
    </w:p>
    <w:p w:rsidR="00AC1879" w:rsidRDefault="00AC1879" w:rsidP="00940513">
      <w:pPr>
        <w:spacing w:after="120" w:line="216" w:lineRule="auto"/>
        <w:jc w:val="center"/>
        <w:rPr>
          <w:b/>
          <w:sz w:val="24"/>
          <w:szCs w:val="24"/>
          <w:lang w:val="uk-UA"/>
        </w:rPr>
      </w:pPr>
    </w:p>
    <w:p w:rsidR="00AC1879" w:rsidRDefault="00AC1879" w:rsidP="00940513">
      <w:pPr>
        <w:spacing w:after="120" w:line="216" w:lineRule="auto"/>
        <w:jc w:val="center"/>
        <w:rPr>
          <w:b/>
          <w:sz w:val="24"/>
          <w:szCs w:val="24"/>
          <w:lang w:val="uk-UA"/>
        </w:rPr>
      </w:pPr>
    </w:p>
    <w:p w:rsidR="00AC1879" w:rsidRDefault="00AC1879" w:rsidP="00940513">
      <w:pPr>
        <w:spacing w:after="120" w:line="216" w:lineRule="auto"/>
        <w:jc w:val="center"/>
        <w:rPr>
          <w:b/>
          <w:sz w:val="24"/>
          <w:szCs w:val="24"/>
          <w:lang w:val="uk-UA"/>
        </w:rPr>
      </w:pPr>
    </w:p>
    <w:p w:rsidR="00AC1879" w:rsidRDefault="00AC1879" w:rsidP="00940513">
      <w:pPr>
        <w:spacing w:after="120" w:line="216" w:lineRule="auto"/>
        <w:jc w:val="center"/>
        <w:rPr>
          <w:b/>
          <w:sz w:val="24"/>
          <w:szCs w:val="24"/>
          <w:lang w:val="uk-UA"/>
        </w:rPr>
      </w:pPr>
    </w:p>
    <w:p w:rsidR="00AC1879" w:rsidRDefault="00AC1879" w:rsidP="00940513">
      <w:pPr>
        <w:spacing w:after="120" w:line="216" w:lineRule="auto"/>
        <w:jc w:val="center"/>
        <w:rPr>
          <w:b/>
          <w:sz w:val="24"/>
          <w:szCs w:val="24"/>
          <w:lang w:val="uk-UA"/>
        </w:rPr>
      </w:pPr>
    </w:p>
    <w:p w:rsidR="00AC1879" w:rsidRDefault="00AC1879" w:rsidP="00940513">
      <w:pPr>
        <w:spacing w:after="120" w:line="216" w:lineRule="auto"/>
        <w:jc w:val="center"/>
        <w:rPr>
          <w:b/>
          <w:sz w:val="24"/>
          <w:szCs w:val="24"/>
          <w:lang w:val="uk-UA"/>
        </w:rPr>
      </w:pPr>
    </w:p>
    <w:p w:rsidR="00AC1879" w:rsidRPr="001635E1" w:rsidRDefault="00AC1879" w:rsidP="00940513">
      <w:pPr>
        <w:spacing w:after="120" w:line="216" w:lineRule="auto"/>
        <w:jc w:val="center"/>
        <w:rPr>
          <w:b/>
          <w:sz w:val="24"/>
          <w:szCs w:val="24"/>
          <w:lang w:val="uk-UA"/>
        </w:rPr>
      </w:pPr>
    </w:p>
    <w:p w:rsidR="00940513" w:rsidRPr="001635E1" w:rsidRDefault="00940513" w:rsidP="00940513">
      <w:pPr>
        <w:spacing w:after="120" w:line="216" w:lineRule="auto"/>
        <w:jc w:val="center"/>
        <w:rPr>
          <w:b/>
          <w:sz w:val="24"/>
          <w:szCs w:val="24"/>
          <w:lang w:val="uk-UA"/>
        </w:rPr>
      </w:pPr>
    </w:p>
    <w:p w:rsidR="00940513" w:rsidRPr="001635E1" w:rsidRDefault="00940513" w:rsidP="00940513">
      <w:pPr>
        <w:spacing w:after="120" w:line="216" w:lineRule="auto"/>
        <w:jc w:val="center"/>
        <w:rPr>
          <w:b/>
          <w:sz w:val="24"/>
          <w:szCs w:val="24"/>
          <w:lang w:val="uk-UA"/>
        </w:rPr>
      </w:pPr>
    </w:p>
    <w:p w:rsidR="00940513" w:rsidRPr="001635E1" w:rsidRDefault="00940513" w:rsidP="00940513">
      <w:pPr>
        <w:spacing w:after="100" w:afterAutospacing="1"/>
        <w:jc w:val="center"/>
        <w:rPr>
          <w:b/>
          <w:bCs/>
          <w:sz w:val="24"/>
          <w:szCs w:val="24"/>
          <w:lang w:val="uk-UA"/>
        </w:rPr>
      </w:pPr>
      <w:r w:rsidRPr="001635E1">
        <w:rPr>
          <w:b/>
          <w:bCs/>
          <w:sz w:val="24"/>
          <w:szCs w:val="24"/>
          <w:lang w:val="uk-UA"/>
        </w:rPr>
        <w:t>м. Новий Розділ</w:t>
      </w:r>
    </w:p>
    <w:p w:rsidR="00940513" w:rsidRPr="001635E1" w:rsidRDefault="00940513" w:rsidP="00940513">
      <w:pPr>
        <w:spacing w:after="100" w:afterAutospacing="1"/>
        <w:jc w:val="center"/>
        <w:rPr>
          <w:b/>
          <w:bCs/>
          <w:sz w:val="24"/>
          <w:szCs w:val="24"/>
          <w:lang w:val="uk-UA"/>
        </w:rPr>
      </w:pPr>
      <w:r w:rsidRPr="001635E1">
        <w:rPr>
          <w:b/>
          <w:bCs/>
          <w:sz w:val="24"/>
          <w:szCs w:val="24"/>
          <w:lang w:val="uk-UA"/>
        </w:rPr>
        <w:t>2017 рік</w:t>
      </w:r>
    </w:p>
    <w:p w:rsidR="00940513" w:rsidRPr="001635E1" w:rsidRDefault="00940513" w:rsidP="00940513">
      <w:pPr>
        <w:spacing w:after="100" w:afterAutospacing="1"/>
        <w:jc w:val="center"/>
        <w:rPr>
          <w:b/>
          <w:bCs/>
          <w:sz w:val="24"/>
          <w:szCs w:val="24"/>
          <w:lang w:val="uk-UA"/>
        </w:rPr>
      </w:pPr>
    </w:p>
    <w:p w:rsidR="00940513" w:rsidRPr="001635E1" w:rsidRDefault="00940513" w:rsidP="00940513">
      <w:pPr>
        <w:rPr>
          <w:b/>
          <w:bCs/>
          <w:sz w:val="24"/>
          <w:szCs w:val="24"/>
          <w:lang w:val="uk-UA"/>
        </w:rPr>
      </w:pPr>
    </w:p>
    <w:p w:rsidR="00940513" w:rsidRPr="001635E1" w:rsidRDefault="00940513" w:rsidP="00940513">
      <w:pPr>
        <w:rPr>
          <w:b/>
          <w:bCs/>
          <w:sz w:val="24"/>
          <w:szCs w:val="24"/>
          <w:lang w:val="uk-UA"/>
        </w:rPr>
      </w:pPr>
    </w:p>
    <w:tbl>
      <w:tblPr>
        <w:tblW w:w="0" w:type="auto"/>
        <w:tblLook w:val="00A0"/>
      </w:tblPr>
      <w:tblGrid>
        <w:gridCol w:w="5058"/>
        <w:gridCol w:w="5058"/>
      </w:tblGrid>
      <w:tr w:rsidR="00940513" w:rsidRPr="001635E1" w:rsidTr="00ED47C7">
        <w:tc>
          <w:tcPr>
            <w:tcW w:w="5058" w:type="dxa"/>
          </w:tcPr>
          <w:p w:rsidR="00940513" w:rsidRPr="001635E1" w:rsidRDefault="00940513" w:rsidP="00ED47C7">
            <w:pPr>
              <w:rPr>
                <w:b/>
                <w:bCs/>
                <w:sz w:val="24"/>
                <w:szCs w:val="24"/>
                <w:lang w:val="uk-UA"/>
              </w:rPr>
            </w:pPr>
          </w:p>
        </w:tc>
        <w:tc>
          <w:tcPr>
            <w:tcW w:w="5058" w:type="dxa"/>
          </w:tcPr>
          <w:p w:rsidR="00940513" w:rsidRPr="001635E1" w:rsidRDefault="00940513" w:rsidP="00ED47C7">
            <w:pPr>
              <w:ind w:left="1416"/>
              <w:jc w:val="both"/>
              <w:rPr>
                <w:b/>
                <w:bCs/>
                <w:sz w:val="24"/>
                <w:szCs w:val="24"/>
                <w:lang w:val="uk-UA"/>
              </w:rPr>
            </w:pPr>
            <w:r w:rsidRPr="001635E1">
              <w:rPr>
                <w:b/>
                <w:bCs/>
                <w:lang w:val="uk-UA"/>
              </w:rPr>
              <w:t>ЗАТВЕРДЖЕНО</w:t>
            </w:r>
          </w:p>
          <w:p w:rsidR="00940513" w:rsidRPr="001635E1" w:rsidRDefault="00940513" w:rsidP="00ED47C7">
            <w:pPr>
              <w:ind w:left="1416"/>
              <w:jc w:val="both"/>
              <w:rPr>
                <w:sz w:val="24"/>
                <w:szCs w:val="24"/>
                <w:lang w:val="uk-UA"/>
              </w:rPr>
            </w:pPr>
          </w:p>
          <w:p w:rsidR="00940513" w:rsidRPr="001635E1" w:rsidRDefault="00940513" w:rsidP="00ED47C7">
            <w:pPr>
              <w:ind w:left="1416"/>
              <w:jc w:val="both"/>
              <w:rPr>
                <w:sz w:val="24"/>
                <w:szCs w:val="24"/>
                <w:lang w:val="uk-UA"/>
              </w:rPr>
            </w:pPr>
            <w:r w:rsidRPr="001635E1">
              <w:rPr>
                <w:sz w:val="24"/>
                <w:szCs w:val="24"/>
                <w:lang w:val="uk-UA"/>
              </w:rPr>
              <w:t>Міський голова</w:t>
            </w:r>
          </w:p>
          <w:p w:rsidR="00940513" w:rsidRPr="001635E1" w:rsidRDefault="00940513" w:rsidP="00ED47C7">
            <w:pPr>
              <w:ind w:left="1416"/>
              <w:jc w:val="both"/>
              <w:rPr>
                <w:sz w:val="24"/>
                <w:szCs w:val="24"/>
                <w:lang w:val="uk-UA"/>
              </w:rPr>
            </w:pPr>
          </w:p>
          <w:p w:rsidR="00940513" w:rsidRPr="001635E1" w:rsidRDefault="00940513" w:rsidP="00ED47C7">
            <w:pPr>
              <w:ind w:left="1416"/>
              <w:jc w:val="both"/>
              <w:rPr>
                <w:sz w:val="24"/>
                <w:szCs w:val="24"/>
                <w:lang w:val="uk-UA"/>
              </w:rPr>
            </w:pPr>
            <w:r w:rsidRPr="001635E1">
              <w:rPr>
                <w:lang w:val="uk-UA"/>
              </w:rPr>
              <w:t xml:space="preserve">А.Р. Мелешко </w:t>
            </w:r>
            <w:r w:rsidRPr="001635E1">
              <w:rPr>
                <w:sz w:val="24"/>
                <w:szCs w:val="24"/>
                <w:lang w:val="uk-UA"/>
              </w:rPr>
              <w:t>____________</w:t>
            </w:r>
          </w:p>
          <w:p w:rsidR="00940513" w:rsidRPr="001635E1" w:rsidRDefault="00940513" w:rsidP="00ED47C7">
            <w:pPr>
              <w:ind w:left="1416"/>
              <w:jc w:val="both"/>
              <w:rPr>
                <w:sz w:val="24"/>
                <w:szCs w:val="24"/>
                <w:lang w:val="uk-UA"/>
              </w:rPr>
            </w:pPr>
            <w:r w:rsidRPr="001635E1">
              <w:rPr>
                <w:lang w:val="uk-UA"/>
              </w:rPr>
              <w:t>________.</w:t>
            </w:r>
            <w:r w:rsidRPr="001635E1">
              <w:rPr>
                <w:sz w:val="24"/>
                <w:szCs w:val="24"/>
                <w:lang w:val="uk-UA"/>
              </w:rPr>
              <w:t>2017 року</w:t>
            </w:r>
          </w:p>
          <w:p w:rsidR="00940513" w:rsidRPr="001635E1" w:rsidRDefault="00940513" w:rsidP="00ED47C7">
            <w:pPr>
              <w:rPr>
                <w:b/>
                <w:bCs/>
                <w:sz w:val="24"/>
                <w:szCs w:val="24"/>
                <w:lang w:val="uk-UA"/>
              </w:rPr>
            </w:pPr>
          </w:p>
        </w:tc>
      </w:tr>
    </w:tbl>
    <w:p w:rsidR="00940513" w:rsidRPr="001635E1" w:rsidRDefault="00940513" w:rsidP="00940513">
      <w:pPr>
        <w:rPr>
          <w:b/>
          <w:bCs/>
          <w:sz w:val="24"/>
          <w:szCs w:val="24"/>
          <w:lang w:val="uk-UA"/>
        </w:rPr>
      </w:pPr>
    </w:p>
    <w:p w:rsidR="00940513" w:rsidRPr="001635E1" w:rsidRDefault="00940513" w:rsidP="00940513">
      <w:pPr>
        <w:jc w:val="center"/>
        <w:rPr>
          <w:sz w:val="24"/>
          <w:szCs w:val="24"/>
          <w:lang w:val="uk-UA"/>
        </w:rPr>
      </w:pPr>
    </w:p>
    <w:p w:rsidR="00940513" w:rsidRPr="001635E1" w:rsidRDefault="00940513" w:rsidP="00940513">
      <w:pPr>
        <w:jc w:val="center"/>
        <w:rPr>
          <w:b/>
          <w:bCs/>
          <w:sz w:val="32"/>
          <w:szCs w:val="32"/>
          <w:lang w:val="uk-UA"/>
        </w:rPr>
      </w:pPr>
    </w:p>
    <w:p w:rsidR="00940513" w:rsidRPr="001635E1" w:rsidRDefault="00940513" w:rsidP="00940513">
      <w:pPr>
        <w:shd w:val="clear" w:color="auto" w:fill="FFFFFF"/>
        <w:spacing w:line="322" w:lineRule="exact"/>
        <w:jc w:val="center"/>
        <w:rPr>
          <w:b/>
          <w:sz w:val="28"/>
          <w:szCs w:val="28"/>
          <w:lang w:val="uk-UA"/>
        </w:rPr>
      </w:pPr>
      <w:r w:rsidRPr="001635E1">
        <w:rPr>
          <w:b/>
          <w:sz w:val="28"/>
          <w:szCs w:val="28"/>
          <w:lang w:val="uk-UA"/>
        </w:rPr>
        <w:t xml:space="preserve">ПРОГРАМА </w:t>
      </w:r>
    </w:p>
    <w:p w:rsidR="00940513" w:rsidRPr="001635E1" w:rsidRDefault="00940513" w:rsidP="00940513">
      <w:pPr>
        <w:shd w:val="clear" w:color="auto" w:fill="FFFFFF"/>
        <w:spacing w:line="322" w:lineRule="exact"/>
        <w:jc w:val="center"/>
        <w:rPr>
          <w:b/>
          <w:sz w:val="28"/>
          <w:szCs w:val="28"/>
          <w:lang w:val="uk-UA"/>
        </w:rPr>
      </w:pPr>
      <w:r w:rsidRPr="001635E1">
        <w:rPr>
          <w:b/>
          <w:sz w:val="28"/>
          <w:szCs w:val="28"/>
          <w:lang w:val="uk-UA"/>
        </w:rPr>
        <w:t>ПІДТРИМКИ БУДИНКІВ ОБ’ЄДНАНЬ СПІВВЛАСНИКІВ БАГАТОКВАРТИРНИХ БУДИНКІВ НА ТЕРИТОРІЇ М. НОВИЙ РОЗДІЛ</w:t>
      </w:r>
    </w:p>
    <w:p w:rsidR="00940513" w:rsidRPr="001635E1" w:rsidRDefault="00940513" w:rsidP="00940513">
      <w:pPr>
        <w:shd w:val="clear" w:color="auto" w:fill="FFFFFF"/>
        <w:spacing w:line="322" w:lineRule="exact"/>
        <w:jc w:val="center"/>
        <w:rPr>
          <w:b/>
          <w:sz w:val="32"/>
          <w:szCs w:val="32"/>
          <w:lang w:val="uk-UA"/>
        </w:rPr>
      </w:pPr>
      <w:r w:rsidRPr="001635E1">
        <w:rPr>
          <w:b/>
          <w:sz w:val="28"/>
          <w:szCs w:val="28"/>
          <w:lang w:val="uk-UA"/>
        </w:rPr>
        <w:t>на 2018 рік та прогноз на 2019-2020 роки</w:t>
      </w:r>
    </w:p>
    <w:p w:rsidR="00940513" w:rsidRPr="001635E1" w:rsidRDefault="00940513" w:rsidP="00940513">
      <w:pPr>
        <w:rPr>
          <w:b/>
          <w:bCs/>
          <w:sz w:val="32"/>
          <w:szCs w:val="32"/>
          <w:lang w:val="uk-UA"/>
        </w:rPr>
      </w:pPr>
    </w:p>
    <w:tbl>
      <w:tblPr>
        <w:tblW w:w="9663" w:type="dxa"/>
        <w:tblLook w:val="01E0"/>
      </w:tblPr>
      <w:tblGrid>
        <w:gridCol w:w="5101"/>
        <w:gridCol w:w="4562"/>
      </w:tblGrid>
      <w:tr w:rsidR="00940513" w:rsidRPr="001635E1" w:rsidTr="00ED47C7">
        <w:trPr>
          <w:trHeight w:val="487"/>
        </w:trPr>
        <w:tc>
          <w:tcPr>
            <w:tcW w:w="5101" w:type="dxa"/>
          </w:tcPr>
          <w:p w:rsidR="00940513" w:rsidRPr="001635E1" w:rsidRDefault="00940513" w:rsidP="00ED47C7">
            <w:pPr>
              <w:rPr>
                <w:b/>
                <w:bCs/>
                <w:sz w:val="24"/>
                <w:szCs w:val="24"/>
                <w:lang w:val="uk-UA"/>
              </w:rPr>
            </w:pPr>
          </w:p>
          <w:p w:rsidR="00940513" w:rsidRPr="001635E1" w:rsidRDefault="00940513" w:rsidP="00ED47C7">
            <w:pPr>
              <w:rPr>
                <w:b/>
                <w:bCs/>
                <w:sz w:val="24"/>
                <w:szCs w:val="24"/>
                <w:lang w:val="uk-UA"/>
              </w:rPr>
            </w:pPr>
            <w:r w:rsidRPr="001635E1">
              <w:rPr>
                <w:b/>
                <w:bCs/>
                <w:sz w:val="24"/>
                <w:szCs w:val="24"/>
                <w:lang w:val="uk-UA"/>
              </w:rPr>
              <w:t>Погоджено</w:t>
            </w:r>
          </w:p>
          <w:p w:rsidR="00940513" w:rsidRPr="001635E1" w:rsidRDefault="00940513" w:rsidP="00ED47C7">
            <w:pPr>
              <w:rPr>
                <w:sz w:val="24"/>
                <w:szCs w:val="24"/>
                <w:lang w:val="uk-UA"/>
              </w:rPr>
            </w:pPr>
            <w:r w:rsidRPr="001635E1">
              <w:rPr>
                <w:sz w:val="24"/>
                <w:szCs w:val="24"/>
                <w:lang w:val="uk-UA"/>
              </w:rPr>
              <w:t>Постійна комісія з питань планування, бюджету, фінансів та регуляторної політики</w:t>
            </w:r>
          </w:p>
          <w:p w:rsidR="00940513" w:rsidRPr="001635E1" w:rsidRDefault="00940513" w:rsidP="00ED47C7">
            <w:pPr>
              <w:rPr>
                <w:sz w:val="24"/>
                <w:szCs w:val="24"/>
                <w:lang w:val="uk-UA"/>
              </w:rPr>
            </w:pPr>
            <w:r w:rsidRPr="001635E1">
              <w:rPr>
                <w:sz w:val="24"/>
                <w:szCs w:val="24"/>
                <w:lang w:val="uk-UA"/>
              </w:rPr>
              <w:t>Новороздільської міської ради</w:t>
            </w:r>
          </w:p>
          <w:p w:rsidR="00940513" w:rsidRPr="001635E1" w:rsidRDefault="00940513" w:rsidP="00ED47C7">
            <w:pPr>
              <w:rPr>
                <w:sz w:val="24"/>
                <w:szCs w:val="24"/>
                <w:lang w:val="uk-UA"/>
              </w:rPr>
            </w:pPr>
          </w:p>
          <w:p w:rsidR="00940513" w:rsidRPr="001635E1" w:rsidRDefault="00940513" w:rsidP="00ED47C7">
            <w:pPr>
              <w:rPr>
                <w:b/>
                <w:bCs/>
                <w:sz w:val="24"/>
                <w:szCs w:val="24"/>
                <w:lang w:val="uk-UA"/>
              </w:rPr>
            </w:pPr>
            <w:r w:rsidRPr="001635E1">
              <w:rPr>
                <w:b/>
                <w:bCs/>
                <w:sz w:val="24"/>
                <w:szCs w:val="24"/>
                <w:lang w:val="uk-UA"/>
              </w:rPr>
              <w:t xml:space="preserve"> _______________ </w:t>
            </w:r>
            <w:r w:rsidRPr="001635E1">
              <w:rPr>
                <w:sz w:val="24"/>
                <w:szCs w:val="24"/>
                <w:lang w:val="uk-UA"/>
              </w:rPr>
              <w:t>Волчанський В. М.</w:t>
            </w:r>
          </w:p>
          <w:p w:rsidR="00940513" w:rsidRPr="001635E1" w:rsidRDefault="00940513" w:rsidP="00ED47C7">
            <w:pPr>
              <w:rPr>
                <w:b/>
                <w:bCs/>
                <w:sz w:val="24"/>
                <w:szCs w:val="24"/>
                <w:lang w:val="uk-UA"/>
              </w:rPr>
            </w:pPr>
          </w:p>
          <w:p w:rsidR="00940513" w:rsidRPr="001635E1" w:rsidRDefault="00940513" w:rsidP="00ED47C7">
            <w:pPr>
              <w:rPr>
                <w:b/>
                <w:bCs/>
                <w:sz w:val="32"/>
                <w:szCs w:val="32"/>
                <w:lang w:val="uk-UA"/>
              </w:rPr>
            </w:pPr>
            <w:r w:rsidRPr="001635E1">
              <w:rPr>
                <w:sz w:val="24"/>
                <w:szCs w:val="24"/>
                <w:lang w:val="uk-UA"/>
              </w:rPr>
              <w:t>„___”   грудня 2017 року</w:t>
            </w:r>
          </w:p>
        </w:tc>
        <w:tc>
          <w:tcPr>
            <w:tcW w:w="4562" w:type="dxa"/>
          </w:tcPr>
          <w:p w:rsidR="00940513" w:rsidRPr="001635E1" w:rsidRDefault="00940513" w:rsidP="00ED47C7">
            <w:pPr>
              <w:rPr>
                <w:b/>
                <w:bCs/>
                <w:sz w:val="24"/>
                <w:szCs w:val="24"/>
                <w:lang w:val="uk-UA"/>
              </w:rPr>
            </w:pPr>
          </w:p>
          <w:p w:rsidR="00940513" w:rsidRPr="001635E1" w:rsidRDefault="00940513" w:rsidP="00ED47C7">
            <w:pPr>
              <w:rPr>
                <w:b/>
                <w:bCs/>
                <w:sz w:val="24"/>
                <w:szCs w:val="24"/>
                <w:lang w:val="uk-UA"/>
              </w:rPr>
            </w:pPr>
            <w:r w:rsidRPr="001635E1">
              <w:rPr>
                <w:b/>
                <w:bCs/>
                <w:sz w:val="24"/>
                <w:szCs w:val="24"/>
                <w:lang w:val="uk-UA"/>
              </w:rPr>
              <w:t>Погоджено</w:t>
            </w:r>
          </w:p>
          <w:p w:rsidR="00940513" w:rsidRPr="001635E1" w:rsidRDefault="00940513" w:rsidP="00ED47C7">
            <w:pPr>
              <w:rPr>
                <w:sz w:val="24"/>
                <w:szCs w:val="24"/>
                <w:lang w:val="uk-UA"/>
              </w:rPr>
            </w:pPr>
            <w:r w:rsidRPr="001635E1">
              <w:rPr>
                <w:sz w:val="24"/>
                <w:szCs w:val="24"/>
                <w:lang w:val="uk-UA"/>
              </w:rPr>
              <w:t>Постійна комісія з питань комунальної власності Новороздільської міської ради</w:t>
            </w:r>
          </w:p>
          <w:p w:rsidR="00940513" w:rsidRPr="001635E1" w:rsidRDefault="00940513" w:rsidP="00ED47C7">
            <w:pPr>
              <w:rPr>
                <w:sz w:val="24"/>
                <w:szCs w:val="24"/>
                <w:lang w:val="uk-UA"/>
              </w:rPr>
            </w:pPr>
          </w:p>
          <w:p w:rsidR="00940513" w:rsidRPr="001635E1" w:rsidRDefault="00940513" w:rsidP="00ED47C7">
            <w:pPr>
              <w:rPr>
                <w:sz w:val="24"/>
                <w:szCs w:val="24"/>
                <w:lang w:val="uk-UA"/>
              </w:rPr>
            </w:pPr>
          </w:p>
          <w:p w:rsidR="00940513" w:rsidRPr="001635E1" w:rsidRDefault="00940513" w:rsidP="00ED47C7">
            <w:pPr>
              <w:rPr>
                <w:b/>
                <w:bCs/>
                <w:sz w:val="24"/>
                <w:szCs w:val="24"/>
                <w:lang w:val="uk-UA"/>
              </w:rPr>
            </w:pPr>
            <w:r w:rsidRPr="001635E1">
              <w:rPr>
                <w:b/>
                <w:bCs/>
                <w:sz w:val="24"/>
                <w:szCs w:val="24"/>
                <w:lang w:val="uk-UA"/>
              </w:rPr>
              <w:t xml:space="preserve">________________ </w:t>
            </w:r>
            <w:r w:rsidRPr="001635E1">
              <w:rPr>
                <w:sz w:val="24"/>
                <w:szCs w:val="24"/>
                <w:lang w:val="uk-UA"/>
              </w:rPr>
              <w:t>Степанов М. М.</w:t>
            </w:r>
          </w:p>
          <w:p w:rsidR="00940513" w:rsidRPr="001635E1" w:rsidRDefault="00940513" w:rsidP="00ED47C7">
            <w:pPr>
              <w:rPr>
                <w:b/>
                <w:bCs/>
                <w:sz w:val="24"/>
                <w:szCs w:val="24"/>
                <w:lang w:val="uk-UA"/>
              </w:rPr>
            </w:pPr>
          </w:p>
          <w:p w:rsidR="00940513" w:rsidRPr="001635E1" w:rsidRDefault="00940513" w:rsidP="00ED47C7">
            <w:pPr>
              <w:rPr>
                <w:b/>
                <w:bCs/>
                <w:sz w:val="24"/>
                <w:szCs w:val="24"/>
                <w:lang w:val="uk-UA"/>
              </w:rPr>
            </w:pPr>
            <w:r w:rsidRPr="001635E1">
              <w:rPr>
                <w:sz w:val="24"/>
                <w:szCs w:val="24"/>
                <w:lang w:val="uk-UA"/>
              </w:rPr>
              <w:t>„___”   грудня 2017 року</w:t>
            </w:r>
          </w:p>
          <w:p w:rsidR="00940513" w:rsidRPr="001635E1" w:rsidRDefault="00940513" w:rsidP="00ED47C7">
            <w:pPr>
              <w:rPr>
                <w:b/>
                <w:bCs/>
                <w:sz w:val="32"/>
                <w:szCs w:val="32"/>
                <w:lang w:val="uk-UA"/>
              </w:rPr>
            </w:pPr>
          </w:p>
        </w:tc>
      </w:tr>
      <w:tr w:rsidR="00940513" w:rsidRPr="001635E1" w:rsidTr="00ED47C7">
        <w:trPr>
          <w:trHeight w:val="487"/>
        </w:trPr>
        <w:tc>
          <w:tcPr>
            <w:tcW w:w="5101" w:type="dxa"/>
          </w:tcPr>
          <w:p w:rsidR="00940513" w:rsidRPr="001635E1" w:rsidRDefault="00940513" w:rsidP="00ED47C7">
            <w:pPr>
              <w:rPr>
                <w:b/>
                <w:bCs/>
                <w:sz w:val="24"/>
                <w:szCs w:val="24"/>
                <w:lang w:val="uk-UA"/>
              </w:rPr>
            </w:pPr>
          </w:p>
          <w:p w:rsidR="00940513" w:rsidRPr="001635E1" w:rsidRDefault="00940513" w:rsidP="00ED47C7">
            <w:pPr>
              <w:rPr>
                <w:b/>
                <w:bCs/>
                <w:sz w:val="24"/>
                <w:szCs w:val="24"/>
                <w:lang w:val="uk-UA"/>
              </w:rPr>
            </w:pPr>
            <w:r w:rsidRPr="001635E1">
              <w:rPr>
                <w:b/>
                <w:bCs/>
                <w:sz w:val="24"/>
                <w:szCs w:val="24"/>
                <w:lang w:val="uk-UA"/>
              </w:rPr>
              <w:t>Погоджено</w:t>
            </w:r>
          </w:p>
          <w:p w:rsidR="00940513" w:rsidRPr="001635E1" w:rsidRDefault="00940513" w:rsidP="00ED47C7">
            <w:pPr>
              <w:rPr>
                <w:sz w:val="24"/>
                <w:szCs w:val="24"/>
                <w:lang w:val="uk-UA"/>
              </w:rPr>
            </w:pPr>
            <w:r w:rsidRPr="001635E1">
              <w:rPr>
                <w:sz w:val="24"/>
                <w:szCs w:val="24"/>
                <w:lang w:val="uk-UA"/>
              </w:rPr>
              <w:t xml:space="preserve">Заступник голови , до </w:t>
            </w:r>
          </w:p>
          <w:p w:rsidR="00940513" w:rsidRPr="001635E1" w:rsidRDefault="00940513" w:rsidP="00ED47C7">
            <w:pPr>
              <w:rPr>
                <w:sz w:val="24"/>
                <w:szCs w:val="24"/>
                <w:lang w:val="uk-UA"/>
              </w:rPr>
            </w:pPr>
            <w:r w:rsidRPr="001635E1">
              <w:rPr>
                <w:sz w:val="24"/>
                <w:szCs w:val="24"/>
                <w:lang w:val="uk-UA"/>
              </w:rPr>
              <w:t xml:space="preserve">компетенції якого належить </w:t>
            </w:r>
          </w:p>
          <w:p w:rsidR="00940513" w:rsidRPr="001635E1" w:rsidRDefault="00940513" w:rsidP="00ED47C7">
            <w:pPr>
              <w:rPr>
                <w:sz w:val="24"/>
                <w:szCs w:val="24"/>
                <w:lang w:val="uk-UA"/>
              </w:rPr>
            </w:pPr>
            <w:r w:rsidRPr="001635E1">
              <w:rPr>
                <w:sz w:val="24"/>
                <w:szCs w:val="24"/>
                <w:lang w:val="uk-UA"/>
              </w:rPr>
              <w:t>програма Новороздільської міської ради</w:t>
            </w:r>
          </w:p>
          <w:p w:rsidR="00940513" w:rsidRPr="001635E1" w:rsidRDefault="00940513" w:rsidP="00ED47C7">
            <w:pPr>
              <w:rPr>
                <w:sz w:val="24"/>
                <w:szCs w:val="24"/>
                <w:lang w:val="uk-UA"/>
              </w:rPr>
            </w:pPr>
          </w:p>
          <w:p w:rsidR="00940513" w:rsidRPr="001635E1" w:rsidRDefault="00940513" w:rsidP="00ED47C7">
            <w:pPr>
              <w:rPr>
                <w:b/>
                <w:bCs/>
                <w:sz w:val="24"/>
                <w:szCs w:val="24"/>
                <w:lang w:val="uk-UA"/>
              </w:rPr>
            </w:pPr>
          </w:p>
          <w:p w:rsidR="00940513" w:rsidRPr="001635E1" w:rsidRDefault="00940513" w:rsidP="00ED47C7">
            <w:pPr>
              <w:rPr>
                <w:b/>
                <w:bCs/>
                <w:sz w:val="24"/>
                <w:szCs w:val="24"/>
                <w:lang w:val="uk-UA"/>
              </w:rPr>
            </w:pPr>
            <w:r w:rsidRPr="001635E1">
              <w:rPr>
                <w:b/>
                <w:bCs/>
                <w:sz w:val="24"/>
                <w:szCs w:val="24"/>
                <w:lang w:val="uk-UA"/>
              </w:rPr>
              <w:t xml:space="preserve">______________ </w:t>
            </w:r>
            <w:r w:rsidRPr="001635E1">
              <w:rPr>
                <w:sz w:val="24"/>
                <w:szCs w:val="24"/>
                <w:lang w:val="uk-UA"/>
              </w:rPr>
              <w:t>Цюра А. С.</w:t>
            </w:r>
          </w:p>
          <w:p w:rsidR="00940513" w:rsidRPr="001635E1" w:rsidRDefault="00940513" w:rsidP="00ED47C7">
            <w:pPr>
              <w:rPr>
                <w:b/>
                <w:bCs/>
                <w:sz w:val="24"/>
                <w:szCs w:val="24"/>
                <w:lang w:val="uk-UA"/>
              </w:rPr>
            </w:pPr>
          </w:p>
          <w:p w:rsidR="00940513" w:rsidRPr="001635E1" w:rsidRDefault="00940513" w:rsidP="00ED47C7">
            <w:pPr>
              <w:rPr>
                <w:b/>
                <w:bCs/>
                <w:sz w:val="32"/>
                <w:szCs w:val="32"/>
                <w:lang w:val="uk-UA"/>
              </w:rPr>
            </w:pPr>
            <w:r w:rsidRPr="001635E1">
              <w:rPr>
                <w:sz w:val="24"/>
                <w:szCs w:val="24"/>
                <w:lang w:val="uk-UA"/>
              </w:rPr>
              <w:t>„___”   грудня  2017 року</w:t>
            </w:r>
          </w:p>
        </w:tc>
        <w:tc>
          <w:tcPr>
            <w:tcW w:w="4562" w:type="dxa"/>
          </w:tcPr>
          <w:p w:rsidR="00940513" w:rsidRPr="001635E1" w:rsidRDefault="00940513" w:rsidP="00ED47C7">
            <w:pPr>
              <w:rPr>
                <w:b/>
                <w:bCs/>
                <w:sz w:val="24"/>
                <w:szCs w:val="24"/>
                <w:lang w:val="uk-UA"/>
              </w:rPr>
            </w:pPr>
          </w:p>
          <w:p w:rsidR="00940513" w:rsidRPr="001635E1" w:rsidRDefault="00940513" w:rsidP="00ED47C7">
            <w:pPr>
              <w:rPr>
                <w:b/>
                <w:bCs/>
                <w:sz w:val="24"/>
                <w:szCs w:val="24"/>
                <w:lang w:val="uk-UA"/>
              </w:rPr>
            </w:pPr>
            <w:r w:rsidRPr="001635E1">
              <w:rPr>
                <w:b/>
                <w:bCs/>
                <w:sz w:val="24"/>
                <w:szCs w:val="24"/>
                <w:lang w:val="uk-UA"/>
              </w:rPr>
              <w:t>Погоджено</w:t>
            </w:r>
          </w:p>
          <w:p w:rsidR="00940513" w:rsidRPr="001635E1" w:rsidRDefault="00940513" w:rsidP="00ED47C7">
            <w:pPr>
              <w:rPr>
                <w:sz w:val="24"/>
                <w:szCs w:val="24"/>
                <w:lang w:val="uk-UA"/>
              </w:rPr>
            </w:pPr>
            <w:r w:rsidRPr="001635E1">
              <w:rPr>
                <w:sz w:val="24"/>
                <w:szCs w:val="24"/>
                <w:lang w:val="uk-UA"/>
              </w:rPr>
              <w:t>Начальник</w:t>
            </w:r>
          </w:p>
          <w:p w:rsidR="00940513" w:rsidRPr="001635E1" w:rsidRDefault="00940513" w:rsidP="00ED47C7">
            <w:pPr>
              <w:rPr>
                <w:sz w:val="24"/>
                <w:szCs w:val="24"/>
                <w:lang w:val="uk-UA"/>
              </w:rPr>
            </w:pPr>
            <w:r w:rsidRPr="001635E1">
              <w:rPr>
                <w:sz w:val="24"/>
                <w:szCs w:val="24"/>
                <w:lang w:val="uk-UA"/>
              </w:rPr>
              <w:t>фінансового управління</w:t>
            </w:r>
          </w:p>
          <w:p w:rsidR="00940513" w:rsidRPr="001635E1" w:rsidRDefault="00940513" w:rsidP="00ED47C7">
            <w:pPr>
              <w:rPr>
                <w:sz w:val="24"/>
                <w:szCs w:val="24"/>
                <w:lang w:val="uk-UA"/>
              </w:rPr>
            </w:pPr>
            <w:r w:rsidRPr="001635E1">
              <w:rPr>
                <w:sz w:val="24"/>
                <w:szCs w:val="24"/>
                <w:lang w:val="uk-UA"/>
              </w:rPr>
              <w:t>Новороздільської міської ради</w:t>
            </w:r>
          </w:p>
          <w:p w:rsidR="00940513" w:rsidRPr="001635E1" w:rsidRDefault="00940513" w:rsidP="00ED47C7">
            <w:pPr>
              <w:rPr>
                <w:sz w:val="24"/>
                <w:szCs w:val="24"/>
                <w:lang w:val="uk-UA"/>
              </w:rPr>
            </w:pPr>
          </w:p>
          <w:p w:rsidR="00940513" w:rsidRPr="001635E1" w:rsidRDefault="00940513" w:rsidP="00ED47C7">
            <w:pPr>
              <w:rPr>
                <w:sz w:val="24"/>
                <w:szCs w:val="24"/>
                <w:lang w:val="uk-UA"/>
              </w:rPr>
            </w:pPr>
          </w:p>
          <w:p w:rsidR="00940513" w:rsidRPr="001635E1" w:rsidRDefault="00940513" w:rsidP="00ED47C7">
            <w:pPr>
              <w:rPr>
                <w:sz w:val="24"/>
                <w:szCs w:val="24"/>
                <w:lang w:val="uk-UA"/>
              </w:rPr>
            </w:pPr>
            <w:r w:rsidRPr="001635E1">
              <w:rPr>
                <w:sz w:val="24"/>
                <w:szCs w:val="24"/>
                <w:lang w:val="uk-UA"/>
              </w:rPr>
              <w:t>__________ Ричагівський І. І.</w:t>
            </w:r>
          </w:p>
          <w:p w:rsidR="00940513" w:rsidRPr="001635E1" w:rsidRDefault="00940513" w:rsidP="00ED47C7">
            <w:pPr>
              <w:rPr>
                <w:sz w:val="24"/>
                <w:szCs w:val="24"/>
                <w:lang w:val="uk-UA"/>
              </w:rPr>
            </w:pPr>
          </w:p>
          <w:p w:rsidR="00940513" w:rsidRPr="001635E1" w:rsidRDefault="00940513" w:rsidP="00ED47C7">
            <w:pPr>
              <w:rPr>
                <w:sz w:val="24"/>
                <w:szCs w:val="24"/>
                <w:lang w:val="uk-UA"/>
              </w:rPr>
            </w:pPr>
            <w:r w:rsidRPr="001635E1">
              <w:rPr>
                <w:sz w:val="24"/>
                <w:szCs w:val="24"/>
                <w:lang w:val="uk-UA"/>
              </w:rPr>
              <w:t>„___”   грудня   2017 року</w:t>
            </w:r>
          </w:p>
          <w:p w:rsidR="00940513" w:rsidRPr="001635E1" w:rsidRDefault="00940513" w:rsidP="00ED47C7">
            <w:pPr>
              <w:rPr>
                <w:b/>
                <w:bCs/>
                <w:sz w:val="32"/>
                <w:szCs w:val="32"/>
                <w:lang w:val="uk-UA"/>
              </w:rPr>
            </w:pPr>
          </w:p>
        </w:tc>
      </w:tr>
      <w:tr w:rsidR="00940513" w:rsidRPr="001635E1" w:rsidTr="00ED47C7">
        <w:trPr>
          <w:trHeight w:val="514"/>
        </w:trPr>
        <w:tc>
          <w:tcPr>
            <w:tcW w:w="5101" w:type="dxa"/>
          </w:tcPr>
          <w:p w:rsidR="00940513" w:rsidRPr="001635E1" w:rsidRDefault="00940513" w:rsidP="00ED47C7">
            <w:pPr>
              <w:rPr>
                <w:b/>
                <w:bCs/>
                <w:sz w:val="24"/>
                <w:szCs w:val="24"/>
                <w:lang w:val="uk-UA"/>
              </w:rPr>
            </w:pPr>
          </w:p>
          <w:p w:rsidR="00940513" w:rsidRPr="001635E1" w:rsidRDefault="00940513" w:rsidP="00ED47C7">
            <w:pPr>
              <w:rPr>
                <w:b/>
                <w:bCs/>
                <w:sz w:val="24"/>
                <w:szCs w:val="24"/>
                <w:lang w:val="uk-UA"/>
              </w:rPr>
            </w:pPr>
            <w:r w:rsidRPr="001635E1">
              <w:rPr>
                <w:b/>
                <w:bCs/>
                <w:sz w:val="24"/>
                <w:szCs w:val="24"/>
                <w:lang w:val="uk-UA"/>
              </w:rPr>
              <w:t>Погоджено</w:t>
            </w:r>
          </w:p>
          <w:p w:rsidR="00940513" w:rsidRPr="001635E1" w:rsidRDefault="00940513" w:rsidP="00ED47C7">
            <w:pPr>
              <w:rPr>
                <w:sz w:val="24"/>
                <w:szCs w:val="24"/>
                <w:lang w:val="uk-UA"/>
              </w:rPr>
            </w:pPr>
            <w:r w:rsidRPr="001635E1">
              <w:rPr>
                <w:sz w:val="24"/>
                <w:szCs w:val="24"/>
                <w:lang w:val="uk-UA"/>
              </w:rPr>
              <w:t>Начальник відділу економіки та інвестицій</w:t>
            </w:r>
          </w:p>
          <w:p w:rsidR="00940513" w:rsidRPr="001635E1" w:rsidRDefault="00940513" w:rsidP="00ED47C7">
            <w:pPr>
              <w:rPr>
                <w:sz w:val="24"/>
                <w:szCs w:val="24"/>
                <w:lang w:val="uk-UA"/>
              </w:rPr>
            </w:pPr>
            <w:r w:rsidRPr="001635E1">
              <w:rPr>
                <w:sz w:val="24"/>
                <w:szCs w:val="24"/>
                <w:lang w:val="uk-UA"/>
              </w:rPr>
              <w:t>Новороздільської міської ради</w:t>
            </w:r>
          </w:p>
          <w:p w:rsidR="00940513" w:rsidRPr="001635E1" w:rsidRDefault="00940513" w:rsidP="00ED47C7">
            <w:pPr>
              <w:rPr>
                <w:sz w:val="24"/>
                <w:szCs w:val="24"/>
                <w:lang w:val="uk-UA"/>
              </w:rPr>
            </w:pPr>
          </w:p>
          <w:p w:rsidR="00940513" w:rsidRPr="001635E1" w:rsidRDefault="00940513" w:rsidP="00ED47C7">
            <w:pPr>
              <w:rPr>
                <w:sz w:val="24"/>
                <w:szCs w:val="24"/>
                <w:lang w:val="uk-UA"/>
              </w:rPr>
            </w:pPr>
          </w:p>
          <w:p w:rsidR="00940513" w:rsidRPr="001635E1" w:rsidRDefault="00940513" w:rsidP="00ED47C7">
            <w:pPr>
              <w:rPr>
                <w:sz w:val="24"/>
                <w:szCs w:val="24"/>
                <w:lang w:val="uk-UA"/>
              </w:rPr>
            </w:pPr>
            <w:r w:rsidRPr="001635E1">
              <w:rPr>
                <w:sz w:val="24"/>
                <w:szCs w:val="24"/>
                <w:lang w:val="uk-UA"/>
              </w:rPr>
              <w:t>____________ Гілко Н. І.</w:t>
            </w:r>
          </w:p>
          <w:p w:rsidR="00940513" w:rsidRPr="001635E1" w:rsidRDefault="00940513" w:rsidP="00ED47C7">
            <w:pPr>
              <w:rPr>
                <w:sz w:val="24"/>
                <w:szCs w:val="24"/>
                <w:lang w:val="uk-UA"/>
              </w:rPr>
            </w:pPr>
          </w:p>
          <w:p w:rsidR="00940513" w:rsidRPr="001635E1" w:rsidRDefault="00940513" w:rsidP="00ED47C7">
            <w:pPr>
              <w:rPr>
                <w:b/>
                <w:bCs/>
                <w:sz w:val="32"/>
                <w:szCs w:val="32"/>
                <w:lang w:val="uk-UA"/>
              </w:rPr>
            </w:pPr>
            <w:r w:rsidRPr="001635E1">
              <w:rPr>
                <w:sz w:val="24"/>
                <w:szCs w:val="24"/>
                <w:lang w:val="uk-UA"/>
              </w:rPr>
              <w:t>„___”   __________   2017 року</w:t>
            </w:r>
          </w:p>
        </w:tc>
        <w:tc>
          <w:tcPr>
            <w:tcW w:w="4562" w:type="dxa"/>
          </w:tcPr>
          <w:p w:rsidR="00940513" w:rsidRPr="001635E1" w:rsidRDefault="00940513" w:rsidP="00ED47C7">
            <w:pPr>
              <w:rPr>
                <w:b/>
                <w:bCs/>
                <w:sz w:val="24"/>
                <w:szCs w:val="24"/>
                <w:lang w:val="uk-UA"/>
              </w:rPr>
            </w:pPr>
          </w:p>
          <w:p w:rsidR="00940513" w:rsidRPr="001635E1" w:rsidRDefault="00940513" w:rsidP="00ED47C7">
            <w:pPr>
              <w:rPr>
                <w:b/>
                <w:bCs/>
                <w:sz w:val="24"/>
                <w:szCs w:val="24"/>
                <w:lang w:val="uk-UA"/>
              </w:rPr>
            </w:pPr>
            <w:r w:rsidRPr="001635E1">
              <w:rPr>
                <w:b/>
                <w:bCs/>
                <w:sz w:val="24"/>
                <w:szCs w:val="24"/>
                <w:lang w:val="uk-UA"/>
              </w:rPr>
              <w:t>Розробник програми</w:t>
            </w:r>
          </w:p>
          <w:p w:rsidR="00940513" w:rsidRPr="001635E1" w:rsidRDefault="00940513" w:rsidP="00ED47C7">
            <w:pPr>
              <w:rPr>
                <w:sz w:val="24"/>
                <w:szCs w:val="24"/>
                <w:lang w:val="uk-UA"/>
              </w:rPr>
            </w:pPr>
            <w:r w:rsidRPr="001635E1">
              <w:rPr>
                <w:sz w:val="24"/>
                <w:szCs w:val="24"/>
                <w:lang w:val="uk-UA"/>
              </w:rPr>
              <w:t>Виконавчий комітет</w:t>
            </w:r>
          </w:p>
          <w:p w:rsidR="00940513" w:rsidRPr="001635E1" w:rsidRDefault="00940513" w:rsidP="00ED47C7">
            <w:pPr>
              <w:rPr>
                <w:sz w:val="24"/>
                <w:szCs w:val="24"/>
                <w:lang w:val="uk-UA"/>
              </w:rPr>
            </w:pPr>
            <w:r w:rsidRPr="001635E1">
              <w:rPr>
                <w:sz w:val="24"/>
                <w:szCs w:val="24"/>
                <w:lang w:val="uk-UA"/>
              </w:rPr>
              <w:t>Новороздільської міської ради</w:t>
            </w:r>
          </w:p>
          <w:p w:rsidR="00940513" w:rsidRPr="001635E1" w:rsidRDefault="00940513" w:rsidP="00ED47C7">
            <w:pPr>
              <w:rPr>
                <w:sz w:val="24"/>
                <w:szCs w:val="24"/>
                <w:lang w:val="uk-UA"/>
              </w:rPr>
            </w:pPr>
          </w:p>
          <w:p w:rsidR="00940513" w:rsidRPr="001635E1" w:rsidRDefault="00940513" w:rsidP="00ED47C7">
            <w:pPr>
              <w:rPr>
                <w:sz w:val="24"/>
                <w:szCs w:val="24"/>
                <w:lang w:val="uk-UA"/>
              </w:rPr>
            </w:pPr>
          </w:p>
          <w:p w:rsidR="00940513" w:rsidRPr="001635E1" w:rsidRDefault="00940513" w:rsidP="00ED47C7">
            <w:pPr>
              <w:rPr>
                <w:sz w:val="24"/>
                <w:szCs w:val="24"/>
                <w:lang w:val="uk-UA"/>
              </w:rPr>
            </w:pPr>
            <w:r w:rsidRPr="001635E1">
              <w:rPr>
                <w:sz w:val="24"/>
                <w:szCs w:val="24"/>
                <w:lang w:val="uk-UA"/>
              </w:rPr>
              <w:t>___________________ Мелешко А. Р.</w:t>
            </w:r>
          </w:p>
          <w:p w:rsidR="00940513" w:rsidRPr="001635E1" w:rsidRDefault="00940513" w:rsidP="00ED47C7">
            <w:pPr>
              <w:rPr>
                <w:sz w:val="24"/>
                <w:szCs w:val="24"/>
                <w:lang w:val="uk-UA"/>
              </w:rPr>
            </w:pPr>
          </w:p>
          <w:p w:rsidR="00940513" w:rsidRPr="001635E1" w:rsidRDefault="00940513" w:rsidP="00ED47C7">
            <w:pPr>
              <w:rPr>
                <w:sz w:val="24"/>
                <w:szCs w:val="24"/>
                <w:lang w:val="uk-UA"/>
              </w:rPr>
            </w:pPr>
            <w:r w:rsidRPr="001635E1">
              <w:rPr>
                <w:sz w:val="24"/>
                <w:szCs w:val="24"/>
                <w:lang w:val="uk-UA"/>
              </w:rPr>
              <w:t>_______грудня 2017 року</w:t>
            </w:r>
          </w:p>
          <w:p w:rsidR="00940513" w:rsidRPr="001635E1" w:rsidRDefault="00940513" w:rsidP="00ED47C7">
            <w:pPr>
              <w:rPr>
                <w:b/>
                <w:bCs/>
                <w:sz w:val="32"/>
                <w:szCs w:val="32"/>
                <w:lang w:val="uk-UA"/>
              </w:rPr>
            </w:pPr>
          </w:p>
        </w:tc>
      </w:tr>
    </w:tbl>
    <w:p w:rsidR="00940513" w:rsidRPr="001635E1" w:rsidRDefault="00940513" w:rsidP="00940513">
      <w:pPr>
        <w:spacing w:after="100" w:afterAutospacing="1"/>
        <w:jc w:val="center"/>
        <w:rPr>
          <w:b/>
          <w:bCs/>
          <w:sz w:val="24"/>
          <w:szCs w:val="24"/>
          <w:lang w:val="uk-UA"/>
        </w:rPr>
      </w:pPr>
    </w:p>
    <w:p w:rsidR="00940513" w:rsidRPr="001635E1" w:rsidRDefault="00940513" w:rsidP="00940513">
      <w:pPr>
        <w:spacing w:after="100" w:afterAutospacing="1"/>
        <w:jc w:val="center"/>
        <w:rPr>
          <w:b/>
          <w:bCs/>
          <w:sz w:val="24"/>
          <w:szCs w:val="24"/>
          <w:lang w:val="uk-UA"/>
        </w:rPr>
      </w:pPr>
      <w:r w:rsidRPr="001635E1">
        <w:rPr>
          <w:b/>
          <w:bCs/>
          <w:sz w:val="24"/>
          <w:szCs w:val="24"/>
          <w:lang w:val="uk-UA"/>
        </w:rPr>
        <w:t>м. Новий Розділ</w:t>
      </w:r>
    </w:p>
    <w:p w:rsidR="00940513" w:rsidRPr="001635E1" w:rsidRDefault="00940513" w:rsidP="00940513">
      <w:pPr>
        <w:spacing w:after="100" w:afterAutospacing="1"/>
        <w:jc w:val="center"/>
        <w:rPr>
          <w:b/>
          <w:bCs/>
          <w:sz w:val="24"/>
          <w:szCs w:val="24"/>
          <w:lang w:val="uk-UA"/>
        </w:rPr>
      </w:pPr>
      <w:r w:rsidRPr="001635E1">
        <w:rPr>
          <w:b/>
          <w:bCs/>
          <w:sz w:val="24"/>
          <w:szCs w:val="24"/>
          <w:lang w:val="uk-UA"/>
        </w:rPr>
        <w:lastRenderedPageBreak/>
        <w:t>2017рік</w:t>
      </w:r>
    </w:p>
    <w:p w:rsidR="00940513" w:rsidRPr="001635E1" w:rsidRDefault="00940513" w:rsidP="00940513">
      <w:pPr>
        <w:overflowPunct w:val="0"/>
        <w:autoSpaceDE w:val="0"/>
        <w:autoSpaceDN w:val="0"/>
        <w:adjustRightInd w:val="0"/>
        <w:spacing w:line="216" w:lineRule="auto"/>
        <w:jc w:val="center"/>
        <w:rPr>
          <w:b/>
          <w:sz w:val="24"/>
          <w:szCs w:val="24"/>
          <w:lang w:val="uk-UA"/>
        </w:rPr>
      </w:pPr>
    </w:p>
    <w:p w:rsidR="00940513" w:rsidRPr="001635E1" w:rsidRDefault="00940513" w:rsidP="00940513">
      <w:pPr>
        <w:jc w:val="center"/>
        <w:rPr>
          <w:b/>
          <w:i/>
          <w:sz w:val="24"/>
          <w:szCs w:val="26"/>
          <w:lang w:val="uk-UA"/>
        </w:rPr>
      </w:pPr>
    </w:p>
    <w:p w:rsidR="00940513" w:rsidRPr="001635E1" w:rsidRDefault="00940513" w:rsidP="00940513">
      <w:pPr>
        <w:spacing w:after="75" w:line="225" w:lineRule="atLeast"/>
        <w:jc w:val="center"/>
        <w:rPr>
          <w:b/>
          <w:bCs/>
          <w:sz w:val="24"/>
          <w:szCs w:val="24"/>
          <w:lang w:val="uk-UA" w:eastAsia="uk-UA"/>
        </w:rPr>
      </w:pPr>
    </w:p>
    <w:p w:rsidR="00940513" w:rsidRPr="001635E1" w:rsidRDefault="00940513" w:rsidP="00940513">
      <w:pPr>
        <w:spacing w:after="75" w:line="225" w:lineRule="atLeast"/>
        <w:jc w:val="center"/>
        <w:rPr>
          <w:b/>
          <w:bCs/>
          <w:sz w:val="24"/>
          <w:szCs w:val="24"/>
          <w:lang w:val="uk-UA" w:eastAsia="uk-UA"/>
        </w:rPr>
      </w:pPr>
    </w:p>
    <w:p w:rsidR="00940513" w:rsidRPr="001635E1" w:rsidRDefault="00940513" w:rsidP="00940513">
      <w:pPr>
        <w:spacing w:after="75" w:line="225" w:lineRule="atLeast"/>
        <w:jc w:val="center"/>
        <w:rPr>
          <w:b/>
          <w:bCs/>
          <w:sz w:val="24"/>
          <w:szCs w:val="24"/>
          <w:lang w:val="uk-UA" w:eastAsia="uk-UA"/>
        </w:rPr>
      </w:pPr>
      <w:r w:rsidRPr="001635E1">
        <w:rPr>
          <w:b/>
          <w:bCs/>
          <w:sz w:val="24"/>
          <w:szCs w:val="24"/>
          <w:lang w:val="uk-UA" w:eastAsia="uk-UA"/>
        </w:rPr>
        <w:t xml:space="preserve"> </w:t>
      </w:r>
    </w:p>
    <w:p w:rsidR="00940513" w:rsidRPr="001635E1" w:rsidRDefault="00940513" w:rsidP="00940513">
      <w:pPr>
        <w:spacing w:after="75" w:line="225" w:lineRule="atLeast"/>
        <w:jc w:val="center"/>
        <w:rPr>
          <w:b/>
          <w:bCs/>
          <w:sz w:val="24"/>
          <w:szCs w:val="24"/>
          <w:lang w:val="uk-UA" w:eastAsia="uk-UA"/>
        </w:rPr>
      </w:pPr>
    </w:p>
    <w:p w:rsidR="00940513" w:rsidRPr="001635E1" w:rsidRDefault="00940513" w:rsidP="00940513">
      <w:pPr>
        <w:spacing w:after="75" w:line="225" w:lineRule="atLeast"/>
        <w:jc w:val="center"/>
        <w:rPr>
          <w:b/>
          <w:bCs/>
          <w:sz w:val="24"/>
          <w:szCs w:val="24"/>
          <w:lang w:val="uk-UA" w:eastAsia="uk-UA"/>
        </w:rPr>
      </w:pPr>
      <w:r w:rsidRPr="001635E1">
        <w:rPr>
          <w:b/>
          <w:bCs/>
          <w:sz w:val="24"/>
          <w:szCs w:val="24"/>
          <w:lang w:val="uk-UA" w:eastAsia="uk-UA"/>
        </w:rPr>
        <w:t>ПАСПОРТ</w:t>
      </w:r>
    </w:p>
    <w:p w:rsidR="00940513" w:rsidRPr="001635E1" w:rsidRDefault="00940513" w:rsidP="00940513">
      <w:pPr>
        <w:jc w:val="center"/>
        <w:rPr>
          <w:i/>
          <w:sz w:val="24"/>
          <w:szCs w:val="26"/>
          <w:lang w:val="uk-UA" w:eastAsia="uk-UA"/>
        </w:rPr>
      </w:pPr>
      <w:r w:rsidRPr="001635E1">
        <w:rPr>
          <w:i/>
          <w:sz w:val="24"/>
          <w:szCs w:val="26"/>
          <w:lang w:val="uk-UA" w:eastAsia="uk-UA"/>
        </w:rPr>
        <w:t>П Р О Г Р А М И</w:t>
      </w:r>
    </w:p>
    <w:p w:rsidR="00940513" w:rsidRPr="001635E1" w:rsidRDefault="00940513" w:rsidP="00940513">
      <w:pPr>
        <w:jc w:val="center"/>
        <w:rPr>
          <w:i/>
          <w:color w:val="000000"/>
          <w:sz w:val="24"/>
          <w:szCs w:val="26"/>
          <w:lang w:val="uk-UA"/>
        </w:rPr>
      </w:pPr>
      <w:r w:rsidRPr="001635E1">
        <w:rPr>
          <w:i/>
          <w:color w:val="000000"/>
          <w:sz w:val="24"/>
          <w:szCs w:val="26"/>
          <w:lang w:val="uk-UA"/>
        </w:rPr>
        <w:t>підтримки будинків об’єднань співвласників багатоквартирних</w:t>
      </w:r>
      <w:r w:rsidRPr="001635E1">
        <w:rPr>
          <w:i/>
          <w:color w:val="000000"/>
          <w:sz w:val="24"/>
          <w:szCs w:val="26"/>
          <w:lang w:val="uk-UA"/>
        </w:rPr>
        <w:tab/>
      </w:r>
    </w:p>
    <w:p w:rsidR="00940513" w:rsidRPr="001635E1" w:rsidRDefault="00940513" w:rsidP="00940513">
      <w:pPr>
        <w:ind w:left="-180"/>
        <w:jc w:val="center"/>
        <w:rPr>
          <w:i/>
          <w:sz w:val="24"/>
          <w:szCs w:val="26"/>
          <w:lang w:val="uk-UA" w:eastAsia="uk-UA"/>
        </w:rPr>
      </w:pPr>
      <w:r w:rsidRPr="001635E1">
        <w:rPr>
          <w:i/>
          <w:color w:val="000000"/>
          <w:sz w:val="24"/>
          <w:szCs w:val="26"/>
          <w:lang w:val="uk-UA"/>
        </w:rPr>
        <w:t xml:space="preserve">будинків (ОСББ) м. Новий Розділ </w:t>
      </w:r>
      <w:r w:rsidRPr="001635E1">
        <w:rPr>
          <w:i/>
          <w:sz w:val="24"/>
          <w:szCs w:val="26"/>
          <w:lang w:val="uk-UA" w:eastAsia="uk-UA"/>
        </w:rPr>
        <w:t>на 2018 рік</w:t>
      </w:r>
    </w:p>
    <w:p w:rsidR="00940513" w:rsidRPr="001635E1" w:rsidRDefault="00940513" w:rsidP="00940513">
      <w:pPr>
        <w:ind w:left="-180"/>
        <w:jc w:val="center"/>
        <w:rPr>
          <w:i/>
          <w:color w:val="000000"/>
          <w:sz w:val="24"/>
          <w:szCs w:val="26"/>
          <w:lang w:val="uk-UA"/>
        </w:rPr>
      </w:pPr>
      <w:r w:rsidRPr="001635E1">
        <w:rPr>
          <w:i/>
          <w:sz w:val="24"/>
          <w:szCs w:val="26"/>
          <w:lang w:val="uk-UA" w:eastAsia="uk-UA"/>
        </w:rPr>
        <w:t xml:space="preserve"> та прогноз на 2019-2020рр.</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4140"/>
        <w:gridCol w:w="4680"/>
      </w:tblGrid>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1.</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Ініціатор розроблення Програми</w:t>
            </w: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sz w:val="24"/>
                <w:szCs w:val="26"/>
                <w:lang w:val="uk-UA" w:eastAsia="uk-UA"/>
              </w:rPr>
            </w:pPr>
            <w:r w:rsidRPr="001635E1">
              <w:rPr>
                <w:sz w:val="24"/>
                <w:szCs w:val="26"/>
                <w:lang w:val="uk-UA" w:eastAsia="uk-UA"/>
              </w:rPr>
              <w:t>Виконавчий комітет Новороздільської міської ради</w:t>
            </w: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2.</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Дата , номер документа про затвердження програми</w:t>
            </w: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sz w:val="24"/>
                <w:szCs w:val="26"/>
                <w:lang w:val="uk-UA" w:eastAsia="uk-UA"/>
              </w:rPr>
            </w:pPr>
            <w:r w:rsidRPr="001635E1">
              <w:rPr>
                <w:sz w:val="24"/>
                <w:szCs w:val="26"/>
                <w:lang w:val="uk-UA" w:eastAsia="uk-UA"/>
              </w:rPr>
              <w:t>Рішення ______ сесії VІІ демократичного скликання  № ____ від _______ р.</w:t>
            </w: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3.</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Розробник Програми</w:t>
            </w: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sz w:val="24"/>
                <w:szCs w:val="26"/>
                <w:lang w:val="uk-UA" w:eastAsia="uk-UA"/>
              </w:rPr>
            </w:pPr>
            <w:r w:rsidRPr="001635E1">
              <w:rPr>
                <w:sz w:val="24"/>
                <w:szCs w:val="26"/>
                <w:lang w:val="uk-UA" w:eastAsia="uk-UA"/>
              </w:rPr>
              <w:t xml:space="preserve">Виконавчий комітет Новороздільської міської ради </w:t>
            </w: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4.</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Співрозробники Програми</w:t>
            </w: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sz w:val="24"/>
                <w:szCs w:val="26"/>
                <w:lang w:val="uk-UA" w:eastAsia="uk-UA"/>
              </w:rPr>
            </w:pPr>
            <w:r w:rsidRPr="001635E1">
              <w:rPr>
                <w:sz w:val="24"/>
                <w:szCs w:val="26"/>
                <w:lang w:val="uk-UA" w:eastAsia="uk-UA"/>
              </w:rPr>
              <w:t xml:space="preserve">Відділ комунального майна та приватизації Новороздільської міської ради, </w:t>
            </w:r>
          </w:p>
          <w:p w:rsidR="00940513" w:rsidRPr="001635E1" w:rsidRDefault="00940513" w:rsidP="00ED47C7">
            <w:pPr>
              <w:spacing w:after="75"/>
              <w:rPr>
                <w:sz w:val="24"/>
                <w:szCs w:val="26"/>
                <w:lang w:val="uk-UA" w:eastAsia="uk-UA"/>
              </w:rPr>
            </w:pP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5.</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Відповідальні виконавці</w:t>
            </w:r>
          </w:p>
          <w:p w:rsidR="00940513" w:rsidRPr="001635E1" w:rsidRDefault="00940513" w:rsidP="00ED47C7">
            <w:pPr>
              <w:spacing w:after="75"/>
              <w:rPr>
                <w:sz w:val="24"/>
                <w:szCs w:val="26"/>
                <w:lang w:val="uk-UA" w:eastAsia="uk-UA"/>
              </w:rPr>
            </w:pPr>
            <w:r w:rsidRPr="001635E1">
              <w:rPr>
                <w:sz w:val="24"/>
                <w:szCs w:val="26"/>
                <w:lang w:val="uk-UA" w:eastAsia="uk-UA"/>
              </w:rPr>
              <w:t>Програми</w:t>
            </w: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sz w:val="24"/>
                <w:szCs w:val="26"/>
                <w:lang w:val="uk-UA" w:eastAsia="uk-UA"/>
              </w:rPr>
            </w:pPr>
            <w:r w:rsidRPr="001635E1">
              <w:rPr>
                <w:sz w:val="24"/>
                <w:szCs w:val="26"/>
                <w:lang w:val="uk-UA" w:eastAsia="uk-UA"/>
              </w:rPr>
              <w:t>Виконавчий комітет Новороздільської міської ради</w:t>
            </w: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6.</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Учасники Програми</w:t>
            </w: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color w:val="C00000"/>
                <w:sz w:val="24"/>
                <w:szCs w:val="26"/>
                <w:lang w:val="uk-UA" w:eastAsia="uk-UA"/>
              </w:rPr>
            </w:pPr>
            <w:r w:rsidRPr="001635E1">
              <w:rPr>
                <w:sz w:val="24"/>
                <w:szCs w:val="26"/>
                <w:lang w:val="uk-UA" w:eastAsia="uk-UA"/>
              </w:rPr>
              <w:t>Виконавчий комітет Новороздільської міської ради,</w:t>
            </w:r>
            <w:r w:rsidRPr="001635E1">
              <w:rPr>
                <w:color w:val="C00000"/>
                <w:sz w:val="24"/>
                <w:szCs w:val="26"/>
                <w:lang w:val="uk-UA" w:eastAsia="uk-UA"/>
              </w:rPr>
              <w:t xml:space="preserve"> </w:t>
            </w:r>
            <w:r w:rsidRPr="001635E1">
              <w:rPr>
                <w:sz w:val="24"/>
                <w:szCs w:val="26"/>
                <w:lang w:val="uk-UA" w:eastAsia="uk-UA"/>
              </w:rPr>
              <w:t>голови ОСББ</w:t>
            </w: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7.</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Термін реалізації Програми</w:t>
            </w: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sz w:val="24"/>
                <w:szCs w:val="26"/>
                <w:lang w:val="uk-UA" w:eastAsia="uk-UA"/>
              </w:rPr>
            </w:pPr>
            <w:r w:rsidRPr="001635E1">
              <w:rPr>
                <w:sz w:val="24"/>
                <w:szCs w:val="26"/>
                <w:lang w:val="uk-UA" w:eastAsia="uk-UA"/>
              </w:rPr>
              <w:t>2018-2020 роки</w:t>
            </w: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8</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Етапи виконання програми</w:t>
            </w:r>
          </w:p>
          <w:p w:rsidR="00940513" w:rsidRPr="001635E1" w:rsidRDefault="00940513" w:rsidP="00ED47C7">
            <w:pPr>
              <w:spacing w:after="75"/>
              <w:rPr>
                <w:sz w:val="24"/>
                <w:szCs w:val="26"/>
                <w:lang w:val="uk-UA" w:eastAsia="uk-UA"/>
              </w:rPr>
            </w:pPr>
            <w:r w:rsidRPr="001635E1">
              <w:rPr>
                <w:sz w:val="24"/>
                <w:szCs w:val="26"/>
                <w:lang w:val="uk-UA" w:eastAsia="uk-UA"/>
              </w:rPr>
              <w:t>(для довгострокових програм)</w:t>
            </w:r>
          </w:p>
        </w:tc>
        <w:tc>
          <w:tcPr>
            <w:tcW w:w="4680" w:type="dxa"/>
            <w:tcBorders>
              <w:top w:val="outset" w:sz="6" w:space="0" w:color="auto"/>
              <w:left w:val="outset" w:sz="6" w:space="0" w:color="auto"/>
              <w:bottom w:val="outset" w:sz="6" w:space="0" w:color="auto"/>
              <w:right w:val="nil"/>
            </w:tcBorders>
          </w:tcPr>
          <w:p w:rsidR="00940513" w:rsidRPr="001635E1" w:rsidRDefault="00940513" w:rsidP="00ED47C7">
            <w:pPr>
              <w:spacing w:after="75"/>
              <w:rPr>
                <w:b/>
                <w:sz w:val="24"/>
                <w:szCs w:val="26"/>
                <w:lang w:val="uk-UA" w:eastAsia="uk-UA"/>
              </w:rPr>
            </w:pP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9.</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Загальний обсяг фінансових</w:t>
            </w:r>
          </w:p>
          <w:p w:rsidR="00940513" w:rsidRPr="001635E1" w:rsidRDefault="00940513" w:rsidP="00ED47C7">
            <w:pPr>
              <w:spacing w:after="75"/>
              <w:rPr>
                <w:sz w:val="24"/>
                <w:szCs w:val="26"/>
                <w:lang w:val="uk-UA" w:eastAsia="uk-UA"/>
              </w:rPr>
            </w:pPr>
            <w:r w:rsidRPr="001635E1">
              <w:rPr>
                <w:sz w:val="24"/>
                <w:szCs w:val="26"/>
                <w:lang w:val="uk-UA" w:eastAsia="uk-UA"/>
              </w:rPr>
              <w:t>ресурсів, необхідних для</w:t>
            </w:r>
          </w:p>
          <w:p w:rsidR="00940513" w:rsidRPr="001635E1" w:rsidRDefault="00940513" w:rsidP="00ED47C7">
            <w:pPr>
              <w:spacing w:after="75"/>
              <w:rPr>
                <w:sz w:val="24"/>
                <w:szCs w:val="26"/>
                <w:lang w:val="uk-UA" w:eastAsia="uk-UA"/>
              </w:rPr>
            </w:pPr>
            <w:r w:rsidRPr="001635E1">
              <w:rPr>
                <w:sz w:val="24"/>
                <w:szCs w:val="26"/>
                <w:lang w:val="uk-UA" w:eastAsia="uk-UA"/>
              </w:rPr>
              <w:t>реалізації Програми</w:t>
            </w: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sz w:val="24"/>
                <w:szCs w:val="26"/>
                <w:lang w:val="uk-UA" w:eastAsia="uk-UA"/>
              </w:rPr>
            </w:pPr>
            <w:r w:rsidRPr="001635E1">
              <w:rPr>
                <w:sz w:val="24"/>
                <w:szCs w:val="26"/>
                <w:lang w:val="uk-UA" w:eastAsia="uk-UA"/>
              </w:rPr>
              <w:t xml:space="preserve">  600.0 тис. грн. - 2018р.</w:t>
            </w:r>
          </w:p>
          <w:p w:rsidR="00940513" w:rsidRPr="001635E1" w:rsidRDefault="00940513" w:rsidP="00ED47C7">
            <w:pPr>
              <w:spacing w:after="75"/>
              <w:rPr>
                <w:sz w:val="24"/>
                <w:szCs w:val="26"/>
                <w:lang w:val="uk-UA" w:eastAsia="uk-UA"/>
              </w:rPr>
            </w:pPr>
            <w:r w:rsidRPr="001635E1">
              <w:rPr>
                <w:sz w:val="24"/>
                <w:szCs w:val="26"/>
                <w:lang w:val="uk-UA" w:eastAsia="uk-UA"/>
              </w:rPr>
              <w:t xml:space="preserve">  200,0тис. грн. - 2019р.</w:t>
            </w:r>
          </w:p>
          <w:p w:rsidR="00940513" w:rsidRPr="001635E1" w:rsidRDefault="00940513" w:rsidP="00ED47C7">
            <w:pPr>
              <w:spacing w:after="75"/>
              <w:rPr>
                <w:sz w:val="24"/>
                <w:szCs w:val="26"/>
                <w:lang w:val="uk-UA" w:eastAsia="uk-UA"/>
              </w:rPr>
            </w:pPr>
            <w:r w:rsidRPr="001635E1">
              <w:rPr>
                <w:sz w:val="24"/>
                <w:szCs w:val="26"/>
                <w:lang w:val="uk-UA" w:eastAsia="uk-UA"/>
              </w:rPr>
              <w:t xml:space="preserve">  200,0тис. грн. - 2020р.</w:t>
            </w: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9.1</w:t>
            </w:r>
          </w:p>
        </w:tc>
        <w:tc>
          <w:tcPr>
            <w:tcW w:w="4140" w:type="dxa"/>
            <w:tcBorders>
              <w:top w:val="outset" w:sz="6" w:space="0" w:color="auto"/>
              <w:left w:val="outset" w:sz="6" w:space="0" w:color="auto"/>
              <w:bottom w:val="outset" w:sz="6" w:space="0" w:color="auto"/>
              <w:right w:val="outset" w:sz="6" w:space="0" w:color="auto"/>
            </w:tcBorders>
          </w:tcPr>
          <w:p w:rsidR="00940513" w:rsidRPr="001635E1" w:rsidRDefault="00940513" w:rsidP="00ED47C7">
            <w:pPr>
              <w:spacing w:after="75"/>
              <w:rPr>
                <w:sz w:val="24"/>
                <w:szCs w:val="26"/>
                <w:lang w:val="uk-UA" w:eastAsia="uk-UA"/>
              </w:rPr>
            </w:pPr>
            <w:r w:rsidRPr="001635E1">
              <w:rPr>
                <w:sz w:val="24"/>
                <w:szCs w:val="26"/>
                <w:lang w:val="uk-UA" w:eastAsia="uk-UA"/>
              </w:rPr>
              <w:t>у тому числі:</w:t>
            </w:r>
          </w:p>
          <w:p w:rsidR="00940513" w:rsidRPr="001635E1" w:rsidRDefault="00940513" w:rsidP="00ED47C7">
            <w:pPr>
              <w:spacing w:after="75"/>
              <w:rPr>
                <w:sz w:val="24"/>
                <w:szCs w:val="26"/>
                <w:lang w:val="uk-UA" w:eastAsia="uk-UA"/>
              </w:rPr>
            </w:pPr>
            <w:r w:rsidRPr="001635E1">
              <w:rPr>
                <w:sz w:val="24"/>
                <w:szCs w:val="26"/>
                <w:lang w:val="uk-UA" w:eastAsia="uk-UA"/>
              </w:rPr>
              <w:t>коштів міського бюджету</w:t>
            </w:r>
          </w:p>
          <w:p w:rsidR="00940513" w:rsidRPr="001635E1" w:rsidRDefault="00940513" w:rsidP="00ED47C7">
            <w:pPr>
              <w:spacing w:after="75"/>
              <w:rPr>
                <w:sz w:val="24"/>
                <w:szCs w:val="26"/>
                <w:lang w:val="uk-UA" w:eastAsia="uk-UA"/>
              </w:rPr>
            </w:pP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sz w:val="24"/>
                <w:szCs w:val="26"/>
                <w:lang w:val="uk-UA" w:eastAsia="uk-UA"/>
              </w:rPr>
            </w:pPr>
            <w:r w:rsidRPr="001635E1">
              <w:rPr>
                <w:sz w:val="24"/>
                <w:szCs w:val="26"/>
                <w:lang w:val="uk-UA" w:eastAsia="uk-UA"/>
              </w:rPr>
              <w:t xml:space="preserve"> </w:t>
            </w:r>
          </w:p>
          <w:p w:rsidR="00940513" w:rsidRPr="001635E1" w:rsidRDefault="00940513" w:rsidP="00ED47C7">
            <w:pPr>
              <w:spacing w:after="75"/>
              <w:rPr>
                <w:sz w:val="24"/>
                <w:szCs w:val="26"/>
                <w:lang w:val="uk-UA" w:eastAsia="uk-UA"/>
              </w:rPr>
            </w:pPr>
            <w:r w:rsidRPr="001635E1">
              <w:rPr>
                <w:sz w:val="24"/>
                <w:szCs w:val="26"/>
                <w:lang w:val="uk-UA" w:eastAsia="uk-UA"/>
              </w:rPr>
              <w:t xml:space="preserve"> 100,0тис. грн. - 2018р.</w:t>
            </w:r>
          </w:p>
          <w:p w:rsidR="00940513" w:rsidRPr="001635E1" w:rsidRDefault="00940513" w:rsidP="00ED47C7">
            <w:pPr>
              <w:spacing w:after="75"/>
              <w:rPr>
                <w:sz w:val="24"/>
                <w:szCs w:val="26"/>
                <w:lang w:val="uk-UA" w:eastAsia="uk-UA"/>
              </w:rPr>
            </w:pPr>
            <w:r w:rsidRPr="001635E1">
              <w:rPr>
                <w:sz w:val="24"/>
                <w:szCs w:val="26"/>
                <w:lang w:val="uk-UA" w:eastAsia="uk-UA"/>
              </w:rPr>
              <w:t xml:space="preserve">  200,0тис. грн. - 2019р.</w:t>
            </w:r>
          </w:p>
          <w:p w:rsidR="00940513" w:rsidRPr="001635E1" w:rsidRDefault="00940513" w:rsidP="00ED47C7">
            <w:pPr>
              <w:spacing w:after="75"/>
              <w:rPr>
                <w:sz w:val="24"/>
                <w:szCs w:val="26"/>
                <w:lang w:val="uk-UA" w:eastAsia="uk-UA"/>
              </w:rPr>
            </w:pPr>
            <w:r w:rsidRPr="001635E1">
              <w:rPr>
                <w:sz w:val="24"/>
                <w:szCs w:val="26"/>
                <w:lang w:val="uk-UA" w:eastAsia="uk-UA"/>
              </w:rPr>
              <w:t xml:space="preserve">  200,0тис. грн. - 2020р.</w:t>
            </w:r>
          </w:p>
        </w:tc>
      </w:tr>
      <w:tr w:rsidR="00940513" w:rsidRPr="001635E1" w:rsidTr="00ED47C7">
        <w:trPr>
          <w:tblCellSpacing w:w="0" w:type="dxa"/>
        </w:trPr>
        <w:tc>
          <w:tcPr>
            <w:tcW w:w="1005" w:type="dxa"/>
            <w:tcBorders>
              <w:top w:val="outset" w:sz="6" w:space="0" w:color="auto"/>
              <w:left w:val="nil"/>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9.2</w:t>
            </w:r>
          </w:p>
        </w:tc>
        <w:tc>
          <w:tcPr>
            <w:tcW w:w="4140" w:type="dxa"/>
            <w:tcBorders>
              <w:top w:val="outset" w:sz="6" w:space="0" w:color="auto"/>
              <w:left w:val="outset" w:sz="6" w:space="0" w:color="auto"/>
              <w:bottom w:val="outset" w:sz="6" w:space="0" w:color="auto"/>
              <w:right w:val="outset" w:sz="6" w:space="0" w:color="auto"/>
            </w:tcBorders>
            <w:hideMark/>
          </w:tcPr>
          <w:p w:rsidR="00940513" w:rsidRPr="001635E1" w:rsidRDefault="00940513" w:rsidP="00ED47C7">
            <w:pPr>
              <w:spacing w:after="75"/>
              <w:rPr>
                <w:sz w:val="24"/>
                <w:szCs w:val="26"/>
                <w:lang w:val="uk-UA" w:eastAsia="uk-UA"/>
              </w:rPr>
            </w:pPr>
            <w:r w:rsidRPr="001635E1">
              <w:rPr>
                <w:sz w:val="24"/>
                <w:szCs w:val="26"/>
                <w:lang w:val="uk-UA" w:eastAsia="uk-UA"/>
              </w:rPr>
              <w:t>Коштів інших джерел (вказати)</w:t>
            </w:r>
          </w:p>
        </w:tc>
        <w:tc>
          <w:tcPr>
            <w:tcW w:w="4680" w:type="dxa"/>
            <w:tcBorders>
              <w:top w:val="outset" w:sz="6" w:space="0" w:color="auto"/>
              <w:left w:val="outset" w:sz="6" w:space="0" w:color="auto"/>
              <w:bottom w:val="outset" w:sz="6" w:space="0" w:color="auto"/>
              <w:right w:val="nil"/>
            </w:tcBorders>
            <w:hideMark/>
          </w:tcPr>
          <w:p w:rsidR="00940513" w:rsidRPr="001635E1" w:rsidRDefault="00940513" w:rsidP="00ED47C7">
            <w:pPr>
              <w:spacing w:after="75"/>
              <w:rPr>
                <w:sz w:val="24"/>
                <w:szCs w:val="26"/>
                <w:lang w:val="uk-UA" w:eastAsia="uk-UA"/>
              </w:rPr>
            </w:pPr>
            <w:r w:rsidRPr="001635E1">
              <w:rPr>
                <w:sz w:val="24"/>
                <w:szCs w:val="26"/>
                <w:lang w:val="uk-UA" w:eastAsia="uk-UA"/>
              </w:rPr>
              <w:t xml:space="preserve"> 500,0тис.грн – 2018р.</w:t>
            </w:r>
          </w:p>
        </w:tc>
      </w:tr>
    </w:tbl>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r w:rsidRPr="001635E1">
        <w:rPr>
          <w:b/>
          <w:bCs/>
          <w:sz w:val="24"/>
          <w:szCs w:val="26"/>
          <w:lang w:val="uk-UA" w:eastAsia="uk-UA"/>
        </w:rPr>
        <w:t>Міський голова           _______________________          __________ Мелешко А. Р.</w:t>
      </w: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r w:rsidRPr="001635E1">
        <w:rPr>
          <w:b/>
          <w:bCs/>
          <w:sz w:val="24"/>
          <w:szCs w:val="26"/>
          <w:lang w:val="uk-UA" w:eastAsia="uk-UA"/>
        </w:rPr>
        <w:t xml:space="preserve">Відповідальний </w:t>
      </w:r>
    </w:p>
    <w:p w:rsidR="00940513" w:rsidRPr="001635E1" w:rsidRDefault="00940513" w:rsidP="00940513">
      <w:pPr>
        <w:spacing w:after="75" w:line="225" w:lineRule="atLeast"/>
        <w:rPr>
          <w:b/>
          <w:bCs/>
          <w:sz w:val="24"/>
          <w:szCs w:val="26"/>
          <w:lang w:val="uk-UA" w:eastAsia="uk-UA"/>
        </w:rPr>
      </w:pPr>
      <w:r w:rsidRPr="001635E1">
        <w:rPr>
          <w:b/>
          <w:bCs/>
          <w:sz w:val="24"/>
          <w:szCs w:val="26"/>
          <w:lang w:val="uk-UA" w:eastAsia="uk-UA"/>
        </w:rPr>
        <w:t>виконавець Програми</w:t>
      </w:r>
    </w:p>
    <w:p w:rsidR="00940513" w:rsidRPr="001635E1" w:rsidRDefault="00940513" w:rsidP="00940513">
      <w:pPr>
        <w:spacing w:after="75" w:line="225" w:lineRule="atLeast"/>
        <w:rPr>
          <w:b/>
          <w:bCs/>
          <w:sz w:val="24"/>
          <w:szCs w:val="26"/>
          <w:lang w:val="uk-UA" w:eastAsia="uk-UA"/>
        </w:rPr>
      </w:pPr>
      <w:r w:rsidRPr="001635E1">
        <w:rPr>
          <w:b/>
          <w:bCs/>
          <w:sz w:val="24"/>
          <w:szCs w:val="26"/>
          <w:lang w:val="uk-UA" w:eastAsia="uk-UA"/>
        </w:rPr>
        <w:t>Виконавчий комітет Новороздільської міської ради    _________ Мелешко А.Р.</w:t>
      </w: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spacing w:after="75" w:line="225" w:lineRule="atLeast"/>
        <w:rPr>
          <w:b/>
          <w:bCs/>
          <w:sz w:val="24"/>
          <w:szCs w:val="26"/>
          <w:lang w:val="uk-UA" w:eastAsia="uk-UA"/>
        </w:rPr>
      </w:pPr>
    </w:p>
    <w:p w:rsidR="00940513" w:rsidRPr="001635E1" w:rsidRDefault="00940513" w:rsidP="00940513">
      <w:pPr>
        <w:tabs>
          <w:tab w:val="left" w:pos="915"/>
          <w:tab w:val="center" w:pos="4710"/>
        </w:tabs>
        <w:jc w:val="center"/>
        <w:rPr>
          <w:bCs/>
          <w:sz w:val="28"/>
          <w:szCs w:val="28"/>
          <w:lang w:val="uk-UA"/>
        </w:rPr>
      </w:pPr>
      <w:r w:rsidRPr="001635E1">
        <w:rPr>
          <w:bCs/>
          <w:sz w:val="28"/>
          <w:szCs w:val="28"/>
          <w:lang w:val="uk-UA"/>
        </w:rPr>
        <w:t xml:space="preserve">  СТРУКТУРА ПРОГРАМИ</w:t>
      </w:r>
    </w:p>
    <w:p w:rsidR="00940513" w:rsidRPr="001635E1" w:rsidRDefault="00940513" w:rsidP="00940513">
      <w:pPr>
        <w:tabs>
          <w:tab w:val="left" w:pos="915"/>
          <w:tab w:val="center" w:pos="4710"/>
        </w:tabs>
        <w:jc w:val="center"/>
        <w:rPr>
          <w:bCs/>
          <w:sz w:val="28"/>
          <w:szCs w:val="28"/>
          <w:lang w:val="uk-UA"/>
        </w:rPr>
      </w:pPr>
    </w:p>
    <w:p w:rsidR="00940513" w:rsidRPr="001635E1" w:rsidRDefault="00940513" w:rsidP="00940513">
      <w:pPr>
        <w:rPr>
          <w:sz w:val="24"/>
          <w:szCs w:val="24"/>
          <w:lang w:val="uk-UA"/>
        </w:rPr>
      </w:pPr>
      <w:r w:rsidRPr="001635E1">
        <w:rPr>
          <w:sz w:val="24"/>
          <w:szCs w:val="24"/>
          <w:lang w:val="uk-UA"/>
        </w:rPr>
        <w:t>Розділ 1. Визначення проблеми, на розв’язання якої спрямована Програма</w:t>
      </w:r>
    </w:p>
    <w:p w:rsidR="00940513" w:rsidRPr="001635E1" w:rsidRDefault="00940513" w:rsidP="00940513">
      <w:pPr>
        <w:rPr>
          <w:iCs/>
          <w:sz w:val="24"/>
          <w:szCs w:val="24"/>
          <w:lang w:val="uk-UA"/>
        </w:rPr>
      </w:pPr>
      <w:r w:rsidRPr="001635E1">
        <w:rPr>
          <w:sz w:val="24"/>
          <w:szCs w:val="24"/>
          <w:lang w:val="uk-UA"/>
        </w:rPr>
        <w:t xml:space="preserve">Розділ 2. Мета та завдання Програми </w:t>
      </w:r>
    </w:p>
    <w:p w:rsidR="00940513" w:rsidRPr="001635E1" w:rsidRDefault="00940513" w:rsidP="00940513">
      <w:pPr>
        <w:rPr>
          <w:iCs/>
          <w:sz w:val="24"/>
          <w:szCs w:val="24"/>
          <w:lang w:val="uk-UA"/>
        </w:rPr>
      </w:pPr>
      <w:r w:rsidRPr="001635E1">
        <w:rPr>
          <w:iCs/>
          <w:sz w:val="24"/>
          <w:szCs w:val="24"/>
          <w:lang w:val="uk-UA"/>
        </w:rPr>
        <w:t>Розділ 3.</w:t>
      </w:r>
      <w:r w:rsidRPr="001635E1">
        <w:rPr>
          <w:sz w:val="24"/>
          <w:szCs w:val="24"/>
          <w:lang w:val="uk-UA"/>
        </w:rPr>
        <w:t xml:space="preserve"> Механізм реалізації завдань Програми</w:t>
      </w:r>
    </w:p>
    <w:p w:rsidR="00940513" w:rsidRPr="001635E1" w:rsidRDefault="00940513" w:rsidP="00940513">
      <w:pPr>
        <w:rPr>
          <w:bCs/>
          <w:sz w:val="24"/>
          <w:szCs w:val="24"/>
          <w:lang w:val="uk-UA"/>
        </w:rPr>
      </w:pPr>
      <w:r w:rsidRPr="001635E1">
        <w:rPr>
          <w:bCs/>
          <w:sz w:val="24"/>
          <w:szCs w:val="24"/>
          <w:lang w:val="uk-UA"/>
        </w:rPr>
        <w:t>Розділ 4. Джерела фінансування заходів Програми</w:t>
      </w:r>
    </w:p>
    <w:p w:rsidR="00940513" w:rsidRPr="001635E1" w:rsidRDefault="00940513" w:rsidP="00940513">
      <w:pPr>
        <w:shd w:val="clear" w:color="auto" w:fill="FFFFFF"/>
        <w:rPr>
          <w:sz w:val="24"/>
          <w:szCs w:val="24"/>
          <w:lang w:val="uk-UA"/>
        </w:rPr>
      </w:pPr>
      <w:r w:rsidRPr="001635E1">
        <w:rPr>
          <w:sz w:val="24"/>
          <w:szCs w:val="24"/>
          <w:lang w:val="uk-UA"/>
        </w:rPr>
        <w:t xml:space="preserve">Розділ 5. </w:t>
      </w:r>
      <w:r w:rsidRPr="001635E1">
        <w:rPr>
          <w:bCs/>
          <w:sz w:val="24"/>
          <w:szCs w:val="24"/>
          <w:lang w:val="uk-UA"/>
        </w:rPr>
        <w:t>Фінансове забезпечення Програми</w:t>
      </w:r>
      <w:r w:rsidRPr="001635E1">
        <w:rPr>
          <w:sz w:val="24"/>
          <w:szCs w:val="24"/>
          <w:lang w:val="uk-UA"/>
        </w:rPr>
        <w:t xml:space="preserve"> </w:t>
      </w:r>
    </w:p>
    <w:p w:rsidR="00940513" w:rsidRPr="001635E1" w:rsidRDefault="00940513" w:rsidP="00940513">
      <w:pPr>
        <w:keepNext/>
        <w:keepLines/>
        <w:outlineLvl w:val="0"/>
        <w:rPr>
          <w:bCs/>
          <w:sz w:val="24"/>
          <w:szCs w:val="24"/>
          <w:lang w:val="uk-UA"/>
        </w:rPr>
      </w:pPr>
      <w:r w:rsidRPr="001635E1">
        <w:rPr>
          <w:sz w:val="24"/>
          <w:szCs w:val="24"/>
          <w:lang w:val="uk-UA"/>
        </w:rPr>
        <w:t xml:space="preserve">Розділ 6. </w:t>
      </w:r>
      <w:r w:rsidRPr="001635E1">
        <w:rPr>
          <w:bCs/>
          <w:sz w:val="24"/>
          <w:szCs w:val="24"/>
          <w:lang w:val="uk-UA"/>
        </w:rPr>
        <w:t xml:space="preserve">Участь ОСББ у державних та міжнародних програмах </w:t>
      </w:r>
    </w:p>
    <w:p w:rsidR="00940513" w:rsidRPr="001635E1" w:rsidRDefault="00940513" w:rsidP="00940513">
      <w:pPr>
        <w:rPr>
          <w:bCs/>
          <w:sz w:val="24"/>
          <w:szCs w:val="24"/>
          <w:lang w:val="uk-UA"/>
        </w:rPr>
      </w:pPr>
      <w:r w:rsidRPr="001635E1">
        <w:rPr>
          <w:bCs/>
          <w:sz w:val="24"/>
          <w:szCs w:val="24"/>
          <w:lang w:val="uk-UA"/>
        </w:rPr>
        <w:t>Розділ 7. Очікувані результати від виконання Програми</w:t>
      </w:r>
    </w:p>
    <w:p w:rsidR="00940513" w:rsidRPr="001635E1" w:rsidRDefault="00940513" w:rsidP="00940513">
      <w:pPr>
        <w:rPr>
          <w:sz w:val="24"/>
          <w:szCs w:val="24"/>
          <w:lang w:val="uk-UA"/>
        </w:rPr>
      </w:pPr>
      <w:r w:rsidRPr="001635E1">
        <w:rPr>
          <w:sz w:val="24"/>
          <w:szCs w:val="24"/>
          <w:lang w:val="uk-UA"/>
        </w:rPr>
        <w:t>Розділ 8. Координація та контроль за виконанням програми</w:t>
      </w:r>
    </w:p>
    <w:p w:rsidR="00940513" w:rsidRPr="001635E1" w:rsidRDefault="00940513" w:rsidP="00940513">
      <w:pPr>
        <w:tabs>
          <w:tab w:val="left" w:pos="9356"/>
        </w:tabs>
        <w:rPr>
          <w:sz w:val="24"/>
          <w:szCs w:val="24"/>
          <w:lang w:val="uk-UA"/>
        </w:rPr>
      </w:pPr>
      <w:r w:rsidRPr="001635E1">
        <w:rPr>
          <w:sz w:val="24"/>
          <w:szCs w:val="24"/>
          <w:lang w:val="uk-UA"/>
        </w:rPr>
        <w:t>Додаток 1. Заява на участь у програмі</w:t>
      </w:r>
    </w:p>
    <w:p w:rsidR="00940513" w:rsidRPr="001635E1" w:rsidRDefault="00940513" w:rsidP="00940513">
      <w:pPr>
        <w:tabs>
          <w:tab w:val="left" w:pos="9356"/>
        </w:tabs>
        <w:rPr>
          <w:sz w:val="24"/>
          <w:szCs w:val="24"/>
          <w:lang w:val="uk-UA"/>
        </w:rPr>
      </w:pPr>
      <w:r w:rsidRPr="001635E1">
        <w:rPr>
          <w:sz w:val="24"/>
          <w:szCs w:val="24"/>
          <w:lang w:val="uk-UA"/>
        </w:rPr>
        <w:t>Додаток 2. Договір про співробітництво</w:t>
      </w:r>
    </w:p>
    <w:p w:rsidR="00940513" w:rsidRPr="001635E1" w:rsidRDefault="00940513" w:rsidP="00940513">
      <w:pPr>
        <w:tabs>
          <w:tab w:val="left" w:pos="9356"/>
        </w:tabs>
        <w:rPr>
          <w:rFonts w:eastAsia="Calibri"/>
          <w:sz w:val="24"/>
          <w:szCs w:val="24"/>
          <w:lang w:val="uk-UA" w:eastAsia="uk-UA"/>
        </w:rPr>
      </w:pPr>
      <w:r w:rsidRPr="001635E1">
        <w:rPr>
          <w:rFonts w:eastAsia="Calibri"/>
          <w:sz w:val="24"/>
          <w:szCs w:val="24"/>
          <w:lang w:val="uk-UA"/>
        </w:rPr>
        <w:t xml:space="preserve">Додаток 3. </w:t>
      </w:r>
      <w:r w:rsidRPr="001635E1">
        <w:rPr>
          <w:rFonts w:eastAsia="Calibri"/>
          <w:sz w:val="24"/>
          <w:szCs w:val="24"/>
          <w:lang w:val="uk-UA" w:eastAsia="uk-UA"/>
        </w:rPr>
        <w:t>Примірний договір про відшкодування відсотків за залученими кредитами</w:t>
      </w:r>
    </w:p>
    <w:p w:rsidR="00940513" w:rsidRPr="001635E1" w:rsidRDefault="00940513" w:rsidP="00940513">
      <w:pPr>
        <w:keepNext/>
        <w:keepLines/>
        <w:outlineLvl w:val="1"/>
        <w:rPr>
          <w:rFonts w:ascii="Calibri" w:eastAsia="Calibri" w:hAnsi="Calibri"/>
          <w:sz w:val="28"/>
          <w:szCs w:val="28"/>
          <w:lang w:val="uk-UA" w:eastAsia="uk-UA"/>
        </w:rPr>
      </w:pPr>
      <w:r w:rsidRPr="001635E1">
        <w:rPr>
          <w:rFonts w:ascii="Calibri" w:eastAsia="Calibri" w:hAnsi="Calibri"/>
          <w:sz w:val="28"/>
          <w:szCs w:val="28"/>
          <w:lang w:val="uk-UA" w:eastAsia="uk-UA"/>
        </w:rPr>
        <w:t xml:space="preserve">                   </w:t>
      </w:r>
    </w:p>
    <w:p w:rsidR="00940513" w:rsidRPr="001635E1" w:rsidRDefault="00940513" w:rsidP="00940513">
      <w:pPr>
        <w:keepNext/>
        <w:keepLines/>
        <w:outlineLvl w:val="1"/>
        <w:rPr>
          <w:rFonts w:ascii="Calibri" w:eastAsia="Calibri" w:hAnsi="Calibri"/>
          <w:sz w:val="28"/>
          <w:szCs w:val="28"/>
          <w:lang w:val="uk-UA" w:eastAsia="uk-UA"/>
        </w:rPr>
      </w:pPr>
    </w:p>
    <w:p w:rsidR="00940513" w:rsidRPr="001635E1" w:rsidRDefault="00940513" w:rsidP="00940513">
      <w:pPr>
        <w:keepNext/>
        <w:keepLines/>
        <w:outlineLvl w:val="1"/>
        <w:rPr>
          <w:rFonts w:ascii="Calibri" w:eastAsia="Calibri" w:hAnsi="Calibri"/>
          <w:sz w:val="28"/>
          <w:szCs w:val="28"/>
          <w:lang w:val="uk-UA" w:eastAsia="uk-UA"/>
        </w:rPr>
      </w:pPr>
    </w:p>
    <w:p w:rsidR="00940513" w:rsidRPr="001635E1" w:rsidRDefault="00940513" w:rsidP="00940513">
      <w:pPr>
        <w:keepNext/>
        <w:keepLines/>
        <w:outlineLvl w:val="1"/>
        <w:rPr>
          <w:rFonts w:ascii="Calibri" w:eastAsia="Calibri" w:hAnsi="Calibri"/>
          <w:sz w:val="28"/>
          <w:szCs w:val="28"/>
          <w:lang w:val="uk-UA" w:eastAsia="uk-UA"/>
        </w:rPr>
      </w:pPr>
    </w:p>
    <w:p w:rsidR="00940513" w:rsidRPr="001635E1" w:rsidRDefault="00940513" w:rsidP="00940513">
      <w:pPr>
        <w:keepNext/>
        <w:keepLines/>
        <w:outlineLvl w:val="1"/>
        <w:rPr>
          <w:rFonts w:ascii="Calibri" w:eastAsia="Calibri" w:hAnsi="Calibri"/>
          <w:sz w:val="28"/>
          <w:szCs w:val="28"/>
          <w:lang w:val="uk-UA" w:eastAsia="uk-UA"/>
        </w:rPr>
      </w:pPr>
    </w:p>
    <w:p w:rsidR="00940513" w:rsidRPr="001635E1" w:rsidRDefault="00940513" w:rsidP="00940513">
      <w:pPr>
        <w:keepNext/>
        <w:keepLines/>
        <w:outlineLvl w:val="1"/>
        <w:rPr>
          <w:rFonts w:ascii="Calibri" w:eastAsia="Calibri" w:hAnsi="Calibri"/>
          <w:sz w:val="28"/>
          <w:szCs w:val="28"/>
          <w:lang w:val="uk-UA" w:eastAsia="uk-UA"/>
        </w:rPr>
      </w:pPr>
    </w:p>
    <w:p w:rsidR="00940513" w:rsidRPr="001635E1" w:rsidRDefault="00940513" w:rsidP="00940513">
      <w:pPr>
        <w:keepNext/>
        <w:keepLines/>
        <w:outlineLvl w:val="1"/>
        <w:rPr>
          <w:rFonts w:ascii="Calibri" w:eastAsia="Calibri" w:hAnsi="Calibri"/>
          <w:sz w:val="28"/>
          <w:szCs w:val="28"/>
          <w:lang w:val="uk-UA" w:eastAsia="uk-UA"/>
        </w:rPr>
      </w:pPr>
      <w:r w:rsidRPr="001635E1">
        <w:rPr>
          <w:rFonts w:ascii="Calibri" w:eastAsia="Calibri" w:hAnsi="Calibri"/>
          <w:sz w:val="28"/>
          <w:szCs w:val="28"/>
          <w:lang w:val="uk-UA" w:eastAsia="uk-UA"/>
        </w:rPr>
        <w:t xml:space="preserve">                    </w:t>
      </w:r>
    </w:p>
    <w:p w:rsidR="00940513" w:rsidRPr="001635E1" w:rsidRDefault="00940513" w:rsidP="00940513">
      <w:pPr>
        <w:keepNext/>
        <w:keepLines/>
        <w:outlineLvl w:val="1"/>
        <w:rPr>
          <w:rFonts w:ascii="Calibri" w:eastAsia="Calibri" w:hAnsi="Calibri"/>
          <w:sz w:val="28"/>
          <w:szCs w:val="28"/>
          <w:lang w:val="uk-UA" w:eastAsia="uk-UA"/>
        </w:rPr>
      </w:pPr>
    </w:p>
    <w:p w:rsidR="00940513" w:rsidRPr="001635E1" w:rsidRDefault="00940513" w:rsidP="00940513">
      <w:pPr>
        <w:jc w:val="center"/>
        <w:rPr>
          <w:b/>
          <w:bCs/>
          <w:sz w:val="28"/>
          <w:szCs w:val="28"/>
          <w:lang w:val="uk-UA"/>
        </w:rPr>
      </w:pPr>
    </w:p>
    <w:p w:rsidR="00940513" w:rsidRPr="001635E1" w:rsidRDefault="00940513" w:rsidP="00940513">
      <w:pPr>
        <w:jc w:val="center"/>
        <w:rPr>
          <w:b/>
          <w:bCs/>
          <w:sz w:val="24"/>
          <w:szCs w:val="24"/>
          <w:lang w:val="uk-UA"/>
        </w:rPr>
      </w:pPr>
      <w:r w:rsidRPr="001635E1">
        <w:rPr>
          <w:b/>
          <w:bCs/>
          <w:sz w:val="24"/>
          <w:szCs w:val="24"/>
          <w:lang w:val="uk-UA"/>
        </w:rPr>
        <w:t>Розділ 1. Визначення проблеми, на розв’язання якої спрямована Програма</w:t>
      </w:r>
    </w:p>
    <w:p w:rsidR="00940513" w:rsidRPr="001635E1" w:rsidRDefault="00940513" w:rsidP="00940513">
      <w:pPr>
        <w:contextualSpacing/>
        <w:jc w:val="both"/>
        <w:rPr>
          <w:color w:val="000000"/>
          <w:sz w:val="24"/>
          <w:szCs w:val="24"/>
          <w:lang w:val="uk-UA" w:eastAsia="uk-UA"/>
        </w:rPr>
      </w:pPr>
      <w:r w:rsidRPr="001635E1">
        <w:rPr>
          <w:color w:val="000000"/>
          <w:sz w:val="24"/>
          <w:szCs w:val="24"/>
          <w:lang w:val="uk-UA" w:eastAsia="uk-UA"/>
        </w:rPr>
        <w:t xml:space="preserve">                    </w:t>
      </w:r>
    </w:p>
    <w:p w:rsidR="00940513" w:rsidRPr="001635E1" w:rsidRDefault="00940513" w:rsidP="00940513">
      <w:pPr>
        <w:contextualSpacing/>
        <w:jc w:val="both"/>
        <w:rPr>
          <w:color w:val="000000"/>
          <w:sz w:val="24"/>
          <w:szCs w:val="24"/>
          <w:lang w:val="uk-UA" w:eastAsia="uk-UA"/>
        </w:rPr>
      </w:pPr>
      <w:r w:rsidRPr="001635E1">
        <w:rPr>
          <w:color w:val="000000"/>
          <w:sz w:val="24"/>
          <w:szCs w:val="24"/>
          <w:lang w:val="uk-UA" w:eastAsia="uk-UA"/>
        </w:rPr>
        <w:t xml:space="preserve">         </w:t>
      </w:r>
      <w:r w:rsidRPr="001635E1">
        <w:rPr>
          <w:sz w:val="24"/>
          <w:szCs w:val="24"/>
          <w:lang w:val="uk-UA" w:eastAsia="uk-UA"/>
        </w:rPr>
        <w:t xml:space="preserve"> </w:t>
      </w:r>
      <w:r w:rsidRPr="001635E1">
        <w:rPr>
          <w:color w:val="000000"/>
          <w:sz w:val="24"/>
          <w:szCs w:val="24"/>
          <w:lang w:val="uk-UA" w:eastAsia="uk-UA"/>
        </w:rPr>
        <w:t xml:space="preserve">Програма підтримки будинків об’єднань співвласників багатоквартирних  будинків (ОСББ) на 2016-2020 роки (надалі - Програма) розроблена на підставі Цивільного кодексу України, Законів України "Про об'єднання співвласників багатоквартирного будинку", "Про особливості здійснення права власності у багатоквартирному будинку", "Про приватизацію державного житлового фонду",  "Про місцеве самоврядування  в Україні", інших нормативно-правових актів.  </w:t>
      </w:r>
    </w:p>
    <w:p w:rsidR="00940513" w:rsidRPr="001635E1" w:rsidRDefault="00940513" w:rsidP="00940513">
      <w:pPr>
        <w:contextualSpacing/>
        <w:jc w:val="both"/>
        <w:rPr>
          <w:color w:val="000000"/>
          <w:sz w:val="24"/>
          <w:szCs w:val="24"/>
          <w:lang w:val="uk-UA" w:eastAsia="uk-UA"/>
        </w:rPr>
      </w:pPr>
      <w:r w:rsidRPr="001635E1">
        <w:rPr>
          <w:color w:val="000000"/>
          <w:sz w:val="24"/>
          <w:szCs w:val="24"/>
          <w:lang w:val="uk-UA" w:eastAsia="uk-UA"/>
        </w:rPr>
        <w:t xml:space="preserve">           На місцеві органи влади покладаються обов'язки здійснювати від імені громади та в її інтересах функції і повноваження місцевого самоврядування, визначені Конституцією  та законами України. </w:t>
      </w:r>
    </w:p>
    <w:p w:rsidR="00940513" w:rsidRPr="001635E1" w:rsidRDefault="00940513" w:rsidP="00940513">
      <w:pPr>
        <w:contextualSpacing/>
        <w:jc w:val="both"/>
        <w:rPr>
          <w:color w:val="000000"/>
          <w:sz w:val="24"/>
          <w:szCs w:val="24"/>
          <w:lang w:val="uk-UA" w:eastAsia="uk-UA"/>
        </w:rPr>
      </w:pPr>
      <w:r w:rsidRPr="001635E1">
        <w:rPr>
          <w:sz w:val="24"/>
          <w:szCs w:val="24"/>
          <w:lang w:val="uk-UA" w:eastAsia="uk-UA"/>
        </w:rPr>
        <w:t xml:space="preserve">           Житлове господарство міста переживає значні труднощі - збільшується кількість старого та аварійного житлового фонду, 99 % багатоповерхівок були побудовані до 90-х років минулого століття. Обладнання  та матеріально-технічна  база  є  застарілими,  спостерігається зниження якості надання житлово-комунальних послуг, що  потребує координації спільних дій місцевих </w:t>
      </w:r>
      <w:r w:rsidRPr="001635E1">
        <w:rPr>
          <w:sz w:val="24"/>
          <w:szCs w:val="24"/>
          <w:lang w:val="uk-UA" w:eastAsia="uk-UA"/>
        </w:rPr>
        <w:lastRenderedPageBreak/>
        <w:t>органів виконавчої влади, органів місцевого самоврядування, об’єднань співвласників багатоквартирних будинків.</w:t>
      </w:r>
    </w:p>
    <w:p w:rsidR="00940513" w:rsidRPr="001635E1" w:rsidRDefault="00940513" w:rsidP="00940513">
      <w:pPr>
        <w:tabs>
          <w:tab w:val="left" w:pos="9354"/>
        </w:tabs>
        <w:ind w:right="-6"/>
        <w:contextualSpacing/>
        <w:jc w:val="both"/>
        <w:rPr>
          <w:sz w:val="24"/>
          <w:szCs w:val="24"/>
          <w:lang w:val="uk-UA" w:eastAsia="uk-UA"/>
        </w:rPr>
      </w:pPr>
      <w:r w:rsidRPr="001635E1">
        <w:rPr>
          <w:color w:val="000000"/>
          <w:sz w:val="24"/>
          <w:szCs w:val="24"/>
          <w:lang w:val="uk-UA" w:eastAsia="uk-UA"/>
        </w:rPr>
        <w:t xml:space="preserve">          </w:t>
      </w:r>
      <w:r w:rsidRPr="001635E1">
        <w:rPr>
          <w:sz w:val="24"/>
          <w:szCs w:val="24"/>
          <w:lang w:val="uk-UA" w:eastAsia="uk-UA"/>
        </w:rPr>
        <w:t xml:space="preserve"> При створенні ОСББ, будинки приймаються  в  незадовільному,  а інколи   у аварійному стані. </w:t>
      </w:r>
      <w:r w:rsidRPr="001635E1">
        <w:rPr>
          <w:color w:val="000000"/>
          <w:sz w:val="24"/>
          <w:szCs w:val="24"/>
          <w:shd w:val="clear" w:color="auto" w:fill="FFFFFF"/>
          <w:lang w:val="uk-UA" w:eastAsia="uk-UA"/>
        </w:rPr>
        <w:t>Новостворені об’єднання  потребують ремонту свого житлового фонду вже сьогодні і не мають часу для накопичення ресурсів.</w:t>
      </w:r>
    </w:p>
    <w:p w:rsidR="00940513" w:rsidRPr="001635E1" w:rsidRDefault="00940513" w:rsidP="00940513">
      <w:pPr>
        <w:ind w:firstLine="709"/>
        <w:jc w:val="both"/>
        <w:rPr>
          <w:sz w:val="24"/>
          <w:szCs w:val="24"/>
          <w:lang w:val="uk-UA"/>
        </w:rPr>
      </w:pPr>
      <w:r w:rsidRPr="001635E1">
        <w:rPr>
          <w:sz w:val="24"/>
          <w:szCs w:val="24"/>
          <w:lang w:val="uk-UA"/>
        </w:rPr>
        <w:t>Враховуючи зазначене та беручи до уваги низьку платіжну спроможностість  окремих  категорій громадян вирішення проблем потребує підтримки    міської     влади.</w:t>
      </w:r>
    </w:p>
    <w:p w:rsidR="00940513" w:rsidRPr="001635E1" w:rsidRDefault="00940513" w:rsidP="00940513">
      <w:pPr>
        <w:ind w:firstLine="709"/>
        <w:jc w:val="both"/>
        <w:rPr>
          <w:color w:val="000000"/>
          <w:sz w:val="24"/>
          <w:szCs w:val="24"/>
          <w:lang w:val="uk-UA"/>
        </w:rPr>
      </w:pPr>
      <w:r w:rsidRPr="001635E1">
        <w:rPr>
          <w:color w:val="000000"/>
          <w:sz w:val="24"/>
          <w:szCs w:val="24"/>
          <w:lang w:val="uk-UA"/>
        </w:rPr>
        <w:t>Законом України «Про місцеве самоврядування в Україні» визначено, що до повноважень органів місцевого самоврядування належить сприяння створення об’єднань співвласників багатоквартирних будинків. Найбільш дієвим способом заохочення мешканців  до створення ОСББ  є реальна допомога ОСББ через співфінансування з міського бюджету робіт  з капітального ремонту основних конструктивних елементів будинку.</w:t>
      </w:r>
    </w:p>
    <w:p w:rsidR="00940513" w:rsidRPr="001635E1" w:rsidRDefault="00940513" w:rsidP="00940513">
      <w:pPr>
        <w:jc w:val="both"/>
        <w:rPr>
          <w:sz w:val="24"/>
          <w:szCs w:val="24"/>
          <w:lang w:val="uk-UA"/>
        </w:rPr>
      </w:pPr>
      <w:r w:rsidRPr="001635E1">
        <w:rPr>
          <w:sz w:val="24"/>
          <w:szCs w:val="24"/>
          <w:lang w:val="uk-UA"/>
        </w:rPr>
        <w:t xml:space="preserve">          Одним з головних завдань держави в у мовах реформування ЖКГ,  є політика спрямована на підвищення енергоефективних заходів, які допомагає Уряд проводити населенню, що дає змогу як мінімум удвічі зменшити плату  за житлово-комунальні послуги, підвищують комфорт та вартість житла.</w:t>
      </w:r>
    </w:p>
    <w:p w:rsidR="00940513" w:rsidRPr="001635E1" w:rsidRDefault="00940513" w:rsidP="00940513">
      <w:pPr>
        <w:jc w:val="both"/>
        <w:rPr>
          <w:color w:val="000000"/>
          <w:sz w:val="24"/>
          <w:szCs w:val="24"/>
          <w:shd w:val="clear" w:color="auto" w:fill="FFFFFF"/>
          <w:lang w:val="uk-UA"/>
        </w:rPr>
      </w:pPr>
      <w:r w:rsidRPr="001635E1">
        <w:rPr>
          <w:sz w:val="24"/>
          <w:szCs w:val="24"/>
          <w:lang w:val="uk-UA"/>
        </w:rPr>
        <w:t xml:space="preserve">          </w:t>
      </w:r>
      <w:r w:rsidRPr="001635E1">
        <w:rPr>
          <w:color w:val="000000"/>
          <w:sz w:val="24"/>
          <w:szCs w:val="24"/>
          <w:shd w:val="clear" w:color="auto" w:fill="FFFFFF"/>
          <w:lang w:val="uk-UA"/>
        </w:rPr>
        <w:t>Сьогодні Держава надає населенню унікальну можливість – отримати безповоротну фінансову допомогу на утеплення. Впровадження заходів  з енергозбереження у помешканнях допомагає заощадити кошти на оплаті комунальних послуг й підвищити комфорт в оселях.</w:t>
      </w:r>
    </w:p>
    <w:p w:rsidR="00940513" w:rsidRPr="001635E1" w:rsidRDefault="00940513" w:rsidP="00940513">
      <w:pPr>
        <w:jc w:val="both"/>
        <w:rPr>
          <w:sz w:val="24"/>
          <w:szCs w:val="24"/>
          <w:lang w:val="uk-UA"/>
        </w:rPr>
      </w:pPr>
      <w:r w:rsidRPr="001635E1">
        <w:rPr>
          <w:sz w:val="24"/>
          <w:szCs w:val="24"/>
          <w:lang w:val="uk-UA"/>
        </w:rPr>
        <w:t xml:space="preserve">          В умовах, обмеженості бюджетних коштів, яких не вистачає для фінансування Урядової програми з енергоефективності, потужну підтримку населенню в утепленні до зими можуть надати запровадження на рівні міста програми відшкодування частини відсотків за кредитами ОСББ на потреби термомодернізації житлових будівель, впровадження інших енергоефективних заходів.</w:t>
      </w:r>
    </w:p>
    <w:p w:rsidR="00940513" w:rsidRPr="001635E1" w:rsidRDefault="00940513" w:rsidP="00940513">
      <w:pPr>
        <w:tabs>
          <w:tab w:val="left" w:pos="567"/>
          <w:tab w:val="left" w:pos="851"/>
        </w:tabs>
        <w:jc w:val="both"/>
        <w:rPr>
          <w:color w:val="FF6600"/>
          <w:sz w:val="24"/>
          <w:szCs w:val="24"/>
          <w:lang w:val="uk-UA"/>
        </w:rPr>
      </w:pPr>
      <w:r w:rsidRPr="001635E1">
        <w:rPr>
          <w:sz w:val="24"/>
          <w:szCs w:val="24"/>
          <w:lang w:val="uk-UA"/>
        </w:rPr>
        <w:t xml:space="preserve">           Потребує вирішення питання передачі будинків в управління (на баланс) ОСББ, адже у відповідності до вимог законодавства  колишній  балансоутримувач  будинку повинен забезпечить передачу ОСББ документації щодо технічного стану багатоквартирного будинку.  Наразі в преважній більшості випадків вона відсутня. ОСББ  не можуть отримати на баланс будинки, а також отримати земельну ділянку </w:t>
      </w:r>
      <w:r w:rsidRPr="001635E1">
        <w:rPr>
          <w:bCs/>
          <w:sz w:val="24"/>
          <w:szCs w:val="24"/>
          <w:lang w:val="uk-UA"/>
        </w:rPr>
        <w:t xml:space="preserve">у власність чи постійне користування, </w:t>
      </w:r>
      <w:r w:rsidRPr="001635E1">
        <w:rPr>
          <w:sz w:val="24"/>
          <w:szCs w:val="24"/>
          <w:lang w:val="uk-UA"/>
        </w:rPr>
        <w:t>без відповідної технічної документації</w:t>
      </w:r>
      <w:r w:rsidRPr="001635E1">
        <w:rPr>
          <w:b/>
          <w:sz w:val="24"/>
          <w:szCs w:val="24"/>
          <w:lang w:val="uk-UA"/>
        </w:rPr>
        <w:t xml:space="preserve">,   </w:t>
      </w:r>
      <w:r w:rsidRPr="001635E1">
        <w:rPr>
          <w:b/>
          <w:bCs/>
          <w:sz w:val="24"/>
          <w:szCs w:val="24"/>
          <w:lang w:val="uk-UA"/>
        </w:rPr>
        <w:t xml:space="preserve">в тому числі без </w:t>
      </w:r>
      <w:r w:rsidRPr="001635E1">
        <w:rPr>
          <w:sz w:val="24"/>
          <w:szCs w:val="24"/>
          <w:lang w:val="uk-UA"/>
        </w:rPr>
        <w:t>плану земельної ділянки  з усіма будинками   та спорудами, паспорта об’єкта земельної ділянки та ін.</w:t>
      </w:r>
    </w:p>
    <w:p w:rsidR="00940513" w:rsidRPr="001635E1" w:rsidRDefault="00940513" w:rsidP="00940513">
      <w:pPr>
        <w:ind w:firstLine="709"/>
        <w:rPr>
          <w:b/>
          <w:iCs/>
          <w:sz w:val="24"/>
          <w:szCs w:val="24"/>
          <w:lang w:val="uk-UA"/>
        </w:rPr>
      </w:pPr>
      <w:r w:rsidRPr="001635E1">
        <w:rPr>
          <w:b/>
          <w:iCs/>
          <w:sz w:val="24"/>
          <w:szCs w:val="24"/>
          <w:lang w:val="uk-UA"/>
        </w:rPr>
        <w:t xml:space="preserve">                                     </w:t>
      </w:r>
    </w:p>
    <w:p w:rsidR="00940513" w:rsidRPr="001635E1" w:rsidRDefault="00940513" w:rsidP="00940513">
      <w:pPr>
        <w:ind w:firstLine="709"/>
        <w:rPr>
          <w:b/>
          <w:iCs/>
          <w:sz w:val="24"/>
          <w:szCs w:val="24"/>
          <w:lang w:val="uk-UA"/>
        </w:rPr>
      </w:pPr>
      <w:r w:rsidRPr="001635E1">
        <w:rPr>
          <w:b/>
          <w:iCs/>
          <w:sz w:val="24"/>
          <w:szCs w:val="24"/>
          <w:lang w:val="uk-UA"/>
        </w:rPr>
        <w:t xml:space="preserve">                          Розділ 2. Мета та завдання програми</w:t>
      </w:r>
    </w:p>
    <w:p w:rsidR="00940513" w:rsidRPr="001635E1" w:rsidRDefault="00940513" w:rsidP="00940513">
      <w:pPr>
        <w:ind w:firstLine="709"/>
        <w:rPr>
          <w:b/>
          <w:iCs/>
          <w:sz w:val="24"/>
          <w:szCs w:val="24"/>
          <w:lang w:val="uk-UA"/>
        </w:rPr>
      </w:pPr>
    </w:p>
    <w:p w:rsidR="00940513" w:rsidRPr="001635E1" w:rsidRDefault="00940513" w:rsidP="00940513">
      <w:pPr>
        <w:ind w:firstLine="709"/>
        <w:rPr>
          <w:sz w:val="24"/>
          <w:szCs w:val="24"/>
          <w:lang w:val="uk-UA"/>
        </w:rPr>
      </w:pPr>
      <w:r w:rsidRPr="001635E1">
        <w:rPr>
          <w:sz w:val="24"/>
          <w:szCs w:val="24"/>
          <w:lang w:val="uk-UA"/>
        </w:rPr>
        <w:t xml:space="preserve"> Метою   Програми   є     покращення   умов    проживання     мешканців багатоквартирних  будинків,  </w:t>
      </w:r>
      <w:r w:rsidRPr="001635E1">
        <w:rPr>
          <w:color w:val="000000"/>
          <w:sz w:val="24"/>
          <w:szCs w:val="24"/>
          <w:shd w:val="clear" w:color="auto" w:fill="FFFFFF"/>
          <w:lang w:val="uk-UA"/>
        </w:rPr>
        <w:t xml:space="preserve">продовження терміну експлуатації  конструкцій  та інженерних мереж житлових будівель, </w:t>
      </w:r>
      <w:r w:rsidRPr="001635E1">
        <w:rPr>
          <w:sz w:val="24"/>
          <w:szCs w:val="24"/>
          <w:lang w:val="uk-UA"/>
        </w:rPr>
        <w:t xml:space="preserve">зниження споживання енергетичних ресурсів        шляхом      </w:t>
      </w:r>
      <w:r w:rsidRPr="001635E1">
        <w:rPr>
          <w:sz w:val="24"/>
          <w:szCs w:val="24"/>
          <w:shd w:val="clear" w:color="auto" w:fill="FFFFFF"/>
          <w:lang w:val="uk-UA"/>
        </w:rPr>
        <w:t>стимулювання     активності       і       відповідальності    мешканців  багатоквартирних  будинків  у  напрямку  поліпшення стану  своєї  спільної сумісної власності</w:t>
      </w:r>
      <w:r w:rsidRPr="001635E1">
        <w:rPr>
          <w:sz w:val="24"/>
          <w:szCs w:val="24"/>
          <w:lang w:val="uk-UA"/>
        </w:rPr>
        <w:t xml:space="preserve">.  </w:t>
      </w:r>
    </w:p>
    <w:p w:rsidR="00940513" w:rsidRPr="001635E1" w:rsidRDefault="00940513" w:rsidP="00940513">
      <w:pPr>
        <w:ind w:firstLine="709"/>
        <w:rPr>
          <w:sz w:val="24"/>
          <w:szCs w:val="24"/>
          <w:lang w:val="uk-UA"/>
        </w:rPr>
      </w:pPr>
      <w:r w:rsidRPr="001635E1">
        <w:rPr>
          <w:sz w:val="24"/>
          <w:szCs w:val="24"/>
          <w:lang w:val="uk-UA"/>
        </w:rPr>
        <w:t>Досягнення  мети Програми  здійснюється  шляхом  виконання  основних завдань:</w:t>
      </w:r>
    </w:p>
    <w:p w:rsidR="00940513" w:rsidRPr="001635E1" w:rsidRDefault="00940513" w:rsidP="00A66F3A">
      <w:pPr>
        <w:numPr>
          <w:ilvl w:val="0"/>
          <w:numId w:val="16"/>
        </w:numPr>
        <w:jc w:val="both"/>
        <w:rPr>
          <w:sz w:val="24"/>
          <w:szCs w:val="24"/>
          <w:lang w:val="uk-UA"/>
        </w:rPr>
      </w:pPr>
      <w:r w:rsidRPr="001635E1">
        <w:rPr>
          <w:sz w:val="24"/>
          <w:szCs w:val="24"/>
          <w:lang w:val="uk-UA"/>
        </w:rPr>
        <w:t xml:space="preserve">надання власникам квартир та/або нежитлових приміщень                                    у багатоквартирних житлових будинках практичної допомоги в процесі створення та діяльності ОСББ; </w:t>
      </w:r>
    </w:p>
    <w:p w:rsidR="00940513" w:rsidRPr="001635E1" w:rsidRDefault="00940513" w:rsidP="00A66F3A">
      <w:pPr>
        <w:numPr>
          <w:ilvl w:val="0"/>
          <w:numId w:val="16"/>
        </w:numPr>
        <w:jc w:val="both"/>
        <w:rPr>
          <w:color w:val="000000"/>
          <w:sz w:val="24"/>
          <w:szCs w:val="24"/>
          <w:lang w:val="uk-UA"/>
        </w:rPr>
      </w:pPr>
      <w:r w:rsidRPr="001635E1">
        <w:rPr>
          <w:sz w:val="24"/>
          <w:szCs w:val="24"/>
          <w:lang w:val="uk-UA"/>
        </w:rPr>
        <w:t>співфінансування робіт з капітального ремонту будинків, у яких створено ОСББ</w:t>
      </w:r>
      <w:r w:rsidRPr="001635E1">
        <w:rPr>
          <w:color w:val="000000"/>
          <w:sz w:val="24"/>
          <w:szCs w:val="24"/>
          <w:lang w:val="uk-UA"/>
        </w:rPr>
        <w:t>;</w:t>
      </w:r>
    </w:p>
    <w:p w:rsidR="00940513" w:rsidRPr="001635E1" w:rsidRDefault="00940513" w:rsidP="00A66F3A">
      <w:pPr>
        <w:numPr>
          <w:ilvl w:val="0"/>
          <w:numId w:val="16"/>
        </w:numPr>
        <w:shd w:val="clear" w:color="auto" w:fill="FFFFFF"/>
        <w:spacing w:line="252" w:lineRule="atLeast"/>
        <w:contextualSpacing/>
        <w:jc w:val="both"/>
        <w:rPr>
          <w:b/>
          <w:sz w:val="24"/>
          <w:szCs w:val="24"/>
          <w:lang w:val="uk-UA" w:eastAsia="uk-UA"/>
        </w:rPr>
      </w:pPr>
      <w:r w:rsidRPr="001635E1">
        <w:rPr>
          <w:b/>
          <w:bCs/>
          <w:sz w:val="24"/>
          <w:szCs w:val="24"/>
          <w:lang w:val="uk-UA" w:eastAsia="uk-UA"/>
        </w:rPr>
        <w:t xml:space="preserve">виготовлення технічної документації, в тому числі розроблення </w:t>
      </w:r>
      <w:r w:rsidRPr="001635E1">
        <w:rPr>
          <w:sz w:val="24"/>
          <w:szCs w:val="24"/>
          <w:lang w:val="uk-UA" w:eastAsia="uk-UA"/>
        </w:rPr>
        <w:t>детальних планів територій з розподілом кварталів на прибудинкові території,</w:t>
      </w:r>
      <w:r w:rsidRPr="001635E1">
        <w:rPr>
          <w:b/>
          <w:sz w:val="24"/>
          <w:szCs w:val="24"/>
          <w:lang w:val="uk-UA" w:eastAsia="uk-UA"/>
        </w:rPr>
        <w:t xml:space="preserve"> </w:t>
      </w:r>
      <w:r w:rsidRPr="001635E1">
        <w:rPr>
          <w:b/>
          <w:bCs/>
          <w:sz w:val="24"/>
          <w:szCs w:val="24"/>
          <w:lang w:val="uk-UA" w:eastAsia="uk-UA"/>
        </w:rPr>
        <w:t>проектів землеустрою щодо відведення прибудинкової території  та надання її у власність чи постійне користування;</w:t>
      </w:r>
    </w:p>
    <w:p w:rsidR="00940513" w:rsidRPr="001635E1" w:rsidRDefault="00940513" w:rsidP="00A66F3A">
      <w:pPr>
        <w:numPr>
          <w:ilvl w:val="0"/>
          <w:numId w:val="16"/>
        </w:numPr>
        <w:contextualSpacing/>
        <w:jc w:val="both"/>
        <w:rPr>
          <w:color w:val="000000"/>
          <w:sz w:val="24"/>
          <w:szCs w:val="24"/>
          <w:lang w:val="uk-UA" w:eastAsia="uk-UA"/>
        </w:rPr>
      </w:pPr>
      <w:r w:rsidRPr="001635E1">
        <w:rPr>
          <w:bCs/>
          <w:sz w:val="24"/>
          <w:szCs w:val="24"/>
          <w:lang w:val="uk-UA" w:eastAsia="uk-UA"/>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p w:rsidR="00940513" w:rsidRPr="001635E1" w:rsidRDefault="00940513" w:rsidP="00940513">
      <w:pPr>
        <w:rPr>
          <w:b/>
          <w:sz w:val="24"/>
          <w:szCs w:val="24"/>
          <w:lang w:val="uk-UA"/>
        </w:rPr>
      </w:pPr>
      <w:r w:rsidRPr="001635E1">
        <w:rPr>
          <w:sz w:val="24"/>
          <w:szCs w:val="24"/>
          <w:lang w:val="uk-UA"/>
        </w:rPr>
        <w:t xml:space="preserve">     </w:t>
      </w:r>
    </w:p>
    <w:p w:rsidR="00940513" w:rsidRPr="001635E1" w:rsidRDefault="00940513" w:rsidP="00940513">
      <w:pPr>
        <w:contextualSpacing/>
        <w:jc w:val="center"/>
        <w:rPr>
          <w:b/>
          <w:sz w:val="24"/>
          <w:szCs w:val="24"/>
          <w:lang w:val="uk-UA" w:eastAsia="uk-UA"/>
        </w:rPr>
      </w:pPr>
      <w:r w:rsidRPr="001635E1">
        <w:rPr>
          <w:b/>
          <w:sz w:val="24"/>
          <w:szCs w:val="24"/>
          <w:lang w:val="uk-UA" w:eastAsia="uk-UA"/>
        </w:rPr>
        <w:t>Розділ 3. Механізм реалізації завдань Програми</w:t>
      </w:r>
    </w:p>
    <w:p w:rsidR="00940513" w:rsidRPr="001635E1" w:rsidRDefault="00940513" w:rsidP="00940513">
      <w:pPr>
        <w:contextualSpacing/>
        <w:jc w:val="center"/>
        <w:rPr>
          <w:b/>
          <w:sz w:val="24"/>
          <w:szCs w:val="24"/>
          <w:lang w:val="uk-UA" w:eastAsia="uk-UA"/>
        </w:rPr>
      </w:pPr>
    </w:p>
    <w:p w:rsidR="00940513" w:rsidRPr="001635E1" w:rsidRDefault="00940513" w:rsidP="00940513">
      <w:pPr>
        <w:shd w:val="clear" w:color="auto" w:fill="FFFFFF"/>
        <w:spacing w:line="252" w:lineRule="atLeast"/>
        <w:contextualSpacing/>
        <w:jc w:val="center"/>
        <w:rPr>
          <w:b/>
          <w:bCs/>
          <w:sz w:val="24"/>
          <w:szCs w:val="24"/>
          <w:lang w:val="uk-UA" w:eastAsia="uk-UA"/>
        </w:rPr>
      </w:pPr>
      <w:r w:rsidRPr="001635E1">
        <w:rPr>
          <w:b/>
          <w:bCs/>
          <w:sz w:val="24"/>
          <w:szCs w:val="24"/>
          <w:lang w:val="uk-UA" w:eastAsia="uk-UA"/>
        </w:rPr>
        <w:lastRenderedPageBreak/>
        <w:t>3.1 Н</w:t>
      </w:r>
      <w:r w:rsidRPr="001635E1">
        <w:rPr>
          <w:b/>
          <w:sz w:val="24"/>
          <w:szCs w:val="24"/>
          <w:lang w:val="uk-UA" w:eastAsia="uk-UA"/>
        </w:rPr>
        <w:t>адання власникам квартир та/або нежитлових приміщень у багатоквартирних житлових будинках практичної та методичної допомоги в процесі створення та діяльності ОСББ</w:t>
      </w:r>
    </w:p>
    <w:p w:rsidR="00940513" w:rsidRPr="001635E1" w:rsidRDefault="00940513" w:rsidP="00940513">
      <w:pPr>
        <w:ind w:firstLine="709"/>
        <w:jc w:val="both"/>
        <w:rPr>
          <w:sz w:val="24"/>
          <w:szCs w:val="24"/>
          <w:lang w:val="uk-UA"/>
        </w:rPr>
      </w:pPr>
      <w:r w:rsidRPr="001635E1">
        <w:rPr>
          <w:sz w:val="24"/>
          <w:szCs w:val="24"/>
          <w:lang w:val="uk-UA"/>
        </w:rPr>
        <w:t>Реалізація завдання полягає у наданні власникам квартир та/або нежитлових приміщень  у багатоквартирних житлових будинках,  їх ініціативним групам необхідних знань  та практичної допомоги щодо механізму створення              та діяльності ОСББ.</w:t>
      </w:r>
    </w:p>
    <w:p w:rsidR="00940513" w:rsidRPr="001635E1" w:rsidRDefault="00940513" w:rsidP="00940513">
      <w:pPr>
        <w:ind w:firstLine="709"/>
        <w:jc w:val="both"/>
        <w:rPr>
          <w:sz w:val="24"/>
          <w:szCs w:val="24"/>
          <w:lang w:val="uk-UA"/>
        </w:rPr>
      </w:pPr>
      <w:r w:rsidRPr="001635E1">
        <w:rPr>
          <w:sz w:val="24"/>
          <w:szCs w:val="24"/>
          <w:lang w:val="uk-UA"/>
        </w:rPr>
        <w:t>Кошти на реалізацію завдання використовуються на друк зразків установчих та реєстраційних документів, нормативно-правових актів,  довідників, посібників, інших інформаційних матеріалів, на участь управителів, голів правління ОСББ, представників міської влади у тренінгах та навчальних семінарах, розміщення інформації в ЗМІ.</w:t>
      </w:r>
    </w:p>
    <w:p w:rsidR="00940513" w:rsidRPr="001635E1" w:rsidRDefault="00940513" w:rsidP="00940513">
      <w:pPr>
        <w:ind w:firstLine="709"/>
        <w:rPr>
          <w:b/>
          <w:sz w:val="24"/>
          <w:szCs w:val="24"/>
          <w:lang w:val="uk-UA"/>
        </w:rPr>
      </w:pPr>
      <w:r w:rsidRPr="001635E1">
        <w:rPr>
          <w:b/>
          <w:sz w:val="24"/>
          <w:szCs w:val="24"/>
          <w:lang w:val="uk-UA"/>
        </w:rPr>
        <w:t xml:space="preserve">   </w:t>
      </w:r>
    </w:p>
    <w:p w:rsidR="00940513" w:rsidRPr="001635E1" w:rsidRDefault="00940513" w:rsidP="00940513">
      <w:pPr>
        <w:contextualSpacing/>
        <w:jc w:val="center"/>
        <w:rPr>
          <w:b/>
          <w:sz w:val="24"/>
          <w:szCs w:val="24"/>
          <w:lang w:val="uk-UA" w:eastAsia="uk-UA"/>
        </w:rPr>
      </w:pPr>
      <w:r w:rsidRPr="001635E1">
        <w:rPr>
          <w:b/>
          <w:sz w:val="24"/>
          <w:szCs w:val="24"/>
          <w:lang w:val="uk-UA" w:eastAsia="uk-UA"/>
        </w:rPr>
        <w:t>3.2 Співфінансування робіт з капітального ремонту будинків ОСББ</w:t>
      </w:r>
    </w:p>
    <w:p w:rsidR="00940513" w:rsidRPr="001635E1" w:rsidRDefault="00940513" w:rsidP="00940513">
      <w:pPr>
        <w:rPr>
          <w:sz w:val="24"/>
          <w:szCs w:val="24"/>
          <w:lang w:val="uk-UA"/>
        </w:rPr>
      </w:pPr>
      <w:r w:rsidRPr="001635E1">
        <w:rPr>
          <w:sz w:val="24"/>
          <w:szCs w:val="24"/>
          <w:lang w:val="uk-UA"/>
        </w:rPr>
        <w:t xml:space="preserve">           Реалізація завдання Програми полягає у забезпеченні на умовах співфінансування капітального ремонту житлового фонду ОСББ,  а саме: </w:t>
      </w:r>
    </w:p>
    <w:p w:rsidR="00940513" w:rsidRPr="001635E1" w:rsidRDefault="00940513" w:rsidP="00A66F3A">
      <w:pPr>
        <w:numPr>
          <w:ilvl w:val="0"/>
          <w:numId w:val="17"/>
        </w:numPr>
        <w:jc w:val="both"/>
        <w:rPr>
          <w:sz w:val="24"/>
          <w:szCs w:val="24"/>
          <w:lang w:val="uk-UA"/>
        </w:rPr>
      </w:pPr>
      <w:r w:rsidRPr="001635E1">
        <w:rPr>
          <w:sz w:val="24"/>
          <w:szCs w:val="24"/>
          <w:lang w:val="uk-UA"/>
        </w:rPr>
        <w:t xml:space="preserve">перший капітальний ремонт ліфтів: 70 % від загальної кошторисної вартості робіт – це кошти міського бюджету, решта 30 % - це власні кошти  об’єднання; </w:t>
      </w:r>
    </w:p>
    <w:p w:rsidR="00940513" w:rsidRPr="001635E1" w:rsidRDefault="00940513" w:rsidP="00A66F3A">
      <w:pPr>
        <w:numPr>
          <w:ilvl w:val="0"/>
          <w:numId w:val="17"/>
        </w:numPr>
        <w:jc w:val="both"/>
        <w:rPr>
          <w:sz w:val="24"/>
          <w:szCs w:val="24"/>
          <w:lang w:val="uk-UA"/>
        </w:rPr>
      </w:pPr>
      <w:r w:rsidRPr="001635E1">
        <w:rPr>
          <w:sz w:val="24"/>
          <w:szCs w:val="24"/>
          <w:lang w:val="uk-UA"/>
        </w:rPr>
        <w:t>для малоквартирних будинків (10 - 40 квартир): від  70 % до 80 %    від загальної кошторисної вартості робіт заходів з капітального ремонту - це кошти міського бюджету, решта - власні кошти  об’єднання;</w:t>
      </w:r>
    </w:p>
    <w:p w:rsidR="00940513" w:rsidRPr="001635E1" w:rsidRDefault="00940513" w:rsidP="00A66F3A">
      <w:pPr>
        <w:numPr>
          <w:ilvl w:val="0"/>
          <w:numId w:val="17"/>
        </w:numPr>
        <w:jc w:val="both"/>
        <w:rPr>
          <w:sz w:val="24"/>
          <w:szCs w:val="24"/>
          <w:lang w:val="uk-UA"/>
        </w:rPr>
      </w:pPr>
      <w:r w:rsidRPr="001635E1">
        <w:rPr>
          <w:sz w:val="24"/>
          <w:szCs w:val="24"/>
          <w:lang w:val="uk-UA"/>
        </w:rPr>
        <w:t>для решти звернень ОСББ - 50 % від загальної кошторисної вартості робіт заходів з капітального ремонту -  це кошти міського бюджету, решта 50 % - власні кошти об’єднання;</w:t>
      </w:r>
    </w:p>
    <w:p w:rsidR="00940513" w:rsidRPr="001635E1" w:rsidRDefault="00940513" w:rsidP="00940513">
      <w:pPr>
        <w:contextualSpacing/>
        <w:jc w:val="both"/>
        <w:rPr>
          <w:sz w:val="24"/>
          <w:szCs w:val="24"/>
          <w:lang w:val="uk-UA" w:eastAsia="uk-UA"/>
        </w:rPr>
      </w:pPr>
      <w:r w:rsidRPr="001635E1">
        <w:rPr>
          <w:sz w:val="24"/>
          <w:szCs w:val="24"/>
          <w:lang w:val="uk-UA" w:eastAsia="uk-UA"/>
        </w:rPr>
        <w:t xml:space="preserve">          У випадку, коли за висновком технічного обстеження спеціалізованої проектної організації, житловий будинок ОСББ потребує термінового проведення робіт з капітального ремонту, оскільки його подальша експлуатація становить загрозу життю мешканців, виконавчий комітет міської ради може прийняти рішення про проведення робіт з капітального ремонту такого будинку за рахунок коштів міського бюджету без дольової участі ОСББ. Перевага у співфінансуванні капітальних ремонтів надається ОСББ, які звернулись  за фінансовою підтримкою до міської ради вперше.</w:t>
      </w:r>
    </w:p>
    <w:p w:rsidR="00940513" w:rsidRPr="001635E1" w:rsidRDefault="00940513" w:rsidP="00940513">
      <w:pPr>
        <w:rPr>
          <w:bCs/>
          <w:sz w:val="24"/>
          <w:szCs w:val="24"/>
          <w:lang w:val="uk-UA"/>
        </w:rPr>
      </w:pPr>
      <w:r w:rsidRPr="001635E1">
        <w:rPr>
          <w:bCs/>
          <w:sz w:val="24"/>
          <w:szCs w:val="24"/>
          <w:lang w:val="uk-UA"/>
        </w:rPr>
        <w:t xml:space="preserve">          Кошти з міського бюджету на </w:t>
      </w:r>
      <w:r w:rsidRPr="001635E1">
        <w:rPr>
          <w:sz w:val="24"/>
          <w:szCs w:val="24"/>
          <w:lang w:val="uk-UA"/>
        </w:rPr>
        <w:t>співфінансування капітальних ремонтів</w:t>
      </w:r>
      <w:r w:rsidRPr="001635E1">
        <w:rPr>
          <w:bCs/>
          <w:sz w:val="24"/>
          <w:szCs w:val="24"/>
          <w:lang w:val="uk-UA"/>
        </w:rPr>
        <w:t xml:space="preserve"> використовуються виключно на:</w:t>
      </w:r>
    </w:p>
    <w:p w:rsidR="00940513" w:rsidRPr="001635E1" w:rsidRDefault="00940513" w:rsidP="00A66F3A">
      <w:pPr>
        <w:widowControl w:val="0"/>
        <w:numPr>
          <w:ilvl w:val="0"/>
          <w:numId w:val="18"/>
        </w:numPr>
        <w:shd w:val="clear" w:color="auto" w:fill="FFFFFF"/>
        <w:autoSpaceDE w:val="0"/>
        <w:autoSpaceDN w:val="0"/>
        <w:adjustRightInd w:val="0"/>
        <w:ind w:right="-141"/>
        <w:jc w:val="both"/>
        <w:rPr>
          <w:sz w:val="24"/>
          <w:szCs w:val="24"/>
          <w:lang w:val="uk-UA"/>
        </w:rPr>
      </w:pPr>
      <w:r w:rsidRPr="001635E1">
        <w:rPr>
          <w:sz w:val="24"/>
          <w:szCs w:val="24"/>
          <w:lang w:val="uk-UA"/>
        </w:rPr>
        <w:t>капітальні ремонти покрівель;</w:t>
      </w:r>
    </w:p>
    <w:p w:rsidR="00940513" w:rsidRPr="001635E1" w:rsidRDefault="00940513" w:rsidP="00A66F3A">
      <w:pPr>
        <w:widowControl w:val="0"/>
        <w:numPr>
          <w:ilvl w:val="0"/>
          <w:numId w:val="18"/>
        </w:numPr>
        <w:shd w:val="clear" w:color="auto" w:fill="FFFFFF"/>
        <w:autoSpaceDE w:val="0"/>
        <w:autoSpaceDN w:val="0"/>
        <w:adjustRightInd w:val="0"/>
        <w:ind w:right="-141"/>
        <w:jc w:val="both"/>
        <w:rPr>
          <w:sz w:val="24"/>
          <w:szCs w:val="24"/>
          <w:lang w:val="uk-UA"/>
        </w:rPr>
      </w:pPr>
      <w:r w:rsidRPr="001635E1">
        <w:rPr>
          <w:sz w:val="24"/>
          <w:szCs w:val="24"/>
          <w:lang w:val="uk-UA"/>
        </w:rPr>
        <w:t>ремонт міжпанельних стиків;</w:t>
      </w:r>
    </w:p>
    <w:p w:rsidR="00940513" w:rsidRPr="001635E1" w:rsidRDefault="00940513" w:rsidP="00A66F3A">
      <w:pPr>
        <w:widowControl w:val="0"/>
        <w:numPr>
          <w:ilvl w:val="0"/>
          <w:numId w:val="18"/>
        </w:numPr>
        <w:shd w:val="clear" w:color="auto" w:fill="FFFFFF"/>
        <w:autoSpaceDE w:val="0"/>
        <w:autoSpaceDN w:val="0"/>
        <w:adjustRightInd w:val="0"/>
        <w:ind w:right="-141"/>
        <w:jc w:val="both"/>
        <w:rPr>
          <w:sz w:val="24"/>
          <w:szCs w:val="24"/>
          <w:lang w:val="uk-UA"/>
        </w:rPr>
      </w:pPr>
      <w:r w:rsidRPr="001635E1">
        <w:rPr>
          <w:sz w:val="24"/>
          <w:szCs w:val="24"/>
          <w:lang w:val="uk-UA"/>
        </w:rPr>
        <w:t>капітальний ремонт підвалів, цоколів;</w:t>
      </w:r>
    </w:p>
    <w:p w:rsidR="00940513" w:rsidRPr="001635E1" w:rsidRDefault="00940513" w:rsidP="00A66F3A">
      <w:pPr>
        <w:widowControl w:val="0"/>
        <w:numPr>
          <w:ilvl w:val="0"/>
          <w:numId w:val="18"/>
        </w:numPr>
        <w:shd w:val="clear" w:color="auto" w:fill="FFFFFF"/>
        <w:autoSpaceDE w:val="0"/>
        <w:autoSpaceDN w:val="0"/>
        <w:adjustRightInd w:val="0"/>
        <w:ind w:right="-141"/>
        <w:jc w:val="both"/>
        <w:rPr>
          <w:sz w:val="24"/>
          <w:szCs w:val="24"/>
          <w:lang w:val="uk-UA"/>
        </w:rPr>
      </w:pPr>
      <w:r w:rsidRPr="001635E1">
        <w:rPr>
          <w:sz w:val="24"/>
          <w:szCs w:val="24"/>
          <w:lang w:val="uk-UA"/>
        </w:rPr>
        <w:t>капітальний ремонт мереж водопостачання, каналізації, опалення;</w:t>
      </w:r>
    </w:p>
    <w:p w:rsidR="00940513" w:rsidRPr="001635E1" w:rsidRDefault="00940513" w:rsidP="00A66F3A">
      <w:pPr>
        <w:widowControl w:val="0"/>
        <w:numPr>
          <w:ilvl w:val="0"/>
          <w:numId w:val="18"/>
        </w:numPr>
        <w:shd w:val="clear" w:color="auto" w:fill="FFFFFF"/>
        <w:autoSpaceDE w:val="0"/>
        <w:autoSpaceDN w:val="0"/>
        <w:adjustRightInd w:val="0"/>
        <w:ind w:right="-141"/>
        <w:jc w:val="both"/>
        <w:rPr>
          <w:sz w:val="24"/>
          <w:szCs w:val="24"/>
          <w:lang w:val="uk-UA"/>
        </w:rPr>
      </w:pPr>
      <w:r w:rsidRPr="001635E1">
        <w:rPr>
          <w:sz w:val="24"/>
          <w:szCs w:val="24"/>
          <w:lang w:val="uk-UA"/>
        </w:rPr>
        <w:t>капітальний ремонт мереж  електропостачання  та систем освітлення місць загального користування;</w:t>
      </w:r>
    </w:p>
    <w:p w:rsidR="00940513" w:rsidRPr="001635E1" w:rsidRDefault="00940513" w:rsidP="00A66F3A">
      <w:pPr>
        <w:widowControl w:val="0"/>
        <w:numPr>
          <w:ilvl w:val="0"/>
          <w:numId w:val="18"/>
        </w:numPr>
        <w:shd w:val="clear" w:color="auto" w:fill="FFFFFF"/>
        <w:autoSpaceDE w:val="0"/>
        <w:autoSpaceDN w:val="0"/>
        <w:adjustRightInd w:val="0"/>
        <w:ind w:right="-141"/>
        <w:jc w:val="both"/>
        <w:rPr>
          <w:sz w:val="24"/>
          <w:szCs w:val="24"/>
          <w:lang w:val="uk-UA"/>
        </w:rPr>
      </w:pPr>
      <w:r w:rsidRPr="001635E1">
        <w:rPr>
          <w:sz w:val="24"/>
          <w:szCs w:val="24"/>
          <w:lang w:val="uk-UA"/>
        </w:rPr>
        <w:t>капітальний ремонт ліфтів.</w:t>
      </w:r>
    </w:p>
    <w:p w:rsidR="00940513" w:rsidRPr="001635E1" w:rsidRDefault="00940513" w:rsidP="00940513">
      <w:pPr>
        <w:shd w:val="clear" w:color="auto" w:fill="FFFFFF"/>
        <w:spacing w:line="252" w:lineRule="atLeast"/>
        <w:contextualSpacing/>
        <w:jc w:val="both"/>
        <w:rPr>
          <w:sz w:val="24"/>
          <w:szCs w:val="24"/>
          <w:lang w:val="uk-UA" w:eastAsia="uk-UA"/>
        </w:rPr>
      </w:pPr>
      <w:r w:rsidRPr="001635E1">
        <w:rPr>
          <w:sz w:val="24"/>
          <w:szCs w:val="24"/>
          <w:lang w:val="uk-UA" w:eastAsia="uk-UA"/>
        </w:rPr>
        <w:t xml:space="preserve">            Для отримання фінансової підтримки з міського бюджету  ОСББ необхідно подати  до виконавчого комітету   міської ради заявку     на участь  у Програмі за формою згідно додатку 1 до Програми.</w:t>
      </w:r>
    </w:p>
    <w:p w:rsidR="00940513" w:rsidRPr="001635E1" w:rsidRDefault="00940513" w:rsidP="00940513">
      <w:pPr>
        <w:shd w:val="clear" w:color="auto" w:fill="FFFFFF"/>
        <w:spacing w:line="270" w:lineRule="atLeast"/>
        <w:contextualSpacing/>
        <w:jc w:val="both"/>
        <w:textAlignment w:val="baseline"/>
        <w:rPr>
          <w:bCs/>
          <w:sz w:val="24"/>
          <w:szCs w:val="24"/>
          <w:bdr w:val="none" w:sz="0" w:space="0" w:color="auto" w:frame="1"/>
          <w:lang w:val="uk-UA"/>
        </w:rPr>
      </w:pPr>
      <w:r w:rsidRPr="001635E1">
        <w:rPr>
          <w:sz w:val="24"/>
          <w:szCs w:val="24"/>
          <w:lang w:val="uk-UA" w:eastAsia="uk-UA"/>
        </w:rPr>
        <w:t xml:space="preserve">          Відповідно  до резолюції міського голови, заява  та  додані  до  неї документи  передаються на вивчення до структурних підрозділів виконавчого комітету відповідного профільного спрямування  з подальшим винесенням  на розгляд </w:t>
      </w:r>
      <w:r w:rsidRPr="001635E1">
        <w:rPr>
          <w:b/>
          <w:bCs/>
          <w:sz w:val="24"/>
          <w:szCs w:val="24"/>
          <w:bdr w:val="none" w:sz="0" w:space="0" w:color="auto" w:frame="1"/>
          <w:lang w:val="uk-UA" w:eastAsia="uk-UA"/>
        </w:rPr>
        <w:t>постійної комісії міської ради з комунальних питань (далі – Комісії).</w:t>
      </w:r>
    </w:p>
    <w:p w:rsidR="00940513" w:rsidRPr="001635E1" w:rsidRDefault="00940513" w:rsidP="00940513">
      <w:pPr>
        <w:contextualSpacing/>
        <w:jc w:val="both"/>
        <w:rPr>
          <w:sz w:val="24"/>
          <w:szCs w:val="24"/>
          <w:lang w:val="uk-UA"/>
        </w:rPr>
      </w:pPr>
      <w:r w:rsidRPr="001635E1">
        <w:rPr>
          <w:sz w:val="24"/>
          <w:szCs w:val="24"/>
          <w:lang w:val="uk-UA" w:eastAsia="uk-UA"/>
        </w:rPr>
        <w:t xml:space="preserve">            По результатам засідання Комісії Головний розпорядник коштів забезпечує підготовку проекту рішення виконавчого комітету міської ради по співфінансуванню на кожний об’єкт окремо.</w:t>
      </w:r>
    </w:p>
    <w:p w:rsidR="00940513" w:rsidRPr="001635E1" w:rsidRDefault="00940513" w:rsidP="00940513">
      <w:pPr>
        <w:contextualSpacing/>
        <w:jc w:val="both"/>
        <w:rPr>
          <w:sz w:val="24"/>
          <w:szCs w:val="24"/>
          <w:lang w:val="uk-UA" w:eastAsia="uk-UA"/>
        </w:rPr>
      </w:pPr>
      <w:r w:rsidRPr="001635E1">
        <w:rPr>
          <w:sz w:val="24"/>
          <w:szCs w:val="24"/>
          <w:lang w:val="uk-UA" w:eastAsia="uk-UA"/>
        </w:rPr>
        <w:t xml:space="preserve">             ОСББ, які були відібрані Комісією, на вимогу Комісії надавають експертний звіт щодо розгляду проектно-кошторисної документації у відновідності до вимог чинного законодавства.</w:t>
      </w:r>
    </w:p>
    <w:p w:rsidR="00940513" w:rsidRPr="001635E1" w:rsidRDefault="00940513" w:rsidP="00940513">
      <w:pPr>
        <w:rPr>
          <w:sz w:val="24"/>
          <w:szCs w:val="24"/>
          <w:lang w:val="uk-UA"/>
        </w:rPr>
      </w:pPr>
      <w:r w:rsidRPr="001635E1">
        <w:rPr>
          <w:sz w:val="24"/>
          <w:szCs w:val="24"/>
          <w:lang w:val="uk-UA"/>
        </w:rPr>
        <w:t xml:space="preserve">            У випадку прийняття рішення про співфінансування  між виконавчим комітетом та ОСББ укладається договір про співробітництво (додаток 2 до Програми).</w:t>
      </w:r>
    </w:p>
    <w:p w:rsidR="00940513" w:rsidRPr="001635E1" w:rsidRDefault="00940513" w:rsidP="00940513">
      <w:pPr>
        <w:rPr>
          <w:sz w:val="24"/>
          <w:szCs w:val="24"/>
          <w:lang w:val="uk-UA"/>
        </w:rPr>
      </w:pPr>
      <w:r w:rsidRPr="001635E1">
        <w:rPr>
          <w:sz w:val="24"/>
          <w:szCs w:val="24"/>
          <w:lang w:val="uk-UA"/>
        </w:rPr>
        <w:t xml:space="preserve">          </w:t>
      </w:r>
    </w:p>
    <w:p w:rsidR="00940513" w:rsidRPr="001635E1" w:rsidRDefault="00940513" w:rsidP="00940513">
      <w:pPr>
        <w:shd w:val="clear" w:color="auto" w:fill="FFFFFF"/>
        <w:spacing w:line="252" w:lineRule="atLeast"/>
        <w:contextualSpacing/>
        <w:jc w:val="center"/>
        <w:rPr>
          <w:b/>
          <w:sz w:val="24"/>
          <w:szCs w:val="24"/>
          <w:lang w:val="uk-UA" w:eastAsia="uk-UA"/>
        </w:rPr>
      </w:pPr>
      <w:r w:rsidRPr="001635E1">
        <w:rPr>
          <w:b/>
          <w:bCs/>
          <w:sz w:val="24"/>
          <w:szCs w:val="24"/>
          <w:lang w:val="uk-UA" w:eastAsia="uk-UA"/>
        </w:rPr>
        <w:lastRenderedPageBreak/>
        <w:t xml:space="preserve">3.3     </w:t>
      </w:r>
      <w:r w:rsidRPr="001635E1">
        <w:rPr>
          <w:b/>
          <w:sz w:val="24"/>
          <w:szCs w:val="24"/>
          <w:lang w:val="uk-UA" w:eastAsia="uk-UA"/>
        </w:rPr>
        <w:t xml:space="preserve">Виготовлення технічної документації, в тому числі розроблення детальних планів територій з розподілом кварталів на прибудинкові території, </w:t>
      </w:r>
      <w:r w:rsidRPr="001635E1">
        <w:rPr>
          <w:b/>
          <w:bCs/>
          <w:sz w:val="24"/>
          <w:szCs w:val="24"/>
          <w:lang w:val="uk-UA" w:eastAsia="uk-UA"/>
        </w:rPr>
        <w:t>проектів землеустрою щодо відведення прибудинкової території та надання її у власність чи постійне користування</w:t>
      </w:r>
    </w:p>
    <w:p w:rsidR="00940513" w:rsidRPr="001635E1" w:rsidRDefault="00940513" w:rsidP="00940513">
      <w:pPr>
        <w:jc w:val="both"/>
        <w:rPr>
          <w:sz w:val="24"/>
          <w:szCs w:val="24"/>
          <w:lang w:val="uk-UA"/>
        </w:rPr>
      </w:pPr>
      <w:r w:rsidRPr="001635E1">
        <w:rPr>
          <w:sz w:val="24"/>
          <w:szCs w:val="24"/>
          <w:lang w:val="uk-UA"/>
        </w:rPr>
        <w:t xml:space="preserve">           Реалізація Програми полягає у виготовленні на умовах 100 % фінансування за рахунок міського бюджету технічної документації на багатоквартирні будинки,  в тому числі детальних планів територій з розподілом кварталів на прибудинкові території. Для участі  у Програмі </w:t>
      </w:r>
      <w:r w:rsidRPr="001635E1">
        <w:rPr>
          <w:bCs/>
          <w:sz w:val="24"/>
          <w:szCs w:val="24"/>
          <w:lang w:val="uk-UA"/>
        </w:rPr>
        <w:t xml:space="preserve">ОСББ </w:t>
      </w:r>
      <w:r w:rsidRPr="001635E1">
        <w:rPr>
          <w:sz w:val="24"/>
          <w:szCs w:val="24"/>
          <w:lang w:val="uk-UA"/>
        </w:rPr>
        <w:t>необхідно подати заявку  на участь  у Програмі за формою згідно додатку 1 до Програми.</w:t>
      </w:r>
    </w:p>
    <w:p w:rsidR="00940513" w:rsidRPr="001635E1" w:rsidRDefault="00940513" w:rsidP="00940513">
      <w:pPr>
        <w:ind w:right="-81"/>
        <w:jc w:val="both"/>
        <w:rPr>
          <w:sz w:val="24"/>
          <w:szCs w:val="24"/>
          <w:lang w:val="uk-UA"/>
        </w:rPr>
      </w:pPr>
      <w:r w:rsidRPr="001635E1">
        <w:rPr>
          <w:sz w:val="24"/>
          <w:szCs w:val="24"/>
          <w:lang w:val="uk-UA"/>
        </w:rPr>
        <w:t xml:space="preserve">         У випадку прийняття рішення про фінансування, Головний розпорядник коштів на розробку містобудівної документації за відповідною Програмою заключає договір про її виготовлення в організації, яка має відповідну ліцензію. </w:t>
      </w:r>
    </w:p>
    <w:p w:rsidR="00940513" w:rsidRPr="001635E1" w:rsidRDefault="00940513" w:rsidP="00940513">
      <w:pPr>
        <w:shd w:val="clear" w:color="auto" w:fill="FFFFFF"/>
        <w:spacing w:line="252" w:lineRule="atLeast"/>
        <w:contextualSpacing/>
        <w:jc w:val="both"/>
        <w:rPr>
          <w:sz w:val="24"/>
          <w:szCs w:val="24"/>
          <w:lang w:val="uk-UA" w:eastAsia="uk-UA"/>
        </w:rPr>
      </w:pPr>
      <w:r w:rsidRPr="001635E1">
        <w:rPr>
          <w:bCs/>
          <w:sz w:val="24"/>
          <w:szCs w:val="24"/>
          <w:lang w:val="uk-UA" w:eastAsia="uk-UA"/>
        </w:rPr>
        <w:tab/>
        <w:t xml:space="preserve">Для отримання земельної ділянки у власність чи постійне користування                               за виготовленим та затвердженим рішенням міської ради детальним планом відповідної території ОСББ самостійно </w:t>
      </w:r>
      <w:r w:rsidRPr="001635E1">
        <w:rPr>
          <w:sz w:val="24"/>
          <w:szCs w:val="24"/>
          <w:lang w:val="uk-UA" w:eastAsia="uk-UA"/>
        </w:rPr>
        <w:t xml:space="preserve">необхідно подати до Центру надання адміністративних послуг   міської ради  заяву  встановленого  зразка. </w:t>
      </w:r>
    </w:p>
    <w:p w:rsidR="00940513" w:rsidRPr="001635E1" w:rsidRDefault="00940513" w:rsidP="00940513">
      <w:pPr>
        <w:jc w:val="both"/>
        <w:rPr>
          <w:bCs/>
          <w:sz w:val="24"/>
          <w:szCs w:val="24"/>
          <w:lang w:val="uk-UA"/>
        </w:rPr>
      </w:pPr>
      <w:r w:rsidRPr="001635E1">
        <w:rPr>
          <w:bCs/>
          <w:sz w:val="24"/>
          <w:szCs w:val="24"/>
          <w:lang w:val="uk-UA"/>
        </w:rPr>
        <w:t xml:space="preserve">          У заяві слід зазначити: </w:t>
      </w:r>
    </w:p>
    <w:p w:rsidR="00940513" w:rsidRPr="001635E1" w:rsidRDefault="00940513" w:rsidP="00940513">
      <w:pPr>
        <w:jc w:val="both"/>
        <w:rPr>
          <w:bCs/>
          <w:sz w:val="24"/>
          <w:szCs w:val="24"/>
          <w:lang w:val="uk-UA"/>
        </w:rPr>
      </w:pPr>
      <w:r w:rsidRPr="001635E1">
        <w:rPr>
          <w:bCs/>
          <w:sz w:val="24"/>
          <w:szCs w:val="24"/>
          <w:lang w:val="uk-UA"/>
        </w:rPr>
        <w:t>- розмір земельної ділянки за детальним планом території;</w:t>
      </w:r>
    </w:p>
    <w:p w:rsidR="00940513" w:rsidRPr="001635E1" w:rsidRDefault="00940513" w:rsidP="00940513">
      <w:pPr>
        <w:jc w:val="both"/>
        <w:rPr>
          <w:bCs/>
          <w:sz w:val="24"/>
          <w:szCs w:val="24"/>
          <w:lang w:val="uk-UA"/>
        </w:rPr>
      </w:pPr>
      <w:r w:rsidRPr="001635E1">
        <w:rPr>
          <w:bCs/>
          <w:sz w:val="24"/>
          <w:szCs w:val="24"/>
          <w:lang w:val="uk-UA"/>
        </w:rPr>
        <w:t>- цільове призначення земельної ділянки;</w:t>
      </w:r>
    </w:p>
    <w:p w:rsidR="00940513" w:rsidRPr="001635E1" w:rsidRDefault="00940513" w:rsidP="00940513">
      <w:pPr>
        <w:jc w:val="both"/>
        <w:rPr>
          <w:bCs/>
          <w:sz w:val="24"/>
          <w:szCs w:val="24"/>
          <w:lang w:val="uk-UA"/>
        </w:rPr>
      </w:pPr>
      <w:r w:rsidRPr="001635E1">
        <w:rPr>
          <w:bCs/>
          <w:sz w:val="24"/>
          <w:szCs w:val="24"/>
          <w:lang w:val="uk-UA"/>
        </w:rPr>
        <w:t>- вид права на землю (для передання у власність або постійне користування).</w:t>
      </w:r>
    </w:p>
    <w:p w:rsidR="00940513" w:rsidRPr="001635E1" w:rsidRDefault="00940513" w:rsidP="00940513">
      <w:pPr>
        <w:shd w:val="clear" w:color="auto" w:fill="FFFFFF"/>
        <w:spacing w:line="270" w:lineRule="atLeast"/>
        <w:contextualSpacing/>
        <w:jc w:val="both"/>
        <w:textAlignment w:val="baseline"/>
        <w:rPr>
          <w:sz w:val="24"/>
          <w:szCs w:val="24"/>
          <w:bdr w:val="none" w:sz="0" w:space="0" w:color="auto" w:frame="1"/>
          <w:lang w:val="uk-UA" w:eastAsia="uk-UA"/>
        </w:rPr>
      </w:pPr>
      <w:r w:rsidRPr="001635E1">
        <w:rPr>
          <w:sz w:val="24"/>
          <w:szCs w:val="24"/>
          <w:lang w:val="uk-UA" w:eastAsia="uk-UA"/>
        </w:rPr>
        <w:t xml:space="preserve">          Відповідно  до резолюції міського голови, заява  та  додані  до  неї документи  передаються на вивчення до структурних підрозділів виконавчого комітету відповідного профільного спрямування з подальшим винесенням  на розгляд </w:t>
      </w:r>
      <w:r w:rsidRPr="001635E1">
        <w:rPr>
          <w:b/>
          <w:bCs/>
          <w:sz w:val="24"/>
          <w:szCs w:val="24"/>
          <w:bdr w:val="none" w:sz="0" w:space="0" w:color="auto" w:frame="1"/>
          <w:lang w:val="uk-UA" w:eastAsia="uk-UA"/>
        </w:rPr>
        <w:t>Комісії.</w:t>
      </w:r>
    </w:p>
    <w:p w:rsidR="00940513" w:rsidRPr="001635E1" w:rsidRDefault="00940513" w:rsidP="00940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ourier New" w:hAnsi="Courier New" w:cs="Courier New"/>
          <w:color w:val="000000"/>
          <w:sz w:val="24"/>
          <w:szCs w:val="24"/>
          <w:lang w:val="uk-UA"/>
        </w:rPr>
      </w:pPr>
      <w:r w:rsidRPr="001635E1">
        <w:rPr>
          <w:color w:val="000000"/>
          <w:sz w:val="24"/>
          <w:szCs w:val="24"/>
          <w:lang w:val="uk-UA"/>
        </w:rPr>
        <w:t xml:space="preserve">          Міська рада надає дозвіл на розроблення проекту землеустрою щодо відведення земельної ділянки чи мотивовану відмову в його наданні. </w:t>
      </w:r>
    </w:p>
    <w:p w:rsidR="00940513" w:rsidRPr="001635E1" w:rsidRDefault="00940513" w:rsidP="0094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bCs/>
          <w:sz w:val="24"/>
          <w:szCs w:val="24"/>
          <w:lang w:val="uk-UA"/>
        </w:rPr>
      </w:pPr>
      <w:r w:rsidRPr="001635E1">
        <w:rPr>
          <w:bCs/>
          <w:sz w:val="24"/>
          <w:szCs w:val="24"/>
          <w:lang w:val="uk-UA"/>
        </w:rPr>
        <w:t>Розробити проект з землеустрою можуть:</w:t>
      </w:r>
    </w:p>
    <w:p w:rsidR="00940513" w:rsidRPr="001635E1" w:rsidRDefault="00940513" w:rsidP="00940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uk-UA"/>
        </w:rPr>
      </w:pPr>
      <w:r w:rsidRPr="001635E1">
        <w:rPr>
          <w:color w:val="000000"/>
          <w:sz w:val="24"/>
          <w:szCs w:val="24"/>
          <w:lang w:val="uk-UA"/>
        </w:rPr>
        <w:t xml:space="preserve">-     юридичні   особи,   що   володіють   необхідним  технічним  і технологічним  забезпеченням  та  у складі яких працює за основним місцем   роботи   не   менше  двох     сертифікованих інженерів-землевпорядників,  які  є відповідальними за якість робіт із землеустрою; </w:t>
      </w:r>
      <w:r w:rsidRPr="001635E1">
        <w:rPr>
          <w:color w:val="000000"/>
          <w:sz w:val="24"/>
          <w:szCs w:val="24"/>
          <w:lang w:val="uk-UA"/>
        </w:rPr>
        <w:br/>
        <w:t xml:space="preserve"> - фізичні   особи   -   підприємці,  які  володіють  необхідним технічним  і  технологічним  забезпеченням  та  є  сертифікованими інженерами-землевпорядниками,  відповідальними  за якість робіт із землеустрою.</w:t>
      </w:r>
    </w:p>
    <w:p w:rsidR="00940513" w:rsidRPr="001635E1" w:rsidRDefault="00940513" w:rsidP="00940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uk-UA"/>
        </w:rPr>
      </w:pPr>
      <w:r w:rsidRPr="001635E1">
        <w:rPr>
          <w:color w:val="000000"/>
          <w:sz w:val="24"/>
          <w:szCs w:val="24"/>
          <w:lang w:val="uk-UA"/>
        </w:rPr>
        <w:t xml:space="preserve">         Проект землеустрою підлягає погодженню з територіальним органом центрального органу виконавчої влади, що здійснює реалізацію державної політики у сфері земельних відносин і виконавчим органом міської ради у сфері містобудування й архітектури.</w:t>
      </w:r>
    </w:p>
    <w:p w:rsidR="00940513" w:rsidRPr="001635E1" w:rsidRDefault="00940513" w:rsidP="00940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uk-UA"/>
        </w:rPr>
      </w:pPr>
      <w:r w:rsidRPr="001635E1">
        <w:rPr>
          <w:color w:val="000000"/>
          <w:sz w:val="24"/>
          <w:szCs w:val="24"/>
          <w:lang w:val="uk-UA"/>
        </w:rPr>
        <w:t xml:space="preserve">    Сформована внаслідок розробки проекту землеустрою земельна ділянка реєструється як об’єкт права в державному земельному кадастрі.</w:t>
      </w:r>
    </w:p>
    <w:p w:rsidR="00940513" w:rsidRPr="001635E1" w:rsidRDefault="00940513" w:rsidP="00940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uk-UA"/>
        </w:rPr>
      </w:pPr>
      <w:r w:rsidRPr="001635E1">
        <w:rPr>
          <w:color w:val="000000"/>
          <w:sz w:val="24"/>
          <w:szCs w:val="24"/>
          <w:lang w:val="uk-UA"/>
        </w:rPr>
        <w:t xml:space="preserve">       На підставі погодженого проекту землеустрою міська рада в межах власних повноважень приймає рішення про його затвердження та надання земельної ділянки у власність або постійне користування, яке є підставою для здійснення ОСББ реєстрації права на землю в Державному реєстрі прав у встановленому законом порядку.</w:t>
      </w:r>
    </w:p>
    <w:p w:rsidR="00940513" w:rsidRPr="001635E1" w:rsidRDefault="00940513" w:rsidP="009405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FF0000"/>
          <w:sz w:val="24"/>
          <w:szCs w:val="24"/>
          <w:lang w:val="uk-UA"/>
        </w:rPr>
      </w:pPr>
    </w:p>
    <w:p w:rsidR="00940513" w:rsidRPr="001635E1" w:rsidRDefault="00940513" w:rsidP="0094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center"/>
        <w:rPr>
          <w:b/>
          <w:bCs/>
          <w:sz w:val="24"/>
          <w:szCs w:val="24"/>
          <w:lang w:val="uk-UA"/>
        </w:rPr>
      </w:pPr>
      <w:r w:rsidRPr="001635E1">
        <w:rPr>
          <w:b/>
          <w:bCs/>
          <w:sz w:val="24"/>
          <w:szCs w:val="24"/>
          <w:lang w:val="uk-UA"/>
        </w:rPr>
        <w:t>3.4 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p w:rsidR="00940513" w:rsidRPr="001635E1" w:rsidRDefault="00940513" w:rsidP="0094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sz w:val="24"/>
          <w:szCs w:val="24"/>
          <w:lang w:val="uk-UA"/>
        </w:rPr>
      </w:pPr>
      <w:r w:rsidRPr="001635E1">
        <w:rPr>
          <w:color w:val="008000"/>
          <w:sz w:val="24"/>
          <w:szCs w:val="24"/>
          <w:lang w:val="uk-UA"/>
        </w:rPr>
        <w:t xml:space="preserve">    </w:t>
      </w:r>
      <w:r w:rsidRPr="001635E1">
        <w:rPr>
          <w:sz w:val="24"/>
          <w:szCs w:val="24"/>
          <w:lang w:val="uk-UA"/>
        </w:rPr>
        <w:t xml:space="preserve">      </w:t>
      </w:r>
      <w:r w:rsidRPr="001635E1">
        <w:rPr>
          <w:sz w:val="24"/>
          <w:szCs w:val="24"/>
          <w:shd w:val="clear" w:color="auto" w:fill="FFFFFF"/>
          <w:lang w:val="uk-UA"/>
        </w:rPr>
        <w:t>Реалізація  Програми полягає у тому, що з міського бюджету м. Новий Розділ відшкодовується позичальникам  –  ОСББ –  частина кредитних коштів, залучених ОСББ,  на впровадження заходів з енергозбереження, реконструкції і модернізації багатоквартирних будинків.</w:t>
      </w:r>
      <w:r w:rsidRPr="001635E1">
        <w:rPr>
          <w:sz w:val="24"/>
          <w:szCs w:val="24"/>
          <w:lang w:val="uk-UA"/>
        </w:rPr>
        <w:br/>
        <w:t xml:space="preserve">          Розмір відшкодування відсотків за надані ОСББ кредитно-фінансовими установами кредити становить 70 % відсоткової ставки, передбаченої кредитною угодою. </w:t>
      </w:r>
    </w:p>
    <w:p w:rsidR="00940513" w:rsidRPr="001635E1" w:rsidRDefault="00940513" w:rsidP="0094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sz w:val="24"/>
          <w:szCs w:val="24"/>
          <w:lang w:val="uk-UA"/>
        </w:rPr>
      </w:pPr>
      <w:r w:rsidRPr="001635E1">
        <w:rPr>
          <w:sz w:val="24"/>
          <w:szCs w:val="24"/>
          <w:lang w:val="uk-UA"/>
        </w:rPr>
        <w:t xml:space="preserve">         Незалежно від терміну дії Програми відшкодування суми відсотків здійснюється до повного погашення кредиту ОСББ але терміном  не  більше  5-ти років.</w:t>
      </w:r>
    </w:p>
    <w:p w:rsidR="00940513" w:rsidRPr="001635E1" w:rsidRDefault="00940513" w:rsidP="0094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sz w:val="24"/>
          <w:szCs w:val="24"/>
          <w:lang w:val="uk-UA"/>
        </w:rPr>
      </w:pPr>
      <w:r w:rsidRPr="001635E1">
        <w:rPr>
          <w:sz w:val="24"/>
          <w:szCs w:val="24"/>
          <w:lang w:val="uk-UA"/>
        </w:rPr>
        <w:t xml:space="preserve">         Відшкодування частини суми відсотків за кредитами, </w:t>
      </w:r>
      <w:r w:rsidRPr="001635E1">
        <w:rPr>
          <w:bCs/>
          <w:sz w:val="24"/>
          <w:szCs w:val="24"/>
          <w:lang w:val="uk-UA"/>
        </w:rPr>
        <w:t xml:space="preserve">залученими  ОСББ    на  здійснення енергозберігаючих заходів </w:t>
      </w:r>
      <w:r w:rsidRPr="001635E1">
        <w:rPr>
          <w:sz w:val="24"/>
          <w:szCs w:val="24"/>
          <w:lang w:val="uk-UA"/>
        </w:rPr>
        <w:t>здійснюється на впровадження енергозберігаючих заходів                      та придбання енергоефективного обладнання та/або матеріалів, до яких належать:</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lastRenderedPageBreak/>
        <w:t>обладнання, матеріали та роботи зі встановлення індивідуальних теплових пунктів;</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регулятори теплового потоку за погодними умовами, відповідне додаткове обладнання  і матеріали до них та роботи зі встановлення;</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вузли обліку води (гарячої, холодної) та теплової енергії, зокрема засоби вимірювальної техніки (прилади обліку, лічильники), відповідне додаткове обладнання і матеріали до них та роботи зі встановлення;</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багатозонний (багатотарифний) прилад обліку електричної енергії (лічильник активної електричної енергії), відповідне додаткове обладнання і матеріали до нього та роботи зі встановлення;</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світлопрозорі конструкції з енергозберігаючим склом, зокрема вікна та балконні двері для місць загального користування (під’їздів, підвалів, технічних приміщень, горищ тощо) (крім однокамерних), та відповідне додаткове обладнання і матеріали до них та роботи зі встановлення;</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обладнання і матеріали для проведення робіт з теплоізоляції (термомодернізації) зовнішніх стін, підвальних приміщень, горищ, покрівель та фундаментів та виконання робіт;</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обладнання і матеріали для проведення робіт з термомодернізації внутрішньобудинкових систем опалення, постачання гарячої води та виконання робіт;</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обладнання і матеріали для модернізації систем освітлення місць загального користування (у тому числі заміни електропроводки, ламп та патронів до них, встановлення автоматичних вимикачів) та виконання робіт;</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теплонасосна система опалення та/або гарячого водопостачання,  відповідне додаткове обладнання і матеріали до неї та роботи зі встановлення;</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система сонячного теплопостачання та/або гарячого водопостачання, відповідне додаткове обладнання і матеріали до неї та роботи зі встановлення;</w:t>
      </w:r>
    </w:p>
    <w:p w:rsidR="00940513" w:rsidRPr="001635E1" w:rsidRDefault="00940513" w:rsidP="00A66F3A">
      <w:pPr>
        <w:numPr>
          <w:ilvl w:val="0"/>
          <w:numId w:val="19"/>
        </w:numPr>
        <w:shd w:val="clear" w:color="auto" w:fill="FFFFFF"/>
        <w:jc w:val="both"/>
        <w:textAlignment w:val="baseline"/>
        <w:rPr>
          <w:sz w:val="24"/>
          <w:szCs w:val="24"/>
          <w:lang w:val="uk-UA"/>
        </w:rPr>
      </w:pPr>
      <w:r w:rsidRPr="001635E1">
        <w:rPr>
          <w:sz w:val="24"/>
          <w:szCs w:val="24"/>
          <w:lang w:val="uk-UA"/>
        </w:rPr>
        <w:t>двері для місць загального користування (під’їздів, підвалів, технічних приміщень, горищ), відповідне додаткове обладнання і матеріали до них та роботи зі встановлення.</w:t>
      </w:r>
    </w:p>
    <w:p w:rsidR="00940513" w:rsidRPr="001635E1" w:rsidRDefault="00940513" w:rsidP="0094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sz w:val="24"/>
          <w:szCs w:val="24"/>
          <w:lang w:val="uk-UA"/>
        </w:rPr>
      </w:pPr>
      <w:r w:rsidRPr="001635E1">
        <w:rPr>
          <w:sz w:val="24"/>
          <w:szCs w:val="24"/>
          <w:lang w:val="uk-UA"/>
        </w:rPr>
        <w:t xml:space="preserve">     </w:t>
      </w:r>
      <w:r w:rsidRPr="001635E1">
        <w:rPr>
          <w:sz w:val="24"/>
          <w:szCs w:val="24"/>
          <w:shd w:val="clear" w:color="auto" w:fill="FFFFFF"/>
          <w:lang w:val="uk-UA"/>
        </w:rPr>
        <w:t xml:space="preserve">   </w:t>
      </w:r>
      <w:r w:rsidRPr="001635E1">
        <w:rPr>
          <w:bCs/>
          <w:sz w:val="24"/>
          <w:szCs w:val="24"/>
          <w:lang w:val="uk-UA"/>
        </w:rPr>
        <w:t xml:space="preserve">   Для отримання підтримки з міського бюджету на впровадження енергозберігаючих заходів ОСББ </w:t>
      </w:r>
      <w:r w:rsidRPr="001635E1">
        <w:rPr>
          <w:sz w:val="24"/>
          <w:szCs w:val="24"/>
          <w:lang w:val="uk-UA"/>
        </w:rPr>
        <w:t>необхідно подати до виконавчого комітету Новороздільської  міської ради заявку  на участь  у Програмі за формою згідно додатку 1 до Програми.</w:t>
      </w:r>
    </w:p>
    <w:p w:rsidR="00940513" w:rsidRPr="001635E1" w:rsidRDefault="00940513" w:rsidP="0094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bdr w:val="none" w:sz="0" w:space="0" w:color="auto" w:frame="1"/>
          <w:lang w:val="uk-UA"/>
        </w:rPr>
      </w:pPr>
      <w:r w:rsidRPr="001635E1">
        <w:rPr>
          <w:sz w:val="24"/>
          <w:szCs w:val="24"/>
          <w:lang w:val="uk-UA"/>
        </w:rPr>
        <w:t xml:space="preserve">          Відповідно  до резолюції міського голови, заява  та  додані  до  неї документи  передаються на вивчення до структурних підрозділів виконавчого комітету відповідного профільного спрямування  з подальшим винесенням  на розгляд </w:t>
      </w:r>
      <w:r w:rsidRPr="001635E1">
        <w:rPr>
          <w:b/>
          <w:bCs/>
          <w:sz w:val="24"/>
          <w:szCs w:val="24"/>
          <w:bdr w:val="none" w:sz="0" w:space="0" w:color="auto" w:frame="1"/>
          <w:lang w:val="uk-UA"/>
        </w:rPr>
        <w:t>Комісії.</w:t>
      </w:r>
    </w:p>
    <w:p w:rsidR="00940513" w:rsidRPr="001635E1" w:rsidRDefault="00940513" w:rsidP="0094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sz w:val="24"/>
          <w:szCs w:val="24"/>
          <w:lang w:val="uk-UA"/>
        </w:rPr>
      </w:pPr>
      <w:r w:rsidRPr="001635E1">
        <w:rPr>
          <w:sz w:val="24"/>
          <w:szCs w:val="24"/>
          <w:lang w:val="uk-UA"/>
        </w:rPr>
        <w:t xml:space="preserve">           По результатам засідання Комісії виконавчий комітет надає ОСББ лист-підтвердження на </w:t>
      </w:r>
      <w:r w:rsidRPr="001635E1">
        <w:rPr>
          <w:bCs/>
          <w:sz w:val="24"/>
          <w:szCs w:val="24"/>
          <w:lang w:val="uk-UA"/>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p w:rsidR="00940513" w:rsidRPr="001635E1" w:rsidRDefault="00940513" w:rsidP="0094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635E1">
        <w:rPr>
          <w:sz w:val="24"/>
          <w:szCs w:val="24"/>
          <w:lang w:val="uk-UA"/>
        </w:rPr>
        <w:t xml:space="preserve">           Після отримання листа-підтвердження ОСББ необхідно додати наступні документи: </w:t>
      </w:r>
    </w:p>
    <w:p w:rsidR="00940513" w:rsidRPr="001635E1" w:rsidRDefault="00940513" w:rsidP="00A66F3A">
      <w:pPr>
        <w:numPr>
          <w:ilvl w:val="0"/>
          <w:numId w:val="20"/>
        </w:numPr>
        <w:ind w:right="187"/>
        <w:jc w:val="both"/>
        <w:rPr>
          <w:sz w:val="24"/>
          <w:szCs w:val="24"/>
          <w:lang w:val="uk-UA"/>
        </w:rPr>
      </w:pPr>
      <w:r w:rsidRPr="001635E1">
        <w:rPr>
          <w:sz w:val="24"/>
          <w:szCs w:val="24"/>
          <w:lang w:val="uk-UA"/>
        </w:rPr>
        <w:t>копії кредитного договору (завіреного відповідно до законодавства);</w:t>
      </w:r>
    </w:p>
    <w:p w:rsidR="00940513" w:rsidRPr="001635E1" w:rsidRDefault="00940513" w:rsidP="00A66F3A">
      <w:pPr>
        <w:numPr>
          <w:ilvl w:val="0"/>
          <w:numId w:val="20"/>
        </w:numPr>
        <w:ind w:right="187"/>
        <w:jc w:val="both"/>
        <w:rPr>
          <w:sz w:val="24"/>
          <w:szCs w:val="24"/>
          <w:lang w:val="uk-UA"/>
        </w:rPr>
      </w:pPr>
      <w:r w:rsidRPr="001635E1">
        <w:rPr>
          <w:sz w:val="24"/>
          <w:szCs w:val="24"/>
          <w:lang w:val="uk-UA"/>
        </w:rPr>
        <w:t>кошторисний розрахунок вартості заходу, документів, які підтверджують сплату коштів за придбані матеріали та/або обладнання;</w:t>
      </w:r>
    </w:p>
    <w:p w:rsidR="00940513" w:rsidRPr="001635E1" w:rsidRDefault="00940513" w:rsidP="00A66F3A">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uk-UA"/>
        </w:rPr>
      </w:pPr>
      <w:r w:rsidRPr="001635E1">
        <w:rPr>
          <w:color w:val="000000"/>
          <w:sz w:val="24"/>
          <w:szCs w:val="24"/>
          <w:lang w:val="uk-UA"/>
        </w:rPr>
        <w:t>банківські реквізити ОСББ для перерахування коштів  на відшкодування відсотків.</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sz w:val="24"/>
          <w:szCs w:val="24"/>
          <w:lang w:val="uk-UA"/>
        </w:rPr>
      </w:pPr>
      <w:r w:rsidRPr="001635E1">
        <w:rPr>
          <w:sz w:val="24"/>
          <w:szCs w:val="24"/>
          <w:lang w:val="uk-UA"/>
        </w:rPr>
        <w:t xml:space="preserve">           Головний розпорядник коштів забезпечує підготовку проекту рішення виконавчого комітету міської ради про відшкодування частини суми відсотків за користування кредитними коштами, залученими ОСББ на здійснення енергозберігаючих заходів на кожний окремий будинок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jc w:val="both"/>
        <w:rPr>
          <w:sz w:val="24"/>
          <w:szCs w:val="24"/>
          <w:lang w:val="uk-UA"/>
        </w:rPr>
      </w:pPr>
      <w:r w:rsidRPr="001635E1">
        <w:rPr>
          <w:sz w:val="24"/>
          <w:szCs w:val="24"/>
          <w:shd w:val="clear" w:color="auto" w:fill="FFFFFF"/>
          <w:lang w:val="uk-UA"/>
        </w:rPr>
        <w:t xml:space="preserve">        </w:t>
      </w:r>
      <w:r w:rsidRPr="001635E1">
        <w:rPr>
          <w:sz w:val="24"/>
          <w:szCs w:val="24"/>
          <w:lang w:val="uk-UA"/>
        </w:rPr>
        <w:t xml:space="preserve">   У випадку прийняття рішення про співфінансування  між виконавчим комітетом та ОСББ укладається </w:t>
      </w:r>
      <w:r w:rsidRPr="001635E1">
        <w:rPr>
          <w:sz w:val="24"/>
          <w:szCs w:val="24"/>
          <w:shd w:val="clear" w:color="auto" w:fill="FFFFFF"/>
          <w:lang w:val="uk-UA"/>
        </w:rPr>
        <w:t>договір про відшкодування частини кредиту   за залученими коштами</w:t>
      </w:r>
      <w:r w:rsidRPr="001635E1">
        <w:rPr>
          <w:sz w:val="24"/>
          <w:szCs w:val="24"/>
          <w:lang w:val="uk-UA"/>
        </w:rPr>
        <w:t xml:space="preserve"> (додаток 3 до Програми)</w:t>
      </w:r>
      <w:r w:rsidRPr="001635E1">
        <w:rPr>
          <w:i/>
          <w:sz w:val="24"/>
          <w:szCs w:val="24"/>
          <w:shd w:val="clear" w:color="auto" w:fill="FFFFFF"/>
          <w:lang w:val="uk-UA"/>
        </w:rPr>
        <w:t>.</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7" w:firstLine="218"/>
        <w:jc w:val="both"/>
        <w:rPr>
          <w:sz w:val="24"/>
          <w:szCs w:val="24"/>
          <w:lang w:val="uk-UA"/>
        </w:rPr>
      </w:pPr>
      <w:r w:rsidRPr="001635E1">
        <w:rPr>
          <w:sz w:val="24"/>
          <w:szCs w:val="24"/>
          <w:lang w:val="uk-UA"/>
        </w:rPr>
        <w:t xml:space="preserve">   Підставою для перерахування коштів на розрахунковий рахунок ОСББ є:</w:t>
      </w:r>
    </w:p>
    <w:p w:rsidR="00940513" w:rsidRPr="001635E1" w:rsidRDefault="00940513" w:rsidP="00A66F3A">
      <w:pPr>
        <w:numPr>
          <w:ilvl w:val="0"/>
          <w:numId w:val="21"/>
        </w:numPr>
        <w:ind w:right="-81"/>
        <w:jc w:val="both"/>
        <w:rPr>
          <w:sz w:val="24"/>
          <w:szCs w:val="24"/>
          <w:lang w:val="uk-UA"/>
        </w:rPr>
      </w:pPr>
      <w:r w:rsidRPr="001635E1">
        <w:rPr>
          <w:sz w:val="24"/>
          <w:szCs w:val="24"/>
          <w:lang w:val="uk-UA"/>
        </w:rPr>
        <w:t>рішення виконавчого комітету міської ради про відшкодування суми відсотків за користування кредитними коштами, залученими ОСББ на здійснення енергозберігаючих заходів;</w:t>
      </w:r>
    </w:p>
    <w:p w:rsidR="00940513" w:rsidRPr="001635E1" w:rsidRDefault="00940513" w:rsidP="00A66F3A">
      <w:pPr>
        <w:numPr>
          <w:ilvl w:val="0"/>
          <w:numId w:val="21"/>
        </w:numPr>
        <w:ind w:right="-81"/>
        <w:jc w:val="both"/>
        <w:rPr>
          <w:sz w:val="24"/>
          <w:szCs w:val="24"/>
          <w:lang w:val="uk-UA"/>
        </w:rPr>
      </w:pPr>
      <w:r w:rsidRPr="001635E1">
        <w:rPr>
          <w:sz w:val="24"/>
          <w:szCs w:val="24"/>
          <w:shd w:val="clear" w:color="auto" w:fill="FFFFFF"/>
          <w:lang w:val="uk-UA"/>
        </w:rPr>
        <w:t xml:space="preserve">договір про відшкодування частини кредиту за залученими коштами;                   </w:t>
      </w:r>
    </w:p>
    <w:p w:rsidR="00940513" w:rsidRPr="001635E1" w:rsidRDefault="00940513" w:rsidP="00A66F3A">
      <w:pPr>
        <w:numPr>
          <w:ilvl w:val="0"/>
          <w:numId w:val="21"/>
        </w:numPr>
        <w:ind w:right="-81"/>
        <w:jc w:val="both"/>
        <w:rPr>
          <w:sz w:val="24"/>
          <w:szCs w:val="24"/>
          <w:lang w:val="uk-UA"/>
        </w:rPr>
      </w:pPr>
      <w:r w:rsidRPr="001635E1">
        <w:rPr>
          <w:sz w:val="24"/>
          <w:szCs w:val="24"/>
          <w:lang w:val="uk-UA"/>
        </w:rPr>
        <w:lastRenderedPageBreak/>
        <w:t>платіжне доручення з вказанням періоду, за який нараховані відсотки  та довідка з кредитно-фінансової установи про нараховані та відшкодовані відсотки за певний період користування кредитом ОСББ.</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1" w:firstLine="218"/>
        <w:jc w:val="both"/>
        <w:rPr>
          <w:sz w:val="24"/>
          <w:szCs w:val="24"/>
          <w:lang w:val="uk-UA"/>
        </w:rPr>
      </w:pPr>
      <w:r w:rsidRPr="001635E1">
        <w:rPr>
          <w:sz w:val="24"/>
          <w:szCs w:val="24"/>
          <w:lang w:val="uk-UA"/>
        </w:rPr>
        <w:t xml:space="preserve">      Головний розпорядник коштів має право припинити виплату відшкодування відсотків  у випадку порушень ОСББ умов кредитного договору.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1" w:firstLine="218"/>
        <w:jc w:val="both"/>
        <w:rPr>
          <w:sz w:val="24"/>
          <w:szCs w:val="24"/>
          <w:lang w:val="uk-UA"/>
        </w:rPr>
      </w:pPr>
      <w:r w:rsidRPr="001635E1">
        <w:rPr>
          <w:sz w:val="24"/>
          <w:szCs w:val="24"/>
          <w:lang w:val="uk-UA"/>
        </w:rPr>
        <w:t xml:space="preserve">       Бюджетні кошти не можуть спрямовуватися на сплату будь-яких штрафів та/або пені, нарахованих згідно з умовами кредитного договору; позичальникам, яких визнано банкрутами або щодо яких порушено провадження у справі про банкрутство, перебувають у стадії ліквідації, подали недостовірну інформацію.</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1" w:firstLine="207"/>
        <w:jc w:val="both"/>
        <w:rPr>
          <w:sz w:val="24"/>
          <w:szCs w:val="24"/>
          <w:lang w:val="uk-UA"/>
        </w:rPr>
      </w:pPr>
      <w:r w:rsidRPr="001635E1">
        <w:rPr>
          <w:sz w:val="24"/>
          <w:szCs w:val="24"/>
          <w:lang w:val="uk-UA"/>
        </w:rPr>
        <w:t xml:space="preserve">       Головний розпорядник коштів здійснює заходи щодо перевірки документів ОСББ, які підтверджують цільове використання кредитних коштів (рахунки-фактури, договори купівлі-продажу або документи,  що підтверджують сплату коштів за придбаний товар або виконані роботи, акти перевірок цільового використання коштів за кредитом або документи,  що підтверджують факти впровадження енергозберігаючих заходів, акти прийому-передачі товарів, акти про надання послуг, виконання робіт або накладні на товари та інше) та контроль за цільовим використанням кредитів, отриманих відповідно   до Програми.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81" w:firstLine="207"/>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szCs w:val="24"/>
          <w:lang w:val="uk-UA"/>
        </w:rPr>
      </w:pPr>
      <w:r w:rsidRPr="001635E1">
        <w:rPr>
          <w:b/>
          <w:sz w:val="24"/>
          <w:szCs w:val="24"/>
          <w:lang w:val="uk-UA"/>
        </w:rPr>
        <w:t xml:space="preserve">Розділ 4. Джерела фінансування заходів Програми та напрями використання коштів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uk-UA"/>
        </w:rPr>
      </w:pPr>
      <w:r w:rsidRPr="001635E1">
        <w:rPr>
          <w:sz w:val="24"/>
          <w:szCs w:val="24"/>
          <w:lang w:val="uk-UA"/>
        </w:rPr>
        <w:t>Джерелами фінансування заходів Програми є:</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uk-UA"/>
        </w:rPr>
      </w:pPr>
      <w:r w:rsidRPr="001635E1">
        <w:rPr>
          <w:sz w:val="24"/>
          <w:szCs w:val="24"/>
          <w:lang w:val="uk-UA"/>
        </w:rPr>
        <w:t>- кошти міського бюджету;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uk-UA"/>
        </w:rPr>
      </w:pPr>
      <w:r w:rsidRPr="001635E1">
        <w:rPr>
          <w:sz w:val="24"/>
          <w:szCs w:val="24"/>
          <w:lang w:val="uk-UA"/>
        </w:rPr>
        <w:t>- кошти Державного бюджету України;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uk-UA"/>
        </w:rPr>
      </w:pPr>
      <w:r w:rsidRPr="001635E1">
        <w:rPr>
          <w:sz w:val="24"/>
          <w:szCs w:val="24"/>
          <w:lang w:val="uk-UA"/>
        </w:rPr>
        <w:t>- гранти, кредити вітчизняних комерційних банків, благодійні внески;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uk-UA"/>
        </w:rPr>
      </w:pPr>
      <w:r w:rsidRPr="001635E1">
        <w:rPr>
          <w:sz w:val="24"/>
          <w:szCs w:val="24"/>
          <w:lang w:val="uk-UA"/>
        </w:rPr>
        <w:t>- кошти ОСББ.</w:t>
      </w:r>
    </w:p>
    <w:p w:rsidR="00940513" w:rsidRPr="001635E1" w:rsidRDefault="00940513" w:rsidP="00940513">
      <w:pPr>
        <w:tabs>
          <w:tab w:val="left" w:pos="851"/>
        </w:tabs>
        <w:rPr>
          <w:sz w:val="24"/>
          <w:szCs w:val="24"/>
          <w:lang w:val="uk-UA"/>
        </w:rPr>
      </w:pPr>
      <w:r w:rsidRPr="001635E1">
        <w:rPr>
          <w:sz w:val="24"/>
          <w:szCs w:val="24"/>
          <w:lang w:val="uk-UA"/>
        </w:rPr>
        <w:t xml:space="preserve">                 </w:t>
      </w:r>
    </w:p>
    <w:p w:rsidR="00940513" w:rsidRPr="001635E1" w:rsidRDefault="00940513" w:rsidP="00940513">
      <w:pPr>
        <w:tabs>
          <w:tab w:val="left" w:pos="851"/>
        </w:tabs>
        <w:jc w:val="center"/>
        <w:rPr>
          <w:sz w:val="24"/>
          <w:szCs w:val="24"/>
          <w:lang w:val="uk-UA"/>
        </w:rPr>
      </w:pPr>
      <w:r w:rsidRPr="001635E1">
        <w:rPr>
          <w:sz w:val="24"/>
          <w:szCs w:val="24"/>
          <w:lang w:val="uk-UA"/>
        </w:rPr>
        <w:t>Напрями використання коштів з міського бюджету:</w:t>
      </w:r>
    </w:p>
    <w:tbl>
      <w:tblPr>
        <w:tblW w:w="0" w:type="auto"/>
        <w:tblInd w:w="-282" w:type="dxa"/>
        <w:tblLayout w:type="fixed"/>
        <w:tblCellMar>
          <w:left w:w="0" w:type="dxa"/>
          <w:right w:w="0" w:type="dxa"/>
        </w:tblCellMar>
        <w:tblLook w:val="0020"/>
      </w:tblPr>
      <w:tblGrid>
        <w:gridCol w:w="366"/>
        <w:gridCol w:w="5754"/>
        <w:gridCol w:w="827"/>
        <w:gridCol w:w="49"/>
        <w:gridCol w:w="924"/>
        <w:gridCol w:w="720"/>
        <w:gridCol w:w="720"/>
        <w:gridCol w:w="1260"/>
      </w:tblGrid>
      <w:tr w:rsidR="00940513" w:rsidRPr="001635E1" w:rsidTr="00ED47C7">
        <w:trPr>
          <w:trHeight w:val="618"/>
          <w:tblHeader/>
        </w:trPr>
        <w:tc>
          <w:tcPr>
            <w:tcW w:w="366"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40513" w:rsidRPr="001635E1" w:rsidRDefault="00940513" w:rsidP="00ED47C7">
            <w:pPr>
              <w:jc w:val="center"/>
              <w:rPr>
                <w:sz w:val="24"/>
                <w:szCs w:val="24"/>
                <w:lang w:val="uk-UA"/>
              </w:rPr>
            </w:pPr>
            <w:r w:rsidRPr="001635E1">
              <w:rPr>
                <w:sz w:val="24"/>
                <w:szCs w:val="24"/>
                <w:highlight w:val="yellow"/>
                <w:lang w:val="uk-UA"/>
              </w:rPr>
              <w:t xml:space="preserve">                                                                               </w:t>
            </w:r>
            <w:r w:rsidRPr="001635E1">
              <w:rPr>
                <w:sz w:val="24"/>
                <w:szCs w:val="24"/>
                <w:lang w:val="uk-UA"/>
              </w:rPr>
              <w:t>№</w:t>
            </w:r>
          </w:p>
          <w:p w:rsidR="00940513" w:rsidRPr="001635E1" w:rsidRDefault="00940513" w:rsidP="00ED47C7">
            <w:pPr>
              <w:jc w:val="center"/>
              <w:rPr>
                <w:sz w:val="24"/>
                <w:szCs w:val="24"/>
                <w:lang w:val="uk-UA"/>
              </w:rPr>
            </w:pPr>
          </w:p>
        </w:tc>
        <w:tc>
          <w:tcPr>
            <w:tcW w:w="5754"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Напрями використання коштів</w:t>
            </w:r>
          </w:p>
        </w:tc>
        <w:tc>
          <w:tcPr>
            <w:tcW w:w="827"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940513" w:rsidRPr="001635E1" w:rsidRDefault="00940513" w:rsidP="00ED47C7">
            <w:pPr>
              <w:jc w:val="center"/>
              <w:rPr>
                <w:sz w:val="24"/>
                <w:szCs w:val="24"/>
                <w:lang w:val="uk-UA"/>
              </w:rPr>
            </w:pPr>
          </w:p>
        </w:tc>
        <w:tc>
          <w:tcPr>
            <w:tcW w:w="973" w:type="dxa"/>
            <w:gridSpan w:val="2"/>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 xml:space="preserve">2018  рік </w:t>
            </w:r>
          </w:p>
        </w:tc>
        <w:tc>
          <w:tcPr>
            <w:tcW w:w="720"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940513" w:rsidRPr="001635E1" w:rsidRDefault="00940513" w:rsidP="00ED47C7">
            <w:pPr>
              <w:ind w:left="-144"/>
              <w:jc w:val="center"/>
              <w:rPr>
                <w:sz w:val="24"/>
                <w:szCs w:val="24"/>
                <w:lang w:val="uk-UA"/>
              </w:rPr>
            </w:pPr>
            <w:r w:rsidRPr="001635E1">
              <w:rPr>
                <w:sz w:val="24"/>
                <w:szCs w:val="24"/>
                <w:lang w:val="uk-UA"/>
              </w:rPr>
              <w:t>2019 рік</w:t>
            </w:r>
          </w:p>
        </w:tc>
        <w:tc>
          <w:tcPr>
            <w:tcW w:w="720" w:type="dxa"/>
            <w:tcBorders>
              <w:top w:val="single" w:sz="4" w:space="0" w:color="auto"/>
              <w:left w:val="nil"/>
              <w:bottom w:val="single" w:sz="4" w:space="0" w:color="auto"/>
              <w:right w:val="single" w:sz="4" w:space="0" w:color="auto"/>
            </w:tcBorders>
            <w:hideMark/>
          </w:tcPr>
          <w:p w:rsidR="00940513" w:rsidRPr="001635E1" w:rsidRDefault="00940513" w:rsidP="00ED47C7">
            <w:pPr>
              <w:jc w:val="center"/>
              <w:rPr>
                <w:sz w:val="24"/>
                <w:szCs w:val="24"/>
                <w:lang w:val="uk-UA"/>
              </w:rPr>
            </w:pPr>
            <w:r w:rsidRPr="001635E1">
              <w:rPr>
                <w:sz w:val="24"/>
                <w:szCs w:val="24"/>
                <w:lang w:val="uk-UA"/>
              </w:rPr>
              <w:t>2020</w:t>
            </w:r>
          </w:p>
          <w:p w:rsidR="00940513" w:rsidRPr="001635E1" w:rsidRDefault="00940513" w:rsidP="00ED47C7">
            <w:pPr>
              <w:jc w:val="center"/>
              <w:rPr>
                <w:sz w:val="24"/>
                <w:szCs w:val="24"/>
                <w:highlight w:val="yellow"/>
                <w:lang w:val="uk-UA"/>
              </w:rPr>
            </w:pPr>
            <w:r w:rsidRPr="001635E1">
              <w:rPr>
                <w:sz w:val="24"/>
                <w:szCs w:val="24"/>
                <w:lang w:val="uk-UA"/>
              </w:rPr>
              <w:t>рік</w:t>
            </w:r>
          </w:p>
        </w:tc>
        <w:tc>
          <w:tcPr>
            <w:tcW w:w="1260" w:type="dxa"/>
            <w:tcBorders>
              <w:top w:val="single" w:sz="4" w:space="0" w:color="auto"/>
              <w:left w:val="nil"/>
              <w:bottom w:val="single" w:sz="4" w:space="0" w:color="auto"/>
              <w:right w:val="single" w:sz="4" w:space="0" w:color="auto"/>
            </w:tcBorders>
          </w:tcPr>
          <w:p w:rsidR="00940513" w:rsidRPr="001635E1" w:rsidRDefault="00940513" w:rsidP="00ED47C7">
            <w:pPr>
              <w:rPr>
                <w:sz w:val="24"/>
                <w:szCs w:val="24"/>
                <w:lang w:val="uk-UA"/>
              </w:rPr>
            </w:pPr>
            <w:r w:rsidRPr="001635E1">
              <w:rPr>
                <w:sz w:val="24"/>
                <w:szCs w:val="24"/>
                <w:lang w:val="uk-UA"/>
              </w:rPr>
              <w:t>Всього</w:t>
            </w:r>
          </w:p>
          <w:p w:rsidR="00940513" w:rsidRPr="001635E1" w:rsidRDefault="00940513" w:rsidP="00ED47C7">
            <w:pPr>
              <w:rPr>
                <w:sz w:val="24"/>
                <w:szCs w:val="24"/>
                <w:highlight w:val="yellow"/>
                <w:lang w:val="uk-UA"/>
              </w:rPr>
            </w:pPr>
          </w:p>
        </w:tc>
      </w:tr>
      <w:tr w:rsidR="00940513" w:rsidRPr="001635E1" w:rsidTr="00ED47C7">
        <w:trPr>
          <w:trHeight w:val="418"/>
          <w:tblHeader/>
        </w:trPr>
        <w:tc>
          <w:tcPr>
            <w:tcW w:w="366" w:type="dxa"/>
            <w:vMerge/>
            <w:tcBorders>
              <w:top w:val="single" w:sz="8" w:space="0" w:color="000000"/>
              <w:left w:val="single" w:sz="8" w:space="0" w:color="000000"/>
              <w:bottom w:val="single" w:sz="8" w:space="0" w:color="000000"/>
              <w:right w:val="single" w:sz="8" w:space="0" w:color="000000"/>
            </w:tcBorders>
            <w:vAlign w:val="center"/>
            <w:hideMark/>
          </w:tcPr>
          <w:p w:rsidR="00940513" w:rsidRPr="001635E1" w:rsidRDefault="00940513" w:rsidP="00ED47C7">
            <w:pPr>
              <w:rPr>
                <w:sz w:val="24"/>
                <w:szCs w:val="24"/>
                <w:lang w:val="uk-UA"/>
              </w:rPr>
            </w:pPr>
          </w:p>
        </w:tc>
        <w:tc>
          <w:tcPr>
            <w:tcW w:w="5754" w:type="dxa"/>
            <w:vMerge/>
            <w:tcBorders>
              <w:top w:val="single" w:sz="8" w:space="0" w:color="000000"/>
              <w:left w:val="single" w:sz="8" w:space="0" w:color="000000"/>
              <w:bottom w:val="single" w:sz="8" w:space="0" w:color="000000"/>
              <w:right w:val="single" w:sz="8" w:space="0" w:color="000000"/>
            </w:tcBorders>
            <w:vAlign w:val="center"/>
            <w:hideMark/>
          </w:tcPr>
          <w:p w:rsidR="00940513" w:rsidRPr="001635E1" w:rsidRDefault="00940513" w:rsidP="00ED47C7">
            <w:pPr>
              <w:rPr>
                <w:sz w:val="24"/>
                <w:szCs w:val="24"/>
                <w:lang w:val="uk-UA"/>
              </w:rPr>
            </w:pPr>
          </w:p>
        </w:tc>
        <w:tc>
          <w:tcPr>
            <w:tcW w:w="4500" w:type="dxa"/>
            <w:gridSpan w:val="6"/>
            <w:tcBorders>
              <w:top w:val="single" w:sz="4" w:space="0" w:color="auto"/>
              <w:left w:val="single" w:sz="8" w:space="0" w:color="000000"/>
              <w:bottom w:val="single" w:sz="8" w:space="0" w:color="000000"/>
              <w:right w:val="single" w:sz="4" w:space="0" w:color="auto"/>
            </w:tcBorders>
            <w:tcMar>
              <w:top w:w="72" w:type="dxa"/>
              <w:left w:w="144" w:type="dxa"/>
              <w:bottom w:w="72" w:type="dxa"/>
              <w:right w:w="144" w:type="dxa"/>
            </w:tcMar>
            <w:vAlign w:val="center"/>
            <w:hideMark/>
          </w:tcPr>
          <w:p w:rsidR="00940513" w:rsidRPr="001635E1" w:rsidRDefault="00940513" w:rsidP="00ED47C7">
            <w:pPr>
              <w:ind w:left="-144" w:right="-105"/>
              <w:rPr>
                <w:sz w:val="24"/>
                <w:szCs w:val="24"/>
                <w:lang w:val="uk-UA"/>
              </w:rPr>
            </w:pPr>
            <w:r w:rsidRPr="001635E1">
              <w:rPr>
                <w:sz w:val="24"/>
                <w:szCs w:val="24"/>
                <w:lang w:val="uk-UA"/>
              </w:rPr>
              <w:t>Прогнозний обсяг фінансування, тис. грн.</w:t>
            </w:r>
          </w:p>
        </w:tc>
      </w:tr>
      <w:tr w:rsidR="00940513" w:rsidRPr="001635E1" w:rsidTr="00ED47C7">
        <w:trPr>
          <w:trHeight w:val="1237"/>
        </w:trPr>
        <w:tc>
          <w:tcPr>
            <w:tcW w:w="36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1</w:t>
            </w:r>
          </w:p>
        </w:tc>
        <w:tc>
          <w:tcPr>
            <w:tcW w:w="57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940513" w:rsidRPr="001635E1" w:rsidRDefault="00940513" w:rsidP="00ED47C7">
            <w:pPr>
              <w:rPr>
                <w:sz w:val="24"/>
                <w:szCs w:val="24"/>
                <w:lang w:val="uk-UA"/>
              </w:rPr>
            </w:pPr>
            <w:r w:rsidRPr="001635E1">
              <w:rPr>
                <w:bCs/>
                <w:sz w:val="24"/>
                <w:szCs w:val="24"/>
                <w:lang w:val="uk-UA"/>
              </w:rPr>
              <w:t>Н</w:t>
            </w:r>
            <w:r w:rsidRPr="001635E1">
              <w:rPr>
                <w:sz w:val="24"/>
                <w:szCs w:val="24"/>
                <w:lang w:val="uk-UA"/>
              </w:rPr>
              <w:t>адання власникам квартир та/або нежитлових приміщень  у багатоквартирних житлових будинках практичної  та методичної допомоги          в процесі створення та діяльності ОСББ</w:t>
            </w:r>
          </w:p>
        </w:tc>
        <w:tc>
          <w:tcPr>
            <w:tcW w:w="87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940513" w:rsidRPr="001635E1" w:rsidRDefault="00940513" w:rsidP="00ED47C7">
            <w:pPr>
              <w:jc w:val="center"/>
              <w:rPr>
                <w:sz w:val="24"/>
                <w:szCs w:val="24"/>
                <w:lang w:val="uk-UA"/>
              </w:rPr>
            </w:pPr>
          </w:p>
        </w:tc>
        <w:tc>
          <w:tcPr>
            <w:tcW w:w="92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0</w:t>
            </w:r>
          </w:p>
        </w:tc>
        <w:tc>
          <w:tcPr>
            <w:tcW w:w="7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0</w:t>
            </w:r>
          </w:p>
        </w:tc>
        <w:tc>
          <w:tcPr>
            <w:tcW w:w="720" w:type="dxa"/>
            <w:tcBorders>
              <w:top w:val="single" w:sz="4" w:space="0" w:color="auto"/>
              <w:left w:val="nil"/>
              <w:bottom w:val="single" w:sz="4" w:space="0" w:color="auto"/>
              <w:right w:val="single" w:sz="4" w:space="0" w:color="auto"/>
            </w:tcBorders>
            <w:vAlign w:val="center"/>
          </w:tcPr>
          <w:p w:rsidR="00940513" w:rsidRPr="001635E1" w:rsidRDefault="00940513" w:rsidP="00ED47C7">
            <w:pPr>
              <w:jc w:val="center"/>
              <w:rPr>
                <w:sz w:val="24"/>
                <w:szCs w:val="24"/>
                <w:lang w:val="uk-UA"/>
              </w:rPr>
            </w:pPr>
          </w:p>
          <w:p w:rsidR="00940513" w:rsidRPr="001635E1" w:rsidRDefault="00940513" w:rsidP="00ED47C7">
            <w:pPr>
              <w:jc w:val="center"/>
              <w:rPr>
                <w:sz w:val="24"/>
                <w:szCs w:val="24"/>
                <w:lang w:val="uk-UA"/>
              </w:rPr>
            </w:pPr>
          </w:p>
          <w:p w:rsidR="00940513" w:rsidRPr="001635E1" w:rsidRDefault="00940513" w:rsidP="00ED47C7">
            <w:pPr>
              <w:jc w:val="center"/>
              <w:rPr>
                <w:sz w:val="24"/>
                <w:szCs w:val="24"/>
                <w:lang w:val="uk-UA"/>
              </w:rPr>
            </w:pPr>
            <w:r w:rsidRPr="001635E1">
              <w:rPr>
                <w:sz w:val="24"/>
                <w:szCs w:val="24"/>
                <w:lang w:val="uk-UA"/>
              </w:rPr>
              <w:t>0</w:t>
            </w:r>
          </w:p>
        </w:tc>
        <w:tc>
          <w:tcPr>
            <w:tcW w:w="1260" w:type="dxa"/>
            <w:tcBorders>
              <w:top w:val="single" w:sz="4" w:space="0" w:color="auto"/>
              <w:left w:val="nil"/>
              <w:bottom w:val="single" w:sz="4" w:space="0" w:color="auto"/>
              <w:right w:val="single" w:sz="4" w:space="0" w:color="auto"/>
            </w:tcBorders>
            <w:vAlign w:val="center"/>
          </w:tcPr>
          <w:p w:rsidR="00940513" w:rsidRPr="001635E1" w:rsidRDefault="00940513" w:rsidP="00ED47C7">
            <w:pPr>
              <w:jc w:val="center"/>
              <w:rPr>
                <w:sz w:val="24"/>
                <w:szCs w:val="24"/>
                <w:lang w:val="uk-UA"/>
              </w:rPr>
            </w:pPr>
          </w:p>
          <w:p w:rsidR="00940513" w:rsidRPr="001635E1" w:rsidRDefault="00940513" w:rsidP="00ED47C7">
            <w:pPr>
              <w:jc w:val="center"/>
              <w:rPr>
                <w:sz w:val="24"/>
                <w:szCs w:val="24"/>
                <w:lang w:val="uk-UA"/>
              </w:rPr>
            </w:pPr>
          </w:p>
          <w:p w:rsidR="00940513" w:rsidRPr="001635E1" w:rsidRDefault="00940513" w:rsidP="00ED47C7">
            <w:pPr>
              <w:jc w:val="center"/>
              <w:rPr>
                <w:sz w:val="24"/>
                <w:szCs w:val="24"/>
                <w:lang w:val="uk-UA"/>
              </w:rPr>
            </w:pPr>
            <w:r w:rsidRPr="001635E1">
              <w:rPr>
                <w:sz w:val="24"/>
                <w:szCs w:val="24"/>
                <w:lang w:val="uk-UA"/>
              </w:rPr>
              <w:t>0</w:t>
            </w:r>
          </w:p>
        </w:tc>
      </w:tr>
      <w:tr w:rsidR="00940513" w:rsidRPr="001635E1" w:rsidTr="00ED47C7">
        <w:trPr>
          <w:trHeight w:val="529"/>
        </w:trPr>
        <w:tc>
          <w:tcPr>
            <w:tcW w:w="366"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2</w:t>
            </w:r>
          </w:p>
        </w:tc>
        <w:tc>
          <w:tcPr>
            <w:tcW w:w="575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940513" w:rsidRPr="001635E1" w:rsidRDefault="00940513" w:rsidP="00ED47C7">
            <w:pPr>
              <w:spacing w:before="100" w:beforeAutospacing="1" w:after="100" w:afterAutospacing="1"/>
              <w:contextualSpacing/>
              <w:jc w:val="center"/>
              <w:rPr>
                <w:b/>
                <w:sz w:val="24"/>
                <w:szCs w:val="24"/>
                <w:lang w:val="uk-UA"/>
              </w:rPr>
            </w:pPr>
            <w:r w:rsidRPr="001635E1">
              <w:rPr>
                <w:sz w:val="24"/>
                <w:szCs w:val="24"/>
                <w:lang w:val="uk-UA"/>
              </w:rPr>
              <w:t>Співфінансування робіт з капітального ремонту будинків ОСББ</w:t>
            </w:r>
          </w:p>
        </w:tc>
        <w:tc>
          <w:tcPr>
            <w:tcW w:w="876" w:type="dxa"/>
            <w:gridSpan w:val="2"/>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940513" w:rsidRPr="001635E1" w:rsidRDefault="00940513" w:rsidP="00ED47C7">
            <w:pPr>
              <w:rPr>
                <w:sz w:val="24"/>
                <w:szCs w:val="24"/>
                <w:lang w:val="uk-UA"/>
              </w:rPr>
            </w:pPr>
          </w:p>
        </w:tc>
        <w:tc>
          <w:tcPr>
            <w:tcW w:w="92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100</w:t>
            </w:r>
          </w:p>
        </w:tc>
        <w:tc>
          <w:tcPr>
            <w:tcW w:w="720"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940513" w:rsidRPr="001635E1" w:rsidRDefault="00940513" w:rsidP="00ED47C7">
            <w:pPr>
              <w:ind w:left="-144" w:right="-144"/>
              <w:jc w:val="center"/>
              <w:rPr>
                <w:sz w:val="24"/>
                <w:szCs w:val="24"/>
                <w:lang w:val="uk-UA"/>
              </w:rPr>
            </w:pPr>
            <w:r w:rsidRPr="001635E1">
              <w:rPr>
                <w:sz w:val="24"/>
                <w:szCs w:val="24"/>
                <w:lang w:val="uk-UA"/>
              </w:rPr>
              <w:t>200</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940513" w:rsidRPr="001635E1" w:rsidRDefault="00940513" w:rsidP="00ED47C7">
            <w:pPr>
              <w:jc w:val="center"/>
              <w:rPr>
                <w:sz w:val="24"/>
                <w:szCs w:val="24"/>
                <w:highlight w:val="yellow"/>
                <w:lang w:val="uk-UA"/>
              </w:rPr>
            </w:pPr>
            <w:r w:rsidRPr="001635E1">
              <w:rPr>
                <w:sz w:val="24"/>
                <w:szCs w:val="24"/>
                <w:highlight w:val="yellow"/>
                <w:lang w:val="uk-UA"/>
              </w:rPr>
              <w:t>200</w:t>
            </w:r>
          </w:p>
        </w:tc>
        <w:tc>
          <w:tcPr>
            <w:tcW w:w="1260" w:type="dxa"/>
            <w:tcBorders>
              <w:top w:val="single" w:sz="4" w:space="0" w:color="auto"/>
              <w:left w:val="nil"/>
              <w:bottom w:val="single" w:sz="4" w:space="0" w:color="auto"/>
              <w:right w:val="single" w:sz="4" w:space="0" w:color="auto"/>
            </w:tcBorders>
            <w:vAlign w:val="center"/>
            <w:hideMark/>
          </w:tcPr>
          <w:p w:rsidR="00940513" w:rsidRPr="001635E1" w:rsidRDefault="00940513" w:rsidP="00ED47C7">
            <w:pPr>
              <w:jc w:val="center"/>
              <w:rPr>
                <w:sz w:val="24"/>
                <w:szCs w:val="24"/>
                <w:lang w:val="uk-UA"/>
              </w:rPr>
            </w:pPr>
            <w:r w:rsidRPr="001635E1">
              <w:rPr>
                <w:sz w:val="24"/>
                <w:szCs w:val="24"/>
                <w:lang w:val="uk-UA"/>
              </w:rPr>
              <w:t>500</w:t>
            </w:r>
          </w:p>
        </w:tc>
      </w:tr>
      <w:tr w:rsidR="00940513" w:rsidRPr="001635E1" w:rsidTr="00ED47C7">
        <w:trPr>
          <w:trHeight w:val="291"/>
        </w:trPr>
        <w:tc>
          <w:tcPr>
            <w:tcW w:w="36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3</w:t>
            </w:r>
          </w:p>
        </w:tc>
        <w:tc>
          <w:tcPr>
            <w:tcW w:w="575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940513" w:rsidRPr="001635E1" w:rsidRDefault="00940513" w:rsidP="00ED47C7">
            <w:pPr>
              <w:rPr>
                <w:sz w:val="24"/>
                <w:szCs w:val="24"/>
                <w:lang w:val="uk-UA"/>
              </w:rPr>
            </w:pPr>
            <w:r w:rsidRPr="001635E1">
              <w:rPr>
                <w:b/>
                <w:bCs/>
                <w:sz w:val="24"/>
                <w:szCs w:val="24"/>
                <w:lang w:val="uk-UA"/>
              </w:rPr>
              <w:t xml:space="preserve">Виготовлення технічної документації, в тому числі розроблення </w:t>
            </w:r>
            <w:r w:rsidRPr="001635E1">
              <w:rPr>
                <w:sz w:val="24"/>
                <w:szCs w:val="24"/>
                <w:lang w:val="uk-UA"/>
              </w:rPr>
              <w:t>детальних планів територій з розподілом кварталів на прибудинкові території,</w:t>
            </w:r>
            <w:r w:rsidRPr="001635E1">
              <w:rPr>
                <w:b/>
                <w:sz w:val="24"/>
                <w:szCs w:val="24"/>
                <w:lang w:val="uk-UA"/>
              </w:rPr>
              <w:t xml:space="preserve"> </w:t>
            </w:r>
            <w:r w:rsidRPr="001635E1">
              <w:rPr>
                <w:b/>
                <w:bCs/>
                <w:sz w:val="24"/>
                <w:szCs w:val="24"/>
                <w:lang w:val="uk-UA"/>
              </w:rPr>
              <w:t>проектів землеустрою щодо відведення прибудинкової території та надання її                         у власність чи постійне користування</w:t>
            </w:r>
          </w:p>
        </w:tc>
        <w:tc>
          <w:tcPr>
            <w:tcW w:w="876" w:type="dxa"/>
            <w:gridSpan w:val="2"/>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rsidR="00940513" w:rsidRPr="001635E1" w:rsidRDefault="00940513" w:rsidP="00ED47C7">
            <w:pPr>
              <w:jc w:val="center"/>
              <w:rPr>
                <w:sz w:val="24"/>
                <w:szCs w:val="24"/>
                <w:lang w:val="uk-UA"/>
              </w:rPr>
            </w:pPr>
          </w:p>
        </w:tc>
        <w:tc>
          <w:tcPr>
            <w:tcW w:w="92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0</w:t>
            </w:r>
          </w:p>
        </w:tc>
        <w:tc>
          <w:tcPr>
            <w:tcW w:w="720"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0</w:t>
            </w:r>
          </w:p>
        </w:tc>
        <w:tc>
          <w:tcPr>
            <w:tcW w:w="720" w:type="dxa"/>
            <w:tcBorders>
              <w:top w:val="single" w:sz="4" w:space="0" w:color="auto"/>
              <w:left w:val="nil"/>
              <w:bottom w:val="single" w:sz="4" w:space="0" w:color="auto"/>
              <w:right w:val="single" w:sz="4" w:space="0" w:color="auto"/>
            </w:tcBorders>
            <w:vAlign w:val="center"/>
            <w:hideMark/>
          </w:tcPr>
          <w:p w:rsidR="00940513" w:rsidRPr="001635E1" w:rsidRDefault="00940513" w:rsidP="00ED47C7">
            <w:pPr>
              <w:jc w:val="center"/>
              <w:rPr>
                <w:sz w:val="24"/>
                <w:szCs w:val="24"/>
                <w:lang w:val="uk-UA"/>
              </w:rPr>
            </w:pPr>
            <w:r w:rsidRPr="001635E1">
              <w:rPr>
                <w:sz w:val="24"/>
                <w:szCs w:val="24"/>
                <w:lang w:val="uk-UA"/>
              </w:rPr>
              <w:t>0</w:t>
            </w:r>
          </w:p>
        </w:tc>
        <w:tc>
          <w:tcPr>
            <w:tcW w:w="1260" w:type="dxa"/>
            <w:tcBorders>
              <w:top w:val="single" w:sz="4" w:space="0" w:color="auto"/>
              <w:left w:val="nil"/>
              <w:bottom w:val="single" w:sz="4" w:space="0" w:color="auto"/>
              <w:right w:val="single" w:sz="4" w:space="0" w:color="auto"/>
            </w:tcBorders>
            <w:vAlign w:val="center"/>
            <w:hideMark/>
          </w:tcPr>
          <w:p w:rsidR="00940513" w:rsidRPr="001635E1" w:rsidRDefault="00940513" w:rsidP="00ED47C7">
            <w:pPr>
              <w:jc w:val="center"/>
              <w:rPr>
                <w:sz w:val="24"/>
                <w:szCs w:val="24"/>
                <w:lang w:val="uk-UA"/>
              </w:rPr>
            </w:pPr>
            <w:r w:rsidRPr="001635E1">
              <w:rPr>
                <w:sz w:val="24"/>
                <w:szCs w:val="24"/>
                <w:lang w:val="uk-UA"/>
              </w:rPr>
              <w:t>0</w:t>
            </w:r>
          </w:p>
        </w:tc>
      </w:tr>
      <w:tr w:rsidR="00940513" w:rsidRPr="001635E1" w:rsidTr="00ED47C7">
        <w:trPr>
          <w:trHeight w:val="1213"/>
        </w:trPr>
        <w:tc>
          <w:tcPr>
            <w:tcW w:w="366"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4</w:t>
            </w:r>
          </w:p>
        </w:tc>
        <w:tc>
          <w:tcPr>
            <w:tcW w:w="575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940513" w:rsidRPr="001635E1" w:rsidRDefault="00940513" w:rsidP="00ED47C7">
            <w:pPr>
              <w:rPr>
                <w:sz w:val="24"/>
                <w:szCs w:val="24"/>
                <w:lang w:val="uk-UA"/>
              </w:rPr>
            </w:pPr>
            <w:r w:rsidRPr="001635E1">
              <w:rPr>
                <w:bCs/>
                <w:sz w:val="24"/>
                <w:szCs w:val="24"/>
                <w:lang w:val="uk-UA"/>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tc>
        <w:tc>
          <w:tcPr>
            <w:tcW w:w="876" w:type="dxa"/>
            <w:gridSpan w:val="2"/>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940513" w:rsidRPr="001635E1" w:rsidRDefault="00940513" w:rsidP="00ED47C7">
            <w:pPr>
              <w:jc w:val="center"/>
              <w:rPr>
                <w:sz w:val="24"/>
                <w:szCs w:val="24"/>
                <w:lang w:val="uk-UA"/>
              </w:rPr>
            </w:pPr>
          </w:p>
        </w:tc>
        <w:tc>
          <w:tcPr>
            <w:tcW w:w="924"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0</w:t>
            </w:r>
          </w:p>
        </w:tc>
        <w:tc>
          <w:tcPr>
            <w:tcW w:w="720"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200</w:t>
            </w:r>
          </w:p>
        </w:tc>
        <w:tc>
          <w:tcPr>
            <w:tcW w:w="720" w:type="dxa"/>
            <w:tcBorders>
              <w:top w:val="single" w:sz="4" w:space="0" w:color="auto"/>
              <w:left w:val="nil"/>
              <w:bottom w:val="single" w:sz="4" w:space="0" w:color="auto"/>
              <w:right w:val="single" w:sz="4" w:space="0" w:color="auto"/>
            </w:tcBorders>
            <w:vAlign w:val="center"/>
            <w:hideMark/>
          </w:tcPr>
          <w:p w:rsidR="00940513" w:rsidRPr="001635E1" w:rsidRDefault="00940513" w:rsidP="00ED47C7">
            <w:pPr>
              <w:jc w:val="center"/>
              <w:rPr>
                <w:sz w:val="24"/>
                <w:szCs w:val="24"/>
                <w:lang w:val="uk-UA"/>
              </w:rPr>
            </w:pPr>
            <w:r w:rsidRPr="001635E1">
              <w:rPr>
                <w:sz w:val="24"/>
                <w:szCs w:val="24"/>
                <w:lang w:val="uk-UA"/>
              </w:rPr>
              <w:t>200</w:t>
            </w:r>
          </w:p>
        </w:tc>
        <w:tc>
          <w:tcPr>
            <w:tcW w:w="1260" w:type="dxa"/>
            <w:tcBorders>
              <w:top w:val="single" w:sz="4" w:space="0" w:color="auto"/>
              <w:left w:val="nil"/>
              <w:bottom w:val="single" w:sz="4" w:space="0" w:color="auto"/>
              <w:right w:val="single" w:sz="4" w:space="0" w:color="auto"/>
            </w:tcBorders>
            <w:vAlign w:val="center"/>
          </w:tcPr>
          <w:p w:rsidR="00940513" w:rsidRPr="001635E1" w:rsidRDefault="00940513" w:rsidP="00ED47C7">
            <w:pPr>
              <w:jc w:val="center"/>
              <w:rPr>
                <w:sz w:val="24"/>
                <w:szCs w:val="24"/>
                <w:lang w:val="uk-UA"/>
              </w:rPr>
            </w:pPr>
          </w:p>
          <w:p w:rsidR="00940513" w:rsidRPr="001635E1" w:rsidRDefault="00940513" w:rsidP="00ED47C7">
            <w:pPr>
              <w:jc w:val="center"/>
              <w:rPr>
                <w:sz w:val="24"/>
                <w:szCs w:val="24"/>
                <w:lang w:val="uk-UA"/>
              </w:rPr>
            </w:pPr>
            <w:r w:rsidRPr="001635E1">
              <w:rPr>
                <w:sz w:val="24"/>
                <w:szCs w:val="24"/>
                <w:lang w:val="uk-UA"/>
              </w:rPr>
              <w:t>400</w:t>
            </w:r>
          </w:p>
          <w:p w:rsidR="00940513" w:rsidRPr="001635E1" w:rsidRDefault="00940513" w:rsidP="00ED47C7">
            <w:pPr>
              <w:jc w:val="center"/>
              <w:rPr>
                <w:sz w:val="24"/>
                <w:szCs w:val="24"/>
                <w:lang w:val="uk-UA"/>
              </w:rPr>
            </w:pPr>
          </w:p>
        </w:tc>
      </w:tr>
      <w:tr w:rsidR="00940513" w:rsidRPr="001635E1" w:rsidTr="00ED47C7">
        <w:trPr>
          <w:trHeight w:val="321"/>
        </w:trPr>
        <w:tc>
          <w:tcPr>
            <w:tcW w:w="36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rsidR="00940513" w:rsidRPr="001635E1" w:rsidRDefault="00940513" w:rsidP="00ED47C7">
            <w:pPr>
              <w:jc w:val="center"/>
              <w:rPr>
                <w:sz w:val="24"/>
                <w:szCs w:val="24"/>
                <w:lang w:val="uk-UA"/>
              </w:rPr>
            </w:pPr>
          </w:p>
        </w:tc>
        <w:tc>
          <w:tcPr>
            <w:tcW w:w="575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940513" w:rsidRPr="001635E1" w:rsidRDefault="00940513" w:rsidP="00ED47C7">
            <w:pPr>
              <w:jc w:val="right"/>
              <w:rPr>
                <w:bCs/>
                <w:sz w:val="24"/>
                <w:szCs w:val="24"/>
                <w:lang w:val="uk-UA"/>
              </w:rPr>
            </w:pPr>
            <w:r w:rsidRPr="001635E1">
              <w:rPr>
                <w:bCs/>
                <w:sz w:val="24"/>
                <w:szCs w:val="24"/>
                <w:lang w:val="uk-UA"/>
              </w:rPr>
              <w:t>Всього</w:t>
            </w:r>
          </w:p>
        </w:tc>
        <w:tc>
          <w:tcPr>
            <w:tcW w:w="876" w:type="dxa"/>
            <w:gridSpan w:val="2"/>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rsidR="00940513" w:rsidRPr="001635E1" w:rsidRDefault="00940513" w:rsidP="00ED47C7">
            <w:pPr>
              <w:jc w:val="center"/>
              <w:rPr>
                <w:sz w:val="24"/>
                <w:szCs w:val="24"/>
                <w:lang w:val="uk-UA"/>
              </w:rPr>
            </w:pPr>
          </w:p>
        </w:tc>
        <w:tc>
          <w:tcPr>
            <w:tcW w:w="924"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40513" w:rsidRPr="001635E1" w:rsidRDefault="00940513" w:rsidP="00ED47C7">
            <w:pPr>
              <w:jc w:val="center"/>
              <w:rPr>
                <w:sz w:val="24"/>
                <w:szCs w:val="24"/>
                <w:lang w:val="uk-UA"/>
              </w:rPr>
            </w:pPr>
            <w:r w:rsidRPr="001635E1">
              <w:rPr>
                <w:sz w:val="24"/>
                <w:szCs w:val="24"/>
                <w:lang w:val="uk-UA"/>
              </w:rPr>
              <w:t>100</w:t>
            </w:r>
          </w:p>
        </w:tc>
        <w:tc>
          <w:tcPr>
            <w:tcW w:w="720"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940513" w:rsidRPr="001635E1" w:rsidRDefault="00940513" w:rsidP="00ED47C7">
            <w:pPr>
              <w:ind w:left="-144" w:right="-144"/>
              <w:jc w:val="center"/>
              <w:rPr>
                <w:sz w:val="24"/>
                <w:szCs w:val="24"/>
                <w:lang w:val="uk-UA"/>
              </w:rPr>
            </w:pPr>
            <w:r w:rsidRPr="001635E1">
              <w:rPr>
                <w:sz w:val="24"/>
                <w:szCs w:val="24"/>
                <w:lang w:val="uk-UA"/>
              </w:rPr>
              <w:t>400</w:t>
            </w:r>
          </w:p>
        </w:tc>
        <w:tc>
          <w:tcPr>
            <w:tcW w:w="720" w:type="dxa"/>
            <w:tcBorders>
              <w:top w:val="single" w:sz="4" w:space="0" w:color="auto"/>
              <w:left w:val="nil"/>
              <w:bottom w:val="single" w:sz="4" w:space="0" w:color="auto"/>
              <w:right w:val="single" w:sz="4" w:space="0" w:color="auto"/>
            </w:tcBorders>
            <w:hideMark/>
          </w:tcPr>
          <w:p w:rsidR="00940513" w:rsidRPr="001635E1" w:rsidRDefault="00940513" w:rsidP="00ED47C7">
            <w:pPr>
              <w:jc w:val="center"/>
              <w:rPr>
                <w:sz w:val="24"/>
                <w:szCs w:val="24"/>
                <w:lang w:val="uk-UA"/>
              </w:rPr>
            </w:pPr>
            <w:r w:rsidRPr="001635E1">
              <w:rPr>
                <w:sz w:val="24"/>
                <w:szCs w:val="24"/>
                <w:lang w:val="uk-UA"/>
              </w:rPr>
              <w:t>400</w:t>
            </w:r>
          </w:p>
        </w:tc>
        <w:tc>
          <w:tcPr>
            <w:tcW w:w="1260" w:type="dxa"/>
            <w:tcBorders>
              <w:top w:val="single" w:sz="4" w:space="0" w:color="auto"/>
              <w:left w:val="nil"/>
              <w:bottom w:val="single" w:sz="4" w:space="0" w:color="auto"/>
              <w:right w:val="single" w:sz="4" w:space="0" w:color="auto"/>
            </w:tcBorders>
            <w:hideMark/>
          </w:tcPr>
          <w:p w:rsidR="00940513" w:rsidRPr="001635E1" w:rsidRDefault="00940513" w:rsidP="00ED47C7">
            <w:pPr>
              <w:jc w:val="center"/>
              <w:rPr>
                <w:sz w:val="24"/>
                <w:szCs w:val="24"/>
                <w:lang w:val="uk-UA"/>
              </w:rPr>
            </w:pPr>
            <w:r w:rsidRPr="001635E1">
              <w:rPr>
                <w:sz w:val="24"/>
                <w:szCs w:val="24"/>
                <w:lang w:val="uk-UA"/>
              </w:rPr>
              <w:t>900</w:t>
            </w:r>
          </w:p>
        </w:tc>
      </w:tr>
    </w:tbl>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uk-UA"/>
        </w:rPr>
      </w:pPr>
      <w:r w:rsidRPr="001635E1">
        <w:rPr>
          <w:sz w:val="24"/>
          <w:szCs w:val="24"/>
          <w:lang w:val="uk-UA"/>
        </w:rPr>
        <w:t xml:space="preserve">          </w:t>
      </w:r>
      <w:r w:rsidRPr="001635E1">
        <w:rPr>
          <w:b/>
          <w:sz w:val="24"/>
          <w:szCs w:val="24"/>
          <w:lang w:val="uk-UA"/>
        </w:rPr>
        <w:t xml:space="preserve">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val="uk-UA"/>
        </w:rPr>
      </w:pPr>
      <w:r w:rsidRPr="001635E1">
        <w:rPr>
          <w:b/>
          <w:sz w:val="24"/>
          <w:szCs w:val="24"/>
          <w:lang w:val="uk-UA"/>
        </w:rPr>
        <w:t xml:space="preserve">                                  Розділ 5. </w:t>
      </w:r>
      <w:r w:rsidRPr="001635E1">
        <w:rPr>
          <w:b/>
          <w:bCs/>
          <w:sz w:val="24"/>
          <w:szCs w:val="24"/>
          <w:lang w:val="uk-UA"/>
        </w:rPr>
        <w:t>Фінансове забезпечення програми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uk-UA"/>
        </w:rPr>
      </w:pPr>
      <w:r w:rsidRPr="001635E1">
        <w:rPr>
          <w:bCs/>
          <w:sz w:val="24"/>
          <w:szCs w:val="24"/>
          <w:lang w:val="uk-UA"/>
        </w:rPr>
        <w:lastRenderedPageBreak/>
        <w:t>Фінансування програми проводиться в межах асигнувань, затверджених рішенням про міський бюджет на відповідний рік  з послідуючими змінами через головного розпорядника коштів заходу  співфінансування Програми.</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4"/>
          <w:szCs w:val="24"/>
          <w:lang w:val="uk-UA"/>
        </w:rPr>
      </w:pPr>
      <w:r w:rsidRPr="001635E1">
        <w:rPr>
          <w:b/>
          <w:bCs/>
          <w:sz w:val="24"/>
          <w:szCs w:val="24"/>
          <w:lang w:val="uk-UA"/>
        </w:rPr>
        <w:t xml:space="preserve">       </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4"/>
          <w:szCs w:val="24"/>
          <w:lang w:val="uk-UA"/>
        </w:rPr>
      </w:pPr>
      <w:r w:rsidRPr="001635E1">
        <w:rPr>
          <w:b/>
          <w:bCs/>
          <w:sz w:val="24"/>
          <w:szCs w:val="24"/>
          <w:lang w:val="uk-UA"/>
        </w:rPr>
        <w:t xml:space="preserve">  Розділ   6. Участь ОСББ у державних та міжнародних програмах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3"/>
        <w:jc w:val="both"/>
        <w:rPr>
          <w:sz w:val="24"/>
          <w:szCs w:val="24"/>
          <w:lang w:val="uk-UA"/>
        </w:rPr>
      </w:pPr>
      <w:r w:rsidRPr="001635E1">
        <w:rPr>
          <w:sz w:val="24"/>
          <w:szCs w:val="24"/>
          <w:lang w:val="uk-UA"/>
        </w:rPr>
        <w:t>Виконавчий орган Новороздільської міської ради, на який покладено повноваження сприяння створенню ОСББ інформує голів правління, управителів ОСББ міста про наявність та умови участі у державних  та міжнародних Програмах підтримки.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3"/>
        <w:jc w:val="both"/>
        <w:rPr>
          <w:sz w:val="24"/>
          <w:szCs w:val="24"/>
          <w:lang w:val="uk-UA"/>
        </w:rPr>
      </w:pPr>
      <w:r w:rsidRPr="001635E1">
        <w:rPr>
          <w:sz w:val="24"/>
          <w:szCs w:val="24"/>
          <w:lang w:val="uk-UA"/>
        </w:rPr>
        <w:t>Участь у співфінансуванні державних та міжнародних Програм визначається  міською радою, враховуючи вимоги таких Програм. Участь ОСББ у міській Програмі не обмежує права ОСББ брати участ у державних та міжнародних Програмах підтримки.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3"/>
        <w:jc w:val="both"/>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4"/>
          <w:szCs w:val="24"/>
          <w:lang w:val="uk-UA"/>
        </w:rPr>
      </w:pPr>
      <w:r w:rsidRPr="001635E1">
        <w:rPr>
          <w:b/>
          <w:bCs/>
          <w:sz w:val="24"/>
          <w:szCs w:val="24"/>
          <w:lang w:val="uk-UA"/>
        </w:rPr>
        <w:t>Розділ 7. Очікувані результати від виконання Програми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Cs/>
          <w:sz w:val="24"/>
          <w:szCs w:val="24"/>
          <w:lang w:val="uk-UA"/>
        </w:rPr>
      </w:pPr>
      <w:r w:rsidRPr="001635E1">
        <w:rPr>
          <w:b/>
          <w:iCs/>
          <w:sz w:val="24"/>
          <w:szCs w:val="24"/>
          <w:lang w:val="uk-UA"/>
        </w:rPr>
        <w:t>Для територіальної громади міста:</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uk-UA"/>
        </w:rPr>
      </w:pPr>
      <w:r w:rsidRPr="001635E1">
        <w:rPr>
          <w:sz w:val="24"/>
          <w:szCs w:val="24"/>
          <w:lang w:val="uk-UA"/>
        </w:rPr>
        <w:t>-   покращення  фізичного  стану  будинків  та  умов  проживання  в  них;</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uk-UA"/>
        </w:rPr>
      </w:pPr>
      <w:r w:rsidRPr="001635E1">
        <w:rPr>
          <w:sz w:val="24"/>
          <w:szCs w:val="24"/>
          <w:lang w:val="uk-UA"/>
        </w:rPr>
        <w:t>- зменшення витрат на подальше утримання будинку за рахунок впровадження енергозберігаючих технологій;</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lang w:val="uk-UA"/>
        </w:rPr>
      </w:pPr>
      <w:r w:rsidRPr="001635E1">
        <w:rPr>
          <w:sz w:val="24"/>
          <w:szCs w:val="24"/>
          <w:lang w:val="uk-UA"/>
        </w:rPr>
        <w:t>- цільове та раціональне використання коштів мешканців на утримання житлових будинків;</w:t>
      </w:r>
    </w:p>
    <w:p w:rsidR="00940513" w:rsidRPr="001635E1" w:rsidRDefault="00940513" w:rsidP="00940513">
      <w:pPr>
        <w:tabs>
          <w:tab w:val="left" w:pos="360"/>
        </w:tabs>
        <w:ind w:firstLine="709"/>
        <w:rPr>
          <w:sz w:val="24"/>
          <w:szCs w:val="24"/>
          <w:lang w:val="uk-UA"/>
        </w:rPr>
      </w:pPr>
      <w:r w:rsidRPr="001635E1">
        <w:rPr>
          <w:sz w:val="24"/>
          <w:szCs w:val="24"/>
          <w:lang w:val="uk-UA"/>
        </w:rPr>
        <w:t>- забезпечення умов безпечного проживання населення мешканців багатоквартирних будинків.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Cs/>
          <w:sz w:val="24"/>
          <w:szCs w:val="24"/>
          <w:lang w:val="uk-UA"/>
        </w:rPr>
      </w:pPr>
      <w:r w:rsidRPr="001635E1">
        <w:rPr>
          <w:b/>
          <w:iCs/>
          <w:sz w:val="24"/>
          <w:szCs w:val="24"/>
          <w:lang w:val="uk-UA"/>
        </w:rPr>
        <w:t>Для міської ради: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uk-UA"/>
        </w:rPr>
      </w:pPr>
      <w:r w:rsidRPr="001635E1">
        <w:rPr>
          <w:sz w:val="24"/>
          <w:szCs w:val="24"/>
          <w:lang w:val="uk-UA"/>
        </w:rPr>
        <w:t>- реалізація державної політики щодо регіонального розвитку у сфері житлово-комунального господарства;</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uk-UA"/>
        </w:rPr>
      </w:pPr>
      <w:r w:rsidRPr="001635E1">
        <w:rPr>
          <w:sz w:val="24"/>
          <w:szCs w:val="24"/>
          <w:lang w:val="uk-UA"/>
        </w:rPr>
        <w:t>- поліпшений фізичний стан житлового фонду міста в цілому;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uk-UA"/>
        </w:rPr>
      </w:pPr>
      <w:r w:rsidRPr="001635E1">
        <w:rPr>
          <w:sz w:val="24"/>
          <w:szCs w:val="24"/>
          <w:lang w:val="uk-UA"/>
        </w:rPr>
        <w:t>- створення прозорого механізму  взаємодії між виконавчими органами міської ради, підприємствами та громадськістю, спрямованого на вирішення проблемних питань у сфері  житлово-комунального господарства;</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uk-UA"/>
        </w:rPr>
      </w:pPr>
      <w:r w:rsidRPr="001635E1">
        <w:rPr>
          <w:sz w:val="24"/>
          <w:szCs w:val="24"/>
          <w:lang w:val="uk-UA"/>
        </w:rPr>
        <w:t>- створення сприятливих умов для залучення позабюджетних коштів            у розвиток об'єктів житлово-комунального господарства та ефективного механізму подальшого його реформування із залученням іноземних інвестицій, кредитів, коштів фізичних і юридичних осіб;</w:t>
      </w:r>
    </w:p>
    <w:p w:rsidR="00940513" w:rsidRPr="001635E1" w:rsidRDefault="00940513" w:rsidP="00940513">
      <w:pPr>
        <w:tabs>
          <w:tab w:val="left" w:pos="360"/>
        </w:tabs>
        <w:ind w:firstLine="709"/>
        <w:jc w:val="both"/>
        <w:rPr>
          <w:sz w:val="24"/>
          <w:szCs w:val="24"/>
          <w:lang w:val="uk-UA"/>
        </w:rPr>
      </w:pPr>
      <w:r w:rsidRPr="001635E1">
        <w:rPr>
          <w:sz w:val="24"/>
          <w:szCs w:val="24"/>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 за умови їх своєчасної оплати.</w:t>
      </w:r>
    </w:p>
    <w:p w:rsidR="00940513" w:rsidRPr="001635E1" w:rsidRDefault="00940513" w:rsidP="00940513">
      <w:pPr>
        <w:tabs>
          <w:tab w:val="left" w:pos="709"/>
        </w:tabs>
        <w:spacing w:after="120"/>
        <w:jc w:val="both"/>
        <w:rPr>
          <w:sz w:val="24"/>
          <w:szCs w:val="24"/>
          <w:lang w:val="uk-UA"/>
        </w:rPr>
      </w:pPr>
      <w:r w:rsidRPr="001635E1">
        <w:rPr>
          <w:sz w:val="24"/>
          <w:szCs w:val="24"/>
          <w:lang w:val="uk-UA"/>
        </w:rPr>
        <w:t xml:space="preserve">            Реалізація цієї Програми сприятиме відродженню свідомості міської громади, спрямованої на виховання ефективного та відповідального власника житла  та збереження  житлового  фонду  міста.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4"/>
          <w:szCs w:val="24"/>
          <w:lang w:val="uk-UA"/>
        </w:rPr>
      </w:pPr>
      <w:r w:rsidRPr="001635E1">
        <w:rPr>
          <w:b/>
          <w:sz w:val="24"/>
          <w:szCs w:val="24"/>
          <w:lang w:val="uk-UA"/>
        </w:rPr>
        <w:t>Розділ 8. Координація та контроль за виконанням програми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lang w:val="uk-UA"/>
        </w:rPr>
      </w:pPr>
      <w:r w:rsidRPr="001635E1">
        <w:rPr>
          <w:sz w:val="24"/>
          <w:szCs w:val="24"/>
          <w:lang w:val="uk-UA"/>
        </w:rPr>
        <w:t xml:space="preserve">Координацію та контроль за виконанням  Програми  здійснюють  Комісії міської ради </w:t>
      </w:r>
      <w:r w:rsidRPr="001635E1">
        <w:rPr>
          <w:b/>
          <w:bCs/>
          <w:sz w:val="24"/>
          <w:szCs w:val="24"/>
          <w:bdr w:val="none" w:sz="0" w:space="0" w:color="auto" w:frame="1"/>
          <w:lang w:val="uk-UA"/>
        </w:rPr>
        <w:t xml:space="preserve">та </w:t>
      </w:r>
      <w:r w:rsidRPr="001635E1">
        <w:rPr>
          <w:sz w:val="24"/>
          <w:szCs w:val="24"/>
          <w:lang w:val="uk-UA"/>
        </w:rPr>
        <w:t xml:space="preserve">відповідальні виконавці Програми (управління та відділи, які  є головними розпорядниками коштів заходів програми). Про результати використання коштів ОСББ один раз на кінець місяця повідомляє міську раду у письмовій формі з додаванням підтверджуючих документів. Відповідальні виконавці Програми однин раз  на квартал до 20 числа наступного за звітним надають на розгляд Комісіям міської ради узагальнену інформацію (наростаючим підсумком) про хід виконання Програми та фактичні обсяги фінансування. Дані про хід виконання Програми розміщується відповідальними виконавцями Програми на офіційному сайті  міської ради   для ознайомлення  громадськості.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 xml:space="preserve">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uk-UA"/>
        </w:rPr>
      </w:pPr>
      <w:r w:rsidRPr="001635E1">
        <w:rPr>
          <w:b/>
          <w:sz w:val="24"/>
          <w:szCs w:val="24"/>
          <w:lang w:val="uk-UA"/>
        </w:rPr>
        <w:t>Міський голова                                                       Мел</w:t>
      </w:r>
      <w:r w:rsidRPr="001635E1">
        <w:rPr>
          <w:sz w:val="24"/>
          <w:szCs w:val="24"/>
          <w:lang w:val="uk-UA"/>
        </w:rPr>
        <w:t>еш</w:t>
      </w:r>
      <w:r w:rsidRPr="001635E1">
        <w:rPr>
          <w:b/>
          <w:sz w:val="24"/>
          <w:szCs w:val="24"/>
          <w:lang w:val="uk-UA"/>
        </w:rPr>
        <w:t>ко А.Р.</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eastAsia="Calibri"/>
          <w:sz w:val="24"/>
          <w:szCs w:val="24"/>
          <w:lang w:val="uk-UA" w:eastAsia="uk-UA"/>
        </w:rPr>
      </w:pPr>
      <w:r w:rsidRPr="001635E1">
        <w:rPr>
          <w:rFonts w:eastAsia="Calibri"/>
          <w:sz w:val="24"/>
          <w:szCs w:val="24"/>
          <w:lang w:val="uk-UA" w:eastAsia="uk-UA"/>
        </w:rPr>
        <w:t>Додаток 1</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lang w:val="uk-UA"/>
        </w:rPr>
      </w:pPr>
      <w:r w:rsidRPr="001635E1">
        <w:rPr>
          <w:sz w:val="24"/>
          <w:szCs w:val="24"/>
          <w:lang w:val="uk-UA"/>
        </w:rPr>
        <w:t xml:space="preserve">До Програми підтримки будинків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color w:val="000000"/>
          <w:sz w:val="24"/>
          <w:szCs w:val="24"/>
          <w:lang w:val="uk-UA"/>
        </w:rPr>
      </w:pPr>
      <w:r w:rsidRPr="001635E1">
        <w:rPr>
          <w:color w:val="000000"/>
          <w:sz w:val="24"/>
          <w:szCs w:val="24"/>
          <w:lang w:val="uk-UA"/>
        </w:rPr>
        <w:t>ОСББ на 2018 рік та прогноз на 2019-2020 роки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val="uk-UA" w:eastAsia="uk-UA"/>
        </w:rPr>
      </w:pPr>
      <w:r w:rsidRPr="001635E1">
        <w:rPr>
          <w:sz w:val="24"/>
          <w:szCs w:val="24"/>
          <w:lang w:val="uk-UA" w:eastAsia="uk-UA"/>
        </w:rPr>
        <w:t xml:space="preserve">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0" w:firstLine="708"/>
        <w:contextualSpacing/>
        <w:jc w:val="right"/>
        <w:rPr>
          <w:sz w:val="24"/>
          <w:szCs w:val="24"/>
          <w:lang w:val="uk-UA" w:eastAsia="uk-UA"/>
        </w:rPr>
      </w:pPr>
      <w:r w:rsidRPr="001635E1">
        <w:rPr>
          <w:sz w:val="24"/>
          <w:szCs w:val="24"/>
          <w:lang w:val="uk-UA" w:eastAsia="uk-UA"/>
        </w:rPr>
        <w:t>Міському голові</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sz w:val="24"/>
          <w:szCs w:val="24"/>
          <w:lang w:val="uk-UA" w:eastAsia="uk-UA"/>
        </w:rPr>
      </w:pPr>
      <w:r w:rsidRPr="001635E1">
        <w:rPr>
          <w:sz w:val="24"/>
          <w:szCs w:val="24"/>
          <w:lang w:val="uk-UA" w:eastAsia="uk-UA"/>
        </w:rPr>
        <w:t xml:space="preserve">                                                             Голови правління</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sz w:val="24"/>
          <w:szCs w:val="24"/>
          <w:lang w:val="uk-UA" w:eastAsia="uk-UA"/>
        </w:rPr>
      </w:pPr>
      <w:r w:rsidRPr="001635E1">
        <w:rPr>
          <w:sz w:val="24"/>
          <w:szCs w:val="24"/>
          <w:lang w:val="uk-UA" w:eastAsia="uk-UA"/>
        </w:rPr>
        <w:t xml:space="preserve">                                                              ПІБ_____________________________</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sz w:val="24"/>
          <w:szCs w:val="24"/>
          <w:lang w:val="uk-UA" w:eastAsia="uk-UA"/>
        </w:rPr>
      </w:pPr>
      <w:r w:rsidRPr="001635E1">
        <w:rPr>
          <w:sz w:val="24"/>
          <w:szCs w:val="24"/>
          <w:lang w:val="uk-UA" w:eastAsia="uk-UA"/>
        </w:rPr>
        <w:t xml:space="preserve">                                                              ОСББ «_________________________»</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sz w:val="24"/>
          <w:szCs w:val="24"/>
          <w:lang w:val="uk-UA" w:eastAsia="uk-UA"/>
        </w:rPr>
      </w:pPr>
      <w:r w:rsidRPr="001635E1">
        <w:rPr>
          <w:sz w:val="24"/>
          <w:szCs w:val="24"/>
          <w:lang w:val="uk-UA" w:eastAsia="uk-UA"/>
        </w:rPr>
        <w:t xml:space="preserve">                                                              вул. __________________, буд._____</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sz w:val="24"/>
          <w:szCs w:val="24"/>
          <w:lang w:val="uk-UA" w:eastAsia="uk-UA"/>
        </w:rPr>
      </w:pPr>
      <w:r w:rsidRPr="001635E1">
        <w:rPr>
          <w:sz w:val="24"/>
          <w:szCs w:val="24"/>
          <w:lang w:val="uk-UA" w:eastAsia="uk-UA"/>
        </w:rPr>
        <w:t xml:space="preserve">                                                              тел.____________________</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sz w:val="24"/>
          <w:szCs w:val="24"/>
          <w:lang w:val="uk-UA" w:eastAsia="uk-UA"/>
        </w:rPr>
      </w:pPr>
      <w:r w:rsidRPr="001635E1">
        <w:rPr>
          <w:sz w:val="24"/>
          <w:szCs w:val="24"/>
          <w:lang w:val="uk-UA" w:eastAsia="uk-UA"/>
        </w:rPr>
        <w:t xml:space="preserve">                                                              e-mail__________________</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lang w:val="uk-UA" w:eastAsia="uk-UA"/>
        </w:rPr>
      </w:pPr>
      <w:r w:rsidRPr="001635E1">
        <w:rPr>
          <w:sz w:val="24"/>
          <w:szCs w:val="24"/>
          <w:lang w:val="uk-UA" w:eastAsia="uk-UA"/>
        </w:rPr>
        <w:t xml:space="preserve">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lang w:val="uk-UA" w:eastAsia="uk-UA"/>
        </w:rPr>
      </w:pPr>
      <w:r w:rsidRPr="001635E1">
        <w:rPr>
          <w:sz w:val="24"/>
          <w:szCs w:val="24"/>
          <w:lang w:val="uk-UA" w:eastAsia="uk-UA"/>
        </w:rPr>
        <w:t>ЗАЯВА</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lang w:val="uk-UA" w:eastAsia="uk-UA"/>
        </w:rPr>
      </w:pPr>
      <w:r w:rsidRPr="001635E1">
        <w:rPr>
          <w:sz w:val="24"/>
          <w:szCs w:val="24"/>
          <w:lang w:val="uk-UA" w:eastAsia="uk-UA"/>
        </w:rPr>
        <w:t>НА УЧАСТЬ У ПРОГРАМІ</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sz w:val="24"/>
          <w:szCs w:val="24"/>
          <w:lang w:val="uk-UA" w:eastAsia="uk-UA"/>
        </w:rPr>
      </w:pPr>
      <w:r w:rsidRPr="001635E1">
        <w:rPr>
          <w:sz w:val="24"/>
          <w:szCs w:val="24"/>
          <w:lang w:val="uk-UA" w:eastAsia="uk-UA"/>
        </w:rPr>
        <w:t xml:space="preserve">           Просимо Вас включити ОСББ___________ у міську Програму підтримки будинків ОСББ на 2018 - 2020 роки.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sz w:val="24"/>
          <w:szCs w:val="24"/>
          <w:lang w:val="uk-UA" w:eastAsia="uk-UA"/>
        </w:rPr>
      </w:pPr>
      <w:r w:rsidRPr="001635E1">
        <w:rPr>
          <w:sz w:val="24"/>
          <w:szCs w:val="24"/>
          <w:lang w:val="uk-UA" w:eastAsia="uk-UA"/>
        </w:rPr>
        <w:t>До заяви додається:</w:t>
      </w:r>
    </w:p>
    <w:p w:rsidR="00940513" w:rsidRPr="001635E1" w:rsidRDefault="00940513" w:rsidP="00940513">
      <w:pPr>
        <w:tabs>
          <w:tab w:val="left" w:pos="360"/>
        </w:tabs>
        <w:rPr>
          <w:sz w:val="24"/>
          <w:szCs w:val="24"/>
          <w:lang w:val="uk-UA"/>
        </w:rPr>
      </w:pPr>
      <w:r w:rsidRPr="001635E1">
        <w:rPr>
          <w:sz w:val="24"/>
          <w:szCs w:val="24"/>
          <w:lang w:val="uk-UA"/>
        </w:rPr>
        <w:t>1.   Статут ОСББ.</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2.  Свідоцтво про державну реєстрацію ОСББ, а у разі, якщо воно не видавалося, – витяг з Єдиного державного реєстру юридичних осіб та фізичних осіб-підприємців.</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3. Банківські реквізити ОСББ.</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uk-UA" w:eastAsia="uk-UA"/>
        </w:rPr>
      </w:pPr>
      <w:r w:rsidRPr="001635E1">
        <w:rPr>
          <w:sz w:val="24"/>
          <w:szCs w:val="24"/>
          <w:lang w:val="uk-UA" w:eastAsia="uk-UA"/>
        </w:rPr>
        <w:t>4. Протокол загальних зборів за формою, затвердженою наказом Міністерства регіонального розвитку, будівництва та житлово-комунального господарства України від 25.08.2015  № 203 з питань:</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uk-UA" w:eastAsia="uk-UA"/>
        </w:rPr>
      </w:pPr>
      <w:r w:rsidRPr="001635E1">
        <w:rPr>
          <w:sz w:val="24"/>
          <w:szCs w:val="24"/>
          <w:lang w:val="uk-UA" w:eastAsia="uk-UA"/>
        </w:rPr>
        <w:t xml:space="preserve">-  участі у Програмі;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uk-UA" w:eastAsia="uk-UA"/>
        </w:rPr>
      </w:pPr>
      <w:r w:rsidRPr="001635E1">
        <w:rPr>
          <w:sz w:val="24"/>
          <w:szCs w:val="24"/>
          <w:lang w:val="uk-UA" w:eastAsia="uk-UA"/>
        </w:rPr>
        <w:t xml:space="preserve">-  визначення  заходу співфінансування;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uk-UA" w:eastAsia="uk-UA"/>
        </w:rPr>
      </w:pPr>
      <w:r w:rsidRPr="001635E1">
        <w:rPr>
          <w:sz w:val="24"/>
          <w:szCs w:val="24"/>
          <w:lang w:val="uk-UA" w:eastAsia="uk-UA"/>
        </w:rPr>
        <w:t>- визначення  частки  кожного  співвласника  у  витратах  на  захід співфінансування.</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5. Документи, що посвідчують особу та повноваження керівника ОСББ (рішення установчих/загальних зборів про обрання голови правління).</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uk-UA" w:eastAsia="uk-UA"/>
        </w:rPr>
      </w:pPr>
      <w:r w:rsidRPr="001635E1">
        <w:rPr>
          <w:sz w:val="24"/>
          <w:szCs w:val="24"/>
          <w:lang w:val="uk-UA" w:eastAsia="uk-UA"/>
        </w:rPr>
        <w:t xml:space="preserve">6. У випадку здійснення обслуговування будинку управителем, чи управляючою компанією копію договору з надання послуг з управителем.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uk-UA" w:eastAsia="uk-UA"/>
        </w:rPr>
      </w:pPr>
      <w:r w:rsidRPr="001635E1">
        <w:rPr>
          <w:sz w:val="24"/>
          <w:szCs w:val="24"/>
          <w:lang w:val="uk-UA" w:eastAsia="uk-UA"/>
        </w:rPr>
        <w:t>* 7. Довідка про своєчасну сплату за житлово-комунальні послуги не менше,  як  75 % співвласників  багатоквартирного  будинку.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uk-UA" w:eastAsia="uk-UA"/>
        </w:rPr>
      </w:pPr>
      <w:r w:rsidRPr="001635E1">
        <w:rPr>
          <w:sz w:val="24"/>
          <w:szCs w:val="24"/>
          <w:lang w:val="uk-UA" w:eastAsia="uk-UA"/>
        </w:rPr>
        <w:t>*8. Дефектний акт огляду будинку.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uk-UA" w:eastAsia="uk-UA"/>
        </w:rPr>
      </w:pPr>
      <w:r w:rsidRPr="001635E1">
        <w:rPr>
          <w:sz w:val="24"/>
          <w:szCs w:val="24"/>
          <w:lang w:val="uk-UA" w:eastAsia="uk-UA"/>
        </w:rPr>
        <w:t xml:space="preserve">*9.Проектно-кошторисна документація на капітальний ремонт </w:t>
      </w:r>
    </w:p>
    <w:p w:rsidR="00940513" w:rsidRPr="001635E1" w:rsidRDefault="00940513" w:rsidP="00940513">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val="uk-UA" w:eastAsia="uk-UA"/>
        </w:rPr>
      </w:pPr>
      <w:r w:rsidRPr="001635E1">
        <w:rPr>
          <w:sz w:val="24"/>
          <w:szCs w:val="24"/>
          <w:lang w:val="uk-UA" w:eastAsia="uk-UA"/>
        </w:rPr>
        <w:t>* 10. Довідка про кількість власників житлових/нежитлових приміщень ОСББ.</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uk-UA"/>
        </w:rPr>
      </w:pPr>
      <w:r w:rsidRPr="001635E1">
        <w:rPr>
          <w:b/>
          <w:sz w:val="24"/>
          <w:szCs w:val="24"/>
          <w:lang w:val="uk-UA"/>
        </w:rPr>
        <w:t xml:space="preserve">*   </w:t>
      </w:r>
      <w:r w:rsidRPr="001635E1">
        <w:rPr>
          <w:sz w:val="24"/>
          <w:szCs w:val="24"/>
          <w:lang w:val="uk-UA"/>
        </w:rPr>
        <w:t>надається у разі, якщо співфінансуванням заходу є капітальний ремонт будинку.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right"/>
        <w:rPr>
          <w:sz w:val="24"/>
          <w:szCs w:val="24"/>
          <w:lang w:val="uk-UA"/>
        </w:rPr>
      </w:pPr>
      <w:r w:rsidRPr="001635E1">
        <w:rPr>
          <w:sz w:val="24"/>
          <w:szCs w:val="24"/>
          <w:lang w:val="uk-UA"/>
        </w:rPr>
        <w:t>Додаток 2</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lang w:val="uk-UA"/>
        </w:rPr>
      </w:pPr>
      <w:r w:rsidRPr="001635E1">
        <w:rPr>
          <w:color w:val="000000"/>
          <w:sz w:val="24"/>
          <w:szCs w:val="24"/>
          <w:lang w:val="uk-UA"/>
        </w:rPr>
        <w:t xml:space="preserve">До Програми підтримки будинків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color w:val="000000"/>
          <w:sz w:val="24"/>
          <w:szCs w:val="24"/>
          <w:lang w:val="uk-UA"/>
        </w:rPr>
      </w:pPr>
      <w:r w:rsidRPr="001635E1">
        <w:rPr>
          <w:color w:val="000000"/>
          <w:sz w:val="24"/>
          <w:szCs w:val="24"/>
          <w:lang w:val="uk-UA"/>
        </w:rPr>
        <w:t>ОСББ на 2018 рік та прогноз на 2019-20 роки</w:t>
      </w:r>
    </w:p>
    <w:p w:rsidR="00940513" w:rsidRPr="001635E1" w:rsidRDefault="00940513" w:rsidP="00940513">
      <w:pPr>
        <w:tabs>
          <w:tab w:val="left" w:pos="2270"/>
        </w:tabs>
        <w:spacing w:after="100" w:afterAutospacing="1"/>
        <w:outlineLvl w:val="0"/>
        <w:rPr>
          <w:rFonts w:eastAsia="Calibri"/>
          <w:iCs/>
          <w:color w:val="000000"/>
          <w:spacing w:val="40"/>
          <w:lang w:val="uk-UA"/>
        </w:rPr>
      </w:pPr>
    </w:p>
    <w:p w:rsidR="00940513" w:rsidRPr="001635E1" w:rsidRDefault="00940513" w:rsidP="00940513">
      <w:pPr>
        <w:tabs>
          <w:tab w:val="left" w:pos="2270"/>
        </w:tabs>
        <w:spacing w:after="100" w:afterAutospacing="1"/>
        <w:ind w:firstLine="709"/>
        <w:jc w:val="center"/>
        <w:outlineLvl w:val="0"/>
        <w:rPr>
          <w:rFonts w:eastAsia="Calibri"/>
          <w:iCs/>
          <w:color w:val="000000"/>
          <w:spacing w:val="40"/>
          <w:lang w:val="uk-UA"/>
        </w:rPr>
      </w:pPr>
      <w:r w:rsidRPr="001635E1">
        <w:rPr>
          <w:rFonts w:eastAsia="Calibri"/>
          <w:color w:val="000000"/>
          <w:spacing w:val="40"/>
          <w:lang w:val="uk-UA"/>
        </w:rPr>
        <w:t>ДОГОВІР</w:t>
      </w:r>
    </w:p>
    <w:p w:rsidR="00940513" w:rsidRPr="001635E1" w:rsidRDefault="00940513" w:rsidP="00940513">
      <w:pPr>
        <w:tabs>
          <w:tab w:val="left" w:pos="2270"/>
        </w:tabs>
        <w:spacing w:after="100" w:afterAutospacing="1"/>
        <w:ind w:firstLine="709"/>
        <w:jc w:val="center"/>
        <w:outlineLvl w:val="0"/>
        <w:rPr>
          <w:rFonts w:ascii="Calibri" w:eastAsia="Calibri" w:hAnsi="Calibri"/>
          <w:i/>
          <w:sz w:val="23"/>
          <w:lang w:val="uk-UA" w:eastAsia="uk-UA"/>
        </w:rPr>
      </w:pPr>
      <w:r w:rsidRPr="001635E1">
        <w:rPr>
          <w:rFonts w:eastAsia="Calibri"/>
          <w:lang w:val="uk-UA" w:eastAsia="uk-UA"/>
        </w:rPr>
        <w:t>про співробітництво</w:t>
      </w:r>
    </w:p>
    <w:p w:rsidR="00940513" w:rsidRPr="001635E1" w:rsidRDefault="00940513" w:rsidP="00940513">
      <w:pPr>
        <w:widowControl w:val="0"/>
        <w:tabs>
          <w:tab w:val="left" w:pos="1849"/>
          <w:tab w:val="left" w:pos="5981"/>
        </w:tabs>
        <w:ind w:firstLine="709"/>
        <w:jc w:val="both"/>
        <w:rPr>
          <w:rFonts w:eastAsia="Calibri"/>
          <w:lang w:val="uk-UA"/>
        </w:rPr>
      </w:pPr>
    </w:p>
    <w:p w:rsidR="00940513" w:rsidRPr="001635E1" w:rsidRDefault="00940513" w:rsidP="00940513">
      <w:pPr>
        <w:widowControl w:val="0"/>
        <w:tabs>
          <w:tab w:val="left" w:pos="1849"/>
          <w:tab w:val="left" w:pos="5981"/>
        </w:tabs>
        <w:jc w:val="both"/>
        <w:rPr>
          <w:rFonts w:eastAsia="Calibri"/>
          <w:lang w:val="uk-UA"/>
        </w:rPr>
      </w:pPr>
      <w:r w:rsidRPr="001635E1">
        <w:rPr>
          <w:rFonts w:eastAsia="Calibri"/>
          <w:lang w:val="uk-UA"/>
        </w:rPr>
        <w:t>м. Новий Розділ                                               «____» ______________</w:t>
      </w:r>
      <w:r w:rsidRPr="001635E1">
        <w:rPr>
          <w:rFonts w:eastAsia="Calibri"/>
          <w:color w:val="000000"/>
          <w:u w:val="single"/>
          <w:lang w:val="uk-UA"/>
        </w:rPr>
        <w:t>2</w:t>
      </w:r>
      <w:r w:rsidRPr="001635E1">
        <w:rPr>
          <w:rFonts w:eastAsia="Calibri"/>
          <w:lang w:val="uk-UA"/>
        </w:rPr>
        <w:t>0_____ року</w:t>
      </w:r>
    </w:p>
    <w:p w:rsidR="00940513" w:rsidRPr="001635E1" w:rsidRDefault="00940513" w:rsidP="00940513">
      <w:pPr>
        <w:widowControl w:val="0"/>
        <w:tabs>
          <w:tab w:val="left" w:pos="1849"/>
          <w:tab w:val="left" w:pos="5981"/>
        </w:tabs>
        <w:ind w:firstLine="709"/>
        <w:jc w:val="both"/>
        <w:rPr>
          <w:rFonts w:eastAsia="Calibri"/>
          <w:lang w:val="uk-UA"/>
        </w:rPr>
      </w:pPr>
    </w:p>
    <w:p w:rsidR="00940513" w:rsidRPr="001635E1" w:rsidRDefault="00940513" w:rsidP="00940513">
      <w:pPr>
        <w:widowControl w:val="0"/>
        <w:tabs>
          <w:tab w:val="left" w:pos="1849"/>
          <w:tab w:val="left" w:pos="5981"/>
        </w:tabs>
        <w:ind w:firstLine="709"/>
        <w:jc w:val="both"/>
        <w:rPr>
          <w:rFonts w:eastAsia="Calibri"/>
          <w:lang w:val="uk-UA"/>
        </w:rPr>
      </w:pP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uk-UA"/>
        </w:rPr>
      </w:pPr>
      <w:r w:rsidRPr="001635E1">
        <w:rPr>
          <w:rFonts w:eastAsia="Calibri"/>
          <w:lang w:val="uk-UA"/>
        </w:rPr>
        <w:t>Новороздільська міська рада, що надалі іменується «Сторона 1», в особі _________________________________, який діє на підставі __________,                 з однієї сторони, та замовник (ОСББ), що надалі іменується «Сторона 2» ,             в особі ______________________________________, що діє на підставі Статуту___________,  з іншої сторони, разом надалі іменуються «Сторони», уклали цей договір (надалі – «Договір») про наступне:</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uk-UA"/>
        </w:rPr>
      </w:pP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eastAsia="Calibri"/>
          <w:lang w:val="uk-UA"/>
        </w:rPr>
      </w:pPr>
      <w:r w:rsidRPr="001635E1">
        <w:rPr>
          <w:rFonts w:eastAsia="Calibri"/>
          <w:lang w:val="uk-UA"/>
        </w:rPr>
        <w:t>1. ПРЕДМЕТ ТА МЕТА ДОГОВОРУ</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eastAsia="Calibri"/>
          <w:lang w:val="uk-UA"/>
        </w:rPr>
      </w:pP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uk-UA"/>
        </w:rPr>
      </w:pPr>
      <w:r w:rsidRPr="001635E1">
        <w:rPr>
          <w:rFonts w:eastAsia="Calibri"/>
          <w:lang w:val="uk-UA"/>
        </w:rPr>
        <w:t>1.1. Предметом Договору є встановлення основних умов та принципів співпраці Сторін у процесі фінансування та виконання робіт                                          з         _________</w:t>
      </w:r>
      <w:r w:rsidRPr="001635E1">
        <w:rPr>
          <w:rFonts w:eastAsia="Calibri"/>
          <w:i/>
          <w:u w:val="single"/>
          <w:lang w:val="uk-UA"/>
        </w:rPr>
        <w:t>назва виду робіт</w:t>
      </w:r>
      <w:r w:rsidRPr="001635E1">
        <w:rPr>
          <w:rFonts w:eastAsia="Calibri"/>
          <w:lang w:val="uk-UA"/>
        </w:rPr>
        <w:t xml:space="preserve">   будинку, що знаходиться за адресою:                   м. Новий Розділ, ____________________________,  на умовах Програми підтримки будинків об’єднань співвласників багатоквартирних будинків (ОСББ) на 2018-2020 роки, затвердженої рішенням сесії від _____________ 2017 року № ______                (далі – Програма).</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uk-UA"/>
        </w:rPr>
      </w:pPr>
      <w:r w:rsidRPr="001635E1">
        <w:rPr>
          <w:rFonts w:eastAsia="Calibri"/>
          <w:lang w:val="uk-UA"/>
        </w:rPr>
        <w:t>1.2. Співробітництво Сторін згідно Договору здійснюється на добровільних засадах, у відповідності до чинного законодавства України, зокрема, Цивільного кодексу України, Закону України «Про об’єднання співвласників багатоквартирного будинку», інших нормативно-правових актів.</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uk-UA"/>
        </w:rPr>
      </w:pPr>
      <w:r w:rsidRPr="001635E1">
        <w:rPr>
          <w:rFonts w:eastAsia="Calibri"/>
          <w:lang w:val="uk-UA"/>
        </w:rPr>
        <w:t>1.3. Склад, обсяг та вартість робіт по капітальному ремонту будинку визначається згідно проектно-кошторисної документації на об’єкт.</w:t>
      </w:r>
    </w:p>
    <w:p w:rsidR="00940513" w:rsidRPr="001635E1" w:rsidRDefault="00940513" w:rsidP="00940513">
      <w:pPr>
        <w:widowControl w:val="0"/>
        <w:tabs>
          <w:tab w:val="left" w:pos="1440"/>
        </w:tabs>
        <w:jc w:val="both"/>
        <w:rPr>
          <w:rFonts w:eastAsia="Calibri"/>
          <w:lang w:val="uk-UA"/>
        </w:rPr>
      </w:pPr>
      <w:r w:rsidRPr="001635E1">
        <w:rPr>
          <w:rFonts w:eastAsia="Calibri"/>
          <w:color w:val="FF0000"/>
          <w:lang w:val="uk-UA"/>
        </w:rPr>
        <w:t xml:space="preserve">        </w:t>
      </w:r>
    </w:p>
    <w:p w:rsidR="00940513" w:rsidRPr="001635E1" w:rsidRDefault="00940513" w:rsidP="00940513">
      <w:pPr>
        <w:widowControl w:val="0"/>
        <w:tabs>
          <w:tab w:val="left" w:pos="1917"/>
        </w:tabs>
        <w:ind w:firstLine="709"/>
        <w:jc w:val="center"/>
        <w:outlineLvl w:val="0"/>
        <w:rPr>
          <w:rFonts w:eastAsia="Calibri"/>
          <w:lang w:val="uk-UA"/>
        </w:rPr>
      </w:pPr>
      <w:r w:rsidRPr="001635E1">
        <w:rPr>
          <w:rFonts w:eastAsia="Calibri"/>
          <w:lang w:val="uk-UA"/>
        </w:rPr>
        <w:t>2. ПРАВА ТА ОБОВ’ЯЗКИ СТОРІН</w:t>
      </w:r>
    </w:p>
    <w:p w:rsidR="00940513" w:rsidRPr="001635E1" w:rsidRDefault="00940513" w:rsidP="00940513">
      <w:pPr>
        <w:widowControl w:val="0"/>
        <w:tabs>
          <w:tab w:val="left" w:pos="1917"/>
        </w:tabs>
        <w:ind w:firstLine="709"/>
        <w:jc w:val="center"/>
        <w:outlineLvl w:val="0"/>
        <w:rPr>
          <w:rFonts w:eastAsia="Calibri"/>
          <w:lang w:val="uk-UA"/>
        </w:rPr>
      </w:pPr>
      <w:r w:rsidRPr="001635E1">
        <w:rPr>
          <w:rFonts w:eastAsia="Calibri"/>
          <w:lang w:val="uk-UA"/>
        </w:rPr>
        <w:t xml:space="preserve"> </w:t>
      </w:r>
    </w:p>
    <w:p w:rsidR="00940513" w:rsidRPr="001635E1" w:rsidRDefault="00940513" w:rsidP="00940513">
      <w:pPr>
        <w:widowControl w:val="0"/>
        <w:tabs>
          <w:tab w:val="left" w:pos="934"/>
        </w:tabs>
        <w:ind w:firstLine="709"/>
        <w:jc w:val="both"/>
        <w:rPr>
          <w:rFonts w:eastAsia="Calibri"/>
          <w:b/>
          <w:lang w:val="uk-UA"/>
        </w:rPr>
      </w:pPr>
      <w:r w:rsidRPr="001635E1">
        <w:rPr>
          <w:rFonts w:eastAsia="Calibri"/>
          <w:b/>
          <w:lang w:val="uk-UA"/>
        </w:rPr>
        <w:t>2.1. Для досягнення поставленої мети, «Сторона 1» зобов’язана:</w:t>
      </w:r>
    </w:p>
    <w:p w:rsidR="00940513" w:rsidRPr="001635E1" w:rsidRDefault="00940513" w:rsidP="00940513">
      <w:pPr>
        <w:widowControl w:val="0"/>
        <w:tabs>
          <w:tab w:val="left" w:pos="1071"/>
        </w:tabs>
        <w:ind w:firstLine="709"/>
        <w:jc w:val="both"/>
        <w:rPr>
          <w:rFonts w:eastAsia="Calibri"/>
          <w:lang w:val="uk-UA"/>
        </w:rPr>
      </w:pPr>
      <w:r w:rsidRPr="001635E1">
        <w:rPr>
          <w:rFonts w:eastAsia="Calibri"/>
          <w:lang w:val="uk-UA"/>
        </w:rPr>
        <w:t>2.1.1. Здійснити співфінансування Предмету договору згідно умов Програми  та Договору.</w:t>
      </w:r>
    </w:p>
    <w:p w:rsidR="00940513" w:rsidRPr="001635E1" w:rsidRDefault="00940513" w:rsidP="00940513">
      <w:pPr>
        <w:widowControl w:val="0"/>
        <w:tabs>
          <w:tab w:val="left" w:pos="1138"/>
        </w:tabs>
        <w:jc w:val="both"/>
        <w:rPr>
          <w:rFonts w:eastAsia="Calibri"/>
          <w:lang w:val="uk-UA"/>
        </w:rPr>
      </w:pPr>
      <w:r w:rsidRPr="001635E1">
        <w:rPr>
          <w:rFonts w:eastAsia="Calibri"/>
          <w:lang w:val="uk-UA"/>
        </w:rPr>
        <w:t xml:space="preserve">         2.1.2. Здійснювати контроль за визначенням обсягу та складу робіт    по капітальному ремонту.</w:t>
      </w:r>
    </w:p>
    <w:p w:rsidR="00940513" w:rsidRPr="001635E1" w:rsidRDefault="00940513" w:rsidP="00940513">
      <w:pPr>
        <w:widowControl w:val="0"/>
        <w:tabs>
          <w:tab w:val="left" w:pos="929"/>
        </w:tabs>
        <w:jc w:val="both"/>
        <w:rPr>
          <w:rFonts w:eastAsia="Calibri"/>
          <w:lang w:val="uk-UA"/>
        </w:rPr>
      </w:pPr>
      <w:r w:rsidRPr="001635E1">
        <w:rPr>
          <w:rFonts w:eastAsia="Calibri"/>
          <w:lang w:val="uk-UA"/>
        </w:rPr>
        <w:t xml:space="preserve">        2.1.3. Здійснювати контроль за проведенням робіт по капітальному ремонту будинку.</w:t>
      </w:r>
    </w:p>
    <w:p w:rsidR="00940513" w:rsidRPr="001635E1" w:rsidRDefault="00940513" w:rsidP="00940513">
      <w:pPr>
        <w:widowControl w:val="0"/>
        <w:tabs>
          <w:tab w:val="left" w:pos="1071"/>
        </w:tabs>
        <w:ind w:firstLine="709"/>
        <w:jc w:val="both"/>
        <w:rPr>
          <w:rFonts w:eastAsia="Calibri"/>
          <w:lang w:val="uk-UA"/>
        </w:rPr>
      </w:pPr>
      <w:r w:rsidRPr="001635E1">
        <w:rPr>
          <w:rFonts w:eastAsia="Calibri"/>
          <w:lang w:val="uk-UA"/>
        </w:rPr>
        <w:t>2.1.4. У межах своєї компетенції сприяти ОСББ  у його діяльності, пов’язаній   з виконанням Договору.</w:t>
      </w:r>
    </w:p>
    <w:p w:rsidR="00940513" w:rsidRPr="001635E1" w:rsidRDefault="00940513" w:rsidP="00940513">
      <w:pPr>
        <w:widowControl w:val="0"/>
        <w:tabs>
          <w:tab w:val="left" w:pos="929"/>
        </w:tabs>
        <w:ind w:firstLine="709"/>
        <w:jc w:val="both"/>
        <w:rPr>
          <w:rFonts w:eastAsia="Calibri"/>
          <w:b/>
          <w:lang w:val="uk-UA"/>
        </w:rPr>
      </w:pPr>
      <w:r w:rsidRPr="001635E1">
        <w:rPr>
          <w:rFonts w:eastAsia="Calibri"/>
          <w:b/>
          <w:lang w:val="uk-UA"/>
        </w:rPr>
        <w:t>2.2. «Сторона 1» має право:</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sidRPr="001635E1">
        <w:rPr>
          <w:lang w:val="uk-UA"/>
        </w:rPr>
        <w:t xml:space="preserve">2.2.1. </w:t>
      </w:r>
      <w:r w:rsidRPr="001635E1">
        <w:rPr>
          <w:color w:val="000000"/>
          <w:lang w:val="uk-UA"/>
        </w:rPr>
        <w:t xml:space="preserve">У випадку невиконання або несвоєчасного виконання </w:t>
      </w:r>
      <w:r w:rsidRPr="001635E1">
        <w:rPr>
          <w:lang w:val="uk-UA"/>
        </w:rPr>
        <w:t xml:space="preserve">«Стороною 2»  </w:t>
      </w:r>
      <w:r w:rsidRPr="001635E1">
        <w:rPr>
          <w:color w:val="000000"/>
          <w:lang w:val="uk-UA"/>
        </w:rPr>
        <w:t xml:space="preserve">обов’язку щодо перерахування коштів, </w:t>
      </w:r>
      <w:r w:rsidRPr="001635E1">
        <w:rPr>
          <w:lang w:val="uk-UA"/>
        </w:rPr>
        <w:t xml:space="preserve">«Сторона 1» </w:t>
      </w:r>
      <w:r w:rsidRPr="001635E1">
        <w:rPr>
          <w:color w:val="000000"/>
          <w:lang w:val="uk-UA"/>
        </w:rPr>
        <w:t xml:space="preserve">має право розірвати Договір в односторонньому порядку, письмово повідомивши </w:t>
      </w:r>
      <w:r w:rsidRPr="001635E1">
        <w:rPr>
          <w:lang w:val="uk-UA"/>
        </w:rPr>
        <w:t xml:space="preserve">«Сторону 2»    </w:t>
      </w:r>
      <w:r w:rsidRPr="001635E1">
        <w:rPr>
          <w:color w:val="000000"/>
          <w:lang w:val="uk-UA"/>
        </w:rPr>
        <w:t>за 5 (п’ять) календарних днів;</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sidRPr="001635E1">
        <w:rPr>
          <w:lang w:val="uk-UA"/>
        </w:rPr>
        <w:t>2.2.2. Здійснювати контроль за дотриманням «Стороною 2»  умов Договору;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sidRPr="001635E1">
        <w:rPr>
          <w:lang w:val="uk-UA"/>
        </w:rPr>
        <w:t>2.2.3. Ознайомлюватися з документами, що стосуються виконання Договору.</w:t>
      </w:r>
    </w:p>
    <w:p w:rsidR="00940513" w:rsidRPr="001635E1" w:rsidRDefault="00940513" w:rsidP="00940513">
      <w:pPr>
        <w:widowControl w:val="0"/>
        <w:tabs>
          <w:tab w:val="left" w:pos="1089"/>
        </w:tabs>
        <w:ind w:firstLine="709"/>
        <w:jc w:val="both"/>
        <w:rPr>
          <w:rFonts w:eastAsia="Calibri"/>
          <w:lang w:val="uk-UA"/>
        </w:rPr>
      </w:pPr>
      <w:r w:rsidRPr="001635E1">
        <w:rPr>
          <w:rFonts w:eastAsia="Calibri"/>
          <w:b/>
          <w:lang w:val="uk-UA"/>
        </w:rPr>
        <w:t>2.3.</w:t>
      </w:r>
      <w:r w:rsidRPr="001635E1">
        <w:rPr>
          <w:rFonts w:eastAsia="Calibri"/>
          <w:lang w:val="uk-UA"/>
        </w:rPr>
        <w:t xml:space="preserve"> </w:t>
      </w:r>
      <w:r w:rsidRPr="001635E1">
        <w:rPr>
          <w:rFonts w:eastAsia="Calibri"/>
          <w:b/>
          <w:lang w:val="uk-UA"/>
        </w:rPr>
        <w:t xml:space="preserve">Для досягнення поставленої мети </w:t>
      </w:r>
      <w:r w:rsidRPr="001635E1">
        <w:rPr>
          <w:rFonts w:eastAsia="Calibri"/>
          <w:lang w:val="uk-UA"/>
        </w:rPr>
        <w:t>«Сторона 2»</w:t>
      </w:r>
      <w:r w:rsidRPr="001635E1">
        <w:rPr>
          <w:rFonts w:eastAsia="Calibri"/>
          <w:b/>
          <w:lang w:val="uk-UA"/>
        </w:rPr>
        <w:t xml:space="preserve">  зобов’язується:</w:t>
      </w:r>
    </w:p>
    <w:p w:rsidR="00940513" w:rsidRPr="001635E1" w:rsidRDefault="00940513" w:rsidP="00940513">
      <w:pPr>
        <w:widowControl w:val="0"/>
        <w:tabs>
          <w:tab w:val="left" w:pos="1142"/>
        </w:tabs>
        <w:ind w:firstLine="709"/>
        <w:jc w:val="both"/>
        <w:rPr>
          <w:rFonts w:eastAsia="Calibri"/>
          <w:lang w:val="uk-UA"/>
        </w:rPr>
      </w:pPr>
      <w:r w:rsidRPr="001635E1">
        <w:rPr>
          <w:rFonts w:eastAsia="Calibri"/>
          <w:lang w:val="uk-UA"/>
        </w:rPr>
        <w:t>2.3.1. Здійснити перерахунок коштів на умовах та в порядку, визначеному пунктом 1.2 Договору;</w:t>
      </w:r>
    </w:p>
    <w:p w:rsidR="00940513" w:rsidRPr="001635E1" w:rsidRDefault="00940513" w:rsidP="00940513">
      <w:pPr>
        <w:widowControl w:val="0"/>
        <w:tabs>
          <w:tab w:val="left" w:pos="1138"/>
        </w:tabs>
        <w:jc w:val="both"/>
        <w:rPr>
          <w:rFonts w:eastAsia="Calibri"/>
          <w:lang w:val="uk-UA"/>
        </w:rPr>
      </w:pPr>
      <w:r w:rsidRPr="001635E1">
        <w:rPr>
          <w:rFonts w:eastAsia="Calibri"/>
          <w:lang w:val="uk-UA"/>
        </w:rPr>
        <w:t xml:space="preserve">       2.3.2. Приймати участь в обстеженні будинку при визначенні обсягів   та складу робіт по капітальному ремонту;</w:t>
      </w:r>
    </w:p>
    <w:p w:rsidR="00940513" w:rsidRPr="001635E1" w:rsidRDefault="00940513" w:rsidP="00940513">
      <w:pPr>
        <w:widowControl w:val="0"/>
        <w:tabs>
          <w:tab w:val="left" w:pos="929"/>
        </w:tabs>
        <w:jc w:val="both"/>
        <w:rPr>
          <w:rFonts w:eastAsia="Calibri"/>
          <w:lang w:val="uk-UA"/>
        </w:rPr>
      </w:pPr>
      <w:r w:rsidRPr="001635E1">
        <w:rPr>
          <w:rFonts w:eastAsia="Calibri"/>
          <w:lang w:val="uk-UA"/>
        </w:rPr>
        <w:t xml:space="preserve">       2.3.3. Здійснювати контроль за проведенням робіт по капітальному ремонту будинку;</w:t>
      </w:r>
    </w:p>
    <w:p w:rsidR="00940513" w:rsidRPr="001635E1" w:rsidRDefault="00940513" w:rsidP="00940513">
      <w:pPr>
        <w:widowControl w:val="0"/>
        <w:tabs>
          <w:tab w:val="left" w:pos="929"/>
        </w:tabs>
        <w:jc w:val="both"/>
        <w:rPr>
          <w:rFonts w:eastAsia="Calibri"/>
          <w:lang w:val="uk-UA"/>
        </w:rPr>
      </w:pPr>
      <w:r w:rsidRPr="001635E1">
        <w:rPr>
          <w:rFonts w:eastAsia="Calibri"/>
          <w:lang w:val="uk-UA"/>
        </w:rPr>
        <w:t xml:space="preserve">       2.3.4. Забезпечити виконання робіт по капітальному ремонту.</w:t>
      </w:r>
    </w:p>
    <w:p w:rsidR="00940513" w:rsidRPr="001635E1" w:rsidRDefault="00940513" w:rsidP="00940513">
      <w:pPr>
        <w:widowControl w:val="0"/>
        <w:tabs>
          <w:tab w:val="left" w:pos="929"/>
        </w:tabs>
        <w:jc w:val="both"/>
        <w:rPr>
          <w:rFonts w:eastAsia="Calibri"/>
          <w:b/>
          <w:lang w:val="uk-UA"/>
        </w:rPr>
      </w:pPr>
      <w:r w:rsidRPr="001635E1">
        <w:rPr>
          <w:rFonts w:eastAsia="Calibri"/>
          <w:b/>
          <w:lang w:val="uk-UA"/>
        </w:rPr>
        <w:t xml:space="preserve">       2.4. «Сторона 2» має право:</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635E1">
        <w:rPr>
          <w:lang w:val="uk-UA"/>
        </w:rPr>
        <w:t xml:space="preserve">       2.4.1. </w:t>
      </w:r>
      <w:r w:rsidRPr="001635E1">
        <w:rPr>
          <w:color w:val="000000"/>
          <w:lang w:val="uk-UA"/>
        </w:rPr>
        <w:t>У випадку невиконання або несвоєчасного виконання «</w:t>
      </w:r>
      <w:r w:rsidRPr="001635E1">
        <w:rPr>
          <w:lang w:val="uk-UA"/>
        </w:rPr>
        <w:t xml:space="preserve">Стороною 1» </w:t>
      </w:r>
      <w:r w:rsidRPr="001635E1">
        <w:rPr>
          <w:color w:val="000000"/>
          <w:lang w:val="uk-UA"/>
        </w:rPr>
        <w:t xml:space="preserve">обов’язку щодо перерахування коштів, </w:t>
      </w:r>
      <w:r w:rsidRPr="001635E1">
        <w:rPr>
          <w:lang w:val="uk-UA"/>
        </w:rPr>
        <w:t>«Сторона 2»</w:t>
      </w:r>
      <w:r w:rsidRPr="001635E1">
        <w:rPr>
          <w:color w:val="000000"/>
          <w:lang w:val="uk-UA"/>
        </w:rPr>
        <w:t xml:space="preserve"> має право розірвати Договір в односторонньому порядку, письмово повідомивши «</w:t>
      </w:r>
      <w:r w:rsidRPr="001635E1">
        <w:rPr>
          <w:lang w:val="uk-UA"/>
        </w:rPr>
        <w:t xml:space="preserve">Сторону 1»  </w:t>
      </w:r>
      <w:r w:rsidRPr="001635E1">
        <w:rPr>
          <w:color w:val="000000"/>
          <w:lang w:val="uk-UA"/>
        </w:rPr>
        <w:t>за 5 (п’ять) календарних днів;</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sidRPr="001635E1">
        <w:rPr>
          <w:lang w:val="uk-UA"/>
        </w:rPr>
        <w:t>2.4.2. Ознайомлюватися з документами, що стосуються виконання Договору.</w:t>
      </w:r>
    </w:p>
    <w:p w:rsidR="00940513" w:rsidRPr="001635E1" w:rsidRDefault="00940513" w:rsidP="00940513">
      <w:pPr>
        <w:widowControl w:val="0"/>
        <w:tabs>
          <w:tab w:val="left" w:pos="929"/>
        </w:tabs>
        <w:ind w:firstLine="709"/>
        <w:jc w:val="both"/>
        <w:rPr>
          <w:rFonts w:eastAsia="Calibri"/>
          <w:lang w:val="uk-UA"/>
        </w:rPr>
      </w:pP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lang w:val="uk-UA"/>
        </w:rPr>
      </w:pPr>
      <w:r w:rsidRPr="001635E1">
        <w:rPr>
          <w:rFonts w:eastAsia="Calibri"/>
          <w:lang w:val="uk-UA"/>
        </w:rPr>
        <w:t>3. ЦІНА ДОГОВОРУ, УМОВИ СПІВФІНАНСУВАННЯ ТА ПОРЯДОК ПРОВЕДЕННЯ РОЗРАХУНКІВ</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lang w:val="uk-UA"/>
        </w:rPr>
      </w:pP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uk-UA"/>
        </w:rPr>
      </w:pPr>
      <w:r w:rsidRPr="001635E1">
        <w:rPr>
          <w:rFonts w:eastAsia="Calibri"/>
          <w:lang w:val="uk-UA"/>
        </w:rPr>
        <w:t>3.1. Ціна Договору становить _________________ грн.</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sidRPr="001635E1">
        <w:rPr>
          <w:lang w:val="uk-UA"/>
        </w:rPr>
        <w:t xml:space="preserve">3.1. «Сторона 1» здійснює співфінансування робіт Предмету договору згідно умов Програми у розмірі ______% вартості робіт, що становить ______________ грн.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sidRPr="001635E1">
        <w:rPr>
          <w:lang w:val="uk-UA"/>
        </w:rPr>
        <w:lastRenderedPageBreak/>
        <w:t>3.2. «Сторона 2» здійснює співфінансування робіт Предмету договору згідно умов Програми у розмірі ______ % від вартості робіт, що становить ______________ грн.</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val="uk-UA"/>
        </w:rPr>
      </w:pPr>
      <w:r w:rsidRPr="001635E1">
        <w:rPr>
          <w:rFonts w:eastAsia="Calibri"/>
          <w:lang w:val="uk-UA"/>
        </w:rPr>
        <w:t>3.2. За Договором «Сторона 2» зобов’язується протягом 15 (п’ятнадцяти) календарних днів з дня підписання Договору перерахувати на розрахунковий рахунок № _________________, відкритий в___________________________________, кошти у сумі ______________ грн.            на проведення робіт вказаного в пункті 1.1 Договору будинку, а «Сторона 1» зобов’язується здійснити співфінансування робіт Предмету договору у сумі _______________ грн. та забезпечити виконання вказаних робіт.</w:t>
      </w:r>
    </w:p>
    <w:p w:rsidR="00940513" w:rsidRPr="001635E1" w:rsidRDefault="00940513" w:rsidP="00940513">
      <w:pPr>
        <w:widowControl w:val="0"/>
        <w:tabs>
          <w:tab w:val="left" w:pos="928"/>
        </w:tabs>
        <w:ind w:firstLine="709"/>
        <w:jc w:val="both"/>
        <w:rPr>
          <w:rFonts w:eastAsia="Calibri"/>
          <w:lang w:val="uk-UA"/>
        </w:rPr>
      </w:pP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eastAsia="Calibri"/>
          <w:spacing w:val="-3"/>
          <w:lang w:val="uk-UA"/>
        </w:rPr>
      </w:pPr>
      <w:r w:rsidRPr="001635E1">
        <w:rPr>
          <w:rFonts w:eastAsia="Calibri"/>
          <w:spacing w:val="-3"/>
          <w:lang w:val="uk-UA"/>
        </w:rPr>
        <w:t>4. ВІДПОВІДАЛЬНІСТЬ СТОРІН ТА ПОРЯДОК ВИРІШЕННЯ СПОРІВ</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rFonts w:eastAsia="Calibri"/>
          <w:spacing w:val="-3"/>
          <w:lang w:val="uk-UA"/>
        </w:rPr>
      </w:pPr>
    </w:p>
    <w:p w:rsidR="00940513" w:rsidRPr="001635E1" w:rsidRDefault="00940513" w:rsidP="00940513">
      <w:pPr>
        <w:widowControl w:val="0"/>
        <w:tabs>
          <w:tab w:val="left" w:pos="1011"/>
        </w:tabs>
        <w:ind w:firstLine="709"/>
        <w:jc w:val="both"/>
        <w:rPr>
          <w:rFonts w:eastAsia="Calibri"/>
          <w:spacing w:val="-3"/>
          <w:lang w:val="uk-UA"/>
        </w:rPr>
      </w:pPr>
      <w:r w:rsidRPr="001635E1">
        <w:rPr>
          <w:rFonts w:eastAsia="Calibri"/>
          <w:spacing w:val="-3"/>
          <w:lang w:val="uk-UA"/>
        </w:rPr>
        <w:t>4.1. За невиконання або неналежне виконання Договору Сторони несуть відповідальність, передбачену чинним законодавством України та цим Договором.</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val="uk-UA"/>
        </w:rPr>
      </w:pPr>
      <w:r w:rsidRPr="001635E1">
        <w:rPr>
          <w:spacing w:val="-3"/>
          <w:lang w:val="uk-UA"/>
        </w:rPr>
        <w:t xml:space="preserve">4.2. Усі спори та розбіжності, що можуть виникнути між Сторонами   у процесі виконання Договору, вирішуються </w:t>
      </w:r>
      <w:r w:rsidRPr="001635E1">
        <w:rPr>
          <w:lang w:val="uk-UA"/>
        </w:rPr>
        <w:t>шляхом взаємних переговорів   та консультацій</w:t>
      </w:r>
      <w:r w:rsidRPr="001635E1">
        <w:rPr>
          <w:spacing w:val="-3"/>
          <w:lang w:val="uk-UA"/>
        </w:rPr>
        <w:t>, а у разі відсутності згоди – в судовому порядку.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lang w:val="uk-UA"/>
        </w:rPr>
      </w:pPr>
      <w:r w:rsidRPr="001635E1">
        <w:rPr>
          <w:lang w:val="uk-UA"/>
        </w:rPr>
        <w:t>4.3. 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lang w:val="uk-UA"/>
        </w:rPr>
      </w:pPr>
      <w:r w:rsidRPr="001635E1">
        <w:rPr>
          <w:lang w:val="uk-UA"/>
        </w:rPr>
        <w:t>4.4. Сторона, що не може виконувати зобов’язання за цим Договором внаслідок дії обставин непереборної сили, повинна не пізніше ніж протягом 15 (п'ятнадцяти) календарних днів з моменту їх виникнення повідомити про це іншу Сторону в письмовій формі.</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lang w:val="uk-UA"/>
        </w:rPr>
      </w:pPr>
      <w:r w:rsidRPr="001635E1">
        <w:rPr>
          <w:lang w:val="uk-UA"/>
        </w:rPr>
        <w:t>4.5. Доказом виникнення обставин непереборної сили та строку їх дії є відповідні документи, які видаються уповноваженими на це органами.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lang w:val="uk-UA"/>
        </w:rPr>
      </w:pPr>
      <w:r w:rsidRPr="001635E1">
        <w:rPr>
          <w:lang w:val="uk-UA"/>
        </w:rPr>
        <w:t>4.6. У разі невиконання умов договору однією із сторін така сторона зобов’язана відшкодувати витрати в повному обсязі понесені іншою стороною на реалізацію заходів з виконання робіт по капітального ремонту та участі у програмі.</w:t>
      </w:r>
    </w:p>
    <w:p w:rsidR="00940513" w:rsidRPr="001635E1" w:rsidRDefault="00940513" w:rsidP="00940513">
      <w:pPr>
        <w:widowControl w:val="0"/>
        <w:tabs>
          <w:tab w:val="left" w:pos="928"/>
        </w:tabs>
        <w:ind w:firstLine="709"/>
        <w:jc w:val="both"/>
        <w:rPr>
          <w:rFonts w:eastAsia="Calibri"/>
          <w:lang w:val="uk-UA"/>
        </w:rPr>
      </w:pPr>
      <w:r w:rsidRPr="001635E1">
        <w:rPr>
          <w:rFonts w:eastAsia="Calibri"/>
          <w:lang w:val="uk-UA"/>
        </w:rPr>
        <w:t>4.7. Жодна зі Сторін не набуває будь-яких прав щодо майна іншої Сторони в процесі виконання цього Договору.</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pacing w:val="-3"/>
          <w:lang w:val="uk-UA"/>
        </w:rPr>
      </w:pP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pacing w:val="-3"/>
          <w:lang w:val="uk-UA"/>
        </w:rPr>
      </w:pPr>
      <w:r w:rsidRPr="001635E1">
        <w:rPr>
          <w:rFonts w:eastAsia="Calibri"/>
          <w:spacing w:val="-3"/>
          <w:lang w:val="uk-UA"/>
        </w:rPr>
        <w:t>5. СТРОК ДІЇ ДОГОВОРУ ТА ІНШІ УМОВИ</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Calibri" w:eastAsia="Calibri" w:hAnsi="Calibri"/>
          <w:sz w:val="18"/>
          <w:lang w:val="uk-UA"/>
        </w:rPr>
      </w:pPr>
    </w:p>
    <w:p w:rsidR="00940513" w:rsidRPr="001635E1" w:rsidRDefault="00940513" w:rsidP="00940513">
      <w:pPr>
        <w:widowControl w:val="0"/>
        <w:tabs>
          <w:tab w:val="left" w:pos="4597"/>
        </w:tabs>
        <w:ind w:firstLine="709"/>
        <w:jc w:val="both"/>
        <w:rPr>
          <w:rFonts w:eastAsia="Calibri"/>
          <w:spacing w:val="-3"/>
          <w:lang w:val="uk-UA"/>
        </w:rPr>
      </w:pPr>
      <w:r w:rsidRPr="001635E1">
        <w:rPr>
          <w:rFonts w:eastAsia="Calibri"/>
          <w:spacing w:val="-3"/>
          <w:lang w:val="uk-UA"/>
        </w:rPr>
        <w:t>5.1. Цей Договір набув</w:t>
      </w:r>
      <w:r w:rsidRPr="001635E1">
        <w:rPr>
          <w:rFonts w:eastAsia="Calibri"/>
          <w:color w:val="000000"/>
          <w:spacing w:val="-3"/>
          <w:u w:val="single"/>
          <w:lang w:val="uk-UA"/>
        </w:rPr>
        <w:t>ає чинності з дня йог</w:t>
      </w:r>
      <w:r w:rsidRPr="001635E1">
        <w:rPr>
          <w:rFonts w:eastAsia="Calibri"/>
          <w:spacing w:val="-3"/>
          <w:lang w:val="uk-UA"/>
        </w:rPr>
        <w:t>о підписання уповноваженими представниками Сторін та діє до «___» _______________20___ року.</w:t>
      </w:r>
    </w:p>
    <w:p w:rsidR="00940513" w:rsidRPr="001635E1" w:rsidRDefault="00940513" w:rsidP="00940513">
      <w:pPr>
        <w:widowControl w:val="0"/>
        <w:tabs>
          <w:tab w:val="left" w:pos="4597"/>
        </w:tabs>
        <w:ind w:firstLine="709"/>
        <w:jc w:val="both"/>
        <w:rPr>
          <w:rFonts w:ascii="Calibri" w:eastAsia="Calibri" w:hAnsi="Calibri"/>
          <w:sz w:val="18"/>
          <w:lang w:val="uk-UA"/>
        </w:rPr>
      </w:pPr>
      <w:r w:rsidRPr="001635E1">
        <w:rPr>
          <w:rFonts w:eastAsia="Calibri"/>
          <w:spacing w:val="-3"/>
          <w:lang w:val="uk-UA"/>
        </w:rPr>
        <w:t xml:space="preserve">5.2. </w:t>
      </w:r>
      <w:r w:rsidRPr="001635E1">
        <w:rPr>
          <w:rFonts w:eastAsia="Calibri"/>
          <w:lang w:val="uk-UA"/>
        </w:rPr>
        <w:t>У разі виникнення об’єктивних причин, що унеможливлюють виконання всіх умов цього Договору в зазначені строки, Договір продовжує діяти до моменту остаточного виконання Сторонами своїх зобов’язань.</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4"/>
          <w:lang w:val="uk-UA"/>
        </w:rPr>
      </w:pPr>
      <w:r w:rsidRPr="001635E1">
        <w:rPr>
          <w:spacing w:val="-3"/>
          <w:lang w:val="uk-UA"/>
        </w:rPr>
        <w:t xml:space="preserve">5.3. </w:t>
      </w:r>
      <w:r w:rsidRPr="001635E1">
        <w:rPr>
          <w:color w:val="000000"/>
          <w:lang w:val="uk-UA"/>
        </w:rPr>
        <w:t>Зміни та доповнення до Договору вносяться за взаємною згодою Сторін в письмовій формі шляхом підписання додаткових угод до Договору, які є його невід’ємною частиною.</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sidRPr="001635E1">
        <w:rPr>
          <w:lang w:val="uk-UA"/>
        </w:rPr>
        <w:t>5.4. Договір укладений у двох примірниках, які мають однакову юридичну силу – по одному для кожної Сторони.</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sidRPr="001635E1">
        <w:rPr>
          <w:lang w:val="uk-UA"/>
        </w:rPr>
        <w:t xml:space="preserve">5.5. Взаємовідносини Сторін, не врегульовані Договором, регламентуються чинним законодавством України.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pacing w:val="-3"/>
          <w:lang w:val="uk-UA"/>
        </w:rPr>
      </w:pPr>
      <w:r w:rsidRPr="001635E1">
        <w:rPr>
          <w:rFonts w:eastAsia="Calibri"/>
          <w:spacing w:val="-3"/>
          <w:lang w:val="uk-UA"/>
        </w:rPr>
        <w:t>6. МІСЦЕЗНАХОДЖЕННЯ ТА РЕКВІЗИТИ СТОРІН</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pacing w:val="-3"/>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635E1">
        <w:rPr>
          <w:lang w:val="uk-UA"/>
        </w:rPr>
        <w:t xml:space="preserve">«СТОРОНА 1»                                                                  «СТОРОНА 2»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1635E1">
        <w:rPr>
          <w:lang w:val="uk-UA"/>
        </w:rPr>
        <w:t xml:space="preserve">                                     </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uk-UA"/>
        </w:rPr>
      </w:pPr>
      <w:r w:rsidRPr="001635E1">
        <w:rPr>
          <w:lang w:val="uk-UA"/>
        </w:rPr>
        <w:t xml:space="preserve">Новороздільська міська рада                                                   ОСББ «____________»  </w:t>
      </w:r>
    </w:p>
    <w:p w:rsidR="00940513" w:rsidRPr="001635E1" w:rsidRDefault="00940513" w:rsidP="009405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D772BC" w:rsidRDefault="00D772BC"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D772BC" w:rsidRDefault="00D772BC"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D772BC" w:rsidRDefault="00D772BC"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D772BC" w:rsidRDefault="00D772BC"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D772BC" w:rsidRDefault="00D772BC"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D772BC" w:rsidRPr="001635E1" w:rsidRDefault="00D772BC"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16"/>
        <w:jc w:val="right"/>
        <w:rPr>
          <w:sz w:val="24"/>
          <w:szCs w:val="24"/>
          <w:lang w:val="uk-UA"/>
        </w:rPr>
      </w:pPr>
      <w:r w:rsidRPr="001635E1">
        <w:rPr>
          <w:sz w:val="24"/>
          <w:szCs w:val="24"/>
          <w:lang w:val="uk-UA"/>
        </w:rPr>
        <w:t>Додаток 3</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lang w:val="uk-UA"/>
        </w:rPr>
      </w:pPr>
      <w:r w:rsidRPr="001635E1">
        <w:rPr>
          <w:color w:val="000000"/>
          <w:sz w:val="24"/>
          <w:szCs w:val="24"/>
          <w:lang w:val="uk-UA"/>
        </w:rPr>
        <w:t xml:space="preserve">до Програми підтримки будинків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color w:val="000000"/>
          <w:sz w:val="24"/>
          <w:szCs w:val="24"/>
          <w:lang w:val="uk-UA"/>
        </w:rPr>
      </w:pPr>
      <w:r w:rsidRPr="001635E1">
        <w:rPr>
          <w:color w:val="000000"/>
          <w:sz w:val="24"/>
          <w:szCs w:val="24"/>
          <w:lang w:val="uk-UA"/>
        </w:rPr>
        <w:t>ОСББ на 2018 рік та прогноз на 2019-20 роки</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sz w:val="24"/>
          <w:szCs w:val="24"/>
          <w:lang w:val="uk-UA" w:eastAsia="uk-UA"/>
        </w:rPr>
      </w:pP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sz w:val="24"/>
          <w:szCs w:val="24"/>
          <w:lang w:val="uk-UA" w:eastAsia="uk-UA"/>
        </w:rPr>
      </w:pPr>
      <w:r w:rsidRPr="001635E1">
        <w:rPr>
          <w:rFonts w:eastAsia="Calibri"/>
          <w:b/>
          <w:sz w:val="24"/>
          <w:szCs w:val="24"/>
          <w:lang w:val="uk-UA" w:eastAsia="uk-UA"/>
        </w:rPr>
        <w:t xml:space="preserve">Примірний договір </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sz w:val="24"/>
          <w:szCs w:val="24"/>
          <w:lang w:val="uk-UA"/>
        </w:rPr>
      </w:pPr>
      <w:r w:rsidRPr="001635E1">
        <w:rPr>
          <w:rFonts w:eastAsia="Calibri"/>
          <w:b/>
          <w:sz w:val="24"/>
          <w:szCs w:val="24"/>
          <w:lang w:val="uk-UA" w:eastAsia="uk-UA"/>
        </w:rPr>
        <w:t>про відшкодування відсотків за залученими кредитами</w:t>
      </w:r>
    </w:p>
    <w:p w:rsidR="00940513" w:rsidRPr="001635E1" w:rsidRDefault="00940513" w:rsidP="00940513">
      <w:pPr>
        <w:keepNext/>
        <w:keepLines/>
        <w:tabs>
          <w:tab w:val="left" w:leader="underscore" w:pos="1734"/>
          <w:tab w:val="left" w:pos="6303"/>
          <w:tab w:val="left" w:leader="underscore" w:pos="6754"/>
          <w:tab w:val="left" w:leader="underscore" w:pos="8478"/>
          <w:tab w:val="left" w:leader="underscore" w:pos="9010"/>
        </w:tabs>
        <w:jc w:val="both"/>
        <w:outlineLvl w:val="0"/>
        <w:rPr>
          <w:rFonts w:eastAsia="Calibri"/>
          <w:b/>
          <w:sz w:val="24"/>
          <w:szCs w:val="24"/>
          <w:lang w:val="uk-UA" w:eastAsia="uk-UA"/>
        </w:rPr>
      </w:pP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eastAsia="Calibri"/>
          <w:sz w:val="24"/>
          <w:szCs w:val="24"/>
          <w:lang w:val="uk-UA"/>
        </w:rPr>
      </w:pPr>
      <w:r w:rsidRPr="001635E1">
        <w:rPr>
          <w:rFonts w:eastAsia="Calibri"/>
          <w:sz w:val="24"/>
          <w:szCs w:val="24"/>
          <w:lang w:val="uk-UA" w:eastAsia="uk-UA"/>
        </w:rPr>
        <w:t>м. Новий Розділ                                                                     ___  ___________20__р.</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lang w:val="uk-UA" w:eastAsia="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lang w:val="uk-UA"/>
        </w:rPr>
      </w:pPr>
      <w:r w:rsidRPr="001635E1">
        <w:rPr>
          <w:sz w:val="24"/>
          <w:szCs w:val="24"/>
          <w:lang w:val="uk-UA" w:eastAsia="uk-UA"/>
        </w:rPr>
        <w:t>Фінансове управління виконавчого комітету Новороздільської міської ради,                   як головний розпорядник коштів в особі начальника _____________, що діє на підставі Положення (далі – Головний розпорядник коштів), з однієї сторони та_______________________(надалі - Позичальник), уклали цей договір (далі - Договір) про наступне:</w:t>
      </w:r>
    </w:p>
    <w:p w:rsidR="00940513" w:rsidRPr="001635E1" w:rsidRDefault="00940513" w:rsidP="00A66F3A">
      <w:pPr>
        <w:keepNext/>
        <w:keepLines/>
        <w:numPr>
          <w:ilvl w:val="0"/>
          <w:numId w:val="22"/>
        </w:numPr>
        <w:jc w:val="center"/>
        <w:outlineLvl w:val="0"/>
        <w:rPr>
          <w:rFonts w:eastAsia="Calibri"/>
          <w:b/>
          <w:sz w:val="24"/>
          <w:szCs w:val="24"/>
          <w:lang w:val="uk-UA"/>
        </w:rPr>
      </w:pPr>
      <w:r w:rsidRPr="001635E1">
        <w:rPr>
          <w:rFonts w:eastAsia="Calibri"/>
          <w:b/>
          <w:sz w:val="24"/>
          <w:szCs w:val="24"/>
          <w:lang w:val="uk-UA" w:eastAsia="uk-UA"/>
        </w:rPr>
        <w:t>Предмет договору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lang w:val="uk-UA" w:eastAsia="uk-UA"/>
        </w:rPr>
      </w:pPr>
      <w:r w:rsidRPr="001635E1">
        <w:rPr>
          <w:sz w:val="24"/>
          <w:szCs w:val="24"/>
          <w:lang w:val="uk-UA" w:eastAsia="uk-UA"/>
        </w:rPr>
        <w:t xml:space="preserve">Головний розпорядник коштів на підставі </w:t>
      </w:r>
      <w:r w:rsidRPr="001635E1">
        <w:rPr>
          <w:sz w:val="24"/>
          <w:szCs w:val="24"/>
          <w:lang w:val="uk-UA"/>
        </w:rPr>
        <w:t xml:space="preserve">рішення  міської ради  від ________№ _______ «Про затвердження Програми підтримки об’єднань </w:t>
      </w:r>
      <w:r w:rsidRPr="001635E1">
        <w:rPr>
          <w:bCs/>
          <w:sz w:val="24"/>
          <w:szCs w:val="24"/>
          <w:lang w:val="uk-UA"/>
        </w:rPr>
        <w:t xml:space="preserve">співвласників багатоквартирних будинків (ОСББ) у м. Новий Розділ на 2018-2020 роки» </w:t>
      </w:r>
      <w:r w:rsidRPr="001635E1">
        <w:rPr>
          <w:sz w:val="24"/>
          <w:szCs w:val="24"/>
          <w:lang w:val="uk-UA" w:eastAsia="uk-UA"/>
        </w:rPr>
        <w:t>(надалі - Програма), рішення виконавчого комітету від_____________ №____, відшкодовує Позичальнику відсотки у сумі _________ за період користування кредитними коштами з ____________ до ___________ , сплачені ним за кредитним договором від _____________ № _____________, укладеним з кредитно-фінансовою установою на цілі, передбачені Програмою, на умовах та в порядку, визначеному цим договором.</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sz w:val="24"/>
          <w:szCs w:val="24"/>
          <w:lang w:val="uk-UA"/>
        </w:rPr>
      </w:pPr>
    </w:p>
    <w:p w:rsidR="00940513" w:rsidRPr="001635E1" w:rsidRDefault="00940513" w:rsidP="00A66F3A">
      <w:pPr>
        <w:keepNext/>
        <w:keepLines/>
        <w:numPr>
          <w:ilvl w:val="0"/>
          <w:numId w:val="23"/>
        </w:numPr>
        <w:jc w:val="center"/>
        <w:outlineLvl w:val="0"/>
        <w:rPr>
          <w:rFonts w:eastAsia="Calibri"/>
          <w:b/>
          <w:sz w:val="24"/>
          <w:szCs w:val="24"/>
          <w:lang w:val="uk-UA"/>
        </w:rPr>
      </w:pPr>
      <w:r w:rsidRPr="001635E1">
        <w:rPr>
          <w:rFonts w:eastAsia="Calibri"/>
          <w:b/>
          <w:sz w:val="24"/>
          <w:szCs w:val="24"/>
          <w:lang w:val="uk-UA" w:eastAsia="uk-UA"/>
        </w:rPr>
        <w:t>Умови, порядок та здійснення відшкодування відсотків</w:t>
      </w:r>
    </w:p>
    <w:p w:rsidR="00940513" w:rsidRPr="001635E1" w:rsidRDefault="00940513" w:rsidP="00940513">
      <w:pPr>
        <w:numPr>
          <w:ilvl w:val="0"/>
          <w:numId w:val="2"/>
        </w:numPr>
        <w:tabs>
          <w:tab w:val="clear" w:pos="0"/>
          <w:tab w:val="left" w:pos="538"/>
          <w:tab w:val="num" w:pos="851"/>
        </w:tabs>
        <w:ind w:left="851" w:firstLine="0"/>
        <w:jc w:val="both"/>
        <w:rPr>
          <w:sz w:val="24"/>
          <w:szCs w:val="24"/>
          <w:lang w:val="uk-UA"/>
        </w:rPr>
      </w:pPr>
      <w:r w:rsidRPr="001635E1">
        <w:rPr>
          <w:sz w:val="24"/>
          <w:szCs w:val="24"/>
          <w:lang w:val="uk-UA" w:eastAsia="uk-UA"/>
        </w:rPr>
        <w:t xml:space="preserve">2.1. Головний розпорядник коштів здійснює відшкодування відсотків, сплачених Позичальником кредитно-фінансовій установі за користування кредитом, на підставі </w:t>
      </w:r>
      <w:r w:rsidRPr="001635E1">
        <w:rPr>
          <w:sz w:val="24"/>
          <w:szCs w:val="24"/>
          <w:lang w:val="uk-UA"/>
        </w:rPr>
        <w:t xml:space="preserve">платіжного доручення з вказанням періоду, за який нараховані відсотки та довідки             з кредитно- про нараховані та відшкодовані відсотки за певний період користування кредитом фінансової установи ОСББ </w:t>
      </w:r>
      <w:r w:rsidRPr="001635E1">
        <w:rPr>
          <w:sz w:val="24"/>
          <w:szCs w:val="24"/>
          <w:lang w:val="uk-UA" w:eastAsia="uk-UA"/>
        </w:rPr>
        <w:t xml:space="preserve">за умови відсутності обставин визначених цим Договором, Програмою та </w:t>
      </w:r>
      <w:r w:rsidRPr="001635E1">
        <w:rPr>
          <w:bCs/>
          <w:sz w:val="24"/>
          <w:szCs w:val="24"/>
          <w:lang w:val="uk-UA"/>
        </w:rPr>
        <w:t>Порядком відшкодування суми відсотків</w:t>
      </w:r>
      <w:r w:rsidRPr="001635E1">
        <w:rPr>
          <w:sz w:val="24"/>
          <w:szCs w:val="24"/>
          <w:lang w:val="uk-UA" w:eastAsia="uk-UA"/>
        </w:rPr>
        <w:t>, які позбавляють Позичальника права на отримання відшкодування відсотків.</w:t>
      </w:r>
      <w:r w:rsidRPr="001635E1">
        <w:rPr>
          <w:sz w:val="24"/>
          <w:szCs w:val="24"/>
          <w:lang w:val="uk-UA"/>
        </w:rPr>
        <w:t xml:space="preserve"> </w:t>
      </w:r>
      <w:r w:rsidRPr="001635E1">
        <w:rPr>
          <w:sz w:val="24"/>
          <w:szCs w:val="24"/>
          <w:lang w:val="uk-UA" w:eastAsia="uk-UA"/>
        </w:rPr>
        <w:t>Відшкодування відсотків за грудень місяць здійснюється за умови сплати відсотків по кредиту та надання вищевказаних документів до 20 грудня.</w:t>
      </w:r>
      <w:r w:rsidRPr="001635E1">
        <w:rPr>
          <w:color w:val="FF0000"/>
          <w:sz w:val="24"/>
          <w:szCs w:val="24"/>
          <w:lang w:val="uk-UA" w:eastAsia="uk-UA"/>
        </w:rPr>
        <w:t xml:space="preserve"> </w:t>
      </w:r>
    </w:p>
    <w:p w:rsidR="00940513" w:rsidRPr="001635E1" w:rsidRDefault="00940513" w:rsidP="00940513">
      <w:pPr>
        <w:numPr>
          <w:ilvl w:val="0"/>
          <w:numId w:val="2"/>
        </w:numPr>
        <w:tabs>
          <w:tab w:val="clear" w:pos="0"/>
          <w:tab w:val="left" w:pos="538"/>
          <w:tab w:val="num" w:pos="851"/>
        </w:tabs>
        <w:ind w:left="851" w:firstLine="0"/>
        <w:jc w:val="both"/>
        <w:rPr>
          <w:color w:val="FF0000"/>
          <w:sz w:val="24"/>
          <w:szCs w:val="24"/>
          <w:lang w:val="uk-UA"/>
        </w:rPr>
      </w:pPr>
      <w:r w:rsidRPr="001635E1">
        <w:rPr>
          <w:color w:val="000000"/>
          <w:sz w:val="24"/>
          <w:szCs w:val="24"/>
          <w:lang w:val="uk-UA"/>
        </w:rPr>
        <w:t xml:space="preserve">2.2. </w:t>
      </w:r>
      <w:r w:rsidRPr="001635E1">
        <w:rPr>
          <w:sz w:val="24"/>
          <w:szCs w:val="24"/>
          <w:lang w:val="uk-UA" w:eastAsia="uk-UA"/>
        </w:rPr>
        <w:t>Відшкодування відсотків Головним розпорядником коштів Позичальнику припиняється у випадку порушення Позичальником умов даного Договору.</w:t>
      </w:r>
    </w:p>
    <w:p w:rsidR="00940513" w:rsidRPr="001635E1" w:rsidRDefault="00940513" w:rsidP="00940513">
      <w:pPr>
        <w:tabs>
          <w:tab w:val="left" w:pos="538"/>
        </w:tabs>
        <w:jc w:val="both"/>
        <w:rPr>
          <w:color w:val="FF0000"/>
          <w:sz w:val="24"/>
          <w:szCs w:val="24"/>
          <w:lang w:val="uk-UA"/>
        </w:rPr>
      </w:pPr>
      <w:r w:rsidRPr="001635E1">
        <w:rPr>
          <w:color w:val="000000"/>
          <w:spacing w:val="5"/>
          <w:w w:val="105"/>
          <w:sz w:val="24"/>
          <w:szCs w:val="24"/>
          <w:lang w:val="uk-UA"/>
        </w:rPr>
        <w:t xml:space="preserve">2.3. У разі затримки бюджетного фінансування та/або затримки здійснення платежів не з вини Головного розпорядника коштів, відшкодування відсотків здійснюється </w:t>
      </w:r>
      <w:r w:rsidRPr="001635E1">
        <w:rPr>
          <w:color w:val="000000"/>
          <w:spacing w:val="2"/>
          <w:w w:val="105"/>
          <w:sz w:val="24"/>
          <w:szCs w:val="24"/>
          <w:lang w:val="uk-UA"/>
        </w:rPr>
        <w:t xml:space="preserve">протягом 3 (трьох) банківських днів з дати отримання Головним розпорядником коштів бюджетного фінансування </w:t>
      </w:r>
      <w:r w:rsidRPr="001635E1">
        <w:rPr>
          <w:color w:val="000000"/>
          <w:spacing w:val="1"/>
          <w:w w:val="105"/>
          <w:sz w:val="24"/>
          <w:szCs w:val="24"/>
          <w:lang w:val="uk-UA"/>
        </w:rPr>
        <w:t>на свій реєстраційний рахунок та/або можливості здійснити платежі.</w:t>
      </w:r>
    </w:p>
    <w:p w:rsidR="00940513" w:rsidRPr="001635E1" w:rsidRDefault="00940513" w:rsidP="00940513">
      <w:pPr>
        <w:numPr>
          <w:ilvl w:val="0"/>
          <w:numId w:val="2"/>
        </w:numPr>
        <w:tabs>
          <w:tab w:val="clear" w:pos="0"/>
          <w:tab w:val="left" w:pos="486"/>
          <w:tab w:val="num" w:pos="851"/>
        </w:tabs>
        <w:ind w:left="851" w:firstLine="0"/>
        <w:jc w:val="both"/>
        <w:rPr>
          <w:sz w:val="24"/>
          <w:szCs w:val="24"/>
          <w:lang w:val="uk-UA"/>
        </w:rPr>
      </w:pPr>
    </w:p>
    <w:p w:rsidR="00940513" w:rsidRPr="001635E1" w:rsidRDefault="00940513" w:rsidP="00A66F3A">
      <w:pPr>
        <w:keepNext/>
        <w:keepLines/>
        <w:numPr>
          <w:ilvl w:val="1"/>
          <w:numId w:val="23"/>
        </w:numPr>
        <w:jc w:val="center"/>
        <w:outlineLvl w:val="0"/>
        <w:rPr>
          <w:rFonts w:eastAsia="Calibri"/>
          <w:b/>
          <w:sz w:val="24"/>
          <w:szCs w:val="24"/>
          <w:lang w:val="uk-UA"/>
        </w:rPr>
      </w:pPr>
      <w:r w:rsidRPr="001635E1">
        <w:rPr>
          <w:rFonts w:eastAsia="Calibri"/>
          <w:b/>
          <w:sz w:val="24"/>
          <w:szCs w:val="24"/>
          <w:lang w:val="uk-UA" w:eastAsia="uk-UA"/>
        </w:rPr>
        <w:t>Обов'язки та права Сторін</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eastAsia="Calibri"/>
          <w:b/>
          <w:sz w:val="24"/>
          <w:szCs w:val="24"/>
          <w:lang w:val="uk-UA"/>
        </w:rPr>
      </w:pPr>
      <w:r w:rsidRPr="001635E1">
        <w:rPr>
          <w:rFonts w:eastAsia="Calibri"/>
          <w:b/>
          <w:sz w:val="24"/>
          <w:szCs w:val="24"/>
          <w:lang w:val="uk-UA" w:eastAsia="uk-UA"/>
        </w:rPr>
        <w:t>3.1</w:t>
      </w:r>
      <w:r w:rsidRPr="001635E1">
        <w:rPr>
          <w:rFonts w:eastAsia="Calibri"/>
          <w:sz w:val="24"/>
          <w:szCs w:val="24"/>
          <w:lang w:val="uk-UA" w:eastAsia="uk-UA"/>
        </w:rPr>
        <w:t xml:space="preserve">. </w:t>
      </w:r>
      <w:r w:rsidRPr="001635E1">
        <w:rPr>
          <w:rFonts w:eastAsia="Calibri"/>
          <w:b/>
          <w:sz w:val="24"/>
          <w:szCs w:val="24"/>
          <w:lang w:val="uk-UA" w:eastAsia="uk-UA"/>
        </w:rPr>
        <w:t>Головний розпорядник коштів зобов'язується:</w:t>
      </w:r>
    </w:p>
    <w:p w:rsidR="00940513" w:rsidRPr="001635E1" w:rsidRDefault="00940513" w:rsidP="00A66F3A">
      <w:pPr>
        <w:numPr>
          <w:ilvl w:val="0"/>
          <w:numId w:val="24"/>
        </w:numPr>
        <w:tabs>
          <w:tab w:val="left" w:pos="750"/>
        </w:tabs>
        <w:jc w:val="both"/>
        <w:rPr>
          <w:sz w:val="24"/>
          <w:szCs w:val="24"/>
          <w:lang w:val="uk-UA"/>
        </w:rPr>
      </w:pPr>
      <w:r w:rsidRPr="001635E1">
        <w:rPr>
          <w:sz w:val="24"/>
          <w:szCs w:val="24"/>
          <w:lang w:val="uk-UA" w:eastAsia="uk-UA"/>
        </w:rPr>
        <w:t>Забезпечувати Позичальника консультаціями та документацією з питань, що стосуються взаємних зобов'язань Сторін.</w:t>
      </w:r>
    </w:p>
    <w:p w:rsidR="00940513" w:rsidRPr="001635E1" w:rsidRDefault="00940513" w:rsidP="00A66F3A">
      <w:pPr>
        <w:numPr>
          <w:ilvl w:val="0"/>
          <w:numId w:val="24"/>
        </w:numPr>
        <w:tabs>
          <w:tab w:val="left" w:pos="769"/>
        </w:tabs>
        <w:jc w:val="both"/>
        <w:rPr>
          <w:sz w:val="24"/>
          <w:szCs w:val="24"/>
          <w:lang w:val="uk-UA"/>
        </w:rPr>
      </w:pPr>
      <w:r w:rsidRPr="001635E1">
        <w:rPr>
          <w:sz w:val="24"/>
          <w:szCs w:val="24"/>
          <w:lang w:val="uk-UA" w:eastAsia="uk-UA"/>
        </w:rPr>
        <w:t>Зареєструвати відповідно до укладеного Договору юридичні та фінансові зобов'язання в</w:t>
      </w:r>
      <w:r w:rsidRPr="001635E1">
        <w:rPr>
          <w:b/>
          <w:color w:val="FF0000"/>
          <w:sz w:val="24"/>
          <w:szCs w:val="24"/>
          <w:lang w:val="uk-UA" w:eastAsia="uk-UA"/>
        </w:rPr>
        <w:t>____________________</w:t>
      </w:r>
      <w:r w:rsidRPr="001635E1">
        <w:rPr>
          <w:b/>
          <w:sz w:val="24"/>
          <w:szCs w:val="24"/>
          <w:lang w:val="uk-UA" w:eastAsia="uk-UA"/>
        </w:rPr>
        <w:t>.</w:t>
      </w:r>
    </w:p>
    <w:p w:rsidR="00940513" w:rsidRPr="001635E1" w:rsidRDefault="00940513" w:rsidP="00A66F3A">
      <w:pPr>
        <w:numPr>
          <w:ilvl w:val="0"/>
          <w:numId w:val="24"/>
        </w:numPr>
        <w:tabs>
          <w:tab w:val="left" w:pos="769"/>
        </w:tabs>
        <w:jc w:val="both"/>
        <w:rPr>
          <w:sz w:val="24"/>
          <w:szCs w:val="24"/>
          <w:lang w:val="uk-UA"/>
        </w:rPr>
      </w:pPr>
      <w:r w:rsidRPr="001635E1">
        <w:rPr>
          <w:sz w:val="24"/>
          <w:szCs w:val="24"/>
          <w:lang w:val="uk-UA"/>
        </w:rPr>
        <w:t xml:space="preserve">Письмово </w:t>
      </w:r>
      <w:r w:rsidRPr="001635E1">
        <w:rPr>
          <w:sz w:val="24"/>
          <w:szCs w:val="24"/>
          <w:lang w:val="uk-UA" w:eastAsia="uk-UA"/>
        </w:rPr>
        <w:t xml:space="preserve">повідомляти </w:t>
      </w:r>
      <w:r w:rsidRPr="001635E1">
        <w:rPr>
          <w:sz w:val="24"/>
          <w:szCs w:val="24"/>
          <w:lang w:val="uk-UA"/>
        </w:rPr>
        <w:t xml:space="preserve">за </w:t>
      </w:r>
      <w:r w:rsidRPr="001635E1">
        <w:rPr>
          <w:sz w:val="24"/>
          <w:szCs w:val="24"/>
          <w:lang w:val="uk-UA" w:eastAsia="uk-UA"/>
        </w:rPr>
        <w:t xml:space="preserve">10 </w:t>
      </w:r>
      <w:r w:rsidRPr="001635E1">
        <w:rPr>
          <w:sz w:val="24"/>
          <w:szCs w:val="24"/>
          <w:lang w:val="uk-UA"/>
        </w:rPr>
        <w:t xml:space="preserve">(десять) </w:t>
      </w:r>
      <w:r w:rsidRPr="001635E1">
        <w:rPr>
          <w:sz w:val="24"/>
          <w:szCs w:val="24"/>
          <w:lang w:val="uk-UA" w:eastAsia="uk-UA"/>
        </w:rPr>
        <w:t>календарних днів Позичальника щодо припинення надання Позичальнику відшкодування відсотків з обґрунтуванням причин такого припинення.</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sz w:val="24"/>
          <w:szCs w:val="24"/>
          <w:lang w:val="uk-UA"/>
        </w:rPr>
      </w:pPr>
      <w:r w:rsidRPr="001635E1">
        <w:rPr>
          <w:rFonts w:eastAsia="Calibri"/>
          <w:b/>
          <w:sz w:val="24"/>
          <w:szCs w:val="24"/>
          <w:lang w:val="uk-UA" w:eastAsia="uk-UA"/>
        </w:rPr>
        <w:t>3.2. Позичальник зобов'язується:</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1635E1">
        <w:rPr>
          <w:sz w:val="24"/>
          <w:szCs w:val="24"/>
          <w:lang w:val="uk-UA" w:eastAsia="uk-UA"/>
        </w:rPr>
        <w:t>3.2.1. Своєчасно та в повному обсязі надавати Головному розпоряднику коштів документи та інформацію, передбачені даним Договором та Програмою.</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1635E1">
        <w:rPr>
          <w:sz w:val="24"/>
          <w:szCs w:val="24"/>
          <w:lang w:val="uk-UA" w:eastAsia="uk-UA"/>
        </w:rPr>
        <w:lastRenderedPageBreak/>
        <w:t>3.2.2. Повідомляти Головному розпоряднику коштів про зміну реквізитів Позичальника для отримання відшкодування відсотків та зміну умов кредитного договору з кредитно-фінансовою установою, що впливатимуть на правовідносини за цим Договором.</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635E1">
        <w:rPr>
          <w:sz w:val="24"/>
          <w:szCs w:val="24"/>
          <w:lang w:val="uk-UA" w:eastAsia="uk-UA"/>
        </w:rPr>
        <w:t>3.2.3. Виконувати інші зобов'язання передбачені цим Договором.</w:t>
      </w:r>
    </w:p>
    <w:p w:rsidR="00940513" w:rsidRPr="001635E1" w:rsidRDefault="00940513" w:rsidP="00A66F3A">
      <w:pPr>
        <w:keepNext/>
        <w:keepLines/>
        <w:numPr>
          <w:ilvl w:val="1"/>
          <w:numId w:val="25"/>
        </w:numPr>
        <w:jc w:val="center"/>
        <w:outlineLvl w:val="0"/>
        <w:rPr>
          <w:rFonts w:eastAsia="Calibri"/>
          <w:b/>
          <w:sz w:val="24"/>
          <w:szCs w:val="24"/>
          <w:lang w:val="uk-UA"/>
        </w:rPr>
      </w:pPr>
      <w:r w:rsidRPr="001635E1">
        <w:rPr>
          <w:rFonts w:eastAsia="Calibri"/>
          <w:b/>
          <w:color w:val="000000"/>
          <w:sz w:val="24"/>
          <w:szCs w:val="24"/>
          <w:lang w:val="uk-UA" w:eastAsia="uk-UA"/>
        </w:rPr>
        <w:t>Головний розпорядник</w:t>
      </w:r>
      <w:r w:rsidRPr="001635E1">
        <w:rPr>
          <w:rFonts w:eastAsia="Calibri"/>
          <w:b/>
          <w:sz w:val="24"/>
          <w:szCs w:val="24"/>
          <w:lang w:val="uk-UA" w:eastAsia="uk-UA"/>
        </w:rPr>
        <w:t xml:space="preserve"> коштів має право:</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635E1">
        <w:rPr>
          <w:sz w:val="24"/>
          <w:szCs w:val="24"/>
          <w:lang w:val="uk-UA" w:eastAsia="uk-UA"/>
        </w:rPr>
        <w:t>3.3.1. Вимагати від Позичальника надання документів та інформації, пов'язаних з наданням відшкодування відсотків.</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1635E1">
        <w:rPr>
          <w:sz w:val="24"/>
          <w:szCs w:val="24"/>
          <w:lang w:val="uk-UA" w:eastAsia="uk-UA"/>
        </w:rPr>
        <w:t xml:space="preserve">3.3.2. Припинити виплату Позичальнику відшкодування відсотків у випадках: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uk-UA"/>
        </w:rPr>
      </w:pPr>
      <w:r w:rsidRPr="001635E1">
        <w:rPr>
          <w:sz w:val="24"/>
          <w:szCs w:val="24"/>
          <w:lang w:val="uk-UA" w:eastAsia="uk-UA"/>
        </w:rPr>
        <w:t xml:space="preserve">- відсутності бюджетних призначень; </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635E1">
        <w:rPr>
          <w:sz w:val="24"/>
          <w:szCs w:val="24"/>
          <w:lang w:val="uk-UA" w:eastAsia="uk-UA"/>
        </w:rPr>
        <w:t>- порушень Позичальником умов кредитного договору;</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635E1">
        <w:rPr>
          <w:sz w:val="24"/>
          <w:szCs w:val="24"/>
          <w:lang w:val="uk-UA" w:eastAsia="uk-UA"/>
        </w:rPr>
        <w:t>- припинення дії договору Позичальника з кредитно-фінансовою установою.</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r w:rsidRPr="001635E1">
        <w:rPr>
          <w:sz w:val="24"/>
          <w:szCs w:val="24"/>
          <w:lang w:val="uk-UA" w:eastAsia="uk-UA"/>
        </w:rPr>
        <w:t>3.3.3. Здійснювати перевірку Позичальника на його відповідність вимогам, визначених у Програмі в період здійснення відшкодування відсотків.</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sz w:val="24"/>
          <w:szCs w:val="24"/>
          <w:lang w:val="uk-UA"/>
        </w:rPr>
      </w:pPr>
      <w:r w:rsidRPr="001635E1">
        <w:rPr>
          <w:rFonts w:eastAsia="Calibri"/>
          <w:b/>
          <w:sz w:val="24"/>
          <w:szCs w:val="24"/>
          <w:lang w:val="uk-UA" w:eastAsia="uk-UA"/>
        </w:rPr>
        <w:t>3.4. Позичальник має право:</w:t>
      </w:r>
    </w:p>
    <w:p w:rsidR="00940513" w:rsidRPr="001635E1" w:rsidRDefault="00940513" w:rsidP="00A66F3A">
      <w:pPr>
        <w:numPr>
          <w:ilvl w:val="0"/>
          <w:numId w:val="26"/>
        </w:numPr>
        <w:tabs>
          <w:tab w:val="left" w:pos="731"/>
        </w:tabs>
        <w:jc w:val="both"/>
        <w:rPr>
          <w:sz w:val="24"/>
          <w:szCs w:val="24"/>
          <w:lang w:val="uk-UA"/>
        </w:rPr>
      </w:pPr>
      <w:r w:rsidRPr="001635E1">
        <w:rPr>
          <w:sz w:val="24"/>
          <w:szCs w:val="24"/>
          <w:lang w:val="uk-UA" w:eastAsia="uk-UA"/>
        </w:rPr>
        <w:t xml:space="preserve">У випадку належного виконання умов цього Договору отримувати відшкодування відсотків, сплачених за кредитним договором, укладеним з кредитно-фінансовою установою, в порядку визначеному цим Договором та Порядком </w:t>
      </w:r>
      <w:r w:rsidRPr="001635E1">
        <w:rPr>
          <w:bCs/>
          <w:sz w:val="24"/>
          <w:szCs w:val="24"/>
          <w:lang w:val="uk-UA"/>
        </w:rPr>
        <w:t>відшкодування суми відсотків</w:t>
      </w:r>
      <w:r w:rsidRPr="001635E1">
        <w:rPr>
          <w:sz w:val="24"/>
          <w:szCs w:val="24"/>
          <w:lang w:val="uk-UA" w:eastAsia="uk-UA"/>
        </w:rPr>
        <w:t>.</w:t>
      </w:r>
    </w:p>
    <w:p w:rsidR="00940513" w:rsidRPr="001635E1" w:rsidRDefault="00940513" w:rsidP="00A66F3A">
      <w:pPr>
        <w:numPr>
          <w:ilvl w:val="0"/>
          <w:numId w:val="26"/>
        </w:numPr>
        <w:tabs>
          <w:tab w:val="left" w:pos="702"/>
        </w:tabs>
        <w:jc w:val="both"/>
        <w:rPr>
          <w:sz w:val="24"/>
          <w:szCs w:val="24"/>
          <w:lang w:val="uk-UA"/>
        </w:rPr>
      </w:pPr>
      <w:r w:rsidRPr="001635E1">
        <w:rPr>
          <w:sz w:val="24"/>
          <w:szCs w:val="24"/>
          <w:lang w:val="uk-UA" w:eastAsia="uk-UA"/>
        </w:rPr>
        <w:t>Вимагати та отримувати від Головного розпорядника коштів інформацію та консультації з питань надання відшкодування відсотків.</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b/>
          <w:sz w:val="24"/>
          <w:szCs w:val="24"/>
          <w:lang w:val="uk-UA"/>
        </w:rPr>
      </w:pPr>
      <w:r w:rsidRPr="001635E1">
        <w:rPr>
          <w:rFonts w:eastAsia="Calibri"/>
          <w:b/>
          <w:sz w:val="24"/>
          <w:szCs w:val="24"/>
          <w:lang w:val="uk-UA" w:eastAsia="uk-UA"/>
        </w:rPr>
        <w:t>4. Відповідальність Сторін</w:t>
      </w:r>
    </w:p>
    <w:p w:rsidR="00940513" w:rsidRPr="001635E1" w:rsidRDefault="00940513" w:rsidP="00A66F3A">
      <w:pPr>
        <w:numPr>
          <w:ilvl w:val="0"/>
          <w:numId w:val="27"/>
        </w:numPr>
        <w:tabs>
          <w:tab w:val="left" w:pos="467"/>
        </w:tabs>
        <w:jc w:val="both"/>
        <w:rPr>
          <w:sz w:val="24"/>
          <w:szCs w:val="24"/>
          <w:lang w:val="uk-UA"/>
        </w:rPr>
      </w:pPr>
      <w:r w:rsidRPr="001635E1">
        <w:rPr>
          <w:sz w:val="24"/>
          <w:szCs w:val="24"/>
          <w:lang w:val="uk-UA" w:eastAsia="uk-UA"/>
        </w:rPr>
        <w:t>За невиконання або неналежне виконання своїх обов'язків за цим Договором Сторони несуть відповідальність відповідно до умов цього Договору та Законодавства.</w:t>
      </w:r>
    </w:p>
    <w:p w:rsidR="00940513" w:rsidRPr="001635E1" w:rsidRDefault="00940513" w:rsidP="00A66F3A">
      <w:pPr>
        <w:numPr>
          <w:ilvl w:val="0"/>
          <w:numId w:val="27"/>
        </w:numPr>
        <w:tabs>
          <w:tab w:val="left" w:pos="626"/>
        </w:tabs>
        <w:jc w:val="both"/>
        <w:rPr>
          <w:sz w:val="24"/>
          <w:szCs w:val="24"/>
          <w:lang w:val="uk-UA"/>
        </w:rPr>
      </w:pPr>
      <w:r w:rsidRPr="001635E1">
        <w:rPr>
          <w:sz w:val="24"/>
          <w:szCs w:val="24"/>
          <w:lang w:val="uk-UA" w:eastAsia="uk-UA"/>
        </w:rPr>
        <w:t>Позичальник несе відповідальність за достовірність передбачених Програмою та Порядком документів, наданих Головному розпоряднику коштів для отримання відшкодування відсотків.</w:t>
      </w:r>
    </w:p>
    <w:p w:rsidR="00940513" w:rsidRPr="001635E1" w:rsidRDefault="00940513" w:rsidP="00A66F3A">
      <w:pPr>
        <w:numPr>
          <w:ilvl w:val="0"/>
          <w:numId w:val="27"/>
        </w:numPr>
        <w:tabs>
          <w:tab w:val="left" w:pos="626"/>
        </w:tabs>
        <w:jc w:val="both"/>
        <w:rPr>
          <w:sz w:val="24"/>
          <w:szCs w:val="24"/>
          <w:lang w:val="uk-UA"/>
        </w:rPr>
      </w:pPr>
      <w:r w:rsidRPr="001635E1">
        <w:rPr>
          <w:sz w:val="24"/>
          <w:szCs w:val="24"/>
          <w:lang w:val="uk-UA" w:eastAsia="uk-UA"/>
        </w:rPr>
        <w:t>Головний розпорядник коштів не відповідає перед кредитно-фінансовою установою за невиконання або неналежне виконання Позичальником його обов'язків за кредитним Договором.</w:t>
      </w:r>
    </w:p>
    <w:p w:rsidR="00940513" w:rsidRPr="001635E1" w:rsidRDefault="00940513" w:rsidP="00A66F3A">
      <w:pPr>
        <w:numPr>
          <w:ilvl w:val="0"/>
          <w:numId w:val="27"/>
        </w:numPr>
        <w:tabs>
          <w:tab w:val="left" w:pos="626"/>
        </w:tabs>
        <w:jc w:val="both"/>
        <w:rPr>
          <w:sz w:val="24"/>
          <w:szCs w:val="24"/>
          <w:lang w:val="uk-UA"/>
        </w:rPr>
      </w:pPr>
      <w:r w:rsidRPr="001635E1">
        <w:rPr>
          <w:sz w:val="24"/>
          <w:szCs w:val="24"/>
          <w:lang w:val="uk-UA" w:eastAsia="uk-UA"/>
        </w:rPr>
        <w:t>Головний розпорядник коштів не відповідає перед Позичальником за невиконання або неналежне виконання кредитно-фінансовою установою її обов'язків за кредитним Договором.</w:t>
      </w:r>
    </w:p>
    <w:p w:rsidR="00940513" w:rsidRPr="001635E1" w:rsidRDefault="00940513" w:rsidP="00A66F3A">
      <w:pPr>
        <w:numPr>
          <w:ilvl w:val="0"/>
          <w:numId w:val="27"/>
        </w:numPr>
        <w:tabs>
          <w:tab w:val="left" w:pos="626"/>
        </w:tabs>
        <w:jc w:val="both"/>
        <w:rPr>
          <w:sz w:val="24"/>
          <w:szCs w:val="24"/>
          <w:lang w:val="uk-UA"/>
        </w:rPr>
      </w:pPr>
      <w:r w:rsidRPr="001635E1">
        <w:rPr>
          <w:sz w:val="24"/>
          <w:szCs w:val="24"/>
          <w:lang w:val="uk-UA" w:eastAsia="uk-UA"/>
        </w:rPr>
        <w:t>Головний розпорядник коштів не відповідає перед Позичальником за виконання зобов’язань у разі відсутності фінансування на цілі Програми.</w:t>
      </w:r>
    </w:p>
    <w:p w:rsidR="00940513" w:rsidRPr="001635E1" w:rsidRDefault="00940513" w:rsidP="00A66F3A">
      <w:pPr>
        <w:numPr>
          <w:ilvl w:val="0"/>
          <w:numId w:val="27"/>
        </w:numPr>
        <w:tabs>
          <w:tab w:val="left" w:pos="626"/>
        </w:tabs>
        <w:jc w:val="both"/>
        <w:rPr>
          <w:sz w:val="24"/>
          <w:szCs w:val="24"/>
          <w:lang w:val="uk-UA"/>
        </w:rPr>
      </w:pPr>
      <w:r w:rsidRPr="001635E1">
        <w:rPr>
          <w:sz w:val="24"/>
          <w:szCs w:val="24"/>
          <w:lang w:val="uk-UA" w:eastAsia="uk-UA"/>
        </w:rPr>
        <w:t>Сторони не несуть відповідальності за неможливість виконання умов цього Договору у разі настання обставин непереборної сили, які Сторони не могли передбачити і які перешкоджатимуть Сторонам у виконанні своїх зобов'язань за цим Договором.</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sz w:val="24"/>
          <w:szCs w:val="24"/>
          <w:lang w:val="uk-UA"/>
        </w:rPr>
      </w:pPr>
      <w:r w:rsidRPr="001635E1">
        <w:rPr>
          <w:rFonts w:eastAsia="Calibri"/>
          <w:bCs/>
          <w:sz w:val="24"/>
          <w:szCs w:val="24"/>
          <w:shd w:val="clear" w:color="auto" w:fill="FFFFFF"/>
          <w:lang w:val="uk-UA" w:eastAsia="uk-UA"/>
        </w:rPr>
        <w:t>5. Заключні положення</w:t>
      </w:r>
    </w:p>
    <w:p w:rsidR="00940513" w:rsidRPr="001635E1" w:rsidRDefault="00940513" w:rsidP="00A66F3A">
      <w:pPr>
        <w:numPr>
          <w:ilvl w:val="1"/>
          <w:numId w:val="28"/>
        </w:numPr>
        <w:tabs>
          <w:tab w:val="left" w:pos="462"/>
          <w:tab w:val="left" w:leader="underscore" w:pos="9303"/>
        </w:tabs>
        <w:jc w:val="both"/>
        <w:rPr>
          <w:sz w:val="24"/>
          <w:szCs w:val="24"/>
          <w:lang w:val="uk-UA"/>
        </w:rPr>
      </w:pPr>
      <w:r w:rsidRPr="001635E1">
        <w:rPr>
          <w:sz w:val="24"/>
          <w:szCs w:val="24"/>
          <w:lang w:val="uk-UA" w:eastAsia="uk-UA"/>
        </w:rPr>
        <w:t>Цей Договір набуває чинності з дня його підписання Сторонами та діє до ___  ______20__року, якщо його не буде розірвано достроково у порядку, передбаченому цим Договором.</w:t>
      </w:r>
    </w:p>
    <w:p w:rsidR="00940513" w:rsidRPr="001635E1" w:rsidRDefault="00940513" w:rsidP="00A66F3A">
      <w:pPr>
        <w:numPr>
          <w:ilvl w:val="1"/>
          <w:numId w:val="28"/>
        </w:numPr>
        <w:tabs>
          <w:tab w:val="left" w:pos="558"/>
        </w:tabs>
        <w:jc w:val="both"/>
        <w:rPr>
          <w:sz w:val="24"/>
          <w:szCs w:val="24"/>
          <w:lang w:val="uk-UA"/>
        </w:rPr>
      </w:pPr>
      <w:r w:rsidRPr="001635E1">
        <w:rPr>
          <w:sz w:val="24"/>
          <w:szCs w:val="24"/>
          <w:lang w:val="uk-UA" w:eastAsia="uk-UA"/>
        </w:rPr>
        <w:t xml:space="preserve">Питання, не врегульовані цим Договором, вирішуються з урахуванням норм Програми, </w:t>
      </w:r>
      <w:r w:rsidRPr="001635E1">
        <w:rPr>
          <w:bCs/>
          <w:sz w:val="24"/>
          <w:szCs w:val="24"/>
          <w:lang w:val="uk-UA"/>
        </w:rPr>
        <w:t>Порядку відшкодування суми відсотків</w:t>
      </w:r>
      <w:r w:rsidRPr="001635E1">
        <w:rPr>
          <w:sz w:val="24"/>
          <w:szCs w:val="24"/>
          <w:lang w:val="uk-UA" w:eastAsia="uk-UA"/>
        </w:rPr>
        <w:t xml:space="preserve"> та Законодавства.</w:t>
      </w:r>
    </w:p>
    <w:p w:rsidR="00940513" w:rsidRPr="001635E1" w:rsidRDefault="00940513" w:rsidP="00A66F3A">
      <w:pPr>
        <w:numPr>
          <w:ilvl w:val="1"/>
          <w:numId w:val="28"/>
        </w:numPr>
        <w:tabs>
          <w:tab w:val="left" w:pos="495"/>
        </w:tabs>
        <w:jc w:val="both"/>
        <w:rPr>
          <w:sz w:val="24"/>
          <w:szCs w:val="24"/>
          <w:lang w:val="uk-UA"/>
        </w:rPr>
      </w:pPr>
      <w:r w:rsidRPr="001635E1">
        <w:rPr>
          <w:sz w:val="24"/>
          <w:szCs w:val="24"/>
          <w:lang w:val="uk-UA" w:eastAsia="uk-UA"/>
        </w:rPr>
        <w:t xml:space="preserve">У разі змін в Законодавстві щодо правовідносин, визначених в цьому Договорі, у випадках внесення змін до кредитного договору, укладеного між Позичальником та кредитно-фінансовою установою, що впливатимуть на правовідносини за цим Договором, а також в інших випадках, за погодженням Сторін в Договір вносяться відповідні зміни та доповнення шляхом оформлення додаткової угоди, яка є невід'ємною частиною Договору. </w:t>
      </w:r>
    </w:p>
    <w:p w:rsidR="00940513" w:rsidRPr="001635E1" w:rsidRDefault="00940513" w:rsidP="00A66F3A">
      <w:pPr>
        <w:numPr>
          <w:ilvl w:val="1"/>
          <w:numId w:val="28"/>
        </w:numPr>
        <w:tabs>
          <w:tab w:val="left" w:pos="466"/>
        </w:tabs>
        <w:jc w:val="both"/>
        <w:rPr>
          <w:sz w:val="24"/>
          <w:szCs w:val="24"/>
          <w:lang w:val="uk-UA"/>
        </w:rPr>
      </w:pPr>
      <w:r w:rsidRPr="001635E1">
        <w:rPr>
          <w:sz w:val="24"/>
          <w:szCs w:val="24"/>
          <w:lang w:val="uk-UA" w:eastAsia="uk-UA"/>
        </w:rPr>
        <w:t>Сторони докладатимуть усіх зусиль щоб врегулювати будь-які спори стосовно цього Договору шляхом переговорів. Якщо таке врегулювання буде неможливим та Сторони не досягнуть згоди протягом 30 (тридцяти) календарних днів з дня початку переговорів, такий спір вирішується в судовому порядку.</w:t>
      </w:r>
    </w:p>
    <w:p w:rsidR="00940513" w:rsidRPr="001635E1" w:rsidRDefault="00940513" w:rsidP="00A66F3A">
      <w:pPr>
        <w:numPr>
          <w:ilvl w:val="1"/>
          <w:numId w:val="28"/>
        </w:numPr>
        <w:tabs>
          <w:tab w:val="left" w:pos="495"/>
        </w:tabs>
        <w:jc w:val="both"/>
        <w:rPr>
          <w:sz w:val="24"/>
          <w:szCs w:val="24"/>
          <w:lang w:val="uk-UA"/>
        </w:rPr>
      </w:pPr>
      <w:r w:rsidRPr="001635E1">
        <w:rPr>
          <w:sz w:val="24"/>
          <w:szCs w:val="24"/>
          <w:lang w:val="uk-UA" w:eastAsia="uk-UA"/>
        </w:rPr>
        <w:t>Будь-яке повідомлення, яке повинно бути надане відповідно до цього Договору, вважається належно наданим Стороні, якщо воно передане особисто, кур'єром, надіслане поштою листом (з описом вкладення та повідомленням про вручення) за адресою місцезнаходження Сторони або на іншу адресу, яка повідомлена Стороною відповідно до цього Договору.</w:t>
      </w:r>
    </w:p>
    <w:p w:rsidR="00940513" w:rsidRPr="001635E1" w:rsidRDefault="00940513" w:rsidP="00A66F3A">
      <w:pPr>
        <w:numPr>
          <w:ilvl w:val="1"/>
          <w:numId w:val="28"/>
        </w:numPr>
        <w:tabs>
          <w:tab w:val="left" w:pos="447"/>
        </w:tabs>
        <w:jc w:val="both"/>
        <w:rPr>
          <w:sz w:val="24"/>
          <w:szCs w:val="24"/>
          <w:lang w:val="uk-UA"/>
        </w:rPr>
      </w:pPr>
      <w:r w:rsidRPr="001635E1">
        <w:rPr>
          <w:sz w:val="24"/>
          <w:szCs w:val="24"/>
          <w:lang w:val="uk-UA" w:eastAsia="uk-UA"/>
        </w:rPr>
        <w:lastRenderedPageBreak/>
        <w:t>Цей договір укладено у двох примірниках по одному для кожної Сторони, які мають однакову юридичну силу.</w:t>
      </w:r>
    </w:p>
    <w:p w:rsidR="00940513" w:rsidRPr="001635E1" w:rsidRDefault="00940513" w:rsidP="00940513">
      <w:pPr>
        <w:keepNext/>
        <w:keepLine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eastAsia="Calibri"/>
          <w:sz w:val="24"/>
          <w:szCs w:val="24"/>
          <w:lang w:val="uk-UA"/>
        </w:rPr>
      </w:pPr>
      <w:r w:rsidRPr="001635E1">
        <w:rPr>
          <w:rFonts w:eastAsia="Calibri"/>
          <w:bCs/>
          <w:sz w:val="24"/>
          <w:szCs w:val="24"/>
          <w:shd w:val="clear" w:color="auto" w:fill="FFFFFF"/>
          <w:lang w:val="uk-UA" w:eastAsia="uk-UA"/>
        </w:rPr>
        <w:t xml:space="preserve">6. Реквізити </w:t>
      </w:r>
      <w:r w:rsidRPr="001635E1">
        <w:rPr>
          <w:rFonts w:eastAsia="Calibri"/>
          <w:b/>
          <w:sz w:val="24"/>
          <w:szCs w:val="24"/>
          <w:lang w:val="uk-UA"/>
        </w:rPr>
        <w:t>сторін</w:t>
      </w:r>
    </w:p>
    <w:tbl>
      <w:tblPr>
        <w:tblW w:w="0" w:type="auto"/>
        <w:tblInd w:w="129" w:type="dxa"/>
        <w:tblLayout w:type="fixed"/>
        <w:tblLook w:val="04A0"/>
      </w:tblPr>
      <w:tblGrid>
        <w:gridCol w:w="4941"/>
        <w:gridCol w:w="4809"/>
      </w:tblGrid>
      <w:tr w:rsidR="00940513" w:rsidRPr="001635E1" w:rsidTr="00ED47C7">
        <w:trPr>
          <w:trHeight w:val="150"/>
        </w:trPr>
        <w:tc>
          <w:tcPr>
            <w:tcW w:w="4941" w:type="dxa"/>
            <w:hideMark/>
          </w:tcPr>
          <w:p w:rsidR="00940513" w:rsidRPr="001635E1" w:rsidRDefault="00940513" w:rsidP="00ED47C7">
            <w:pPr>
              <w:tabs>
                <w:tab w:val="left" w:pos="1137"/>
              </w:tabs>
              <w:contextualSpacing/>
              <w:rPr>
                <w:rFonts w:eastAsia="Calibri"/>
                <w:b/>
                <w:sz w:val="24"/>
                <w:szCs w:val="24"/>
                <w:lang w:val="uk-UA"/>
              </w:rPr>
            </w:pPr>
            <w:r w:rsidRPr="001635E1">
              <w:rPr>
                <w:rFonts w:eastAsia="Calibri"/>
                <w:b/>
                <w:sz w:val="24"/>
                <w:szCs w:val="24"/>
                <w:lang w:val="uk-UA"/>
              </w:rPr>
              <w:t xml:space="preserve">Об’єднання співвласників багатоквартирного будинку </w:t>
            </w:r>
          </w:p>
          <w:p w:rsidR="00940513" w:rsidRPr="001635E1" w:rsidRDefault="00940513" w:rsidP="00ED47C7">
            <w:pPr>
              <w:tabs>
                <w:tab w:val="left" w:pos="1137"/>
              </w:tabs>
              <w:contextualSpacing/>
              <w:rPr>
                <w:rFonts w:eastAsia="Calibri"/>
                <w:sz w:val="24"/>
                <w:szCs w:val="24"/>
                <w:lang w:val="uk-UA"/>
              </w:rPr>
            </w:pPr>
            <w:r w:rsidRPr="001635E1">
              <w:rPr>
                <w:rFonts w:eastAsia="Calibri"/>
                <w:b/>
                <w:sz w:val="24"/>
                <w:szCs w:val="24"/>
                <w:lang w:val="uk-UA"/>
              </w:rPr>
              <w:t>«                                »</w:t>
            </w:r>
          </w:p>
          <w:p w:rsidR="00940513" w:rsidRPr="001635E1" w:rsidRDefault="00940513" w:rsidP="00ED47C7">
            <w:pPr>
              <w:contextualSpacing/>
              <w:rPr>
                <w:rFonts w:eastAsia="Calibri"/>
                <w:sz w:val="24"/>
                <w:szCs w:val="24"/>
                <w:highlight w:val="yellow"/>
                <w:lang w:val="uk-UA"/>
              </w:rPr>
            </w:pPr>
            <w:r w:rsidRPr="001635E1">
              <w:rPr>
                <w:rFonts w:eastAsia="Calibri"/>
                <w:sz w:val="24"/>
                <w:szCs w:val="24"/>
                <w:lang w:val="uk-UA"/>
              </w:rPr>
              <w:t>_____________ П.І.П</w:t>
            </w:r>
          </w:p>
        </w:tc>
        <w:tc>
          <w:tcPr>
            <w:tcW w:w="4809" w:type="dxa"/>
            <w:hideMark/>
          </w:tcPr>
          <w:p w:rsidR="00940513" w:rsidRPr="001635E1" w:rsidRDefault="00940513"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lang w:val="uk-UA"/>
              </w:rPr>
            </w:pPr>
            <w:r w:rsidRPr="001635E1">
              <w:rPr>
                <w:b/>
                <w:color w:val="000000"/>
                <w:sz w:val="24"/>
                <w:szCs w:val="24"/>
                <w:lang w:val="uk-UA"/>
              </w:rPr>
              <w:t>Головний розпорядник коштів:</w:t>
            </w:r>
          </w:p>
          <w:tbl>
            <w:tblPr>
              <w:tblW w:w="4635" w:type="dxa"/>
              <w:tblLayout w:type="fixed"/>
              <w:tblLook w:val="00A0"/>
            </w:tblPr>
            <w:tblGrid>
              <w:gridCol w:w="4635"/>
            </w:tblGrid>
            <w:tr w:rsidR="00940513" w:rsidRPr="001635E1" w:rsidTr="00ED47C7">
              <w:tc>
                <w:tcPr>
                  <w:tcW w:w="4635" w:type="dxa"/>
                </w:tcPr>
                <w:p w:rsidR="00940513" w:rsidRPr="001635E1" w:rsidRDefault="00940513" w:rsidP="00ED47C7">
                  <w:pPr>
                    <w:widowControl w:val="0"/>
                    <w:tabs>
                      <w:tab w:val="left" w:pos="0"/>
                    </w:tabs>
                    <w:autoSpaceDE w:val="0"/>
                    <w:autoSpaceDN w:val="0"/>
                    <w:adjustRightInd w:val="0"/>
                    <w:rPr>
                      <w:b/>
                      <w:bCs/>
                      <w:sz w:val="24"/>
                      <w:szCs w:val="24"/>
                      <w:lang w:val="uk-UA"/>
                    </w:rPr>
                  </w:pPr>
                </w:p>
              </w:tc>
            </w:tr>
            <w:tr w:rsidR="00940513" w:rsidRPr="001635E1" w:rsidTr="00ED47C7">
              <w:tc>
                <w:tcPr>
                  <w:tcW w:w="4635" w:type="dxa"/>
                </w:tcPr>
                <w:p w:rsidR="00940513" w:rsidRPr="001635E1" w:rsidRDefault="00940513" w:rsidP="00ED47C7">
                  <w:pPr>
                    <w:rPr>
                      <w:sz w:val="24"/>
                      <w:szCs w:val="24"/>
                      <w:lang w:val="uk-UA"/>
                    </w:rPr>
                  </w:pPr>
                </w:p>
              </w:tc>
            </w:tr>
            <w:tr w:rsidR="00940513" w:rsidRPr="001635E1" w:rsidTr="00ED47C7">
              <w:tc>
                <w:tcPr>
                  <w:tcW w:w="4635" w:type="dxa"/>
                  <w:hideMark/>
                </w:tcPr>
                <w:p w:rsidR="00940513" w:rsidRPr="001635E1" w:rsidRDefault="00940513" w:rsidP="00ED47C7">
                  <w:pPr>
                    <w:rPr>
                      <w:sz w:val="24"/>
                      <w:szCs w:val="24"/>
                      <w:lang w:val="uk-UA"/>
                    </w:rPr>
                  </w:pPr>
                  <w:r w:rsidRPr="001635E1">
                    <w:rPr>
                      <w:sz w:val="24"/>
                      <w:szCs w:val="24"/>
                      <w:lang w:val="uk-UA"/>
                    </w:rPr>
                    <w:t>П.І.П.  _____________</w:t>
                  </w:r>
                </w:p>
              </w:tc>
            </w:tr>
          </w:tbl>
          <w:p w:rsidR="00940513" w:rsidRPr="001635E1" w:rsidRDefault="00940513" w:rsidP="00ED47C7">
            <w:pPr>
              <w:rPr>
                <w:sz w:val="24"/>
                <w:szCs w:val="24"/>
                <w:lang w:val="uk-UA" w:eastAsia="ar-SA"/>
              </w:rPr>
            </w:pPr>
          </w:p>
        </w:tc>
      </w:tr>
    </w:tbl>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lang w:val="uk-UA"/>
        </w:rPr>
      </w:pPr>
      <w:r w:rsidRPr="001635E1">
        <w:rPr>
          <w:sz w:val="24"/>
          <w:szCs w:val="24"/>
          <w:lang w:val="uk-UA"/>
        </w:rPr>
        <w:t>Міський голова</w:t>
      </w:r>
      <w:r w:rsidRPr="001635E1">
        <w:rPr>
          <w:sz w:val="24"/>
          <w:szCs w:val="24"/>
          <w:lang w:val="uk-UA"/>
        </w:rPr>
        <w:tab/>
      </w:r>
      <w:r w:rsidRPr="001635E1">
        <w:rPr>
          <w:sz w:val="24"/>
          <w:szCs w:val="24"/>
          <w:lang w:val="uk-UA"/>
        </w:rPr>
        <w:tab/>
      </w:r>
      <w:r w:rsidRPr="001635E1">
        <w:rPr>
          <w:sz w:val="24"/>
          <w:szCs w:val="24"/>
          <w:lang w:val="uk-UA"/>
        </w:rPr>
        <w:tab/>
      </w:r>
      <w:r w:rsidRPr="001635E1">
        <w:rPr>
          <w:sz w:val="24"/>
          <w:szCs w:val="24"/>
          <w:lang w:val="uk-UA"/>
        </w:rPr>
        <w:tab/>
        <w:t>А.Р.Мелешко</w:t>
      </w: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rPr>
          <w:b/>
          <w:spacing w:val="-20"/>
          <w:w w:val="122"/>
          <w:sz w:val="24"/>
          <w:szCs w:val="24"/>
          <w:lang w:val="uk-UA"/>
        </w:rPr>
      </w:pPr>
    </w:p>
    <w:p w:rsidR="00940513" w:rsidRPr="001635E1" w:rsidRDefault="00940513" w:rsidP="0094051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20"/>
          <w:w w:val="122"/>
          <w:sz w:val="24"/>
          <w:szCs w:val="24"/>
          <w:lang w:val="uk-UA"/>
        </w:rPr>
        <w:sectPr w:rsidR="00940513" w:rsidRPr="001635E1">
          <w:footnotePr>
            <w:numFmt w:val="chicago"/>
            <w:numRestart w:val="eachPage"/>
          </w:footnotePr>
          <w:pgSz w:w="11909" w:h="16834"/>
          <w:pgMar w:top="357" w:right="567" w:bottom="567" w:left="1134" w:header="720" w:footer="720" w:gutter="0"/>
          <w:cols w:space="720"/>
        </w:sect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4"/>
          <w:szCs w:val="24"/>
        </w:rPr>
      </w:pPr>
      <w:r w:rsidRPr="0077278E">
        <w:rPr>
          <w:b/>
          <w:bCs/>
          <w:i/>
          <w:sz w:val="24"/>
          <w:szCs w:val="24"/>
          <w:lang w:eastAsia="uk-UA"/>
        </w:rPr>
        <w:lastRenderedPageBreak/>
        <w:t xml:space="preserve">Завдання та Заходи Програми </w:t>
      </w:r>
      <w:r w:rsidRPr="0077278E">
        <w:rPr>
          <w:b/>
          <w:i/>
          <w:color w:val="000000"/>
          <w:sz w:val="24"/>
          <w:szCs w:val="24"/>
        </w:rPr>
        <w:t>підтримки будинків об’єднань співвласників багатоквартирних</w:t>
      </w:r>
      <w:r w:rsidRPr="0077278E">
        <w:rPr>
          <w:b/>
          <w:i/>
          <w:color w:val="000000"/>
          <w:sz w:val="24"/>
          <w:szCs w:val="24"/>
        </w:rPr>
        <w:tab/>
      </w: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bCs/>
          <w:i/>
          <w:sz w:val="24"/>
          <w:szCs w:val="24"/>
          <w:lang w:eastAsia="uk-UA"/>
        </w:rPr>
      </w:pPr>
      <w:r w:rsidRPr="0077278E">
        <w:rPr>
          <w:b/>
          <w:i/>
          <w:color w:val="000000"/>
          <w:sz w:val="24"/>
          <w:szCs w:val="24"/>
        </w:rPr>
        <w:t xml:space="preserve">будинків (ОСББ) м. Новий Розділ </w:t>
      </w:r>
      <w:r w:rsidRPr="0077278E">
        <w:rPr>
          <w:b/>
          <w:i/>
          <w:sz w:val="24"/>
          <w:szCs w:val="24"/>
          <w:lang w:eastAsia="uk-UA"/>
        </w:rPr>
        <w:t>на 201</w:t>
      </w:r>
      <w:r>
        <w:rPr>
          <w:b/>
          <w:i/>
          <w:sz w:val="24"/>
          <w:szCs w:val="24"/>
          <w:lang w:eastAsia="uk-UA"/>
        </w:rPr>
        <w:t>8</w:t>
      </w:r>
      <w:r w:rsidRPr="0077278E">
        <w:rPr>
          <w:b/>
          <w:i/>
          <w:sz w:val="24"/>
          <w:szCs w:val="24"/>
          <w:lang w:eastAsia="uk-UA"/>
        </w:rPr>
        <w:t xml:space="preserve"> рік та прогноз на 201</w:t>
      </w:r>
      <w:r>
        <w:rPr>
          <w:b/>
          <w:i/>
          <w:sz w:val="24"/>
          <w:szCs w:val="24"/>
          <w:lang w:eastAsia="uk-UA"/>
        </w:rPr>
        <w:t>9</w:t>
      </w:r>
      <w:r w:rsidRPr="0077278E">
        <w:rPr>
          <w:b/>
          <w:i/>
          <w:sz w:val="24"/>
          <w:szCs w:val="24"/>
          <w:lang w:eastAsia="uk-UA"/>
        </w:rPr>
        <w:t>-20</w:t>
      </w:r>
      <w:r>
        <w:rPr>
          <w:b/>
          <w:i/>
          <w:sz w:val="24"/>
          <w:szCs w:val="24"/>
          <w:lang w:eastAsia="uk-UA"/>
        </w:rPr>
        <w:t>20</w:t>
      </w:r>
      <w:r w:rsidRPr="0077278E">
        <w:rPr>
          <w:b/>
          <w:i/>
          <w:sz w:val="24"/>
          <w:szCs w:val="24"/>
          <w:lang w:eastAsia="uk-UA"/>
        </w:rPr>
        <w:t>рр.</w:t>
      </w:r>
      <w:r w:rsidRPr="0077278E">
        <w:rPr>
          <w:b/>
          <w:bCs/>
          <w:i/>
          <w:sz w:val="24"/>
          <w:szCs w:val="24"/>
          <w:lang w:eastAsia="uk-UA"/>
        </w:rPr>
        <w:t xml:space="preserve"> </w:t>
      </w: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i/>
          <w:sz w:val="24"/>
          <w:szCs w:val="24"/>
          <w:lang w:eastAsia="uk-UA"/>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363"/>
        <w:gridCol w:w="49"/>
        <w:gridCol w:w="2128"/>
        <w:gridCol w:w="3689"/>
        <w:gridCol w:w="1986"/>
        <w:gridCol w:w="1278"/>
        <w:gridCol w:w="1419"/>
        <w:gridCol w:w="28"/>
        <w:gridCol w:w="43"/>
        <w:gridCol w:w="1937"/>
      </w:tblGrid>
      <w:tr w:rsidR="00AC1879" w:rsidRPr="0077278E" w:rsidTr="00AF3361">
        <w:trPr>
          <w:cantSplit/>
          <w:trHeight w:val="32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216" w:lineRule="auto"/>
              <w:jc w:val="center"/>
              <w:rPr>
                <w:b/>
                <w:i/>
                <w:sz w:val="24"/>
                <w:szCs w:val="24"/>
                <w:lang w:eastAsia="uk-UA"/>
              </w:rPr>
            </w:pPr>
            <w:r w:rsidRPr="0077278E">
              <w:rPr>
                <w:b/>
                <w:i/>
                <w:sz w:val="24"/>
                <w:szCs w:val="24"/>
                <w:lang w:eastAsia="uk-UA"/>
              </w:rPr>
              <w:t>№ з/п</w:t>
            </w:r>
          </w:p>
        </w:tc>
        <w:tc>
          <w:tcPr>
            <w:tcW w:w="2363" w:type="dxa"/>
            <w:vMerge w:val="restart"/>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216" w:lineRule="auto"/>
              <w:jc w:val="center"/>
              <w:rPr>
                <w:b/>
                <w:i/>
                <w:sz w:val="24"/>
                <w:szCs w:val="24"/>
                <w:lang w:eastAsia="uk-UA"/>
              </w:rPr>
            </w:pPr>
            <w:r w:rsidRPr="0077278E">
              <w:rPr>
                <w:b/>
                <w:i/>
                <w:sz w:val="24"/>
                <w:szCs w:val="24"/>
                <w:lang w:eastAsia="uk-UA"/>
              </w:rPr>
              <w:t xml:space="preserve">Назва завдання </w:t>
            </w:r>
          </w:p>
        </w:tc>
        <w:tc>
          <w:tcPr>
            <w:tcW w:w="21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216" w:lineRule="auto"/>
              <w:jc w:val="center"/>
              <w:rPr>
                <w:b/>
                <w:i/>
                <w:sz w:val="24"/>
                <w:szCs w:val="24"/>
                <w:lang w:eastAsia="uk-UA"/>
              </w:rPr>
            </w:pPr>
            <w:r w:rsidRPr="0077278E">
              <w:rPr>
                <w:b/>
                <w:i/>
                <w:sz w:val="24"/>
                <w:szCs w:val="24"/>
                <w:lang w:eastAsia="uk-UA"/>
              </w:rPr>
              <w:t xml:space="preserve">Перелік з                                                          аходів завдання </w:t>
            </w:r>
          </w:p>
        </w:tc>
        <w:tc>
          <w:tcPr>
            <w:tcW w:w="3689" w:type="dxa"/>
            <w:vMerge w:val="restart"/>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192" w:lineRule="auto"/>
              <w:jc w:val="center"/>
              <w:rPr>
                <w:b/>
                <w:i/>
                <w:sz w:val="24"/>
                <w:szCs w:val="24"/>
                <w:lang w:eastAsia="uk-UA"/>
              </w:rPr>
            </w:pPr>
            <w:r w:rsidRPr="0077278E">
              <w:rPr>
                <w:b/>
                <w:i/>
                <w:sz w:val="24"/>
                <w:szCs w:val="24"/>
                <w:lang w:eastAsia="uk-UA"/>
              </w:rPr>
              <w:t xml:space="preserve">Показники виконання заходу, один. виміру </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192" w:lineRule="auto"/>
              <w:jc w:val="center"/>
              <w:rPr>
                <w:b/>
                <w:i/>
                <w:sz w:val="24"/>
                <w:szCs w:val="24"/>
                <w:lang w:eastAsia="uk-UA"/>
              </w:rPr>
            </w:pPr>
            <w:r w:rsidRPr="0077278E">
              <w:rPr>
                <w:b/>
                <w:i/>
                <w:sz w:val="24"/>
                <w:szCs w:val="24"/>
                <w:lang w:eastAsia="uk-UA"/>
              </w:rPr>
              <w:t>Виконавець заходу, показника</w:t>
            </w:r>
          </w:p>
        </w:tc>
        <w:tc>
          <w:tcPr>
            <w:tcW w:w="2725" w:type="dxa"/>
            <w:gridSpan w:val="3"/>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216" w:lineRule="auto"/>
              <w:jc w:val="center"/>
              <w:rPr>
                <w:b/>
                <w:i/>
                <w:sz w:val="24"/>
                <w:szCs w:val="24"/>
                <w:lang w:eastAsia="uk-UA"/>
              </w:rPr>
            </w:pPr>
            <w:r w:rsidRPr="0077278E">
              <w:rPr>
                <w:b/>
                <w:i/>
                <w:sz w:val="24"/>
                <w:szCs w:val="24"/>
                <w:lang w:eastAsia="uk-UA"/>
              </w:rPr>
              <w:t xml:space="preserve">Фінансування </w:t>
            </w:r>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216" w:lineRule="auto"/>
              <w:jc w:val="center"/>
              <w:rPr>
                <w:b/>
                <w:i/>
                <w:sz w:val="24"/>
                <w:szCs w:val="24"/>
                <w:lang w:eastAsia="uk-UA"/>
              </w:rPr>
            </w:pPr>
            <w:r w:rsidRPr="0077278E">
              <w:rPr>
                <w:b/>
                <w:i/>
                <w:sz w:val="24"/>
                <w:szCs w:val="24"/>
                <w:lang w:eastAsia="uk-UA"/>
              </w:rPr>
              <w:t>Очікуваний результат</w:t>
            </w:r>
          </w:p>
        </w:tc>
      </w:tr>
      <w:tr w:rsidR="00AC1879" w:rsidRPr="0077278E" w:rsidTr="00AF3361">
        <w:trPr>
          <w:cantSplit/>
          <w:trHeight w:val="283"/>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i/>
                <w:sz w:val="24"/>
                <w:szCs w:val="24"/>
                <w:lang w:eastAsia="uk-UA"/>
              </w:rPr>
            </w:pP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i/>
                <w:sz w:val="24"/>
                <w:szCs w:val="24"/>
                <w:lang w:eastAsia="uk-UA"/>
              </w:rPr>
            </w:pPr>
          </w:p>
        </w:tc>
        <w:tc>
          <w:tcPr>
            <w:tcW w:w="2177" w:type="dxa"/>
            <w:gridSpan w:val="2"/>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i/>
                <w:sz w:val="24"/>
                <w:szCs w:val="24"/>
                <w:lang w:eastAsia="uk-UA"/>
              </w:rPr>
            </w:pPr>
          </w:p>
        </w:tc>
        <w:tc>
          <w:tcPr>
            <w:tcW w:w="3689"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i/>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i/>
                <w:sz w:val="24"/>
                <w:szCs w:val="24"/>
                <w:lang w:eastAsia="uk-UA"/>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jc w:val="center"/>
              <w:rPr>
                <w:b/>
                <w:i/>
                <w:sz w:val="24"/>
                <w:szCs w:val="24"/>
                <w:lang w:eastAsia="uk-UA"/>
              </w:rPr>
            </w:pPr>
            <w:r w:rsidRPr="0077278E">
              <w:rPr>
                <w:b/>
                <w:i/>
                <w:sz w:val="24"/>
                <w:szCs w:val="24"/>
                <w:lang w:eastAsia="uk-UA"/>
              </w:rPr>
              <w:t xml:space="preserve">Джерела* </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ind w:left="-110" w:right="-108"/>
              <w:jc w:val="center"/>
              <w:rPr>
                <w:b/>
                <w:i/>
                <w:sz w:val="24"/>
                <w:szCs w:val="24"/>
                <w:lang w:eastAsia="uk-UA"/>
              </w:rPr>
            </w:pPr>
            <w:r w:rsidRPr="0077278E">
              <w:rPr>
                <w:b/>
                <w:i/>
                <w:sz w:val="24"/>
                <w:szCs w:val="24"/>
                <w:lang w:eastAsia="uk-UA"/>
              </w:rPr>
              <w:t xml:space="preserve">Обсяги, </w:t>
            </w:r>
          </w:p>
          <w:p w:rsidR="00AC1879" w:rsidRPr="0077278E" w:rsidRDefault="00AC1879" w:rsidP="00AF3361">
            <w:pPr>
              <w:autoSpaceDE w:val="0"/>
              <w:autoSpaceDN w:val="0"/>
              <w:adjustRightInd w:val="0"/>
              <w:ind w:left="-110" w:right="-108"/>
              <w:jc w:val="center"/>
              <w:rPr>
                <w:b/>
                <w:i/>
                <w:sz w:val="24"/>
                <w:szCs w:val="24"/>
                <w:lang w:eastAsia="uk-UA"/>
              </w:rPr>
            </w:pPr>
            <w:r w:rsidRPr="0077278E">
              <w:rPr>
                <w:b/>
                <w:i/>
                <w:sz w:val="24"/>
                <w:szCs w:val="24"/>
                <w:lang w:eastAsia="uk-UA"/>
              </w:rPr>
              <w:t>тис. грн.</w:t>
            </w: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i/>
                <w:sz w:val="24"/>
                <w:szCs w:val="24"/>
                <w:lang w:eastAsia="uk-UA"/>
              </w:rPr>
            </w:pPr>
          </w:p>
        </w:tc>
      </w:tr>
      <w:tr w:rsidR="00AC1879" w:rsidRPr="0077278E" w:rsidTr="00AF3361">
        <w:trPr>
          <w:cantSplit/>
        </w:trPr>
        <w:tc>
          <w:tcPr>
            <w:tcW w:w="15480" w:type="dxa"/>
            <w:gridSpan w:val="11"/>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jc w:val="center"/>
              <w:rPr>
                <w:sz w:val="24"/>
                <w:szCs w:val="24"/>
                <w:lang w:eastAsia="uk-UA"/>
              </w:rPr>
            </w:pPr>
            <w:r w:rsidRPr="0077278E">
              <w:rPr>
                <w:b/>
                <w:sz w:val="24"/>
                <w:szCs w:val="24"/>
                <w:lang w:eastAsia="uk-UA"/>
              </w:rPr>
              <w:t>201</w:t>
            </w:r>
            <w:r>
              <w:rPr>
                <w:b/>
                <w:sz w:val="24"/>
                <w:szCs w:val="24"/>
                <w:lang w:eastAsia="uk-UA"/>
              </w:rPr>
              <w:t>8</w:t>
            </w:r>
            <w:r w:rsidRPr="0077278E">
              <w:rPr>
                <w:b/>
                <w:sz w:val="24"/>
                <w:szCs w:val="24"/>
                <w:lang w:eastAsia="uk-UA"/>
              </w:rPr>
              <w:t>-20</w:t>
            </w:r>
            <w:r>
              <w:rPr>
                <w:b/>
                <w:sz w:val="24"/>
                <w:szCs w:val="24"/>
                <w:lang w:eastAsia="uk-UA"/>
              </w:rPr>
              <w:t>20</w:t>
            </w:r>
            <w:r w:rsidRPr="0077278E">
              <w:rPr>
                <w:b/>
                <w:sz w:val="24"/>
                <w:szCs w:val="24"/>
                <w:lang w:eastAsia="uk-UA"/>
              </w:rPr>
              <w:t>р.**</w:t>
            </w:r>
          </w:p>
        </w:tc>
      </w:tr>
      <w:tr w:rsidR="00AC1879" w:rsidRPr="0077278E" w:rsidTr="00AF3361">
        <w:trPr>
          <w:cantSplit/>
          <w:trHeight w:val="358"/>
        </w:trPr>
        <w:tc>
          <w:tcPr>
            <w:tcW w:w="15480" w:type="dxa"/>
            <w:gridSpan w:val="11"/>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jc w:val="center"/>
              <w:rPr>
                <w:b/>
                <w:sz w:val="24"/>
                <w:szCs w:val="24"/>
                <w:lang w:eastAsia="uk-UA"/>
              </w:rPr>
            </w:pPr>
            <w:r w:rsidRPr="0077278E">
              <w:rPr>
                <w:b/>
                <w:sz w:val="24"/>
                <w:szCs w:val="24"/>
                <w:lang w:eastAsia="uk-UA"/>
              </w:rPr>
              <w:t>201</w:t>
            </w:r>
            <w:r>
              <w:rPr>
                <w:b/>
                <w:sz w:val="24"/>
                <w:szCs w:val="24"/>
                <w:lang w:eastAsia="uk-UA"/>
              </w:rPr>
              <w:t>8</w:t>
            </w:r>
            <w:r w:rsidRPr="0077278E">
              <w:rPr>
                <w:b/>
                <w:sz w:val="24"/>
                <w:szCs w:val="24"/>
                <w:lang w:eastAsia="uk-UA"/>
              </w:rPr>
              <w:t>р.</w:t>
            </w:r>
          </w:p>
        </w:tc>
      </w:tr>
      <w:tr w:rsidR="00AC1879" w:rsidRPr="0077278E" w:rsidTr="00AF3361">
        <w:trPr>
          <w:cantSplit/>
          <w:trHeight w:val="360"/>
        </w:trPr>
        <w:tc>
          <w:tcPr>
            <w:tcW w:w="560"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jc w:val="center"/>
              <w:rPr>
                <w:b/>
                <w:sz w:val="24"/>
                <w:szCs w:val="24"/>
                <w:lang w:eastAsia="uk-UA"/>
              </w:rPr>
            </w:pPr>
            <w:r w:rsidRPr="0077278E">
              <w:rPr>
                <w:b/>
                <w:sz w:val="24"/>
                <w:szCs w:val="24"/>
                <w:lang w:eastAsia="uk-UA"/>
              </w:rPr>
              <w:t>1.</w:t>
            </w:r>
          </w:p>
        </w:tc>
        <w:tc>
          <w:tcPr>
            <w:tcW w:w="2412" w:type="dxa"/>
            <w:gridSpan w:val="2"/>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Завдання 1</w:t>
            </w:r>
          </w:p>
          <w:p w:rsidR="00AC1879" w:rsidRPr="0077278E" w:rsidRDefault="00AC1879" w:rsidP="00AF3361">
            <w:pPr>
              <w:autoSpaceDE w:val="0"/>
              <w:autoSpaceDN w:val="0"/>
              <w:adjustRightInd w:val="0"/>
              <w:rPr>
                <w:b/>
                <w:sz w:val="24"/>
                <w:szCs w:val="24"/>
                <w:lang w:eastAsia="uk-UA"/>
              </w:rPr>
            </w:pPr>
            <w:r w:rsidRPr="0077278E">
              <w:rPr>
                <w:bCs/>
                <w:sz w:val="24"/>
                <w:szCs w:val="24"/>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r w:rsidRPr="0077278E">
              <w:rPr>
                <w:b/>
                <w:sz w:val="24"/>
                <w:szCs w:val="24"/>
                <w:lang w:eastAsia="uk-UA"/>
              </w:rPr>
              <w:t xml:space="preserve"> </w:t>
            </w:r>
          </w:p>
        </w:tc>
        <w:tc>
          <w:tcPr>
            <w:tcW w:w="2128"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Захід 1</w:t>
            </w:r>
          </w:p>
          <w:p w:rsidR="00AC1879" w:rsidRPr="0077278E" w:rsidRDefault="00AC1879" w:rsidP="00AF3361">
            <w:pPr>
              <w:autoSpaceDE w:val="0"/>
              <w:autoSpaceDN w:val="0"/>
              <w:adjustRightInd w:val="0"/>
              <w:rPr>
                <w:b/>
                <w:sz w:val="24"/>
                <w:szCs w:val="24"/>
                <w:lang w:eastAsia="uk-UA"/>
              </w:rPr>
            </w:pPr>
            <w:r w:rsidRPr="0077278E">
              <w:rPr>
                <w:bCs/>
                <w:sz w:val="24"/>
                <w:szCs w:val="24"/>
              </w:rPr>
              <w:t>Відшкодування суми відсотків за користування  кредитними  коштами</w:t>
            </w:r>
          </w:p>
        </w:tc>
        <w:tc>
          <w:tcPr>
            <w:tcW w:w="3689"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Затрат</w:t>
            </w:r>
          </w:p>
          <w:p w:rsidR="00AC1879" w:rsidRPr="0077278E" w:rsidRDefault="00AC1879" w:rsidP="00AF3361">
            <w:pPr>
              <w:autoSpaceDE w:val="0"/>
              <w:autoSpaceDN w:val="0"/>
              <w:adjustRightInd w:val="0"/>
              <w:rPr>
                <w:sz w:val="24"/>
                <w:szCs w:val="24"/>
                <w:lang w:eastAsia="uk-UA"/>
              </w:rPr>
            </w:pPr>
            <w:r>
              <w:rPr>
                <w:sz w:val="24"/>
                <w:szCs w:val="24"/>
                <w:lang w:eastAsia="uk-UA"/>
              </w:rPr>
              <w:t>10</w:t>
            </w:r>
            <w:r w:rsidRPr="0077278E">
              <w:rPr>
                <w:sz w:val="24"/>
                <w:szCs w:val="24"/>
                <w:lang w:eastAsia="uk-UA"/>
              </w:rPr>
              <w:t>0,0 тис.грн</w:t>
            </w:r>
          </w:p>
        </w:tc>
        <w:tc>
          <w:tcPr>
            <w:tcW w:w="1986"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sz w:val="24"/>
                <w:szCs w:val="24"/>
                <w:lang w:eastAsia="uk-UA"/>
              </w:rPr>
            </w:pPr>
            <w:r w:rsidRPr="0077278E">
              <w:rPr>
                <w:sz w:val="24"/>
                <w:szCs w:val="24"/>
                <w:lang w:eastAsia="uk-UA"/>
              </w:rPr>
              <w:t>Виконавчий комітет</w:t>
            </w:r>
          </w:p>
        </w:tc>
        <w:tc>
          <w:tcPr>
            <w:tcW w:w="1278" w:type="dxa"/>
            <w:vMerge w:val="restart"/>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r w:rsidRPr="0077278E">
              <w:rPr>
                <w:sz w:val="24"/>
                <w:szCs w:val="24"/>
                <w:lang w:eastAsia="uk-UA"/>
              </w:rPr>
              <w:t>Міський</w:t>
            </w:r>
          </w:p>
          <w:p w:rsidR="00AC1879" w:rsidRPr="0077278E" w:rsidRDefault="00AC1879" w:rsidP="00AF3361">
            <w:pPr>
              <w:autoSpaceDE w:val="0"/>
              <w:autoSpaceDN w:val="0"/>
              <w:adjustRightInd w:val="0"/>
              <w:rPr>
                <w:sz w:val="24"/>
                <w:szCs w:val="24"/>
                <w:lang w:eastAsia="uk-UA"/>
              </w:rPr>
            </w:pPr>
            <w:r w:rsidRPr="0077278E">
              <w:rPr>
                <w:sz w:val="24"/>
                <w:szCs w:val="24"/>
                <w:lang w:eastAsia="uk-UA"/>
              </w:rPr>
              <w:t>бюджет</w:t>
            </w:r>
          </w:p>
          <w:p w:rsidR="00AC1879" w:rsidRPr="0077278E" w:rsidRDefault="00AC1879" w:rsidP="00AF3361">
            <w:pPr>
              <w:autoSpaceDE w:val="0"/>
              <w:autoSpaceDN w:val="0"/>
              <w:adjustRightInd w:val="0"/>
              <w:rPr>
                <w:sz w:val="24"/>
                <w:szCs w:val="24"/>
                <w:lang w:eastAsia="uk-UA"/>
              </w:rPr>
            </w:pPr>
          </w:p>
          <w:p w:rsidR="00AC1879" w:rsidRDefault="00AC1879" w:rsidP="00AF3361">
            <w:pPr>
              <w:autoSpaceDE w:val="0"/>
              <w:autoSpaceDN w:val="0"/>
              <w:adjustRightInd w:val="0"/>
              <w:rPr>
                <w:sz w:val="24"/>
                <w:szCs w:val="24"/>
                <w:lang w:eastAsia="uk-UA"/>
              </w:rPr>
            </w:pPr>
          </w:p>
          <w:p w:rsidR="00AC1879" w:rsidRDefault="00AC1879" w:rsidP="00AF3361">
            <w:pPr>
              <w:autoSpaceDE w:val="0"/>
              <w:autoSpaceDN w:val="0"/>
              <w:adjustRightInd w:val="0"/>
              <w:rPr>
                <w:sz w:val="24"/>
                <w:szCs w:val="24"/>
                <w:lang w:eastAsia="uk-UA"/>
              </w:rPr>
            </w:pPr>
          </w:p>
          <w:p w:rsidR="00AC1879" w:rsidRDefault="00AC1879" w:rsidP="00AF3361">
            <w:pPr>
              <w:autoSpaceDE w:val="0"/>
              <w:autoSpaceDN w:val="0"/>
              <w:adjustRightInd w:val="0"/>
              <w:rPr>
                <w:sz w:val="24"/>
                <w:szCs w:val="24"/>
                <w:lang w:eastAsia="uk-UA"/>
              </w:rPr>
            </w:pPr>
          </w:p>
          <w:p w:rsidR="00AC1879" w:rsidRPr="0077278E" w:rsidRDefault="00AC1879" w:rsidP="00AF3361">
            <w:pPr>
              <w:autoSpaceDE w:val="0"/>
              <w:autoSpaceDN w:val="0"/>
              <w:adjustRightInd w:val="0"/>
              <w:rPr>
                <w:sz w:val="24"/>
                <w:szCs w:val="24"/>
                <w:lang w:eastAsia="uk-UA"/>
              </w:rPr>
            </w:pPr>
          </w:p>
        </w:tc>
        <w:tc>
          <w:tcPr>
            <w:tcW w:w="1419" w:type="dxa"/>
            <w:vMerge w:val="restart"/>
            <w:tcBorders>
              <w:top w:val="single" w:sz="4" w:space="0" w:color="auto"/>
              <w:left w:val="single" w:sz="4" w:space="0" w:color="auto"/>
              <w:bottom w:val="single" w:sz="4" w:space="0" w:color="auto"/>
              <w:right w:val="single" w:sz="4" w:space="0" w:color="auto"/>
            </w:tcBorders>
          </w:tcPr>
          <w:p w:rsidR="00AC1879" w:rsidRDefault="00AC1879" w:rsidP="00AF3361">
            <w:pPr>
              <w:autoSpaceDE w:val="0"/>
              <w:autoSpaceDN w:val="0"/>
              <w:adjustRightInd w:val="0"/>
              <w:rPr>
                <w:b/>
                <w:sz w:val="24"/>
                <w:szCs w:val="24"/>
                <w:lang w:eastAsia="uk-UA"/>
              </w:rPr>
            </w:pPr>
            <w:r w:rsidRPr="0077278E">
              <w:rPr>
                <w:sz w:val="24"/>
                <w:szCs w:val="24"/>
                <w:lang w:eastAsia="uk-UA"/>
              </w:rPr>
              <w:t xml:space="preserve"> </w:t>
            </w:r>
            <w:r>
              <w:rPr>
                <w:b/>
                <w:sz w:val="24"/>
                <w:szCs w:val="24"/>
                <w:lang w:eastAsia="uk-UA"/>
              </w:rPr>
              <w:t>10</w:t>
            </w:r>
            <w:r w:rsidRPr="0077278E">
              <w:rPr>
                <w:b/>
                <w:sz w:val="24"/>
                <w:szCs w:val="24"/>
                <w:lang w:eastAsia="uk-UA"/>
              </w:rPr>
              <w:t>0,0</w:t>
            </w:r>
          </w:p>
          <w:p w:rsidR="00AC1879" w:rsidRDefault="00AC1879" w:rsidP="00AF3361">
            <w:pPr>
              <w:autoSpaceDE w:val="0"/>
              <w:autoSpaceDN w:val="0"/>
              <w:adjustRightInd w:val="0"/>
              <w:jc w:val="center"/>
              <w:rPr>
                <w:b/>
                <w:sz w:val="24"/>
                <w:szCs w:val="24"/>
                <w:lang w:eastAsia="uk-UA"/>
              </w:rPr>
            </w:pPr>
          </w:p>
          <w:p w:rsidR="00AC1879" w:rsidRDefault="00AC1879" w:rsidP="00AF3361">
            <w:pPr>
              <w:autoSpaceDE w:val="0"/>
              <w:autoSpaceDN w:val="0"/>
              <w:adjustRightInd w:val="0"/>
              <w:jc w:val="center"/>
              <w:rPr>
                <w:b/>
                <w:sz w:val="24"/>
                <w:szCs w:val="24"/>
                <w:lang w:eastAsia="uk-UA"/>
              </w:rPr>
            </w:pPr>
          </w:p>
          <w:p w:rsidR="00AC1879" w:rsidRDefault="00AC1879" w:rsidP="00AF3361">
            <w:pPr>
              <w:autoSpaceDE w:val="0"/>
              <w:autoSpaceDN w:val="0"/>
              <w:adjustRightInd w:val="0"/>
              <w:jc w:val="center"/>
              <w:rPr>
                <w:b/>
                <w:sz w:val="24"/>
                <w:szCs w:val="24"/>
                <w:lang w:eastAsia="uk-UA"/>
              </w:rPr>
            </w:pPr>
          </w:p>
          <w:p w:rsidR="00AC1879" w:rsidRDefault="00AC1879" w:rsidP="00AF3361">
            <w:pPr>
              <w:autoSpaceDE w:val="0"/>
              <w:autoSpaceDN w:val="0"/>
              <w:adjustRightInd w:val="0"/>
              <w:jc w:val="center"/>
              <w:rPr>
                <w:b/>
                <w:sz w:val="24"/>
                <w:szCs w:val="24"/>
                <w:lang w:eastAsia="uk-UA"/>
              </w:rPr>
            </w:pPr>
          </w:p>
          <w:p w:rsidR="00AC1879" w:rsidRPr="0077278E" w:rsidRDefault="00AC1879" w:rsidP="00AF3361">
            <w:pPr>
              <w:autoSpaceDE w:val="0"/>
              <w:autoSpaceDN w:val="0"/>
              <w:adjustRightInd w:val="0"/>
              <w:jc w:val="center"/>
              <w:rPr>
                <w:b/>
                <w:sz w:val="24"/>
                <w:szCs w:val="24"/>
                <w:lang w:eastAsia="uk-UA"/>
              </w:rPr>
            </w:pPr>
          </w:p>
        </w:tc>
        <w:tc>
          <w:tcPr>
            <w:tcW w:w="2008" w:type="dxa"/>
            <w:gridSpan w:val="3"/>
            <w:vMerge w:val="restart"/>
            <w:tcBorders>
              <w:top w:val="single" w:sz="4" w:space="0" w:color="auto"/>
              <w:left w:val="single" w:sz="4" w:space="0" w:color="auto"/>
              <w:right w:val="single" w:sz="4" w:space="0" w:color="auto"/>
            </w:tcBorders>
            <w:hideMark/>
          </w:tcPr>
          <w:p w:rsidR="00AC1879" w:rsidRPr="0077278E" w:rsidRDefault="00AC1879" w:rsidP="00AF3361">
            <w:pPr>
              <w:autoSpaceDE w:val="0"/>
              <w:autoSpaceDN w:val="0"/>
              <w:adjustRightInd w:val="0"/>
              <w:rPr>
                <w:sz w:val="24"/>
                <w:szCs w:val="24"/>
                <w:lang w:eastAsia="uk-UA"/>
              </w:rPr>
            </w:pPr>
            <w:r w:rsidRPr="0077278E">
              <w:rPr>
                <w:sz w:val="24"/>
                <w:szCs w:val="24"/>
              </w:rPr>
              <w:t>Зменшення витрат на подальше утримання будинку за рахунок впровадження енергозберігаючих технологій</w:t>
            </w:r>
          </w:p>
        </w:tc>
      </w:tr>
      <w:tr w:rsidR="00AC1879" w:rsidRPr="0077278E" w:rsidTr="00AF3361">
        <w:trPr>
          <w:cantSplit/>
          <w:trHeight w:val="34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Продукту</w:t>
            </w:r>
          </w:p>
          <w:p w:rsidR="00AC1879" w:rsidRPr="0077278E" w:rsidRDefault="00AC1879" w:rsidP="00AF3361">
            <w:pPr>
              <w:autoSpaceDE w:val="0"/>
              <w:autoSpaceDN w:val="0"/>
              <w:adjustRightInd w:val="0"/>
              <w:rPr>
                <w:b/>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008" w:type="dxa"/>
            <w:gridSpan w:val="3"/>
            <w:vMerge/>
            <w:tcBorders>
              <w:left w:val="single" w:sz="4" w:space="0" w:color="auto"/>
              <w:right w:val="single" w:sz="4" w:space="0" w:color="auto"/>
            </w:tcBorders>
            <w:vAlign w:val="center"/>
            <w:hideMark/>
          </w:tcPr>
          <w:p w:rsidR="00AC1879" w:rsidRPr="0077278E" w:rsidRDefault="00AC1879" w:rsidP="00AF3361">
            <w:pPr>
              <w:rPr>
                <w:sz w:val="24"/>
                <w:szCs w:val="24"/>
                <w:lang w:eastAsia="uk-UA"/>
              </w:rPr>
            </w:pPr>
          </w:p>
        </w:tc>
      </w:tr>
      <w:tr w:rsidR="00AC1879" w:rsidRPr="0077278E" w:rsidTr="00AF3361">
        <w:trPr>
          <w:cantSplit/>
          <w:trHeight w:val="36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Ефективності</w:t>
            </w:r>
          </w:p>
          <w:p w:rsidR="00AC1879" w:rsidRPr="0077278E" w:rsidRDefault="00AC1879" w:rsidP="00AF3361">
            <w:pPr>
              <w:autoSpaceDE w:val="0"/>
              <w:autoSpaceDN w:val="0"/>
              <w:adjustRightInd w:val="0"/>
              <w:rPr>
                <w:b/>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008" w:type="dxa"/>
            <w:gridSpan w:val="3"/>
            <w:vMerge/>
            <w:tcBorders>
              <w:left w:val="single" w:sz="4" w:space="0" w:color="auto"/>
              <w:right w:val="single" w:sz="4" w:space="0" w:color="auto"/>
            </w:tcBorders>
            <w:vAlign w:val="center"/>
            <w:hideMark/>
          </w:tcPr>
          <w:p w:rsidR="00AC1879" w:rsidRPr="0077278E" w:rsidRDefault="00AC1879" w:rsidP="00AF3361">
            <w:pPr>
              <w:rPr>
                <w:sz w:val="24"/>
                <w:szCs w:val="24"/>
                <w:lang w:eastAsia="uk-UA"/>
              </w:rPr>
            </w:pPr>
          </w:p>
        </w:tc>
      </w:tr>
      <w:tr w:rsidR="00AC1879" w:rsidRPr="0077278E" w:rsidTr="00AF3361">
        <w:trPr>
          <w:cantSplit/>
          <w:trHeight w:val="28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Якості</w:t>
            </w:r>
          </w:p>
          <w:p w:rsidR="00AC1879" w:rsidRPr="0077278E" w:rsidRDefault="00AC1879" w:rsidP="00AF3361">
            <w:pPr>
              <w:autoSpaceDE w:val="0"/>
              <w:autoSpaceDN w:val="0"/>
              <w:adjustRightInd w:val="0"/>
              <w:rPr>
                <w:b/>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008" w:type="dxa"/>
            <w:gridSpan w:val="3"/>
            <w:vMerge/>
            <w:tcBorders>
              <w:left w:val="single" w:sz="4" w:space="0" w:color="auto"/>
              <w:right w:val="single" w:sz="4" w:space="0" w:color="auto"/>
            </w:tcBorders>
            <w:vAlign w:val="center"/>
            <w:hideMark/>
          </w:tcPr>
          <w:p w:rsidR="00AC1879" w:rsidRPr="0077278E" w:rsidRDefault="00AC1879" w:rsidP="00AF3361">
            <w:pPr>
              <w:rPr>
                <w:sz w:val="24"/>
                <w:szCs w:val="24"/>
                <w:lang w:eastAsia="uk-UA"/>
              </w:rPr>
            </w:pPr>
          </w:p>
        </w:tc>
      </w:tr>
      <w:tr w:rsidR="00AC1879" w:rsidRPr="0077278E" w:rsidTr="00AF3361">
        <w:trPr>
          <w:cantSplit/>
          <w:trHeight w:val="513"/>
        </w:trPr>
        <w:tc>
          <w:tcPr>
            <w:tcW w:w="560" w:type="dxa"/>
            <w:vMerge w:val="restart"/>
            <w:tcBorders>
              <w:top w:val="single" w:sz="4" w:space="0" w:color="auto"/>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2412" w:type="dxa"/>
            <w:gridSpan w:val="2"/>
            <w:vMerge w:val="restart"/>
            <w:tcBorders>
              <w:top w:val="single" w:sz="4" w:space="0" w:color="auto"/>
              <w:left w:val="single" w:sz="4" w:space="0" w:color="auto"/>
              <w:right w:val="single" w:sz="4" w:space="0" w:color="auto"/>
            </w:tcBorders>
            <w:hideMark/>
          </w:tcPr>
          <w:p w:rsidR="00AC1879" w:rsidRDefault="00AC1879" w:rsidP="00AF3361">
            <w:pPr>
              <w:autoSpaceDE w:val="0"/>
              <w:autoSpaceDN w:val="0"/>
              <w:adjustRightInd w:val="0"/>
              <w:rPr>
                <w:b/>
                <w:sz w:val="24"/>
                <w:szCs w:val="24"/>
                <w:lang w:eastAsia="uk-UA"/>
              </w:rPr>
            </w:pPr>
            <w:r>
              <w:rPr>
                <w:b/>
                <w:sz w:val="24"/>
                <w:szCs w:val="24"/>
                <w:lang w:eastAsia="uk-UA"/>
              </w:rPr>
              <w:t xml:space="preserve">Завдання 2 </w:t>
            </w:r>
          </w:p>
          <w:p w:rsidR="00AC1879" w:rsidRPr="004260ED" w:rsidRDefault="00AC1879" w:rsidP="00AF3361">
            <w:pPr>
              <w:autoSpaceDE w:val="0"/>
              <w:autoSpaceDN w:val="0"/>
              <w:adjustRightInd w:val="0"/>
              <w:rPr>
                <w:sz w:val="24"/>
                <w:szCs w:val="24"/>
                <w:lang w:eastAsia="uk-UA"/>
              </w:rPr>
            </w:pPr>
            <w:r w:rsidRPr="004260ED">
              <w:rPr>
                <w:sz w:val="24"/>
                <w:szCs w:val="24"/>
                <w:lang w:eastAsia="uk-UA"/>
              </w:rPr>
              <w:t>Співфінансуання капітального ремонту житлових будинків м. Новий Розділ</w:t>
            </w:r>
          </w:p>
        </w:tc>
        <w:tc>
          <w:tcPr>
            <w:tcW w:w="2128" w:type="dxa"/>
            <w:vMerge w:val="restart"/>
            <w:tcBorders>
              <w:top w:val="single" w:sz="4" w:space="0" w:color="auto"/>
              <w:left w:val="single" w:sz="4" w:space="0" w:color="auto"/>
              <w:right w:val="single" w:sz="4" w:space="0" w:color="auto"/>
            </w:tcBorders>
          </w:tcPr>
          <w:p w:rsidR="00AC1879" w:rsidRDefault="00AC1879" w:rsidP="00AF3361">
            <w:pPr>
              <w:autoSpaceDE w:val="0"/>
              <w:autoSpaceDN w:val="0"/>
              <w:adjustRightInd w:val="0"/>
              <w:rPr>
                <w:sz w:val="24"/>
                <w:szCs w:val="24"/>
                <w:lang w:eastAsia="uk-UA"/>
              </w:rPr>
            </w:pPr>
            <w:r>
              <w:rPr>
                <w:sz w:val="24"/>
                <w:szCs w:val="24"/>
                <w:lang w:eastAsia="uk-UA"/>
              </w:rPr>
              <w:t>Захід 1.</w:t>
            </w:r>
          </w:p>
          <w:p w:rsidR="00AC1879" w:rsidRPr="0077278E" w:rsidRDefault="00AC1879" w:rsidP="00AF3361">
            <w:pPr>
              <w:autoSpaceDE w:val="0"/>
              <w:autoSpaceDN w:val="0"/>
              <w:adjustRightInd w:val="0"/>
              <w:rPr>
                <w:sz w:val="24"/>
                <w:szCs w:val="24"/>
                <w:lang w:eastAsia="uk-UA"/>
              </w:rPr>
            </w:pPr>
            <w:r w:rsidRPr="004260ED">
              <w:rPr>
                <w:sz w:val="24"/>
                <w:szCs w:val="24"/>
                <w:lang w:eastAsia="uk-UA"/>
              </w:rPr>
              <w:t>Співфінансуання капітального ремонту житлових будинків</w:t>
            </w:r>
          </w:p>
        </w:tc>
        <w:tc>
          <w:tcPr>
            <w:tcW w:w="3689" w:type="dxa"/>
            <w:tcBorders>
              <w:top w:val="single" w:sz="4" w:space="0" w:color="auto"/>
              <w:left w:val="single" w:sz="4" w:space="0" w:color="auto"/>
              <w:bottom w:val="single" w:sz="4" w:space="0" w:color="auto"/>
              <w:right w:val="single" w:sz="4" w:space="0" w:color="auto"/>
            </w:tcBorders>
          </w:tcPr>
          <w:p w:rsidR="00AC1879" w:rsidRPr="004260ED" w:rsidRDefault="00AC1879" w:rsidP="00AF3361">
            <w:pPr>
              <w:autoSpaceDE w:val="0"/>
              <w:autoSpaceDN w:val="0"/>
              <w:adjustRightInd w:val="0"/>
              <w:rPr>
                <w:sz w:val="24"/>
                <w:szCs w:val="24"/>
                <w:lang w:eastAsia="uk-UA"/>
              </w:rPr>
            </w:pPr>
            <w:r w:rsidRPr="004260ED">
              <w:rPr>
                <w:sz w:val="24"/>
                <w:szCs w:val="24"/>
                <w:lang w:eastAsia="uk-UA"/>
              </w:rPr>
              <w:t>Затрат</w:t>
            </w:r>
          </w:p>
          <w:p w:rsidR="00AC1879" w:rsidRPr="0077278E" w:rsidRDefault="00AC1879" w:rsidP="00AF3361">
            <w:pPr>
              <w:autoSpaceDE w:val="0"/>
              <w:autoSpaceDN w:val="0"/>
              <w:adjustRightInd w:val="0"/>
              <w:rPr>
                <w:sz w:val="24"/>
                <w:szCs w:val="24"/>
                <w:lang w:eastAsia="uk-UA"/>
              </w:rPr>
            </w:pPr>
            <w:r w:rsidRPr="004260ED">
              <w:rPr>
                <w:sz w:val="24"/>
                <w:szCs w:val="24"/>
                <w:lang w:eastAsia="uk-UA"/>
              </w:rPr>
              <w:t>600,0 тис.грн</w:t>
            </w:r>
          </w:p>
        </w:tc>
        <w:tc>
          <w:tcPr>
            <w:tcW w:w="1986" w:type="dxa"/>
            <w:vMerge w:val="restart"/>
            <w:tcBorders>
              <w:top w:val="single" w:sz="4" w:space="0" w:color="auto"/>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r w:rsidRPr="0077278E">
              <w:rPr>
                <w:sz w:val="24"/>
                <w:szCs w:val="24"/>
                <w:lang w:eastAsia="uk-UA"/>
              </w:rPr>
              <w:t>Виконавчий комітет</w:t>
            </w:r>
          </w:p>
        </w:tc>
        <w:tc>
          <w:tcPr>
            <w:tcW w:w="1278" w:type="dxa"/>
            <w:vMerge w:val="restart"/>
            <w:tcBorders>
              <w:top w:val="single" w:sz="4" w:space="0" w:color="auto"/>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r w:rsidRPr="0077278E">
              <w:rPr>
                <w:sz w:val="24"/>
                <w:szCs w:val="24"/>
                <w:lang w:eastAsia="uk-UA"/>
              </w:rPr>
              <w:t>Міський</w:t>
            </w:r>
          </w:p>
          <w:p w:rsidR="00AC1879" w:rsidRPr="0077278E" w:rsidRDefault="00AC1879" w:rsidP="00AF3361">
            <w:pPr>
              <w:autoSpaceDE w:val="0"/>
              <w:autoSpaceDN w:val="0"/>
              <w:adjustRightInd w:val="0"/>
              <w:rPr>
                <w:sz w:val="24"/>
                <w:szCs w:val="24"/>
                <w:lang w:eastAsia="uk-UA"/>
              </w:rPr>
            </w:pPr>
            <w:r w:rsidRPr="0077278E">
              <w:rPr>
                <w:sz w:val="24"/>
                <w:szCs w:val="24"/>
                <w:lang w:eastAsia="uk-UA"/>
              </w:rPr>
              <w:t>бюджет</w:t>
            </w:r>
          </w:p>
          <w:p w:rsidR="00AC1879" w:rsidRPr="0077278E" w:rsidRDefault="00AC1879" w:rsidP="00AF3361">
            <w:pPr>
              <w:autoSpaceDE w:val="0"/>
              <w:autoSpaceDN w:val="0"/>
              <w:adjustRightInd w:val="0"/>
              <w:rPr>
                <w:sz w:val="24"/>
                <w:szCs w:val="24"/>
                <w:lang w:eastAsia="uk-UA"/>
              </w:rPr>
            </w:pPr>
          </w:p>
          <w:p w:rsidR="00AC1879" w:rsidRDefault="00AC1879" w:rsidP="00AF3361">
            <w:pPr>
              <w:autoSpaceDE w:val="0"/>
              <w:autoSpaceDN w:val="0"/>
              <w:adjustRightInd w:val="0"/>
              <w:rPr>
                <w:sz w:val="24"/>
                <w:szCs w:val="24"/>
                <w:lang w:eastAsia="uk-UA"/>
              </w:rPr>
            </w:pPr>
          </w:p>
          <w:p w:rsidR="00AC1879" w:rsidRDefault="00AC1879" w:rsidP="00AF3361">
            <w:pPr>
              <w:autoSpaceDE w:val="0"/>
              <w:autoSpaceDN w:val="0"/>
              <w:adjustRightInd w:val="0"/>
              <w:rPr>
                <w:sz w:val="24"/>
                <w:szCs w:val="24"/>
                <w:lang w:eastAsia="uk-UA"/>
              </w:rPr>
            </w:pPr>
          </w:p>
          <w:p w:rsidR="00AC1879" w:rsidRDefault="00AC1879" w:rsidP="00AF3361">
            <w:pPr>
              <w:autoSpaceDE w:val="0"/>
              <w:autoSpaceDN w:val="0"/>
              <w:adjustRightInd w:val="0"/>
              <w:rPr>
                <w:sz w:val="24"/>
                <w:szCs w:val="24"/>
                <w:lang w:eastAsia="uk-UA"/>
              </w:rPr>
            </w:pPr>
          </w:p>
          <w:p w:rsidR="00AC1879" w:rsidRPr="0077278E" w:rsidRDefault="00AC1879" w:rsidP="00AF3361">
            <w:pPr>
              <w:autoSpaceDE w:val="0"/>
              <w:autoSpaceDN w:val="0"/>
              <w:adjustRightInd w:val="0"/>
              <w:rPr>
                <w:sz w:val="24"/>
                <w:szCs w:val="24"/>
                <w:lang w:eastAsia="uk-UA"/>
              </w:rPr>
            </w:pPr>
            <w:r>
              <w:rPr>
                <w:sz w:val="24"/>
                <w:szCs w:val="24"/>
                <w:lang w:eastAsia="uk-UA"/>
              </w:rPr>
              <w:t>Державний бюджет</w:t>
            </w:r>
          </w:p>
        </w:tc>
        <w:tc>
          <w:tcPr>
            <w:tcW w:w="1419" w:type="dxa"/>
            <w:vMerge w:val="restart"/>
            <w:tcBorders>
              <w:top w:val="single" w:sz="4" w:space="0" w:color="auto"/>
              <w:left w:val="single" w:sz="4" w:space="0" w:color="auto"/>
              <w:right w:val="single" w:sz="4" w:space="0" w:color="auto"/>
            </w:tcBorders>
            <w:hideMark/>
          </w:tcPr>
          <w:p w:rsidR="00AC1879" w:rsidRDefault="00AC1879" w:rsidP="00AF3361">
            <w:pPr>
              <w:autoSpaceDE w:val="0"/>
              <w:autoSpaceDN w:val="0"/>
              <w:adjustRightInd w:val="0"/>
              <w:jc w:val="center"/>
              <w:rPr>
                <w:b/>
                <w:sz w:val="24"/>
                <w:szCs w:val="24"/>
                <w:lang w:eastAsia="uk-UA"/>
              </w:rPr>
            </w:pPr>
            <w:r w:rsidRPr="0077278E">
              <w:rPr>
                <w:b/>
                <w:sz w:val="24"/>
                <w:szCs w:val="24"/>
                <w:lang w:eastAsia="uk-UA"/>
              </w:rPr>
              <w:t xml:space="preserve"> </w:t>
            </w:r>
            <w:r>
              <w:rPr>
                <w:b/>
                <w:sz w:val="24"/>
                <w:szCs w:val="24"/>
                <w:lang w:eastAsia="uk-UA"/>
              </w:rPr>
              <w:t>10</w:t>
            </w:r>
            <w:r w:rsidRPr="0077278E">
              <w:rPr>
                <w:b/>
                <w:sz w:val="24"/>
                <w:szCs w:val="24"/>
                <w:lang w:eastAsia="uk-UA"/>
              </w:rPr>
              <w:t>0,0</w:t>
            </w:r>
          </w:p>
          <w:p w:rsidR="00AC1879" w:rsidRDefault="00AC1879" w:rsidP="00AF3361">
            <w:pPr>
              <w:autoSpaceDE w:val="0"/>
              <w:autoSpaceDN w:val="0"/>
              <w:adjustRightInd w:val="0"/>
              <w:jc w:val="center"/>
              <w:rPr>
                <w:b/>
                <w:sz w:val="24"/>
                <w:szCs w:val="24"/>
                <w:lang w:eastAsia="uk-UA"/>
              </w:rPr>
            </w:pPr>
          </w:p>
          <w:p w:rsidR="00AC1879" w:rsidRDefault="00AC1879" w:rsidP="00AF3361">
            <w:pPr>
              <w:autoSpaceDE w:val="0"/>
              <w:autoSpaceDN w:val="0"/>
              <w:adjustRightInd w:val="0"/>
              <w:jc w:val="center"/>
              <w:rPr>
                <w:b/>
                <w:sz w:val="24"/>
                <w:szCs w:val="24"/>
                <w:lang w:eastAsia="uk-UA"/>
              </w:rPr>
            </w:pPr>
          </w:p>
          <w:p w:rsidR="00AC1879" w:rsidRDefault="00AC1879" w:rsidP="00AF3361">
            <w:pPr>
              <w:autoSpaceDE w:val="0"/>
              <w:autoSpaceDN w:val="0"/>
              <w:adjustRightInd w:val="0"/>
              <w:jc w:val="center"/>
              <w:rPr>
                <w:b/>
                <w:sz w:val="24"/>
                <w:szCs w:val="24"/>
                <w:lang w:eastAsia="uk-UA"/>
              </w:rPr>
            </w:pPr>
          </w:p>
          <w:p w:rsidR="00AC1879" w:rsidRDefault="00AC1879" w:rsidP="00AF3361">
            <w:pPr>
              <w:autoSpaceDE w:val="0"/>
              <w:autoSpaceDN w:val="0"/>
              <w:adjustRightInd w:val="0"/>
              <w:jc w:val="center"/>
              <w:rPr>
                <w:b/>
                <w:sz w:val="24"/>
                <w:szCs w:val="24"/>
                <w:lang w:eastAsia="uk-UA"/>
              </w:rPr>
            </w:pPr>
          </w:p>
          <w:p w:rsidR="00AC1879" w:rsidRDefault="00AC1879" w:rsidP="00AF3361">
            <w:pPr>
              <w:autoSpaceDE w:val="0"/>
              <w:autoSpaceDN w:val="0"/>
              <w:adjustRightInd w:val="0"/>
              <w:jc w:val="center"/>
              <w:rPr>
                <w:b/>
                <w:sz w:val="24"/>
                <w:szCs w:val="24"/>
                <w:lang w:eastAsia="uk-UA"/>
              </w:rPr>
            </w:pPr>
          </w:p>
          <w:p w:rsidR="00AC1879" w:rsidRPr="0077278E" w:rsidRDefault="00AC1879" w:rsidP="00AF3361">
            <w:pPr>
              <w:autoSpaceDE w:val="0"/>
              <w:autoSpaceDN w:val="0"/>
              <w:adjustRightInd w:val="0"/>
              <w:jc w:val="center"/>
              <w:rPr>
                <w:b/>
                <w:sz w:val="24"/>
                <w:szCs w:val="24"/>
                <w:lang w:eastAsia="uk-UA"/>
              </w:rPr>
            </w:pPr>
            <w:r>
              <w:rPr>
                <w:b/>
                <w:sz w:val="24"/>
                <w:szCs w:val="24"/>
                <w:lang w:eastAsia="uk-UA"/>
              </w:rPr>
              <w:t>500,0</w:t>
            </w:r>
          </w:p>
        </w:tc>
        <w:tc>
          <w:tcPr>
            <w:tcW w:w="2008" w:type="dxa"/>
            <w:gridSpan w:val="3"/>
            <w:vMerge/>
            <w:tcBorders>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r>
      <w:tr w:rsidR="00AC1879" w:rsidRPr="0077278E" w:rsidTr="00AF3361">
        <w:trPr>
          <w:cantSplit/>
          <w:trHeight w:val="435"/>
        </w:trPr>
        <w:tc>
          <w:tcPr>
            <w:tcW w:w="560" w:type="dxa"/>
            <w:vMerge/>
            <w:tcBorders>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2412" w:type="dxa"/>
            <w:gridSpan w:val="2"/>
            <w:vMerge/>
            <w:tcBorders>
              <w:left w:val="single" w:sz="4" w:space="0" w:color="auto"/>
              <w:right w:val="single" w:sz="4" w:space="0" w:color="auto"/>
            </w:tcBorders>
          </w:tcPr>
          <w:p w:rsidR="00AC1879" w:rsidRDefault="00AC1879" w:rsidP="00AF3361">
            <w:pPr>
              <w:autoSpaceDE w:val="0"/>
              <w:autoSpaceDN w:val="0"/>
              <w:adjustRightInd w:val="0"/>
              <w:rPr>
                <w:b/>
                <w:sz w:val="24"/>
                <w:szCs w:val="24"/>
                <w:lang w:eastAsia="uk-UA"/>
              </w:rPr>
            </w:pPr>
          </w:p>
        </w:tc>
        <w:tc>
          <w:tcPr>
            <w:tcW w:w="2128" w:type="dxa"/>
            <w:vMerge/>
            <w:tcBorders>
              <w:left w:val="single" w:sz="4" w:space="0" w:color="auto"/>
              <w:right w:val="single" w:sz="4" w:space="0" w:color="auto"/>
            </w:tcBorders>
          </w:tcPr>
          <w:p w:rsidR="00AC1879" w:rsidRDefault="00AC1879" w:rsidP="00AF3361">
            <w:pPr>
              <w:autoSpaceDE w:val="0"/>
              <w:autoSpaceDN w:val="0"/>
              <w:adjustRightInd w:val="0"/>
              <w:rPr>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4260ED" w:rsidRDefault="00AC1879" w:rsidP="00AF3361">
            <w:pPr>
              <w:autoSpaceDE w:val="0"/>
              <w:autoSpaceDN w:val="0"/>
              <w:adjustRightInd w:val="0"/>
              <w:rPr>
                <w:sz w:val="24"/>
                <w:szCs w:val="24"/>
                <w:lang w:eastAsia="uk-UA"/>
              </w:rPr>
            </w:pPr>
            <w:r w:rsidRPr="004260ED">
              <w:rPr>
                <w:sz w:val="24"/>
                <w:szCs w:val="24"/>
                <w:lang w:eastAsia="uk-UA"/>
              </w:rPr>
              <w:t>Продукту</w:t>
            </w:r>
          </w:p>
          <w:p w:rsidR="00AC1879" w:rsidRPr="004260ED" w:rsidRDefault="00AC1879" w:rsidP="00AF3361">
            <w:pPr>
              <w:autoSpaceDE w:val="0"/>
              <w:autoSpaceDN w:val="0"/>
              <w:adjustRightInd w:val="0"/>
              <w:rPr>
                <w:sz w:val="24"/>
                <w:szCs w:val="24"/>
                <w:lang w:eastAsia="uk-UA"/>
              </w:rPr>
            </w:pPr>
          </w:p>
        </w:tc>
        <w:tc>
          <w:tcPr>
            <w:tcW w:w="1986" w:type="dxa"/>
            <w:vMerge/>
            <w:tcBorders>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1278" w:type="dxa"/>
            <w:vMerge/>
            <w:tcBorders>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1419" w:type="dxa"/>
            <w:vMerge/>
            <w:tcBorders>
              <w:left w:val="single" w:sz="4" w:space="0" w:color="auto"/>
              <w:right w:val="single" w:sz="4" w:space="0" w:color="auto"/>
            </w:tcBorders>
          </w:tcPr>
          <w:p w:rsidR="00AC1879" w:rsidRPr="0077278E" w:rsidRDefault="00AC1879" w:rsidP="00AF3361">
            <w:pPr>
              <w:autoSpaceDE w:val="0"/>
              <w:autoSpaceDN w:val="0"/>
              <w:adjustRightInd w:val="0"/>
              <w:jc w:val="center"/>
              <w:rPr>
                <w:b/>
                <w:sz w:val="24"/>
                <w:szCs w:val="24"/>
                <w:lang w:eastAsia="uk-UA"/>
              </w:rPr>
            </w:pPr>
          </w:p>
        </w:tc>
        <w:tc>
          <w:tcPr>
            <w:tcW w:w="2008" w:type="dxa"/>
            <w:gridSpan w:val="3"/>
            <w:vMerge/>
            <w:tcBorders>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r>
      <w:tr w:rsidR="00AC1879" w:rsidRPr="0077278E" w:rsidTr="00AF3361">
        <w:trPr>
          <w:cantSplit/>
          <w:trHeight w:val="570"/>
        </w:trPr>
        <w:tc>
          <w:tcPr>
            <w:tcW w:w="560" w:type="dxa"/>
            <w:vMerge/>
            <w:tcBorders>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2412" w:type="dxa"/>
            <w:gridSpan w:val="2"/>
            <w:vMerge/>
            <w:tcBorders>
              <w:left w:val="single" w:sz="4" w:space="0" w:color="auto"/>
              <w:right w:val="single" w:sz="4" w:space="0" w:color="auto"/>
            </w:tcBorders>
          </w:tcPr>
          <w:p w:rsidR="00AC1879" w:rsidRDefault="00AC1879" w:rsidP="00AF3361">
            <w:pPr>
              <w:autoSpaceDE w:val="0"/>
              <w:autoSpaceDN w:val="0"/>
              <w:adjustRightInd w:val="0"/>
              <w:rPr>
                <w:b/>
                <w:sz w:val="24"/>
                <w:szCs w:val="24"/>
                <w:lang w:eastAsia="uk-UA"/>
              </w:rPr>
            </w:pPr>
          </w:p>
        </w:tc>
        <w:tc>
          <w:tcPr>
            <w:tcW w:w="2128" w:type="dxa"/>
            <w:vMerge/>
            <w:tcBorders>
              <w:left w:val="single" w:sz="4" w:space="0" w:color="auto"/>
              <w:right w:val="single" w:sz="4" w:space="0" w:color="auto"/>
            </w:tcBorders>
          </w:tcPr>
          <w:p w:rsidR="00AC1879" w:rsidRDefault="00AC1879" w:rsidP="00AF3361">
            <w:pPr>
              <w:autoSpaceDE w:val="0"/>
              <w:autoSpaceDN w:val="0"/>
              <w:adjustRightInd w:val="0"/>
              <w:rPr>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4260ED" w:rsidRDefault="00AC1879" w:rsidP="00AF3361">
            <w:pPr>
              <w:autoSpaceDE w:val="0"/>
              <w:autoSpaceDN w:val="0"/>
              <w:adjustRightInd w:val="0"/>
              <w:rPr>
                <w:sz w:val="24"/>
                <w:szCs w:val="24"/>
                <w:lang w:eastAsia="uk-UA"/>
              </w:rPr>
            </w:pPr>
            <w:r w:rsidRPr="004260ED">
              <w:rPr>
                <w:sz w:val="24"/>
                <w:szCs w:val="24"/>
                <w:lang w:eastAsia="uk-UA"/>
              </w:rPr>
              <w:t>Ефективності</w:t>
            </w:r>
          </w:p>
          <w:p w:rsidR="00AC1879" w:rsidRPr="004260ED" w:rsidRDefault="00AC1879" w:rsidP="00AF3361">
            <w:pPr>
              <w:autoSpaceDE w:val="0"/>
              <w:autoSpaceDN w:val="0"/>
              <w:adjustRightInd w:val="0"/>
              <w:rPr>
                <w:sz w:val="24"/>
                <w:szCs w:val="24"/>
                <w:lang w:eastAsia="uk-UA"/>
              </w:rPr>
            </w:pPr>
          </w:p>
        </w:tc>
        <w:tc>
          <w:tcPr>
            <w:tcW w:w="1986" w:type="dxa"/>
            <w:vMerge/>
            <w:tcBorders>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1278" w:type="dxa"/>
            <w:vMerge/>
            <w:tcBorders>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1419" w:type="dxa"/>
            <w:vMerge/>
            <w:tcBorders>
              <w:left w:val="single" w:sz="4" w:space="0" w:color="auto"/>
              <w:right w:val="single" w:sz="4" w:space="0" w:color="auto"/>
            </w:tcBorders>
          </w:tcPr>
          <w:p w:rsidR="00AC1879" w:rsidRPr="0077278E" w:rsidRDefault="00AC1879" w:rsidP="00AF3361">
            <w:pPr>
              <w:autoSpaceDE w:val="0"/>
              <w:autoSpaceDN w:val="0"/>
              <w:adjustRightInd w:val="0"/>
              <w:jc w:val="center"/>
              <w:rPr>
                <w:b/>
                <w:sz w:val="24"/>
                <w:szCs w:val="24"/>
                <w:lang w:eastAsia="uk-UA"/>
              </w:rPr>
            </w:pPr>
          </w:p>
        </w:tc>
        <w:tc>
          <w:tcPr>
            <w:tcW w:w="2008" w:type="dxa"/>
            <w:gridSpan w:val="3"/>
            <w:vMerge/>
            <w:tcBorders>
              <w:left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r>
      <w:tr w:rsidR="00AC1879" w:rsidRPr="0077278E" w:rsidTr="00AF3361">
        <w:trPr>
          <w:cantSplit/>
          <w:trHeight w:val="645"/>
        </w:trPr>
        <w:tc>
          <w:tcPr>
            <w:tcW w:w="560" w:type="dxa"/>
            <w:vMerge/>
            <w:tcBorders>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2412" w:type="dxa"/>
            <w:gridSpan w:val="2"/>
            <w:vMerge/>
            <w:tcBorders>
              <w:left w:val="single" w:sz="4" w:space="0" w:color="auto"/>
              <w:bottom w:val="single" w:sz="4" w:space="0" w:color="auto"/>
              <w:right w:val="single" w:sz="4" w:space="0" w:color="auto"/>
            </w:tcBorders>
          </w:tcPr>
          <w:p w:rsidR="00AC1879" w:rsidRDefault="00AC1879" w:rsidP="00AF3361">
            <w:pPr>
              <w:autoSpaceDE w:val="0"/>
              <w:autoSpaceDN w:val="0"/>
              <w:adjustRightInd w:val="0"/>
              <w:rPr>
                <w:b/>
                <w:sz w:val="24"/>
                <w:szCs w:val="24"/>
                <w:lang w:eastAsia="uk-UA"/>
              </w:rPr>
            </w:pPr>
          </w:p>
        </w:tc>
        <w:tc>
          <w:tcPr>
            <w:tcW w:w="2128" w:type="dxa"/>
            <w:vMerge/>
            <w:tcBorders>
              <w:left w:val="single" w:sz="4" w:space="0" w:color="auto"/>
              <w:bottom w:val="single" w:sz="4" w:space="0" w:color="auto"/>
              <w:right w:val="single" w:sz="4" w:space="0" w:color="auto"/>
            </w:tcBorders>
          </w:tcPr>
          <w:p w:rsidR="00AC1879" w:rsidRDefault="00AC1879" w:rsidP="00AF3361">
            <w:pPr>
              <w:autoSpaceDE w:val="0"/>
              <w:autoSpaceDN w:val="0"/>
              <w:adjustRightInd w:val="0"/>
              <w:rPr>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4260ED" w:rsidRDefault="00AC1879" w:rsidP="00AF3361">
            <w:pPr>
              <w:autoSpaceDE w:val="0"/>
              <w:autoSpaceDN w:val="0"/>
              <w:adjustRightInd w:val="0"/>
              <w:rPr>
                <w:sz w:val="24"/>
                <w:szCs w:val="24"/>
                <w:lang w:eastAsia="uk-UA"/>
              </w:rPr>
            </w:pPr>
            <w:r w:rsidRPr="004260ED">
              <w:rPr>
                <w:sz w:val="24"/>
                <w:szCs w:val="24"/>
                <w:lang w:eastAsia="uk-UA"/>
              </w:rPr>
              <w:t>Якості</w:t>
            </w:r>
          </w:p>
          <w:p w:rsidR="00AC1879" w:rsidRPr="004260ED" w:rsidRDefault="00AC1879" w:rsidP="00AF3361">
            <w:pPr>
              <w:autoSpaceDE w:val="0"/>
              <w:autoSpaceDN w:val="0"/>
              <w:adjustRightInd w:val="0"/>
              <w:rPr>
                <w:sz w:val="24"/>
                <w:szCs w:val="24"/>
                <w:lang w:eastAsia="uk-UA"/>
              </w:rPr>
            </w:pPr>
          </w:p>
        </w:tc>
        <w:tc>
          <w:tcPr>
            <w:tcW w:w="1986" w:type="dxa"/>
            <w:vMerge/>
            <w:tcBorders>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1278" w:type="dxa"/>
            <w:vMerge/>
            <w:tcBorders>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1419" w:type="dxa"/>
            <w:vMerge/>
            <w:tcBorders>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b/>
                <w:sz w:val="24"/>
                <w:szCs w:val="24"/>
                <w:lang w:eastAsia="uk-UA"/>
              </w:rPr>
            </w:pPr>
          </w:p>
        </w:tc>
        <w:tc>
          <w:tcPr>
            <w:tcW w:w="2008" w:type="dxa"/>
            <w:gridSpan w:val="3"/>
            <w:vMerge/>
            <w:tcBorders>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r>
      <w:tr w:rsidR="00AC1879" w:rsidRPr="0077278E" w:rsidTr="00AF3361">
        <w:trPr>
          <w:cantSplit/>
          <w:trHeight w:val="512"/>
        </w:trPr>
        <w:tc>
          <w:tcPr>
            <w:tcW w:w="56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2412" w:type="dxa"/>
            <w:gridSpan w:val="2"/>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Всього</w:t>
            </w:r>
          </w:p>
        </w:tc>
        <w:tc>
          <w:tcPr>
            <w:tcW w:w="2128"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1986"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c>
          <w:tcPr>
            <w:tcW w:w="2697" w:type="dxa"/>
            <w:gridSpan w:val="2"/>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b/>
                <w:sz w:val="24"/>
                <w:szCs w:val="24"/>
                <w:lang w:eastAsia="uk-UA"/>
              </w:rPr>
            </w:pPr>
            <w:r>
              <w:rPr>
                <w:b/>
                <w:sz w:val="24"/>
                <w:szCs w:val="24"/>
                <w:lang w:eastAsia="uk-UA"/>
              </w:rPr>
              <w:t xml:space="preserve">    700,0 (600,0тис. Спецфонд+100,0 тис.грн. загал. Фонд)</w:t>
            </w:r>
          </w:p>
        </w:tc>
        <w:tc>
          <w:tcPr>
            <w:tcW w:w="2008" w:type="dxa"/>
            <w:gridSpan w:val="3"/>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p>
        </w:tc>
      </w:tr>
      <w:tr w:rsidR="00AC1879" w:rsidRPr="0077278E" w:rsidTr="00AF3361">
        <w:trPr>
          <w:cantSplit/>
          <w:trHeight w:val="506"/>
        </w:trPr>
        <w:tc>
          <w:tcPr>
            <w:tcW w:w="15480" w:type="dxa"/>
            <w:gridSpan w:val="11"/>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jc w:val="center"/>
              <w:rPr>
                <w:b/>
                <w:sz w:val="24"/>
                <w:szCs w:val="24"/>
                <w:lang w:eastAsia="uk-UA"/>
              </w:rPr>
            </w:pPr>
            <w:r w:rsidRPr="0077278E">
              <w:rPr>
                <w:b/>
                <w:sz w:val="24"/>
                <w:szCs w:val="24"/>
                <w:lang w:eastAsia="uk-UA"/>
              </w:rPr>
              <w:lastRenderedPageBreak/>
              <w:t>20</w:t>
            </w:r>
            <w:r>
              <w:rPr>
                <w:b/>
                <w:sz w:val="24"/>
                <w:szCs w:val="24"/>
                <w:lang w:eastAsia="uk-UA"/>
              </w:rPr>
              <w:t>19</w:t>
            </w:r>
            <w:r w:rsidRPr="0077278E">
              <w:rPr>
                <w:b/>
                <w:sz w:val="24"/>
                <w:szCs w:val="24"/>
                <w:lang w:eastAsia="uk-UA"/>
              </w:rPr>
              <w:t>р.</w:t>
            </w:r>
          </w:p>
        </w:tc>
      </w:tr>
      <w:tr w:rsidR="00AC1879" w:rsidRPr="0077278E" w:rsidTr="00AF3361">
        <w:trPr>
          <w:cantSplit/>
          <w:trHeight w:val="414"/>
        </w:trPr>
        <w:tc>
          <w:tcPr>
            <w:tcW w:w="560"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2.</w:t>
            </w:r>
          </w:p>
        </w:tc>
        <w:tc>
          <w:tcPr>
            <w:tcW w:w="2412" w:type="dxa"/>
            <w:gridSpan w:val="2"/>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Завдання 1</w:t>
            </w:r>
          </w:p>
          <w:p w:rsidR="00AC1879" w:rsidRPr="0077278E" w:rsidRDefault="00AC1879" w:rsidP="00AF3361">
            <w:pPr>
              <w:autoSpaceDE w:val="0"/>
              <w:autoSpaceDN w:val="0"/>
              <w:adjustRightInd w:val="0"/>
              <w:rPr>
                <w:sz w:val="24"/>
                <w:szCs w:val="24"/>
                <w:lang w:eastAsia="uk-UA"/>
              </w:rPr>
            </w:pPr>
            <w:r w:rsidRPr="0077278E">
              <w:rPr>
                <w:bCs/>
                <w:sz w:val="24"/>
                <w:szCs w:val="24"/>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tc>
        <w:tc>
          <w:tcPr>
            <w:tcW w:w="2128"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Захід 1</w:t>
            </w:r>
          </w:p>
          <w:p w:rsidR="00AC1879" w:rsidRPr="0077278E" w:rsidRDefault="00AC1879" w:rsidP="00AF3361">
            <w:pPr>
              <w:autoSpaceDE w:val="0"/>
              <w:autoSpaceDN w:val="0"/>
              <w:adjustRightInd w:val="0"/>
              <w:rPr>
                <w:sz w:val="24"/>
                <w:szCs w:val="24"/>
                <w:lang w:eastAsia="uk-UA"/>
              </w:rPr>
            </w:pPr>
            <w:r w:rsidRPr="0077278E">
              <w:rPr>
                <w:bCs/>
                <w:sz w:val="24"/>
                <w:szCs w:val="24"/>
              </w:rPr>
              <w:t>Відшкодування суми відсотків за користування  кредитними  коштами</w:t>
            </w:r>
            <w:r w:rsidRPr="0077278E">
              <w:rPr>
                <w:sz w:val="24"/>
                <w:szCs w:val="24"/>
                <w:lang w:eastAsia="uk-UA"/>
              </w:rPr>
              <w:t xml:space="preserve"> </w:t>
            </w:r>
          </w:p>
        </w:tc>
        <w:tc>
          <w:tcPr>
            <w:tcW w:w="3689"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Затрат</w:t>
            </w:r>
          </w:p>
          <w:p w:rsidR="00AC1879" w:rsidRPr="0077278E" w:rsidRDefault="00AC1879" w:rsidP="00AF3361">
            <w:pPr>
              <w:autoSpaceDE w:val="0"/>
              <w:autoSpaceDN w:val="0"/>
              <w:adjustRightInd w:val="0"/>
              <w:rPr>
                <w:sz w:val="24"/>
                <w:szCs w:val="24"/>
                <w:lang w:eastAsia="uk-UA"/>
              </w:rPr>
            </w:pPr>
            <w:r w:rsidRPr="0077278E">
              <w:rPr>
                <w:sz w:val="24"/>
                <w:szCs w:val="24"/>
                <w:lang w:eastAsia="uk-UA"/>
              </w:rPr>
              <w:t>200,0 тис.грн</w:t>
            </w:r>
          </w:p>
        </w:tc>
        <w:tc>
          <w:tcPr>
            <w:tcW w:w="1986"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sz w:val="24"/>
                <w:szCs w:val="24"/>
                <w:lang w:eastAsia="uk-UA"/>
              </w:rPr>
            </w:pPr>
            <w:r w:rsidRPr="0077278E">
              <w:rPr>
                <w:sz w:val="24"/>
                <w:szCs w:val="24"/>
                <w:lang w:eastAsia="uk-UA"/>
              </w:rPr>
              <w:t>Виконавчий комітет</w:t>
            </w:r>
          </w:p>
        </w:tc>
        <w:tc>
          <w:tcPr>
            <w:tcW w:w="1278" w:type="dxa"/>
            <w:vMerge w:val="restart"/>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r w:rsidRPr="0077278E">
              <w:rPr>
                <w:sz w:val="24"/>
                <w:szCs w:val="24"/>
                <w:lang w:eastAsia="uk-UA"/>
              </w:rPr>
              <w:t>Міський</w:t>
            </w:r>
          </w:p>
          <w:p w:rsidR="00AC1879" w:rsidRPr="0077278E" w:rsidRDefault="00AC1879" w:rsidP="00AF3361">
            <w:pPr>
              <w:autoSpaceDE w:val="0"/>
              <w:autoSpaceDN w:val="0"/>
              <w:adjustRightInd w:val="0"/>
              <w:rPr>
                <w:sz w:val="24"/>
                <w:szCs w:val="24"/>
                <w:lang w:eastAsia="uk-UA"/>
              </w:rPr>
            </w:pPr>
            <w:r w:rsidRPr="0077278E">
              <w:rPr>
                <w:sz w:val="24"/>
                <w:szCs w:val="24"/>
                <w:lang w:eastAsia="uk-UA"/>
              </w:rPr>
              <w:t>бюджет</w:t>
            </w:r>
          </w:p>
          <w:p w:rsidR="00AC1879" w:rsidRPr="0077278E" w:rsidRDefault="00AC1879" w:rsidP="00AF3361">
            <w:pPr>
              <w:autoSpaceDE w:val="0"/>
              <w:autoSpaceDN w:val="0"/>
              <w:adjustRightInd w:val="0"/>
              <w:rPr>
                <w:sz w:val="24"/>
                <w:szCs w:val="24"/>
                <w:lang w:eastAsia="uk-UA"/>
              </w:rPr>
            </w:pPr>
          </w:p>
          <w:p w:rsidR="00AC1879" w:rsidRPr="0077278E" w:rsidRDefault="00AC1879" w:rsidP="00AF3361">
            <w:pPr>
              <w:autoSpaceDE w:val="0"/>
              <w:autoSpaceDN w:val="0"/>
              <w:adjustRightInd w:val="0"/>
              <w:rPr>
                <w:sz w:val="24"/>
                <w:szCs w:val="24"/>
                <w:lang w:eastAsia="uk-UA"/>
              </w:rPr>
            </w:pPr>
          </w:p>
        </w:tc>
        <w:tc>
          <w:tcPr>
            <w:tcW w:w="1490" w:type="dxa"/>
            <w:gridSpan w:val="3"/>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sz w:val="24"/>
                <w:szCs w:val="24"/>
                <w:lang w:eastAsia="uk-UA"/>
              </w:rPr>
            </w:pPr>
            <w:r w:rsidRPr="0077278E">
              <w:rPr>
                <w:sz w:val="24"/>
                <w:szCs w:val="24"/>
                <w:lang w:eastAsia="uk-UA"/>
              </w:rPr>
              <w:t>200,0</w:t>
            </w:r>
          </w:p>
        </w:tc>
        <w:tc>
          <w:tcPr>
            <w:tcW w:w="1937"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sz w:val="24"/>
                <w:szCs w:val="24"/>
                <w:lang w:eastAsia="uk-UA"/>
              </w:rPr>
            </w:pPr>
            <w:r w:rsidRPr="0077278E">
              <w:rPr>
                <w:sz w:val="24"/>
                <w:szCs w:val="24"/>
              </w:rPr>
              <w:t>Зменшення витрат на подальше утримання будинку за рахунок впровадження енергозберігаючих технологій</w:t>
            </w:r>
          </w:p>
        </w:tc>
      </w:tr>
      <w:tr w:rsidR="00AC1879" w:rsidRPr="0077278E" w:rsidTr="00AF3361">
        <w:trPr>
          <w:cantSplit/>
          <w:trHeight w:val="41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Продукту</w:t>
            </w:r>
          </w:p>
          <w:p w:rsidR="00AC1879" w:rsidRPr="0077278E" w:rsidRDefault="00AC1879" w:rsidP="00AF3361">
            <w:pPr>
              <w:autoSpaceDE w:val="0"/>
              <w:autoSpaceDN w:val="0"/>
              <w:adjustRightInd w:val="0"/>
              <w:rPr>
                <w:i/>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490" w:type="dxa"/>
            <w:gridSpan w:val="3"/>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r>
      <w:tr w:rsidR="00AC1879" w:rsidRPr="0077278E" w:rsidTr="00AF3361">
        <w:trPr>
          <w:cantSplit/>
          <w:trHeight w:val="41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Ефективності</w:t>
            </w:r>
          </w:p>
          <w:p w:rsidR="00AC1879" w:rsidRPr="0077278E" w:rsidRDefault="00AC1879" w:rsidP="00AF3361">
            <w:pPr>
              <w:autoSpaceDE w:val="0"/>
              <w:autoSpaceDN w:val="0"/>
              <w:adjustRightInd w:val="0"/>
              <w:rPr>
                <w:i/>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490" w:type="dxa"/>
            <w:gridSpan w:val="3"/>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r>
      <w:tr w:rsidR="00AC1879" w:rsidRPr="0077278E" w:rsidTr="00AF3361">
        <w:trPr>
          <w:cantSplit/>
          <w:trHeight w:val="412"/>
        </w:trPr>
        <w:tc>
          <w:tcPr>
            <w:tcW w:w="56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412" w:type="dxa"/>
            <w:gridSpan w:val="2"/>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Якості</w:t>
            </w:r>
          </w:p>
          <w:p w:rsidR="00AC1879" w:rsidRPr="0077278E" w:rsidRDefault="00AC1879" w:rsidP="00AF3361">
            <w:pPr>
              <w:autoSpaceDE w:val="0"/>
              <w:autoSpaceDN w:val="0"/>
              <w:adjustRightInd w:val="0"/>
              <w:rPr>
                <w:i/>
                <w:sz w:val="24"/>
                <w:szCs w:val="24"/>
                <w:lang w:eastAsia="uk-UA"/>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490" w:type="dxa"/>
            <w:gridSpan w:val="3"/>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r>
      <w:tr w:rsidR="00AC1879" w:rsidRPr="0077278E" w:rsidTr="00AF3361">
        <w:trPr>
          <w:cantSplit/>
          <w:trHeight w:val="616"/>
        </w:trPr>
        <w:tc>
          <w:tcPr>
            <w:tcW w:w="560"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Всього</w:t>
            </w:r>
          </w:p>
        </w:tc>
        <w:tc>
          <w:tcPr>
            <w:tcW w:w="2128"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3689"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1986"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1278"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1490" w:type="dxa"/>
            <w:gridSpan w:val="3"/>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200,0</w:t>
            </w:r>
          </w:p>
        </w:tc>
        <w:tc>
          <w:tcPr>
            <w:tcW w:w="1937"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r>
    </w:tbl>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00" w:hanging="650"/>
        <w:rPr>
          <w:sz w:val="24"/>
          <w:szCs w:val="24"/>
          <w:lang w:eastAsia="uk-UA"/>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10"/>
        <w:gridCol w:w="2126"/>
        <w:gridCol w:w="3686"/>
        <w:gridCol w:w="1984"/>
        <w:gridCol w:w="1276"/>
        <w:gridCol w:w="1559"/>
        <w:gridCol w:w="1843"/>
      </w:tblGrid>
      <w:tr w:rsidR="00AC1879" w:rsidRPr="0077278E" w:rsidTr="00AF3361">
        <w:trPr>
          <w:cantSplit/>
          <w:trHeight w:val="506"/>
        </w:trPr>
        <w:tc>
          <w:tcPr>
            <w:tcW w:w="15451" w:type="dxa"/>
            <w:gridSpan w:val="8"/>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jc w:val="center"/>
              <w:rPr>
                <w:b/>
                <w:sz w:val="24"/>
                <w:szCs w:val="24"/>
                <w:lang w:eastAsia="uk-UA"/>
              </w:rPr>
            </w:pPr>
            <w:r w:rsidRPr="0077278E">
              <w:rPr>
                <w:b/>
                <w:sz w:val="24"/>
                <w:szCs w:val="24"/>
                <w:lang w:eastAsia="uk-UA"/>
              </w:rPr>
              <w:t>20</w:t>
            </w:r>
            <w:r>
              <w:rPr>
                <w:b/>
                <w:sz w:val="24"/>
                <w:szCs w:val="24"/>
                <w:lang w:eastAsia="uk-UA"/>
              </w:rPr>
              <w:t>20</w:t>
            </w:r>
            <w:r w:rsidRPr="0077278E">
              <w:rPr>
                <w:b/>
                <w:sz w:val="24"/>
                <w:szCs w:val="24"/>
                <w:lang w:eastAsia="uk-UA"/>
              </w:rPr>
              <w:t>р.</w:t>
            </w:r>
          </w:p>
        </w:tc>
      </w:tr>
      <w:tr w:rsidR="00AC1879" w:rsidRPr="0077278E" w:rsidTr="00AF3361">
        <w:trPr>
          <w:cantSplit/>
          <w:trHeight w:val="414"/>
        </w:trPr>
        <w:tc>
          <w:tcPr>
            <w:tcW w:w="567"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Завдання 1</w:t>
            </w:r>
          </w:p>
          <w:p w:rsidR="00AC1879" w:rsidRPr="0077278E" w:rsidRDefault="00AC1879" w:rsidP="00AF3361">
            <w:pPr>
              <w:autoSpaceDE w:val="0"/>
              <w:autoSpaceDN w:val="0"/>
              <w:adjustRightInd w:val="0"/>
              <w:rPr>
                <w:sz w:val="24"/>
                <w:szCs w:val="24"/>
                <w:lang w:eastAsia="uk-UA"/>
              </w:rPr>
            </w:pPr>
            <w:r w:rsidRPr="0077278E">
              <w:rPr>
                <w:bCs/>
                <w:sz w:val="24"/>
                <w:szCs w:val="24"/>
              </w:rPr>
              <w:t>Відшкодування суми відсотків за весь період користування  кредитними  коштами,  залученими  ОСББ на  здійснення енергозберігаючих заходів та термомодернізації житлових будинків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Захід 1</w:t>
            </w:r>
          </w:p>
          <w:p w:rsidR="00AC1879" w:rsidRPr="0077278E" w:rsidRDefault="00AC1879" w:rsidP="00AF3361">
            <w:pPr>
              <w:autoSpaceDE w:val="0"/>
              <w:autoSpaceDN w:val="0"/>
              <w:adjustRightInd w:val="0"/>
              <w:rPr>
                <w:sz w:val="24"/>
                <w:szCs w:val="24"/>
                <w:lang w:eastAsia="uk-UA"/>
              </w:rPr>
            </w:pPr>
            <w:r w:rsidRPr="0077278E">
              <w:rPr>
                <w:bCs/>
                <w:sz w:val="24"/>
                <w:szCs w:val="24"/>
              </w:rPr>
              <w:t>Відшкодування суми відсотків за користування  кредитними  коштами</w:t>
            </w:r>
          </w:p>
        </w:tc>
        <w:tc>
          <w:tcPr>
            <w:tcW w:w="3686"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Затрат</w:t>
            </w:r>
          </w:p>
          <w:p w:rsidR="00AC1879" w:rsidRPr="0077278E" w:rsidRDefault="00AC1879" w:rsidP="00AF3361">
            <w:pPr>
              <w:autoSpaceDE w:val="0"/>
              <w:autoSpaceDN w:val="0"/>
              <w:adjustRightInd w:val="0"/>
              <w:rPr>
                <w:sz w:val="24"/>
                <w:szCs w:val="24"/>
                <w:lang w:eastAsia="uk-UA"/>
              </w:rPr>
            </w:pPr>
            <w:r w:rsidRPr="0077278E">
              <w:rPr>
                <w:sz w:val="24"/>
                <w:szCs w:val="24"/>
                <w:lang w:eastAsia="uk-UA"/>
              </w:rPr>
              <w:t>200,0 тис.грн</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sz w:val="24"/>
                <w:szCs w:val="24"/>
                <w:lang w:eastAsia="uk-UA"/>
              </w:rPr>
            </w:pPr>
            <w:r w:rsidRPr="0077278E">
              <w:rPr>
                <w:sz w:val="24"/>
                <w:szCs w:val="24"/>
                <w:lang w:eastAsia="uk-UA"/>
              </w:rPr>
              <w:t>Виконавчий комітет</w:t>
            </w:r>
          </w:p>
        </w:tc>
        <w:tc>
          <w:tcPr>
            <w:tcW w:w="1276" w:type="dxa"/>
            <w:vMerge w:val="restart"/>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sz w:val="24"/>
                <w:szCs w:val="24"/>
                <w:lang w:eastAsia="uk-UA"/>
              </w:rPr>
            </w:pPr>
            <w:r w:rsidRPr="0077278E">
              <w:rPr>
                <w:sz w:val="24"/>
                <w:szCs w:val="24"/>
                <w:lang w:eastAsia="uk-UA"/>
              </w:rPr>
              <w:t>Міський</w:t>
            </w:r>
          </w:p>
          <w:p w:rsidR="00AC1879" w:rsidRPr="0077278E" w:rsidRDefault="00AC1879" w:rsidP="00AF3361">
            <w:pPr>
              <w:autoSpaceDE w:val="0"/>
              <w:autoSpaceDN w:val="0"/>
              <w:adjustRightInd w:val="0"/>
              <w:rPr>
                <w:sz w:val="24"/>
                <w:szCs w:val="24"/>
                <w:lang w:eastAsia="uk-UA"/>
              </w:rPr>
            </w:pPr>
            <w:r w:rsidRPr="0077278E">
              <w:rPr>
                <w:sz w:val="24"/>
                <w:szCs w:val="24"/>
                <w:lang w:eastAsia="uk-UA"/>
              </w:rPr>
              <w:t>бюджет</w:t>
            </w:r>
          </w:p>
          <w:p w:rsidR="00AC1879" w:rsidRPr="0077278E" w:rsidRDefault="00AC1879" w:rsidP="00AF3361">
            <w:pPr>
              <w:autoSpaceDE w:val="0"/>
              <w:autoSpaceDN w:val="0"/>
              <w:adjustRightInd w:val="0"/>
              <w:rPr>
                <w:sz w:val="24"/>
                <w:szCs w:val="24"/>
                <w:lang w:eastAsia="uk-UA"/>
              </w:rPr>
            </w:pPr>
          </w:p>
          <w:p w:rsidR="00AC1879" w:rsidRPr="0077278E" w:rsidRDefault="00AC1879" w:rsidP="00AF3361">
            <w:pPr>
              <w:autoSpaceDE w:val="0"/>
              <w:autoSpaceDN w:val="0"/>
              <w:adjustRightInd w:val="0"/>
              <w:rPr>
                <w:sz w:val="24"/>
                <w:szCs w:val="24"/>
                <w:lang w:eastAsia="uk-UA"/>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sz w:val="24"/>
                <w:szCs w:val="24"/>
                <w:lang w:eastAsia="uk-UA"/>
              </w:rPr>
            </w:pPr>
            <w:r w:rsidRPr="0077278E">
              <w:rPr>
                <w:sz w:val="24"/>
                <w:szCs w:val="24"/>
                <w:lang w:eastAsia="uk-UA"/>
              </w:rPr>
              <w:t>200,0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sz w:val="24"/>
                <w:szCs w:val="24"/>
                <w:lang w:eastAsia="uk-UA"/>
              </w:rPr>
            </w:pPr>
            <w:r w:rsidRPr="0077278E">
              <w:rPr>
                <w:sz w:val="24"/>
                <w:szCs w:val="24"/>
              </w:rPr>
              <w:t>Зменшення витрат на подальше утримання будинку за рахунок впровадження енергозберігаючих технологій</w:t>
            </w:r>
          </w:p>
        </w:tc>
      </w:tr>
      <w:tr w:rsidR="00AC1879" w:rsidRPr="0077278E" w:rsidTr="00AF3361">
        <w:trPr>
          <w:cantSplit/>
          <w:trHeight w:val="412"/>
        </w:trPr>
        <w:tc>
          <w:tcPr>
            <w:tcW w:w="15451"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3686"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Продукту</w:t>
            </w:r>
          </w:p>
          <w:p w:rsidR="00AC1879" w:rsidRPr="0077278E" w:rsidRDefault="00AC1879" w:rsidP="00AF3361">
            <w:pPr>
              <w:autoSpaceDE w:val="0"/>
              <w:autoSpaceDN w:val="0"/>
              <w:adjustRightInd w:val="0"/>
              <w:rPr>
                <w:i/>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r>
      <w:tr w:rsidR="00AC1879" w:rsidRPr="0077278E" w:rsidTr="00AF3361">
        <w:trPr>
          <w:cantSplit/>
          <w:trHeight w:val="412"/>
        </w:trPr>
        <w:tc>
          <w:tcPr>
            <w:tcW w:w="15451"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3686"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Ефективності</w:t>
            </w:r>
          </w:p>
          <w:p w:rsidR="00AC1879" w:rsidRPr="0077278E" w:rsidRDefault="00AC1879" w:rsidP="00AF3361">
            <w:pPr>
              <w:autoSpaceDE w:val="0"/>
              <w:autoSpaceDN w:val="0"/>
              <w:adjustRightInd w:val="0"/>
              <w:rPr>
                <w:i/>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r>
      <w:tr w:rsidR="00AC1879" w:rsidRPr="0077278E" w:rsidTr="00AF3361">
        <w:trPr>
          <w:cantSplit/>
          <w:trHeight w:val="412"/>
        </w:trPr>
        <w:tc>
          <w:tcPr>
            <w:tcW w:w="15451"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b/>
                <w:sz w:val="24"/>
                <w:szCs w:val="24"/>
                <w:lang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3686"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rPr>
                <w:i/>
                <w:sz w:val="24"/>
                <w:szCs w:val="24"/>
                <w:lang w:eastAsia="uk-UA"/>
              </w:rPr>
            </w:pPr>
            <w:r w:rsidRPr="0077278E">
              <w:rPr>
                <w:i/>
                <w:sz w:val="24"/>
                <w:szCs w:val="24"/>
                <w:lang w:eastAsia="uk-UA"/>
              </w:rPr>
              <w:t>Якості</w:t>
            </w:r>
          </w:p>
          <w:p w:rsidR="00AC1879" w:rsidRPr="0077278E" w:rsidRDefault="00AC1879" w:rsidP="00AF3361">
            <w:pPr>
              <w:autoSpaceDE w:val="0"/>
              <w:autoSpaceDN w:val="0"/>
              <w:adjustRightInd w:val="0"/>
              <w:rPr>
                <w:i/>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rPr>
                <w:sz w:val="24"/>
                <w:szCs w:val="24"/>
                <w:lang w:eastAsia="uk-UA"/>
              </w:rPr>
            </w:pPr>
          </w:p>
        </w:tc>
      </w:tr>
      <w:tr w:rsidR="00AC1879" w:rsidRPr="0077278E" w:rsidTr="00AF3361">
        <w:trPr>
          <w:cantSplit/>
          <w:trHeight w:val="616"/>
        </w:trPr>
        <w:tc>
          <w:tcPr>
            <w:tcW w:w="567"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Всього</w:t>
            </w:r>
          </w:p>
        </w:tc>
        <w:tc>
          <w:tcPr>
            <w:tcW w:w="2126"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3686"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200,0</w:t>
            </w:r>
          </w:p>
        </w:tc>
        <w:tc>
          <w:tcPr>
            <w:tcW w:w="1843" w:type="dxa"/>
            <w:tcBorders>
              <w:top w:val="single" w:sz="4" w:space="0" w:color="auto"/>
              <w:left w:val="single" w:sz="4" w:space="0" w:color="auto"/>
              <w:bottom w:val="single" w:sz="4" w:space="0" w:color="auto"/>
              <w:right w:val="single" w:sz="4" w:space="0" w:color="auto"/>
            </w:tcBorders>
            <w:vAlign w:val="center"/>
          </w:tcPr>
          <w:p w:rsidR="00AC1879" w:rsidRPr="0077278E" w:rsidRDefault="00AC1879" w:rsidP="00AF3361">
            <w:pPr>
              <w:autoSpaceDE w:val="0"/>
              <w:autoSpaceDN w:val="0"/>
              <w:adjustRightInd w:val="0"/>
              <w:rPr>
                <w:b/>
                <w:sz w:val="24"/>
                <w:szCs w:val="24"/>
                <w:lang w:eastAsia="uk-UA"/>
              </w:rPr>
            </w:pPr>
          </w:p>
        </w:tc>
      </w:tr>
    </w:tbl>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00" w:hanging="650"/>
        <w:rPr>
          <w:sz w:val="24"/>
          <w:szCs w:val="24"/>
          <w:lang w:eastAsia="uk-UA"/>
        </w:rPr>
      </w:pPr>
      <w:r w:rsidRPr="0077278E">
        <w:rPr>
          <w:sz w:val="24"/>
          <w:szCs w:val="24"/>
          <w:lang w:eastAsia="uk-UA"/>
        </w:rPr>
        <w:lastRenderedPageBreak/>
        <w:t>*  вказується кожне джерело окремо</w:t>
      </w: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192" w:lineRule="auto"/>
        <w:ind w:left="650"/>
        <w:rPr>
          <w:sz w:val="24"/>
          <w:szCs w:val="24"/>
          <w:lang w:eastAsia="uk-UA"/>
        </w:rPr>
      </w:pPr>
      <w:r w:rsidRPr="0077278E">
        <w:rPr>
          <w:sz w:val="24"/>
          <w:szCs w:val="24"/>
          <w:lang w:eastAsia="uk-UA"/>
        </w:rPr>
        <w:t>** завдання, заходи та показники вказуються на кожний рік програми.</w:t>
      </w: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lang w:eastAsia="uk-UA"/>
        </w:rPr>
      </w:pPr>
      <w:r w:rsidRPr="0077278E">
        <w:rPr>
          <w:b/>
          <w:i/>
          <w:sz w:val="24"/>
          <w:szCs w:val="24"/>
          <w:lang w:eastAsia="uk-UA"/>
        </w:rPr>
        <w:t>ПРИМІТКА: Зміни до переліку вноситимуться протягом 201</w:t>
      </w:r>
      <w:r>
        <w:rPr>
          <w:b/>
          <w:i/>
          <w:sz w:val="24"/>
          <w:szCs w:val="24"/>
          <w:lang w:eastAsia="uk-UA"/>
        </w:rPr>
        <w:t>8</w:t>
      </w:r>
      <w:r w:rsidRPr="0077278E">
        <w:rPr>
          <w:b/>
          <w:i/>
          <w:sz w:val="24"/>
          <w:szCs w:val="24"/>
          <w:lang w:eastAsia="uk-UA"/>
        </w:rPr>
        <w:t>-20</w:t>
      </w:r>
      <w:r>
        <w:rPr>
          <w:b/>
          <w:i/>
          <w:sz w:val="24"/>
          <w:szCs w:val="24"/>
          <w:lang w:eastAsia="uk-UA"/>
        </w:rPr>
        <w:t>20</w:t>
      </w:r>
      <w:r w:rsidRPr="0077278E">
        <w:rPr>
          <w:b/>
          <w:i/>
          <w:sz w:val="24"/>
          <w:szCs w:val="24"/>
          <w:lang w:eastAsia="uk-UA"/>
        </w:rPr>
        <w:t xml:space="preserve">рр . по мірі накопичення коштів </w:t>
      </w: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lang w:eastAsia="uk-UA"/>
        </w:r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lang w:eastAsia="uk-UA"/>
        </w:r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lang w:eastAsia="uk-UA"/>
        </w:r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lang w:eastAsia="uk-UA"/>
        </w:rPr>
      </w:pPr>
    </w:p>
    <w:p w:rsidR="00AC1879" w:rsidRPr="0077278E" w:rsidRDefault="00AC1879" w:rsidP="00AC1879">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3" w:lineRule="atLeast"/>
        <w:rPr>
          <w:color w:val="222222"/>
          <w:sz w:val="24"/>
          <w:szCs w:val="24"/>
          <w:lang w:eastAsia="uk-UA"/>
        </w:r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lang w:eastAsia="uk-UA"/>
        </w:r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4"/>
          <w:szCs w:val="24"/>
          <w:lang w:eastAsia="uk-UA"/>
        </w:r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4"/>
          <w:szCs w:val="24"/>
        </w:rPr>
      </w:pPr>
      <w:r w:rsidRPr="0077278E">
        <w:rPr>
          <w:b/>
          <w:bCs/>
          <w:i/>
          <w:sz w:val="24"/>
          <w:szCs w:val="24"/>
          <w:lang w:eastAsia="uk-UA"/>
        </w:rPr>
        <w:t xml:space="preserve">Ресурсне забезпечення Програми </w:t>
      </w:r>
      <w:r w:rsidRPr="0077278E">
        <w:rPr>
          <w:b/>
          <w:i/>
          <w:color w:val="000000"/>
          <w:sz w:val="24"/>
          <w:szCs w:val="24"/>
        </w:rPr>
        <w:t>підтримки будинків об’єднань співвласників багатоквартирних</w:t>
      </w:r>
      <w:r w:rsidRPr="0077278E">
        <w:rPr>
          <w:b/>
          <w:i/>
          <w:color w:val="000000"/>
          <w:sz w:val="24"/>
          <w:szCs w:val="24"/>
        </w:rPr>
        <w:tab/>
      </w: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i/>
          <w:sz w:val="24"/>
          <w:szCs w:val="24"/>
          <w:lang w:eastAsia="uk-UA"/>
        </w:rPr>
      </w:pPr>
      <w:r w:rsidRPr="0077278E">
        <w:rPr>
          <w:b/>
          <w:i/>
          <w:color w:val="000000"/>
          <w:sz w:val="24"/>
          <w:szCs w:val="24"/>
        </w:rPr>
        <w:t xml:space="preserve">будинків (ОСББ) м. Новий Розділ </w:t>
      </w:r>
      <w:r w:rsidRPr="0077278E">
        <w:rPr>
          <w:b/>
          <w:i/>
          <w:sz w:val="24"/>
          <w:szCs w:val="24"/>
          <w:lang w:eastAsia="uk-UA"/>
        </w:rPr>
        <w:t>на 201</w:t>
      </w:r>
      <w:r>
        <w:rPr>
          <w:b/>
          <w:i/>
          <w:sz w:val="24"/>
          <w:szCs w:val="24"/>
          <w:lang w:eastAsia="uk-UA"/>
        </w:rPr>
        <w:t>8</w:t>
      </w:r>
      <w:r w:rsidRPr="0077278E">
        <w:rPr>
          <w:b/>
          <w:i/>
          <w:sz w:val="24"/>
          <w:szCs w:val="24"/>
          <w:lang w:eastAsia="uk-UA"/>
        </w:rPr>
        <w:t xml:space="preserve"> рік та прогноз на 201</w:t>
      </w:r>
      <w:r>
        <w:rPr>
          <w:b/>
          <w:i/>
          <w:sz w:val="24"/>
          <w:szCs w:val="24"/>
          <w:lang w:eastAsia="uk-UA"/>
        </w:rPr>
        <w:t>9</w:t>
      </w:r>
      <w:r w:rsidRPr="0077278E">
        <w:rPr>
          <w:b/>
          <w:i/>
          <w:sz w:val="24"/>
          <w:szCs w:val="24"/>
          <w:lang w:eastAsia="uk-UA"/>
        </w:rPr>
        <w:t>-20</w:t>
      </w:r>
      <w:r>
        <w:rPr>
          <w:b/>
          <w:i/>
          <w:sz w:val="24"/>
          <w:szCs w:val="24"/>
          <w:lang w:eastAsia="uk-UA"/>
        </w:rPr>
        <w:t>20</w:t>
      </w:r>
      <w:r w:rsidRPr="0077278E">
        <w:rPr>
          <w:b/>
          <w:i/>
          <w:sz w:val="24"/>
          <w:szCs w:val="24"/>
          <w:lang w:eastAsia="uk-UA"/>
        </w:rPr>
        <w:t>рр.</w:t>
      </w:r>
      <w:r w:rsidRPr="0077278E">
        <w:rPr>
          <w:b/>
          <w:bCs/>
          <w:i/>
          <w:sz w:val="24"/>
          <w:szCs w:val="24"/>
          <w:lang w:eastAsia="uk-UA"/>
        </w:rPr>
        <w:t xml:space="preserve">. </w:t>
      </w: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lang w:eastAsia="uk-UA"/>
        </w:rPr>
      </w:pPr>
      <w:r w:rsidRPr="0077278E">
        <w:rPr>
          <w:sz w:val="24"/>
          <w:szCs w:val="24"/>
          <w:lang w:eastAsia="uk-UA"/>
        </w:rPr>
        <w:t xml:space="preserve"> (назва програми) </w:t>
      </w: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lang w:eastAsia="uk-UA"/>
        </w:rPr>
      </w:pPr>
      <w:r w:rsidRPr="0077278E">
        <w:rPr>
          <w:sz w:val="24"/>
          <w:szCs w:val="24"/>
          <w:lang w:eastAsia="uk-UA"/>
        </w:rPr>
        <w:t xml:space="preserve">                                                                                                                                                                               тис. грн.</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AC1879" w:rsidRPr="0077278E" w:rsidTr="00AF3361">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jc w:val="center"/>
              <w:rPr>
                <w:b/>
                <w:sz w:val="24"/>
                <w:szCs w:val="24"/>
                <w:lang w:eastAsia="uk-UA"/>
              </w:rPr>
            </w:pPr>
            <w:r w:rsidRPr="0077278E">
              <w:rPr>
                <w:b/>
                <w:sz w:val="24"/>
                <w:szCs w:val="24"/>
                <w:lang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192" w:lineRule="auto"/>
              <w:jc w:val="center"/>
              <w:rPr>
                <w:b/>
                <w:sz w:val="24"/>
                <w:szCs w:val="24"/>
                <w:lang w:eastAsia="uk-UA"/>
              </w:rPr>
            </w:pPr>
            <w:r w:rsidRPr="0077278E">
              <w:rPr>
                <w:b/>
                <w:sz w:val="24"/>
                <w:szCs w:val="24"/>
                <w:lang w:eastAsia="uk-UA"/>
              </w:rPr>
              <w:t>201</w:t>
            </w:r>
            <w:r>
              <w:rPr>
                <w:b/>
                <w:sz w:val="24"/>
                <w:szCs w:val="24"/>
                <w:lang w:eastAsia="uk-UA"/>
              </w:rPr>
              <w:t>8</w:t>
            </w:r>
            <w:r w:rsidRPr="0077278E">
              <w:rPr>
                <w:b/>
                <w:sz w:val="24"/>
                <w:szCs w:val="24"/>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192" w:lineRule="auto"/>
              <w:jc w:val="center"/>
              <w:rPr>
                <w:b/>
                <w:sz w:val="24"/>
                <w:szCs w:val="24"/>
                <w:lang w:eastAsia="uk-UA"/>
              </w:rPr>
            </w:pPr>
            <w:r w:rsidRPr="0077278E">
              <w:rPr>
                <w:b/>
                <w:sz w:val="24"/>
                <w:szCs w:val="24"/>
                <w:lang w:eastAsia="uk-UA"/>
              </w:rPr>
              <w:t>201</w:t>
            </w:r>
            <w:r>
              <w:rPr>
                <w:b/>
                <w:sz w:val="24"/>
                <w:szCs w:val="24"/>
                <w:lang w:eastAsia="uk-UA"/>
              </w:rPr>
              <w:t>9</w:t>
            </w:r>
            <w:r w:rsidRPr="0077278E">
              <w:rPr>
                <w:b/>
                <w:sz w:val="24"/>
                <w:szCs w:val="24"/>
                <w:lang w:eastAsia="uk-UA"/>
              </w:rPr>
              <w:t xml:space="preserve">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192" w:lineRule="auto"/>
              <w:jc w:val="center"/>
              <w:rPr>
                <w:b/>
                <w:sz w:val="24"/>
                <w:szCs w:val="24"/>
                <w:lang w:eastAsia="uk-UA"/>
              </w:rPr>
            </w:pPr>
            <w:r w:rsidRPr="0077278E">
              <w:rPr>
                <w:b/>
                <w:sz w:val="24"/>
                <w:szCs w:val="24"/>
                <w:lang w:eastAsia="uk-UA"/>
              </w:rPr>
              <w:t>20</w:t>
            </w:r>
            <w:r>
              <w:rPr>
                <w:b/>
                <w:sz w:val="24"/>
                <w:szCs w:val="24"/>
                <w:lang w:eastAsia="uk-UA"/>
              </w:rPr>
              <w:t>20</w:t>
            </w:r>
            <w:r w:rsidRPr="0077278E">
              <w:rPr>
                <w:b/>
                <w:sz w:val="24"/>
                <w:szCs w:val="24"/>
                <w:lang w:eastAsia="uk-UA"/>
              </w:rPr>
              <w:t>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AC1879" w:rsidRPr="0077278E" w:rsidRDefault="00AC1879" w:rsidP="00AF3361">
            <w:pPr>
              <w:autoSpaceDE w:val="0"/>
              <w:autoSpaceDN w:val="0"/>
              <w:adjustRightInd w:val="0"/>
              <w:spacing w:line="192" w:lineRule="auto"/>
              <w:jc w:val="center"/>
              <w:rPr>
                <w:b/>
                <w:sz w:val="24"/>
                <w:szCs w:val="24"/>
                <w:lang w:eastAsia="uk-UA"/>
              </w:rPr>
            </w:pPr>
            <w:r w:rsidRPr="0077278E">
              <w:rPr>
                <w:b/>
                <w:sz w:val="24"/>
                <w:szCs w:val="24"/>
                <w:lang w:eastAsia="uk-UA"/>
              </w:rPr>
              <w:t>Усього витрат на виконання програми</w:t>
            </w:r>
          </w:p>
        </w:tc>
      </w:tr>
      <w:tr w:rsidR="00AC1879" w:rsidRPr="0077278E" w:rsidTr="00AF3361">
        <w:tc>
          <w:tcPr>
            <w:tcW w:w="5360"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Усього,</w:t>
            </w:r>
          </w:p>
        </w:tc>
        <w:tc>
          <w:tcPr>
            <w:tcW w:w="169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r>
              <w:rPr>
                <w:b/>
                <w:sz w:val="24"/>
                <w:szCs w:val="24"/>
                <w:lang w:eastAsia="uk-UA"/>
              </w:rPr>
              <w:t>7</w:t>
            </w:r>
            <w:r w:rsidRPr="00FD3557">
              <w:rPr>
                <w:b/>
                <w:sz w:val="24"/>
                <w:szCs w:val="24"/>
                <w:lang w:eastAsia="uk-UA"/>
              </w:rPr>
              <w:t>00,0</w:t>
            </w:r>
          </w:p>
        </w:tc>
        <w:tc>
          <w:tcPr>
            <w:tcW w:w="169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r w:rsidRPr="00FD3557">
              <w:rPr>
                <w:b/>
                <w:sz w:val="24"/>
                <w:szCs w:val="24"/>
                <w:lang w:eastAsia="uk-UA"/>
              </w:rPr>
              <w:t>200,0</w:t>
            </w:r>
          </w:p>
        </w:tc>
        <w:tc>
          <w:tcPr>
            <w:tcW w:w="169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r w:rsidRPr="00FD3557">
              <w:rPr>
                <w:b/>
                <w:sz w:val="24"/>
                <w:szCs w:val="24"/>
                <w:lang w:eastAsia="uk-UA"/>
              </w:rPr>
              <w:t>200,0</w:t>
            </w:r>
          </w:p>
        </w:tc>
        <w:tc>
          <w:tcPr>
            <w:tcW w:w="247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r w:rsidRPr="00FD3557">
              <w:rPr>
                <w:b/>
                <w:sz w:val="24"/>
                <w:szCs w:val="24"/>
                <w:lang w:eastAsia="uk-UA"/>
              </w:rPr>
              <w:t>1</w:t>
            </w:r>
            <w:r>
              <w:rPr>
                <w:b/>
                <w:sz w:val="24"/>
                <w:szCs w:val="24"/>
                <w:lang w:eastAsia="uk-UA"/>
              </w:rPr>
              <w:t>1</w:t>
            </w:r>
            <w:r w:rsidRPr="00FD3557">
              <w:rPr>
                <w:b/>
                <w:sz w:val="24"/>
                <w:szCs w:val="24"/>
                <w:lang w:eastAsia="uk-UA"/>
              </w:rPr>
              <w:t xml:space="preserve">00,0 </w:t>
            </w:r>
          </w:p>
        </w:tc>
      </w:tr>
      <w:tr w:rsidR="00AC1879" w:rsidRPr="0077278E" w:rsidTr="00AF3361">
        <w:tc>
          <w:tcPr>
            <w:tcW w:w="5360"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у тому числі</w:t>
            </w:r>
          </w:p>
        </w:tc>
        <w:tc>
          <w:tcPr>
            <w:tcW w:w="169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p>
        </w:tc>
      </w:tr>
      <w:tr w:rsidR="00AC1879" w:rsidRPr="0077278E" w:rsidTr="00AF3361">
        <w:tc>
          <w:tcPr>
            <w:tcW w:w="5360"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Pr>
                <w:b/>
                <w:sz w:val="24"/>
                <w:szCs w:val="24"/>
                <w:lang w:eastAsia="uk-UA"/>
              </w:rPr>
              <w:t>державний</w:t>
            </w:r>
            <w:r w:rsidRPr="0077278E">
              <w:rPr>
                <w:b/>
                <w:sz w:val="24"/>
                <w:szCs w:val="24"/>
                <w:lang w:eastAsia="uk-UA"/>
              </w:rPr>
              <w:t xml:space="preserve"> бюджет</w:t>
            </w:r>
          </w:p>
        </w:tc>
        <w:tc>
          <w:tcPr>
            <w:tcW w:w="169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r w:rsidRPr="00FD3557">
              <w:rPr>
                <w:b/>
                <w:sz w:val="24"/>
                <w:szCs w:val="24"/>
                <w:lang w:eastAsia="uk-UA"/>
              </w:rPr>
              <w:t xml:space="preserve">500,0 </w:t>
            </w:r>
          </w:p>
        </w:tc>
        <w:tc>
          <w:tcPr>
            <w:tcW w:w="169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AC1879" w:rsidRPr="00FD3557" w:rsidRDefault="00AC1879" w:rsidP="00AF3361">
            <w:pPr>
              <w:autoSpaceDE w:val="0"/>
              <w:autoSpaceDN w:val="0"/>
              <w:adjustRightInd w:val="0"/>
              <w:jc w:val="center"/>
              <w:rPr>
                <w:b/>
                <w:sz w:val="24"/>
                <w:szCs w:val="24"/>
                <w:lang w:eastAsia="uk-UA"/>
              </w:rPr>
            </w:pPr>
            <w:r w:rsidRPr="00FD3557">
              <w:rPr>
                <w:b/>
                <w:sz w:val="24"/>
                <w:szCs w:val="24"/>
                <w:lang w:eastAsia="uk-UA"/>
              </w:rPr>
              <w:t xml:space="preserve">500,0 </w:t>
            </w:r>
          </w:p>
        </w:tc>
      </w:tr>
      <w:tr w:rsidR="00AC1879" w:rsidRPr="0077278E" w:rsidTr="00AF3361">
        <w:tc>
          <w:tcPr>
            <w:tcW w:w="5360"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spacing w:line="192" w:lineRule="auto"/>
              <w:rPr>
                <w:b/>
                <w:sz w:val="24"/>
                <w:szCs w:val="24"/>
                <w:lang w:eastAsia="uk-UA"/>
              </w:rPr>
            </w:pPr>
            <w:r w:rsidRPr="0077278E">
              <w:rPr>
                <w:b/>
                <w:sz w:val="24"/>
                <w:szCs w:val="24"/>
                <w:lang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b/>
                <w:sz w:val="24"/>
                <w:szCs w:val="24"/>
                <w:lang w:eastAsia="uk-UA"/>
              </w:rPr>
            </w:pPr>
            <w:r>
              <w:rPr>
                <w:b/>
                <w:sz w:val="24"/>
                <w:szCs w:val="24"/>
                <w:lang w:eastAsia="uk-UA"/>
              </w:rPr>
              <w:t>200</w:t>
            </w:r>
            <w:r w:rsidRPr="0077278E">
              <w:rPr>
                <w:b/>
                <w:sz w:val="24"/>
                <w:szCs w:val="24"/>
                <w:lang w:eastAsia="uk-UA"/>
              </w:rPr>
              <w:t xml:space="preserve">,0  </w:t>
            </w:r>
          </w:p>
          <w:p w:rsidR="00AC1879" w:rsidRPr="0077278E" w:rsidRDefault="00AC1879" w:rsidP="00AF3361">
            <w:pPr>
              <w:autoSpaceDE w:val="0"/>
              <w:autoSpaceDN w:val="0"/>
              <w:adjustRightInd w:val="0"/>
              <w:jc w:val="center"/>
              <w:rPr>
                <w:b/>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jc w:val="center"/>
              <w:rPr>
                <w:b/>
                <w:sz w:val="24"/>
                <w:szCs w:val="24"/>
                <w:lang w:eastAsia="uk-UA"/>
              </w:rPr>
            </w:pPr>
            <w:r w:rsidRPr="0077278E">
              <w:rPr>
                <w:b/>
                <w:sz w:val="24"/>
                <w:szCs w:val="24"/>
                <w:lang w:eastAsia="uk-UA"/>
              </w:rPr>
              <w:t xml:space="preserve">200,0 </w:t>
            </w:r>
          </w:p>
        </w:tc>
        <w:tc>
          <w:tcPr>
            <w:tcW w:w="169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b/>
                <w:sz w:val="24"/>
                <w:szCs w:val="24"/>
                <w:lang w:eastAsia="uk-UA"/>
              </w:rPr>
            </w:pPr>
            <w:r w:rsidRPr="0077278E">
              <w:rPr>
                <w:b/>
                <w:sz w:val="24"/>
                <w:szCs w:val="24"/>
                <w:lang w:eastAsia="uk-UA"/>
              </w:rPr>
              <w:t xml:space="preserve">200,0  </w:t>
            </w:r>
          </w:p>
          <w:p w:rsidR="00AC1879" w:rsidRPr="0077278E" w:rsidRDefault="00AC1879" w:rsidP="00AF3361">
            <w:pPr>
              <w:autoSpaceDE w:val="0"/>
              <w:autoSpaceDN w:val="0"/>
              <w:adjustRightInd w:val="0"/>
              <w:jc w:val="center"/>
              <w:rPr>
                <w:b/>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b/>
                <w:sz w:val="24"/>
                <w:szCs w:val="24"/>
                <w:lang w:eastAsia="uk-UA"/>
              </w:rPr>
            </w:pPr>
            <w:r>
              <w:rPr>
                <w:b/>
                <w:sz w:val="24"/>
                <w:szCs w:val="24"/>
                <w:lang w:eastAsia="uk-UA"/>
              </w:rPr>
              <w:t>60</w:t>
            </w:r>
            <w:r w:rsidRPr="0077278E">
              <w:rPr>
                <w:b/>
                <w:sz w:val="24"/>
                <w:szCs w:val="24"/>
                <w:lang w:eastAsia="uk-UA"/>
              </w:rPr>
              <w:t xml:space="preserve">0,0 </w:t>
            </w:r>
          </w:p>
          <w:p w:rsidR="00AC1879" w:rsidRPr="0077278E" w:rsidRDefault="00AC1879" w:rsidP="00AF3361">
            <w:pPr>
              <w:autoSpaceDE w:val="0"/>
              <w:autoSpaceDN w:val="0"/>
              <w:adjustRightInd w:val="0"/>
              <w:jc w:val="center"/>
              <w:rPr>
                <w:b/>
                <w:sz w:val="24"/>
                <w:szCs w:val="24"/>
                <w:lang w:eastAsia="uk-UA"/>
              </w:rPr>
            </w:pPr>
          </w:p>
        </w:tc>
      </w:tr>
      <w:tr w:rsidR="00AC1879" w:rsidRPr="0077278E" w:rsidTr="00AF3361">
        <w:tc>
          <w:tcPr>
            <w:tcW w:w="5360"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spacing w:line="192" w:lineRule="auto"/>
              <w:rPr>
                <w:b/>
                <w:sz w:val="24"/>
                <w:szCs w:val="24"/>
                <w:lang w:eastAsia="uk-UA"/>
              </w:rPr>
            </w:pPr>
            <w:r w:rsidRPr="0077278E">
              <w:rPr>
                <w:b/>
                <w:sz w:val="24"/>
                <w:szCs w:val="24"/>
                <w:lang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sz w:val="24"/>
                <w:szCs w:val="24"/>
                <w:lang w:eastAsia="uk-UA"/>
              </w:rPr>
            </w:pPr>
          </w:p>
        </w:tc>
      </w:tr>
      <w:tr w:rsidR="00AC1879" w:rsidRPr="0077278E" w:rsidTr="00AF3361">
        <w:tc>
          <w:tcPr>
            <w:tcW w:w="5360" w:type="dxa"/>
            <w:tcBorders>
              <w:top w:val="single" w:sz="4" w:space="0" w:color="auto"/>
              <w:left w:val="single" w:sz="4" w:space="0" w:color="auto"/>
              <w:bottom w:val="single" w:sz="4" w:space="0" w:color="auto"/>
              <w:right w:val="single" w:sz="4" w:space="0" w:color="auto"/>
            </w:tcBorders>
            <w:hideMark/>
          </w:tcPr>
          <w:p w:rsidR="00AC1879" w:rsidRPr="0077278E" w:rsidRDefault="00AC1879" w:rsidP="00AF3361">
            <w:pPr>
              <w:autoSpaceDE w:val="0"/>
              <w:autoSpaceDN w:val="0"/>
              <w:adjustRightInd w:val="0"/>
              <w:rPr>
                <w:b/>
                <w:sz w:val="24"/>
                <w:szCs w:val="24"/>
                <w:lang w:eastAsia="uk-UA"/>
              </w:rPr>
            </w:pPr>
            <w:r w:rsidRPr="0077278E">
              <w:rPr>
                <w:b/>
                <w:sz w:val="24"/>
                <w:szCs w:val="24"/>
                <w:lang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b/>
                <w:sz w:val="24"/>
                <w:szCs w:val="24"/>
                <w:lang w:eastAsia="uk-UA"/>
              </w:rPr>
            </w:pPr>
          </w:p>
          <w:p w:rsidR="00AC1879" w:rsidRPr="0077278E" w:rsidRDefault="00AC1879" w:rsidP="00AF3361">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sz w:val="24"/>
                <w:szCs w:val="24"/>
                <w:lang w:eastAsia="uk-UA"/>
              </w:rPr>
            </w:pPr>
          </w:p>
        </w:tc>
        <w:tc>
          <w:tcPr>
            <w:tcW w:w="169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sz w:val="24"/>
                <w:szCs w:val="24"/>
                <w:lang w:eastAsia="uk-UA"/>
              </w:rPr>
            </w:pPr>
          </w:p>
        </w:tc>
        <w:tc>
          <w:tcPr>
            <w:tcW w:w="2470" w:type="dxa"/>
            <w:tcBorders>
              <w:top w:val="single" w:sz="4" w:space="0" w:color="auto"/>
              <w:left w:val="single" w:sz="4" w:space="0" w:color="auto"/>
              <w:bottom w:val="single" w:sz="4" w:space="0" w:color="auto"/>
              <w:right w:val="single" w:sz="4" w:space="0" w:color="auto"/>
            </w:tcBorders>
          </w:tcPr>
          <w:p w:rsidR="00AC1879" w:rsidRPr="0077278E" w:rsidRDefault="00AC1879" w:rsidP="00AF3361">
            <w:pPr>
              <w:autoSpaceDE w:val="0"/>
              <w:autoSpaceDN w:val="0"/>
              <w:adjustRightInd w:val="0"/>
              <w:jc w:val="center"/>
              <w:rPr>
                <w:sz w:val="24"/>
                <w:szCs w:val="24"/>
                <w:lang w:eastAsia="uk-UA"/>
              </w:rPr>
            </w:pPr>
          </w:p>
        </w:tc>
      </w:tr>
    </w:tbl>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00" w:hanging="130"/>
        <w:rPr>
          <w:b/>
          <w:sz w:val="24"/>
          <w:szCs w:val="24"/>
          <w:lang w:eastAsia="uk-UA"/>
        </w:r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p>
    <w:p w:rsidR="00AC1879" w:rsidRPr="0077278E" w:rsidRDefault="00AC1879" w:rsidP="00AC187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sz w:val="24"/>
          <w:szCs w:val="24"/>
        </w:rPr>
      </w:pPr>
      <w:r w:rsidRPr="0077278E">
        <w:rPr>
          <w:b/>
          <w:sz w:val="24"/>
          <w:szCs w:val="24"/>
        </w:rPr>
        <w:t>Міський голова</w:t>
      </w:r>
      <w:r w:rsidRPr="0077278E">
        <w:rPr>
          <w:b/>
          <w:sz w:val="24"/>
          <w:szCs w:val="24"/>
        </w:rPr>
        <w:tab/>
      </w:r>
      <w:r w:rsidRPr="0077278E">
        <w:rPr>
          <w:b/>
          <w:sz w:val="24"/>
          <w:szCs w:val="24"/>
        </w:rPr>
        <w:tab/>
      </w:r>
      <w:r w:rsidRPr="0077278E">
        <w:rPr>
          <w:b/>
          <w:sz w:val="24"/>
          <w:szCs w:val="24"/>
        </w:rPr>
        <w:tab/>
      </w:r>
      <w:r w:rsidRPr="0077278E">
        <w:rPr>
          <w:b/>
          <w:sz w:val="24"/>
          <w:szCs w:val="24"/>
        </w:rPr>
        <w:tab/>
        <w:t>А.Р.Мелешко</w:t>
      </w:r>
    </w:p>
    <w:p w:rsidR="00940513" w:rsidRPr="00AC1879" w:rsidRDefault="00AC1879" w:rsidP="00AC1879">
      <w:pPr>
        <w:rPr>
          <w:lang w:val="uk-UA"/>
        </w:rPr>
        <w:sectPr w:rsidR="00940513" w:rsidRPr="00AC1879" w:rsidSect="00940513">
          <w:pgSz w:w="16838" w:h="11906" w:orient="landscape"/>
          <w:pgMar w:top="1701" w:right="1134" w:bottom="851" w:left="1134" w:header="709" w:footer="709" w:gutter="0"/>
          <w:cols w:space="708"/>
          <w:docGrid w:linePitch="360"/>
        </w:sectPr>
      </w:pPr>
      <w:r w:rsidRPr="0077278E">
        <w:rPr>
          <w:b/>
          <w:sz w:val="24"/>
          <w:szCs w:val="26"/>
          <w:lang w:eastAsia="uk-UA"/>
        </w:rPr>
        <w:t xml:space="preserve">                       </w:t>
      </w:r>
      <w:r>
        <w:rPr>
          <w:b/>
          <w:sz w:val="24"/>
          <w:szCs w:val="26"/>
          <w:lang w:eastAsia="uk-UA"/>
        </w:rPr>
        <w:t xml:space="preserve">                              </w:t>
      </w:r>
    </w:p>
    <w:p w:rsidR="00940513" w:rsidRPr="001635E1" w:rsidRDefault="00940513" w:rsidP="003249FE">
      <w:pPr>
        <w:rPr>
          <w:sz w:val="24"/>
          <w:szCs w:val="24"/>
          <w:lang w:val="uk-UA"/>
        </w:rPr>
      </w:pPr>
    </w:p>
    <w:p w:rsidR="00940513" w:rsidRPr="001635E1" w:rsidRDefault="00940513" w:rsidP="00940513">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Додаток 9</w:t>
      </w:r>
    </w:p>
    <w:p w:rsidR="00940513" w:rsidRPr="001635E1" w:rsidRDefault="00940513" w:rsidP="00940513">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940513" w:rsidRPr="001635E1" w:rsidRDefault="00940513" w:rsidP="00940513">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AC1879">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940513" w:rsidRPr="001635E1" w:rsidRDefault="00940513" w:rsidP="00940513">
      <w:pPr>
        <w:rPr>
          <w:b/>
          <w:lang w:val="uk-UA"/>
        </w:rPr>
      </w:pPr>
    </w:p>
    <w:p w:rsidR="00940513" w:rsidRPr="001635E1" w:rsidRDefault="00940513" w:rsidP="00940513">
      <w:pPr>
        <w:ind w:firstLine="540"/>
        <w:rPr>
          <w:b/>
          <w:lang w:val="uk-UA"/>
        </w:rPr>
      </w:pPr>
    </w:p>
    <w:tbl>
      <w:tblPr>
        <w:tblW w:w="9495" w:type="dxa"/>
        <w:tblInd w:w="392" w:type="dxa"/>
        <w:tblLayout w:type="fixed"/>
        <w:tblLook w:val="01E0"/>
      </w:tblPr>
      <w:tblGrid>
        <w:gridCol w:w="5102"/>
        <w:gridCol w:w="4393"/>
      </w:tblGrid>
      <w:tr w:rsidR="00940513" w:rsidRPr="001635E1" w:rsidTr="00ED47C7">
        <w:tc>
          <w:tcPr>
            <w:tcW w:w="5103" w:type="dxa"/>
          </w:tcPr>
          <w:p w:rsidR="00940513" w:rsidRPr="001635E1" w:rsidRDefault="00940513" w:rsidP="00ED47C7">
            <w:pPr>
              <w:shd w:val="clear" w:color="auto" w:fill="FFFFFF"/>
              <w:rPr>
                <w:rFonts w:eastAsia="MS Mincho"/>
                <w:b/>
                <w:sz w:val="24"/>
                <w:szCs w:val="24"/>
                <w:lang w:val="uk-UA"/>
              </w:rPr>
            </w:pPr>
            <w:r w:rsidRPr="001635E1">
              <w:rPr>
                <w:b/>
                <w:sz w:val="24"/>
                <w:szCs w:val="24"/>
                <w:lang w:val="uk-UA"/>
              </w:rPr>
              <w:t>ПОГОДЖЕНО</w:t>
            </w:r>
          </w:p>
          <w:p w:rsidR="00940513" w:rsidRPr="001635E1" w:rsidRDefault="00940513"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940513" w:rsidRPr="001635E1" w:rsidRDefault="00940513" w:rsidP="00ED47C7">
            <w:pPr>
              <w:shd w:val="clear" w:color="auto" w:fill="FFFFFF"/>
              <w:rPr>
                <w:b/>
                <w:sz w:val="24"/>
                <w:szCs w:val="24"/>
                <w:lang w:val="uk-UA"/>
              </w:rPr>
            </w:pPr>
            <w:r w:rsidRPr="001635E1">
              <w:rPr>
                <w:b/>
                <w:sz w:val="24"/>
                <w:szCs w:val="24"/>
                <w:lang w:val="uk-UA"/>
              </w:rPr>
              <w:t>Новороздільської міської ради</w:t>
            </w:r>
          </w:p>
          <w:p w:rsidR="00940513" w:rsidRPr="001635E1" w:rsidRDefault="00AC1879"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940513" w:rsidRPr="001635E1" w:rsidRDefault="00940513"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940513" w:rsidRPr="001635E1" w:rsidRDefault="00940513" w:rsidP="00ED47C7">
            <w:pPr>
              <w:rPr>
                <w:rFonts w:eastAsia="MS Mincho"/>
                <w:b/>
                <w:sz w:val="24"/>
                <w:szCs w:val="24"/>
                <w:lang w:val="uk-UA"/>
              </w:rPr>
            </w:pPr>
          </w:p>
        </w:tc>
        <w:tc>
          <w:tcPr>
            <w:tcW w:w="4394" w:type="dxa"/>
          </w:tcPr>
          <w:p w:rsidR="00940513" w:rsidRPr="001635E1" w:rsidRDefault="00940513" w:rsidP="00ED47C7">
            <w:pPr>
              <w:shd w:val="clear" w:color="auto" w:fill="FFFFFF"/>
              <w:rPr>
                <w:rFonts w:eastAsia="MS Mincho"/>
                <w:b/>
                <w:sz w:val="24"/>
                <w:szCs w:val="24"/>
                <w:lang w:val="uk-UA"/>
              </w:rPr>
            </w:pPr>
            <w:r w:rsidRPr="001635E1">
              <w:rPr>
                <w:b/>
                <w:sz w:val="24"/>
                <w:szCs w:val="24"/>
                <w:lang w:val="uk-UA"/>
              </w:rPr>
              <w:t>ЗАТВЕРДЖЕНО</w:t>
            </w:r>
          </w:p>
          <w:p w:rsidR="00940513" w:rsidRPr="001635E1" w:rsidRDefault="00940513"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940513" w:rsidRPr="001635E1" w:rsidRDefault="00940513"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940513" w:rsidRPr="001635E1" w:rsidRDefault="00940513"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940513" w:rsidRPr="001635E1" w:rsidRDefault="00940513" w:rsidP="00ED47C7">
            <w:pPr>
              <w:ind w:right="432"/>
              <w:rPr>
                <w:rFonts w:eastAsia="MS Mincho"/>
                <w:b/>
                <w:sz w:val="24"/>
                <w:szCs w:val="24"/>
                <w:lang w:val="uk-UA"/>
              </w:rPr>
            </w:pPr>
          </w:p>
        </w:tc>
      </w:tr>
    </w:tbl>
    <w:p w:rsidR="00940513" w:rsidRPr="001635E1" w:rsidRDefault="00940513" w:rsidP="003249FE">
      <w:pPr>
        <w:rPr>
          <w:sz w:val="24"/>
          <w:szCs w:val="24"/>
          <w:lang w:val="uk-UA"/>
        </w:rPr>
      </w:pPr>
    </w:p>
    <w:p w:rsidR="00940513" w:rsidRPr="001635E1" w:rsidRDefault="00940513" w:rsidP="003249FE">
      <w:pPr>
        <w:rPr>
          <w:sz w:val="24"/>
          <w:szCs w:val="24"/>
          <w:lang w:val="uk-UA"/>
        </w:rPr>
      </w:pPr>
    </w:p>
    <w:p w:rsidR="004A46B1" w:rsidRPr="001635E1" w:rsidRDefault="004A46B1" w:rsidP="004A46B1">
      <w:pPr>
        <w:jc w:val="center"/>
        <w:rPr>
          <w:b/>
          <w:sz w:val="40"/>
          <w:szCs w:val="40"/>
          <w:lang w:val="uk-UA"/>
        </w:rPr>
      </w:pPr>
      <w:r w:rsidRPr="001635E1">
        <w:rPr>
          <w:b/>
          <w:sz w:val="40"/>
          <w:szCs w:val="40"/>
          <w:lang w:val="uk-UA"/>
        </w:rPr>
        <w:t xml:space="preserve">ПРОГРАМА  </w:t>
      </w:r>
    </w:p>
    <w:p w:rsidR="004A46B1" w:rsidRPr="001635E1" w:rsidRDefault="004A46B1" w:rsidP="004A46B1">
      <w:pPr>
        <w:jc w:val="center"/>
        <w:rPr>
          <w:b/>
          <w:sz w:val="40"/>
          <w:szCs w:val="40"/>
          <w:lang w:val="uk-UA"/>
        </w:rPr>
      </w:pPr>
      <w:r w:rsidRPr="001635E1">
        <w:rPr>
          <w:b/>
          <w:bCs/>
          <w:color w:val="000000"/>
          <w:sz w:val="40"/>
          <w:szCs w:val="40"/>
          <w:lang w:val="uk-UA"/>
        </w:rPr>
        <w:t xml:space="preserve">РЕГУЛЮВАННЯ ЧИСЕЛЬНОСТІ </w:t>
      </w:r>
      <w:r w:rsidRPr="001635E1">
        <w:rPr>
          <w:b/>
          <w:sz w:val="40"/>
          <w:szCs w:val="40"/>
          <w:lang w:val="uk-UA"/>
        </w:rPr>
        <w:t xml:space="preserve">  </w:t>
      </w:r>
      <w:r w:rsidRPr="001635E1">
        <w:rPr>
          <w:b/>
          <w:bCs/>
          <w:color w:val="000000"/>
          <w:sz w:val="40"/>
          <w:szCs w:val="40"/>
          <w:lang w:val="uk-UA"/>
        </w:rPr>
        <w:t xml:space="preserve">БЕЗПРИТУЛЬНИХ ТВАРИН </w:t>
      </w:r>
    </w:p>
    <w:p w:rsidR="004A46B1" w:rsidRPr="001635E1" w:rsidRDefault="004A46B1" w:rsidP="004A46B1">
      <w:pPr>
        <w:jc w:val="center"/>
        <w:rPr>
          <w:b/>
          <w:sz w:val="40"/>
          <w:szCs w:val="40"/>
          <w:lang w:val="uk-UA"/>
        </w:rPr>
      </w:pPr>
      <w:r w:rsidRPr="001635E1">
        <w:rPr>
          <w:b/>
          <w:sz w:val="40"/>
          <w:szCs w:val="40"/>
          <w:lang w:val="uk-UA"/>
        </w:rPr>
        <w:t xml:space="preserve">у м. Новий Розділ </w:t>
      </w:r>
    </w:p>
    <w:p w:rsidR="004A46B1" w:rsidRPr="001635E1" w:rsidRDefault="004A46B1" w:rsidP="004A46B1">
      <w:pPr>
        <w:jc w:val="center"/>
        <w:rPr>
          <w:b/>
          <w:bCs/>
          <w:sz w:val="24"/>
          <w:szCs w:val="24"/>
          <w:lang w:val="uk-UA"/>
        </w:rPr>
      </w:pPr>
      <w:r w:rsidRPr="001635E1">
        <w:rPr>
          <w:b/>
          <w:sz w:val="40"/>
          <w:szCs w:val="40"/>
          <w:lang w:val="uk-UA"/>
        </w:rPr>
        <w:t>на 2018 рік та прогноз 2019-2020 роки</w:t>
      </w:r>
      <w:r w:rsidRPr="001635E1">
        <w:rPr>
          <w:rFonts w:eastAsia="SimSun"/>
          <w:b/>
          <w:sz w:val="28"/>
          <w:szCs w:val="28"/>
          <w:lang w:val="uk-UA"/>
        </w:rPr>
        <w:t xml:space="preserve">    </w:t>
      </w:r>
    </w:p>
    <w:p w:rsidR="004A46B1" w:rsidRPr="001635E1" w:rsidRDefault="004A46B1" w:rsidP="004A46B1">
      <w:pPr>
        <w:rPr>
          <w:b/>
          <w:sz w:val="32"/>
          <w:szCs w:val="32"/>
          <w:lang w:val="uk-UA"/>
        </w:rPr>
      </w:pPr>
    </w:p>
    <w:p w:rsidR="004A46B1" w:rsidRPr="001635E1" w:rsidRDefault="004A46B1" w:rsidP="004A46B1">
      <w:pPr>
        <w:rPr>
          <w:b/>
          <w:color w:val="FF0000"/>
          <w:sz w:val="32"/>
          <w:szCs w:val="32"/>
          <w:lang w:val="uk-UA"/>
        </w:rPr>
      </w:pPr>
    </w:p>
    <w:p w:rsidR="004A46B1" w:rsidRPr="001635E1" w:rsidRDefault="004A46B1" w:rsidP="004A46B1">
      <w:pPr>
        <w:rPr>
          <w:b/>
          <w:sz w:val="32"/>
          <w:szCs w:val="32"/>
          <w:lang w:val="uk-UA"/>
        </w:rPr>
      </w:pPr>
    </w:p>
    <w:p w:rsidR="004A46B1" w:rsidRPr="001635E1" w:rsidRDefault="004A46B1" w:rsidP="004A46B1">
      <w:pPr>
        <w:rPr>
          <w:b/>
          <w:sz w:val="24"/>
          <w:szCs w:val="24"/>
          <w:lang w:val="uk-UA"/>
        </w:rPr>
      </w:pPr>
    </w:p>
    <w:p w:rsidR="004A46B1" w:rsidRPr="001635E1" w:rsidRDefault="004A46B1" w:rsidP="004A46B1">
      <w:pPr>
        <w:rPr>
          <w:b/>
          <w:sz w:val="24"/>
          <w:szCs w:val="24"/>
          <w:lang w:val="uk-UA"/>
        </w:rPr>
      </w:pPr>
    </w:p>
    <w:p w:rsidR="004A46B1" w:rsidRPr="001635E1" w:rsidRDefault="004A46B1" w:rsidP="004A46B1">
      <w:pPr>
        <w:rPr>
          <w:b/>
          <w:sz w:val="24"/>
          <w:szCs w:val="24"/>
          <w:lang w:val="uk-UA"/>
        </w:rPr>
      </w:pPr>
    </w:p>
    <w:p w:rsidR="004A46B1" w:rsidRPr="001635E1" w:rsidRDefault="004A46B1" w:rsidP="004A46B1">
      <w:pPr>
        <w:rPr>
          <w:b/>
          <w:sz w:val="24"/>
          <w:szCs w:val="24"/>
          <w:lang w:val="uk-UA"/>
        </w:rPr>
      </w:pPr>
    </w:p>
    <w:p w:rsidR="004A46B1" w:rsidRPr="001635E1" w:rsidRDefault="004A46B1" w:rsidP="004A46B1">
      <w:pPr>
        <w:rPr>
          <w:b/>
          <w:sz w:val="24"/>
          <w:szCs w:val="24"/>
          <w:lang w:val="uk-UA"/>
        </w:rPr>
      </w:pPr>
    </w:p>
    <w:p w:rsidR="004A46B1" w:rsidRPr="001635E1" w:rsidRDefault="004A46B1" w:rsidP="004A46B1">
      <w:pPr>
        <w:rPr>
          <w:b/>
          <w:sz w:val="24"/>
          <w:szCs w:val="24"/>
          <w:lang w:val="uk-UA"/>
        </w:rPr>
      </w:pPr>
    </w:p>
    <w:p w:rsidR="004A46B1" w:rsidRPr="001635E1" w:rsidRDefault="004A46B1" w:rsidP="004A46B1">
      <w:pPr>
        <w:rPr>
          <w:b/>
          <w:sz w:val="24"/>
          <w:szCs w:val="24"/>
          <w:lang w:val="uk-UA"/>
        </w:rPr>
      </w:pPr>
    </w:p>
    <w:p w:rsidR="004A46B1" w:rsidRPr="001635E1" w:rsidRDefault="004A46B1" w:rsidP="004A46B1">
      <w:pPr>
        <w:rPr>
          <w:b/>
          <w:sz w:val="24"/>
          <w:szCs w:val="24"/>
          <w:lang w:val="uk-UA"/>
        </w:rPr>
      </w:pPr>
    </w:p>
    <w:p w:rsidR="004A46B1" w:rsidRDefault="004A46B1" w:rsidP="004A46B1">
      <w:pPr>
        <w:rPr>
          <w:b/>
          <w:sz w:val="24"/>
          <w:szCs w:val="24"/>
          <w:lang w:val="uk-UA"/>
        </w:rPr>
      </w:pPr>
    </w:p>
    <w:p w:rsidR="00AC1879" w:rsidRDefault="00AC1879" w:rsidP="004A46B1">
      <w:pPr>
        <w:rPr>
          <w:b/>
          <w:sz w:val="24"/>
          <w:szCs w:val="24"/>
          <w:lang w:val="uk-UA"/>
        </w:rPr>
      </w:pPr>
    </w:p>
    <w:p w:rsidR="00AC1879" w:rsidRDefault="00AC1879" w:rsidP="004A46B1">
      <w:pPr>
        <w:rPr>
          <w:b/>
          <w:sz w:val="24"/>
          <w:szCs w:val="24"/>
          <w:lang w:val="uk-UA"/>
        </w:rPr>
      </w:pPr>
    </w:p>
    <w:p w:rsidR="00AC1879" w:rsidRDefault="00AC1879" w:rsidP="004A46B1">
      <w:pPr>
        <w:rPr>
          <w:b/>
          <w:sz w:val="24"/>
          <w:szCs w:val="24"/>
          <w:lang w:val="uk-UA"/>
        </w:rPr>
      </w:pPr>
    </w:p>
    <w:p w:rsidR="00AC1879" w:rsidRDefault="00AC1879" w:rsidP="004A46B1">
      <w:pPr>
        <w:rPr>
          <w:b/>
          <w:sz w:val="24"/>
          <w:szCs w:val="24"/>
          <w:lang w:val="uk-UA"/>
        </w:rPr>
      </w:pPr>
    </w:p>
    <w:p w:rsidR="00AC1879" w:rsidRDefault="00AC1879" w:rsidP="004A46B1">
      <w:pPr>
        <w:rPr>
          <w:b/>
          <w:sz w:val="24"/>
          <w:szCs w:val="24"/>
          <w:lang w:val="uk-UA"/>
        </w:rPr>
      </w:pPr>
    </w:p>
    <w:p w:rsidR="00AC1879" w:rsidRDefault="00AC1879" w:rsidP="004A46B1">
      <w:pPr>
        <w:rPr>
          <w:b/>
          <w:sz w:val="24"/>
          <w:szCs w:val="24"/>
          <w:lang w:val="uk-UA"/>
        </w:rPr>
      </w:pPr>
    </w:p>
    <w:p w:rsidR="00AC1879" w:rsidRDefault="00AC1879" w:rsidP="004A46B1">
      <w:pPr>
        <w:rPr>
          <w:b/>
          <w:sz w:val="24"/>
          <w:szCs w:val="24"/>
          <w:lang w:val="uk-UA"/>
        </w:rPr>
      </w:pPr>
    </w:p>
    <w:p w:rsidR="00AC1879" w:rsidRDefault="00AC1879" w:rsidP="004A46B1">
      <w:pPr>
        <w:rPr>
          <w:b/>
          <w:sz w:val="24"/>
          <w:szCs w:val="24"/>
          <w:lang w:val="uk-UA"/>
        </w:rPr>
      </w:pPr>
    </w:p>
    <w:p w:rsidR="00AC1879" w:rsidRPr="001635E1" w:rsidRDefault="00AC1879" w:rsidP="004A46B1">
      <w:pPr>
        <w:rPr>
          <w:b/>
          <w:sz w:val="24"/>
          <w:szCs w:val="24"/>
          <w:lang w:val="uk-UA"/>
        </w:rPr>
      </w:pPr>
    </w:p>
    <w:p w:rsidR="004A46B1" w:rsidRPr="001635E1" w:rsidRDefault="004A46B1" w:rsidP="004A46B1">
      <w:pPr>
        <w:spacing w:after="120" w:line="216" w:lineRule="auto"/>
        <w:rPr>
          <w:b/>
          <w:sz w:val="24"/>
          <w:szCs w:val="24"/>
          <w:lang w:val="uk-UA"/>
        </w:rPr>
      </w:pPr>
    </w:p>
    <w:p w:rsidR="004A46B1" w:rsidRPr="001635E1" w:rsidRDefault="004A46B1" w:rsidP="004A46B1">
      <w:pPr>
        <w:spacing w:after="120" w:line="216" w:lineRule="auto"/>
        <w:jc w:val="center"/>
        <w:rPr>
          <w:b/>
          <w:sz w:val="24"/>
          <w:szCs w:val="24"/>
          <w:lang w:val="uk-UA"/>
        </w:rPr>
      </w:pPr>
    </w:p>
    <w:p w:rsidR="004A46B1" w:rsidRPr="001635E1" w:rsidRDefault="004A46B1" w:rsidP="004A46B1">
      <w:pPr>
        <w:spacing w:after="120" w:line="216" w:lineRule="auto"/>
        <w:jc w:val="center"/>
        <w:rPr>
          <w:b/>
          <w:sz w:val="24"/>
          <w:szCs w:val="24"/>
          <w:lang w:val="uk-UA"/>
        </w:rPr>
      </w:pPr>
    </w:p>
    <w:p w:rsidR="004A46B1" w:rsidRPr="001635E1" w:rsidRDefault="004A46B1" w:rsidP="004A46B1">
      <w:pPr>
        <w:spacing w:after="100" w:afterAutospacing="1"/>
        <w:jc w:val="center"/>
        <w:rPr>
          <w:b/>
          <w:bCs/>
          <w:sz w:val="24"/>
          <w:szCs w:val="24"/>
          <w:lang w:val="uk-UA"/>
        </w:rPr>
      </w:pPr>
      <w:r w:rsidRPr="001635E1">
        <w:rPr>
          <w:b/>
          <w:bCs/>
          <w:sz w:val="24"/>
          <w:szCs w:val="24"/>
          <w:lang w:val="uk-UA"/>
        </w:rPr>
        <w:t>м. Новий Розділ</w:t>
      </w:r>
    </w:p>
    <w:p w:rsidR="004A46B1" w:rsidRPr="001635E1" w:rsidRDefault="004A46B1" w:rsidP="004A46B1">
      <w:pPr>
        <w:spacing w:after="100" w:afterAutospacing="1"/>
        <w:jc w:val="center"/>
        <w:rPr>
          <w:b/>
          <w:bCs/>
          <w:sz w:val="24"/>
          <w:szCs w:val="24"/>
          <w:lang w:val="uk-UA"/>
        </w:rPr>
      </w:pPr>
      <w:r w:rsidRPr="001635E1">
        <w:rPr>
          <w:b/>
          <w:bCs/>
          <w:sz w:val="24"/>
          <w:szCs w:val="24"/>
          <w:lang w:val="uk-UA"/>
        </w:rPr>
        <w:t>2017 рік</w:t>
      </w:r>
    </w:p>
    <w:tbl>
      <w:tblPr>
        <w:tblW w:w="0" w:type="auto"/>
        <w:tblLook w:val="00A0"/>
      </w:tblPr>
      <w:tblGrid>
        <w:gridCol w:w="4864"/>
        <w:gridCol w:w="4989"/>
      </w:tblGrid>
      <w:tr w:rsidR="004A46B1" w:rsidRPr="001635E1" w:rsidTr="00ED47C7">
        <w:tc>
          <w:tcPr>
            <w:tcW w:w="4864" w:type="dxa"/>
          </w:tcPr>
          <w:p w:rsidR="004A46B1" w:rsidRPr="001635E1" w:rsidRDefault="004A46B1" w:rsidP="00ED47C7">
            <w:pPr>
              <w:rPr>
                <w:b/>
                <w:bCs/>
                <w:sz w:val="24"/>
                <w:szCs w:val="24"/>
                <w:lang w:val="uk-UA"/>
              </w:rPr>
            </w:pPr>
          </w:p>
        </w:tc>
        <w:tc>
          <w:tcPr>
            <w:tcW w:w="4989" w:type="dxa"/>
          </w:tcPr>
          <w:p w:rsidR="004A46B1" w:rsidRPr="001635E1" w:rsidRDefault="004A46B1" w:rsidP="00ED47C7">
            <w:pPr>
              <w:ind w:left="1416"/>
              <w:jc w:val="both"/>
              <w:rPr>
                <w:b/>
                <w:bCs/>
                <w:sz w:val="24"/>
                <w:szCs w:val="24"/>
                <w:lang w:val="uk-UA"/>
              </w:rPr>
            </w:pPr>
          </w:p>
          <w:p w:rsidR="004A46B1" w:rsidRPr="001635E1" w:rsidRDefault="004A46B1" w:rsidP="00ED47C7">
            <w:pPr>
              <w:ind w:left="1416"/>
              <w:jc w:val="both"/>
              <w:rPr>
                <w:b/>
                <w:bCs/>
                <w:sz w:val="24"/>
                <w:szCs w:val="24"/>
                <w:lang w:val="uk-UA"/>
              </w:rPr>
            </w:pPr>
            <w:r w:rsidRPr="001635E1">
              <w:rPr>
                <w:b/>
                <w:bCs/>
                <w:lang w:val="uk-UA"/>
              </w:rPr>
              <w:lastRenderedPageBreak/>
              <w:t>ЗАТВЕРДЖЕНО</w:t>
            </w:r>
          </w:p>
          <w:p w:rsidR="004A46B1" w:rsidRPr="001635E1" w:rsidRDefault="004A46B1" w:rsidP="00ED47C7">
            <w:pPr>
              <w:ind w:left="1416"/>
              <w:jc w:val="both"/>
              <w:rPr>
                <w:sz w:val="24"/>
                <w:szCs w:val="24"/>
                <w:lang w:val="uk-UA"/>
              </w:rPr>
            </w:pPr>
          </w:p>
          <w:p w:rsidR="004A46B1" w:rsidRPr="001635E1" w:rsidRDefault="004A46B1" w:rsidP="00ED47C7">
            <w:pPr>
              <w:ind w:left="1416"/>
              <w:jc w:val="both"/>
              <w:rPr>
                <w:sz w:val="24"/>
                <w:szCs w:val="24"/>
                <w:lang w:val="uk-UA"/>
              </w:rPr>
            </w:pPr>
            <w:r w:rsidRPr="001635E1">
              <w:rPr>
                <w:sz w:val="24"/>
                <w:szCs w:val="24"/>
                <w:lang w:val="uk-UA"/>
              </w:rPr>
              <w:t>Міський голова</w:t>
            </w:r>
          </w:p>
          <w:p w:rsidR="004A46B1" w:rsidRPr="001635E1" w:rsidRDefault="004A46B1" w:rsidP="00ED47C7">
            <w:pPr>
              <w:ind w:left="1416"/>
              <w:jc w:val="both"/>
              <w:rPr>
                <w:sz w:val="24"/>
                <w:szCs w:val="24"/>
                <w:lang w:val="uk-UA"/>
              </w:rPr>
            </w:pPr>
          </w:p>
          <w:p w:rsidR="004A46B1" w:rsidRPr="001635E1" w:rsidRDefault="004A46B1" w:rsidP="00ED47C7">
            <w:pPr>
              <w:ind w:left="1416"/>
              <w:jc w:val="both"/>
              <w:rPr>
                <w:sz w:val="24"/>
                <w:szCs w:val="24"/>
                <w:lang w:val="uk-UA"/>
              </w:rPr>
            </w:pPr>
            <w:r w:rsidRPr="001635E1">
              <w:rPr>
                <w:lang w:val="uk-UA"/>
              </w:rPr>
              <w:t xml:space="preserve">А.Р. Мелешко </w:t>
            </w:r>
            <w:r w:rsidRPr="001635E1">
              <w:rPr>
                <w:sz w:val="24"/>
                <w:szCs w:val="24"/>
                <w:lang w:val="uk-UA"/>
              </w:rPr>
              <w:t>____________</w:t>
            </w:r>
          </w:p>
          <w:p w:rsidR="004A46B1" w:rsidRPr="001635E1" w:rsidRDefault="004A46B1" w:rsidP="00ED47C7">
            <w:pPr>
              <w:ind w:left="1416"/>
              <w:jc w:val="both"/>
              <w:rPr>
                <w:sz w:val="24"/>
                <w:szCs w:val="24"/>
                <w:lang w:val="uk-UA"/>
              </w:rPr>
            </w:pPr>
            <w:r w:rsidRPr="001635E1">
              <w:rPr>
                <w:sz w:val="24"/>
                <w:szCs w:val="24"/>
                <w:lang w:val="uk-UA"/>
              </w:rPr>
              <w:t>__________2017 року</w:t>
            </w:r>
          </w:p>
          <w:p w:rsidR="004A46B1" w:rsidRPr="001635E1" w:rsidRDefault="004A46B1" w:rsidP="00ED47C7">
            <w:pPr>
              <w:rPr>
                <w:b/>
                <w:bCs/>
                <w:sz w:val="24"/>
                <w:szCs w:val="24"/>
                <w:lang w:val="uk-UA"/>
              </w:rPr>
            </w:pPr>
          </w:p>
        </w:tc>
      </w:tr>
    </w:tbl>
    <w:p w:rsidR="004A46B1" w:rsidRPr="001635E1" w:rsidRDefault="004A46B1" w:rsidP="004A46B1">
      <w:pPr>
        <w:rPr>
          <w:b/>
          <w:bCs/>
          <w:sz w:val="24"/>
          <w:szCs w:val="24"/>
          <w:lang w:val="uk-UA"/>
        </w:rPr>
      </w:pPr>
    </w:p>
    <w:p w:rsidR="004A46B1" w:rsidRPr="001635E1" w:rsidRDefault="004A46B1" w:rsidP="004A46B1">
      <w:pPr>
        <w:jc w:val="center"/>
        <w:rPr>
          <w:b/>
          <w:sz w:val="40"/>
          <w:szCs w:val="40"/>
          <w:lang w:val="uk-UA"/>
        </w:rPr>
      </w:pPr>
      <w:r w:rsidRPr="001635E1">
        <w:rPr>
          <w:b/>
          <w:sz w:val="40"/>
          <w:szCs w:val="40"/>
          <w:lang w:val="uk-UA"/>
        </w:rPr>
        <w:t xml:space="preserve">ПРОГРАМА  </w:t>
      </w:r>
    </w:p>
    <w:p w:rsidR="004A46B1" w:rsidRPr="001635E1" w:rsidRDefault="004A46B1" w:rsidP="004A46B1">
      <w:pPr>
        <w:jc w:val="center"/>
        <w:rPr>
          <w:b/>
          <w:sz w:val="40"/>
          <w:szCs w:val="40"/>
          <w:lang w:val="uk-UA"/>
        </w:rPr>
      </w:pPr>
      <w:r w:rsidRPr="001635E1">
        <w:rPr>
          <w:b/>
          <w:bCs/>
          <w:color w:val="000000"/>
          <w:sz w:val="40"/>
          <w:szCs w:val="40"/>
          <w:lang w:val="uk-UA"/>
        </w:rPr>
        <w:t xml:space="preserve">РЕГУЛЮВАННЯ ЧИСЕЛЬНОСТІ </w:t>
      </w:r>
      <w:r w:rsidRPr="001635E1">
        <w:rPr>
          <w:b/>
          <w:sz w:val="40"/>
          <w:szCs w:val="40"/>
          <w:lang w:val="uk-UA"/>
        </w:rPr>
        <w:t xml:space="preserve">  </w:t>
      </w:r>
      <w:r w:rsidRPr="001635E1">
        <w:rPr>
          <w:b/>
          <w:bCs/>
          <w:color w:val="000000"/>
          <w:sz w:val="40"/>
          <w:szCs w:val="40"/>
          <w:lang w:val="uk-UA"/>
        </w:rPr>
        <w:t xml:space="preserve">БЕЗПРИТУЛЬНИХ ТВАРИН </w:t>
      </w:r>
    </w:p>
    <w:p w:rsidR="004A46B1" w:rsidRPr="001635E1" w:rsidRDefault="004A46B1" w:rsidP="004A46B1">
      <w:pPr>
        <w:jc w:val="center"/>
        <w:rPr>
          <w:b/>
          <w:sz w:val="40"/>
          <w:szCs w:val="40"/>
          <w:lang w:val="uk-UA"/>
        </w:rPr>
      </w:pPr>
      <w:r w:rsidRPr="001635E1">
        <w:rPr>
          <w:b/>
          <w:sz w:val="40"/>
          <w:szCs w:val="40"/>
          <w:lang w:val="uk-UA"/>
        </w:rPr>
        <w:t xml:space="preserve">у м. Новий Розділ </w:t>
      </w:r>
    </w:p>
    <w:p w:rsidR="004A46B1" w:rsidRPr="001635E1" w:rsidRDefault="004A46B1" w:rsidP="004A46B1">
      <w:pPr>
        <w:jc w:val="center"/>
        <w:rPr>
          <w:b/>
          <w:bCs/>
          <w:sz w:val="24"/>
          <w:szCs w:val="24"/>
          <w:lang w:val="uk-UA"/>
        </w:rPr>
      </w:pPr>
      <w:r w:rsidRPr="001635E1">
        <w:rPr>
          <w:b/>
          <w:sz w:val="40"/>
          <w:szCs w:val="40"/>
          <w:lang w:val="uk-UA"/>
        </w:rPr>
        <w:t>на 2018 рік та прогноз 2019-2020 роки</w:t>
      </w:r>
      <w:r w:rsidRPr="001635E1">
        <w:rPr>
          <w:rFonts w:eastAsia="SimSun"/>
          <w:b/>
          <w:sz w:val="28"/>
          <w:szCs w:val="28"/>
          <w:lang w:val="uk-UA"/>
        </w:rPr>
        <w:t xml:space="preserve">    </w:t>
      </w:r>
    </w:p>
    <w:p w:rsidR="004A46B1" w:rsidRPr="001635E1" w:rsidRDefault="004A46B1" w:rsidP="004A46B1">
      <w:pPr>
        <w:rPr>
          <w:b/>
          <w:bCs/>
          <w:sz w:val="32"/>
          <w:szCs w:val="32"/>
          <w:lang w:val="uk-UA"/>
        </w:rPr>
      </w:pPr>
    </w:p>
    <w:tbl>
      <w:tblPr>
        <w:tblW w:w="9663" w:type="dxa"/>
        <w:tblLook w:val="01E0"/>
      </w:tblPr>
      <w:tblGrid>
        <w:gridCol w:w="5101"/>
        <w:gridCol w:w="4562"/>
      </w:tblGrid>
      <w:tr w:rsidR="004A46B1" w:rsidRPr="001635E1" w:rsidTr="00ED47C7">
        <w:trPr>
          <w:trHeight w:val="487"/>
        </w:trPr>
        <w:tc>
          <w:tcPr>
            <w:tcW w:w="5101" w:type="dxa"/>
          </w:tcPr>
          <w:p w:rsidR="004A46B1" w:rsidRPr="001635E1" w:rsidRDefault="004A46B1" w:rsidP="00ED47C7">
            <w:pPr>
              <w:rPr>
                <w:b/>
                <w:bCs/>
                <w:sz w:val="24"/>
                <w:szCs w:val="24"/>
                <w:lang w:val="uk-UA"/>
              </w:rPr>
            </w:pPr>
          </w:p>
          <w:p w:rsidR="004A46B1" w:rsidRPr="001635E1" w:rsidRDefault="004A46B1" w:rsidP="00ED47C7">
            <w:pPr>
              <w:rPr>
                <w:b/>
                <w:bCs/>
                <w:sz w:val="24"/>
                <w:szCs w:val="24"/>
                <w:lang w:val="uk-UA"/>
              </w:rPr>
            </w:pPr>
            <w:r w:rsidRPr="001635E1">
              <w:rPr>
                <w:b/>
                <w:bCs/>
                <w:sz w:val="24"/>
                <w:szCs w:val="24"/>
                <w:lang w:val="uk-UA"/>
              </w:rPr>
              <w:t>Погоджено</w:t>
            </w:r>
          </w:p>
          <w:p w:rsidR="004A46B1" w:rsidRPr="001635E1" w:rsidRDefault="004A46B1" w:rsidP="00ED47C7">
            <w:pPr>
              <w:rPr>
                <w:sz w:val="24"/>
                <w:szCs w:val="24"/>
                <w:lang w:val="uk-UA"/>
              </w:rPr>
            </w:pPr>
            <w:r w:rsidRPr="001635E1">
              <w:rPr>
                <w:sz w:val="24"/>
                <w:szCs w:val="24"/>
                <w:lang w:val="uk-UA"/>
              </w:rPr>
              <w:t>Постійна комісія з питань планування, бюджету, фінансів та регуляторної політики</w:t>
            </w:r>
          </w:p>
          <w:p w:rsidR="004A46B1" w:rsidRPr="001635E1" w:rsidRDefault="004A46B1" w:rsidP="00ED47C7">
            <w:pPr>
              <w:rPr>
                <w:sz w:val="24"/>
                <w:szCs w:val="24"/>
                <w:lang w:val="uk-UA"/>
              </w:rPr>
            </w:pPr>
            <w:r w:rsidRPr="001635E1">
              <w:rPr>
                <w:sz w:val="24"/>
                <w:szCs w:val="24"/>
                <w:lang w:val="uk-UA"/>
              </w:rPr>
              <w:t>Новороздільської міської ради</w:t>
            </w:r>
          </w:p>
          <w:p w:rsidR="004A46B1" w:rsidRPr="001635E1" w:rsidRDefault="004A46B1" w:rsidP="00ED47C7">
            <w:pPr>
              <w:rPr>
                <w:sz w:val="24"/>
                <w:szCs w:val="24"/>
                <w:lang w:val="uk-UA"/>
              </w:rPr>
            </w:pPr>
          </w:p>
          <w:p w:rsidR="004A46B1" w:rsidRPr="001635E1" w:rsidRDefault="004A46B1" w:rsidP="00ED47C7">
            <w:pPr>
              <w:rPr>
                <w:b/>
                <w:bCs/>
                <w:sz w:val="24"/>
                <w:szCs w:val="24"/>
                <w:lang w:val="uk-UA"/>
              </w:rPr>
            </w:pPr>
            <w:r w:rsidRPr="001635E1">
              <w:rPr>
                <w:b/>
                <w:bCs/>
                <w:sz w:val="24"/>
                <w:szCs w:val="24"/>
                <w:lang w:val="uk-UA"/>
              </w:rPr>
              <w:t xml:space="preserve"> _______________ </w:t>
            </w:r>
            <w:r w:rsidRPr="001635E1">
              <w:rPr>
                <w:sz w:val="24"/>
                <w:szCs w:val="24"/>
                <w:lang w:val="uk-UA"/>
              </w:rPr>
              <w:t>Волчанський В. М.</w:t>
            </w:r>
          </w:p>
          <w:p w:rsidR="004A46B1" w:rsidRPr="001635E1" w:rsidRDefault="004A46B1" w:rsidP="00ED47C7">
            <w:pPr>
              <w:rPr>
                <w:b/>
                <w:bCs/>
                <w:sz w:val="24"/>
                <w:szCs w:val="24"/>
                <w:lang w:val="uk-UA"/>
              </w:rPr>
            </w:pPr>
          </w:p>
          <w:p w:rsidR="004A46B1" w:rsidRPr="001635E1" w:rsidRDefault="004A46B1" w:rsidP="00ED47C7">
            <w:pPr>
              <w:rPr>
                <w:b/>
                <w:bCs/>
                <w:sz w:val="32"/>
                <w:szCs w:val="32"/>
                <w:lang w:val="uk-UA"/>
              </w:rPr>
            </w:pPr>
            <w:r w:rsidRPr="001635E1">
              <w:rPr>
                <w:sz w:val="24"/>
                <w:szCs w:val="24"/>
                <w:lang w:val="uk-UA"/>
              </w:rPr>
              <w:t>„___”   грудня 2017 року</w:t>
            </w:r>
          </w:p>
        </w:tc>
        <w:tc>
          <w:tcPr>
            <w:tcW w:w="4562" w:type="dxa"/>
          </w:tcPr>
          <w:p w:rsidR="004A46B1" w:rsidRPr="001635E1" w:rsidRDefault="004A46B1" w:rsidP="00ED47C7">
            <w:pPr>
              <w:rPr>
                <w:b/>
                <w:bCs/>
                <w:sz w:val="24"/>
                <w:szCs w:val="24"/>
                <w:lang w:val="uk-UA"/>
              </w:rPr>
            </w:pPr>
          </w:p>
          <w:p w:rsidR="004A46B1" w:rsidRPr="001635E1" w:rsidRDefault="004A46B1" w:rsidP="00ED47C7">
            <w:pPr>
              <w:rPr>
                <w:b/>
                <w:bCs/>
                <w:sz w:val="24"/>
                <w:szCs w:val="24"/>
                <w:lang w:val="uk-UA"/>
              </w:rPr>
            </w:pPr>
            <w:r w:rsidRPr="001635E1">
              <w:rPr>
                <w:b/>
                <w:bCs/>
                <w:sz w:val="24"/>
                <w:szCs w:val="24"/>
                <w:lang w:val="uk-UA"/>
              </w:rPr>
              <w:t>Погоджено</w:t>
            </w:r>
          </w:p>
          <w:p w:rsidR="004A46B1" w:rsidRPr="001635E1" w:rsidRDefault="004A46B1" w:rsidP="00ED47C7">
            <w:pPr>
              <w:rPr>
                <w:sz w:val="24"/>
                <w:szCs w:val="24"/>
                <w:lang w:val="uk-UA"/>
              </w:rPr>
            </w:pPr>
            <w:r w:rsidRPr="001635E1">
              <w:rPr>
                <w:sz w:val="24"/>
                <w:szCs w:val="24"/>
                <w:lang w:val="uk-UA"/>
              </w:rPr>
              <w:t>Постійна комісія з питань комунальної власності Новороздільської міської ради</w:t>
            </w:r>
          </w:p>
          <w:p w:rsidR="004A46B1" w:rsidRPr="001635E1" w:rsidRDefault="004A46B1" w:rsidP="00ED47C7">
            <w:pPr>
              <w:rPr>
                <w:sz w:val="24"/>
                <w:szCs w:val="24"/>
                <w:lang w:val="uk-UA"/>
              </w:rPr>
            </w:pPr>
          </w:p>
          <w:p w:rsidR="004A46B1" w:rsidRPr="001635E1" w:rsidRDefault="004A46B1" w:rsidP="00ED47C7">
            <w:pPr>
              <w:rPr>
                <w:sz w:val="24"/>
                <w:szCs w:val="24"/>
                <w:lang w:val="uk-UA"/>
              </w:rPr>
            </w:pPr>
          </w:p>
          <w:p w:rsidR="004A46B1" w:rsidRPr="001635E1" w:rsidRDefault="004A46B1" w:rsidP="00ED47C7">
            <w:pPr>
              <w:rPr>
                <w:b/>
                <w:bCs/>
                <w:sz w:val="24"/>
                <w:szCs w:val="24"/>
                <w:lang w:val="uk-UA"/>
              </w:rPr>
            </w:pPr>
            <w:r w:rsidRPr="001635E1">
              <w:rPr>
                <w:b/>
                <w:bCs/>
                <w:sz w:val="24"/>
                <w:szCs w:val="24"/>
                <w:lang w:val="uk-UA"/>
              </w:rPr>
              <w:t xml:space="preserve">________________ </w:t>
            </w:r>
            <w:r w:rsidRPr="001635E1">
              <w:rPr>
                <w:sz w:val="24"/>
                <w:szCs w:val="24"/>
                <w:lang w:val="uk-UA"/>
              </w:rPr>
              <w:t>Степанов М. М.</w:t>
            </w:r>
          </w:p>
          <w:p w:rsidR="004A46B1" w:rsidRPr="001635E1" w:rsidRDefault="004A46B1" w:rsidP="00ED47C7">
            <w:pPr>
              <w:rPr>
                <w:b/>
                <w:bCs/>
                <w:sz w:val="24"/>
                <w:szCs w:val="24"/>
                <w:lang w:val="uk-UA"/>
              </w:rPr>
            </w:pPr>
          </w:p>
          <w:p w:rsidR="004A46B1" w:rsidRPr="001635E1" w:rsidRDefault="004A46B1" w:rsidP="00ED47C7">
            <w:pPr>
              <w:rPr>
                <w:b/>
                <w:bCs/>
                <w:sz w:val="24"/>
                <w:szCs w:val="24"/>
                <w:lang w:val="uk-UA"/>
              </w:rPr>
            </w:pPr>
            <w:r w:rsidRPr="001635E1">
              <w:rPr>
                <w:sz w:val="24"/>
                <w:szCs w:val="24"/>
                <w:lang w:val="uk-UA"/>
              </w:rPr>
              <w:t>„___”   грудня 2017 року</w:t>
            </w:r>
          </w:p>
          <w:p w:rsidR="004A46B1" w:rsidRPr="001635E1" w:rsidRDefault="004A46B1" w:rsidP="00ED47C7">
            <w:pPr>
              <w:rPr>
                <w:b/>
                <w:bCs/>
                <w:sz w:val="32"/>
                <w:szCs w:val="32"/>
                <w:lang w:val="uk-UA"/>
              </w:rPr>
            </w:pPr>
          </w:p>
        </w:tc>
      </w:tr>
      <w:tr w:rsidR="004A46B1" w:rsidRPr="001635E1" w:rsidTr="00ED47C7">
        <w:trPr>
          <w:trHeight w:val="487"/>
        </w:trPr>
        <w:tc>
          <w:tcPr>
            <w:tcW w:w="5101" w:type="dxa"/>
          </w:tcPr>
          <w:p w:rsidR="004A46B1" w:rsidRPr="001635E1" w:rsidRDefault="004A46B1" w:rsidP="00ED47C7">
            <w:pPr>
              <w:rPr>
                <w:b/>
                <w:bCs/>
                <w:sz w:val="24"/>
                <w:szCs w:val="24"/>
                <w:lang w:val="uk-UA"/>
              </w:rPr>
            </w:pPr>
          </w:p>
          <w:p w:rsidR="004A46B1" w:rsidRPr="001635E1" w:rsidRDefault="004A46B1" w:rsidP="00ED47C7">
            <w:pPr>
              <w:rPr>
                <w:b/>
                <w:bCs/>
                <w:sz w:val="24"/>
                <w:szCs w:val="24"/>
                <w:lang w:val="uk-UA"/>
              </w:rPr>
            </w:pPr>
            <w:r w:rsidRPr="001635E1">
              <w:rPr>
                <w:b/>
                <w:bCs/>
                <w:sz w:val="24"/>
                <w:szCs w:val="24"/>
                <w:lang w:val="uk-UA"/>
              </w:rPr>
              <w:t>Погоджено</w:t>
            </w:r>
          </w:p>
          <w:p w:rsidR="004A46B1" w:rsidRPr="001635E1" w:rsidRDefault="004A46B1" w:rsidP="00ED47C7">
            <w:pPr>
              <w:rPr>
                <w:sz w:val="24"/>
                <w:szCs w:val="24"/>
                <w:lang w:val="uk-UA"/>
              </w:rPr>
            </w:pPr>
            <w:r w:rsidRPr="001635E1">
              <w:rPr>
                <w:sz w:val="24"/>
                <w:szCs w:val="24"/>
                <w:lang w:val="uk-UA"/>
              </w:rPr>
              <w:t xml:space="preserve">Заступник голови , до </w:t>
            </w:r>
          </w:p>
          <w:p w:rsidR="004A46B1" w:rsidRPr="001635E1" w:rsidRDefault="004A46B1" w:rsidP="00ED47C7">
            <w:pPr>
              <w:rPr>
                <w:sz w:val="24"/>
                <w:szCs w:val="24"/>
                <w:lang w:val="uk-UA"/>
              </w:rPr>
            </w:pPr>
            <w:r w:rsidRPr="001635E1">
              <w:rPr>
                <w:sz w:val="24"/>
                <w:szCs w:val="24"/>
                <w:lang w:val="uk-UA"/>
              </w:rPr>
              <w:t xml:space="preserve">компетенції якого належить </w:t>
            </w:r>
          </w:p>
          <w:p w:rsidR="004A46B1" w:rsidRPr="001635E1" w:rsidRDefault="004A46B1" w:rsidP="00ED47C7">
            <w:pPr>
              <w:rPr>
                <w:sz w:val="24"/>
                <w:szCs w:val="24"/>
                <w:lang w:val="uk-UA"/>
              </w:rPr>
            </w:pPr>
            <w:r w:rsidRPr="001635E1">
              <w:rPr>
                <w:sz w:val="24"/>
                <w:szCs w:val="24"/>
                <w:lang w:val="uk-UA"/>
              </w:rPr>
              <w:t>програма Новороздільської міської ради</w:t>
            </w:r>
          </w:p>
          <w:p w:rsidR="004A46B1" w:rsidRPr="001635E1" w:rsidRDefault="004A46B1" w:rsidP="00ED47C7">
            <w:pPr>
              <w:rPr>
                <w:sz w:val="24"/>
                <w:szCs w:val="24"/>
                <w:lang w:val="uk-UA"/>
              </w:rPr>
            </w:pPr>
          </w:p>
          <w:p w:rsidR="004A46B1" w:rsidRPr="001635E1" w:rsidRDefault="004A46B1" w:rsidP="00ED47C7">
            <w:pPr>
              <w:rPr>
                <w:b/>
                <w:bCs/>
                <w:sz w:val="24"/>
                <w:szCs w:val="24"/>
                <w:lang w:val="uk-UA"/>
              </w:rPr>
            </w:pPr>
          </w:p>
          <w:p w:rsidR="004A46B1" w:rsidRPr="001635E1" w:rsidRDefault="004A46B1" w:rsidP="00ED47C7">
            <w:pPr>
              <w:rPr>
                <w:b/>
                <w:bCs/>
                <w:sz w:val="24"/>
                <w:szCs w:val="24"/>
                <w:lang w:val="uk-UA"/>
              </w:rPr>
            </w:pPr>
            <w:r w:rsidRPr="001635E1">
              <w:rPr>
                <w:b/>
                <w:bCs/>
                <w:sz w:val="24"/>
                <w:szCs w:val="24"/>
                <w:lang w:val="uk-UA"/>
              </w:rPr>
              <w:t xml:space="preserve">______________ </w:t>
            </w:r>
            <w:r w:rsidRPr="001635E1">
              <w:rPr>
                <w:sz w:val="24"/>
                <w:szCs w:val="24"/>
                <w:lang w:val="uk-UA"/>
              </w:rPr>
              <w:t>Цюра А. С.</w:t>
            </w:r>
          </w:p>
          <w:p w:rsidR="004A46B1" w:rsidRPr="001635E1" w:rsidRDefault="004A46B1" w:rsidP="00ED47C7">
            <w:pPr>
              <w:rPr>
                <w:b/>
                <w:bCs/>
                <w:sz w:val="24"/>
                <w:szCs w:val="24"/>
                <w:lang w:val="uk-UA"/>
              </w:rPr>
            </w:pPr>
          </w:p>
          <w:p w:rsidR="004A46B1" w:rsidRPr="001635E1" w:rsidRDefault="004A46B1" w:rsidP="00ED47C7">
            <w:pPr>
              <w:rPr>
                <w:b/>
                <w:bCs/>
                <w:sz w:val="32"/>
                <w:szCs w:val="32"/>
                <w:lang w:val="uk-UA"/>
              </w:rPr>
            </w:pPr>
            <w:r w:rsidRPr="001635E1">
              <w:rPr>
                <w:sz w:val="24"/>
                <w:szCs w:val="24"/>
                <w:lang w:val="uk-UA"/>
              </w:rPr>
              <w:t>„___”   грудня  2017 року</w:t>
            </w:r>
          </w:p>
        </w:tc>
        <w:tc>
          <w:tcPr>
            <w:tcW w:w="4562" w:type="dxa"/>
          </w:tcPr>
          <w:p w:rsidR="004A46B1" w:rsidRPr="001635E1" w:rsidRDefault="004A46B1" w:rsidP="00ED47C7">
            <w:pPr>
              <w:rPr>
                <w:b/>
                <w:bCs/>
                <w:sz w:val="24"/>
                <w:szCs w:val="24"/>
                <w:lang w:val="uk-UA"/>
              </w:rPr>
            </w:pPr>
          </w:p>
          <w:p w:rsidR="004A46B1" w:rsidRPr="001635E1" w:rsidRDefault="004A46B1" w:rsidP="00ED47C7">
            <w:pPr>
              <w:rPr>
                <w:b/>
                <w:bCs/>
                <w:sz w:val="24"/>
                <w:szCs w:val="24"/>
                <w:lang w:val="uk-UA"/>
              </w:rPr>
            </w:pPr>
            <w:r w:rsidRPr="001635E1">
              <w:rPr>
                <w:b/>
                <w:bCs/>
                <w:sz w:val="24"/>
                <w:szCs w:val="24"/>
                <w:lang w:val="uk-UA"/>
              </w:rPr>
              <w:t>Погоджено</w:t>
            </w:r>
          </w:p>
          <w:p w:rsidR="004A46B1" w:rsidRPr="001635E1" w:rsidRDefault="004A46B1" w:rsidP="00ED47C7">
            <w:pPr>
              <w:rPr>
                <w:sz w:val="24"/>
                <w:szCs w:val="24"/>
                <w:lang w:val="uk-UA"/>
              </w:rPr>
            </w:pPr>
            <w:r w:rsidRPr="001635E1">
              <w:rPr>
                <w:sz w:val="24"/>
                <w:szCs w:val="24"/>
                <w:lang w:val="uk-UA"/>
              </w:rPr>
              <w:t>Начальник</w:t>
            </w:r>
          </w:p>
          <w:p w:rsidR="004A46B1" w:rsidRPr="001635E1" w:rsidRDefault="004A46B1" w:rsidP="00ED47C7">
            <w:pPr>
              <w:rPr>
                <w:sz w:val="24"/>
                <w:szCs w:val="24"/>
                <w:lang w:val="uk-UA"/>
              </w:rPr>
            </w:pPr>
            <w:r w:rsidRPr="001635E1">
              <w:rPr>
                <w:sz w:val="24"/>
                <w:szCs w:val="24"/>
                <w:lang w:val="uk-UA"/>
              </w:rPr>
              <w:t>фінансового управління</w:t>
            </w:r>
          </w:p>
          <w:p w:rsidR="004A46B1" w:rsidRPr="001635E1" w:rsidRDefault="004A46B1" w:rsidP="00ED47C7">
            <w:pPr>
              <w:rPr>
                <w:sz w:val="24"/>
                <w:szCs w:val="24"/>
                <w:lang w:val="uk-UA"/>
              </w:rPr>
            </w:pPr>
            <w:r w:rsidRPr="001635E1">
              <w:rPr>
                <w:sz w:val="24"/>
                <w:szCs w:val="24"/>
                <w:lang w:val="uk-UA"/>
              </w:rPr>
              <w:t>Новороздільської міської ради</w:t>
            </w:r>
          </w:p>
          <w:p w:rsidR="004A46B1" w:rsidRPr="001635E1" w:rsidRDefault="004A46B1" w:rsidP="00ED47C7">
            <w:pPr>
              <w:rPr>
                <w:sz w:val="24"/>
                <w:szCs w:val="24"/>
                <w:lang w:val="uk-UA"/>
              </w:rPr>
            </w:pPr>
          </w:p>
          <w:p w:rsidR="004A46B1" w:rsidRPr="001635E1" w:rsidRDefault="004A46B1" w:rsidP="00ED47C7">
            <w:pPr>
              <w:rPr>
                <w:sz w:val="24"/>
                <w:szCs w:val="24"/>
                <w:lang w:val="uk-UA"/>
              </w:rPr>
            </w:pPr>
          </w:p>
          <w:p w:rsidR="004A46B1" w:rsidRPr="001635E1" w:rsidRDefault="004A46B1" w:rsidP="00ED47C7">
            <w:pPr>
              <w:rPr>
                <w:sz w:val="24"/>
                <w:szCs w:val="24"/>
                <w:lang w:val="uk-UA"/>
              </w:rPr>
            </w:pPr>
            <w:r w:rsidRPr="001635E1">
              <w:rPr>
                <w:sz w:val="24"/>
                <w:szCs w:val="24"/>
                <w:lang w:val="uk-UA"/>
              </w:rPr>
              <w:t>__________ Ричагівський І. І.</w:t>
            </w:r>
          </w:p>
          <w:p w:rsidR="004A46B1" w:rsidRPr="001635E1" w:rsidRDefault="004A46B1" w:rsidP="00ED47C7">
            <w:pPr>
              <w:rPr>
                <w:sz w:val="24"/>
                <w:szCs w:val="24"/>
                <w:lang w:val="uk-UA"/>
              </w:rPr>
            </w:pPr>
          </w:p>
          <w:p w:rsidR="004A46B1" w:rsidRPr="001635E1" w:rsidRDefault="004A46B1" w:rsidP="00ED47C7">
            <w:pPr>
              <w:rPr>
                <w:sz w:val="24"/>
                <w:szCs w:val="24"/>
                <w:lang w:val="uk-UA"/>
              </w:rPr>
            </w:pPr>
            <w:r w:rsidRPr="001635E1">
              <w:rPr>
                <w:sz w:val="24"/>
                <w:szCs w:val="24"/>
                <w:lang w:val="uk-UA"/>
              </w:rPr>
              <w:t>„___”   грудня   2017 року</w:t>
            </w:r>
          </w:p>
          <w:p w:rsidR="004A46B1" w:rsidRPr="001635E1" w:rsidRDefault="004A46B1" w:rsidP="00ED47C7">
            <w:pPr>
              <w:rPr>
                <w:b/>
                <w:bCs/>
                <w:sz w:val="32"/>
                <w:szCs w:val="32"/>
                <w:lang w:val="uk-UA"/>
              </w:rPr>
            </w:pPr>
          </w:p>
        </w:tc>
      </w:tr>
      <w:tr w:rsidR="004A46B1" w:rsidRPr="001635E1" w:rsidTr="00ED47C7">
        <w:trPr>
          <w:trHeight w:val="514"/>
        </w:trPr>
        <w:tc>
          <w:tcPr>
            <w:tcW w:w="5101" w:type="dxa"/>
          </w:tcPr>
          <w:p w:rsidR="004A46B1" w:rsidRPr="001635E1" w:rsidRDefault="004A46B1" w:rsidP="00ED47C7">
            <w:pPr>
              <w:rPr>
                <w:b/>
                <w:bCs/>
                <w:sz w:val="24"/>
                <w:szCs w:val="24"/>
                <w:lang w:val="uk-UA"/>
              </w:rPr>
            </w:pPr>
          </w:p>
          <w:p w:rsidR="004A46B1" w:rsidRPr="001635E1" w:rsidRDefault="004A46B1" w:rsidP="00ED47C7">
            <w:pPr>
              <w:rPr>
                <w:b/>
                <w:bCs/>
                <w:sz w:val="24"/>
                <w:szCs w:val="24"/>
                <w:lang w:val="uk-UA"/>
              </w:rPr>
            </w:pPr>
            <w:r w:rsidRPr="001635E1">
              <w:rPr>
                <w:b/>
                <w:bCs/>
                <w:sz w:val="24"/>
                <w:szCs w:val="24"/>
                <w:lang w:val="uk-UA"/>
              </w:rPr>
              <w:t>Погоджено</w:t>
            </w:r>
          </w:p>
          <w:p w:rsidR="004A46B1" w:rsidRPr="001635E1" w:rsidRDefault="004A46B1" w:rsidP="00ED47C7">
            <w:pPr>
              <w:rPr>
                <w:sz w:val="24"/>
                <w:szCs w:val="24"/>
                <w:lang w:val="uk-UA"/>
              </w:rPr>
            </w:pPr>
            <w:r w:rsidRPr="001635E1">
              <w:rPr>
                <w:sz w:val="24"/>
                <w:szCs w:val="24"/>
                <w:lang w:val="uk-UA"/>
              </w:rPr>
              <w:t>Начальник відділу економіки</w:t>
            </w:r>
          </w:p>
          <w:p w:rsidR="004A46B1" w:rsidRPr="001635E1" w:rsidRDefault="004A46B1" w:rsidP="00ED47C7">
            <w:pPr>
              <w:rPr>
                <w:sz w:val="24"/>
                <w:szCs w:val="24"/>
                <w:lang w:val="uk-UA"/>
              </w:rPr>
            </w:pPr>
            <w:r w:rsidRPr="001635E1">
              <w:rPr>
                <w:sz w:val="24"/>
                <w:szCs w:val="24"/>
                <w:lang w:val="uk-UA"/>
              </w:rPr>
              <w:t>Новороздільської міської ради</w:t>
            </w:r>
          </w:p>
          <w:p w:rsidR="004A46B1" w:rsidRPr="001635E1" w:rsidRDefault="004A46B1" w:rsidP="00ED47C7">
            <w:pPr>
              <w:rPr>
                <w:sz w:val="24"/>
                <w:szCs w:val="24"/>
                <w:lang w:val="uk-UA"/>
              </w:rPr>
            </w:pPr>
          </w:p>
          <w:p w:rsidR="004A46B1" w:rsidRPr="001635E1" w:rsidRDefault="004A46B1" w:rsidP="00ED47C7">
            <w:pPr>
              <w:rPr>
                <w:sz w:val="24"/>
                <w:szCs w:val="24"/>
                <w:lang w:val="uk-UA"/>
              </w:rPr>
            </w:pPr>
          </w:p>
          <w:p w:rsidR="004A46B1" w:rsidRPr="001635E1" w:rsidRDefault="004A46B1" w:rsidP="00ED47C7">
            <w:pPr>
              <w:rPr>
                <w:sz w:val="24"/>
                <w:szCs w:val="24"/>
                <w:lang w:val="uk-UA"/>
              </w:rPr>
            </w:pPr>
            <w:r w:rsidRPr="001635E1">
              <w:rPr>
                <w:sz w:val="24"/>
                <w:szCs w:val="24"/>
                <w:lang w:val="uk-UA"/>
              </w:rPr>
              <w:t>____________ Гілко Н. І.</w:t>
            </w:r>
          </w:p>
          <w:p w:rsidR="004A46B1" w:rsidRPr="001635E1" w:rsidRDefault="004A46B1" w:rsidP="00ED47C7">
            <w:pPr>
              <w:rPr>
                <w:sz w:val="24"/>
                <w:szCs w:val="24"/>
                <w:lang w:val="uk-UA"/>
              </w:rPr>
            </w:pPr>
          </w:p>
          <w:p w:rsidR="004A46B1" w:rsidRPr="001635E1" w:rsidRDefault="004A46B1" w:rsidP="00ED47C7">
            <w:pPr>
              <w:rPr>
                <w:b/>
                <w:bCs/>
                <w:sz w:val="32"/>
                <w:szCs w:val="32"/>
                <w:lang w:val="uk-UA"/>
              </w:rPr>
            </w:pPr>
            <w:r w:rsidRPr="001635E1">
              <w:rPr>
                <w:sz w:val="24"/>
                <w:szCs w:val="24"/>
                <w:lang w:val="uk-UA"/>
              </w:rPr>
              <w:t>„___”   __________   2017 року</w:t>
            </w:r>
          </w:p>
        </w:tc>
        <w:tc>
          <w:tcPr>
            <w:tcW w:w="4562" w:type="dxa"/>
          </w:tcPr>
          <w:p w:rsidR="004A46B1" w:rsidRPr="001635E1" w:rsidRDefault="004A46B1" w:rsidP="00ED47C7">
            <w:pPr>
              <w:rPr>
                <w:b/>
                <w:bCs/>
                <w:sz w:val="24"/>
                <w:szCs w:val="24"/>
                <w:lang w:val="uk-UA"/>
              </w:rPr>
            </w:pPr>
          </w:p>
          <w:p w:rsidR="004A46B1" w:rsidRPr="001635E1" w:rsidRDefault="004A46B1" w:rsidP="00ED47C7">
            <w:pPr>
              <w:rPr>
                <w:b/>
                <w:bCs/>
                <w:sz w:val="24"/>
                <w:szCs w:val="24"/>
                <w:lang w:val="uk-UA"/>
              </w:rPr>
            </w:pPr>
            <w:r w:rsidRPr="001635E1">
              <w:rPr>
                <w:b/>
                <w:bCs/>
                <w:sz w:val="24"/>
                <w:szCs w:val="24"/>
                <w:lang w:val="uk-UA"/>
              </w:rPr>
              <w:t>Розробник програми</w:t>
            </w:r>
          </w:p>
          <w:p w:rsidR="004A46B1" w:rsidRPr="001635E1" w:rsidRDefault="004A46B1" w:rsidP="00ED47C7">
            <w:pPr>
              <w:rPr>
                <w:sz w:val="24"/>
                <w:szCs w:val="24"/>
                <w:lang w:val="uk-UA"/>
              </w:rPr>
            </w:pPr>
            <w:r w:rsidRPr="001635E1">
              <w:rPr>
                <w:sz w:val="24"/>
                <w:szCs w:val="24"/>
                <w:lang w:val="uk-UA"/>
              </w:rPr>
              <w:t>Виконавчий комітет</w:t>
            </w:r>
          </w:p>
          <w:p w:rsidR="004A46B1" w:rsidRPr="001635E1" w:rsidRDefault="004A46B1" w:rsidP="00ED47C7">
            <w:pPr>
              <w:rPr>
                <w:sz w:val="24"/>
                <w:szCs w:val="24"/>
                <w:lang w:val="uk-UA"/>
              </w:rPr>
            </w:pPr>
            <w:r w:rsidRPr="001635E1">
              <w:rPr>
                <w:sz w:val="24"/>
                <w:szCs w:val="24"/>
                <w:lang w:val="uk-UA"/>
              </w:rPr>
              <w:t>Новороздільської міської ради</w:t>
            </w:r>
          </w:p>
          <w:p w:rsidR="004A46B1" w:rsidRPr="001635E1" w:rsidRDefault="004A46B1" w:rsidP="00ED47C7">
            <w:pPr>
              <w:rPr>
                <w:sz w:val="24"/>
                <w:szCs w:val="24"/>
                <w:lang w:val="uk-UA"/>
              </w:rPr>
            </w:pPr>
          </w:p>
          <w:p w:rsidR="004A46B1" w:rsidRPr="001635E1" w:rsidRDefault="004A46B1" w:rsidP="00ED47C7">
            <w:pPr>
              <w:rPr>
                <w:sz w:val="24"/>
                <w:szCs w:val="24"/>
                <w:lang w:val="uk-UA"/>
              </w:rPr>
            </w:pPr>
          </w:p>
          <w:p w:rsidR="004A46B1" w:rsidRPr="001635E1" w:rsidRDefault="004A46B1" w:rsidP="00ED47C7">
            <w:pPr>
              <w:rPr>
                <w:sz w:val="24"/>
                <w:szCs w:val="24"/>
                <w:lang w:val="uk-UA"/>
              </w:rPr>
            </w:pPr>
            <w:r w:rsidRPr="001635E1">
              <w:rPr>
                <w:sz w:val="24"/>
                <w:szCs w:val="24"/>
                <w:lang w:val="uk-UA"/>
              </w:rPr>
              <w:t>___________________ Мелешко А. Р.</w:t>
            </w:r>
          </w:p>
          <w:p w:rsidR="004A46B1" w:rsidRPr="001635E1" w:rsidRDefault="004A46B1" w:rsidP="00ED47C7">
            <w:pPr>
              <w:rPr>
                <w:sz w:val="24"/>
                <w:szCs w:val="24"/>
                <w:lang w:val="uk-UA"/>
              </w:rPr>
            </w:pPr>
          </w:p>
          <w:p w:rsidR="004A46B1" w:rsidRPr="001635E1" w:rsidRDefault="004A46B1" w:rsidP="00ED47C7">
            <w:pPr>
              <w:rPr>
                <w:sz w:val="24"/>
                <w:szCs w:val="24"/>
                <w:lang w:val="uk-UA"/>
              </w:rPr>
            </w:pPr>
            <w:r w:rsidRPr="001635E1">
              <w:rPr>
                <w:sz w:val="24"/>
                <w:szCs w:val="24"/>
                <w:lang w:val="uk-UA"/>
              </w:rPr>
              <w:t>_____________ 2017 року</w:t>
            </w:r>
          </w:p>
          <w:p w:rsidR="004A46B1" w:rsidRPr="001635E1" w:rsidRDefault="004A46B1" w:rsidP="00ED47C7">
            <w:pPr>
              <w:rPr>
                <w:b/>
                <w:bCs/>
                <w:sz w:val="32"/>
                <w:szCs w:val="32"/>
                <w:lang w:val="uk-UA"/>
              </w:rPr>
            </w:pPr>
          </w:p>
        </w:tc>
      </w:tr>
    </w:tbl>
    <w:p w:rsidR="004A46B1" w:rsidRPr="001635E1" w:rsidRDefault="004A46B1" w:rsidP="004A46B1">
      <w:pPr>
        <w:spacing w:after="100" w:afterAutospacing="1"/>
        <w:jc w:val="center"/>
        <w:rPr>
          <w:b/>
          <w:bCs/>
          <w:sz w:val="24"/>
          <w:szCs w:val="24"/>
          <w:lang w:val="uk-UA"/>
        </w:rPr>
      </w:pPr>
      <w:r w:rsidRPr="001635E1">
        <w:rPr>
          <w:b/>
          <w:bCs/>
          <w:sz w:val="24"/>
          <w:szCs w:val="24"/>
          <w:lang w:val="uk-UA"/>
        </w:rPr>
        <w:t>м. Новий Розділ</w:t>
      </w:r>
    </w:p>
    <w:p w:rsidR="004A46B1" w:rsidRPr="001635E1" w:rsidRDefault="004A46B1" w:rsidP="00AC1879">
      <w:pPr>
        <w:spacing w:after="100" w:afterAutospacing="1"/>
        <w:jc w:val="center"/>
        <w:rPr>
          <w:b/>
          <w:bCs/>
          <w:sz w:val="24"/>
          <w:szCs w:val="24"/>
          <w:lang w:val="uk-UA"/>
        </w:rPr>
      </w:pPr>
      <w:r w:rsidRPr="001635E1">
        <w:rPr>
          <w:b/>
          <w:bCs/>
          <w:sz w:val="24"/>
          <w:szCs w:val="24"/>
          <w:lang w:val="uk-UA"/>
        </w:rPr>
        <w:t>2017 рік</w:t>
      </w:r>
    </w:p>
    <w:p w:rsidR="004A46B1" w:rsidRPr="001635E1" w:rsidRDefault="004A46B1" w:rsidP="004A46B1">
      <w:pPr>
        <w:rPr>
          <w:b/>
          <w:sz w:val="24"/>
          <w:szCs w:val="24"/>
          <w:lang w:val="uk-UA"/>
        </w:rPr>
      </w:pPr>
    </w:p>
    <w:p w:rsidR="004A46B1" w:rsidRPr="001635E1" w:rsidRDefault="004A46B1" w:rsidP="004A46B1">
      <w:pPr>
        <w:jc w:val="center"/>
        <w:rPr>
          <w:b/>
          <w:sz w:val="24"/>
          <w:szCs w:val="24"/>
          <w:lang w:val="uk-UA"/>
        </w:rPr>
      </w:pPr>
      <w:r w:rsidRPr="001635E1">
        <w:rPr>
          <w:b/>
          <w:sz w:val="24"/>
          <w:szCs w:val="24"/>
          <w:lang w:val="uk-UA"/>
        </w:rPr>
        <w:t xml:space="preserve">Програма  </w:t>
      </w:r>
      <w:r w:rsidRPr="001635E1">
        <w:rPr>
          <w:b/>
          <w:bCs/>
          <w:color w:val="000000"/>
          <w:sz w:val="24"/>
          <w:szCs w:val="24"/>
          <w:lang w:val="uk-UA"/>
        </w:rPr>
        <w:t xml:space="preserve">регулювання чисельності </w:t>
      </w:r>
      <w:r w:rsidRPr="001635E1">
        <w:rPr>
          <w:b/>
          <w:sz w:val="24"/>
          <w:szCs w:val="24"/>
          <w:lang w:val="uk-UA"/>
        </w:rPr>
        <w:t xml:space="preserve">  </w:t>
      </w:r>
      <w:r w:rsidRPr="001635E1">
        <w:rPr>
          <w:b/>
          <w:bCs/>
          <w:color w:val="000000"/>
          <w:sz w:val="24"/>
          <w:szCs w:val="24"/>
          <w:lang w:val="uk-UA"/>
        </w:rPr>
        <w:t xml:space="preserve">безпритульних тварин </w:t>
      </w:r>
    </w:p>
    <w:p w:rsidR="004A46B1" w:rsidRPr="001635E1" w:rsidRDefault="004A46B1" w:rsidP="004A46B1">
      <w:pPr>
        <w:jc w:val="center"/>
        <w:rPr>
          <w:b/>
          <w:sz w:val="24"/>
          <w:szCs w:val="24"/>
          <w:lang w:val="uk-UA"/>
        </w:rPr>
      </w:pPr>
      <w:r w:rsidRPr="001635E1">
        <w:rPr>
          <w:b/>
          <w:sz w:val="24"/>
          <w:szCs w:val="24"/>
          <w:lang w:val="uk-UA"/>
        </w:rPr>
        <w:t xml:space="preserve">у м. Новий Розділ на 2018 р. </w:t>
      </w:r>
    </w:p>
    <w:p w:rsidR="004A46B1" w:rsidRPr="001635E1" w:rsidRDefault="004A46B1" w:rsidP="004A46B1">
      <w:pPr>
        <w:jc w:val="center"/>
        <w:rPr>
          <w:b/>
          <w:bCs/>
          <w:sz w:val="24"/>
          <w:szCs w:val="24"/>
          <w:lang w:val="uk-UA"/>
        </w:rPr>
      </w:pPr>
      <w:r w:rsidRPr="001635E1">
        <w:rPr>
          <w:b/>
          <w:sz w:val="24"/>
          <w:szCs w:val="24"/>
          <w:lang w:val="uk-UA"/>
        </w:rPr>
        <w:t>та прогноз 2019-2020роки</w:t>
      </w:r>
      <w:r w:rsidRPr="001635E1">
        <w:rPr>
          <w:rFonts w:eastAsia="SimSun"/>
          <w:b/>
          <w:sz w:val="24"/>
          <w:szCs w:val="24"/>
          <w:lang w:val="uk-UA"/>
        </w:rPr>
        <w:t xml:space="preserve">    </w:t>
      </w:r>
    </w:p>
    <w:p w:rsidR="004A46B1" w:rsidRPr="001635E1" w:rsidRDefault="004A46B1" w:rsidP="004A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4"/>
          <w:szCs w:val="24"/>
          <w:lang w:val="uk-UA"/>
        </w:rPr>
      </w:pPr>
    </w:p>
    <w:p w:rsidR="004A46B1" w:rsidRPr="001635E1" w:rsidRDefault="004A46B1" w:rsidP="004A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sz w:val="24"/>
          <w:szCs w:val="24"/>
          <w:lang w:val="uk-UA"/>
        </w:rPr>
      </w:pPr>
      <w:r w:rsidRPr="001635E1">
        <w:rPr>
          <w:b/>
          <w:bCs/>
          <w:sz w:val="24"/>
          <w:szCs w:val="24"/>
          <w:lang w:val="uk-UA"/>
        </w:rPr>
        <w:t>Паспорт Програми</w:t>
      </w:r>
    </w:p>
    <w:tbl>
      <w:tblPr>
        <w:tblW w:w="100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500"/>
        <w:gridCol w:w="5040"/>
      </w:tblGrid>
      <w:tr w:rsidR="004A46B1"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jc w:val="center"/>
              <w:outlineLvl w:val="0"/>
              <w:rPr>
                <w:sz w:val="24"/>
                <w:szCs w:val="24"/>
                <w:lang w:val="uk-UA" w:eastAsia="uk-UA"/>
              </w:rPr>
            </w:pPr>
            <w:r w:rsidRPr="001635E1">
              <w:rPr>
                <w:sz w:val="24"/>
                <w:szCs w:val="24"/>
                <w:lang w:val="uk-UA" w:eastAsia="uk-UA"/>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Ініціатор розроблення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Виконавчий комітет Новороздільської міської ради</w:t>
            </w:r>
          </w:p>
        </w:tc>
      </w:tr>
      <w:tr w:rsidR="004A46B1" w:rsidRPr="001635E1" w:rsidTr="00ED47C7">
        <w:tc>
          <w:tcPr>
            <w:tcW w:w="5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lang w:val="uk-UA"/>
              </w:rPr>
            </w:pPr>
            <w:r w:rsidRPr="001635E1">
              <w:rPr>
                <w:color w:val="000000"/>
                <w:sz w:val="24"/>
                <w:szCs w:val="24"/>
                <w:lang w:val="uk-UA"/>
              </w:rPr>
              <w:t>2.</w:t>
            </w:r>
          </w:p>
        </w:tc>
        <w:tc>
          <w:tcPr>
            <w:tcW w:w="450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uk-UA"/>
              </w:rPr>
            </w:pPr>
            <w:r w:rsidRPr="001635E1">
              <w:rPr>
                <w:color w:val="000000"/>
                <w:sz w:val="24"/>
                <w:szCs w:val="24"/>
                <w:lang w:val="uk-UA"/>
              </w:rPr>
              <w:t>Дата, номер і назва розпорядчого документу органу влади про розроблення Програми</w:t>
            </w:r>
          </w:p>
        </w:tc>
        <w:tc>
          <w:tcPr>
            <w:tcW w:w="50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uk-UA"/>
              </w:rPr>
            </w:pPr>
            <w:r w:rsidRPr="001635E1">
              <w:rPr>
                <w:color w:val="000000"/>
                <w:sz w:val="24"/>
                <w:szCs w:val="24"/>
                <w:lang w:val="uk-UA"/>
              </w:rPr>
              <w:t>Рішення Новороздільської міської ради № ____ від __________ року</w:t>
            </w:r>
          </w:p>
        </w:tc>
      </w:tr>
      <w:tr w:rsidR="004A46B1"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jc w:val="center"/>
              <w:outlineLvl w:val="0"/>
              <w:rPr>
                <w:sz w:val="24"/>
                <w:szCs w:val="24"/>
                <w:lang w:val="uk-UA" w:eastAsia="uk-UA"/>
              </w:rPr>
            </w:pPr>
            <w:r w:rsidRPr="001635E1">
              <w:rPr>
                <w:sz w:val="24"/>
                <w:szCs w:val="24"/>
                <w:lang w:val="uk-UA" w:eastAsia="uk-UA"/>
              </w:rPr>
              <w:t>3..</w:t>
            </w:r>
          </w:p>
        </w:tc>
        <w:tc>
          <w:tcPr>
            <w:tcW w:w="450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Розробник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Виконавчий комітет Новороздільської міської ради</w:t>
            </w:r>
          </w:p>
        </w:tc>
      </w:tr>
      <w:tr w:rsidR="004A46B1"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jc w:val="center"/>
              <w:outlineLvl w:val="0"/>
              <w:rPr>
                <w:sz w:val="24"/>
                <w:szCs w:val="24"/>
                <w:lang w:val="uk-UA" w:eastAsia="uk-UA"/>
              </w:rPr>
            </w:pPr>
            <w:r w:rsidRPr="001635E1">
              <w:rPr>
                <w:sz w:val="24"/>
                <w:szCs w:val="24"/>
                <w:lang w:val="uk-UA" w:eastAsia="uk-UA"/>
              </w:rPr>
              <w:t>4.</w:t>
            </w:r>
          </w:p>
        </w:tc>
        <w:tc>
          <w:tcPr>
            <w:tcW w:w="450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Співрозробники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ind w:right="72"/>
              <w:rPr>
                <w:sz w:val="24"/>
                <w:szCs w:val="24"/>
                <w:lang w:val="uk-UA" w:eastAsia="uk-UA"/>
              </w:rPr>
            </w:pPr>
          </w:p>
        </w:tc>
      </w:tr>
      <w:tr w:rsidR="004A46B1"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jc w:val="center"/>
              <w:outlineLvl w:val="0"/>
              <w:rPr>
                <w:sz w:val="24"/>
                <w:szCs w:val="24"/>
                <w:lang w:val="uk-UA" w:eastAsia="uk-UA"/>
              </w:rPr>
            </w:pPr>
            <w:r w:rsidRPr="001635E1">
              <w:rPr>
                <w:sz w:val="24"/>
                <w:szCs w:val="24"/>
                <w:lang w:val="uk-UA" w:eastAsia="uk-UA"/>
              </w:rPr>
              <w:t>5.</w:t>
            </w:r>
          </w:p>
        </w:tc>
        <w:tc>
          <w:tcPr>
            <w:tcW w:w="450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Відповідальний виконавець Програми</w:t>
            </w:r>
          </w:p>
        </w:tc>
        <w:tc>
          <w:tcPr>
            <w:tcW w:w="5040" w:type="dxa"/>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keepNext/>
              <w:outlineLvl w:val="0"/>
              <w:rPr>
                <w:sz w:val="24"/>
                <w:szCs w:val="24"/>
                <w:lang w:val="uk-UA" w:eastAsia="uk-UA"/>
              </w:rPr>
            </w:pPr>
          </w:p>
          <w:p w:rsidR="004A46B1" w:rsidRPr="001635E1" w:rsidRDefault="004A46B1" w:rsidP="00ED47C7">
            <w:pPr>
              <w:keepNext/>
              <w:outlineLvl w:val="0"/>
              <w:rPr>
                <w:sz w:val="24"/>
                <w:szCs w:val="24"/>
                <w:lang w:val="uk-UA" w:eastAsia="uk-UA"/>
              </w:rPr>
            </w:pPr>
            <w:r w:rsidRPr="001635E1">
              <w:rPr>
                <w:sz w:val="24"/>
                <w:szCs w:val="24"/>
                <w:lang w:val="uk-UA" w:eastAsia="uk-UA"/>
              </w:rPr>
              <w:t>Виконавчі органи Новороздільської міської ради</w:t>
            </w:r>
          </w:p>
          <w:p w:rsidR="004A46B1" w:rsidRPr="001635E1" w:rsidRDefault="004A46B1" w:rsidP="00ED47C7">
            <w:pPr>
              <w:rPr>
                <w:sz w:val="24"/>
                <w:szCs w:val="24"/>
                <w:lang w:val="uk-UA"/>
              </w:rPr>
            </w:pPr>
          </w:p>
        </w:tc>
      </w:tr>
      <w:tr w:rsidR="004A46B1"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jc w:val="center"/>
              <w:outlineLvl w:val="0"/>
              <w:rPr>
                <w:sz w:val="24"/>
                <w:szCs w:val="24"/>
                <w:lang w:val="uk-UA" w:eastAsia="uk-UA"/>
              </w:rPr>
            </w:pPr>
            <w:r w:rsidRPr="001635E1">
              <w:rPr>
                <w:sz w:val="24"/>
                <w:szCs w:val="24"/>
                <w:lang w:val="uk-UA" w:eastAsia="uk-UA"/>
              </w:rPr>
              <w:t>6.</w:t>
            </w:r>
          </w:p>
        </w:tc>
        <w:tc>
          <w:tcPr>
            <w:tcW w:w="450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Учасники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1635E1">
              <w:rPr>
                <w:sz w:val="24"/>
                <w:szCs w:val="24"/>
                <w:lang w:val="uk-UA"/>
              </w:rPr>
              <w:t>Виконавчий комітет Новороздільської міської ради</w:t>
            </w:r>
          </w:p>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1635E1">
              <w:rPr>
                <w:sz w:val="24"/>
                <w:szCs w:val="24"/>
                <w:lang w:val="uk-UA" w:eastAsia="uk-UA"/>
              </w:rPr>
              <w:t>КП „Розділжитлосервіс”</w:t>
            </w:r>
          </w:p>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rPr>
            </w:pPr>
            <w:r w:rsidRPr="001635E1">
              <w:rPr>
                <w:sz w:val="24"/>
                <w:szCs w:val="24"/>
                <w:lang w:val="uk-UA"/>
              </w:rPr>
              <w:t>ДП „Благоустрій”</w:t>
            </w:r>
          </w:p>
          <w:p w:rsidR="004A46B1" w:rsidRPr="001635E1" w:rsidRDefault="004A46B1" w:rsidP="00ED47C7">
            <w:pPr>
              <w:ind w:right="72"/>
              <w:rPr>
                <w:sz w:val="24"/>
                <w:szCs w:val="24"/>
                <w:lang w:val="uk-UA"/>
              </w:rPr>
            </w:pPr>
            <w:r w:rsidRPr="001635E1">
              <w:rPr>
                <w:sz w:val="24"/>
                <w:szCs w:val="24"/>
                <w:lang w:val="uk-UA"/>
              </w:rPr>
              <w:t>Громадські організації</w:t>
            </w:r>
          </w:p>
          <w:p w:rsidR="004A46B1" w:rsidRPr="001635E1" w:rsidRDefault="004A46B1" w:rsidP="00ED47C7">
            <w:pPr>
              <w:ind w:right="72"/>
              <w:rPr>
                <w:sz w:val="24"/>
                <w:szCs w:val="24"/>
                <w:lang w:val="uk-UA"/>
              </w:rPr>
            </w:pPr>
            <w:r w:rsidRPr="001635E1">
              <w:rPr>
                <w:sz w:val="24"/>
                <w:szCs w:val="24"/>
                <w:lang w:val="uk-UA"/>
              </w:rPr>
              <w:t>Ветеринарні заклади</w:t>
            </w:r>
          </w:p>
          <w:p w:rsidR="004A46B1" w:rsidRPr="001635E1" w:rsidRDefault="004A46B1" w:rsidP="00ED47C7">
            <w:pPr>
              <w:ind w:right="72"/>
              <w:rPr>
                <w:sz w:val="24"/>
                <w:szCs w:val="24"/>
                <w:lang w:val="uk-UA"/>
              </w:rPr>
            </w:pPr>
            <w:r w:rsidRPr="001635E1">
              <w:rPr>
                <w:sz w:val="24"/>
                <w:szCs w:val="24"/>
                <w:lang w:val="uk-UA"/>
              </w:rPr>
              <w:t>Підприємства, установи та організації міста</w:t>
            </w:r>
          </w:p>
          <w:p w:rsidR="004A46B1" w:rsidRPr="001635E1" w:rsidRDefault="004A46B1" w:rsidP="00ED47C7">
            <w:pPr>
              <w:ind w:right="72"/>
              <w:rPr>
                <w:b/>
                <w:bCs/>
                <w:color w:val="FF0000"/>
                <w:sz w:val="24"/>
                <w:szCs w:val="24"/>
                <w:lang w:val="uk-UA"/>
              </w:rPr>
            </w:pPr>
            <w:r w:rsidRPr="001635E1">
              <w:rPr>
                <w:sz w:val="24"/>
                <w:szCs w:val="24"/>
                <w:lang w:val="uk-UA"/>
              </w:rPr>
              <w:t xml:space="preserve"> Суб’єкти підприємницької діяльності</w:t>
            </w:r>
          </w:p>
        </w:tc>
      </w:tr>
      <w:tr w:rsidR="004A46B1"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jc w:val="center"/>
              <w:outlineLvl w:val="0"/>
              <w:rPr>
                <w:sz w:val="24"/>
                <w:szCs w:val="24"/>
                <w:lang w:val="uk-UA" w:eastAsia="uk-UA"/>
              </w:rPr>
            </w:pPr>
            <w:r w:rsidRPr="001635E1">
              <w:rPr>
                <w:sz w:val="24"/>
                <w:szCs w:val="24"/>
                <w:lang w:val="uk-UA" w:eastAsia="uk-UA"/>
              </w:rPr>
              <w:t>7.</w:t>
            </w:r>
          </w:p>
        </w:tc>
        <w:tc>
          <w:tcPr>
            <w:tcW w:w="450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Термін реалізації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2018-2020 роки</w:t>
            </w:r>
          </w:p>
        </w:tc>
      </w:tr>
      <w:tr w:rsidR="004A46B1" w:rsidRPr="001635E1" w:rsidTr="00ED47C7">
        <w:tc>
          <w:tcPr>
            <w:tcW w:w="5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jc w:val="center"/>
              <w:outlineLvl w:val="0"/>
              <w:rPr>
                <w:sz w:val="24"/>
                <w:szCs w:val="24"/>
                <w:lang w:val="uk-UA" w:eastAsia="uk-UA"/>
              </w:rPr>
            </w:pPr>
            <w:r w:rsidRPr="001635E1">
              <w:rPr>
                <w:sz w:val="24"/>
                <w:szCs w:val="24"/>
                <w:lang w:val="uk-UA" w:eastAsia="uk-UA"/>
              </w:rPr>
              <w:t>8.</w:t>
            </w:r>
          </w:p>
        </w:tc>
        <w:tc>
          <w:tcPr>
            <w:tcW w:w="450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Етапи виконання Програми</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keepNext/>
              <w:outlineLvl w:val="0"/>
              <w:rPr>
                <w:sz w:val="24"/>
                <w:szCs w:val="24"/>
                <w:lang w:val="uk-UA" w:eastAsia="uk-UA"/>
              </w:rPr>
            </w:pPr>
            <w:r w:rsidRPr="001635E1">
              <w:rPr>
                <w:sz w:val="24"/>
                <w:szCs w:val="24"/>
                <w:lang w:val="uk-UA" w:eastAsia="uk-UA"/>
              </w:rPr>
              <w:t>2018 рік, 2019 рік, 2020 рік.</w:t>
            </w:r>
          </w:p>
        </w:tc>
      </w:tr>
      <w:tr w:rsidR="004A46B1" w:rsidRPr="001635E1" w:rsidTr="00ED47C7">
        <w:tc>
          <w:tcPr>
            <w:tcW w:w="540"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lang w:val="uk-UA"/>
              </w:rPr>
            </w:pPr>
            <w:r w:rsidRPr="001635E1">
              <w:rPr>
                <w:color w:val="000000"/>
                <w:sz w:val="24"/>
                <w:szCs w:val="24"/>
                <w:lang w:val="uk-UA"/>
              </w:rPr>
              <w:t>9.</w:t>
            </w:r>
          </w:p>
        </w:tc>
        <w:tc>
          <w:tcPr>
            <w:tcW w:w="450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keepNext/>
              <w:outlineLvl w:val="0"/>
              <w:rPr>
                <w:sz w:val="24"/>
                <w:szCs w:val="24"/>
                <w:lang w:val="uk-UA" w:eastAsia="uk-UA"/>
              </w:rPr>
            </w:pPr>
            <w:r w:rsidRPr="001635E1">
              <w:rPr>
                <w:sz w:val="24"/>
                <w:szCs w:val="24"/>
                <w:lang w:val="uk-UA" w:eastAsia="uk-UA"/>
              </w:rPr>
              <w:t xml:space="preserve">Загальний обсяг фінансових ресурсів, необхідних для реалізації Програми: </w:t>
            </w:r>
          </w:p>
          <w:p w:rsidR="004A46B1" w:rsidRPr="001635E1" w:rsidRDefault="004A46B1" w:rsidP="00ED47C7">
            <w:pPr>
              <w:keepNext/>
              <w:jc w:val="right"/>
              <w:outlineLvl w:val="0"/>
              <w:rPr>
                <w:sz w:val="24"/>
                <w:szCs w:val="24"/>
                <w:lang w:val="uk-UA" w:eastAsia="uk-UA"/>
              </w:rPr>
            </w:pPr>
            <w:r w:rsidRPr="001635E1">
              <w:rPr>
                <w:sz w:val="24"/>
                <w:szCs w:val="24"/>
                <w:lang w:val="uk-UA" w:eastAsia="uk-UA"/>
              </w:rPr>
              <w:t>2018 рік</w:t>
            </w:r>
          </w:p>
          <w:p w:rsidR="004A46B1" w:rsidRPr="001635E1" w:rsidRDefault="004A46B1" w:rsidP="00ED47C7">
            <w:pPr>
              <w:jc w:val="right"/>
              <w:rPr>
                <w:sz w:val="24"/>
                <w:szCs w:val="24"/>
                <w:lang w:val="uk-UA" w:eastAsia="uk-UA"/>
              </w:rPr>
            </w:pPr>
            <w:r w:rsidRPr="001635E1">
              <w:rPr>
                <w:sz w:val="24"/>
                <w:szCs w:val="24"/>
                <w:lang w:val="uk-UA" w:eastAsia="uk-UA"/>
              </w:rPr>
              <w:t xml:space="preserve">2019 </w:t>
            </w:r>
            <w:r w:rsidRPr="001635E1">
              <w:rPr>
                <w:sz w:val="24"/>
                <w:szCs w:val="24"/>
                <w:lang w:val="uk-UA"/>
              </w:rPr>
              <w:t>рік</w:t>
            </w:r>
          </w:p>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lang w:val="uk-UA"/>
              </w:rPr>
            </w:pPr>
            <w:r w:rsidRPr="001635E1">
              <w:rPr>
                <w:sz w:val="24"/>
                <w:szCs w:val="24"/>
                <w:lang w:val="uk-UA" w:eastAsia="uk-UA"/>
              </w:rPr>
              <w:t xml:space="preserve">2020 </w:t>
            </w:r>
            <w:r w:rsidRPr="001635E1">
              <w:rPr>
                <w:sz w:val="24"/>
                <w:szCs w:val="24"/>
                <w:lang w:val="uk-UA"/>
              </w:rPr>
              <w:t>рік</w:t>
            </w:r>
          </w:p>
        </w:tc>
        <w:tc>
          <w:tcPr>
            <w:tcW w:w="50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rPr>
                <w:sz w:val="24"/>
                <w:szCs w:val="24"/>
                <w:lang w:val="uk-UA"/>
              </w:rPr>
            </w:pPr>
          </w:p>
          <w:p w:rsidR="004A46B1" w:rsidRPr="001635E1" w:rsidRDefault="004A46B1" w:rsidP="00ED47C7">
            <w:pPr>
              <w:rPr>
                <w:sz w:val="24"/>
                <w:szCs w:val="24"/>
                <w:lang w:val="uk-UA"/>
              </w:rPr>
            </w:pPr>
          </w:p>
          <w:p w:rsidR="004A46B1" w:rsidRPr="001635E1" w:rsidRDefault="004A46B1" w:rsidP="00ED47C7">
            <w:pPr>
              <w:rPr>
                <w:sz w:val="24"/>
                <w:szCs w:val="24"/>
                <w:lang w:val="uk-UA"/>
              </w:rPr>
            </w:pPr>
            <w:r w:rsidRPr="001635E1">
              <w:rPr>
                <w:sz w:val="24"/>
                <w:szCs w:val="24"/>
                <w:lang w:val="uk-UA"/>
              </w:rPr>
              <w:t>100.0</w:t>
            </w:r>
          </w:p>
          <w:p w:rsidR="004A46B1" w:rsidRPr="001635E1" w:rsidRDefault="004A46B1" w:rsidP="00ED47C7">
            <w:pPr>
              <w:rPr>
                <w:sz w:val="24"/>
                <w:szCs w:val="24"/>
                <w:lang w:val="uk-UA"/>
              </w:rPr>
            </w:pPr>
            <w:r w:rsidRPr="001635E1">
              <w:rPr>
                <w:sz w:val="24"/>
                <w:szCs w:val="24"/>
                <w:lang w:val="uk-UA"/>
              </w:rPr>
              <w:t>100.0</w:t>
            </w:r>
          </w:p>
          <w:p w:rsidR="004A46B1" w:rsidRPr="001635E1" w:rsidRDefault="004A46B1" w:rsidP="00ED47C7">
            <w:pPr>
              <w:rPr>
                <w:sz w:val="24"/>
                <w:szCs w:val="24"/>
                <w:lang w:val="uk-UA"/>
              </w:rPr>
            </w:pPr>
            <w:r w:rsidRPr="001635E1">
              <w:rPr>
                <w:sz w:val="24"/>
                <w:szCs w:val="24"/>
                <w:lang w:val="uk-UA"/>
              </w:rPr>
              <w:t>460.0</w:t>
            </w:r>
          </w:p>
        </w:tc>
      </w:tr>
      <w:tr w:rsidR="004A46B1" w:rsidRPr="001635E1" w:rsidTr="00ED47C7">
        <w:trPr>
          <w:trHeight w:val="3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color w:val="000000"/>
                <w:sz w:val="24"/>
                <w:szCs w:val="24"/>
                <w:lang w:val="uk-UA"/>
              </w:rPr>
            </w:pPr>
          </w:p>
        </w:tc>
        <w:tc>
          <w:tcPr>
            <w:tcW w:w="450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rPr>
                <w:sz w:val="24"/>
                <w:szCs w:val="24"/>
                <w:lang w:val="uk-UA"/>
              </w:rPr>
            </w:pPr>
            <w:r w:rsidRPr="001635E1">
              <w:rPr>
                <w:sz w:val="24"/>
                <w:szCs w:val="24"/>
                <w:lang w:val="uk-UA"/>
              </w:rPr>
              <w:t>У тому числі:</w:t>
            </w:r>
          </w:p>
          <w:p w:rsidR="004A46B1" w:rsidRPr="001635E1" w:rsidRDefault="004A46B1" w:rsidP="00ED47C7">
            <w:pPr>
              <w:rPr>
                <w:sz w:val="24"/>
                <w:szCs w:val="24"/>
                <w:lang w:val="uk-UA"/>
              </w:rPr>
            </w:pPr>
            <w:r w:rsidRPr="001635E1">
              <w:rPr>
                <w:sz w:val="24"/>
                <w:szCs w:val="24"/>
                <w:lang w:val="uk-UA"/>
              </w:rPr>
              <w:t>Коштів державного бюджету:</w:t>
            </w:r>
          </w:p>
          <w:p w:rsidR="004A46B1" w:rsidRPr="001635E1" w:rsidRDefault="004A46B1" w:rsidP="00ED47C7">
            <w:pPr>
              <w:jc w:val="right"/>
              <w:rPr>
                <w:sz w:val="24"/>
                <w:szCs w:val="24"/>
                <w:lang w:val="uk-UA"/>
              </w:rPr>
            </w:pPr>
            <w:r w:rsidRPr="001635E1">
              <w:rPr>
                <w:sz w:val="24"/>
                <w:szCs w:val="24"/>
                <w:lang w:val="uk-UA"/>
              </w:rPr>
              <w:t>2018 рік</w:t>
            </w:r>
          </w:p>
          <w:p w:rsidR="004A46B1" w:rsidRPr="001635E1" w:rsidRDefault="004A46B1" w:rsidP="00ED47C7">
            <w:pPr>
              <w:jc w:val="right"/>
              <w:rPr>
                <w:sz w:val="24"/>
                <w:szCs w:val="24"/>
                <w:lang w:val="uk-UA" w:eastAsia="uk-UA"/>
              </w:rPr>
            </w:pPr>
            <w:r w:rsidRPr="001635E1">
              <w:rPr>
                <w:sz w:val="24"/>
                <w:szCs w:val="24"/>
                <w:lang w:val="uk-UA" w:eastAsia="uk-UA"/>
              </w:rPr>
              <w:t xml:space="preserve">2019 </w:t>
            </w:r>
            <w:r w:rsidRPr="001635E1">
              <w:rPr>
                <w:sz w:val="24"/>
                <w:szCs w:val="24"/>
                <w:lang w:val="uk-UA"/>
              </w:rPr>
              <w:t>рік</w:t>
            </w:r>
          </w:p>
          <w:p w:rsidR="004A46B1" w:rsidRPr="001635E1" w:rsidRDefault="004A46B1" w:rsidP="00ED47C7">
            <w:pPr>
              <w:jc w:val="right"/>
              <w:rPr>
                <w:sz w:val="24"/>
                <w:szCs w:val="24"/>
                <w:lang w:val="uk-UA"/>
              </w:rPr>
            </w:pPr>
            <w:r w:rsidRPr="001635E1">
              <w:rPr>
                <w:sz w:val="24"/>
                <w:szCs w:val="24"/>
                <w:lang w:val="uk-UA" w:eastAsia="uk-UA"/>
              </w:rPr>
              <w:t xml:space="preserve">2020 </w:t>
            </w:r>
            <w:r w:rsidRPr="001635E1">
              <w:rPr>
                <w:sz w:val="24"/>
                <w:szCs w:val="24"/>
                <w:lang w:val="uk-UA"/>
              </w:rPr>
              <w:t>рік</w:t>
            </w:r>
          </w:p>
          <w:p w:rsidR="004A46B1" w:rsidRPr="001635E1" w:rsidRDefault="004A46B1" w:rsidP="00ED47C7">
            <w:pPr>
              <w:rPr>
                <w:sz w:val="24"/>
                <w:szCs w:val="24"/>
                <w:lang w:val="uk-UA"/>
              </w:rPr>
            </w:pPr>
            <w:r w:rsidRPr="001635E1">
              <w:rPr>
                <w:sz w:val="24"/>
                <w:szCs w:val="24"/>
                <w:lang w:val="uk-UA"/>
              </w:rPr>
              <w:t>Коштів міського бюджету:</w:t>
            </w:r>
          </w:p>
          <w:p w:rsidR="004A46B1" w:rsidRPr="001635E1" w:rsidRDefault="004A46B1" w:rsidP="00ED47C7">
            <w:pPr>
              <w:jc w:val="right"/>
              <w:rPr>
                <w:sz w:val="24"/>
                <w:szCs w:val="24"/>
                <w:lang w:val="uk-UA"/>
              </w:rPr>
            </w:pPr>
            <w:r w:rsidRPr="001635E1">
              <w:rPr>
                <w:sz w:val="24"/>
                <w:szCs w:val="24"/>
                <w:lang w:val="uk-UA"/>
              </w:rPr>
              <w:t xml:space="preserve"> 2018 рік</w:t>
            </w:r>
          </w:p>
          <w:p w:rsidR="004A46B1" w:rsidRPr="001635E1" w:rsidRDefault="004A46B1" w:rsidP="00ED47C7">
            <w:pPr>
              <w:jc w:val="right"/>
              <w:rPr>
                <w:sz w:val="24"/>
                <w:szCs w:val="24"/>
                <w:lang w:val="uk-UA" w:eastAsia="uk-UA"/>
              </w:rPr>
            </w:pPr>
            <w:r w:rsidRPr="001635E1">
              <w:rPr>
                <w:sz w:val="24"/>
                <w:szCs w:val="24"/>
                <w:lang w:val="uk-UA" w:eastAsia="uk-UA"/>
              </w:rPr>
              <w:t xml:space="preserve"> 2019 </w:t>
            </w:r>
            <w:r w:rsidRPr="001635E1">
              <w:rPr>
                <w:sz w:val="24"/>
                <w:szCs w:val="24"/>
                <w:lang w:val="uk-UA"/>
              </w:rPr>
              <w:t>рік</w:t>
            </w:r>
          </w:p>
          <w:p w:rsidR="004A46B1" w:rsidRPr="001635E1" w:rsidRDefault="004A46B1" w:rsidP="00ED47C7">
            <w:pPr>
              <w:jc w:val="right"/>
              <w:rPr>
                <w:sz w:val="24"/>
                <w:szCs w:val="24"/>
                <w:lang w:val="uk-UA" w:eastAsia="uk-UA"/>
              </w:rPr>
            </w:pPr>
            <w:r w:rsidRPr="001635E1">
              <w:rPr>
                <w:sz w:val="24"/>
                <w:szCs w:val="24"/>
                <w:lang w:val="uk-UA" w:eastAsia="uk-UA"/>
              </w:rPr>
              <w:t xml:space="preserve"> 2020 </w:t>
            </w:r>
            <w:r w:rsidRPr="001635E1">
              <w:rPr>
                <w:sz w:val="24"/>
                <w:szCs w:val="24"/>
                <w:lang w:val="uk-UA"/>
              </w:rPr>
              <w:t>рік</w:t>
            </w:r>
          </w:p>
          <w:p w:rsidR="004A46B1" w:rsidRPr="001635E1" w:rsidRDefault="004A46B1" w:rsidP="00ED47C7">
            <w:pPr>
              <w:rPr>
                <w:sz w:val="24"/>
                <w:szCs w:val="24"/>
                <w:lang w:val="uk-UA" w:eastAsia="uk-UA"/>
              </w:rPr>
            </w:pPr>
            <w:r w:rsidRPr="001635E1">
              <w:rPr>
                <w:sz w:val="24"/>
                <w:szCs w:val="24"/>
                <w:lang w:val="uk-UA" w:eastAsia="uk-UA"/>
              </w:rPr>
              <w:t>Інші джерела:</w:t>
            </w:r>
          </w:p>
          <w:p w:rsidR="004A46B1" w:rsidRPr="001635E1" w:rsidRDefault="004A46B1" w:rsidP="00ED47C7">
            <w:pPr>
              <w:jc w:val="right"/>
              <w:rPr>
                <w:sz w:val="24"/>
                <w:szCs w:val="24"/>
                <w:lang w:val="uk-UA"/>
              </w:rPr>
            </w:pPr>
            <w:r w:rsidRPr="001635E1">
              <w:rPr>
                <w:sz w:val="24"/>
                <w:szCs w:val="24"/>
                <w:lang w:val="uk-UA"/>
              </w:rPr>
              <w:t>2018 рік</w:t>
            </w:r>
          </w:p>
          <w:p w:rsidR="004A46B1" w:rsidRPr="001635E1" w:rsidRDefault="004A46B1" w:rsidP="00ED47C7">
            <w:pPr>
              <w:jc w:val="right"/>
              <w:rPr>
                <w:sz w:val="24"/>
                <w:szCs w:val="24"/>
                <w:lang w:val="uk-UA" w:eastAsia="uk-UA"/>
              </w:rPr>
            </w:pPr>
            <w:r w:rsidRPr="001635E1">
              <w:rPr>
                <w:sz w:val="24"/>
                <w:szCs w:val="24"/>
                <w:lang w:val="uk-UA" w:eastAsia="uk-UA"/>
              </w:rPr>
              <w:t xml:space="preserve">2019 </w:t>
            </w:r>
            <w:r w:rsidRPr="001635E1">
              <w:rPr>
                <w:sz w:val="24"/>
                <w:szCs w:val="24"/>
                <w:lang w:val="uk-UA"/>
              </w:rPr>
              <w:t>рік</w:t>
            </w:r>
          </w:p>
          <w:p w:rsidR="004A46B1" w:rsidRPr="001635E1" w:rsidRDefault="004A46B1" w:rsidP="00ED47C7">
            <w:pPr>
              <w:jc w:val="right"/>
              <w:rPr>
                <w:sz w:val="24"/>
                <w:szCs w:val="24"/>
                <w:lang w:val="uk-UA"/>
              </w:rPr>
            </w:pPr>
            <w:r w:rsidRPr="001635E1">
              <w:rPr>
                <w:sz w:val="24"/>
                <w:szCs w:val="24"/>
                <w:lang w:val="uk-UA" w:eastAsia="uk-UA"/>
              </w:rPr>
              <w:t xml:space="preserve">2020 </w:t>
            </w:r>
            <w:r w:rsidRPr="001635E1">
              <w:rPr>
                <w:sz w:val="24"/>
                <w:szCs w:val="24"/>
                <w:lang w:val="uk-UA"/>
              </w:rPr>
              <w:t>рік</w:t>
            </w:r>
          </w:p>
        </w:tc>
        <w:tc>
          <w:tcPr>
            <w:tcW w:w="50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rPr>
                <w:color w:val="FF0000"/>
                <w:sz w:val="24"/>
                <w:szCs w:val="24"/>
                <w:lang w:val="uk-UA"/>
              </w:rPr>
            </w:pPr>
          </w:p>
          <w:p w:rsidR="004A46B1" w:rsidRPr="001635E1" w:rsidRDefault="004A46B1" w:rsidP="00ED47C7">
            <w:pPr>
              <w:rPr>
                <w:color w:val="FF0000"/>
                <w:sz w:val="24"/>
                <w:szCs w:val="24"/>
                <w:lang w:val="uk-UA"/>
              </w:rPr>
            </w:pPr>
          </w:p>
          <w:p w:rsidR="004A46B1" w:rsidRPr="001635E1" w:rsidRDefault="004A46B1" w:rsidP="00ED47C7">
            <w:pPr>
              <w:rPr>
                <w:sz w:val="24"/>
                <w:szCs w:val="24"/>
                <w:lang w:val="uk-UA"/>
              </w:rPr>
            </w:pPr>
            <w:r w:rsidRPr="001635E1">
              <w:rPr>
                <w:sz w:val="24"/>
                <w:szCs w:val="24"/>
                <w:lang w:val="uk-UA"/>
              </w:rPr>
              <w:t>0</w:t>
            </w:r>
          </w:p>
          <w:p w:rsidR="004A46B1" w:rsidRPr="001635E1" w:rsidRDefault="004A46B1" w:rsidP="00ED47C7">
            <w:pPr>
              <w:rPr>
                <w:sz w:val="24"/>
                <w:szCs w:val="24"/>
                <w:lang w:val="uk-UA"/>
              </w:rPr>
            </w:pPr>
          </w:p>
          <w:p w:rsidR="004A46B1" w:rsidRPr="001635E1" w:rsidRDefault="004A46B1" w:rsidP="00ED47C7">
            <w:pPr>
              <w:rPr>
                <w:sz w:val="24"/>
                <w:szCs w:val="24"/>
                <w:lang w:val="uk-UA"/>
              </w:rPr>
            </w:pPr>
          </w:p>
          <w:p w:rsidR="004A46B1" w:rsidRPr="001635E1" w:rsidRDefault="004A46B1" w:rsidP="00ED47C7">
            <w:pPr>
              <w:rPr>
                <w:sz w:val="24"/>
                <w:szCs w:val="24"/>
                <w:lang w:val="uk-UA"/>
              </w:rPr>
            </w:pPr>
          </w:p>
          <w:p w:rsidR="004A46B1" w:rsidRPr="001635E1" w:rsidRDefault="004A46B1" w:rsidP="00ED47C7">
            <w:pPr>
              <w:rPr>
                <w:sz w:val="24"/>
                <w:szCs w:val="24"/>
                <w:lang w:val="uk-UA"/>
              </w:rPr>
            </w:pPr>
            <w:r w:rsidRPr="001635E1">
              <w:rPr>
                <w:sz w:val="24"/>
                <w:szCs w:val="24"/>
                <w:lang w:val="uk-UA"/>
              </w:rPr>
              <w:t>100.0</w:t>
            </w:r>
          </w:p>
          <w:p w:rsidR="004A46B1" w:rsidRPr="001635E1" w:rsidRDefault="004A46B1" w:rsidP="00ED47C7">
            <w:pPr>
              <w:rPr>
                <w:sz w:val="24"/>
                <w:szCs w:val="24"/>
                <w:lang w:val="uk-UA"/>
              </w:rPr>
            </w:pPr>
            <w:r w:rsidRPr="001635E1">
              <w:rPr>
                <w:sz w:val="24"/>
                <w:szCs w:val="24"/>
                <w:lang w:val="uk-UA"/>
              </w:rPr>
              <w:t>100.0</w:t>
            </w:r>
          </w:p>
          <w:p w:rsidR="004A46B1" w:rsidRPr="001635E1" w:rsidRDefault="004A46B1" w:rsidP="00ED47C7">
            <w:pPr>
              <w:rPr>
                <w:sz w:val="24"/>
                <w:szCs w:val="24"/>
                <w:lang w:val="uk-UA"/>
              </w:rPr>
            </w:pPr>
            <w:r w:rsidRPr="001635E1">
              <w:rPr>
                <w:sz w:val="24"/>
                <w:szCs w:val="24"/>
                <w:lang w:val="uk-UA"/>
              </w:rPr>
              <w:t>460.0</w:t>
            </w:r>
          </w:p>
          <w:p w:rsidR="004A46B1" w:rsidRPr="001635E1" w:rsidRDefault="004A46B1" w:rsidP="00ED47C7">
            <w:pPr>
              <w:rPr>
                <w:sz w:val="24"/>
                <w:szCs w:val="24"/>
                <w:lang w:val="uk-UA"/>
              </w:rPr>
            </w:pPr>
          </w:p>
          <w:p w:rsidR="004A46B1" w:rsidRPr="001635E1" w:rsidRDefault="004A46B1" w:rsidP="00ED47C7">
            <w:pPr>
              <w:rPr>
                <w:color w:val="FF0000"/>
                <w:sz w:val="24"/>
                <w:szCs w:val="24"/>
                <w:lang w:val="uk-UA"/>
              </w:rPr>
            </w:pPr>
            <w:r w:rsidRPr="001635E1">
              <w:rPr>
                <w:sz w:val="24"/>
                <w:szCs w:val="24"/>
                <w:lang w:val="uk-UA"/>
              </w:rPr>
              <w:t>0</w:t>
            </w:r>
          </w:p>
        </w:tc>
      </w:tr>
    </w:tbl>
    <w:p w:rsidR="004A46B1" w:rsidRPr="001635E1" w:rsidRDefault="004A46B1" w:rsidP="004A46B1">
      <w:pPr>
        <w:tabs>
          <w:tab w:val="center" w:pos="4677"/>
          <w:tab w:val="right" w:pos="9355"/>
        </w:tabs>
        <w:spacing w:line="192" w:lineRule="auto"/>
        <w:ind w:left="360"/>
        <w:rPr>
          <w:b/>
          <w:bCs/>
          <w:sz w:val="24"/>
          <w:szCs w:val="24"/>
          <w:lang w:val="uk-UA"/>
        </w:rPr>
      </w:pPr>
    </w:p>
    <w:p w:rsidR="004A46B1" w:rsidRPr="001635E1" w:rsidRDefault="004A46B1" w:rsidP="004A46B1">
      <w:pPr>
        <w:tabs>
          <w:tab w:val="center" w:pos="4677"/>
          <w:tab w:val="right" w:pos="9355"/>
        </w:tabs>
        <w:spacing w:line="192" w:lineRule="auto"/>
        <w:ind w:left="360"/>
        <w:rPr>
          <w:b/>
          <w:bCs/>
          <w:sz w:val="24"/>
          <w:szCs w:val="24"/>
          <w:lang w:val="uk-UA"/>
        </w:rPr>
      </w:pPr>
    </w:p>
    <w:p w:rsidR="004A46B1" w:rsidRPr="001635E1" w:rsidRDefault="004A46B1" w:rsidP="004A46B1">
      <w:pPr>
        <w:tabs>
          <w:tab w:val="center" w:pos="4677"/>
          <w:tab w:val="right" w:pos="9355"/>
        </w:tabs>
        <w:spacing w:line="192" w:lineRule="auto"/>
        <w:ind w:left="360"/>
        <w:rPr>
          <w:b/>
          <w:bCs/>
          <w:sz w:val="24"/>
          <w:szCs w:val="24"/>
          <w:lang w:val="uk-UA"/>
        </w:rPr>
      </w:pPr>
      <w:r w:rsidRPr="001635E1">
        <w:rPr>
          <w:b/>
          <w:bCs/>
          <w:sz w:val="24"/>
          <w:szCs w:val="24"/>
          <w:lang w:val="uk-UA"/>
        </w:rPr>
        <w:t xml:space="preserve">Міський  голова             ____________________           Мелешко А. Р.     </w:t>
      </w:r>
    </w:p>
    <w:p w:rsidR="004A46B1" w:rsidRPr="001635E1" w:rsidRDefault="004A46B1" w:rsidP="004A46B1">
      <w:pPr>
        <w:tabs>
          <w:tab w:val="center" w:pos="4677"/>
          <w:tab w:val="right" w:pos="9355"/>
        </w:tabs>
        <w:spacing w:line="192" w:lineRule="auto"/>
        <w:ind w:left="360"/>
        <w:rPr>
          <w:b/>
          <w:bCs/>
          <w:sz w:val="24"/>
          <w:szCs w:val="24"/>
          <w:lang w:val="uk-UA"/>
        </w:rPr>
      </w:pPr>
    </w:p>
    <w:p w:rsidR="004A46B1" w:rsidRPr="001635E1" w:rsidRDefault="004A46B1" w:rsidP="004A46B1">
      <w:pPr>
        <w:tabs>
          <w:tab w:val="center" w:pos="4677"/>
          <w:tab w:val="right" w:pos="9355"/>
        </w:tabs>
        <w:spacing w:line="192" w:lineRule="auto"/>
        <w:ind w:left="360"/>
        <w:rPr>
          <w:b/>
          <w:color w:val="FF0000"/>
          <w:sz w:val="28"/>
          <w:szCs w:val="28"/>
          <w:lang w:val="uk-UA"/>
        </w:rPr>
      </w:pPr>
      <w:r w:rsidRPr="001635E1">
        <w:rPr>
          <w:b/>
          <w:bCs/>
          <w:sz w:val="24"/>
          <w:szCs w:val="24"/>
          <w:lang w:val="uk-UA"/>
        </w:rPr>
        <w:t xml:space="preserve">Відповідальний </w:t>
      </w:r>
      <w:r w:rsidRPr="001635E1">
        <w:rPr>
          <w:b/>
          <w:bCs/>
          <w:sz w:val="24"/>
          <w:szCs w:val="24"/>
          <w:lang w:val="uk-UA"/>
        </w:rPr>
        <w:br/>
        <w:t xml:space="preserve">виконавець Програми     ____________________       Мелешко А. Р.   </w:t>
      </w:r>
      <w:r w:rsidRPr="001635E1">
        <w:rPr>
          <w:b/>
          <w:bCs/>
          <w:sz w:val="24"/>
          <w:szCs w:val="24"/>
          <w:lang w:val="uk-UA"/>
        </w:rPr>
        <w:tab/>
      </w:r>
      <w:r w:rsidRPr="001635E1">
        <w:rPr>
          <w:b/>
          <w:bCs/>
          <w:sz w:val="24"/>
          <w:szCs w:val="24"/>
          <w:lang w:val="uk-UA"/>
        </w:rPr>
        <w:tab/>
      </w:r>
    </w:p>
    <w:p w:rsidR="004A46B1" w:rsidRPr="001635E1" w:rsidRDefault="004A46B1" w:rsidP="004A46B1">
      <w:pPr>
        <w:ind w:left="360" w:right="-185"/>
        <w:contextualSpacing/>
        <w:jc w:val="both"/>
        <w:rPr>
          <w:b/>
          <w:color w:val="000000"/>
          <w:sz w:val="24"/>
          <w:szCs w:val="24"/>
          <w:lang w:val="uk-UA" w:eastAsia="uk-UA"/>
        </w:rPr>
      </w:pPr>
    </w:p>
    <w:p w:rsidR="004A46B1" w:rsidRPr="001635E1" w:rsidRDefault="004A46B1" w:rsidP="004A46B1">
      <w:pPr>
        <w:ind w:left="360" w:right="-185"/>
        <w:contextualSpacing/>
        <w:jc w:val="both"/>
        <w:rPr>
          <w:b/>
          <w:color w:val="000000"/>
          <w:sz w:val="24"/>
          <w:szCs w:val="24"/>
          <w:lang w:val="uk-UA" w:eastAsia="uk-UA"/>
        </w:rPr>
      </w:pPr>
    </w:p>
    <w:p w:rsidR="004A46B1" w:rsidRPr="001635E1" w:rsidRDefault="004A46B1" w:rsidP="004A46B1">
      <w:pPr>
        <w:ind w:left="360" w:right="-185"/>
        <w:contextualSpacing/>
        <w:jc w:val="both"/>
        <w:rPr>
          <w:b/>
          <w:color w:val="000000"/>
          <w:sz w:val="24"/>
          <w:szCs w:val="24"/>
          <w:lang w:val="uk-UA" w:eastAsia="uk-UA"/>
        </w:rPr>
      </w:pPr>
    </w:p>
    <w:p w:rsidR="004A46B1" w:rsidRPr="001635E1" w:rsidRDefault="004A46B1" w:rsidP="004A46B1">
      <w:pPr>
        <w:ind w:left="360" w:right="-185"/>
        <w:contextualSpacing/>
        <w:jc w:val="both"/>
        <w:rPr>
          <w:b/>
          <w:sz w:val="24"/>
          <w:szCs w:val="24"/>
          <w:lang w:val="uk-UA"/>
        </w:rPr>
      </w:pPr>
      <w:r w:rsidRPr="001635E1">
        <w:rPr>
          <w:b/>
          <w:color w:val="000000"/>
          <w:sz w:val="24"/>
          <w:szCs w:val="24"/>
          <w:lang w:val="uk-UA" w:eastAsia="uk-UA"/>
        </w:rPr>
        <w:t>1.Визначення проблеми, на розв’язання якої  спрямована Програма</w:t>
      </w:r>
    </w:p>
    <w:p w:rsidR="004A46B1" w:rsidRPr="001635E1" w:rsidRDefault="004A46B1" w:rsidP="004A46B1">
      <w:pPr>
        <w:widowControl w:val="0"/>
        <w:snapToGrid w:val="0"/>
        <w:ind w:firstLine="360"/>
        <w:jc w:val="both"/>
        <w:rPr>
          <w:rFonts w:eastAsia="SimSun"/>
          <w:sz w:val="24"/>
          <w:szCs w:val="24"/>
          <w:lang w:val="uk-UA"/>
        </w:rPr>
      </w:pPr>
      <w:r w:rsidRPr="001635E1">
        <w:rPr>
          <w:color w:val="000000"/>
          <w:sz w:val="24"/>
          <w:szCs w:val="24"/>
          <w:lang w:val="uk-UA"/>
        </w:rPr>
        <w:t xml:space="preserve">Необхідність розроблення програми викликана великою кількістю безпритульних тварин у м. Новий Розділ. </w:t>
      </w:r>
      <w:r w:rsidRPr="001635E1">
        <w:rPr>
          <w:bCs/>
          <w:color w:val="000000"/>
          <w:sz w:val="24"/>
          <w:szCs w:val="24"/>
          <w:lang w:val="uk-UA" w:eastAsia="uk-UA"/>
        </w:rPr>
        <w:t>Безпритульними</w:t>
      </w:r>
      <w:r w:rsidRPr="001635E1">
        <w:rPr>
          <w:b/>
          <w:bCs/>
          <w:color w:val="000000"/>
          <w:sz w:val="24"/>
          <w:szCs w:val="24"/>
          <w:lang w:val="uk-UA" w:eastAsia="uk-UA"/>
        </w:rPr>
        <w:t xml:space="preserve"> </w:t>
      </w:r>
      <w:r w:rsidRPr="001635E1">
        <w:rPr>
          <w:color w:val="000000"/>
          <w:sz w:val="24"/>
          <w:szCs w:val="24"/>
          <w:lang w:val="uk-UA" w:eastAsia="uk-UA"/>
        </w:rPr>
        <w:t xml:space="preserve">вважаються тварини,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та в інших громадських місцях. </w:t>
      </w:r>
    </w:p>
    <w:p w:rsidR="004A46B1" w:rsidRPr="001635E1" w:rsidRDefault="004A46B1" w:rsidP="004A46B1">
      <w:pPr>
        <w:jc w:val="both"/>
        <w:rPr>
          <w:rFonts w:eastAsia="SimSun"/>
          <w:sz w:val="24"/>
          <w:szCs w:val="24"/>
          <w:lang w:val="uk-UA"/>
        </w:rPr>
      </w:pPr>
      <w:r w:rsidRPr="001635E1">
        <w:rPr>
          <w:rFonts w:eastAsia="SimSun"/>
          <w:sz w:val="24"/>
          <w:szCs w:val="24"/>
          <w:lang w:val="uk-UA"/>
        </w:rPr>
        <w:t xml:space="preserve">       Безпритульні тварини становлять водночас значну небезпеку для здоров’я людей, часто є носіями небезпечних для них інфекцій збудників паразитарних хвороб. Останнім часом збільшилась кількість людей, постраждалих від нападів безпритульних тварин. Також існує проблема, пов’язана із зростанням чисельності безпритульних тварин, яка повинна бути вирішена. Забезпечення належних умов утримання домашніх тварин та поводження з ними,  регулювання чисельності безпритульних тварин повинно мати комплексний та науково обґрунтований підхід. Це має бути робота у різних напрямках, у якій повинні бути об’єднані зусилля як небайдужих громадян, так і </w:t>
      </w:r>
      <w:r w:rsidRPr="001635E1">
        <w:rPr>
          <w:color w:val="000000"/>
          <w:sz w:val="24"/>
          <w:szCs w:val="24"/>
          <w:lang w:val="uk-UA" w:eastAsia="uk-UA"/>
        </w:rPr>
        <w:t xml:space="preserve"> органів місцевого самоврядування</w:t>
      </w:r>
      <w:r w:rsidRPr="001635E1">
        <w:rPr>
          <w:rFonts w:eastAsia="SimSun"/>
          <w:sz w:val="24"/>
          <w:szCs w:val="24"/>
          <w:lang w:val="uk-UA"/>
        </w:rPr>
        <w:t>.</w:t>
      </w:r>
    </w:p>
    <w:p w:rsidR="004A46B1" w:rsidRPr="001635E1" w:rsidRDefault="004A46B1" w:rsidP="004A46B1">
      <w:pPr>
        <w:jc w:val="both"/>
        <w:rPr>
          <w:rFonts w:eastAsia="SimSun"/>
          <w:sz w:val="24"/>
          <w:szCs w:val="24"/>
          <w:lang w:val="uk-UA"/>
        </w:rPr>
      </w:pPr>
      <w:r w:rsidRPr="001635E1">
        <w:rPr>
          <w:rFonts w:eastAsia="SimSun"/>
          <w:sz w:val="24"/>
          <w:szCs w:val="24"/>
          <w:lang w:val="uk-UA"/>
        </w:rPr>
        <w:t xml:space="preserve">        Проблема великої кількості безпритульних тварин до цього часу має місце та не вирішена, що призводить до хвороб та загибелі самих тварин. Разом з тим, велика кількість безпритульних тварин погіршує санітарно-епідемічний та епізоотичний стан, сприяє розповсюдженню сказу та інших хвороб, створює інші проблеми для мешканців населених пунктів.</w:t>
      </w:r>
    </w:p>
    <w:p w:rsidR="004A46B1" w:rsidRPr="001635E1" w:rsidRDefault="004A46B1" w:rsidP="004A46B1">
      <w:pPr>
        <w:jc w:val="both"/>
        <w:rPr>
          <w:rFonts w:eastAsia="SimSun"/>
          <w:sz w:val="24"/>
          <w:szCs w:val="24"/>
          <w:lang w:val="uk-UA"/>
        </w:rPr>
      </w:pPr>
      <w:r w:rsidRPr="001635E1">
        <w:rPr>
          <w:rFonts w:eastAsia="SimSun"/>
          <w:sz w:val="24"/>
          <w:szCs w:val="24"/>
          <w:lang w:val="uk-UA"/>
        </w:rPr>
        <w:t xml:space="preserve">          Підставою для розробки Програми є ціла низка невирішених питань у цій сфері:</w:t>
      </w:r>
    </w:p>
    <w:p w:rsidR="004A46B1" w:rsidRPr="001635E1" w:rsidRDefault="004A46B1" w:rsidP="004A46B1">
      <w:pPr>
        <w:jc w:val="both"/>
        <w:rPr>
          <w:rFonts w:eastAsia="SimSun"/>
          <w:sz w:val="24"/>
          <w:szCs w:val="24"/>
          <w:lang w:val="uk-UA"/>
        </w:rPr>
      </w:pPr>
      <w:r w:rsidRPr="001635E1">
        <w:rPr>
          <w:rFonts w:eastAsia="SimSun"/>
          <w:sz w:val="24"/>
          <w:szCs w:val="24"/>
          <w:lang w:val="uk-UA"/>
        </w:rPr>
        <w:t xml:space="preserve">         1)проблема утримання і поводження з домашніми тваринами без заподіяння шкоди як оточуючим, так і самій тварині;</w:t>
      </w:r>
    </w:p>
    <w:p w:rsidR="004A46B1" w:rsidRPr="001635E1" w:rsidRDefault="004A46B1" w:rsidP="004A46B1">
      <w:pPr>
        <w:jc w:val="both"/>
        <w:rPr>
          <w:rFonts w:eastAsia="SimSun"/>
          <w:sz w:val="24"/>
          <w:szCs w:val="24"/>
          <w:lang w:val="uk-UA"/>
        </w:rPr>
      </w:pPr>
      <w:r w:rsidRPr="001635E1">
        <w:rPr>
          <w:rFonts w:eastAsia="SimSun"/>
          <w:sz w:val="24"/>
          <w:szCs w:val="24"/>
          <w:lang w:val="uk-UA"/>
        </w:rPr>
        <w:t xml:space="preserve">        2) відсутня система відповідальності власників тварин на законодавчому рівні;</w:t>
      </w:r>
    </w:p>
    <w:p w:rsidR="004A46B1" w:rsidRPr="001635E1" w:rsidRDefault="004A46B1" w:rsidP="004A46B1">
      <w:pPr>
        <w:jc w:val="both"/>
        <w:rPr>
          <w:rFonts w:eastAsia="SimSun"/>
          <w:sz w:val="24"/>
          <w:szCs w:val="24"/>
          <w:lang w:val="uk-UA"/>
        </w:rPr>
      </w:pPr>
      <w:r w:rsidRPr="001635E1">
        <w:rPr>
          <w:rFonts w:eastAsia="SimSun"/>
          <w:sz w:val="24"/>
          <w:szCs w:val="24"/>
          <w:lang w:val="uk-UA"/>
        </w:rPr>
        <w:t xml:space="preserve">        3) відсутній повний облік тварин, що знаходяться у володінні у населення та на підприємствах; </w:t>
      </w:r>
    </w:p>
    <w:p w:rsidR="004A46B1" w:rsidRPr="001635E1" w:rsidRDefault="004A46B1" w:rsidP="004A46B1">
      <w:pPr>
        <w:jc w:val="both"/>
        <w:rPr>
          <w:rFonts w:eastAsia="SimSun"/>
          <w:sz w:val="24"/>
          <w:szCs w:val="24"/>
          <w:lang w:val="uk-UA"/>
        </w:rPr>
      </w:pPr>
      <w:r w:rsidRPr="001635E1">
        <w:rPr>
          <w:rFonts w:eastAsia="SimSun"/>
          <w:sz w:val="24"/>
          <w:szCs w:val="24"/>
          <w:lang w:val="uk-UA"/>
        </w:rPr>
        <w:t xml:space="preserve">        4) відсутність притулків для тварин;</w:t>
      </w:r>
    </w:p>
    <w:p w:rsidR="004A46B1" w:rsidRPr="001635E1" w:rsidRDefault="004A46B1" w:rsidP="004A46B1">
      <w:pPr>
        <w:jc w:val="both"/>
        <w:rPr>
          <w:rFonts w:eastAsia="SimSun"/>
          <w:sz w:val="24"/>
          <w:szCs w:val="24"/>
          <w:lang w:val="uk-UA"/>
        </w:rPr>
      </w:pPr>
      <w:r w:rsidRPr="001635E1">
        <w:rPr>
          <w:rFonts w:eastAsia="SimSun"/>
          <w:sz w:val="24"/>
          <w:szCs w:val="24"/>
          <w:lang w:val="uk-UA"/>
        </w:rPr>
        <w:t xml:space="preserve">        5) відсутність обладнаних майданчиків для вигулу собак;</w:t>
      </w:r>
    </w:p>
    <w:p w:rsidR="004A46B1" w:rsidRPr="001635E1" w:rsidRDefault="004A46B1" w:rsidP="004A46B1">
      <w:pPr>
        <w:ind w:firstLine="426"/>
        <w:jc w:val="both"/>
        <w:rPr>
          <w:rFonts w:eastAsia="SimSun"/>
          <w:sz w:val="24"/>
          <w:szCs w:val="24"/>
          <w:lang w:val="uk-UA"/>
        </w:rPr>
      </w:pPr>
      <w:r w:rsidRPr="001635E1">
        <w:rPr>
          <w:rFonts w:eastAsia="SimSun"/>
          <w:sz w:val="24"/>
          <w:szCs w:val="24"/>
          <w:lang w:val="uk-UA"/>
        </w:rPr>
        <w:t xml:space="preserve"> 6) Боротися із збільшенням чисельності безпритульних тварин шляхом відлову і знищення протизаконно та нераціонально. Це призводить до конфлікту з популяційними законами природи, за якими чисельність зграй відновлюється, тобто забезпечується відтворення популяції</w:t>
      </w:r>
    </w:p>
    <w:p w:rsidR="004A46B1" w:rsidRPr="001635E1" w:rsidRDefault="004A46B1" w:rsidP="004A46B1">
      <w:pPr>
        <w:jc w:val="both"/>
        <w:rPr>
          <w:rFonts w:eastAsia="SimSun"/>
          <w:b/>
          <w:sz w:val="24"/>
          <w:szCs w:val="24"/>
          <w:lang w:val="uk-UA"/>
        </w:rPr>
      </w:pPr>
      <w:r w:rsidRPr="001635E1">
        <w:rPr>
          <w:rFonts w:eastAsia="SimSun"/>
          <w:sz w:val="24"/>
          <w:szCs w:val="24"/>
          <w:lang w:val="uk-UA"/>
        </w:rPr>
        <w:t xml:space="preserve">. </w:t>
      </w:r>
    </w:p>
    <w:p w:rsidR="004A46B1" w:rsidRPr="001635E1" w:rsidRDefault="004A46B1" w:rsidP="004A46B1">
      <w:pPr>
        <w:ind w:firstLine="567"/>
        <w:jc w:val="both"/>
        <w:rPr>
          <w:rFonts w:eastAsia="SimSun"/>
          <w:b/>
          <w:sz w:val="24"/>
          <w:szCs w:val="24"/>
          <w:lang w:val="uk-UA"/>
        </w:rPr>
      </w:pPr>
      <w:r w:rsidRPr="001635E1">
        <w:rPr>
          <w:rFonts w:eastAsia="SimSun"/>
          <w:b/>
          <w:sz w:val="24"/>
          <w:szCs w:val="24"/>
          <w:lang w:val="uk-UA"/>
        </w:rPr>
        <w:t>Визначення мети програми</w:t>
      </w:r>
    </w:p>
    <w:p w:rsidR="004A46B1" w:rsidRPr="001635E1" w:rsidRDefault="004A46B1" w:rsidP="004A46B1">
      <w:pPr>
        <w:jc w:val="both"/>
        <w:rPr>
          <w:rFonts w:eastAsia="SimSun"/>
          <w:b/>
          <w:sz w:val="24"/>
          <w:szCs w:val="24"/>
          <w:lang w:val="uk-UA"/>
        </w:rPr>
      </w:pPr>
      <w:r w:rsidRPr="001635E1">
        <w:rPr>
          <w:sz w:val="24"/>
          <w:szCs w:val="24"/>
          <w:lang w:val="uk-UA"/>
        </w:rPr>
        <w:t xml:space="preserve"> </w:t>
      </w:r>
    </w:p>
    <w:p w:rsidR="004A46B1" w:rsidRPr="001635E1" w:rsidRDefault="004A46B1" w:rsidP="004A46B1">
      <w:pPr>
        <w:jc w:val="both"/>
        <w:rPr>
          <w:rFonts w:eastAsia="SimSun"/>
          <w:b/>
          <w:sz w:val="24"/>
          <w:szCs w:val="24"/>
          <w:lang w:val="uk-UA"/>
        </w:rPr>
      </w:pPr>
      <w:r w:rsidRPr="001635E1">
        <w:rPr>
          <w:rFonts w:eastAsia="SimSun"/>
          <w:sz w:val="24"/>
          <w:szCs w:val="24"/>
          <w:lang w:val="uk-UA"/>
        </w:rPr>
        <w:t xml:space="preserve">       Метою Програми є координація дій органів всіх гілок влади, суб’єктів господарювання та активізація населення для створення умов, що сприятимуть наведенню порядку щодо питань утримання і поводження з домашніми та іншими тваринами, обмеження їх шкідливого впливу на благоустрій міста і сіл та здоров’я людини, відповідальність за жорстоке поводження з тваринами.</w:t>
      </w:r>
      <w:r w:rsidRPr="001635E1">
        <w:rPr>
          <w:sz w:val="24"/>
          <w:szCs w:val="24"/>
          <w:lang w:val="uk-UA"/>
        </w:rPr>
        <w:t xml:space="preserve"> Цільова програма направлена на зменшення кількості безпритульних тварин в м. Новий Розділ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зміну громадської думки у бік цивілізованого, гуманного та етичного поводження з тваринами, що позитивно вплине на виховання підростаючого покоління і моральний клімат у суспільстві.</w:t>
      </w:r>
    </w:p>
    <w:p w:rsidR="004A46B1" w:rsidRPr="001635E1" w:rsidRDefault="004A46B1" w:rsidP="004A46B1">
      <w:pPr>
        <w:spacing w:after="120"/>
        <w:ind w:firstLine="709"/>
        <w:jc w:val="both"/>
        <w:rPr>
          <w:sz w:val="24"/>
          <w:szCs w:val="24"/>
          <w:lang w:val="uk-UA" w:eastAsia="uk-UA"/>
        </w:rPr>
      </w:pPr>
      <w:r w:rsidRPr="001635E1">
        <w:rPr>
          <w:sz w:val="24"/>
          <w:szCs w:val="24"/>
          <w:shd w:val="clear" w:color="auto" w:fill="FFFFFF"/>
          <w:lang w:val="uk-UA"/>
        </w:rPr>
        <w:t xml:space="preserve">Першим кроком для виконання програми є визначення кількості безпритульних тварин. </w:t>
      </w:r>
      <w:r w:rsidRPr="001635E1">
        <w:rPr>
          <w:sz w:val="24"/>
          <w:szCs w:val="24"/>
          <w:lang w:val="uk-UA" w:eastAsia="uk-UA"/>
        </w:rPr>
        <w:t>Відловлювання безпритульних тварин здійснюється громадською організацією (комунальним підприємством) згідно із санітарними нормами та чинним законодавством. Позапланово можуть бути відловлені лише агресивні, травмовані та хворі тварини, що потребують ветеринарної допомоги або ізоляції.</w:t>
      </w:r>
    </w:p>
    <w:p w:rsidR="004A46B1" w:rsidRPr="001635E1" w:rsidRDefault="004A46B1" w:rsidP="004A46B1">
      <w:pPr>
        <w:ind w:firstLine="709"/>
        <w:jc w:val="both"/>
        <w:rPr>
          <w:sz w:val="24"/>
          <w:szCs w:val="24"/>
          <w:lang w:val="uk-UA" w:eastAsia="uk-UA"/>
        </w:rPr>
      </w:pPr>
      <w:r w:rsidRPr="001635E1">
        <w:rPr>
          <w:sz w:val="24"/>
          <w:szCs w:val="24"/>
          <w:lang w:val="uk-UA" w:eastAsia="uk-UA"/>
        </w:rPr>
        <w:t xml:space="preserve">Відловлюванню підлягають безпритульні тварини. Собаки, за винятком залишених власниками на прив’язі, незалежно від породи, належності та призначення, в тому числі й ті, що мають нашийники з номерними знаками і намордники, але знаходяться без власника на вулицях, площах, ринках, у скверах, парках, садах, на бульварах, пляжах, у громадському </w:t>
      </w:r>
      <w:r w:rsidRPr="001635E1">
        <w:rPr>
          <w:sz w:val="24"/>
          <w:szCs w:val="24"/>
          <w:lang w:val="uk-UA" w:eastAsia="uk-UA"/>
        </w:rPr>
        <w:lastRenderedPageBreak/>
        <w:t>транспорті, дворах та інших громадських місцях, вважаються безпритульними і підлягають відловлюванню.</w:t>
      </w:r>
    </w:p>
    <w:p w:rsidR="004A46B1" w:rsidRPr="001635E1" w:rsidRDefault="004A46B1" w:rsidP="004A46B1">
      <w:pPr>
        <w:ind w:firstLine="709"/>
        <w:jc w:val="both"/>
        <w:rPr>
          <w:sz w:val="24"/>
          <w:szCs w:val="24"/>
          <w:lang w:val="uk-UA" w:eastAsia="uk-UA"/>
        </w:rPr>
      </w:pPr>
      <w:r w:rsidRPr="001635E1">
        <w:rPr>
          <w:sz w:val="24"/>
          <w:szCs w:val="24"/>
          <w:lang w:val="uk-UA" w:eastAsia="uk-UA"/>
        </w:rPr>
        <w:t>Не підлягають відловлюванню тварини, які раніше були простерилізовані і повернуті до попереднього ареалу перебування та візуально ідентифіковані.</w:t>
      </w:r>
    </w:p>
    <w:p w:rsidR="004A46B1" w:rsidRPr="001635E1" w:rsidRDefault="004A46B1" w:rsidP="004A46B1">
      <w:pPr>
        <w:ind w:firstLine="709"/>
        <w:jc w:val="both"/>
        <w:rPr>
          <w:sz w:val="24"/>
          <w:szCs w:val="24"/>
          <w:lang w:val="uk-UA" w:eastAsia="uk-UA"/>
        </w:rPr>
      </w:pPr>
      <w:r w:rsidRPr="001635E1">
        <w:rPr>
          <w:sz w:val="24"/>
          <w:szCs w:val="24"/>
          <w:lang w:val="uk-UA" w:eastAsia="uk-UA"/>
        </w:rPr>
        <w:t>Відловлювання тварин може здійснюватися тільки персоналом, який має відповідну кваліфікацію і допуск, будь-якими нижченаведеними незабороненими засобами і методами, з додержанням принципів моралі і виключаючи жорстоке поводження з тваринами, а саме:</w:t>
      </w:r>
    </w:p>
    <w:p w:rsidR="004A46B1" w:rsidRPr="001635E1" w:rsidRDefault="004A46B1" w:rsidP="004A46B1">
      <w:pPr>
        <w:ind w:firstLine="709"/>
        <w:jc w:val="both"/>
        <w:rPr>
          <w:sz w:val="24"/>
          <w:szCs w:val="24"/>
          <w:lang w:val="uk-UA" w:eastAsia="uk-UA"/>
        </w:rPr>
      </w:pPr>
      <w:r w:rsidRPr="001635E1">
        <w:rPr>
          <w:sz w:val="24"/>
          <w:szCs w:val="24"/>
          <w:lang w:val="uk-UA" w:eastAsia="uk-UA"/>
        </w:rPr>
        <w:t>1) медикаментозний – введення до організму тварини спеціальних лікарських засобів (снодійного, транквілізаторного), що забезпечують знерухомлення тварини. Для цієї мети використовують приманки, шприци спеціальної конструкції;</w:t>
      </w:r>
    </w:p>
    <w:p w:rsidR="004A46B1" w:rsidRPr="001635E1" w:rsidRDefault="004A46B1" w:rsidP="004A46B1">
      <w:pPr>
        <w:ind w:firstLine="709"/>
        <w:jc w:val="both"/>
        <w:rPr>
          <w:sz w:val="24"/>
          <w:szCs w:val="24"/>
          <w:lang w:val="uk-UA" w:eastAsia="uk-UA"/>
        </w:rPr>
      </w:pPr>
      <w:r w:rsidRPr="001635E1">
        <w:rPr>
          <w:sz w:val="24"/>
          <w:szCs w:val="24"/>
          <w:lang w:val="uk-UA" w:eastAsia="uk-UA"/>
        </w:rPr>
        <w:t>2) механічний – вилов тварин за допомогою спеціальних механічних пристосувань (згідно з чинним законодавством) або руками (тільки тварин, які визнані потенційно безпечними);</w:t>
      </w:r>
    </w:p>
    <w:p w:rsidR="004A46B1" w:rsidRPr="001635E1" w:rsidRDefault="004A46B1" w:rsidP="004A46B1">
      <w:pPr>
        <w:ind w:firstLine="709"/>
        <w:jc w:val="both"/>
        <w:rPr>
          <w:sz w:val="24"/>
          <w:szCs w:val="24"/>
          <w:lang w:val="uk-UA" w:eastAsia="uk-UA"/>
        </w:rPr>
      </w:pPr>
      <w:r w:rsidRPr="001635E1">
        <w:rPr>
          <w:sz w:val="24"/>
          <w:szCs w:val="24"/>
          <w:lang w:val="uk-UA" w:eastAsia="uk-UA"/>
        </w:rPr>
        <w:t>3) комбінований – із застосуванням медикаментозного та механічного способів відловлювання.</w:t>
      </w:r>
    </w:p>
    <w:p w:rsidR="004A46B1" w:rsidRPr="001635E1" w:rsidRDefault="004A46B1" w:rsidP="004A46B1">
      <w:pPr>
        <w:ind w:firstLine="709"/>
        <w:jc w:val="both"/>
        <w:rPr>
          <w:sz w:val="24"/>
          <w:szCs w:val="24"/>
          <w:lang w:val="uk-UA" w:eastAsia="uk-UA"/>
        </w:rPr>
      </w:pPr>
      <w:r w:rsidRPr="001635E1">
        <w:rPr>
          <w:sz w:val="24"/>
          <w:szCs w:val="24"/>
          <w:lang w:val="uk-UA" w:eastAsia="uk-UA"/>
        </w:rPr>
        <w:t>Відловлені тварини транспортуються до місць утримання спеціально обладнаними автомобілями групою або індивідуально в клітках.</w:t>
      </w:r>
    </w:p>
    <w:p w:rsidR="004A46B1" w:rsidRPr="001635E1" w:rsidRDefault="004A46B1" w:rsidP="004A46B1">
      <w:pPr>
        <w:jc w:val="both"/>
        <w:rPr>
          <w:sz w:val="24"/>
          <w:szCs w:val="24"/>
          <w:shd w:val="clear" w:color="auto" w:fill="FFFFFF"/>
          <w:lang w:val="uk-UA"/>
        </w:rPr>
      </w:pPr>
      <w:r w:rsidRPr="001635E1">
        <w:rPr>
          <w:sz w:val="24"/>
          <w:szCs w:val="24"/>
          <w:shd w:val="clear" w:color="auto" w:fill="FFFFFF"/>
          <w:lang w:val="uk-UA"/>
        </w:rPr>
        <w:t>Основна частина програми базується на ідеї стерилізації тварини і її супроводі. Так, стерилізована тварина повертається до попереднього ореолу перебування. У цей час вона перебуває під наглядом опікуна, який несе за неї відповідальність. Певну відповідальність пропонується покласти на такі організації як ОСББ, квартальні комітети, базари тощо.</w:t>
      </w:r>
    </w:p>
    <w:p w:rsidR="004A46B1" w:rsidRPr="001635E1" w:rsidRDefault="004A46B1" w:rsidP="004A46B1">
      <w:pPr>
        <w:ind w:firstLine="709"/>
        <w:jc w:val="both"/>
        <w:rPr>
          <w:sz w:val="24"/>
          <w:szCs w:val="24"/>
          <w:lang w:val="uk-UA" w:eastAsia="uk-UA"/>
        </w:rPr>
      </w:pPr>
      <w:r w:rsidRPr="001635E1">
        <w:rPr>
          <w:sz w:val="24"/>
          <w:szCs w:val="24"/>
          <w:lang w:val="uk-UA" w:eastAsia="uk-UA"/>
        </w:rPr>
        <w:t>Безпритульна тварина, що перебуває під опікою, підлягає обов’язковій стерилізації та вакцинації від інфекційних захворювань.</w:t>
      </w:r>
    </w:p>
    <w:p w:rsidR="004A46B1" w:rsidRPr="001635E1" w:rsidRDefault="004A46B1" w:rsidP="004A46B1">
      <w:pPr>
        <w:ind w:firstLine="709"/>
        <w:jc w:val="both"/>
        <w:rPr>
          <w:sz w:val="24"/>
          <w:szCs w:val="24"/>
          <w:lang w:val="uk-UA" w:eastAsia="uk-UA"/>
        </w:rPr>
      </w:pPr>
      <w:r w:rsidRPr="001635E1">
        <w:rPr>
          <w:sz w:val="24"/>
          <w:szCs w:val="24"/>
          <w:lang w:val="uk-UA" w:eastAsia="uk-UA"/>
        </w:rPr>
        <w:t>Ветеринарні процедури з тваринами, які можуть заподіяти їм біль, повинні проводитися в умовах знеболювання, за винятком тих процедур, які відповідно до ветеринарних правил виконуються без анестезії.</w:t>
      </w:r>
    </w:p>
    <w:p w:rsidR="004A46B1" w:rsidRPr="001635E1" w:rsidRDefault="004A46B1" w:rsidP="004A46B1">
      <w:pPr>
        <w:ind w:firstLine="709"/>
        <w:jc w:val="both"/>
        <w:rPr>
          <w:sz w:val="24"/>
          <w:szCs w:val="24"/>
          <w:lang w:val="uk-UA" w:eastAsia="uk-UA"/>
        </w:rPr>
      </w:pPr>
      <w:r w:rsidRPr="001635E1">
        <w:rPr>
          <w:sz w:val="24"/>
          <w:szCs w:val="24"/>
          <w:lang w:val="uk-UA" w:eastAsia="uk-UA"/>
        </w:rPr>
        <w:t>Після стерилізації тварина повинна забезпечуватися післяопераційним утриманням в установі ветеринарної медицини або притулку протягом терміну, що встановлений за медичними показниками.</w:t>
      </w:r>
    </w:p>
    <w:p w:rsidR="004A46B1" w:rsidRPr="001635E1" w:rsidRDefault="004A46B1" w:rsidP="004A46B1">
      <w:pPr>
        <w:ind w:firstLine="709"/>
        <w:jc w:val="both"/>
        <w:rPr>
          <w:sz w:val="24"/>
          <w:szCs w:val="24"/>
          <w:lang w:val="uk-UA" w:eastAsia="uk-UA"/>
        </w:rPr>
      </w:pPr>
      <w:r w:rsidRPr="001635E1">
        <w:rPr>
          <w:sz w:val="24"/>
          <w:szCs w:val="24"/>
          <w:lang w:val="uk-UA" w:eastAsia="uk-UA"/>
        </w:rPr>
        <w:t>Стерилізація з післяопераційним утриманням, вакцинація та профілактичні обробки безпритульних тварин проводитимуться на базі громадської організації (комунального підприємства) та в установах ветеринарної медицини (за згодою).</w:t>
      </w:r>
    </w:p>
    <w:p w:rsidR="004A46B1" w:rsidRPr="001635E1" w:rsidRDefault="004A46B1" w:rsidP="004A46B1">
      <w:pPr>
        <w:ind w:firstLine="709"/>
        <w:jc w:val="both"/>
        <w:rPr>
          <w:sz w:val="24"/>
          <w:szCs w:val="24"/>
          <w:lang w:val="uk-UA" w:eastAsia="uk-UA"/>
        </w:rPr>
      </w:pPr>
      <w:r w:rsidRPr="001635E1">
        <w:rPr>
          <w:sz w:val="24"/>
          <w:szCs w:val="24"/>
          <w:lang w:val="uk-UA" w:eastAsia="uk-UA"/>
        </w:rPr>
        <w:t>Після стерилізації та утримання тварини підлягають ідентифікації і можуть бути передані власнику, опікуну або повернуті до місця відлову. Винятком є тварини, які були вилучені у громадян за рішенням суду, – такі тварини можуть бути передані тільки іншим власникам.</w:t>
      </w:r>
    </w:p>
    <w:p w:rsidR="004A46B1" w:rsidRPr="001635E1" w:rsidRDefault="004A46B1" w:rsidP="004A46B1">
      <w:pPr>
        <w:ind w:firstLine="709"/>
        <w:jc w:val="both"/>
        <w:rPr>
          <w:sz w:val="24"/>
          <w:szCs w:val="24"/>
          <w:lang w:val="uk-UA" w:eastAsia="uk-UA"/>
        </w:rPr>
      </w:pPr>
      <w:r w:rsidRPr="001635E1">
        <w:rPr>
          <w:sz w:val="24"/>
          <w:szCs w:val="24"/>
          <w:lang w:val="uk-UA" w:eastAsia="uk-UA"/>
        </w:rPr>
        <w:t>Після стерилізації тварини повертаються до ареалу колишнього перебування.</w:t>
      </w:r>
    </w:p>
    <w:p w:rsidR="004A46B1" w:rsidRPr="001635E1" w:rsidRDefault="004A46B1" w:rsidP="004A46B1">
      <w:pPr>
        <w:ind w:firstLine="709"/>
        <w:jc w:val="both"/>
        <w:rPr>
          <w:sz w:val="24"/>
          <w:szCs w:val="24"/>
          <w:lang w:val="uk-UA" w:eastAsia="uk-UA"/>
        </w:rPr>
      </w:pPr>
      <w:r w:rsidRPr="001635E1">
        <w:rPr>
          <w:sz w:val="24"/>
          <w:szCs w:val="24"/>
          <w:lang w:val="uk-UA" w:eastAsia="uk-UA"/>
        </w:rPr>
        <w:t>Реалізація Програми повинна здійснюватися гуманними методами, виключаючи жорстоке поводження з тваринами, відповідно до чинного законодавства України.</w:t>
      </w:r>
    </w:p>
    <w:p w:rsidR="004A46B1" w:rsidRPr="001635E1" w:rsidRDefault="004A46B1" w:rsidP="004A46B1">
      <w:pPr>
        <w:ind w:firstLine="709"/>
        <w:jc w:val="both"/>
        <w:rPr>
          <w:b/>
          <w:bCs/>
          <w:sz w:val="24"/>
          <w:szCs w:val="24"/>
          <w:lang w:val="uk-UA"/>
        </w:rPr>
      </w:pPr>
      <w:r w:rsidRPr="001635E1">
        <w:rPr>
          <w:b/>
          <w:bCs/>
          <w:sz w:val="24"/>
          <w:szCs w:val="24"/>
          <w:lang w:val="uk-UA"/>
        </w:rPr>
        <w:t xml:space="preserve">Відповідальним виконавцем Програми </w:t>
      </w:r>
      <w:r w:rsidRPr="001635E1">
        <w:rPr>
          <w:sz w:val="24"/>
          <w:szCs w:val="24"/>
          <w:lang w:val="uk-UA"/>
        </w:rPr>
        <w:t>є виконавчий комітет Новороздільської міської ради</w:t>
      </w:r>
      <w:r w:rsidRPr="001635E1">
        <w:rPr>
          <w:b/>
          <w:bCs/>
          <w:sz w:val="24"/>
          <w:szCs w:val="24"/>
          <w:lang w:val="uk-UA"/>
        </w:rPr>
        <w:t xml:space="preserve"> .</w:t>
      </w:r>
    </w:p>
    <w:p w:rsidR="004A46B1" w:rsidRPr="001635E1" w:rsidRDefault="004A46B1" w:rsidP="004A46B1">
      <w:pPr>
        <w:autoSpaceDE w:val="0"/>
        <w:autoSpaceDN w:val="0"/>
        <w:adjustRightInd w:val="0"/>
        <w:ind w:firstLine="709"/>
        <w:jc w:val="both"/>
        <w:rPr>
          <w:b/>
          <w:bCs/>
          <w:sz w:val="24"/>
          <w:szCs w:val="24"/>
          <w:lang w:val="uk-UA"/>
        </w:rPr>
      </w:pPr>
    </w:p>
    <w:p w:rsidR="004A46B1" w:rsidRPr="001635E1" w:rsidRDefault="004A46B1" w:rsidP="004A46B1">
      <w:pPr>
        <w:autoSpaceDE w:val="0"/>
        <w:autoSpaceDN w:val="0"/>
        <w:adjustRightInd w:val="0"/>
        <w:ind w:firstLine="709"/>
        <w:jc w:val="both"/>
        <w:rPr>
          <w:b/>
          <w:bCs/>
          <w:sz w:val="24"/>
          <w:szCs w:val="24"/>
          <w:lang w:val="uk-UA"/>
        </w:rPr>
      </w:pPr>
      <w:r w:rsidRPr="001635E1">
        <w:rPr>
          <w:b/>
          <w:bCs/>
          <w:sz w:val="24"/>
          <w:szCs w:val="24"/>
          <w:lang w:val="uk-UA"/>
        </w:rPr>
        <w:t>Координація та контроль за ходом виконання Програми.</w:t>
      </w:r>
    </w:p>
    <w:p w:rsidR="004A46B1" w:rsidRPr="001635E1" w:rsidRDefault="004A46B1" w:rsidP="004A46B1">
      <w:pPr>
        <w:autoSpaceDE w:val="0"/>
        <w:autoSpaceDN w:val="0"/>
        <w:adjustRightInd w:val="0"/>
        <w:ind w:firstLine="709"/>
        <w:jc w:val="both"/>
        <w:rPr>
          <w:sz w:val="24"/>
          <w:szCs w:val="24"/>
          <w:lang w:val="uk-UA"/>
        </w:rPr>
      </w:pPr>
      <w:r w:rsidRPr="001635E1">
        <w:rPr>
          <w:sz w:val="24"/>
          <w:szCs w:val="24"/>
          <w:lang w:val="uk-UA"/>
        </w:rPr>
        <w:t>Координацію виконання Програми здійснює виконавчий комітет Новороздільської міської ради.</w:t>
      </w:r>
    </w:p>
    <w:p w:rsidR="004A46B1" w:rsidRPr="001635E1" w:rsidRDefault="004A46B1" w:rsidP="004A46B1">
      <w:pPr>
        <w:ind w:firstLine="709"/>
        <w:jc w:val="both"/>
        <w:rPr>
          <w:sz w:val="24"/>
          <w:szCs w:val="24"/>
          <w:lang w:val="uk-UA"/>
        </w:rPr>
      </w:pPr>
      <w:r w:rsidRPr="001635E1">
        <w:rPr>
          <w:sz w:val="24"/>
          <w:szCs w:val="24"/>
          <w:lang w:val="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та комісія з питань планування, бюджету, фінансів та регуляторної політики. </w:t>
      </w:r>
    </w:p>
    <w:p w:rsidR="004A46B1" w:rsidRPr="001635E1" w:rsidRDefault="004A46B1" w:rsidP="004A46B1">
      <w:pPr>
        <w:rPr>
          <w:rFonts w:eastAsia="SimSun"/>
          <w:b/>
          <w:sz w:val="24"/>
          <w:szCs w:val="24"/>
          <w:lang w:val="uk-UA"/>
        </w:rPr>
        <w:sectPr w:rsidR="004A46B1" w:rsidRPr="001635E1">
          <w:pgSz w:w="11906" w:h="16838"/>
          <w:pgMar w:top="851" w:right="851" w:bottom="851" w:left="1418" w:header="709" w:footer="709" w:gutter="0"/>
          <w:cols w:space="720"/>
        </w:sectPr>
      </w:pPr>
    </w:p>
    <w:p w:rsidR="004A46B1" w:rsidRPr="001635E1" w:rsidRDefault="004A46B1" w:rsidP="004A46B1">
      <w:pPr>
        <w:tabs>
          <w:tab w:val="left" w:pos="4253"/>
        </w:tabs>
        <w:rPr>
          <w:rFonts w:eastAsia="SimSun"/>
          <w:b/>
          <w:sz w:val="24"/>
          <w:szCs w:val="24"/>
          <w:lang w:val="uk-UA"/>
        </w:rPr>
      </w:pPr>
    </w:p>
    <w:p w:rsidR="004A46B1" w:rsidRPr="001635E1" w:rsidRDefault="004A46B1" w:rsidP="004A46B1">
      <w:pPr>
        <w:autoSpaceDE w:val="0"/>
        <w:autoSpaceDN w:val="0"/>
        <w:adjustRightInd w:val="0"/>
        <w:jc w:val="center"/>
        <w:rPr>
          <w:b/>
          <w:sz w:val="24"/>
          <w:szCs w:val="24"/>
          <w:lang w:val="uk-UA" w:eastAsia="uk-UA"/>
        </w:rPr>
      </w:pPr>
      <w:r w:rsidRPr="001635E1">
        <w:rPr>
          <w:b/>
          <w:sz w:val="24"/>
          <w:szCs w:val="24"/>
          <w:lang w:val="uk-UA" w:eastAsia="uk-UA"/>
        </w:rPr>
        <w:t>Перелік завдань, заходів та показників міської (бюджетної) цільової Програми</w:t>
      </w:r>
    </w:p>
    <w:p w:rsidR="004A46B1" w:rsidRPr="001635E1" w:rsidRDefault="004A46B1" w:rsidP="004A46B1">
      <w:pPr>
        <w:autoSpaceDE w:val="0"/>
        <w:autoSpaceDN w:val="0"/>
        <w:adjustRightInd w:val="0"/>
        <w:jc w:val="center"/>
        <w:rPr>
          <w:b/>
          <w:sz w:val="24"/>
          <w:szCs w:val="24"/>
          <w:lang w:val="uk-UA" w:eastAsia="uk-UA"/>
        </w:rPr>
      </w:pPr>
      <w:r w:rsidRPr="001635E1">
        <w:rPr>
          <w:b/>
          <w:sz w:val="24"/>
          <w:szCs w:val="24"/>
          <w:lang w:val="uk-UA" w:eastAsia="uk-UA"/>
        </w:rPr>
        <w:t xml:space="preserve">м. Новий Розділ на 2018 та прогноз на 2019-2020 роки </w:t>
      </w:r>
    </w:p>
    <w:p w:rsidR="004A46B1" w:rsidRPr="001635E1" w:rsidRDefault="004A46B1" w:rsidP="004A46B1">
      <w:pPr>
        <w:autoSpaceDE w:val="0"/>
        <w:autoSpaceDN w:val="0"/>
        <w:adjustRightInd w:val="0"/>
        <w:jc w:val="center"/>
        <w:rPr>
          <w:b/>
          <w:sz w:val="24"/>
          <w:szCs w:val="24"/>
          <w:lang w:val="uk-UA" w:eastAsia="uk-UA"/>
        </w:rPr>
      </w:pPr>
    </w:p>
    <w:tbl>
      <w:tblPr>
        <w:tblW w:w="156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690"/>
        <w:gridCol w:w="1979"/>
        <w:gridCol w:w="1440"/>
        <w:gridCol w:w="1979"/>
        <w:gridCol w:w="1983"/>
        <w:gridCol w:w="2159"/>
        <w:gridCol w:w="27"/>
        <w:gridCol w:w="1773"/>
        <w:gridCol w:w="2079"/>
      </w:tblGrid>
      <w:tr w:rsidR="004A46B1" w:rsidRPr="001635E1" w:rsidTr="00ED47C7">
        <w:trPr>
          <w:cantSplit/>
          <w:trHeight w:val="325"/>
        </w:trPr>
        <w:tc>
          <w:tcPr>
            <w:tcW w:w="522"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з/п</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xml:space="preserve">Назва завдання </w:t>
            </w:r>
          </w:p>
        </w:tc>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xml:space="preserve">Перелік заходів завдання </w:t>
            </w:r>
          </w:p>
        </w:tc>
        <w:tc>
          <w:tcPr>
            <w:tcW w:w="3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 xml:space="preserve">Показники виконання заходу, один. виміру </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Виконавець заходу, показника</w:t>
            </w:r>
          </w:p>
        </w:tc>
        <w:tc>
          <w:tcPr>
            <w:tcW w:w="3958" w:type="dxa"/>
            <w:gridSpan w:val="3"/>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xml:space="preserve">Фінансування </w:t>
            </w:r>
          </w:p>
        </w:tc>
        <w:tc>
          <w:tcPr>
            <w:tcW w:w="2078"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Очікуваний результат</w:t>
            </w:r>
          </w:p>
        </w:tc>
      </w:tr>
      <w:tr w:rsidR="004A46B1" w:rsidRPr="001635E1" w:rsidTr="00ED47C7">
        <w:trPr>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5696"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b/>
                <w:sz w:val="24"/>
                <w:szCs w:val="24"/>
                <w:lang w:val="uk-UA" w:eastAsia="uk-UA"/>
              </w:rPr>
            </w:pPr>
            <w:r w:rsidRPr="001635E1">
              <w:rPr>
                <w:b/>
                <w:sz w:val="24"/>
                <w:szCs w:val="24"/>
                <w:lang w:val="uk-UA" w:eastAsia="uk-UA"/>
              </w:rPr>
              <w:t xml:space="preserve">Джерела </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ind w:left="-110" w:right="-108"/>
              <w:jc w:val="center"/>
              <w:rPr>
                <w:b/>
                <w:sz w:val="24"/>
                <w:szCs w:val="24"/>
                <w:lang w:val="uk-UA" w:eastAsia="uk-UA"/>
              </w:rPr>
            </w:pPr>
            <w:r w:rsidRPr="001635E1">
              <w:rPr>
                <w:b/>
                <w:sz w:val="24"/>
                <w:szCs w:val="24"/>
                <w:lang w:val="uk-UA" w:eastAsia="uk-UA"/>
              </w:rPr>
              <w:t>Обсяги, тис. грн.</w:t>
            </w: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r>
      <w:tr w:rsidR="004A46B1" w:rsidRPr="001635E1" w:rsidTr="00ED47C7">
        <w:trPr>
          <w:cantSplit/>
        </w:trPr>
        <w:tc>
          <w:tcPr>
            <w:tcW w:w="15626" w:type="dxa"/>
            <w:gridSpan w:val="10"/>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b/>
                <w:sz w:val="24"/>
                <w:szCs w:val="24"/>
                <w:lang w:val="uk-UA" w:eastAsia="uk-UA"/>
              </w:rPr>
              <w:t>2018 рік</w:t>
            </w:r>
          </w:p>
        </w:tc>
      </w:tr>
      <w:tr w:rsidR="004A46B1" w:rsidRPr="001635E1" w:rsidTr="00ED47C7">
        <w:trPr>
          <w:cantSplit/>
          <w:trHeight w:hRule="exact" w:val="397"/>
        </w:trPr>
        <w:tc>
          <w:tcPr>
            <w:tcW w:w="522"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b/>
                <w:sz w:val="24"/>
                <w:szCs w:val="24"/>
                <w:lang w:val="uk-UA" w:eastAsia="uk-UA"/>
              </w:rPr>
            </w:pPr>
            <w:r w:rsidRPr="001635E1">
              <w:rPr>
                <w:b/>
                <w:sz w:val="24"/>
                <w:szCs w:val="24"/>
                <w:lang w:val="uk-UA" w:eastAsia="uk-UA"/>
              </w:rPr>
              <w:t>1.</w:t>
            </w:r>
          </w:p>
          <w:p w:rsidR="004A46B1" w:rsidRPr="001635E1" w:rsidRDefault="004A46B1" w:rsidP="00ED47C7">
            <w:pPr>
              <w:autoSpaceDE w:val="0"/>
              <w:autoSpaceDN w:val="0"/>
              <w:adjustRightInd w:val="0"/>
              <w:jc w:val="center"/>
              <w:rPr>
                <w:b/>
                <w:sz w:val="24"/>
                <w:szCs w:val="24"/>
                <w:lang w:val="uk-UA" w:eastAsia="uk-UA"/>
              </w:rPr>
            </w:pPr>
          </w:p>
        </w:tc>
        <w:tc>
          <w:tcPr>
            <w:tcW w:w="1690"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i/>
                <w:sz w:val="24"/>
                <w:szCs w:val="24"/>
                <w:lang w:val="uk-UA" w:eastAsia="uk-UA"/>
              </w:rPr>
            </w:pPr>
            <w:r w:rsidRPr="001635E1">
              <w:rPr>
                <w:i/>
                <w:sz w:val="24"/>
                <w:szCs w:val="24"/>
                <w:lang w:val="uk-UA" w:eastAsia="uk-UA"/>
              </w:rPr>
              <w:t xml:space="preserve">Завдання 1 </w:t>
            </w:r>
          </w:p>
          <w:p w:rsidR="004A46B1" w:rsidRPr="001635E1" w:rsidRDefault="004A46B1" w:rsidP="00ED47C7">
            <w:pPr>
              <w:spacing w:after="120"/>
              <w:ind w:right="-178" w:hanging="49"/>
              <w:rPr>
                <w:b/>
                <w:sz w:val="24"/>
                <w:szCs w:val="24"/>
                <w:lang w:val="uk-UA" w:eastAsia="uk-UA"/>
              </w:rPr>
            </w:pPr>
            <w:r w:rsidRPr="001635E1">
              <w:rPr>
                <w:sz w:val="24"/>
                <w:szCs w:val="24"/>
                <w:lang w:val="uk-UA"/>
              </w:rPr>
              <w:t xml:space="preserve">Регулювання чисельності безпритульних тварин в м. Новий Розділ                                                  </w:t>
            </w:r>
          </w:p>
        </w:tc>
        <w:tc>
          <w:tcPr>
            <w:tcW w:w="19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i/>
                <w:sz w:val="24"/>
                <w:szCs w:val="24"/>
                <w:lang w:val="uk-UA" w:eastAsia="uk-UA"/>
              </w:rPr>
            </w:pPr>
            <w:r w:rsidRPr="001635E1">
              <w:rPr>
                <w:i/>
                <w:sz w:val="24"/>
                <w:szCs w:val="24"/>
                <w:lang w:val="uk-UA" w:eastAsia="uk-UA"/>
              </w:rPr>
              <w:t>Захід 1.</w:t>
            </w:r>
          </w:p>
          <w:p w:rsidR="004A46B1" w:rsidRPr="001635E1" w:rsidRDefault="004A46B1" w:rsidP="00ED47C7">
            <w:pPr>
              <w:autoSpaceDE w:val="0"/>
              <w:autoSpaceDN w:val="0"/>
              <w:adjustRightInd w:val="0"/>
              <w:rPr>
                <w:sz w:val="24"/>
                <w:szCs w:val="24"/>
                <w:lang w:val="uk-UA" w:eastAsia="uk-UA"/>
              </w:rPr>
            </w:pPr>
            <w:r w:rsidRPr="001635E1">
              <w:rPr>
                <w:sz w:val="24"/>
                <w:szCs w:val="24"/>
                <w:lang w:val="uk-UA"/>
              </w:rPr>
              <w:t>Організація вилову безпритульних тварин гуманним  методом  та стерилізація , вакцинація безпритульних тварин</w:t>
            </w: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затрат, тис.грн.</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tabs>
                <w:tab w:val="center" w:pos="432"/>
              </w:tabs>
              <w:autoSpaceDE w:val="0"/>
              <w:autoSpaceDN w:val="0"/>
              <w:adjustRightInd w:val="0"/>
              <w:jc w:val="center"/>
              <w:rPr>
                <w:sz w:val="24"/>
                <w:szCs w:val="24"/>
                <w:lang w:val="uk-UA" w:eastAsia="uk-UA"/>
              </w:rPr>
            </w:pPr>
            <w:r w:rsidRPr="001635E1">
              <w:rPr>
                <w:sz w:val="24"/>
                <w:szCs w:val="24"/>
                <w:lang w:val="uk-UA" w:eastAsia="uk-UA"/>
              </w:rPr>
              <w:t>100.0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Виконавчий комітет</w:t>
            </w:r>
          </w:p>
          <w:p w:rsidR="004A46B1" w:rsidRPr="001635E1" w:rsidRDefault="004A46B1" w:rsidP="00ED47C7">
            <w:pPr>
              <w:autoSpaceDE w:val="0"/>
              <w:autoSpaceDN w:val="0"/>
              <w:adjustRightInd w:val="0"/>
              <w:rPr>
                <w:sz w:val="24"/>
                <w:szCs w:val="24"/>
                <w:lang w:val="uk-UA" w:eastAsia="uk-UA"/>
              </w:rPr>
            </w:pPr>
          </w:p>
        </w:tc>
        <w:tc>
          <w:tcPr>
            <w:tcW w:w="2158"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Міський бюджет</w:t>
            </w:r>
          </w:p>
          <w:p w:rsidR="004A46B1" w:rsidRPr="001635E1" w:rsidRDefault="004A46B1" w:rsidP="00ED47C7">
            <w:pPr>
              <w:autoSpaceDE w:val="0"/>
              <w:autoSpaceDN w:val="0"/>
              <w:adjustRightInd w:val="0"/>
              <w:rPr>
                <w:sz w:val="24"/>
                <w:szCs w:val="24"/>
                <w:lang w:val="uk-UA"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100.0</w:t>
            </w:r>
          </w:p>
        </w:tc>
        <w:tc>
          <w:tcPr>
            <w:tcW w:w="2078"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Забезпечення умов безпечного та комфортного проживання населення міста</w:t>
            </w:r>
          </w:p>
          <w:p w:rsidR="004A46B1" w:rsidRPr="001635E1" w:rsidRDefault="004A46B1" w:rsidP="00ED47C7">
            <w:pPr>
              <w:autoSpaceDE w:val="0"/>
              <w:autoSpaceDN w:val="0"/>
              <w:adjustRightInd w:val="0"/>
              <w:rPr>
                <w:sz w:val="24"/>
                <w:szCs w:val="24"/>
                <w:lang w:val="uk-UA" w:eastAsia="uk-UA"/>
              </w:rPr>
            </w:pPr>
          </w:p>
        </w:tc>
      </w:tr>
      <w:tr w:rsidR="004A46B1" w:rsidRPr="001635E1" w:rsidTr="00ED47C7">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продукту, шт</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30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тис.грн/м</w:t>
            </w:r>
            <w:r w:rsidRPr="001635E1">
              <w:rPr>
                <w:sz w:val="24"/>
                <w:szCs w:val="24"/>
                <w:vertAlign w:val="superscript"/>
                <w:lang w:val="uk-UA" w:eastAsia="uk-UA"/>
              </w:rPr>
              <w:t>2</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3.3</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15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nil"/>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 %</w:t>
            </w:r>
          </w:p>
        </w:tc>
        <w:tc>
          <w:tcPr>
            <w:tcW w:w="1978" w:type="dxa"/>
            <w:tcBorders>
              <w:top w:val="single" w:sz="4" w:space="0" w:color="auto"/>
              <w:left w:val="single" w:sz="4" w:space="0" w:color="auto"/>
              <w:bottom w:val="nil"/>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30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6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nil"/>
              <w:left w:val="single" w:sz="4" w:space="0" w:color="auto"/>
              <w:bottom w:val="nil"/>
              <w:right w:val="single" w:sz="4" w:space="0" w:color="auto"/>
            </w:tcBorders>
          </w:tcPr>
          <w:p w:rsidR="004A46B1" w:rsidRPr="001635E1" w:rsidRDefault="004A46B1" w:rsidP="00ED47C7">
            <w:pPr>
              <w:autoSpaceDE w:val="0"/>
              <w:autoSpaceDN w:val="0"/>
              <w:adjustRightInd w:val="0"/>
              <w:rPr>
                <w:sz w:val="24"/>
                <w:szCs w:val="24"/>
                <w:lang w:val="uk-UA" w:eastAsia="uk-UA"/>
              </w:rPr>
            </w:pPr>
          </w:p>
        </w:tc>
        <w:tc>
          <w:tcPr>
            <w:tcW w:w="1978" w:type="dxa"/>
            <w:tcBorders>
              <w:top w:val="nil"/>
              <w:left w:val="single" w:sz="4" w:space="0" w:color="auto"/>
              <w:bottom w:val="nil"/>
              <w:right w:val="single" w:sz="4" w:space="0" w:color="auto"/>
            </w:tcBorders>
            <w:vAlign w:val="center"/>
          </w:tcPr>
          <w:p w:rsidR="004A46B1" w:rsidRPr="001635E1" w:rsidRDefault="004A46B1" w:rsidP="00ED47C7">
            <w:pPr>
              <w:autoSpaceDE w:val="0"/>
              <w:autoSpaceDN w:val="0"/>
              <w:adjustRightInd w:val="0"/>
              <w:jc w:val="center"/>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val="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418" w:type="dxa"/>
            <w:gridSpan w:val="2"/>
            <w:tcBorders>
              <w:top w:val="nil"/>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val="395"/>
        </w:trPr>
        <w:tc>
          <w:tcPr>
            <w:tcW w:w="15626" w:type="dxa"/>
            <w:gridSpan w:val="10"/>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rFonts w:eastAsia="SimSun"/>
                <w:sz w:val="24"/>
                <w:szCs w:val="24"/>
                <w:lang w:val="uk-UA"/>
              </w:rPr>
            </w:pPr>
            <w:r w:rsidRPr="001635E1">
              <w:rPr>
                <w:rFonts w:eastAsia="SimSun"/>
                <w:sz w:val="24"/>
                <w:szCs w:val="24"/>
                <w:lang w:val="uk-UA"/>
              </w:rPr>
              <w:t>2019р.</w:t>
            </w:r>
          </w:p>
        </w:tc>
      </w:tr>
      <w:tr w:rsidR="004A46B1" w:rsidRPr="001635E1" w:rsidTr="00ED47C7">
        <w:trPr>
          <w:cantSplit/>
          <w:trHeight w:hRule="exact" w:val="358"/>
        </w:trPr>
        <w:tc>
          <w:tcPr>
            <w:tcW w:w="522"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b/>
                <w:sz w:val="24"/>
                <w:szCs w:val="24"/>
                <w:lang w:val="uk-UA" w:eastAsia="uk-UA"/>
              </w:rPr>
            </w:pPr>
          </w:p>
        </w:tc>
        <w:tc>
          <w:tcPr>
            <w:tcW w:w="1690"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i/>
                <w:sz w:val="24"/>
                <w:szCs w:val="24"/>
                <w:lang w:val="uk-UA" w:eastAsia="uk-UA"/>
              </w:rPr>
            </w:pPr>
            <w:r w:rsidRPr="001635E1">
              <w:rPr>
                <w:i/>
                <w:sz w:val="24"/>
                <w:szCs w:val="24"/>
                <w:lang w:val="uk-UA" w:eastAsia="uk-UA"/>
              </w:rPr>
              <w:t xml:space="preserve">Завдання 1 </w:t>
            </w:r>
          </w:p>
          <w:p w:rsidR="004A46B1" w:rsidRPr="001635E1" w:rsidRDefault="004A46B1" w:rsidP="00ED47C7">
            <w:pPr>
              <w:autoSpaceDE w:val="0"/>
              <w:autoSpaceDN w:val="0"/>
              <w:adjustRightInd w:val="0"/>
              <w:rPr>
                <w:rFonts w:eastAsia="SimSun"/>
                <w:sz w:val="24"/>
                <w:szCs w:val="24"/>
                <w:lang w:val="uk-UA"/>
              </w:rPr>
            </w:pPr>
            <w:r w:rsidRPr="001635E1">
              <w:rPr>
                <w:sz w:val="24"/>
                <w:szCs w:val="24"/>
                <w:lang w:val="uk-UA"/>
              </w:rPr>
              <w:t xml:space="preserve">Регулювання чисельності безпритульних тварин в м. Новий Розділ                                                  </w:t>
            </w:r>
          </w:p>
        </w:tc>
        <w:tc>
          <w:tcPr>
            <w:tcW w:w="19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i/>
                <w:sz w:val="24"/>
                <w:szCs w:val="24"/>
                <w:lang w:val="uk-UA" w:eastAsia="uk-UA"/>
              </w:rPr>
            </w:pPr>
            <w:r w:rsidRPr="001635E1">
              <w:rPr>
                <w:i/>
                <w:sz w:val="24"/>
                <w:szCs w:val="24"/>
                <w:lang w:val="uk-UA" w:eastAsia="uk-UA"/>
              </w:rPr>
              <w:t>Захід 1.</w:t>
            </w:r>
          </w:p>
          <w:p w:rsidR="004A46B1" w:rsidRPr="001635E1" w:rsidRDefault="004A46B1" w:rsidP="00ED47C7">
            <w:pPr>
              <w:autoSpaceDE w:val="0"/>
              <w:autoSpaceDN w:val="0"/>
              <w:adjustRightInd w:val="0"/>
              <w:rPr>
                <w:sz w:val="24"/>
                <w:szCs w:val="24"/>
                <w:lang w:val="uk-UA"/>
              </w:rPr>
            </w:pPr>
            <w:r w:rsidRPr="001635E1">
              <w:rPr>
                <w:sz w:val="24"/>
                <w:szCs w:val="24"/>
                <w:lang w:val="uk-UA"/>
              </w:rPr>
              <w:t>Організація вилову безпритульних тварин гуманним  методом  та стерилізація , вакцинація безпритульних тварин</w:t>
            </w: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затрат, тис.грн.</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tabs>
                <w:tab w:val="center" w:pos="432"/>
              </w:tabs>
              <w:autoSpaceDE w:val="0"/>
              <w:autoSpaceDN w:val="0"/>
              <w:adjustRightInd w:val="0"/>
              <w:jc w:val="center"/>
              <w:rPr>
                <w:sz w:val="24"/>
                <w:szCs w:val="24"/>
                <w:lang w:val="uk-UA" w:eastAsia="uk-UA"/>
              </w:rPr>
            </w:pPr>
            <w:r w:rsidRPr="001635E1">
              <w:rPr>
                <w:sz w:val="24"/>
                <w:szCs w:val="24"/>
                <w:lang w:val="uk-UA" w:eastAsia="uk-UA"/>
              </w:rPr>
              <w:t>100.0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Виконавчий комітет</w:t>
            </w:r>
          </w:p>
          <w:p w:rsidR="004A46B1" w:rsidRPr="001635E1" w:rsidRDefault="004A46B1" w:rsidP="00ED47C7">
            <w:pPr>
              <w:autoSpaceDE w:val="0"/>
              <w:autoSpaceDN w:val="0"/>
              <w:adjustRightInd w:val="0"/>
              <w:rPr>
                <w:sz w:val="24"/>
                <w:szCs w:val="24"/>
                <w:lang w:val="uk-UA" w:eastAsia="uk-UA"/>
              </w:rPr>
            </w:pPr>
          </w:p>
        </w:tc>
        <w:tc>
          <w:tcPr>
            <w:tcW w:w="2158"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Міський бюджет</w:t>
            </w:r>
          </w:p>
          <w:p w:rsidR="004A46B1" w:rsidRPr="001635E1" w:rsidRDefault="004A46B1" w:rsidP="00ED47C7">
            <w:pPr>
              <w:autoSpaceDE w:val="0"/>
              <w:autoSpaceDN w:val="0"/>
              <w:adjustRightInd w:val="0"/>
              <w:rPr>
                <w:sz w:val="24"/>
                <w:szCs w:val="24"/>
                <w:lang w:val="uk-UA"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100.0</w:t>
            </w:r>
          </w:p>
        </w:tc>
        <w:tc>
          <w:tcPr>
            <w:tcW w:w="2078"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Забезпечення умов безпечного та комфортного проживання населення міста</w:t>
            </w:r>
          </w:p>
          <w:p w:rsidR="004A46B1" w:rsidRPr="001635E1" w:rsidRDefault="004A46B1" w:rsidP="00ED47C7">
            <w:pPr>
              <w:autoSpaceDE w:val="0"/>
              <w:autoSpaceDN w:val="0"/>
              <w:adjustRightInd w:val="0"/>
              <w:rPr>
                <w:rFonts w:eastAsia="SimSun"/>
                <w:sz w:val="24"/>
                <w:szCs w:val="24"/>
                <w:lang w:val="uk-UA"/>
              </w:rPr>
            </w:pPr>
          </w:p>
        </w:tc>
      </w:tr>
      <w:tr w:rsidR="004A46B1" w:rsidRPr="001635E1" w:rsidTr="00ED47C7">
        <w:trPr>
          <w:cantSplit/>
          <w:trHeight w:hRule="exact" w:val="4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rFonts w:eastAsia="SimSu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продукту, шт</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30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rFonts w:eastAsia="SimSun"/>
                <w:sz w:val="24"/>
                <w:szCs w:val="24"/>
                <w:lang w:val="uk-UA"/>
              </w:rPr>
            </w:pPr>
          </w:p>
        </w:tc>
      </w:tr>
      <w:tr w:rsidR="004A46B1" w:rsidRPr="001635E1" w:rsidTr="00ED47C7">
        <w:trPr>
          <w:cantSplit/>
          <w:trHeight w:hRule="exact" w:val="5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rFonts w:eastAsia="SimSu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тис.грн/м</w:t>
            </w:r>
            <w:r w:rsidRPr="001635E1">
              <w:rPr>
                <w:sz w:val="24"/>
                <w:szCs w:val="24"/>
                <w:vertAlign w:val="superscript"/>
                <w:lang w:val="uk-UA" w:eastAsia="uk-UA"/>
              </w:rPr>
              <w:t>2</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3.3</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rFonts w:eastAsia="SimSun"/>
                <w:sz w:val="24"/>
                <w:szCs w:val="24"/>
                <w:lang w:val="uk-UA"/>
              </w:rPr>
            </w:pPr>
          </w:p>
        </w:tc>
      </w:tr>
      <w:tr w:rsidR="004A46B1" w:rsidRPr="001635E1" w:rsidTr="00ED47C7">
        <w:trPr>
          <w:cantSplit/>
          <w:trHeight w:hRule="exact" w:val="17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rFonts w:eastAsia="SimSun"/>
                <w:sz w:val="24"/>
                <w:szCs w:val="24"/>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 %</w:t>
            </w:r>
          </w:p>
        </w:tc>
        <w:tc>
          <w:tcPr>
            <w:tcW w:w="1978"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30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rFonts w:eastAsia="SimSun"/>
                <w:sz w:val="24"/>
                <w:szCs w:val="24"/>
                <w:lang w:val="uk-UA"/>
              </w:rPr>
            </w:pPr>
          </w:p>
        </w:tc>
      </w:tr>
      <w:tr w:rsidR="004A46B1" w:rsidRPr="001635E1" w:rsidTr="00ED47C7">
        <w:trPr>
          <w:cantSplit/>
          <w:trHeight w:hRule="exact" w:val="547"/>
        </w:trPr>
        <w:tc>
          <w:tcPr>
            <w:tcW w:w="522"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b/>
                <w:sz w:val="24"/>
                <w:szCs w:val="24"/>
                <w:lang w:val="uk-UA" w:eastAsia="uk-UA"/>
              </w:rPr>
            </w:pPr>
          </w:p>
        </w:tc>
        <w:tc>
          <w:tcPr>
            <w:tcW w:w="13026" w:type="dxa"/>
            <w:gridSpan w:val="8"/>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2020 р.</w:t>
            </w:r>
          </w:p>
        </w:tc>
        <w:tc>
          <w:tcPr>
            <w:tcW w:w="2078"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tc>
      </w:tr>
      <w:tr w:rsidR="004A46B1" w:rsidRPr="001635E1" w:rsidTr="00ED47C7">
        <w:trPr>
          <w:cantSplit/>
          <w:trHeight w:val="256"/>
        </w:trPr>
        <w:tc>
          <w:tcPr>
            <w:tcW w:w="522"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b/>
                <w:sz w:val="24"/>
                <w:szCs w:val="24"/>
                <w:lang w:val="uk-UA" w:eastAsia="uk-UA"/>
              </w:rPr>
            </w:pPr>
            <w:r w:rsidRPr="001635E1">
              <w:rPr>
                <w:b/>
                <w:sz w:val="24"/>
                <w:szCs w:val="24"/>
                <w:lang w:val="uk-UA" w:eastAsia="uk-UA"/>
              </w:rPr>
              <w:t>1</w:t>
            </w:r>
          </w:p>
        </w:tc>
        <w:tc>
          <w:tcPr>
            <w:tcW w:w="1690"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b/>
                <w:i/>
                <w:sz w:val="24"/>
                <w:szCs w:val="24"/>
                <w:lang w:val="uk-UA" w:eastAsia="uk-UA"/>
              </w:rPr>
            </w:pPr>
            <w:r w:rsidRPr="001635E1">
              <w:rPr>
                <w:b/>
                <w:i/>
                <w:sz w:val="24"/>
                <w:szCs w:val="24"/>
                <w:lang w:val="uk-UA" w:eastAsia="uk-UA"/>
              </w:rPr>
              <w:t>Завдання 1.</w:t>
            </w:r>
          </w:p>
          <w:p w:rsidR="004A46B1" w:rsidRPr="001635E1" w:rsidRDefault="004A46B1" w:rsidP="00ED47C7">
            <w:pPr>
              <w:autoSpaceDE w:val="0"/>
              <w:autoSpaceDN w:val="0"/>
              <w:adjustRightInd w:val="0"/>
              <w:rPr>
                <w:b/>
                <w:sz w:val="24"/>
                <w:szCs w:val="24"/>
                <w:lang w:val="uk-UA" w:eastAsia="uk-UA"/>
              </w:rPr>
            </w:pPr>
            <w:r w:rsidRPr="001635E1">
              <w:rPr>
                <w:b/>
                <w:sz w:val="24"/>
                <w:szCs w:val="24"/>
                <w:lang w:val="uk-UA"/>
              </w:rPr>
              <w:t xml:space="preserve"> Створення пункту стерилізації та утримання тварин (пункту перетримки тварин)</w:t>
            </w:r>
          </w:p>
          <w:p w:rsidR="004A46B1" w:rsidRPr="001635E1" w:rsidRDefault="004A46B1" w:rsidP="00ED47C7">
            <w:pPr>
              <w:autoSpaceDE w:val="0"/>
              <w:autoSpaceDN w:val="0"/>
              <w:adjustRightInd w:val="0"/>
              <w:rPr>
                <w:b/>
                <w:sz w:val="24"/>
                <w:szCs w:val="24"/>
                <w:lang w:val="uk-UA" w:eastAsia="uk-UA"/>
              </w:rPr>
            </w:pPr>
            <w:r w:rsidRPr="001635E1">
              <w:rPr>
                <w:sz w:val="24"/>
                <w:szCs w:val="24"/>
                <w:lang w:val="uk-UA"/>
              </w:rPr>
              <w:t xml:space="preserve"> </w:t>
            </w:r>
          </w:p>
        </w:tc>
        <w:tc>
          <w:tcPr>
            <w:tcW w:w="19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i/>
                <w:sz w:val="24"/>
                <w:szCs w:val="24"/>
                <w:lang w:val="uk-UA" w:eastAsia="uk-UA"/>
              </w:rPr>
              <w:t>Захід 1.</w:t>
            </w:r>
            <w:r w:rsidRPr="001635E1">
              <w:rPr>
                <w:sz w:val="24"/>
                <w:szCs w:val="24"/>
                <w:lang w:val="uk-UA" w:eastAsia="uk-UA"/>
              </w:rPr>
              <w:t xml:space="preserve"> </w:t>
            </w:r>
          </w:p>
          <w:p w:rsidR="004A46B1" w:rsidRPr="001635E1" w:rsidRDefault="004A46B1" w:rsidP="00ED47C7">
            <w:pPr>
              <w:autoSpaceDE w:val="0"/>
              <w:autoSpaceDN w:val="0"/>
              <w:adjustRightInd w:val="0"/>
              <w:rPr>
                <w:b/>
                <w:sz w:val="24"/>
                <w:szCs w:val="24"/>
                <w:lang w:val="uk-UA" w:eastAsia="uk-UA"/>
              </w:rPr>
            </w:pPr>
            <w:r w:rsidRPr="001635E1">
              <w:rPr>
                <w:sz w:val="24"/>
                <w:szCs w:val="24"/>
                <w:lang w:val="uk-UA"/>
              </w:rPr>
              <w:t>Розроблення проектно- кошторисної документації на створення пункту стерилізації та утримання тварин (притулку, пункту перетримки тварин)</w:t>
            </w: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затрат, тис.грн</w:t>
            </w:r>
          </w:p>
        </w:tc>
        <w:tc>
          <w:tcPr>
            <w:tcW w:w="1978"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Виконавчий комітет</w:t>
            </w:r>
          </w:p>
          <w:p w:rsidR="004A46B1" w:rsidRPr="001635E1" w:rsidRDefault="004A46B1" w:rsidP="00ED47C7">
            <w:pPr>
              <w:autoSpaceDE w:val="0"/>
              <w:autoSpaceDN w:val="0"/>
              <w:adjustRightInd w:val="0"/>
              <w:rPr>
                <w:sz w:val="24"/>
                <w:szCs w:val="24"/>
                <w:lang w:val="uk-UA" w:eastAsia="uk-UA"/>
              </w:rPr>
            </w:pPr>
          </w:p>
        </w:tc>
        <w:tc>
          <w:tcPr>
            <w:tcW w:w="2158"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Міський бюджет</w:t>
            </w:r>
          </w:p>
          <w:p w:rsidR="004A46B1" w:rsidRPr="001635E1" w:rsidRDefault="004A46B1" w:rsidP="00ED47C7">
            <w:pPr>
              <w:autoSpaceDE w:val="0"/>
              <w:autoSpaceDN w:val="0"/>
              <w:adjustRightInd w:val="0"/>
              <w:rPr>
                <w:sz w:val="24"/>
                <w:szCs w:val="24"/>
                <w:lang w:val="uk-UA"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20.0</w:t>
            </w:r>
          </w:p>
        </w:tc>
        <w:tc>
          <w:tcPr>
            <w:tcW w:w="2078"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1635E1">
              <w:rPr>
                <w:sz w:val="24"/>
                <w:szCs w:val="24"/>
                <w:lang w:val="uk-UA"/>
              </w:rPr>
              <w:t>Забезпечення умов безпечного та комфортного проживання населення міста</w:t>
            </w:r>
          </w:p>
          <w:p w:rsidR="004A46B1" w:rsidRPr="001635E1" w:rsidRDefault="004A46B1" w:rsidP="00ED47C7">
            <w:pPr>
              <w:autoSpaceDE w:val="0"/>
              <w:autoSpaceDN w:val="0"/>
              <w:adjustRightInd w:val="0"/>
              <w:rPr>
                <w:sz w:val="24"/>
                <w:szCs w:val="24"/>
                <w:lang w:val="uk-UA" w:eastAsia="uk-UA"/>
              </w:rPr>
            </w:pPr>
          </w:p>
        </w:tc>
      </w:tr>
      <w:tr w:rsidR="004A46B1" w:rsidRPr="001635E1" w:rsidTr="00ED47C7">
        <w:trPr>
          <w:cantSplit/>
          <w:trHeight w:val="4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продукту, пункт</w:t>
            </w:r>
          </w:p>
        </w:tc>
        <w:tc>
          <w:tcPr>
            <w:tcW w:w="1978"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w:t>
            </w:r>
          </w:p>
          <w:p w:rsidR="004A46B1" w:rsidRPr="001635E1" w:rsidRDefault="004A46B1" w:rsidP="00ED47C7">
            <w:pPr>
              <w:autoSpaceDE w:val="0"/>
              <w:autoSpaceDN w:val="0"/>
              <w:adjustRightInd w:val="0"/>
              <w:jc w:val="center"/>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val="4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тис.грн/ м</w:t>
            </w:r>
            <w:r w:rsidRPr="001635E1">
              <w:rPr>
                <w:sz w:val="24"/>
                <w:szCs w:val="24"/>
                <w:vertAlign w:val="superscript"/>
                <w:lang w:val="uk-UA" w:eastAsia="uk-UA"/>
              </w:rPr>
              <w:t>2</w:t>
            </w:r>
          </w:p>
        </w:tc>
        <w:tc>
          <w:tcPr>
            <w:tcW w:w="1978"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val="27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 %</w:t>
            </w:r>
          </w:p>
        </w:tc>
        <w:tc>
          <w:tcPr>
            <w:tcW w:w="1978"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w:t>
            </w:r>
          </w:p>
          <w:p w:rsidR="004A46B1" w:rsidRPr="001635E1" w:rsidRDefault="004A46B1" w:rsidP="00ED47C7">
            <w:pPr>
              <w:autoSpaceDE w:val="0"/>
              <w:autoSpaceDN w:val="0"/>
              <w:adjustRightInd w:val="0"/>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val="579"/>
        </w:trPr>
        <w:tc>
          <w:tcPr>
            <w:tcW w:w="522"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19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i/>
                <w:sz w:val="24"/>
                <w:szCs w:val="24"/>
                <w:lang w:val="uk-UA" w:eastAsia="uk-UA"/>
              </w:rPr>
              <w:t>Захід 2.</w:t>
            </w:r>
            <w:r w:rsidRPr="001635E1">
              <w:rPr>
                <w:sz w:val="24"/>
                <w:szCs w:val="24"/>
                <w:lang w:val="uk-UA" w:eastAsia="uk-UA"/>
              </w:rPr>
              <w:t xml:space="preserve"> </w:t>
            </w:r>
          </w:p>
          <w:p w:rsidR="004A46B1" w:rsidRPr="001635E1" w:rsidRDefault="004A46B1" w:rsidP="00ED47C7">
            <w:pPr>
              <w:autoSpaceDE w:val="0"/>
              <w:autoSpaceDN w:val="0"/>
              <w:adjustRightInd w:val="0"/>
              <w:rPr>
                <w:i/>
                <w:sz w:val="24"/>
                <w:szCs w:val="24"/>
                <w:lang w:val="uk-UA" w:eastAsia="uk-UA"/>
              </w:rPr>
            </w:pPr>
            <w:r w:rsidRPr="001635E1">
              <w:rPr>
                <w:sz w:val="24"/>
                <w:szCs w:val="24"/>
                <w:lang w:val="uk-UA"/>
              </w:rPr>
              <w:t>Рреконструкція будівлі (прміщень) для розміщення  пункту стерилізації  та утримання тварин (притулок тимчасового утримання,  пункту перетримки тварин)</w:t>
            </w: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затрат, тис.грн</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400</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Виконавчий комітет</w:t>
            </w:r>
          </w:p>
          <w:p w:rsidR="004A46B1" w:rsidRPr="001635E1" w:rsidRDefault="004A46B1" w:rsidP="00ED47C7">
            <w:pPr>
              <w:autoSpaceDE w:val="0"/>
              <w:autoSpaceDN w:val="0"/>
              <w:adjustRightInd w:val="0"/>
              <w:rPr>
                <w:sz w:val="24"/>
                <w:szCs w:val="24"/>
                <w:lang w:val="uk-UA" w:eastAsia="uk-UA"/>
              </w:rPr>
            </w:pPr>
          </w:p>
        </w:tc>
        <w:tc>
          <w:tcPr>
            <w:tcW w:w="2158"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Міський бюджет</w:t>
            </w:r>
          </w:p>
          <w:p w:rsidR="004A46B1" w:rsidRPr="001635E1" w:rsidRDefault="004A46B1" w:rsidP="00ED47C7">
            <w:pPr>
              <w:autoSpaceDE w:val="0"/>
              <w:autoSpaceDN w:val="0"/>
              <w:adjustRightInd w:val="0"/>
              <w:rPr>
                <w:sz w:val="24"/>
                <w:szCs w:val="24"/>
                <w:lang w:val="uk-UA"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400.0</w:t>
            </w: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продукту, пункт</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5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тис.грн/ пункт</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color w:val="FF0000"/>
                <w:sz w:val="24"/>
                <w:szCs w:val="24"/>
                <w:lang w:val="uk-UA" w:eastAsia="uk-UA"/>
              </w:rPr>
            </w:pPr>
            <w:r w:rsidRPr="001635E1">
              <w:rPr>
                <w:sz w:val="24"/>
                <w:szCs w:val="24"/>
                <w:lang w:val="uk-UA" w:eastAsia="uk-UA"/>
              </w:rPr>
              <w:t>400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15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17"/>
        </w:trPr>
        <w:tc>
          <w:tcPr>
            <w:tcW w:w="522"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b/>
                <w:sz w:val="24"/>
                <w:szCs w:val="24"/>
                <w:lang w:val="uk-UA" w:eastAsia="uk-UA"/>
              </w:rPr>
            </w:pPr>
          </w:p>
        </w:tc>
        <w:tc>
          <w:tcPr>
            <w:tcW w:w="1690"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rPr>
              <w:t xml:space="preserve">Завдання 2. Регулювання чисельності </w:t>
            </w:r>
            <w:r w:rsidRPr="001635E1">
              <w:rPr>
                <w:sz w:val="24"/>
                <w:szCs w:val="24"/>
                <w:lang w:val="uk-UA"/>
              </w:rPr>
              <w:lastRenderedPageBreak/>
              <w:t xml:space="preserve">безпритульних тварин в м. Новий Розділ                                                  </w:t>
            </w:r>
          </w:p>
        </w:tc>
        <w:tc>
          <w:tcPr>
            <w:tcW w:w="19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rFonts w:eastAsia="SimSun"/>
                <w:sz w:val="24"/>
                <w:szCs w:val="24"/>
                <w:lang w:val="uk-UA"/>
              </w:rPr>
            </w:pPr>
            <w:r w:rsidRPr="001635E1">
              <w:rPr>
                <w:rFonts w:eastAsia="SimSun"/>
                <w:sz w:val="24"/>
                <w:szCs w:val="24"/>
                <w:lang w:val="uk-UA"/>
              </w:rPr>
              <w:lastRenderedPageBreak/>
              <w:t>Захід1.</w:t>
            </w:r>
          </w:p>
          <w:p w:rsidR="004A46B1" w:rsidRPr="001635E1" w:rsidRDefault="004A46B1" w:rsidP="00ED47C7">
            <w:pPr>
              <w:autoSpaceDE w:val="0"/>
              <w:autoSpaceDN w:val="0"/>
              <w:adjustRightInd w:val="0"/>
              <w:rPr>
                <w:i/>
                <w:sz w:val="24"/>
                <w:szCs w:val="24"/>
                <w:lang w:val="uk-UA" w:eastAsia="uk-UA"/>
              </w:rPr>
            </w:pPr>
            <w:r w:rsidRPr="001635E1">
              <w:rPr>
                <w:rFonts w:eastAsia="SimSun"/>
                <w:sz w:val="24"/>
                <w:szCs w:val="24"/>
                <w:lang w:val="uk-UA"/>
              </w:rPr>
              <w:t xml:space="preserve">Створення спеціалізованих </w:t>
            </w:r>
            <w:r w:rsidRPr="001635E1">
              <w:rPr>
                <w:rFonts w:eastAsia="SimSun"/>
                <w:sz w:val="24"/>
                <w:szCs w:val="24"/>
                <w:lang w:val="uk-UA"/>
              </w:rPr>
              <w:lastRenderedPageBreak/>
              <w:t>служб відлову</w:t>
            </w: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lastRenderedPageBreak/>
              <w:t>затрати</w:t>
            </w:r>
          </w:p>
        </w:tc>
        <w:tc>
          <w:tcPr>
            <w:tcW w:w="1978"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 xml:space="preserve"> Послуги відділу реєстрації</w:t>
            </w:r>
          </w:p>
          <w:p w:rsidR="004A46B1" w:rsidRPr="001635E1" w:rsidRDefault="004A46B1" w:rsidP="00ED47C7">
            <w:pPr>
              <w:autoSpaceDE w:val="0"/>
              <w:autoSpaceDN w:val="0"/>
              <w:adjustRightInd w:val="0"/>
              <w:rPr>
                <w:sz w:val="24"/>
                <w:szCs w:val="24"/>
                <w:lang w:val="uk-UA" w:eastAsia="uk-UA"/>
              </w:rPr>
            </w:pP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 xml:space="preserve">Виконавчий комітет, </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 xml:space="preserve">Ветеринарна </w:t>
            </w:r>
            <w:r w:rsidRPr="001635E1">
              <w:rPr>
                <w:sz w:val="24"/>
                <w:szCs w:val="24"/>
                <w:lang w:val="uk-UA" w:eastAsia="uk-UA"/>
              </w:rPr>
              <w:lastRenderedPageBreak/>
              <w:t>служба</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Громадські організації</w:t>
            </w:r>
          </w:p>
        </w:tc>
        <w:tc>
          <w:tcPr>
            <w:tcW w:w="2158"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lastRenderedPageBreak/>
              <w:t>Міський бюджет</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Інші джерела</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jc w:val="center"/>
              <w:rPr>
                <w:sz w:val="24"/>
                <w:szCs w:val="24"/>
                <w:lang w:val="uk-UA" w:eastAsia="uk-UA"/>
              </w:rPr>
            </w:pPr>
          </w:p>
        </w:tc>
        <w:tc>
          <w:tcPr>
            <w:tcW w:w="20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rPr>
              <w:t xml:space="preserve">Забезпечення умов безпечного проживання </w:t>
            </w:r>
            <w:r w:rsidRPr="001635E1">
              <w:rPr>
                <w:sz w:val="24"/>
                <w:szCs w:val="24"/>
                <w:lang w:val="uk-UA"/>
              </w:rPr>
              <w:lastRenderedPageBreak/>
              <w:t>населення міста</w:t>
            </w:r>
          </w:p>
        </w:tc>
      </w:tr>
      <w:tr w:rsidR="004A46B1" w:rsidRPr="001635E1" w:rsidTr="00ED47C7">
        <w:trPr>
          <w:cantSplit/>
          <w:trHeight w:hRule="exac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продукту</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9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9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399"/>
        </w:trPr>
        <w:tc>
          <w:tcPr>
            <w:tcW w:w="522"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b/>
                <w:sz w:val="24"/>
                <w:szCs w:val="24"/>
                <w:lang w:val="uk-UA" w:eastAsia="uk-UA"/>
              </w:rPr>
            </w:pPr>
          </w:p>
        </w:tc>
        <w:tc>
          <w:tcPr>
            <w:tcW w:w="1690"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rFonts w:eastAsia="SimSun"/>
                <w:sz w:val="24"/>
                <w:szCs w:val="24"/>
                <w:lang w:val="uk-UA"/>
              </w:rPr>
            </w:pPr>
            <w:r w:rsidRPr="001635E1">
              <w:rPr>
                <w:rFonts w:eastAsia="SimSun"/>
                <w:sz w:val="24"/>
                <w:szCs w:val="24"/>
                <w:lang w:val="uk-UA"/>
              </w:rPr>
              <w:t>Завдання 1.</w:t>
            </w:r>
          </w:p>
          <w:p w:rsidR="004A46B1" w:rsidRPr="001635E1" w:rsidRDefault="004A46B1" w:rsidP="00ED47C7">
            <w:pPr>
              <w:autoSpaceDE w:val="0"/>
              <w:autoSpaceDN w:val="0"/>
              <w:adjustRightInd w:val="0"/>
              <w:rPr>
                <w:sz w:val="24"/>
                <w:szCs w:val="24"/>
                <w:lang w:val="uk-UA" w:eastAsia="uk-UA"/>
              </w:rPr>
            </w:pPr>
            <w:r w:rsidRPr="001635E1">
              <w:rPr>
                <w:sz w:val="24"/>
                <w:szCs w:val="24"/>
                <w:lang w:val="uk-UA"/>
              </w:rPr>
              <w:t xml:space="preserve">Регулювання чисельності безпритульних тварин в м. Новий Розділ                                                  </w:t>
            </w:r>
          </w:p>
        </w:tc>
        <w:tc>
          <w:tcPr>
            <w:tcW w:w="19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i/>
                <w:sz w:val="24"/>
                <w:szCs w:val="24"/>
                <w:lang w:val="uk-UA" w:eastAsia="uk-UA"/>
              </w:rPr>
            </w:pPr>
            <w:r w:rsidRPr="001635E1">
              <w:rPr>
                <w:sz w:val="24"/>
                <w:szCs w:val="24"/>
                <w:lang w:val="uk-UA"/>
              </w:rPr>
              <w:t xml:space="preserve">Захід 1. Організація вилову безпритульних тварин гуманним  методом  </w:t>
            </w: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Затрати , тис грн...</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Виконавчий комітет Спеціалізована служба відлову</w:t>
            </w:r>
          </w:p>
        </w:tc>
        <w:tc>
          <w:tcPr>
            <w:tcW w:w="2158"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Міський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20</w:t>
            </w:r>
          </w:p>
        </w:tc>
        <w:tc>
          <w:tcPr>
            <w:tcW w:w="20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1635E1">
              <w:rPr>
                <w:sz w:val="24"/>
                <w:szCs w:val="24"/>
                <w:lang w:val="uk-UA"/>
              </w:rPr>
              <w:t xml:space="preserve">Забезпечення умов безпечного проживання населення міста </w:t>
            </w:r>
          </w:p>
        </w:tc>
      </w:tr>
      <w:tr w:rsidR="004A46B1" w:rsidRPr="001635E1" w:rsidTr="00ED47C7">
        <w:trPr>
          <w:cantSplit/>
          <w:trHeight w:hRule="exact" w:val="5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продукту, ти</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5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тис.грн/ м</w:t>
            </w:r>
            <w:r w:rsidRPr="001635E1">
              <w:rPr>
                <w:sz w:val="24"/>
                <w:szCs w:val="24"/>
                <w:vertAlign w:val="superscript"/>
                <w:lang w:val="uk-UA" w:eastAsia="uk-UA"/>
              </w:rPr>
              <w:t>2</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8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 %</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val="580"/>
        </w:trPr>
        <w:tc>
          <w:tcPr>
            <w:tcW w:w="522"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b/>
                <w:sz w:val="24"/>
                <w:szCs w:val="24"/>
                <w:lang w:val="uk-UA" w:eastAsia="uk-UA"/>
              </w:rPr>
            </w:pPr>
            <w:r w:rsidRPr="001635E1">
              <w:rPr>
                <w:b/>
                <w:sz w:val="24"/>
                <w:szCs w:val="24"/>
                <w:lang w:val="uk-UA" w:eastAsia="uk-UA"/>
              </w:rPr>
              <w:t>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9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rPr>
              <w:t>Захід 2. Стерилізація , вакцинація безпритульних тварин</w:t>
            </w:r>
            <w:r w:rsidRPr="001635E1">
              <w:rPr>
                <w:rFonts w:eastAsia="SimSun"/>
                <w:sz w:val="24"/>
                <w:szCs w:val="24"/>
                <w:lang w:val="uk-UA"/>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Затрати , тис грн...</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Виконавчий комітет</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Спеціалізована служба відлову</w:t>
            </w:r>
          </w:p>
        </w:tc>
        <w:tc>
          <w:tcPr>
            <w:tcW w:w="2158"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Міський бюджет</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20</w:t>
            </w: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продукту, ти</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54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тис.грн/ м</w:t>
            </w:r>
            <w:r w:rsidRPr="001635E1">
              <w:rPr>
                <w:sz w:val="24"/>
                <w:szCs w:val="24"/>
                <w:vertAlign w:val="superscript"/>
                <w:lang w:val="uk-UA" w:eastAsia="uk-UA"/>
              </w:rPr>
              <w:t>2</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1.5</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8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 %</w:t>
            </w:r>
          </w:p>
        </w:tc>
        <w:tc>
          <w:tcPr>
            <w:tcW w:w="1978"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jc w:val="center"/>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86"/>
        </w:trPr>
        <w:tc>
          <w:tcPr>
            <w:tcW w:w="522"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b/>
                <w:sz w:val="24"/>
                <w:szCs w:val="24"/>
                <w:lang w:val="uk-UA" w:eastAsia="uk-UA"/>
              </w:rPr>
            </w:pPr>
          </w:p>
        </w:tc>
        <w:tc>
          <w:tcPr>
            <w:tcW w:w="1690"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ind w:hanging="49"/>
              <w:rPr>
                <w:color w:val="000000"/>
                <w:sz w:val="24"/>
                <w:szCs w:val="24"/>
                <w:lang w:val="uk-UA" w:eastAsia="uk-UA"/>
              </w:rPr>
            </w:pPr>
            <w:r w:rsidRPr="001635E1">
              <w:rPr>
                <w:color w:val="000000"/>
                <w:sz w:val="24"/>
                <w:szCs w:val="24"/>
                <w:lang w:val="uk-UA" w:eastAsia="uk-UA"/>
              </w:rPr>
              <w:t>Завдання 2. Розробка та впровадження системи обліку, реєстрації та ідентифікації безпритульних тварин</w:t>
            </w:r>
          </w:p>
          <w:p w:rsidR="004A46B1" w:rsidRPr="001635E1" w:rsidRDefault="004A46B1" w:rsidP="00ED47C7">
            <w:pPr>
              <w:autoSpaceDE w:val="0"/>
              <w:autoSpaceDN w:val="0"/>
              <w:adjustRightInd w:val="0"/>
              <w:rPr>
                <w:b/>
                <w:sz w:val="24"/>
                <w:szCs w:val="24"/>
                <w:lang w:val="uk-UA" w:eastAsia="uk-UA"/>
              </w:rPr>
            </w:pPr>
          </w:p>
        </w:tc>
        <w:tc>
          <w:tcPr>
            <w:tcW w:w="19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Захід 1</w:t>
            </w:r>
          </w:p>
          <w:p w:rsidR="004A46B1" w:rsidRPr="001635E1" w:rsidRDefault="004A46B1" w:rsidP="00ED47C7">
            <w:pPr>
              <w:autoSpaceDE w:val="0"/>
              <w:autoSpaceDN w:val="0"/>
              <w:adjustRightInd w:val="0"/>
              <w:rPr>
                <w:sz w:val="24"/>
                <w:szCs w:val="24"/>
                <w:lang w:val="uk-UA" w:eastAsia="uk-UA"/>
              </w:rPr>
            </w:pPr>
            <w:r w:rsidRPr="001635E1">
              <w:rPr>
                <w:rFonts w:eastAsia="SimSun"/>
                <w:sz w:val="24"/>
                <w:szCs w:val="24"/>
                <w:lang w:val="uk-UA"/>
              </w:rPr>
              <w:t xml:space="preserve">Проведення всебічного моніторингу </w:t>
            </w: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затрат, тис.грн</w:t>
            </w:r>
          </w:p>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Спеціалізована служба</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Спеціалізована служба відлову</w:t>
            </w:r>
          </w:p>
        </w:tc>
        <w:tc>
          <w:tcPr>
            <w:tcW w:w="2158"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rFonts w:eastAsia="SimSun"/>
                <w:sz w:val="24"/>
                <w:szCs w:val="24"/>
                <w:lang w:val="uk-UA"/>
              </w:rPr>
              <w:t>Інші джерела, не заборонені чинним законодавством</w:t>
            </w:r>
          </w:p>
          <w:p w:rsidR="004A46B1" w:rsidRPr="001635E1" w:rsidRDefault="004A46B1" w:rsidP="00ED47C7">
            <w:pPr>
              <w:autoSpaceDE w:val="0"/>
              <w:autoSpaceDN w:val="0"/>
              <w:adjustRightInd w:val="0"/>
              <w:rPr>
                <w:sz w:val="24"/>
                <w:szCs w:val="24"/>
                <w:lang w:val="uk-UA"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jc w:val="center"/>
              <w:rPr>
                <w:sz w:val="24"/>
                <w:szCs w:val="24"/>
                <w:lang w:val="uk-UA" w:eastAsia="uk-UA"/>
              </w:rPr>
            </w:pPr>
          </w:p>
        </w:tc>
        <w:tc>
          <w:tcPr>
            <w:tcW w:w="2078" w:type="dxa"/>
            <w:vMerge w:val="restart"/>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rFonts w:eastAsia="SimSun"/>
                <w:sz w:val="24"/>
                <w:szCs w:val="24"/>
                <w:lang w:val="uk-UA"/>
              </w:rPr>
              <w:t>Створення основи для контролю у сфері регулювання чисельності безпритульних тварин</w:t>
            </w:r>
          </w:p>
        </w:tc>
      </w:tr>
      <w:tr w:rsidR="004A46B1" w:rsidRPr="001635E1" w:rsidTr="00ED47C7">
        <w:trPr>
          <w:cantSplit/>
          <w:trHeight w:hRule="exact" w:val="7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 xml:space="preserve">продукту, </w:t>
            </w:r>
          </w:p>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5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тис.грн/ км</w:t>
            </w:r>
          </w:p>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 %</w:t>
            </w:r>
          </w:p>
        </w:tc>
        <w:tc>
          <w:tcPr>
            <w:tcW w:w="1978"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6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val="350"/>
        </w:trPr>
        <w:tc>
          <w:tcPr>
            <w:tcW w:w="522"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1978"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rPr>
                <w:color w:val="000000"/>
                <w:sz w:val="24"/>
                <w:szCs w:val="24"/>
                <w:lang w:val="uk-UA" w:eastAsia="uk-UA"/>
              </w:rPr>
            </w:pPr>
            <w:r w:rsidRPr="001635E1">
              <w:rPr>
                <w:color w:val="000000"/>
                <w:sz w:val="24"/>
                <w:szCs w:val="24"/>
                <w:lang w:val="uk-UA" w:eastAsia="uk-UA"/>
              </w:rPr>
              <w:t>Захід 2. Створення та ведення бази даних безпритульних тварин (відповідно до присвоєних ідентифікаційних номерів)</w:t>
            </w:r>
          </w:p>
          <w:p w:rsidR="004A46B1" w:rsidRPr="001635E1" w:rsidRDefault="004A46B1" w:rsidP="00ED47C7">
            <w:pPr>
              <w:autoSpaceDE w:val="0"/>
              <w:autoSpaceDN w:val="0"/>
              <w:adjustRightInd w:val="0"/>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затрат, тис.грн</w:t>
            </w:r>
          </w:p>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Спеціалізована служба</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Спеціалізована служба відлову</w:t>
            </w:r>
          </w:p>
        </w:tc>
        <w:tc>
          <w:tcPr>
            <w:tcW w:w="2185" w:type="dxa"/>
            <w:gridSpan w:val="2"/>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sz w:val="24"/>
                <w:szCs w:val="24"/>
                <w:lang w:val="uk-UA" w:eastAsia="uk-UA"/>
              </w:rPr>
            </w:pPr>
            <w:r w:rsidRPr="001635E1">
              <w:rPr>
                <w:rFonts w:eastAsia="SimSun"/>
                <w:sz w:val="24"/>
                <w:szCs w:val="24"/>
                <w:lang w:val="uk-UA"/>
              </w:rPr>
              <w:t>Інші джерела, не заборонені чинним законодавством</w:t>
            </w:r>
          </w:p>
          <w:p w:rsidR="004A46B1" w:rsidRPr="001635E1" w:rsidRDefault="004A46B1" w:rsidP="00ED47C7">
            <w:pPr>
              <w:autoSpaceDE w:val="0"/>
              <w:autoSpaceDN w:val="0"/>
              <w:adjustRightInd w:val="0"/>
              <w:rPr>
                <w:sz w:val="24"/>
                <w:szCs w:val="24"/>
                <w:lang w:val="uk-UA" w:eastAsia="uk-UA"/>
              </w:rPr>
            </w:pPr>
          </w:p>
        </w:tc>
        <w:tc>
          <w:tcPr>
            <w:tcW w:w="1773"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jc w:val="cente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продукту, шт</w:t>
            </w:r>
          </w:p>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 база</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5758"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5758"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5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 %</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5758"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val="5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1978" w:type="dxa"/>
            <w:vMerge w:val="restart"/>
            <w:tcBorders>
              <w:top w:val="single" w:sz="4" w:space="0" w:color="auto"/>
              <w:left w:val="single" w:sz="4" w:space="0" w:color="auto"/>
              <w:bottom w:val="single" w:sz="4" w:space="0" w:color="auto"/>
              <w:right w:val="single" w:sz="4" w:space="0" w:color="auto"/>
            </w:tcBorders>
          </w:tcPr>
          <w:p w:rsidR="004A46B1" w:rsidRPr="001635E1" w:rsidRDefault="004A46B1" w:rsidP="00ED47C7">
            <w:pPr>
              <w:rPr>
                <w:color w:val="000000"/>
                <w:sz w:val="24"/>
                <w:szCs w:val="24"/>
                <w:lang w:val="uk-UA" w:eastAsia="uk-UA"/>
              </w:rPr>
            </w:pPr>
            <w:r w:rsidRPr="001635E1">
              <w:rPr>
                <w:color w:val="000000"/>
                <w:sz w:val="24"/>
                <w:szCs w:val="24"/>
                <w:lang w:val="uk-UA" w:eastAsia="uk-UA"/>
              </w:rPr>
              <w:t>Захід 3. Проведення заходів з ідентифікації тварин (чіпування)</w:t>
            </w:r>
          </w:p>
          <w:p w:rsidR="004A46B1" w:rsidRPr="001635E1" w:rsidRDefault="004A46B1" w:rsidP="00ED47C7">
            <w:pPr>
              <w:rPr>
                <w:color w:val="000000"/>
                <w:sz w:val="24"/>
                <w:szCs w:val="24"/>
                <w:lang w:val="uk-UA" w:eastAsia="uk-UA"/>
              </w:rPr>
            </w:pPr>
          </w:p>
          <w:p w:rsidR="004A46B1" w:rsidRPr="001635E1" w:rsidRDefault="004A46B1" w:rsidP="00ED47C7">
            <w:pPr>
              <w:autoSpaceDE w:val="0"/>
              <w:autoSpaceDN w:val="0"/>
              <w:adjustRightInd w:val="0"/>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затрат, тис.грн</w:t>
            </w:r>
          </w:p>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Спеціалізована служба відлову</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Спеціалізована служба відлову</w:t>
            </w:r>
          </w:p>
        </w:tc>
        <w:tc>
          <w:tcPr>
            <w:tcW w:w="2158" w:type="dxa"/>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rPr>
                <w:rFonts w:eastAsia="SimSun"/>
                <w:sz w:val="24"/>
                <w:szCs w:val="24"/>
                <w:lang w:val="uk-UA"/>
              </w:rPr>
            </w:pPr>
            <w:r w:rsidRPr="001635E1">
              <w:rPr>
                <w:rFonts w:eastAsia="SimSun"/>
                <w:sz w:val="24"/>
                <w:szCs w:val="24"/>
                <w:lang w:val="uk-UA"/>
              </w:rPr>
              <w:t>Міський бюджет</w:t>
            </w:r>
          </w:p>
          <w:p w:rsidR="004A46B1" w:rsidRPr="001635E1" w:rsidRDefault="004A46B1" w:rsidP="00ED47C7">
            <w:pPr>
              <w:autoSpaceDE w:val="0"/>
              <w:autoSpaceDN w:val="0"/>
              <w:adjustRightInd w:val="0"/>
              <w:rPr>
                <w:rFonts w:eastAsia="SimSun"/>
                <w:sz w:val="24"/>
                <w:szCs w:val="24"/>
                <w:lang w:val="uk-UA"/>
              </w:rPr>
            </w:pPr>
          </w:p>
          <w:p w:rsidR="004A46B1" w:rsidRPr="001635E1" w:rsidRDefault="004A46B1" w:rsidP="00ED47C7">
            <w:pPr>
              <w:autoSpaceDE w:val="0"/>
              <w:autoSpaceDN w:val="0"/>
              <w:adjustRightInd w:val="0"/>
              <w:rPr>
                <w:sz w:val="24"/>
                <w:szCs w:val="24"/>
                <w:lang w:val="uk-UA" w:eastAsia="uk-UA"/>
              </w:rPr>
            </w:pPr>
            <w:r w:rsidRPr="001635E1">
              <w:rPr>
                <w:rFonts w:eastAsia="SimSun"/>
                <w:sz w:val="24"/>
                <w:szCs w:val="24"/>
                <w:lang w:val="uk-UA"/>
              </w:rPr>
              <w:t xml:space="preserve">Інші джерела, не заборонені </w:t>
            </w:r>
            <w:r w:rsidRPr="001635E1">
              <w:rPr>
                <w:sz w:val="24"/>
                <w:szCs w:val="24"/>
                <w:lang w:val="uk-UA" w:eastAsia="uk-UA"/>
              </w:rPr>
              <w:t>ий бюджет</w:t>
            </w:r>
          </w:p>
          <w:p w:rsidR="004A46B1" w:rsidRPr="001635E1" w:rsidRDefault="004A46B1" w:rsidP="00ED47C7">
            <w:pPr>
              <w:autoSpaceDE w:val="0"/>
              <w:autoSpaceDN w:val="0"/>
              <w:adjustRightInd w:val="0"/>
              <w:rPr>
                <w:sz w:val="24"/>
                <w:szCs w:val="24"/>
                <w:lang w:val="uk-UA" w:eastAsia="uk-UA"/>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jc w:val="cente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продукту, шт</w:t>
            </w:r>
          </w:p>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20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ефективності,</w:t>
            </w:r>
          </w:p>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тис.грн/ шт</w:t>
            </w:r>
          </w:p>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jc w:val="center"/>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sz w:val="24"/>
                <w:szCs w:val="24"/>
                <w:lang w:val="uk-UA" w:eastAsia="uk-UA"/>
              </w:rPr>
            </w:pPr>
            <w:r w:rsidRPr="001635E1">
              <w:rPr>
                <w:sz w:val="24"/>
                <w:szCs w:val="24"/>
                <w:lang w:val="uk-UA" w:eastAsia="uk-UA"/>
              </w:rPr>
              <w:t>якості, %</w:t>
            </w:r>
          </w:p>
        </w:tc>
        <w:tc>
          <w:tcPr>
            <w:tcW w:w="1978"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w:t>
            </w: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r w:rsidR="004A46B1" w:rsidRPr="001635E1" w:rsidTr="00ED47C7">
        <w:trPr>
          <w:cantSplit/>
          <w:trHeight w:hRule="exact" w:val="4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b/>
                <w:sz w:val="24"/>
                <w:szCs w:val="24"/>
                <w:lang w:val="uk-UA" w:eastAsia="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i/>
                <w:sz w:val="24"/>
                <w:szCs w:val="24"/>
                <w:lang w:val="uk-UA" w:eastAsia="uk-UA"/>
              </w:rPr>
            </w:pPr>
          </w:p>
        </w:tc>
        <w:tc>
          <w:tcPr>
            <w:tcW w:w="1440"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rPr>
                <w:sz w:val="24"/>
                <w:szCs w:val="24"/>
                <w:lang w:val="uk-UA" w:eastAsia="uk-UA"/>
              </w:rPr>
            </w:pPr>
          </w:p>
        </w:tc>
        <w:tc>
          <w:tcPr>
            <w:tcW w:w="1978" w:type="dxa"/>
            <w:tcBorders>
              <w:top w:val="single" w:sz="4" w:space="0" w:color="auto"/>
              <w:left w:val="single" w:sz="4" w:space="0" w:color="auto"/>
              <w:bottom w:val="single" w:sz="4" w:space="0" w:color="auto"/>
              <w:right w:val="single" w:sz="4" w:space="0" w:color="auto"/>
            </w:tcBorders>
            <w:vAlign w:val="center"/>
          </w:tcPr>
          <w:p w:rsidR="004A46B1" w:rsidRPr="001635E1" w:rsidRDefault="004A46B1" w:rsidP="00ED47C7">
            <w:pPr>
              <w:autoSpaceDE w:val="0"/>
              <w:autoSpaceDN w:val="0"/>
              <w:adjustRightInd w:val="0"/>
              <w:jc w:val="center"/>
              <w:rPr>
                <w:sz w:val="24"/>
                <w:szCs w:val="24"/>
                <w:lang w:val="uk-UA" w:eastAsia="uk-UA"/>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3573" w:type="dxa"/>
            <w:gridSpan w:val="2"/>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rPr>
                <w:sz w:val="24"/>
                <w:szCs w:val="24"/>
                <w:lang w:val="uk-UA" w:eastAsia="uk-UA"/>
              </w:rPr>
            </w:pPr>
          </w:p>
        </w:tc>
      </w:tr>
    </w:tbl>
    <w:p w:rsidR="004A46B1" w:rsidRPr="001635E1" w:rsidRDefault="004A46B1" w:rsidP="004A46B1">
      <w:pPr>
        <w:tabs>
          <w:tab w:val="left" w:pos="4253"/>
        </w:tabs>
        <w:rPr>
          <w:rFonts w:eastAsia="SimSun"/>
          <w:b/>
          <w:sz w:val="24"/>
          <w:szCs w:val="24"/>
          <w:lang w:val="uk-UA"/>
        </w:rPr>
      </w:pPr>
    </w:p>
    <w:p w:rsidR="004A46B1" w:rsidRPr="001635E1" w:rsidRDefault="004A46B1" w:rsidP="004A46B1">
      <w:pPr>
        <w:tabs>
          <w:tab w:val="left" w:pos="4253"/>
        </w:tabs>
        <w:rPr>
          <w:rFonts w:eastAsia="SimSun"/>
          <w:b/>
          <w:sz w:val="24"/>
          <w:szCs w:val="24"/>
          <w:lang w:val="uk-UA"/>
        </w:rPr>
      </w:pPr>
    </w:p>
    <w:p w:rsidR="004A46B1" w:rsidRPr="001635E1" w:rsidRDefault="004A46B1" w:rsidP="004A46B1">
      <w:pPr>
        <w:tabs>
          <w:tab w:val="left" w:pos="4253"/>
        </w:tabs>
        <w:rPr>
          <w:rFonts w:eastAsia="SimSun"/>
          <w:b/>
          <w:sz w:val="24"/>
          <w:szCs w:val="24"/>
          <w:lang w:val="uk-UA"/>
        </w:rPr>
      </w:pPr>
    </w:p>
    <w:p w:rsidR="004A46B1" w:rsidRPr="001635E1" w:rsidRDefault="004A46B1" w:rsidP="004A46B1">
      <w:pPr>
        <w:tabs>
          <w:tab w:val="left" w:pos="4253"/>
        </w:tabs>
        <w:rPr>
          <w:rFonts w:eastAsia="SimSun"/>
          <w:b/>
          <w:sz w:val="24"/>
          <w:szCs w:val="24"/>
          <w:lang w:val="uk-UA"/>
        </w:rPr>
      </w:pPr>
    </w:p>
    <w:p w:rsidR="004A46B1" w:rsidRPr="001635E1" w:rsidRDefault="004A46B1" w:rsidP="004A46B1">
      <w:pPr>
        <w:autoSpaceDE w:val="0"/>
        <w:autoSpaceDN w:val="0"/>
        <w:adjustRightInd w:val="0"/>
        <w:ind w:firstLine="708"/>
        <w:jc w:val="center"/>
        <w:rPr>
          <w:b/>
          <w:sz w:val="24"/>
          <w:szCs w:val="24"/>
          <w:lang w:val="uk-UA" w:eastAsia="uk-UA"/>
        </w:rPr>
      </w:pPr>
      <w:r w:rsidRPr="001635E1">
        <w:rPr>
          <w:b/>
          <w:sz w:val="24"/>
          <w:szCs w:val="24"/>
          <w:lang w:val="uk-UA" w:eastAsia="uk-UA"/>
        </w:rPr>
        <w:t>Міський голова                                                      А.Р.Мелешко</w:t>
      </w:r>
    </w:p>
    <w:p w:rsidR="004A46B1" w:rsidRPr="001635E1" w:rsidRDefault="004A46B1" w:rsidP="004A46B1">
      <w:pPr>
        <w:autoSpaceDE w:val="0"/>
        <w:autoSpaceDN w:val="0"/>
        <w:adjustRightInd w:val="0"/>
        <w:rPr>
          <w:sz w:val="24"/>
          <w:szCs w:val="24"/>
          <w:lang w:val="uk-UA" w:eastAsia="uk-UA"/>
        </w:rPr>
      </w:pPr>
    </w:p>
    <w:p w:rsidR="004A46B1" w:rsidRPr="001635E1" w:rsidRDefault="004A46B1" w:rsidP="004A46B1">
      <w:pPr>
        <w:tabs>
          <w:tab w:val="left" w:pos="4253"/>
        </w:tabs>
        <w:rPr>
          <w:rFonts w:eastAsia="SimSun"/>
          <w:b/>
          <w:sz w:val="24"/>
          <w:szCs w:val="24"/>
          <w:lang w:val="uk-UA"/>
        </w:rPr>
      </w:pPr>
    </w:p>
    <w:p w:rsidR="004A46B1" w:rsidRPr="001635E1" w:rsidRDefault="004A46B1" w:rsidP="004A46B1">
      <w:pPr>
        <w:tabs>
          <w:tab w:val="left" w:pos="4253"/>
        </w:tabs>
        <w:rPr>
          <w:rFonts w:eastAsia="SimSun"/>
          <w:b/>
          <w:sz w:val="24"/>
          <w:szCs w:val="24"/>
          <w:lang w:val="uk-UA"/>
        </w:rPr>
      </w:pPr>
    </w:p>
    <w:p w:rsidR="004A46B1" w:rsidRPr="001635E1" w:rsidRDefault="004A46B1" w:rsidP="004A46B1">
      <w:pPr>
        <w:tabs>
          <w:tab w:val="left" w:pos="4253"/>
        </w:tabs>
        <w:rPr>
          <w:rFonts w:eastAsia="SimSun"/>
          <w:b/>
          <w:sz w:val="24"/>
          <w:szCs w:val="24"/>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tabs>
          <w:tab w:val="left" w:pos="4253"/>
        </w:tabs>
        <w:rPr>
          <w:rFonts w:eastAsia="SimSun"/>
          <w:b/>
          <w:sz w:val="28"/>
          <w:szCs w:val="28"/>
          <w:lang w:val="uk-UA"/>
        </w:rPr>
      </w:pPr>
    </w:p>
    <w:p w:rsidR="004A46B1" w:rsidRPr="001635E1" w:rsidRDefault="004A46B1" w:rsidP="004A46B1">
      <w:pPr>
        <w:autoSpaceDE w:val="0"/>
        <w:autoSpaceDN w:val="0"/>
        <w:adjustRightInd w:val="0"/>
        <w:spacing w:line="192" w:lineRule="auto"/>
        <w:ind w:left="10908"/>
        <w:jc w:val="center"/>
        <w:rPr>
          <w:b/>
          <w:sz w:val="24"/>
          <w:szCs w:val="24"/>
          <w:lang w:val="uk-UA" w:eastAsia="uk-UA"/>
        </w:rPr>
      </w:pPr>
      <w:r w:rsidRPr="001635E1">
        <w:rPr>
          <w:b/>
          <w:sz w:val="24"/>
          <w:szCs w:val="24"/>
          <w:lang w:val="uk-UA" w:eastAsia="uk-UA"/>
        </w:rPr>
        <w:t>Додаток № 6</w:t>
      </w:r>
    </w:p>
    <w:p w:rsidR="004A46B1" w:rsidRPr="001635E1" w:rsidRDefault="004A46B1" w:rsidP="004A46B1">
      <w:pPr>
        <w:autoSpaceDE w:val="0"/>
        <w:autoSpaceDN w:val="0"/>
        <w:adjustRightInd w:val="0"/>
        <w:spacing w:line="192" w:lineRule="auto"/>
        <w:jc w:val="center"/>
        <w:rPr>
          <w:sz w:val="24"/>
          <w:szCs w:val="24"/>
          <w:lang w:val="uk-UA" w:eastAsia="uk-UA"/>
        </w:rPr>
      </w:pPr>
    </w:p>
    <w:p w:rsidR="004A46B1" w:rsidRPr="001635E1" w:rsidRDefault="004A46B1" w:rsidP="004A46B1">
      <w:pPr>
        <w:autoSpaceDE w:val="0"/>
        <w:autoSpaceDN w:val="0"/>
        <w:adjustRightInd w:val="0"/>
        <w:jc w:val="center"/>
        <w:rPr>
          <w:b/>
          <w:sz w:val="28"/>
          <w:szCs w:val="24"/>
          <w:lang w:val="uk-UA" w:eastAsia="uk-UA"/>
        </w:rPr>
      </w:pPr>
    </w:p>
    <w:p w:rsidR="004A46B1" w:rsidRPr="001635E1" w:rsidRDefault="004A46B1" w:rsidP="004A46B1">
      <w:pPr>
        <w:autoSpaceDE w:val="0"/>
        <w:autoSpaceDN w:val="0"/>
        <w:adjustRightInd w:val="0"/>
        <w:jc w:val="center"/>
        <w:rPr>
          <w:b/>
          <w:sz w:val="28"/>
          <w:szCs w:val="24"/>
          <w:lang w:val="uk-UA" w:eastAsia="uk-UA"/>
        </w:rPr>
      </w:pPr>
      <w:r w:rsidRPr="001635E1">
        <w:rPr>
          <w:b/>
          <w:sz w:val="28"/>
          <w:szCs w:val="24"/>
          <w:lang w:val="uk-UA" w:eastAsia="uk-UA"/>
        </w:rPr>
        <w:t>Ресурсне забезпечення міської (бюджетної) цільової програми</w:t>
      </w:r>
    </w:p>
    <w:p w:rsidR="004A46B1" w:rsidRPr="001635E1" w:rsidRDefault="004A46B1" w:rsidP="004A46B1">
      <w:pPr>
        <w:autoSpaceDE w:val="0"/>
        <w:autoSpaceDN w:val="0"/>
        <w:adjustRightInd w:val="0"/>
        <w:jc w:val="center"/>
        <w:rPr>
          <w:b/>
          <w:sz w:val="28"/>
          <w:szCs w:val="28"/>
          <w:lang w:val="uk-UA" w:eastAsia="uk-UA"/>
        </w:rPr>
      </w:pPr>
      <w:r w:rsidRPr="001635E1">
        <w:rPr>
          <w:b/>
          <w:sz w:val="28"/>
          <w:szCs w:val="28"/>
          <w:lang w:val="uk-UA" w:eastAsia="uk-UA"/>
        </w:rPr>
        <w:t>регулювання чисельності безпритульних тварин в</w:t>
      </w:r>
    </w:p>
    <w:p w:rsidR="004A46B1" w:rsidRPr="001635E1" w:rsidRDefault="004A46B1" w:rsidP="004A46B1">
      <w:pPr>
        <w:autoSpaceDE w:val="0"/>
        <w:autoSpaceDN w:val="0"/>
        <w:adjustRightInd w:val="0"/>
        <w:jc w:val="center"/>
        <w:rPr>
          <w:b/>
          <w:sz w:val="28"/>
          <w:szCs w:val="28"/>
          <w:lang w:val="uk-UA" w:eastAsia="uk-UA"/>
        </w:rPr>
      </w:pPr>
      <w:r w:rsidRPr="001635E1">
        <w:rPr>
          <w:b/>
          <w:sz w:val="28"/>
          <w:szCs w:val="28"/>
          <w:lang w:val="uk-UA" w:eastAsia="uk-UA"/>
        </w:rPr>
        <w:t xml:space="preserve">м. Новий Розділ на 2018 р. та прогноз на 2019-2020 роки </w:t>
      </w:r>
    </w:p>
    <w:p w:rsidR="004A46B1" w:rsidRPr="001635E1" w:rsidRDefault="004A46B1" w:rsidP="004A46B1">
      <w:pPr>
        <w:autoSpaceDE w:val="0"/>
        <w:autoSpaceDN w:val="0"/>
        <w:adjustRightInd w:val="0"/>
        <w:ind w:left="12036" w:firstLine="708"/>
        <w:rPr>
          <w:sz w:val="24"/>
          <w:szCs w:val="24"/>
          <w:lang w:val="uk-UA" w:eastAsia="uk-UA"/>
        </w:rPr>
      </w:pPr>
      <w:r w:rsidRPr="001635E1">
        <w:rPr>
          <w:sz w:val="24"/>
          <w:szCs w:val="24"/>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0"/>
        <w:gridCol w:w="1837"/>
        <w:gridCol w:w="1865"/>
        <w:gridCol w:w="1865"/>
        <w:gridCol w:w="2726"/>
      </w:tblGrid>
      <w:tr w:rsidR="004A46B1" w:rsidRPr="001635E1" w:rsidTr="00ED47C7">
        <w:trPr>
          <w:cantSplit/>
          <w:trHeight w:val="765"/>
        </w:trPr>
        <w:tc>
          <w:tcPr>
            <w:tcW w:w="5910"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jc w:val="center"/>
              <w:rPr>
                <w:b/>
                <w:sz w:val="24"/>
                <w:szCs w:val="24"/>
                <w:lang w:val="uk-UA" w:eastAsia="uk-UA"/>
              </w:rPr>
            </w:pPr>
            <w:r w:rsidRPr="001635E1">
              <w:rPr>
                <w:b/>
                <w:sz w:val="24"/>
                <w:szCs w:val="24"/>
                <w:lang w:val="uk-UA" w:eastAsia="uk-UA"/>
              </w:rPr>
              <w:t>Обсяг коштів, які пропонується залучити на виконання програми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2018рік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2019 рік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2020 рік</w:t>
            </w:r>
          </w:p>
        </w:tc>
        <w:tc>
          <w:tcPr>
            <w:tcW w:w="2726" w:type="dxa"/>
            <w:tcBorders>
              <w:top w:val="single" w:sz="4" w:space="0" w:color="auto"/>
              <w:left w:val="single" w:sz="4" w:space="0" w:color="auto"/>
              <w:bottom w:val="single" w:sz="4" w:space="0" w:color="auto"/>
              <w:right w:val="single" w:sz="4" w:space="0" w:color="auto"/>
            </w:tcBorders>
            <w:vAlign w:val="center"/>
            <w:hideMark/>
          </w:tcPr>
          <w:p w:rsidR="004A46B1" w:rsidRPr="001635E1" w:rsidRDefault="004A46B1"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Усього витрат на виконання програми</w:t>
            </w:r>
          </w:p>
        </w:tc>
      </w:tr>
      <w:tr w:rsidR="004A46B1" w:rsidRPr="001635E1" w:rsidTr="00ED47C7">
        <w:trPr>
          <w:trHeight w:val="318"/>
        </w:trPr>
        <w:tc>
          <w:tcPr>
            <w:tcW w:w="591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b/>
                <w:sz w:val="24"/>
                <w:szCs w:val="24"/>
                <w:lang w:val="uk-UA" w:eastAsia="uk-UA"/>
              </w:rPr>
            </w:pPr>
            <w:r w:rsidRPr="001635E1">
              <w:rPr>
                <w:b/>
                <w:sz w:val="24"/>
                <w:szCs w:val="24"/>
                <w:lang w:val="uk-UA" w:eastAsia="uk-UA"/>
              </w:rPr>
              <w:t>Усього,</w:t>
            </w:r>
          </w:p>
        </w:tc>
        <w:tc>
          <w:tcPr>
            <w:tcW w:w="1837"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100.0</w:t>
            </w:r>
          </w:p>
        </w:tc>
        <w:tc>
          <w:tcPr>
            <w:tcW w:w="1865"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100.0</w:t>
            </w:r>
          </w:p>
        </w:tc>
        <w:tc>
          <w:tcPr>
            <w:tcW w:w="1865"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460.0</w:t>
            </w:r>
          </w:p>
        </w:tc>
        <w:tc>
          <w:tcPr>
            <w:tcW w:w="2726"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660.0</w:t>
            </w:r>
          </w:p>
        </w:tc>
      </w:tr>
      <w:tr w:rsidR="004A46B1" w:rsidRPr="001635E1" w:rsidTr="00ED47C7">
        <w:trPr>
          <w:trHeight w:val="318"/>
        </w:trPr>
        <w:tc>
          <w:tcPr>
            <w:tcW w:w="591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b/>
                <w:sz w:val="24"/>
                <w:szCs w:val="24"/>
                <w:lang w:val="uk-UA" w:eastAsia="uk-UA"/>
              </w:rPr>
            </w:pPr>
            <w:r w:rsidRPr="001635E1">
              <w:rPr>
                <w:b/>
                <w:sz w:val="24"/>
                <w:szCs w:val="24"/>
                <w:lang w:val="uk-UA" w:eastAsia="uk-UA"/>
              </w:rPr>
              <w:t>у тому числі</w:t>
            </w:r>
          </w:p>
        </w:tc>
        <w:tc>
          <w:tcPr>
            <w:tcW w:w="1837"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p>
        </w:tc>
        <w:tc>
          <w:tcPr>
            <w:tcW w:w="1865"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p>
        </w:tc>
        <w:tc>
          <w:tcPr>
            <w:tcW w:w="1865"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p>
        </w:tc>
        <w:tc>
          <w:tcPr>
            <w:tcW w:w="2726" w:type="dxa"/>
            <w:tcBorders>
              <w:top w:val="single" w:sz="4" w:space="0" w:color="auto"/>
              <w:left w:val="single" w:sz="4" w:space="0" w:color="auto"/>
              <w:bottom w:val="single" w:sz="4" w:space="0" w:color="auto"/>
              <w:right w:val="single" w:sz="4" w:space="0" w:color="auto"/>
            </w:tcBorders>
          </w:tcPr>
          <w:p w:rsidR="004A46B1" w:rsidRPr="001635E1" w:rsidRDefault="004A46B1" w:rsidP="00ED47C7">
            <w:pPr>
              <w:autoSpaceDE w:val="0"/>
              <w:autoSpaceDN w:val="0"/>
              <w:adjustRightInd w:val="0"/>
              <w:jc w:val="center"/>
              <w:rPr>
                <w:sz w:val="24"/>
                <w:szCs w:val="24"/>
                <w:lang w:val="uk-UA" w:eastAsia="uk-UA"/>
              </w:rPr>
            </w:pPr>
          </w:p>
        </w:tc>
      </w:tr>
      <w:tr w:rsidR="004A46B1" w:rsidRPr="001635E1" w:rsidTr="00ED47C7">
        <w:trPr>
          <w:trHeight w:val="302"/>
        </w:trPr>
        <w:tc>
          <w:tcPr>
            <w:tcW w:w="591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b/>
                <w:sz w:val="24"/>
                <w:szCs w:val="24"/>
                <w:lang w:val="uk-UA" w:eastAsia="uk-UA"/>
              </w:rPr>
            </w:pPr>
            <w:r w:rsidRPr="001635E1">
              <w:rPr>
                <w:b/>
                <w:sz w:val="24"/>
                <w:szCs w:val="24"/>
                <w:lang w:val="uk-UA" w:eastAsia="uk-UA"/>
              </w:rPr>
              <w:t>державний бюджет</w:t>
            </w:r>
          </w:p>
        </w:tc>
        <w:tc>
          <w:tcPr>
            <w:tcW w:w="1837"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0.0</w:t>
            </w:r>
          </w:p>
        </w:tc>
      </w:tr>
      <w:tr w:rsidR="004A46B1" w:rsidRPr="001635E1" w:rsidTr="00ED47C7">
        <w:trPr>
          <w:trHeight w:val="508"/>
        </w:trPr>
        <w:tc>
          <w:tcPr>
            <w:tcW w:w="591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spacing w:line="192" w:lineRule="auto"/>
              <w:rPr>
                <w:b/>
                <w:sz w:val="24"/>
                <w:szCs w:val="24"/>
                <w:lang w:val="uk-UA" w:eastAsia="uk-UA"/>
              </w:rPr>
            </w:pPr>
            <w:r w:rsidRPr="001635E1">
              <w:rPr>
                <w:b/>
                <w:sz w:val="24"/>
                <w:szCs w:val="24"/>
                <w:lang w:val="uk-UA" w:eastAsia="uk-UA"/>
              </w:rPr>
              <w:t xml:space="preserve">міський  (міст обласного підпорядкування)  бюджет </w:t>
            </w:r>
          </w:p>
        </w:tc>
        <w:tc>
          <w:tcPr>
            <w:tcW w:w="1837"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100.0</w:t>
            </w:r>
          </w:p>
        </w:tc>
        <w:tc>
          <w:tcPr>
            <w:tcW w:w="1865"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100,0</w:t>
            </w:r>
          </w:p>
        </w:tc>
        <w:tc>
          <w:tcPr>
            <w:tcW w:w="1865"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460,0</w:t>
            </w:r>
          </w:p>
        </w:tc>
        <w:tc>
          <w:tcPr>
            <w:tcW w:w="2726"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660,0</w:t>
            </w:r>
          </w:p>
        </w:tc>
      </w:tr>
      <w:tr w:rsidR="004A46B1" w:rsidRPr="001635E1" w:rsidTr="00ED47C7">
        <w:trPr>
          <w:trHeight w:val="334"/>
        </w:trPr>
        <w:tc>
          <w:tcPr>
            <w:tcW w:w="5910"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rPr>
                <w:b/>
                <w:sz w:val="24"/>
                <w:szCs w:val="24"/>
                <w:lang w:val="uk-UA" w:eastAsia="uk-UA"/>
              </w:rPr>
            </w:pPr>
            <w:r w:rsidRPr="001635E1">
              <w:rPr>
                <w:b/>
                <w:sz w:val="24"/>
                <w:szCs w:val="24"/>
                <w:lang w:val="uk-UA" w:eastAsia="uk-UA"/>
              </w:rPr>
              <w:t>кошти небюджетних джерел</w:t>
            </w:r>
          </w:p>
        </w:tc>
        <w:tc>
          <w:tcPr>
            <w:tcW w:w="1837"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0</w:t>
            </w:r>
          </w:p>
        </w:tc>
        <w:tc>
          <w:tcPr>
            <w:tcW w:w="1865"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1865"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0,0</w:t>
            </w:r>
          </w:p>
        </w:tc>
        <w:tc>
          <w:tcPr>
            <w:tcW w:w="2726" w:type="dxa"/>
            <w:tcBorders>
              <w:top w:val="single" w:sz="4" w:space="0" w:color="auto"/>
              <w:left w:val="single" w:sz="4" w:space="0" w:color="auto"/>
              <w:bottom w:val="single" w:sz="4" w:space="0" w:color="auto"/>
              <w:right w:val="single" w:sz="4" w:space="0" w:color="auto"/>
            </w:tcBorders>
            <w:hideMark/>
          </w:tcPr>
          <w:p w:rsidR="004A46B1" w:rsidRPr="001635E1" w:rsidRDefault="004A46B1" w:rsidP="00ED47C7">
            <w:pPr>
              <w:autoSpaceDE w:val="0"/>
              <w:autoSpaceDN w:val="0"/>
              <w:adjustRightInd w:val="0"/>
              <w:jc w:val="center"/>
              <w:rPr>
                <w:sz w:val="24"/>
                <w:szCs w:val="24"/>
                <w:lang w:val="uk-UA" w:eastAsia="uk-UA"/>
              </w:rPr>
            </w:pPr>
            <w:r w:rsidRPr="001635E1">
              <w:rPr>
                <w:sz w:val="24"/>
                <w:szCs w:val="24"/>
                <w:lang w:val="uk-UA" w:eastAsia="uk-UA"/>
              </w:rPr>
              <w:t>0,0</w:t>
            </w:r>
          </w:p>
        </w:tc>
      </w:tr>
    </w:tbl>
    <w:p w:rsidR="004A46B1" w:rsidRPr="001635E1" w:rsidRDefault="004A46B1" w:rsidP="004A46B1">
      <w:pPr>
        <w:autoSpaceDE w:val="0"/>
        <w:autoSpaceDN w:val="0"/>
        <w:adjustRightInd w:val="0"/>
        <w:rPr>
          <w:sz w:val="24"/>
          <w:szCs w:val="24"/>
          <w:lang w:val="uk-UA" w:eastAsia="uk-UA"/>
        </w:rPr>
      </w:pPr>
    </w:p>
    <w:p w:rsidR="004A46B1" w:rsidRPr="001635E1" w:rsidRDefault="004A46B1" w:rsidP="004A46B1">
      <w:pPr>
        <w:autoSpaceDE w:val="0"/>
        <w:autoSpaceDN w:val="0"/>
        <w:adjustRightInd w:val="0"/>
        <w:rPr>
          <w:b/>
          <w:sz w:val="24"/>
          <w:szCs w:val="24"/>
          <w:lang w:val="uk-UA" w:eastAsia="uk-UA"/>
        </w:rPr>
      </w:pPr>
    </w:p>
    <w:p w:rsidR="004A46B1" w:rsidRPr="001635E1" w:rsidRDefault="004A46B1" w:rsidP="004A46B1">
      <w:pPr>
        <w:autoSpaceDE w:val="0"/>
        <w:autoSpaceDN w:val="0"/>
        <w:adjustRightInd w:val="0"/>
        <w:ind w:firstLine="708"/>
        <w:rPr>
          <w:b/>
          <w:sz w:val="24"/>
          <w:szCs w:val="24"/>
          <w:lang w:val="uk-UA" w:eastAsia="uk-UA"/>
        </w:rPr>
      </w:pPr>
    </w:p>
    <w:p w:rsidR="004A46B1" w:rsidRPr="001635E1" w:rsidRDefault="004A46B1" w:rsidP="004A46B1">
      <w:pPr>
        <w:autoSpaceDE w:val="0"/>
        <w:autoSpaceDN w:val="0"/>
        <w:adjustRightInd w:val="0"/>
        <w:ind w:firstLine="708"/>
        <w:rPr>
          <w:b/>
          <w:sz w:val="24"/>
          <w:szCs w:val="24"/>
          <w:lang w:val="uk-UA" w:eastAsia="uk-UA"/>
        </w:rPr>
      </w:pPr>
    </w:p>
    <w:p w:rsidR="004A46B1" w:rsidRPr="001635E1" w:rsidRDefault="004A46B1" w:rsidP="004A46B1">
      <w:pPr>
        <w:autoSpaceDE w:val="0"/>
        <w:autoSpaceDN w:val="0"/>
        <w:adjustRightInd w:val="0"/>
        <w:ind w:firstLine="708"/>
        <w:jc w:val="center"/>
        <w:rPr>
          <w:b/>
          <w:sz w:val="24"/>
          <w:szCs w:val="24"/>
          <w:lang w:val="uk-UA" w:eastAsia="uk-UA"/>
        </w:rPr>
      </w:pPr>
      <w:r w:rsidRPr="001635E1">
        <w:rPr>
          <w:b/>
          <w:sz w:val="24"/>
          <w:szCs w:val="24"/>
          <w:lang w:val="uk-UA" w:eastAsia="uk-UA"/>
        </w:rPr>
        <w:t>Міський голова                                                      А.Р.Мелешко</w:t>
      </w:r>
    </w:p>
    <w:p w:rsidR="004A46B1" w:rsidRPr="001635E1" w:rsidRDefault="004A46B1" w:rsidP="004A46B1">
      <w:pPr>
        <w:autoSpaceDE w:val="0"/>
        <w:autoSpaceDN w:val="0"/>
        <w:adjustRightInd w:val="0"/>
        <w:rPr>
          <w:sz w:val="24"/>
          <w:szCs w:val="24"/>
          <w:lang w:val="uk-UA" w:eastAsia="uk-UA"/>
        </w:rPr>
      </w:pPr>
    </w:p>
    <w:p w:rsidR="004A46B1" w:rsidRPr="001635E1" w:rsidRDefault="004A46B1" w:rsidP="004A46B1">
      <w:pPr>
        <w:rPr>
          <w:rFonts w:eastAsia="Calibri"/>
          <w:sz w:val="26"/>
          <w:szCs w:val="26"/>
          <w:lang w:val="uk-UA" w:eastAsia="uk-UA"/>
        </w:rPr>
      </w:pPr>
    </w:p>
    <w:p w:rsidR="004A46B1" w:rsidRPr="001635E1" w:rsidRDefault="004A46B1" w:rsidP="004A46B1">
      <w:pPr>
        <w:rPr>
          <w:rFonts w:eastAsia="Calibri"/>
          <w:sz w:val="26"/>
          <w:szCs w:val="26"/>
          <w:lang w:val="uk-UA" w:eastAsia="uk-UA"/>
        </w:rPr>
      </w:pPr>
    </w:p>
    <w:p w:rsidR="004A46B1" w:rsidRPr="001635E1" w:rsidRDefault="004A46B1" w:rsidP="004A46B1">
      <w:pPr>
        <w:rPr>
          <w:rFonts w:eastAsia="Calibri"/>
          <w:sz w:val="26"/>
          <w:szCs w:val="26"/>
          <w:lang w:val="uk-UA" w:eastAsia="uk-UA"/>
        </w:rPr>
      </w:pPr>
    </w:p>
    <w:p w:rsidR="004A46B1" w:rsidRPr="001635E1" w:rsidRDefault="004A46B1" w:rsidP="004A46B1">
      <w:pPr>
        <w:rPr>
          <w:rFonts w:eastAsia="Calibri"/>
          <w:sz w:val="26"/>
          <w:szCs w:val="26"/>
          <w:lang w:val="uk-UA" w:eastAsia="uk-UA"/>
        </w:rPr>
      </w:pPr>
    </w:p>
    <w:p w:rsidR="004A46B1" w:rsidRPr="001635E1" w:rsidRDefault="004A46B1" w:rsidP="004A46B1">
      <w:pPr>
        <w:tabs>
          <w:tab w:val="left" w:pos="4253"/>
        </w:tabs>
        <w:rPr>
          <w:rFonts w:eastAsia="SimSun"/>
          <w:b/>
          <w:sz w:val="24"/>
          <w:szCs w:val="24"/>
          <w:lang w:val="uk-UA"/>
        </w:rPr>
      </w:pPr>
    </w:p>
    <w:p w:rsidR="004A46B1" w:rsidRPr="001635E1" w:rsidRDefault="004A46B1" w:rsidP="004A46B1">
      <w:pPr>
        <w:tabs>
          <w:tab w:val="left" w:pos="4253"/>
        </w:tabs>
        <w:rPr>
          <w:rFonts w:eastAsia="SimSun"/>
          <w:b/>
          <w:sz w:val="24"/>
          <w:szCs w:val="24"/>
          <w:lang w:val="uk-UA"/>
        </w:rPr>
      </w:pPr>
    </w:p>
    <w:p w:rsidR="004A46B1" w:rsidRPr="001635E1" w:rsidRDefault="004A46B1" w:rsidP="004A46B1">
      <w:pPr>
        <w:tabs>
          <w:tab w:val="left" w:pos="4253"/>
        </w:tabs>
        <w:rPr>
          <w:rFonts w:eastAsia="SimSun"/>
          <w:b/>
          <w:sz w:val="28"/>
          <w:szCs w:val="28"/>
          <w:lang w:val="uk-UA"/>
        </w:rPr>
        <w:sectPr w:rsidR="004A46B1" w:rsidRPr="001635E1" w:rsidSect="00ED47C7">
          <w:pgSz w:w="16838" w:h="11906" w:orient="landscape"/>
          <w:pgMar w:top="851" w:right="851" w:bottom="1418" w:left="851" w:header="709" w:footer="709" w:gutter="0"/>
          <w:cols w:space="708"/>
          <w:docGrid w:linePitch="360"/>
        </w:sectPr>
      </w:pPr>
    </w:p>
    <w:p w:rsidR="004A46B1" w:rsidRPr="001635E1" w:rsidRDefault="004A46B1" w:rsidP="004A46B1">
      <w:pPr>
        <w:rPr>
          <w:sz w:val="24"/>
          <w:szCs w:val="24"/>
          <w:lang w:val="uk-UA"/>
        </w:rPr>
      </w:pPr>
    </w:p>
    <w:p w:rsidR="004A46B1" w:rsidRPr="001635E1" w:rsidRDefault="004A46B1" w:rsidP="004A46B1">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Додаток 10</w:t>
      </w:r>
    </w:p>
    <w:p w:rsidR="004A46B1" w:rsidRPr="001635E1" w:rsidRDefault="004A46B1" w:rsidP="004A46B1">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4A46B1" w:rsidRPr="001635E1" w:rsidRDefault="004A46B1" w:rsidP="004A46B1">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AC1879">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4A46B1" w:rsidRPr="001635E1" w:rsidRDefault="004A46B1" w:rsidP="004A46B1">
      <w:pPr>
        <w:rPr>
          <w:b/>
          <w:lang w:val="uk-UA"/>
        </w:rPr>
      </w:pPr>
    </w:p>
    <w:p w:rsidR="004A46B1" w:rsidRPr="001635E1" w:rsidRDefault="004A46B1" w:rsidP="004A46B1">
      <w:pPr>
        <w:ind w:firstLine="540"/>
        <w:rPr>
          <w:b/>
          <w:lang w:val="uk-UA"/>
        </w:rPr>
      </w:pPr>
    </w:p>
    <w:tbl>
      <w:tblPr>
        <w:tblW w:w="9495" w:type="dxa"/>
        <w:tblInd w:w="392" w:type="dxa"/>
        <w:tblLayout w:type="fixed"/>
        <w:tblLook w:val="01E0"/>
      </w:tblPr>
      <w:tblGrid>
        <w:gridCol w:w="5102"/>
        <w:gridCol w:w="4393"/>
      </w:tblGrid>
      <w:tr w:rsidR="004A46B1" w:rsidRPr="001635E1" w:rsidTr="00ED47C7">
        <w:tc>
          <w:tcPr>
            <w:tcW w:w="5103" w:type="dxa"/>
          </w:tcPr>
          <w:p w:rsidR="004A46B1" w:rsidRPr="001635E1" w:rsidRDefault="004A46B1" w:rsidP="00ED47C7">
            <w:pPr>
              <w:shd w:val="clear" w:color="auto" w:fill="FFFFFF"/>
              <w:rPr>
                <w:rFonts w:eastAsia="MS Mincho"/>
                <w:b/>
                <w:sz w:val="24"/>
                <w:szCs w:val="24"/>
                <w:lang w:val="uk-UA"/>
              </w:rPr>
            </w:pPr>
            <w:r w:rsidRPr="001635E1">
              <w:rPr>
                <w:b/>
                <w:sz w:val="24"/>
                <w:szCs w:val="24"/>
                <w:lang w:val="uk-UA"/>
              </w:rPr>
              <w:t>ПОГОДЖЕНО</w:t>
            </w:r>
          </w:p>
          <w:p w:rsidR="004A46B1" w:rsidRPr="001635E1" w:rsidRDefault="004A46B1"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4A46B1" w:rsidRPr="001635E1" w:rsidRDefault="004A46B1" w:rsidP="00ED47C7">
            <w:pPr>
              <w:shd w:val="clear" w:color="auto" w:fill="FFFFFF"/>
              <w:rPr>
                <w:b/>
                <w:sz w:val="24"/>
                <w:szCs w:val="24"/>
                <w:lang w:val="uk-UA"/>
              </w:rPr>
            </w:pPr>
            <w:r w:rsidRPr="001635E1">
              <w:rPr>
                <w:b/>
                <w:sz w:val="24"/>
                <w:szCs w:val="24"/>
                <w:lang w:val="uk-UA"/>
              </w:rPr>
              <w:t>Новороздільської міської ради</w:t>
            </w:r>
          </w:p>
          <w:p w:rsidR="004A46B1" w:rsidRPr="001635E1" w:rsidRDefault="00AC1879"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4A46B1" w:rsidRPr="001635E1" w:rsidRDefault="004A46B1"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4A46B1" w:rsidRPr="001635E1" w:rsidRDefault="004A46B1" w:rsidP="00ED47C7">
            <w:pPr>
              <w:rPr>
                <w:rFonts w:eastAsia="MS Mincho"/>
                <w:b/>
                <w:sz w:val="24"/>
                <w:szCs w:val="24"/>
                <w:lang w:val="uk-UA"/>
              </w:rPr>
            </w:pPr>
          </w:p>
        </w:tc>
        <w:tc>
          <w:tcPr>
            <w:tcW w:w="4394" w:type="dxa"/>
          </w:tcPr>
          <w:p w:rsidR="004A46B1" w:rsidRPr="001635E1" w:rsidRDefault="004A46B1" w:rsidP="00ED47C7">
            <w:pPr>
              <w:shd w:val="clear" w:color="auto" w:fill="FFFFFF"/>
              <w:rPr>
                <w:rFonts w:eastAsia="MS Mincho"/>
                <w:b/>
                <w:sz w:val="24"/>
                <w:szCs w:val="24"/>
                <w:lang w:val="uk-UA"/>
              </w:rPr>
            </w:pPr>
            <w:r w:rsidRPr="001635E1">
              <w:rPr>
                <w:b/>
                <w:sz w:val="24"/>
                <w:szCs w:val="24"/>
                <w:lang w:val="uk-UA"/>
              </w:rPr>
              <w:t>ЗАТВЕРДЖЕНО</w:t>
            </w:r>
          </w:p>
          <w:p w:rsidR="004A46B1" w:rsidRPr="001635E1" w:rsidRDefault="004A46B1"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4A46B1" w:rsidRPr="001635E1" w:rsidRDefault="004A46B1"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4A46B1" w:rsidRPr="001635E1" w:rsidRDefault="004A46B1"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4A46B1" w:rsidRPr="001635E1" w:rsidRDefault="004A46B1" w:rsidP="00ED47C7">
            <w:pPr>
              <w:ind w:right="432"/>
              <w:rPr>
                <w:rFonts w:eastAsia="MS Mincho"/>
                <w:b/>
                <w:sz w:val="24"/>
                <w:szCs w:val="24"/>
                <w:lang w:val="uk-UA"/>
              </w:rPr>
            </w:pPr>
          </w:p>
        </w:tc>
      </w:tr>
    </w:tbl>
    <w:p w:rsidR="004A46B1" w:rsidRPr="001635E1" w:rsidRDefault="004A46B1" w:rsidP="004A46B1">
      <w:pPr>
        <w:rPr>
          <w:lang w:val="uk-UA"/>
        </w:rPr>
      </w:pPr>
    </w:p>
    <w:p w:rsidR="0032363F" w:rsidRPr="001635E1" w:rsidRDefault="0032363F" w:rsidP="0032363F">
      <w:pPr>
        <w:shd w:val="clear" w:color="auto" w:fill="FFFFFF"/>
        <w:spacing w:line="317" w:lineRule="exact"/>
        <w:ind w:left="4709"/>
        <w:rPr>
          <w:color w:val="FF0000"/>
          <w:sz w:val="24"/>
          <w:szCs w:val="24"/>
          <w:lang w:val="uk-UA"/>
        </w:rPr>
      </w:pPr>
    </w:p>
    <w:p w:rsidR="0032363F" w:rsidRPr="001635E1" w:rsidRDefault="0032363F" w:rsidP="0032363F">
      <w:pPr>
        <w:shd w:val="clear" w:color="auto" w:fill="FFFFFF"/>
        <w:spacing w:line="317" w:lineRule="exact"/>
        <w:ind w:left="4709"/>
        <w:rPr>
          <w:color w:val="FF0000"/>
          <w:sz w:val="24"/>
          <w:szCs w:val="24"/>
          <w:lang w:val="uk-UA"/>
        </w:rPr>
      </w:pPr>
    </w:p>
    <w:p w:rsidR="0032363F" w:rsidRPr="001635E1" w:rsidRDefault="0032363F" w:rsidP="0032363F">
      <w:pPr>
        <w:shd w:val="clear" w:color="auto" w:fill="FFFFFF"/>
        <w:spacing w:line="317" w:lineRule="exact"/>
        <w:rPr>
          <w:color w:val="FF0000"/>
          <w:sz w:val="24"/>
          <w:szCs w:val="24"/>
          <w:lang w:val="uk-UA"/>
        </w:rPr>
      </w:pPr>
    </w:p>
    <w:p w:rsidR="0032363F" w:rsidRPr="001635E1" w:rsidRDefault="0032363F" w:rsidP="0032363F">
      <w:pPr>
        <w:shd w:val="clear" w:color="auto" w:fill="FFFFFF"/>
        <w:spacing w:line="317" w:lineRule="exact"/>
        <w:ind w:left="4709"/>
        <w:rPr>
          <w:color w:val="FF0000"/>
          <w:sz w:val="24"/>
          <w:szCs w:val="24"/>
          <w:lang w:val="uk-UA"/>
        </w:rPr>
      </w:pPr>
    </w:p>
    <w:p w:rsidR="0032363F" w:rsidRPr="001635E1" w:rsidRDefault="0032363F" w:rsidP="0032363F">
      <w:pPr>
        <w:shd w:val="clear" w:color="auto" w:fill="FFFFFF"/>
        <w:spacing w:line="322" w:lineRule="exact"/>
        <w:jc w:val="center"/>
        <w:rPr>
          <w:b/>
          <w:sz w:val="28"/>
          <w:szCs w:val="28"/>
          <w:lang w:val="uk-UA"/>
        </w:rPr>
      </w:pPr>
      <w:r w:rsidRPr="001635E1">
        <w:rPr>
          <w:b/>
          <w:sz w:val="28"/>
          <w:szCs w:val="28"/>
          <w:lang w:val="uk-UA"/>
        </w:rPr>
        <w:t xml:space="preserve">ПРОГРАМА </w:t>
      </w:r>
    </w:p>
    <w:p w:rsidR="0032363F" w:rsidRPr="001635E1" w:rsidRDefault="0032363F" w:rsidP="0032363F">
      <w:pPr>
        <w:shd w:val="clear" w:color="auto" w:fill="FFFFFF"/>
        <w:spacing w:line="322" w:lineRule="exact"/>
        <w:jc w:val="center"/>
        <w:rPr>
          <w:b/>
          <w:sz w:val="28"/>
          <w:szCs w:val="28"/>
          <w:lang w:val="uk-UA"/>
        </w:rPr>
      </w:pPr>
      <w:r w:rsidRPr="001635E1">
        <w:rPr>
          <w:b/>
          <w:sz w:val="28"/>
          <w:szCs w:val="28"/>
          <w:lang w:val="uk-UA"/>
        </w:rPr>
        <w:t>розвитку земельних відносин в місті Новий Розділ на 2018 та</w:t>
      </w:r>
    </w:p>
    <w:p w:rsidR="0032363F" w:rsidRPr="001635E1" w:rsidRDefault="0032363F" w:rsidP="0032363F">
      <w:pPr>
        <w:shd w:val="clear" w:color="auto" w:fill="FFFFFF"/>
        <w:spacing w:line="322" w:lineRule="exact"/>
        <w:jc w:val="center"/>
        <w:rPr>
          <w:b/>
          <w:sz w:val="28"/>
          <w:szCs w:val="28"/>
          <w:lang w:val="uk-UA"/>
        </w:rPr>
      </w:pPr>
      <w:r w:rsidRPr="001635E1">
        <w:rPr>
          <w:b/>
          <w:sz w:val="28"/>
          <w:szCs w:val="28"/>
          <w:lang w:val="uk-UA"/>
        </w:rPr>
        <w:t>прогнози на 2019-2020рр.</w:t>
      </w:r>
    </w:p>
    <w:p w:rsidR="0032363F" w:rsidRPr="001635E1" w:rsidRDefault="0032363F" w:rsidP="0032363F">
      <w:pPr>
        <w:rPr>
          <w:b/>
          <w:color w:val="FF0000"/>
          <w:sz w:val="32"/>
          <w:szCs w:val="32"/>
          <w:lang w:val="uk-UA"/>
        </w:rPr>
      </w:pPr>
    </w:p>
    <w:p w:rsidR="0032363F" w:rsidRPr="001635E1" w:rsidRDefault="0032363F" w:rsidP="0032363F">
      <w:pPr>
        <w:rPr>
          <w:b/>
          <w:sz w:val="32"/>
          <w:szCs w:val="32"/>
          <w:lang w:val="uk-UA"/>
        </w:rPr>
      </w:pPr>
    </w:p>
    <w:p w:rsidR="0032363F" w:rsidRPr="001635E1" w:rsidRDefault="0032363F" w:rsidP="0032363F">
      <w:pPr>
        <w:rPr>
          <w:b/>
          <w:sz w:val="24"/>
          <w:szCs w:val="24"/>
          <w:lang w:val="uk-UA"/>
        </w:rPr>
      </w:pPr>
    </w:p>
    <w:p w:rsidR="0032363F" w:rsidRPr="001635E1" w:rsidRDefault="0032363F" w:rsidP="0032363F">
      <w:pPr>
        <w:rPr>
          <w:b/>
          <w:sz w:val="24"/>
          <w:szCs w:val="24"/>
          <w:lang w:val="uk-UA"/>
        </w:rPr>
      </w:pPr>
    </w:p>
    <w:p w:rsidR="0032363F" w:rsidRPr="001635E1" w:rsidRDefault="0032363F" w:rsidP="0032363F">
      <w:pPr>
        <w:rPr>
          <w:b/>
          <w:sz w:val="24"/>
          <w:szCs w:val="24"/>
          <w:lang w:val="uk-UA"/>
        </w:rPr>
      </w:pPr>
    </w:p>
    <w:p w:rsidR="0032363F" w:rsidRPr="001635E1" w:rsidRDefault="0032363F" w:rsidP="0032363F">
      <w:pPr>
        <w:rPr>
          <w:b/>
          <w:sz w:val="24"/>
          <w:szCs w:val="24"/>
          <w:lang w:val="uk-UA"/>
        </w:rPr>
      </w:pPr>
    </w:p>
    <w:p w:rsidR="0032363F" w:rsidRPr="001635E1" w:rsidRDefault="0032363F" w:rsidP="0032363F">
      <w:pPr>
        <w:rPr>
          <w:b/>
          <w:sz w:val="24"/>
          <w:szCs w:val="24"/>
          <w:lang w:val="uk-UA"/>
        </w:rPr>
      </w:pPr>
    </w:p>
    <w:p w:rsidR="0032363F" w:rsidRPr="001635E1" w:rsidRDefault="0032363F" w:rsidP="0032363F">
      <w:pPr>
        <w:rPr>
          <w:b/>
          <w:sz w:val="24"/>
          <w:szCs w:val="24"/>
          <w:lang w:val="uk-UA"/>
        </w:rPr>
      </w:pPr>
    </w:p>
    <w:p w:rsidR="0032363F" w:rsidRPr="001635E1" w:rsidRDefault="0032363F" w:rsidP="0032363F">
      <w:pPr>
        <w:rPr>
          <w:b/>
          <w:sz w:val="24"/>
          <w:szCs w:val="24"/>
          <w:lang w:val="uk-UA"/>
        </w:rPr>
      </w:pPr>
    </w:p>
    <w:p w:rsidR="0032363F" w:rsidRPr="001635E1" w:rsidRDefault="0032363F" w:rsidP="0032363F">
      <w:pPr>
        <w:rPr>
          <w:b/>
          <w:sz w:val="24"/>
          <w:szCs w:val="24"/>
          <w:lang w:val="uk-UA"/>
        </w:rPr>
      </w:pPr>
    </w:p>
    <w:p w:rsidR="0032363F" w:rsidRPr="001635E1" w:rsidRDefault="0032363F" w:rsidP="0032363F">
      <w:pPr>
        <w:rPr>
          <w:b/>
          <w:sz w:val="24"/>
          <w:szCs w:val="24"/>
          <w:lang w:val="uk-UA"/>
        </w:rPr>
      </w:pPr>
    </w:p>
    <w:p w:rsidR="0032363F" w:rsidRPr="001635E1" w:rsidRDefault="0032363F" w:rsidP="0032363F">
      <w:pPr>
        <w:spacing w:after="120" w:line="216" w:lineRule="auto"/>
        <w:rPr>
          <w:b/>
          <w:sz w:val="24"/>
          <w:szCs w:val="24"/>
          <w:lang w:val="uk-UA"/>
        </w:rPr>
      </w:pPr>
    </w:p>
    <w:p w:rsidR="0032363F" w:rsidRPr="001635E1" w:rsidRDefault="0032363F" w:rsidP="0032363F">
      <w:pPr>
        <w:spacing w:after="120" w:line="216" w:lineRule="auto"/>
        <w:rPr>
          <w:b/>
          <w:sz w:val="24"/>
          <w:szCs w:val="24"/>
          <w:lang w:val="uk-UA"/>
        </w:rPr>
      </w:pPr>
    </w:p>
    <w:p w:rsidR="0032363F" w:rsidRPr="001635E1" w:rsidRDefault="0032363F" w:rsidP="0032363F">
      <w:pPr>
        <w:spacing w:after="120" w:line="216" w:lineRule="auto"/>
        <w:jc w:val="center"/>
        <w:rPr>
          <w:b/>
          <w:sz w:val="24"/>
          <w:szCs w:val="24"/>
          <w:lang w:val="uk-UA"/>
        </w:rPr>
      </w:pPr>
    </w:p>
    <w:p w:rsidR="0032363F" w:rsidRDefault="0032363F" w:rsidP="0032363F">
      <w:pPr>
        <w:spacing w:after="120" w:line="216" w:lineRule="auto"/>
        <w:jc w:val="center"/>
        <w:rPr>
          <w:b/>
          <w:sz w:val="24"/>
          <w:szCs w:val="24"/>
          <w:lang w:val="uk-UA"/>
        </w:rPr>
      </w:pPr>
    </w:p>
    <w:p w:rsidR="00AC1879" w:rsidRDefault="00AC1879" w:rsidP="0032363F">
      <w:pPr>
        <w:spacing w:after="120" w:line="216" w:lineRule="auto"/>
        <w:jc w:val="center"/>
        <w:rPr>
          <w:b/>
          <w:sz w:val="24"/>
          <w:szCs w:val="24"/>
          <w:lang w:val="uk-UA"/>
        </w:rPr>
      </w:pPr>
    </w:p>
    <w:p w:rsidR="00AC1879" w:rsidRDefault="00AC1879" w:rsidP="0032363F">
      <w:pPr>
        <w:spacing w:after="120" w:line="216" w:lineRule="auto"/>
        <w:jc w:val="center"/>
        <w:rPr>
          <w:b/>
          <w:sz w:val="24"/>
          <w:szCs w:val="24"/>
          <w:lang w:val="uk-UA"/>
        </w:rPr>
      </w:pPr>
    </w:p>
    <w:p w:rsidR="00AC1879" w:rsidRDefault="00AC1879" w:rsidP="0032363F">
      <w:pPr>
        <w:spacing w:after="120" w:line="216" w:lineRule="auto"/>
        <w:jc w:val="center"/>
        <w:rPr>
          <w:b/>
          <w:sz w:val="24"/>
          <w:szCs w:val="24"/>
          <w:lang w:val="uk-UA"/>
        </w:rPr>
      </w:pPr>
    </w:p>
    <w:p w:rsidR="00AC1879" w:rsidRPr="001635E1" w:rsidRDefault="00AC1879" w:rsidP="0032363F">
      <w:pPr>
        <w:spacing w:after="120" w:line="216" w:lineRule="auto"/>
        <w:jc w:val="center"/>
        <w:rPr>
          <w:b/>
          <w:sz w:val="24"/>
          <w:szCs w:val="24"/>
          <w:lang w:val="uk-UA"/>
        </w:rPr>
      </w:pPr>
    </w:p>
    <w:p w:rsidR="0032363F" w:rsidRPr="001635E1" w:rsidRDefault="0032363F" w:rsidP="0032363F">
      <w:pPr>
        <w:spacing w:after="120" w:line="216" w:lineRule="auto"/>
        <w:jc w:val="center"/>
        <w:rPr>
          <w:b/>
          <w:sz w:val="24"/>
          <w:szCs w:val="24"/>
          <w:lang w:val="uk-UA"/>
        </w:rPr>
      </w:pPr>
    </w:p>
    <w:p w:rsidR="0032363F" w:rsidRPr="001635E1" w:rsidRDefault="0032363F" w:rsidP="0032363F">
      <w:pPr>
        <w:spacing w:after="100" w:afterAutospacing="1"/>
        <w:jc w:val="center"/>
        <w:rPr>
          <w:b/>
          <w:bCs/>
          <w:sz w:val="24"/>
          <w:szCs w:val="24"/>
          <w:lang w:val="uk-UA"/>
        </w:rPr>
      </w:pPr>
      <w:r w:rsidRPr="001635E1">
        <w:rPr>
          <w:b/>
          <w:bCs/>
          <w:sz w:val="24"/>
          <w:szCs w:val="24"/>
          <w:lang w:val="uk-UA"/>
        </w:rPr>
        <w:t>м. Новий Розділ</w:t>
      </w:r>
    </w:p>
    <w:p w:rsidR="0032363F" w:rsidRPr="001635E1" w:rsidRDefault="0032363F" w:rsidP="0032363F">
      <w:pPr>
        <w:spacing w:after="100" w:afterAutospacing="1"/>
        <w:jc w:val="center"/>
        <w:rPr>
          <w:b/>
          <w:bCs/>
          <w:sz w:val="24"/>
          <w:szCs w:val="24"/>
          <w:lang w:val="uk-UA"/>
        </w:rPr>
      </w:pPr>
      <w:r w:rsidRPr="001635E1">
        <w:rPr>
          <w:b/>
          <w:bCs/>
          <w:sz w:val="24"/>
          <w:szCs w:val="24"/>
          <w:lang w:val="uk-UA"/>
        </w:rPr>
        <w:t>2017 рік</w:t>
      </w:r>
    </w:p>
    <w:p w:rsidR="0032363F" w:rsidRPr="001635E1" w:rsidRDefault="0032363F" w:rsidP="0032363F">
      <w:pPr>
        <w:spacing w:after="100" w:afterAutospacing="1"/>
        <w:jc w:val="center"/>
        <w:rPr>
          <w:b/>
          <w:bCs/>
          <w:sz w:val="24"/>
          <w:szCs w:val="24"/>
          <w:lang w:val="uk-UA"/>
        </w:rPr>
      </w:pPr>
    </w:p>
    <w:p w:rsidR="0032363F" w:rsidRPr="001635E1" w:rsidRDefault="0032363F" w:rsidP="0032363F">
      <w:pPr>
        <w:rPr>
          <w:b/>
          <w:bCs/>
          <w:sz w:val="24"/>
          <w:szCs w:val="24"/>
          <w:lang w:val="uk-UA"/>
        </w:rPr>
      </w:pPr>
    </w:p>
    <w:p w:rsidR="0032363F" w:rsidRPr="001635E1" w:rsidRDefault="0032363F" w:rsidP="0032363F">
      <w:pPr>
        <w:rPr>
          <w:b/>
          <w:bCs/>
          <w:sz w:val="24"/>
          <w:szCs w:val="24"/>
          <w:lang w:val="uk-UA"/>
        </w:rPr>
      </w:pPr>
    </w:p>
    <w:tbl>
      <w:tblPr>
        <w:tblStyle w:val="a3"/>
        <w:tblpPr w:leftFromText="180" w:rightFromText="180" w:horzAnchor="margin"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9"/>
        <w:gridCol w:w="4698"/>
      </w:tblGrid>
      <w:tr w:rsidR="0032363F" w:rsidRPr="001635E1" w:rsidTr="00ED47C7">
        <w:trPr>
          <w:trHeight w:val="193"/>
        </w:trPr>
        <w:tc>
          <w:tcPr>
            <w:tcW w:w="4699" w:type="dxa"/>
          </w:tcPr>
          <w:p w:rsidR="0032363F" w:rsidRPr="001635E1" w:rsidRDefault="0032363F" w:rsidP="00ED47C7">
            <w:pPr>
              <w:rPr>
                <w:b/>
                <w:bCs/>
                <w:sz w:val="24"/>
                <w:szCs w:val="24"/>
                <w:lang w:val="uk-UA"/>
              </w:rPr>
            </w:pPr>
          </w:p>
        </w:tc>
        <w:tc>
          <w:tcPr>
            <w:tcW w:w="4698" w:type="dxa"/>
          </w:tcPr>
          <w:p w:rsidR="0032363F" w:rsidRPr="001635E1" w:rsidRDefault="0032363F" w:rsidP="00ED47C7">
            <w:pPr>
              <w:rPr>
                <w:b/>
                <w:bCs/>
                <w:sz w:val="24"/>
                <w:szCs w:val="24"/>
                <w:lang w:val="uk-UA"/>
              </w:rPr>
            </w:pPr>
          </w:p>
        </w:tc>
      </w:tr>
    </w:tbl>
    <w:p w:rsidR="0032363F" w:rsidRPr="001635E1" w:rsidRDefault="0032363F" w:rsidP="0032363F">
      <w:pPr>
        <w:rPr>
          <w:b/>
          <w:bCs/>
          <w:sz w:val="32"/>
          <w:szCs w:val="32"/>
          <w:lang w:val="uk-UA"/>
        </w:rPr>
      </w:pPr>
    </w:p>
    <w:p w:rsidR="0032363F" w:rsidRPr="001635E1" w:rsidRDefault="0032363F" w:rsidP="0032363F">
      <w:pPr>
        <w:shd w:val="clear" w:color="auto" w:fill="FFFFFF"/>
        <w:spacing w:line="322" w:lineRule="exact"/>
        <w:jc w:val="center"/>
        <w:rPr>
          <w:b/>
          <w:sz w:val="28"/>
          <w:szCs w:val="28"/>
          <w:lang w:val="uk-UA"/>
        </w:rPr>
      </w:pPr>
      <w:r w:rsidRPr="001635E1">
        <w:rPr>
          <w:b/>
          <w:sz w:val="28"/>
          <w:szCs w:val="28"/>
          <w:lang w:val="uk-UA"/>
        </w:rPr>
        <w:t xml:space="preserve">ПРОГРАМА </w:t>
      </w:r>
    </w:p>
    <w:p w:rsidR="0032363F" w:rsidRPr="001635E1" w:rsidRDefault="0032363F" w:rsidP="0032363F">
      <w:pPr>
        <w:shd w:val="clear" w:color="auto" w:fill="FFFFFF"/>
        <w:spacing w:line="322" w:lineRule="exact"/>
        <w:jc w:val="center"/>
        <w:rPr>
          <w:b/>
          <w:sz w:val="28"/>
          <w:szCs w:val="28"/>
          <w:lang w:val="uk-UA"/>
        </w:rPr>
      </w:pPr>
      <w:r w:rsidRPr="001635E1">
        <w:rPr>
          <w:b/>
          <w:sz w:val="28"/>
          <w:szCs w:val="28"/>
          <w:lang w:val="uk-UA"/>
        </w:rPr>
        <w:t xml:space="preserve">Розвитку земельних відносин в місті Новий Розділ </w:t>
      </w:r>
    </w:p>
    <w:p w:rsidR="0032363F" w:rsidRPr="001635E1" w:rsidRDefault="0032363F" w:rsidP="0032363F">
      <w:pPr>
        <w:shd w:val="clear" w:color="auto" w:fill="FFFFFF"/>
        <w:spacing w:line="322" w:lineRule="exact"/>
        <w:jc w:val="center"/>
        <w:rPr>
          <w:b/>
          <w:sz w:val="32"/>
          <w:szCs w:val="32"/>
          <w:lang w:val="uk-UA"/>
        </w:rPr>
      </w:pPr>
      <w:r w:rsidRPr="001635E1">
        <w:rPr>
          <w:b/>
          <w:sz w:val="28"/>
          <w:szCs w:val="28"/>
          <w:lang w:val="uk-UA"/>
        </w:rPr>
        <w:t>на 2018 рік та прогноз на 2019-2020 роки</w:t>
      </w:r>
    </w:p>
    <w:p w:rsidR="0032363F" w:rsidRPr="001635E1" w:rsidRDefault="0032363F" w:rsidP="0032363F">
      <w:pPr>
        <w:rPr>
          <w:b/>
          <w:bCs/>
          <w:sz w:val="32"/>
          <w:szCs w:val="32"/>
          <w:lang w:val="uk-UA"/>
        </w:rPr>
      </w:pPr>
    </w:p>
    <w:tbl>
      <w:tblPr>
        <w:tblStyle w:val="a3"/>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01"/>
        <w:gridCol w:w="4562"/>
      </w:tblGrid>
      <w:tr w:rsidR="0032363F" w:rsidRPr="001635E1" w:rsidTr="00ED47C7">
        <w:trPr>
          <w:trHeight w:val="3589"/>
        </w:trPr>
        <w:tc>
          <w:tcPr>
            <w:tcW w:w="5101" w:type="dxa"/>
          </w:tcPr>
          <w:p w:rsidR="0032363F" w:rsidRPr="001635E1" w:rsidRDefault="0032363F" w:rsidP="00ED47C7">
            <w:pPr>
              <w:rPr>
                <w:b/>
                <w:bCs/>
                <w:sz w:val="24"/>
                <w:szCs w:val="24"/>
                <w:lang w:val="uk-UA"/>
              </w:rPr>
            </w:pPr>
          </w:p>
          <w:p w:rsidR="0032363F" w:rsidRPr="001635E1" w:rsidRDefault="0032363F" w:rsidP="00ED47C7">
            <w:pPr>
              <w:rPr>
                <w:b/>
                <w:bCs/>
                <w:sz w:val="24"/>
                <w:szCs w:val="24"/>
                <w:lang w:val="uk-UA"/>
              </w:rPr>
            </w:pPr>
            <w:r w:rsidRPr="001635E1">
              <w:rPr>
                <w:b/>
                <w:bCs/>
                <w:sz w:val="24"/>
                <w:szCs w:val="24"/>
                <w:lang w:val="uk-UA"/>
              </w:rPr>
              <w:t>Погоджено</w:t>
            </w:r>
          </w:p>
          <w:p w:rsidR="0032363F" w:rsidRPr="001635E1" w:rsidRDefault="0032363F" w:rsidP="00ED47C7">
            <w:pPr>
              <w:rPr>
                <w:sz w:val="24"/>
                <w:szCs w:val="24"/>
                <w:lang w:val="uk-UA"/>
              </w:rPr>
            </w:pPr>
            <w:r w:rsidRPr="001635E1">
              <w:rPr>
                <w:sz w:val="24"/>
                <w:szCs w:val="24"/>
                <w:lang w:val="uk-UA"/>
              </w:rPr>
              <w:t>Голова постійної комісії з питань планування, бюджету, фінансів та регуляторної політики</w:t>
            </w:r>
          </w:p>
          <w:p w:rsidR="0032363F" w:rsidRPr="001635E1" w:rsidRDefault="0032363F" w:rsidP="00ED47C7">
            <w:pPr>
              <w:rPr>
                <w:sz w:val="24"/>
                <w:szCs w:val="24"/>
                <w:lang w:val="uk-UA"/>
              </w:rPr>
            </w:pPr>
            <w:r w:rsidRPr="001635E1">
              <w:rPr>
                <w:sz w:val="24"/>
                <w:szCs w:val="24"/>
                <w:lang w:val="uk-UA"/>
              </w:rPr>
              <w:t>Новороздільської міської ради</w:t>
            </w:r>
          </w:p>
          <w:p w:rsidR="0032363F" w:rsidRPr="001635E1" w:rsidRDefault="0032363F" w:rsidP="00ED47C7">
            <w:pPr>
              <w:rPr>
                <w:b/>
                <w:bCs/>
                <w:sz w:val="24"/>
                <w:szCs w:val="24"/>
                <w:lang w:val="uk-UA"/>
              </w:rPr>
            </w:pPr>
            <w:r w:rsidRPr="001635E1">
              <w:rPr>
                <w:b/>
                <w:bCs/>
                <w:sz w:val="24"/>
                <w:szCs w:val="24"/>
                <w:lang w:val="uk-UA"/>
              </w:rPr>
              <w:t xml:space="preserve"> _______________ </w:t>
            </w:r>
            <w:r w:rsidRPr="001635E1">
              <w:rPr>
                <w:sz w:val="24"/>
                <w:szCs w:val="24"/>
                <w:lang w:val="uk-UA"/>
              </w:rPr>
              <w:t>Волчанський В. І.</w:t>
            </w:r>
          </w:p>
          <w:p w:rsidR="0032363F" w:rsidRPr="001635E1" w:rsidRDefault="0032363F" w:rsidP="00ED47C7">
            <w:pPr>
              <w:rPr>
                <w:b/>
                <w:bCs/>
                <w:sz w:val="32"/>
                <w:szCs w:val="32"/>
                <w:lang w:val="uk-UA"/>
              </w:rPr>
            </w:pPr>
            <w:r w:rsidRPr="001635E1">
              <w:rPr>
                <w:sz w:val="24"/>
                <w:szCs w:val="24"/>
                <w:lang w:val="uk-UA"/>
              </w:rPr>
              <w:t>„___”   _________ 2017 року</w:t>
            </w:r>
          </w:p>
        </w:tc>
        <w:tc>
          <w:tcPr>
            <w:tcW w:w="4562" w:type="dxa"/>
          </w:tcPr>
          <w:p w:rsidR="0032363F" w:rsidRPr="001635E1" w:rsidRDefault="0032363F" w:rsidP="00ED47C7">
            <w:pPr>
              <w:rPr>
                <w:b/>
                <w:bCs/>
                <w:sz w:val="24"/>
                <w:szCs w:val="24"/>
                <w:lang w:val="uk-UA"/>
              </w:rPr>
            </w:pPr>
          </w:p>
          <w:p w:rsidR="0032363F" w:rsidRPr="001635E1" w:rsidRDefault="0032363F" w:rsidP="00ED47C7">
            <w:pPr>
              <w:rPr>
                <w:b/>
                <w:bCs/>
                <w:sz w:val="24"/>
                <w:szCs w:val="24"/>
                <w:lang w:val="uk-UA"/>
              </w:rPr>
            </w:pPr>
            <w:r w:rsidRPr="001635E1">
              <w:rPr>
                <w:b/>
                <w:bCs/>
                <w:sz w:val="24"/>
                <w:szCs w:val="24"/>
                <w:lang w:val="uk-UA"/>
              </w:rPr>
              <w:t>Погоджено</w:t>
            </w:r>
          </w:p>
          <w:p w:rsidR="0032363F" w:rsidRPr="001635E1" w:rsidRDefault="0032363F" w:rsidP="00ED47C7">
            <w:pPr>
              <w:rPr>
                <w:sz w:val="24"/>
                <w:szCs w:val="24"/>
                <w:lang w:val="uk-UA"/>
              </w:rPr>
            </w:pPr>
            <w:r w:rsidRPr="001635E1">
              <w:rPr>
                <w:sz w:val="24"/>
                <w:szCs w:val="24"/>
                <w:lang w:val="uk-UA"/>
              </w:rPr>
              <w:t>Голова постійної комісії з питань комунальної власності Новороздільської міської ради</w:t>
            </w:r>
          </w:p>
          <w:p w:rsidR="0032363F" w:rsidRPr="001635E1" w:rsidRDefault="0032363F" w:rsidP="00ED47C7">
            <w:pPr>
              <w:rPr>
                <w:sz w:val="24"/>
                <w:szCs w:val="24"/>
                <w:lang w:val="uk-UA"/>
              </w:rPr>
            </w:pPr>
          </w:p>
          <w:p w:rsidR="0032363F" w:rsidRPr="001635E1" w:rsidRDefault="0032363F" w:rsidP="00ED47C7">
            <w:pPr>
              <w:rPr>
                <w:b/>
                <w:bCs/>
                <w:sz w:val="24"/>
                <w:szCs w:val="24"/>
                <w:lang w:val="uk-UA"/>
              </w:rPr>
            </w:pPr>
            <w:r w:rsidRPr="001635E1">
              <w:rPr>
                <w:b/>
                <w:bCs/>
                <w:sz w:val="24"/>
                <w:szCs w:val="24"/>
                <w:lang w:val="uk-UA"/>
              </w:rPr>
              <w:t xml:space="preserve">________________ </w:t>
            </w:r>
            <w:r w:rsidRPr="001635E1">
              <w:rPr>
                <w:sz w:val="24"/>
                <w:szCs w:val="24"/>
                <w:lang w:val="uk-UA"/>
              </w:rPr>
              <w:t>Степанов М. М.</w:t>
            </w:r>
          </w:p>
          <w:p w:rsidR="0032363F" w:rsidRPr="001635E1" w:rsidRDefault="0032363F" w:rsidP="00ED47C7">
            <w:pPr>
              <w:rPr>
                <w:b/>
                <w:bCs/>
                <w:sz w:val="24"/>
                <w:szCs w:val="24"/>
                <w:lang w:val="uk-UA"/>
              </w:rPr>
            </w:pPr>
            <w:r w:rsidRPr="001635E1">
              <w:rPr>
                <w:sz w:val="24"/>
                <w:szCs w:val="24"/>
                <w:lang w:val="uk-UA"/>
              </w:rPr>
              <w:t>„___”   __________ 2017 року</w:t>
            </w:r>
          </w:p>
          <w:p w:rsidR="0032363F" w:rsidRPr="001635E1" w:rsidRDefault="0032363F" w:rsidP="00ED47C7">
            <w:pPr>
              <w:rPr>
                <w:b/>
                <w:bCs/>
                <w:sz w:val="32"/>
                <w:szCs w:val="32"/>
                <w:lang w:val="uk-UA"/>
              </w:rPr>
            </w:pPr>
          </w:p>
        </w:tc>
      </w:tr>
      <w:tr w:rsidR="0032363F" w:rsidRPr="001635E1" w:rsidTr="00ED47C7">
        <w:trPr>
          <w:trHeight w:val="3661"/>
        </w:trPr>
        <w:tc>
          <w:tcPr>
            <w:tcW w:w="5101" w:type="dxa"/>
          </w:tcPr>
          <w:p w:rsidR="0032363F" w:rsidRPr="001635E1" w:rsidRDefault="0032363F" w:rsidP="00ED47C7">
            <w:pPr>
              <w:rPr>
                <w:b/>
                <w:bCs/>
                <w:sz w:val="24"/>
                <w:szCs w:val="24"/>
                <w:lang w:val="uk-UA"/>
              </w:rPr>
            </w:pPr>
          </w:p>
          <w:p w:rsidR="0032363F" w:rsidRPr="001635E1" w:rsidRDefault="0032363F" w:rsidP="00ED47C7">
            <w:pPr>
              <w:rPr>
                <w:b/>
                <w:bCs/>
                <w:sz w:val="24"/>
                <w:szCs w:val="24"/>
                <w:lang w:val="uk-UA"/>
              </w:rPr>
            </w:pPr>
            <w:r w:rsidRPr="001635E1">
              <w:rPr>
                <w:b/>
                <w:bCs/>
                <w:sz w:val="24"/>
                <w:szCs w:val="24"/>
                <w:lang w:val="uk-UA"/>
              </w:rPr>
              <w:t>Погоджено</w:t>
            </w:r>
          </w:p>
          <w:p w:rsidR="0032363F" w:rsidRPr="001635E1" w:rsidRDefault="0032363F" w:rsidP="00ED47C7">
            <w:pPr>
              <w:rPr>
                <w:sz w:val="24"/>
                <w:szCs w:val="24"/>
                <w:lang w:val="uk-UA"/>
              </w:rPr>
            </w:pPr>
            <w:r w:rsidRPr="001635E1">
              <w:rPr>
                <w:sz w:val="24"/>
                <w:szCs w:val="24"/>
                <w:lang w:val="uk-UA"/>
              </w:rPr>
              <w:t xml:space="preserve">Заступник голови Новороздільської </w:t>
            </w:r>
          </w:p>
          <w:p w:rsidR="0032363F" w:rsidRPr="001635E1" w:rsidRDefault="0032363F" w:rsidP="00ED47C7">
            <w:pPr>
              <w:rPr>
                <w:sz w:val="24"/>
                <w:szCs w:val="24"/>
                <w:lang w:val="uk-UA"/>
              </w:rPr>
            </w:pPr>
            <w:r w:rsidRPr="001635E1">
              <w:rPr>
                <w:sz w:val="24"/>
                <w:szCs w:val="24"/>
                <w:lang w:val="uk-UA"/>
              </w:rPr>
              <w:t>міської ради</w:t>
            </w:r>
          </w:p>
          <w:p w:rsidR="0032363F" w:rsidRPr="001635E1" w:rsidRDefault="0032363F" w:rsidP="00ED47C7">
            <w:pPr>
              <w:rPr>
                <w:bCs/>
                <w:sz w:val="24"/>
                <w:szCs w:val="24"/>
                <w:lang w:val="uk-UA"/>
              </w:rPr>
            </w:pPr>
            <w:r w:rsidRPr="001635E1">
              <w:rPr>
                <w:b/>
                <w:bCs/>
                <w:sz w:val="24"/>
                <w:szCs w:val="24"/>
                <w:lang w:val="uk-UA"/>
              </w:rPr>
              <w:t xml:space="preserve">______________ </w:t>
            </w:r>
            <w:r w:rsidRPr="001635E1">
              <w:rPr>
                <w:bCs/>
                <w:sz w:val="24"/>
                <w:szCs w:val="24"/>
                <w:lang w:val="uk-UA"/>
              </w:rPr>
              <w:t>Лепкий М.П.</w:t>
            </w:r>
          </w:p>
          <w:p w:rsidR="0032363F" w:rsidRPr="001635E1" w:rsidRDefault="0032363F" w:rsidP="00ED47C7">
            <w:pPr>
              <w:rPr>
                <w:b/>
                <w:bCs/>
                <w:sz w:val="32"/>
                <w:szCs w:val="32"/>
                <w:lang w:val="uk-UA"/>
              </w:rPr>
            </w:pPr>
            <w:r w:rsidRPr="001635E1">
              <w:rPr>
                <w:sz w:val="24"/>
                <w:szCs w:val="24"/>
                <w:lang w:val="uk-UA"/>
              </w:rPr>
              <w:t>„___”   __________  2017 року</w:t>
            </w:r>
          </w:p>
        </w:tc>
        <w:tc>
          <w:tcPr>
            <w:tcW w:w="4562" w:type="dxa"/>
          </w:tcPr>
          <w:p w:rsidR="0032363F" w:rsidRPr="001635E1" w:rsidRDefault="0032363F" w:rsidP="00ED47C7">
            <w:pPr>
              <w:rPr>
                <w:b/>
                <w:bCs/>
                <w:sz w:val="24"/>
                <w:szCs w:val="24"/>
                <w:lang w:val="uk-UA"/>
              </w:rPr>
            </w:pPr>
          </w:p>
          <w:p w:rsidR="0032363F" w:rsidRPr="001635E1" w:rsidRDefault="0032363F" w:rsidP="00ED47C7">
            <w:pPr>
              <w:rPr>
                <w:b/>
                <w:bCs/>
                <w:sz w:val="24"/>
                <w:szCs w:val="24"/>
                <w:lang w:val="uk-UA"/>
              </w:rPr>
            </w:pPr>
            <w:r w:rsidRPr="001635E1">
              <w:rPr>
                <w:b/>
                <w:bCs/>
                <w:sz w:val="24"/>
                <w:szCs w:val="24"/>
                <w:lang w:val="uk-UA"/>
              </w:rPr>
              <w:t>Погоджено</w:t>
            </w:r>
          </w:p>
          <w:p w:rsidR="0032363F" w:rsidRPr="001635E1" w:rsidRDefault="0032363F" w:rsidP="00ED47C7">
            <w:pPr>
              <w:rPr>
                <w:sz w:val="24"/>
                <w:szCs w:val="24"/>
                <w:lang w:val="uk-UA"/>
              </w:rPr>
            </w:pPr>
            <w:r w:rsidRPr="001635E1">
              <w:rPr>
                <w:sz w:val="24"/>
                <w:szCs w:val="24"/>
                <w:lang w:val="uk-UA"/>
              </w:rPr>
              <w:t>Начальник</w:t>
            </w:r>
          </w:p>
          <w:p w:rsidR="0032363F" w:rsidRPr="001635E1" w:rsidRDefault="0032363F" w:rsidP="00ED47C7">
            <w:pPr>
              <w:rPr>
                <w:sz w:val="24"/>
                <w:szCs w:val="24"/>
                <w:lang w:val="uk-UA"/>
              </w:rPr>
            </w:pPr>
            <w:r w:rsidRPr="001635E1">
              <w:rPr>
                <w:sz w:val="24"/>
                <w:szCs w:val="24"/>
                <w:lang w:val="uk-UA"/>
              </w:rPr>
              <w:t>фінансового управління</w:t>
            </w:r>
          </w:p>
          <w:p w:rsidR="0032363F" w:rsidRPr="001635E1" w:rsidRDefault="0032363F" w:rsidP="00ED47C7">
            <w:pPr>
              <w:rPr>
                <w:sz w:val="24"/>
                <w:szCs w:val="24"/>
                <w:lang w:val="uk-UA"/>
              </w:rPr>
            </w:pPr>
            <w:r w:rsidRPr="001635E1">
              <w:rPr>
                <w:sz w:val="24"/>
                <w:szCs w:val="24"/>
                <w:lang w:val="uk-UA"/>
              </w:rPr>
              <w:t>Новороздільської міської ради</w:t>
            </w:r>
          </w:p>
          <w:p w:rsidR="0032363F" w:rsidRPr="001635E1" w:rsidRDefault="0032363F" w:rsidP="00ED47C7">
            <w:pPr>
              <w:rPr>
                <w:sz w:val="24"/>
                <w:szCs w:val="24"/>
                <w:lang w:val="uk-UA"/>
              </w:rPr>
            </w:pPr>
            <w:r w:rsidRPr="001635E1">
              <w:rPr>
                <w:sz w:val="24"/>
                <w:szCs w:val="24"/>
                <w:lang w:val="uk-UA"/>
              </w:rPr>
              <w:t>__________ Ричагівський І. І.</w:t>
            </w:r>
          </w:p>
          <w:p w:rsidR="0032363F" w:rsidRPr="001635E1" w:rsidRDefault="0032363F" w:rsidP="00ED47C7">
            <w:pPr>
              <w:rPr>
                <w:sz w:val="24"/>
                <w:szCs w:val="24"/>
                <w:lang w:val="uk-UA"/>
              </w:rPr>
            </w:pPr>
            <w:r w:rsidRPr="001635E1">
              <w:rPr>
                <w:sz w:val="24"/>
                <w:szCs w:val="24"/>
                <w:lang w:val="uk-UA"/>
              </w:rPr>
              <w:t>„___”   __________   2017 року</w:t>
            </w:r>
          </w:p>
          <w:p w:rsidR="0032363F" w:rsidRPr="001635E1" w:rsidRDefault="0032363F" w:rsidP="00ED47C7">
            <w:pPr>
              <w:rPr>
                <w:b/>
                <w:bCs/>
                <w:sz w:val="32"/>
                <w:szCs w:val="32"/>
                <w:lang w:val="uk-UA"/>
              </w:rPr>
            </w:pPr>
          </w:p>
        </w:tc>
      </w:tr>
      <w:tr w:rsidR="0032363F" w:rsidRPr="001635E1" w:rsidTr="00ED47C7">
        <w:trPr>
          <w:trHeight w:val="514"/>
        </w:trPr>
        <w:tc>
          <w:tcPr>
            <w:tcW w:w="5101" w:type="dxa"/>
          </w:tcPr>
          <w:p w:rsidR="0032363F" w:rsidRPr="001635E1" w:rsidRDefault="0032363F" w:rsidP="00ED47C7">
            <w:pPr>
              <w:rPr>
                <w:b/>
                <w:bCs/>
                <w:sz w:val="24"/>
                <w:szCs w:val="24"/>
                <w:lang w:val="uk-UA"/>
              </w:rPr>
            </w:pPr>
          </w:p>
          <w:p w:rsidR="0032363F" w:rsidRPr="001635E1" w:rsidRDefault="0032363F" w:rsidP="00ED47C7">
            <w:pPr>
              <w:rPr>
                <w:b/>
                <w:bCs/>
                <w:sz w:val="24"/>
                <w:szCs w:val="24"/>
                <w:lang w:val="uk-UA"/>
              </w:rPr>
            </w:pPr>
            <w:r w:rsidRPr="001635E1">
              <w:rPr>
                <w:b/>
                <w:bCs/>
                <w:sz w:val="24"/>
                <w:szCs w:val="24"/>
                <w:lang w:val="uk-UA"/>
              </w:rPr>
              <w:t>Погоджено</w:t>
            </w:r>
          </w:p>
          <w:p w:rsidR="0032363F" w:rsidRPr="001635E1" w:rsidRDefault="0032363F" w:rsidP="00ED47C7">
            <w:pPr>
              <w:rPr>
                <w:sz w:val="24"/>
                <w:szCs w:val="24"/>
                <w:lang w:val="uk-UA"/>
              </w:rPr>
            </w:pPr>
            <w:r w:rsidRPr="001635E1">
              <w:rPr>
                <w:sz w:val="24"/>
                <w:szCs w:val="24"/>
                <w:lang w:val="uk-UA"/>
              </w:rPr>
              <w:t>Начальник відділу економіки та інвестицій</w:t>
            </w:r>
          </w:p>
          <w:p w:rsidR="0032363F" w:rsidRPr="001635E1" w:rsidRDefault="0032363F" w:rsidP="00ED47C7">
            <w:pPr>
              <w:rPr>
                <w:sz w:val="24"/>
                <w:szCs w:val="24"/>
                <w:lang w:val="uk-UA"/>
              </w:rPr>
            </w:pPr>
            <w:r w:rsidRPr="001635E1">
              <w:rPr>
                <w:sz w:val="24"/>
                <w:szCs w:val="24"/>
                <w:lang w:val="uk-UA"/>
              </w:rPr>
              <w:t>Новороздільської міської ради</w:t>
            </w:r>
          </w:p>
          <w:p w:rsidR="0032363F" w:rsidRPr="001635E1" w:rsidRDefault="0032363F" w:rsidP="00ED47C7">
            <w:pPr>
              <w:rPr>
                <w:sz w:val="24"/>
                <w:szCs w:val="24"/>
                <w:lang w:val="uk-UA"/>
              </w:rPr>
            </w:pPr>
            <w:r w:rsidRPr="001635E1">
              <w:rPr>
                <w:sz w:val="24"/>
                <w:szCs w:val="24"/>
                <w:lang w:val="uk-UA"/>
              </w:rPr>
              <w:t>________________ Гілко Н.І.</w:t>
            </w:r>
          </w:p>
          <w:p w:rsidR="0032363F" w:rsidRPr="001635E1" w:rsidRDefault="0032363F" w:rsidP="00ED47C7">
            <w:pPr>
              <w:rPr>
                <w:sz w:val="24"/>
                <w:szCs w:val="24"/>
                <w:lang w:val="uk-UA"/>
              </w:rPr>
            </w:pPr>
          </w:p>
          <w:p w:rsidR="0032363F" w:rsidRPr="001635E1" w:rsidRDefault="0032363F" w:rsidP="00ED47C7">
            <w:pPr>
              <w:rPr>
                <w:b/>
                <w:bCs/>
                <w:sz w:val="32"/>
                <w:szCs w:val="32"/>
                <w:lang w:val="uk-UA"/>
              </w:rPr>
            </w:pPr>
            <w:r w:rsidRPr="001635E1">
              <w:rPr>
                <w:sz w:val="24"/>
                <w:szCs w:val="24"/>
                <w:lang w:val="uk-UA"/>
              </w:rPr>
              <w:t>„___”  __________   2017 року</w:t>
            </w:r>
          </w:p>
        </w:tc>
        <w:tc>
          <w:tcPr>
            <w:tcW w:w="4562" w:type="dxa"/>
          </w:tcPr>
          <w:p w:rsidR="0032363F" w:rsidRPr="001635E1" w:rsidRDefault="0032363F" w:rsidP="00ED47C7">
            <w:pPr>
              <w:rPr>
                <w:b/>
                <w:bCs/>
                <w:sz w:val="24"/>
                <w:szCs w:val="24"/>
                <w:lang w:val="uk-UA"/>
              </w:rPr>
            </w:pPr>
          </w:p>
          <w:p w:rsidR="0032363F" w:rsidRPr="001635E1" w:rsidRDefault="0032363F" w:rsidP="00ED47C7">
            <w:pPr>
              <w:rPr>
                <w:b/>
                <w:bCs/>
                <w:sz w:val="24"/>
                <w:szCs w:val="24"/>
                <w:lang w:val="uk-UA"/>
              </w:rPr>
            </w:pPr>
            <w:r w:rsidRPr="001635E1">
              <w:rPr>
                <w:b/>
                <w:bCs/>
                <w:sz w:val="24"/>
                <w:szCs w:val="24"/>
                <w:lang w:val="uk-UA"/>
              </w:rPr>
              <w:t>Розробник програми</w:t>
            </w:r>
          </w:p>
          <w:p w:rsidR="0032363F" w:rsidRPr="001635E1" w:rsidRDefault="0032363F" w:rsidP="00ED47C7">
            <w:pPr>
              <w:rPr>
                <w:sz w:val="24"/>
                <w:szCs w:val="24"/>
                <w:lang w:val="uk-UA"/>
              </w:rPr>
            </w:pPr>
            <w:r w:rsidRPr="001635E1">
              <w:rPr>
                <w:sz w:val="24"/>
                <w:szCs w:val="24"/>
                <w:lang w:val="uk-UA"/>
              </w:rPr>
              <w:t>Виконавчий комітет</w:t>
            </w:r>
          </w:p>
          <w:p w:rsidR="0032363F" w:rsidRPr="001635E1" w:rsidRDefault="0032363F" w:rsidP="00ED47C7">
            <w:pPr>
              <w:rPr>
                <w:sz w:val="24"/>
                <w:szCs w:val="24"/>
                <w:lang w:val="uk-UA"/>
              </w:rPr>
            </w:pPr>
            <w:r w:rsidRPr="001635E1">
              <w:rPr>
                <w:sz w:val="24"/>
                <w:szCs w:val="24"/>
                <w:lang w:val="uk-UA"/>
              </w:rPr>
              <w:t>Новороздільської міської ради</w:t>
            </w:r>
          </w:p>
          <w:p w:rsidR="0032363F" w:rsidRPr="001635E1" w:rsidRDefault="0032363F" w:rsidP="00ED47C7">
            <w:pPr>
              <w:rPr>
                <w:sz w:val="24"/>
                <w:szCs w:val="24"/>
                <w:lang w:val="uk-UA"/>
              </w:rPr>
            </w:pPr>
            <w:r w:rsidRPr="001635E1">
              <w:rPr>
                <w:sz w:val="24"/>
                <w:szCs w:val="24"/>
                <w:lang w:val="uk-UA"/>
              </w:rPr>
              <w:t>___________________ Мелешко А. Р.</w:t>
            </w:r>
          </w:p>
          <w:p w:rsidR="0032363F" w:rsidRPr="001635E1" w:rsidRDefault="0032363F" w:rsidP="00ED47C7">
            <w:pPr>
              <w:rPr>
                <w:sz w:val="24"/>
                <w:szCs w:val="24"/>
                <w:lang w:val="uk-UA"/>
              </w:rPr>
            </w:pPr>
          </w:p>
          <w:p w:rsidR="0032363F" w:rsidRPr="001635E1" w:rsidRDefault="0032363F" w:rsidP="00ED47C7">
            <w:pPr>
              <w:rPr>
                <w:b/>
                <w:bCs/>
                <w:sz w:val="32"/>
                <w:szCs w:val="32"/>
                <w:lang w:val="uk-UA"/>
              </w:rPr>
            </w:pPr>
            <w:r w:rsidRPr="001635E1">
              <w:rPr>
                <w:sz w:val="24"/>
                <w:szCs w:val="24"/>
                <w:lang w:val="uk-UA"/>
              </w:rPr>
              <w:t>„ ___” __________ 2017 року</w:t>
            </w:r>
          </w:p>
        </w:tc>
      </w:tr>
    </w:tbl>
    <w:p w:rsidR="0032363F" w:rsidRPr="001635E1" w:rsidRDefault="0032363F" w:rsidP="0032363F">
      <w:pPr>
        <w:shd w:val="clear" w:color="auto" w:fill="FFFFFF"/>
        <w:spacing w:line="269" w:lineRule="exact"/>
        <w:rPr>
          <w:b/>
          <w:sz w:val="24"/>
          <w:szCs w:val="24"/>
          <w:lang w:val="uk-UA"/>
        </w:rPr>
      </w:pPr>
    </w:p>
    <w:p w:rsidR="0032363F" w:rsidRPr="001635E1" w:rsidRDefault="0032363F" w:rsidP="0032363F">
      <w:pPr>
        <w:shd w:val="clear" w:color="auto" w:fill="FFFFFF"/>
        <w:spacing w:line="269" w:lineRule="exact"/>
        <w:rPr>
          <w:b/>
          <w:sz w:val="24"/>
          <w:szCs w:val="24"/>
          <w:lang w:val="uk-UA"/>
        </w:rPr>
      </w:pPr>
    </w:p>
    <w:p w:rsidR="0032363F" w:rsidRPr="001635E1" w:rsidRDefault="0032363F" w:rsidP="0032363F">
      <w:pPr>
        <w:shd w:val="clear" w:color="auto" w:fill="FFFFFF"/>
        <w:spacing w:line="216" w:lineRule="auto"/>
        <w:jc w:val="center"/>
        <w:rPr>
          <w:bCs/>
          <w:sz w:val="28"/>
          <w:szCs w:val="24"/>
          <w:lang w:val="uk-UA" w:eastAsia="uk-UA"/>
        </w:rPr>
      </w:pPr>
    </w:p>
    <w:p w:rsidR="0032363F" w:rsidRPr="001635E1" w:rsidRDefault="0032363F" w:rsidP="0032363F">
      <w:pPr>
        <w:shd w:val="clear" w:color="auto" w:fill="FFFFFF"/>
        <w:spacing w:line="216" w:lineRule="auto"/>
        <w:jc w:val="center"/>
        <w:rPr>
          <w:bCs/>
          <w:sz w:val="28"/>
          <w:szCs w:val="24"/>
          <w:lang w:val="uk-UA" w:eastAsia="uk-UA"/>
        </w:rPr>
      </w:pPr>
    </w:p>
    <w:p w:rsidR="0032363F" w:rsidRPr="001635E1" w:rsidRDefault="0032363F" w:rsidP="0032363F">
      <w:pPr>
        <w:shd w:val="clear" w:color="auto" w:fill="FFFFFF"/>
        <w:spacing w:line="216" w:lineRule="auto"/>
        <w:jc w:val="center"/>
        <w:rPr>
          <w:bCs/>
          <w:sz w:val="28"/>
          <w:szCs w:val="24"/>
          <w:lang w:val="uk-UA" w:eastAsia="uk-UA"/>
        </w:rPr>
      </w:pPr>
      <w:r w:rsidRPr="001635E1">
        <w:rPr>
          <w:bCs/>
          <w:sz w:val="28"/>
          <w:szCs w:val="24"/>
          <w:lang w:val="uk-UA" w:eastAsia="uk-UA"/>
        </w:rPr>
        <w:t>ПАСПОРТ</w:t>
      </w:r>
    </w:p>
    <w:p w:rsidR="0032363F" w:rsidRPr="001635E1" w:rsidRDefault="0032363F" w:rsidP="0032363F">
      <w:pPr>
        <w:shd w:val="clear" w:color="auto" w:fill="FFFFFF"/>
        <w:spacing w:line="216" w:lineRule="auto"/>
        <w:jc w:val="center"/>
        <w:rPr>
          <w:b/>
          <w:bCs/>
          <w:sz w:val="24"/>
          <w:szCs w:val="24"/>
          <w:lang w:val="uk-UA" w:eastAsia="uk-UA"/>
        </w:rPr>
      </w:pPr>
      <w:r w:rsidRPr="001635E1">
        <w:rPr>
          <w:b/>
          <w:bCs/>
          <w:sz w:val="24"/>
          <w:szCs w:val="24"/>
          <w:lang w:val="uk-UA" w:eastAsia="uk-UA"/>
        </w:rPr>
        <w:t>загальна характеристика міської (бюджетної цільової програми)</w:t>
      </w:r>
    </w:p>
    <w:p w:rsidR="0032363F" w:rsidRPr="001635E1" w:rsidRDefault="0032363F" w:rsidP="0032363F">
      <w:pPr>
        <w:shd w:val="clear" w:color="auto" w:fill="FFFFFF"/>
        <w:spacing w:line="216" w:lineRule="auto"/>
        <w:rPr>
          <w:bCs/>
          <w:sz w:val="28"/>
          <w:szCs w:val="24"/>
          <w:lang w:val="uk-UA" w:eastAsia="uk-UA"/>
        </w:rPr>
      </w:pPr>
    </w:p>
    <w:p w:rsidR="0032363F" w:rsidRPr="001635E1" w:rsidRDefault="0032363F" w:rsidP="0032363F">
      <w:pPr>
        <w:shd w:val="clear" w:color="auto" w:fill="FFFFFF"/>
        <w:spacing w:line="216" w:lineRule="auto"/>
        <w:jc w:val="center"/>
        <w:rPr>
          <w:b/>
          <w:bCs/>
          <w:sz w:val="24"/>
          <w:szCs w:val="24"/>
          <w:lang w:val="uk-UA" w:eastAsia="uk-UA"/>
        </w:rPr>
      </w:pPr>
      <w:r w:rsidRPr="001635E1">
        <w:rPr>
          <w:b/>
          <w:bCs/>
          <w:sz w:val="24"/>
          <w:szCs w:val="24"/>
          <w:lang w:val="uk-UA" w:eastAsia="uk-UA"/>
        </w:rPr>
        <w:t>Програма</w:t>
      </w:r>
    </w:p>
    <w:p w:rsidR="0032363F" w:rsidRPr="001635E1" w:rsidRDefault="0032363F" w:rsidP="0032363F">
      <w:pPr>
        <w:shd w:val="clear" w:color="auto" w:fill="FFFFFF"/>
        <w:spacing w:line="216" w:lineRule="auto"/>
        <w:jc w:val="center"/>
        <w:rPr>
          <w:b/>
          <w:bCs/>
          <w:sz w:val="24"/>
          <w:szCs w:val="24"/>
          <w:lang w:val="uk-UA" w:eastAsia="uk-UA"/>
        </w:rPr>
      </w:pPr>
      <w:r w:rsidRPr="001635E1">
        <w:rPr>
          <w:b/>
          <w:bCs/>
          <w:sz w:val="24"/>
          <w:szCs w:val="24"/>
          <w:lang w:val="uk-UA" w:eastAsia="uk-UA"/>
        </w:rPr>
        <w:t>розвитку земельних відносин в місті Новий Розділ на 2018 та</w:t>
      </w:r>
    </w:p>
    <w:p w:rsidR="0032363F" w:rsidRPr="001635E1" w:rsidRDefault="0032363F" w:rsidP="0032363F">
      <w:pPr>
        <w:shd w:val="clear" w:color="auto" w:fill="FFFFFF"/>
        <w:spacing w:line="216" w:lineRule="auto"/>
        <w:jc w:val="center"/>
        <w:rPr>
          <w:b/>
          <w:bCs/>
          <w:sz w:val="24"/>
          <w:szCs w:val="24"/>
          <w:lang w:val="uk-UA" w:eastAsia="uk-UA"/>
        </w:rPr>
      </w:pPr>
      <w:r w:rsidRPr="001635E1">
        <w:rPr>
          <w:b/>
          <w:bCs/>
          <w:sz w:val="24"/>
          <w:szCs w:val="24"/>
          <w:lang w:val="uk-UA" w:eastAsia="uk-UA"/>
        </w:rPr>
        <w:t>прогноз на 2019-2020р.р.</w:t>
      </w:r>
    </w:p>
    <w:p w:rsidR="0032363F" w:rsidRPr="001635E1" w:rsidRDefault="0032363F" w:rsidP="0032363F">
      <w:pPr>
        <w:shd w:val="clear" w:color="auto" w:fill="FFFFFF"/>
        <w:spacing w:line="216" w:lineRule="auto"/>
        <w:rPr>
          <w:b/>
          <w:bCs/>
          <w:i/>
          <w:sz w:val="24"/>
          <w:szCs w:val="24"/>
          <w:lang w:val="uk-UA" w:eastAsia="uk-UA"/>
        </w:rPr>
      </w:pPr>
    </w:p>
    <w:p w:rsidR="0032363F" w:rsidRPr="001635E1" w:rsidRDefault="0032363F" w:rsidP="00A66F3A">
      <w:pPr>
        <w:pStyle w:val="a6"/>
        <w:numPr>
          <w:ilvl w:val="0"/>
          <w:numId w:val="29"/>
        </w:numPr>
        <w:shd w:val="clear" w:color="auto" w:fill="FFFFFF"/>
        <w:spacing w:after="0" w:line="216" w:lineRule="auto"/>
        <w:rPr>
          <w:rFonts w:ascii="Times New Roman" w:hAnsi="Times New Roman"/>
          <w:bCs/>
          <w:sz w:val="24"/>
          <w:szCs w:val="24"/>
        </w:rPr>
      </w:pPr>
      <w:r w:rsidRPr="001635E1">
        <w:rPr>
          <w:rFonts w:ascii="Times New Roman" w:hAnsi="Times New Roman"/>
          <w:bCs/>
          <w:sz w:val="24"/>
          <w:szCs w:val="24"/>
        </w:rPr>
        <w:t xml:space="preserve">Ініціатор розроблення програми – </w:t>
      </w:r>
      <w:r w:rsidRPr="001635E1">
        <w:rPr>
          <w:rFonts w:ascii="Times New Roman" w:hAnsi="Times New Roman"/>
          <w:b/>
          <w:bCs/>
          <w:sz w:val="24"/>
          <w:szCs w:val="24"/>
        </w:rPr>
        <w:t>відділ містобудування, архітектури та будівництва</w:t>
      </w:r>
    </w:p>
    <w:p w:rsidR="0032363F" w:rsidRPr="001635E1" w:rsidRDefault="0032363F" w:rsidP="00A66F3A">
      <w:pPr>
        <w:pStyle w:val="a6"/>
        <w:numPr>
          <w:ilvl w:val="0"/>
          <w:numId w:val="29"/>
        </w:numPr>
        <w:shd w:val="clear" w:color="auto" w:fill="FFFFFF"/>
        <w:spacing w:after="0" w:line="216" w:lineRule="auto"/>
        <w:rPr>
          <w:rFonts w:ascii="Times New Roman" w:hAnsi="Times New Roman"/>
          <w:bCs/>
          <w:sz w:val="24"/>
          <w:szCs w:val="24"/>
        </w:rPr>
      </w:pPr>
      <w:r w:rsidRPr="001635E1">
        <w:rPr>
          <w:rFonts w:ascii="Times New Roman" w:hAnsi="Times New Roman"/>
          <w:bCs/>
          <w:sz w:val="24"/>
          <w:szCs w:val="24"/>
        </w:rPr>
        <w:t>Дата, номер документа про затвердження програми ______________________________</w:t>
      </w:r>
    </w:p>
    <w:p w:rsidR="0032363F" w:rsidRPr="001635E1" w:rsidRDefault="0032363F" w:rsidP="0032363F">
      <w:pPr>
        <w:shd w:val="clear" w:color="auto" w:fill="FFFFFF"/>
        <w:spacing w:line="216" w:lineRule="auto"/>
        <w:ind w:left="360"/>
        <w:rPr>
          <w:bCs/>
          <w:sz w:val="24"/>
          <w:szCs w:val="24"/>
          <w:lang w:val="uk-UA" w:eastAsia="uk-UA"/>
        </w:rPr>
      </w:pPr>
      <w:r w:rsidRPr="001635E1">
        <w:rPr>
          <w:bCs/>
          <w:sz w:val="24"/>
          <w:szCs w:val="24"/>
          <w:lang w:val="uk-UA" w:eastAsia="uk-UA"/>
        </w:rPr>
        <w:t xml:space="preserve">3.   Розробник програми – </w:t>
      </w:r>
      <w:r w:rsidRPr="001635E1">
        <w:rPr>
          <w:b/>
          <w:bCs/>
          <w:sz w:val="24"/>
          <w:szCs w:val="24"/>
          <w:lang w:val="uk-UA" w:eastAsia="uk-UA"/>
        </w:rPr>
        <w:t>виконавчий комітет Новороздільської міської ради</w:t>
      </w:r>
    </w:p>
    <w:p w:rsidR="0032363F" w:rsidRPr="001635E1" w:rsidRDefault="0032363F" w:rsidP="0032363F">
      <w:pPr>
        <w:shd w:val="clear" w:color="auto" w:fill="FFFFFF"/>
        <w:spacing w:line="216" w:lineRule="auto"/>
        <w:rPr>
          <w:b/>
          <w:bCs/>
          <w:sz w:val="24"/>
          <w:szCs w:val="24"/>
          <w:lang w:val="uk-UA" w:eastAsia="uk-UA"/>
        </w:rPr>
      </w:pPr>
      <w:r w:rsidRPr="001635E1">
        <w:rPr>
          <w:bCs/>
          <w:sz w:val="28"/>
          <w:szCs w:val="24"/>
          <w:lang w:val="uk-UA" w:eastAsia="uk-UA"/>
        </w:rPr>
        <w:t xml:space="preserve">     </w:t>
      </w:r>
      <w:r w:rsidRPr="001635E1">
        <w:rPr>
          <w:bCs/>
          <w:sz w:val="24"/>
          <w:szCs w:val="24"/>
          <w:lang w:val="uk-UA" w:eastAsia="uk-UA"/>
        </w:rPr>
        <w:t xml:space="preserve">4.   Співрозробники програми – </w:t>
      </w:r>
      <w:r w:rsidRPr="001635E1">
        <w:rPr>
          <w:b/>
          <w:bCs/>
          <w:sz w:val="24"/>
          <w:szCs w:val="24"/>
          <w:lang w:val="uk-UA" w:eastAsia="uk-UA"/>
        </w:rPr>
        <w:t>виконавчий комітет Новороздільської міської ради</w:t>
      </w:r>
    </w:p>
    <w:p w:rsidR="0032363F" w:rsidRPr="001635E1" w:rsidRDefault="0032363F" w:rsidP="0032363F">
      <w:pPr>
        <w:shd w:val="clear" w:color="auto" w:fill="FFFFFF"/>
        <w:spacing w:line="216" w:lineRule="auto"/>
        <w:rPr>
          <w:b/>
          <w:bCs/>
          <w:sz w:val="24"/>
          <w:szCs w:val="24"/>
          <w:lang w:val="uk-UA" w:eastAsia="uk-UA"/>
        </w:rPr>
      </w:pPr>
      <w:r w:rsidRPr="001635E1">
        <w:rPr>
          <w:bCs/>
          <w:sz w:val="24"/>
          <w:szCs w:val="24"/>
          <w:lang w:val="uk-UA" w:eastAsia="uk-UA"/>
        </w:rPr>
        <w:lastRenderedPageBreak/>
        <w:t xml:space="preserve">      5.   Відповідальний виконавець програми – </w:t>
      </w:r>
      <w:r w:rsidRPr="001635E1">
        <w:rPr>
          <w:b/>
          <w:bCs/>
          <w:sz w:val="24"/>
          <w:szCs w:val="24"/>
          <w:lang w:val="uk-UA" w:eastAsia="uk-UA"/>
        </w:rPr>
        <w:t>виконавчий комітет Новороздільської міської                ради</w:t>
      </w:r>
    </w:p>
    <w:p w:rsidR="0032363F" w:rsidRPr="001635E1" w:rsidRDefault="0032363F" w:rsidP="0032363F">
      <w:pPr>
        <w:shd w:val="clear" w:color="auto" w:fill="FFFFFF"/>
        <w:spacing w:line="216" w:lineRule="auto"/>
        <w:rPr>
          <w:b/>
          <w:bCs/>
          <w:sz w:val="24"/>
          <w:szCs w:val="24"/>
          <w:lang w:val="uk-UA" w:eastAsia="uk-UA"/>
        </w:rPr>
      </w:pPr>
      <w:r w:rsidRPr="001635E1">
        <w:rPr>
          <w:bCs/>
          <w:sz w:val="24"/>
          <w:szCs w:val="24"/>
          <w:lang w:val="uk-UA" w:eastAsia="uk-UA"/>
        </w:rPr>
        <w:t xml:space="preserve">      6.   Учасники програми – </w:t>
      </w:r>
      <w:r w:rsidRPr="001635E1">
        <w:rPr>
          <w:b/>
          <w:bCs/>
          <w:sz w:val="24"/>
          <w:szCs w:val="24"/>
          <w:lang w:val="uk-UA" w:eastAsia="uk-UA"/>
        </w:rPr>
        <w:t>виконавчий комітет Новороздільської міської ради, юридичні та фізичні особи</w:t>
      </w:r>
    </w:p>
    <w:p w:rsidR="0032363F" w:rsidRPr="001635E1" w:rsidRDefault="0032363F" w:rsidP="0032363F">
      <w:pPr>
        <w:shd w:val="clear" w:color="auto" w:fill="FFFFFF"/>
        <w:spacing w:line="216" w:lineRule="auto"/>
        <w:rPr>
          <w:b/>
          <w:bCs/>
          <w:sz w:val="24"/>
          <w:szCs w:val="24"/>
          <w:lang w:val="uk-UA" w:eastAsia="uk-UA"/>
        </w:rPr>
      </w:pPr>
      <w:r w:rsidRPr="001635E1">
        <w:rPr>
          <w:b/>
          <w:bCs/>
          <w:i/>
          <w:sz w:val="24"/>
          <w:szCs w:val="24"/>
          <w:lang w:val="uk-UA" w:eastAsia="uk-UA"/>
        </w:rPr>
        <w:t xml:space="preserve">     </w:t>
      </w:r>
      <w:r w:rsidRPr="001635E1">
        <w:rPr>
          <w:bCs/>
          <w:sz w:val="24"/>
          <w:szCs w:val="24"/>
          <w:lang w:val="uk-UA" w:eastAsia="uk-UA"/>
        </w:rPr>
        <w:t>7.</w:t>
      </w:r>
      <w:r w:rsidRPr="001635E1">
        <w:rPr>
          <w:bCs/>
          <w:sz w:val="28"/>
          <w:szCs w:val="24"/>
          <w:lang w:val="uk-UA" w:eastAsia="uk-UA"/>
        </w:rPr>
        <w:t xml:space="preserve"> </w:t>
      </w:r>
      <w:r w:rsidRPr="001635E1">
        <w:rPr>
          <w:bCs/>
          <w:sz w:val="24"/>
          <w:szCs w:val="24"/>
          <w:lang w:val="uk-UA" w:eastAsia="uk-UA"/>
        </w:rPr>
        <w:t xml:space="preserve">Термін реалізації програми – </w:t>
      </w:r>
      <w:r w:rsidRPr="001635E1">
        <w:rPr>
          <w:b/>
          <w:bCs/>
          <w:sz w:val="24"/>
          <w:szCs w:val="24"/>
          <w:lang w:val="uk-UA" w:eastAsia="uk-UA"/>
        </w:rPr>
        <w:t>до 31.12.2020р.</w:t>
      </w:r>
    </w:p>
    <w:p w:rsidR="0032363F" w:rsidRPr="001635E1" w:rsidRDefault="0032363F" w:rsidP="0032363F">
      <w:pPr>
        <w:shd w:val="clear" w:color="auto" w:fill="FFFFFF"/>
        <w:spacing w:line="216" w:lineRule="auto"/>
        <w:rPr>
          <w:bCs/>
          <w:sz w:val="24"/>
          <w:szCs w:val="24"/>
          <w:lang w:val="uk-UA" w:eastAsia="uk-UA"/>
        </w:rPr>
      </w:pPr>
      <w:r w:rsidRPr="001635E1">
        <w:rPr>
          <w:bCs/>
          <w:sz w:val="24"/>
          <w:szCs w:val="24"/>
          <w:lang w:val="uk-UA" w:eastAsia="uk-UA"/>
        </w:rPr>
        <w:t xml:space="preserve">     8. Етапи виконання програми (для довгострокових програм) ___________________________</w:t>
      </w:r>
    </w:p>
    <w:p w:rsidR="0032363F" w:rsidRPr="001635E1" w:rsidRDefault="0032363F" w:rsidP="0032363F">
      <w:pPr>
        <w:shd w:val="clear" w:color="auto" w:fill="FFFFFF"/>
        <w:spacing w:line="216" w:lineRule="auto"/>
        <w:rPr>
          <w:bCs/>
          <w:sz w:val="24"/>
          <w:szCs w:val="24"/>
          <w:lang w:val="uk-UA" w:eastAsia="uk-UA"/>
        </w:rPr>
      </w:pPr>
      <w:r w:rsidRPr="001635E1">
        <w:rPr>
          <w:bCs/>
          <w:sz w:val="24"/>
          <w:szCs w:val="24"/>
          <w:lang w:val="uk-UA" w:eastAsia="uk-UA"/>
        </w:rPr>
        <w:t xml:space="preserve">     9. Загальний обсяг фінансових ресурсів, необхідних для реалізації програми, тис. грн.,                         всього, 703,2, у тому числі:</w:t>
      </w:r>
    </w:p>
    <w:p w:rsidR="0032363F" w:rsidRPr="001635E1" w:rsidRDefault="0032363F" w:rsidP="0032363F">
      <w:pPr>
        <w:shd w:val="clear" w:color="auto" w:fill="FFFFFF"/>
        <w:spacing w:line="216" w:lineRule="auto"/>
        <w:rPr>
          <w:bCs/>
          <w:sz w:val="24"/>
          <w:szCs w:val="24"/>
          <w:lang w:val="uk-UA" w:eastAsia="uk-UA"/>
        </w:rPr>
      </w:pPr>
      <w:r w:rsidRPr="001635E1">
        <w:rPr>
          <w:bCs/>
          <w:sz w:val="24"/>
          <w:szCs w:val="24"/>
          <w:lang w:val="uk-UA" w:eastAsia="uk-UA"/>
        </w:rPr>
        <w:t xml:space="preserve">      9.1 коштів міського бюджету, тис. грн.:</w:t>
      </w:r>
    </w:p>
    <w:p w:rsidR="0032363F" w:rsidRPr="001635E1" w:rsidRDefault="0032363F" w:rsidP="0032363F">
      <w:pPr>
        <w:shd w:val="clear" w:color="auto" w:fill="FFFFFF"/>
        <w:spacing w:line="216" w:lineRule="auto"/>
        <w:rPr>
          <w:bCs/>
          <w:sz w:val="24"/>
          <w:szCs w:val="24"/>
          <w:lang w:val="uk-UA" w:eastAsia="uk-UA"/>
        </w:rPr>
      </w:pPr>
      <w:r w:rsidRPr="001635E1">
        <w:rPr>
          <w:bCs/>
          <w:sz w:val="24"/>
          <w:szCs w:val="24"/>
          <w:lang w:val="uk-UA" w:eastAsia="uk-UA"/>
        </w:rPr>
        <w:t xml:space="preserve">            загальний фонд – 50,0</w:t>
      </w:r>
    </w:p>
    <w:p w:rsidR="0032363F" w:rsidRPr="001635E1" w:rsidRDefault="0032363F" w:rsidP="0032363F">
      <w:pPr>
        <w:shd w:val="clear" w:color="auto" w:fill="FFFFFF"/>
        <w:spacing w:line="216" w:lineRule="auto"/>
        <w:rPr>
          <w:bCs/>
          <w:sz w:val="24"/>
          <w:szCs w:val="24"/>
          <w:lang w:val="uk-UA" w:eastAsia="uk-UA"/>
        </w:rPr>
      </w:pPr>
      <w:r w:rsidRPr="001635E1">
        <w:rPr>
          <w:bCs/>
          <w:sz w:val="24"/>
          <w:szCs w:val="24"/>
          <w:lang w:val="uk-UA" w:eastAsia="uk-UA"/>
        </w:rPr>
        <w:t xml:space="preserve">            спеціальний фонд – 53,2 (спецфонд, авансовий внесок)</w:t>
      </w:r>
    </w:p>
    <w:p w:rsidR="0032363F" w:rsidRPr="001635E1" w:rsidRDefault="0032363F" w:rsidP="0032363F">
      <w:pPr>
        <w:shd w:val="clear" w:color="auto" w:fill="FFFFFF"/>
        <w:spacing w:line="216" w:lineRule="auto"/>
        <w:rPr>
          <w:bCs/>
          <w:sz w:val="24"/>
          <w:szCs w:val="24"/>
          <w:lang w:val="uk-UA" w:eastAsia="uk-UA"/>
        </w:rPr>
      </w:pPr>
      <w:r w:rsidRPr="001635E1">
        <w:rPr>
          <w:bCs/>
          <w:sz w:val="24"/>
          <w:szCs w:val="24"/>
          <w:lang w:val="uk-UA" w:eastAsia="uk-UA"/>
        </w:rPr>
        <w:t xml:space="preserve">            коштів інших джерел (вказати) __________________________</w:t>
      </w:r>
    </w:p>
    <w:p w:rsidR="0032363F" w:rsidRPr="001635E1" w:rsidRDefault="0032363F" w:rsidP="0032363F">
      <w:pPr>
        <w:shd w:val="clear" w:color="auto" w:fill="FFFFFF"/>
        <w:spacing w:line="216" w:lineRule="auto"/>
        <w:rPr>
          <w:bCs/>
          <w:sz w:val="24"/>
          <w:szCs w:val="24"/>
          <w:lang w:val="uk-UA" w:eastAsia="uk-UA"/>
        </w:rPr>
      </w:pPr>
      <w:r w:rsidRPr="001635E1">
        <w:rPr>
          <w:bCs/>
          <w:sz w:val="24"/>
          <w:szCs w:val="24"/>
          <w:lang w:val="uk-UA" w:eastAsia="uk-UA"/>
        </w:rPr>
        <w:t xml:space="preserve">     </w:t>
      </w:r>
    </w:p>
    <w:p w:rsidR="0032363F" w:rsidRPr="001635E1" w:rsidRDefault="0032363F" w:rsidP="0032363F">
      <w:pPr>
        <w:shd w:val="clear" w:color="auto" w:fill="FFFFFF"/>
        <w:spacing w:line="216" w:lineRule="auto"/>
        <w:rPr>
          <w:bCs/>
          <w:sz w:val="24"/>
          <w:szCs w:val="24"/>
          <w:lang w:val="uk-UA" w:eastAsia="uk-UA"/>
        </w:rPr>
      </w:pPr>
    </w:p>
    <w:p w:rsidR="0032363F" w:rsidRPr="001635E1" w:rsidRDefault="0032363F" w:rsidP="0032363F">
      <w:pPr>
        <w:shd w:val="clear" w:color="auto" w:fill="FFFFFF"/>
        <w:spacing w:line="216" w:lineRule="auto"/>
        <w:rPr>
          <w:bCs/>
          <w:sz w:val="24"/>
          <w:szCs w:val="24"/>
          <w:lang w:val="uk-UA" w:eastAsia="uk-UA"/>
        </w:rPr>
      </w:pPr>
    </w:p>
    <w:p w:rsidR="0032363F" w:rsidRPr="001635E1" w:rsidRDefault="0032363F" w:rsidP="0032363F">
      <w:pPr>
        <w:shd w:val="clear" w:color="auto" w:fill="FFFFFF"/>
        <w:spacing w:line="216" w:lineRule="auto"/>
        <w:rPr>
          <w:bCs/>
          <w:sz w:val="24"/>
          <w:szCs w:val="24"/>
          <w:lang w:val="uk-UA" w:eastAsia="uk-UA"/>
        </w:rPr>
      </w:pPr>
    </w:p>
    <w:p w:rsidR="0032363F" w:rsidRPr="001635E1" w:rsidRDefault="0032363F" w:rsidP="0032363F">
      <w:pPr>
        <w:shd w:val="clear" w:color="auto" w:fill="FFFFFF"/>
        <w:spacing w:line="216" w:lineRule="auto"/>
        <w:rPr>
          <w:b/>
          <w:bCs/>
          <w:sz w:val="24"/>
          <w:szCs w:val="24"/>
          <w:lang w:val="uk-UA" w:eastAsia="uk-UA"/>
        </w:rPr>
      </w:pPr>
      <w:r w:rsidRPr="001635E1">
        <w:rPr>
          <w:b/>
          <w:bCs/>
          <w:sz w:val="24"/>
          <w:szCs w:val="24"/>
          <w:lang w:val="uk-UA" w:eastAsia="uk-UA"/>
        </w:rPr>
        <w:t>Керівник головного розпорядника</w:t>
      </w:r>
    </w:p>
    <w:p w:rsidR="0032363F" w:rsidRPr="001635E1" w:rsidRDefault="0032363F" w:rsidP="0032363F">
      <w:pPr>
        <w:shd w:val="clear" w:color="auto" w:fill="FFFFFF"/>
        <w:spacing w:line="216" w:lineRule="auto"/>
        <w:rPr>
          <w:b/>
          <w:bCs/>
          <w:sz w:val="24"/>
          <w:szCs w:val="24"/>
          <w:lang w:val="uk-UA" w:eastAsia="uk-UA"/>
        </w:rPr>
      </w:pPr>
      <w:r w:rsidRPr="001635E1">
        <w:rPr>
          <w:b/>
          <w:bCs/>
          <w:sz w:val="24"/>
          <w:szCs w:val="24"/>
          <w:lang w:val="uk-UA" w:eastAsia="uk-UA"/>
        </w:rPr>
        <w:t>коштів                                                                                               МЕЛЕШКО А.Р.</w:t>
      </w:r>
    </w:p>
    <w:p w:rsidR="0032363F" w:rsidRPr="001635E1" w:rsidRDefault="0032363F" w:rsidP="0032363F">
      <w:pPr>
        <w:shd w:val="clear" w:color="auto" w:fill="FFFFFF"/>
        <w:spacing w:line="216" w:lineRule="auto"/>
        <w:rPr>
          <w:b/>
          <w:bCs/>
          <w:sz w:val="24"/>
          <w:szCs w:val="24"/>
          <w:lang w:val="uk-UA" w:eastAsia="uk-UA"/>
        </w:rPr>
      </w:pPr>
    </w:p>
    <w:p w:rsidR="0032363F" w:rsidRPr="001635E1" w:rsidRDefault="0032363F" w:rsidP="0032363F">
      <w:pPr>
        <w:shd w:val="clear" w:color="auto" w:fill="FFFFFF"/>
        <w:spacing w:line="216" w:lineRule="auto"/>
        <w:rPr>
          <w:b/>
          <w:bCs/>
          <w:sz w:val="24"/>
          <w:szCs w:val="24"/>
          <w:lang w:val="uk-UA" w:eastAsia="uk-UA"/>
        </w:rPr>
      </w:pPr>
    </w:p>
    <w:p w:rsidR="0032363F" w:rsidRPr="001635E1" w:rsidRDefault="0032363F" w:rsidP="0032363F">
      <w:pPr>
        <w:shd w:val="clear" w:color="auto" w:fill="FFFFFF"/>
        <w:spacing w:line="216" w:lineRule="auto"/>
        <w:rPr>
          <w:b/>
          <w:bCs/>
          <w:sz w:val="24"/>
          <w:szCs w:val="24"/>
          <w:lang w:val="uk-UA" w:eastAsia="uk-UA"/>
        </w:rPr>
      </w:pPr>
      <w:r w:rsidRPr="001635E1">
        <w:rPr>
          <w:b/>
          <w:bCs/>
          <w:sz w:val="24"/>
          <w:szCs w:val="24"/>
          <w:lang w:val="uk-UA" w:eastAsia="uk-UA"/>
        </w:rPr>
        <w:t>Відповідальний виконавець</w:t>
      </w:r>
    </w:p>
    <w:p w:rsidR="0032363F" w:rsidRPr="001635E1" w:rsidRDefault="0032363F" w:rsidP="0032363F">
      <w:pPr>
        <w:shd w:val="clear" w:color="auto" w:fill="FFFFFF"/>
        <w:spacing w:line="216" w:lineRule="auto"/>
        <w:rPr>
          <w:b/>
          <w:bCs/>
          <w:sz w:val="24"/>
          <w:szCs w:val="24"/>
          <w:lang w:val="uk-UA" w:eastAsia="uk-UA"/>
        </w:rPr>
      </w:pPr>
      <w:r w:rsidRPr="001635E1">
        <w:rPr>
          <w:b/>
          <w:bCs/>
          <w:sz w:val="24"/>
          <w:szCs w:val="24"/>
          <w:lang w:val="uk-UA" w:eastAsia="uk-UA"/>
        </w:rPr>
        <w:t>Програми                                                                                         ГАНСЕВИЧ М.С.</w:t>
      </w:r>
    </w:p>
    <w:p w:rsidR="0032363F" w:rsidRPr="001635E1" w:rsidRDefault="0032363F" w:rsidP="0032363F">
      <w:pPr>
        <w:shd w:val="clear" w:color="auto" w:fill="FFFFFF"/>
        <w:spacing w:line="216" w:lineRule="auto"/>
        <w:rPr>
          <w:b/>
          <w:bCs/>
          <w:sz w:val="24"/>
          <w:szCs w:val="24"/>
          <w:lang w:val="uk-UA" w:eastAsia="uk-UA"/>
        </w:rPr>
      </w:pPr>
    </w:p>
    <w:p w:rsidR="0032363F" w:rsidRPr="001635E1" w:rsidRDefault="0032363F" w:rsidP="0032363F">
      <w:pPr>
        <w:shd w:val="clear" w:color="auto" w:fill="FFFFFF"/>
        <w:spacing w:line="216" w:lineRule="auto"/>
        <w:rPr>
          <w:b/>
          <w:bCs/>
          <w:sz w:val="24"/>
          <w:szCs w:val="24"/>
          <w:lang w:val="uk-UA" w:eastAsia="uk-UA"/>
        </w:rPr>
      </w:pPr>
    </w:p>
    <w:p w:rsidR="0032363F" w:rsidRPr="001635E1" w:rsidRDefault="0032363F" w:rsidP="0032363F">
      <w:pPr>
        <w:shd w:val="clear" w:color="auto" w:fill="FFFFFF"/>
        <w:spacing w:line="216" w:lineRule="auto"/>
        <w:rPr>
          <w:bCs/>
          <w:sz w:val="24"/>
          <w:szCs w:val="24"/>
          <w:lang w:val="uk-UA" w:eastAsia="uk-UA"/>
        </w:rPr>
      </w:pPr>
    </w:p>
    <w:p w:rsidR="0032363F" w:rsidRPr="001635E1" w:rsidRDefault="0032363F" w:rsidP="0032363F">
      <w:pPr>
        <w:shd w:val="clear" w:color="auto" w:fill="FFFFFF"/>
        <w:spacing w:line="216" w:lineRule="auto"/>
        <w:rPr>
          <w:bCs/>
          <w:sz w:val="24"/>
          <w:szCs w:val="24"/>
          <w:lang w:val="uk-UA" w:eastAsia="uk-UA"/>
        </w:rPr>
      </w:pPr>
    </w:p>
    <w:p w:rsidR="0032363F" w:rsidRPr="001635E1" w:rsidRDefault="0032363F" w:rsidP="0032363F">
      <w:pPr>
        <w:shd w:val="clear" w:color="auto" w:fill="FFFFFF"/>
        <w:spacing w:line="216" w:lineRule="auto"/>
        <w:rPr>
          <w:b/>
          <w:bCs/>
          <w:i/>
          <w:sz w:val="28"/>
          <w:szCs w:val="24"/>
          <w:lang w:val="uk-UA" w:eastAsia="uk-UA"/>
        </w:rPr>
      </w:pPr>
    </w:p>
    <w:p w:rsidR="0032363F" w:rsidRPr="001635E1" w:rsidRDefault="0032363F" w:rsidP="0032363F">
      <w:pPr>
        <w:shd w:val="clear" w:color="auto" w:fill="FFFFFF"/>
        <w:spacing w:line="216" w:lineRule="auto"/>
        <w:rPr>
          <w:b/>
          <w:bCs/>
          <w:i/>
          <w:sz w:val="28"/>
          <w:szCs w:val="24"/>
          <w:lang w:val="uk-UA" w:eastAsia="uk-UA"/>
        </w:rPr>
      </w:pPr>
    </w:p>
    <w:p w:rsidR="0032363F" w:rsidRPr="001635E1" w:rsidRDefault="0032363F" w:rsidP="0032363F">
      <w:pPr>
        <w:shd w:val="clear" w:color="auto" w:fill="FFFFFF"/>
        <w:spacing w:line="216" w:lineRule="auto"/>
        <w:rPr>
          <w:b/>
          <w:bCs/>
          <w:i/>
          <w:sz w:val="28"/>
          <w:szCs w:val="24"/>
          <w:lang w:val="uk-UA" w:eastAsia="uk-UA"/>
        </w:rPr>
      </w:pPr>
    </w:p>
    <w:p w:rsidR="0032363F" w:rsidRPr="001635E1" w:rsidRDefault="0032363F" w:rsidP="0032363F">
      <w:pPr>
        <w:shd w:val="clear" w:color="auto" w:fill="FFFFFF"/>
        <w:spacing w:line="216" w:lineRule="auto"/>
        <w:rPr>
          <w:b/>
          <w:bCs/>
          <w:i/>
          <w:sz w:val="28"/>
          <w:szCs w:val="24"/>
          <w:lang w:val="uk-UA" w:eastAsia="uk-UA"/>
        </w:rPr>
      </w:pPr>
    </w:p>
    <w:p w:rsidR="0032363F" w:rsidRPr="001635E1" w:rsidRDefault="0032363F" w:rsidP="0032363F">
      <w:pPr>
        <w:shd w:val="clear" w:color="auto" w:fill="FFFFFF"/>
        <w:spacing w:line="216" w:lineRule="auto"/>
        <w:rPr>
          <w:b/>
          <w:bCs/>
          <w:sz w:val="24"/>
          <w:szCs w:val="24"/>
          <w:lang w:val="uk-UA" w:eastAsia="uk-UA"/>
        </w:rPr>
      </w:pPr>
      <w:r w:rsidRPr="001635E1">
        <w:rPr>
          <w:b/>
          <w:bCs/>
          <w:sz w:val="24"/>
          <w:szCs w:val="24"/>
          <w:lang w:val="uk-UA" w:eastAsia="uk-UA"/>
        </w:rPr>
        <w:t>1.Визначення проблеми, на розв' язання якої спрямована програма.</w:t>
      </w:r>
    </w:p>
    <w:p w:rsidR="0032363F" w:rsidRPr="001635E1" w:rsidRDefault="0032363F" w:rsidP="0032363F">
      <w:pPr>
        <w:shd w:val="clear" w:color="auto" w:fill="FFFFFF"/>
        <w:spacing w:line="216" w:lineRule="auto"/>
        <w:rPr>
          <w:bCs/>
          <w:sz w:val="24"/>
          <w:szCs w:val="24"/>
          <w:lang w:val="uk-UA" w:eastAsia="uk-UA"/>
        </w:rPr>
      </w:pPr>
    </w:p>
    <w:p w:rsidR="0032363F" w:rsidRPr="001635E1" w:rsidRDefault="0032363F" w:rsidP="0032363F">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Дана Програма спрямована на вирішення земельних відносин на території м.Новий Розділ в сфері оренди землі, передачі землі комунальної власності у приватну власність, впровадження прозорих економічних методів регулювання земельних відносин на місцевому рівні, наповнення міського бюджету, встановлення меж населених пунктів, виготовлення нової нормативної грошової оцінки земель міста.</w:t>
      </w:r>
    </w:p>
    <w:p w:rsidR="0032363F" w:rsidRPr="001635E1" w:rsidRDefault="0032363F" w:rsidP="0032363F">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 xml:space="preserve"> Вирішення проблем можливе шляхом проведення ряду заходів, які потребують фінансування із міського бюджету, це:</w:t>
      </w:r>
    </w:p>
    <w:p w:rsidR="0032363F" w:rsidRPr="001635E1" w:rsidRDefault="0032363F" w:rsidP="0032363F">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 проведення експертних оцінок землі з метою її продажу:</w:t>
      </w:r>
    </w:p>
    <w:p w:rsidR="0032363F" w:rsidRPr="001635E1" w:rsidRDefault="0032363F" w:rsidP="0032363F">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 виготовлення технічної документації на земельну ділянку комунальної власності, забезпечення надходження в бюджет;</w:t>
      </w:r>
    </w:p>
    <w:p w:rsidR="0032363F" w:rsidRPr="001635E1" w:rsidRDefault="0032363F" w:rsidP="0032363F">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 встановлення меж міста Новий Розділ</w:t>
      </w:r>
    </w:p>
    <w:p w:rsidR="0032363F" w:rsidRPr="001635E1" w:rsidRDefault="0032363F" w:rsidP="0032363F">
      <w:pPr>
        <w:overflowPunct w:val="0"/>
        <w:autoSpaceDE w:val="0"/>
        <w:autoSpaceDN w:val="0"/>
        <w:adjustRightInd w:val="0"/>
        <w:spacing w:after="75" w:line="225" w:lineRule="atLeast"/>
        <w:jc w:val="both"/>
        <w:rPr>
          <w:bCs/>
          <w:sz w:val="24"/>
          <w:szCs w:val="24"/>
          <w:lang w:val="uk-UA" w:eastAsia="uk-UA"/>
        </w:rPr>
      </w:pPr>
      <w:r w:rsidRPr="001635E1">
        <w:rPr>
          <w:bCs/>
          <w:sz w:val="24"/>
          <w:szCs w:val="24"/>
          <w:lang w:val="uk-UA" w:eastAsia="uk-UA"/>
        </w:rPr>
        <w:t>- виготовлення нормативної грошової оцінки земель міста.</w:t>
      </w:r>
    </w:p>
    <w:p w:rsidR="0032363F" w:rsidRPr="001635E1" w:rsidRDefault="0032363F" w:rsidP="0032363F">
      <w:pPr>
        <w:overflowPunct w:val="0"/>
        <w:autoSpaceDE w:val="0"/>
        <w:autoSpaceDN w:val="0"/>
        <w:adjustRightInd w:val="0"/>
        <w:spacing w:after="75" w:line="225" w:lineRule="atLeast"/>
        <w:jc w:val="both"/>
        <w:rPr>
          <w:b/>
          <w:bCs/>
          <w:i/>
          <w:sz w:val="28"/>
          <w:szCs w:val="24"/>
          <w:lang w:val="uk-UA" w:eastAsia="uk-UA"/>
        </w:rPr>
      </w:pPr>
      <w:r w:rsidRPr="001635E1">
        <w:rPr>
          <w:b/>
          <w:bCs/>
          <w:sz w:val="24"/>
          <w:szCs w:val="24"/>
          <w:lang w:val="uk-UA" w:eastAsia="uk-UA"/>
        </w:rPr>
        <w:t>2. Мета</w:t>
      </w:r>
      <w:r w:rsidRPr="001635E1">
        <w:rPr>
          <w:b/>
          <w:bCs/>
          <w:i/>
          <w:sz w:val="28"/>
          <w:szCs w:val="24"/>
          <w:lang w:val="uk-UA" w:eastAsia="uk-UA"/>
        </w:rPr>
        <w:t xml:space="preserve">. </w:t>
      </w:r>
    </w:p>
    <w:p w:rsidR="0032363F" w:rsidRPr="001635E1" w:rsidRDefault="0032363F" w:rsidP="0032363F">
      <w:pPr>
        <w:overflowPunct w:val="0"/>
        <w:autoSpaceDE w:val="0"/>
        <w:autoSpaceDN w:val="0"/>
        <w:adjustRightInd w:val="0"/>
        <w:spacing w:after="75" w:line="225" w:lineRule="atLeast"/>
        <w:jc w:val="both"/>
        <w:rPr>
          <w:bCs/>
          <w:sz w:val="24"/>
          <w:szCs w:val="24"/>
          <w:lang w:val="uk-UA" w:eastAsia="uk-UA"/>
        </w:rPr>
      </w:pPr>
      <w:r w:rsidRPr="001635E1">
        <w:rPr>
          <w:b/>
          <w:bCs/>
          <w:i/>
          <w:sz w:val="28"/>
          <w:szCs w:val="24"/>
          <w:lang w:val="uk-UA" w:eastAsia="uk-UA"/>
        </w:rPr>
        <w:t xml:space="preserve">  </w:t>
      </w:r>
      <w:r w:rsidRPr="001635E1">
        <w:rPr>
          <w:bCs/>
          <w:sz w:val="24"/>
          <w:szCs w:val="24"/>
          <w:lang w:val="uk-UA" w:eastAsia="uk-UA"/>
        </w:rPr>
        <w:t>Основна мета «Програми розвитку земельних відносин у місті Новий Розділ на 2018р. та прогноз на 2019-2020рр.» - це забезпечення найбільш ефективного використання земельних ресурсів міста та наповнення міського бюджету м.Новий Розділ.</w:t>
      </w:r>
    </w:p>
    <w:p w:rsidR="0032363F" w:rsidRPr="001635E1" w:rsidRDefault="0032363F" w:rsidP="0032363F">
      <w:pPr>
        <w:overflowPunct w:val="0"/>
        <w:autoSpaceDE w:val="0"/>
        <w:autoSpaceDN w:val="0"/>
        <w:adjustRightInd w:val="0"/>
        <w:spacing w:after="75" w:line="225" w:lineRule="atLeast"/>
        <w:jc w:val="both"/>
        <w:rPr>
          <w:bCs/>
          <w:sz w:val="24"/>
          <w:szCs w:val="24"/>
          <w:lang w:val="uk-UA" w:eastAsia="uk-UA"/>
        </w:rPr>
      </w:pPr>
      <w:r w:rsidRPr="001635E1">
        <w:rPr>
          <w:b/>
          <w:bCs/>
          <w:sz w:val="24"/>
          <w:szCs w:val="24"/>
          <w:lang w:val="uk-UA" w:eastAsia="uk-UA"/>
        </w:rPr>
        <w:t xml:space="preserve">3. Відповідальним виконавцем Програми </w:t>
      </w:r>
      <w:r w:rsidRPr="001635E1">
        <w:rPr>
          <w:bCs/>
          <w:sz w:val="24"/>
          <w:szCs w:val="24"/>
          <w:lang w:val="uk-UA" w:eastAsia="uk-UA"/>
        </w:rPr>
        <w:t>є виконавчий комітет Новороздільської міської ради</w:t>
      </w:r>
    </w:p>
    <w:p w:rsidR="0032363F" w:rsidRPr="001635E1" w:rsidRDefault="0032363F" w:rsidP="0032363F">
      <w:pPr>
        <w:overflowPunct w:val="0"/>
        <w:autoSpaceDE w:val="0"/>
        <w:autoSpaceDN w:val="0"/>
        <w:adjustRightInd w:val="0"/>
        <w:spacing w:after="75" w:line="225" w:lineRule="atLeast"/>
        <w:jc w:val="both"/>
        <w:rPr>
          <w:bCs/>
          <w:sz w:val="24"/>
          <w:szCs w:val="24"/>
          <w:lang w:val="uk-UA" w:eastAsia="uk-UA"/>
        </w:rPr>
      </w:pPr>
      <w:r w:rsidRPr="001635E1">
        <w:rPr>
          <w:b/>
          <w:bCs/>
          <w:sz w:val="24"/>
          <w:szCs w:val="24"/>
          <w:lang w:val="uk-UA" w:eastAsia="uk-UA"/>
        </w:rPr>
        <w:t>4.</w:t>
      </w:r>
      <w:r w:rsidRPr="001635E1">
        <w:rPr>
          <w:bCs/>
          <w:sz w:val="24"/>
          <w:szCs w:val="24"/>
          <w:lang w:val="uk-UA" w:eastAsia="uk-UA"/>
        </w:rPr>
        <w:t xml:space="preserve"> </w:t>
      </w:r>
      <w:r w:rsidRPr="001635E1">
        <w:rPr>
          <w:b/>
          <w:bCs/>
          <w:sz w:val="24"/>
          <w:szCs w:val="24"/>
          <w:lang w:val="uk-UA" w:eastAsia="uk-UA"/>
        </w:rPr>
        <w:t>Координація та контроль за ходом виконання Програми.</w:t>
      </w:r>
    </w:p>
    <w:p w:rsidR="0032363F" w:rsidRPr="001635E1" w:rsidRDefault="0032363F" w:rsidP="0032363F">
      <w:pPr>
        <w:overflowPunct w:val="0"/>
        <w:autoSpaceDE w:val="0"/>
        <w:autoSpaceDN w:val="0"/>
        <w:adjustRightInd w:val="0"/>
        <w:spacing w:after="75" w:line="225" w:lineRule="atLeast"/>
        <w:jc w:val="both"/>
        <w:rPr>
          <w:sz w:val="24"/>
          <w:szCs w:val="26"/>
          <w:lang w:val="uk-UA" w:eastAsia="uk-UA"/>
        </w:rPr>
      </w:pPr>
      <w:r w:rsidRPr="001635E1">
        <w:rPr>
          <w:sz w:val="24"/>
          <w:szCs w:val="26"/>
          <w:lang w:val="uk-UA" w:eastAsia="uk-UA"/>
        </w:rPr>
        <w:t>Координацію виконання Програми здійснює відділ містобудування, архітектури та будівництва Новороздільської міської ради.</w:t>
      </w:r>
    </w:p>
    <w:p w:rsidR="0032363F" w:rsidRPr="001635E1" w:rsidRDefault="0032363F" w:rsidP="0032363F">
      <w:pPr>
        <w:overflowPunct w:val="0"/>
        <w:autoSpaceDE w:val="0"/>
        <w:autoSpaceDN w:val="0"/>
        <w:adjustRightInd w:val="0"/>
        <w:spacing w:after="75" w:line="225" w:lineRule="atLeast"/>
        <w:jc w:val="both"/>
        <w:rPr>
          <w:sz w:val="24"/>
          <w:szCs w:val="26"/>
          <w:lang w:val="uk-UA" w:eastAsia="uk-UA"/>
        </w:rPr>
      </w:pPr>
      <w:r w:rsidRPr="001635E1">
        <w:rPr>
          <w:sz w:val="24"/>
          <w:szCs w:val="26"/>
          <w:lang w:val="uk-UA" w:eastAsia="uk-UA"/>
        </w:rPr>
        <w:lastRenderedPageBreak/>
        <w:t>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земельних відносин, постійна депутатська комісія з питань планування, бюджету, фінансів та регуляторної політики Новороздільської міської ради</w:t>
      </w:r>
    </w:p>
    <w:p w:rsidR="0032363F" w:rsidRPr="001635E1" w:rsidRDefault="0032363F" w:rsidP="0032363F">
      <w:pPr>
        <w:jc w:val="both"/>
        <w:rPr>
          <w:b/>
          <w:spacing w:val="-20"/>
          <w:w w:val="122"/>
          <w:sz w:val="24"/>
          <w:szCs w:val="24"/>
          <w:lang w:val="uk-UA"/>
        </w:rPr>
        <w:sectPr w:rsidR="0032363F" w:rsidRPr="001635E1">
          <w:footnotePr>
            <w:numFmt w:val="chicago"/>
            <w:numRestart w:val="eachPage"/>
          </w:footnotePr>
          <w:pgSz w:w="11909" w:h="16834"/>
          <w:pgMar w:top="360" w:right="749" w:bottom="720" w:left="1260" w:header="720" w:footer="720" w:gutter="0"/>
          <w:cols w:space="720"/>
        </w:sectPr>
      </w:pPr>
    </w:p>
    <w:p w:rsidR="0032363F" w:rsidRPr="001635E1" w:rsidRDefault="0032363F" w:rsidP="00A66F3A">
      <w:pPr>
        <w:pStyle w:val="a6"/>
        <w:numPr>
          <w:ilvl w:val="0"/>
          <w:numId w:val="29"/>
        </w:numPr>
        <w:autoSpaceDE w:val="0"/>
        <w:autoSpaceDN w:val="0"/>
        <w:adjustRightInd w:val="0"/>
        <w:spacing w:after="0" w:line="240" w:lineRule="auto"/>
        <w:jc w:val="center"/>
        <w:rPr>
          <w:rFonts w:ascii="Times New Roman" w:hAnsi="Times New Roman"/>
          <w:b/>
          <w:bCs/>
          <w:sz w:val="24"/>
          <w:szCs w:val="24"/>
        </w:rPr>
      </w:pPr>
      <w:r w:rsidRPr="001635E1">
        <w:rPr>
          <w:rFonts w:ascii="Times New Roman" w:hAnsi="Times New Roman"/>
          <w:b/>
          <w:bCs/>
          <w:sz w:val="24"/>
          <w:szCs w:val="24"/>
        </w:rPr>
        <w:lastRenderedPageBreak/>
        <w:t>Перелік завдань, заходів та показників міської (бюджетної) цільової програми</w:t>
      </w:r>
    </w:p>
    <w:p w:rsidR="0032363F" w:rsidRPr="001635E1" w:rsidRDefault="0032363F" w:rsidP="0032363F">
      <w:pPr>
        <w:pStyle w:val="a6"/>
        <w:autoSpaceDE w:val="0"/>
        <w:autoSpaceDN w:val="0"/>
        <w:adjustRightInd w:val="0"/>
        <w:spacing w:after="0" w:line="240" w:lineRule="auto"/>
        <w:jc w:val="center"/>
        <w:rPr>
          <w:rFonts w:ascii="Times New Roman" w:hAnsi="Times New Roman"/>
          <w:sz w:val="24"/>
          <w:szCs w:val="24"/>
        </w:rPr>
      </w:pPr>
      <w:r w:rsidRPr="001635E1">
        <w:rPr>
          <w:rFonts w:ascii="Times New Roman" w:hAnsi="Times New Roman"/>
          <w:b/>
          <w:bCs/>
          <w:sz w:val="24"/>
          <w:szCs w:val="24"/>
        </w:rPr>
        <w:t>Програми розвитку земельних відносин у місті Новий Розділ на 2018 та прогнози на 2019-2020рр.</w:t>
      </w:r>
    </w:p>
    <w:tbl>
      <w:tblPr>
        <w:tblW w:w="15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516"/>
        <w:gridCol w:w="2336"/>
        <w:gridCol w:w="3594"/>
        <w:gridCol w:w="1438"/>
        <w:gridCol w:w="1258"/>
        <w:gridCol w:w="1259"/>
        <w:gridCol w:w="2338"/>
      </w:tblGrid>
      <w:tr w:rsidR="0032363F" w:rsidRPr="001635E1" w:rsidTr="00ED47C7">
        <w:trPr>
          <w:cantSplit/>
          <w:trHeight w:val="308"/>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з/п</w:t>
            </w:r>
          </w:p>
        </w:tc>
        <w:tc>
          <w:tcPr>
            <w:tcW w:w="2516" w:type="dxa"/>
            <w:vMerge w:val="restart"/>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xml:space="preserve">Назва завдання </w:t>
            </w:r>
          </w:p>
        </w:tc>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xml:space="preserve">Перелік заходів завдання </w:t>
            </w:r>
          </w:p>
        </w:tc>
        <w:tc>
          <w:tcPr>
            <w:tcW w:w="3594" w:type="dxa"/>
            <w:vMerge w:val="restart"/>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 xml:space="preserve">Показники виконання заходу, один. виміру </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autoSpaceDE w:val="0"/>
              <w:autoSpaceDN w:val="0"/>
              <w:adjustRightInd w:val="0"/>
              <w:spacing w:line="192" w:lineRule="auto"/>
              <w:jc w:val="center"/>
              <w:rPr>
                <w:b/>
                <w:sz w:val="24"/>
                <w:szCs w:val="24"/>
                <w:lang w:val="uk-UA" w:eastAsia="uk-UA"/>
              </w:rPr>
            </w:pPr>
            <w:r w:rsidRPr="001635E1">
              <w:rPr>
                <w:b/>
                <w:sz w:val="24"/>
                <w:szCs w:val="24"/>
                <w:lang w:val="uk-UA" w:eastAsia="uk-UA"/>
              </w:rPr>
              <w:t>Виконавець заходу, показника</w:t>
            </w: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 xml:space="preserve">Фінансування </w:t>
            </w:r>
          </w:p>
        </w:tc>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autoSpaceDE w:val="0"/>
              <w:autoSpaceDN w:val="0"/>
              <w:adjustRightInd w:val="0"/>
              <w:spacing w:line="216" w:lineRule="auto"/>
              <w:jc w:val="center"/>
              <w:rPr>
                <w:b/>
                <w:sz w:val="24"/>
                <w:szCs w:val="24"/>
                <w:lang w:val="uk-UA" w:eastAsia="uk-UA"/>
              </w:rPr>
            </w:pPr>
            <w:r w:rsidRPr="001635E1">
              <w:rPr>
                <w:b/>
                <w:sz w:val="24"/>
                <w:szCs w:val="24"/>
                <w:lang w:val="uk-UA" w:eastAsia="uk-UA"/>
              </w:rPr>
              <w:t>Очікуваний результат</w:t>
            </w:r>
          </w:p>
        </w:tc>
      </w:tr>
      <w:tr w:rsidR="0032363F" w:rsidRPr="001635E1" w:rsidTr="00ED47C7">
        <w:trPr>
          <w:cantSplit/>
          <w:trHeight w:val="26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sz w:val="24"/>
                <w:szCs w:val="24"/>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sz w:val="24"/>
                <w:szCs w:val="24"/>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sz w:val="24"/>
                <w:szCs w:val="24"/>
                <w:lang w:val="uk-UA" w:eastAsia="uk-UA"/>
              </w:rPr>
            </w:pPr>
          </w:p>
        </w:tc>
        <w:tc>
          <w:tcPr>
            <w:tcW w:w="3594"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sz w:val="24"/>
                <w:szCs w:val="24"/>
                <w:lang w:val="uk-UA" w:eastAsia="uk-UA"/>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sz w:val="24"/>
                <w:szCs w:val="24"/>
                <w:lang w:val="uk-UA" w:eastAsia="uk-UA"/>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autoSpaceDE w:val="0"/>
              <w:autoSpaceDN w:val="0"/>
              <w:adjustRightInd w:val="0"/>
              <w:jc w:val="center"/>
              <w:rPr>
                <w:b/>
                <w:sz w:val="24"/>
                <w:szCs w:val="24"/>
                <w:lang w:val="uk-UA" w:eastAsia="uk-UA"/>
              </w:rPr>
            </w:pPr>
            <w:r w:rsidRPr="001635E1">
              <w:rPr>
                <w:b/>
                <w:sz w:val="24"/>
                <w:szCs w:val="24"/>
                <w:lang w:val="uk-UA" w:eastAsia="uk-UA"/>
              </w:rPr>
              <w:t xml:space="preserve">Джерела </w:t>
            </w:r>
          </w:p>
        </w:tc>
        <w:tc>
          <w:tcPr>
            <w:tcW w:w="1259" w:type="dxa"/>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autoSpaceDE w:val="0"/>
              <w:autoSpaceDN w:val="0"/>
              <w:adjustRightInd w:val="0"/>
              <w:ind w:right="-108"/>
              <w:jc w:val="center"/>
              <w:rPr>
                <w:b/>
                <w:sz w:val="24"/>
                <w:szCs w:val="24"/>
                <w:lang w:val="uk-UA" w:eastAsia="uk-UA"/>
              </w:rPr>
            </w:pPr>
            <w:r w:rsidRPr="001635E1">
              <w:rPr>
                <w:b/>
                <w:sz w:val="24"/>
                <w:szCs w:val="24"/>
                <w:lang w:val="uk-UA" w:eastAsia="uk-UA"/>
              </w:rPr>
              <w:t>Обсяги</w:t>
            </w:r>
          </w:p>
          <w:p w:rsidR="0032363F" w:rsidRPr="001635E1" w:rsidRDefault="0032363F" w:rsidP="00ED47C7">
            <w:pPr>
              <w:autoSpaceDE w:val="0"/>
              <w:autoSpaceDN w:val="0"/>
              <w:adjustRightInd w:val="0"/>
              <w:ind w:right="-108"/>
              <w:jc w:val="center"/>
              <w:rPr>
                <w:b/>
                <w:sz w:val="24"/>
                <w:szCs w:val="24"/>
                <w:lang w:val="uk-UA" w:eastAsia="uk-UA"/>
              </w:rPr>
            </w:pPr>
            <w:r w:rsidRPr="001635E1">
              <w:rPr>
                <w:b/>
                <w:sz w:val="24"/>
                <w:szCs w:val="24"/>
                <w:lang w:val="uk-UA" w:eastAsia="uk-UA"/>
              </w:rPr>
              <w:t>тис. грн.</w:t>
            </w: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sz w:val="24"/>
                <w:szCs w:val="24"/>
                <w:lang w:val="uk-UA" w:eastAsia="uk-UA"/>
              </w:rPr>
            </w:pPr>
          </w:p>
        </w:tc>
      </w:tr>
      <w:tr w:rsidR="0032363F" w:rsidRPr="001635E1" w:rsidTr="00ED47C7">
        <w:trPr>
          <w:cantSplit/>
          <w:trHeight w:val="367"/>
        </w:trPr>
        <w:tc>
          <w:tcPr>
            <w:tcW w:w="15278" w:type="dxa"/>
            <w:gridSpan w:val="8"/>
            <w:tcBorders>
              <w:top w:val="single" w:sz="4" w:space="0" w:color="auto"/>
              <w:left w:val="single" w:sz="4" w:space="0" w:color="auto"/>
              <w:right w:val="single" w:sz="4" w:space="0" w:color="auto"/>
            </w:tcBorders>
            <w:hideMark/>
          </w:tcPr>
          <w:p w:rsidR="0032363F" w:rsidRPr="001635E1" w:rsidRDefault="0032363F" w:rsidP="00ED47C7">
            <w:pPr>
              <w:autoSpaceDE w:val="0"/>
              <w:autoSpaceDN w:val="0"/>
              <w:adjustRightInd w:val="0"/>
              <w:jc w:val="center"/>
              <w:rPr>
                <w:b/>
                <w:sz w:val="24"/>
                <w:szCs w:val="24"/>
                <w:lang w:val="uk-UA" w:eastAsia="uk-UA"/>
              </w:rPr>
            </w:pPr>
            <w:r w:rsidRPr="001635E1">
              <w:rPr>
                <w:b/>
                <w:sz w:val="24"/>
                <w:szCs w:val="24"/>
                <w:lang w:val="uk-UA" w:eastAsia="uk-UA"/>
              </w:rPr>
              <w:t>2018р.</w:t>
            </w:r>
          </w:p>
          <w:p w:rsidR="0032363F" w:rsidRPr="001635E1" w:rsidRDefault="0032363F" w:rsidP="00ED47C7">
            <w:pPr>
              <w:autoSpaceDE w:val="0"/>
              <w:autoSpaceDN w:val="0"/>
              <w:adjustRightInd w:val="0"/>
              <w:jc w:val="center"/>
              <w:rPr>
                <w:sz w:val="24"/>
                <w:szCs w:val="24"/>
                <w:lang w:val="uk-UA" w:eastAsia="uk-UA"/>
              </w:rPr>
            </w:pPr>
          </w:p>
        </w:tc>
      </w:tr>
      <w:tr w:rsidR="0032363F" w:rsidRPr="001635E1" w:rsidTr="00ED47C7">
        <w:trPr>
          <w:cantSplit/>
          <w:trHeight w:val="342"/>
        </w:trPr>
        <w:tc>
          <w:tcPr>
            <w:tcW w:w="539"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jc w:val="center"/>
              <w:rPr>
                <w:b/>
                <w:lang w:val="uk-UA" w:eastAsia="uk-UA"/>
              </w:rPr>
            </w:pPr>
            <w:r w:rsidRPr="001635E1">
              <w:rPr>
                <w:b/>
                <w:lang w:val="uk-UA" w:eastAsia="uk-UA"/>
              </w:rPr>
              <w:t>1.</w:t>
            </w:r>
          </w:p>
        </w:tc>
        <w:tc>
          <w:tcPr>
            <w:tcW w:w="2516" w:type="dxa"/>
            <w:vMerge w:val="restart"/>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b/>
                <w:lang w:val="uk-UA" w:eastAsia="uk-UA"/>
              </w:rPr>
            </w:pPr>
            <w:r w:rsidRPr="001635E1">
              <w:rPr>
                <w:b/>
                <w:lang w:val="uk-UA" w:eastAsia="uk-UA"/>
              </w:rPr>
              <w:t>Завдання 1</w:t>
            </w:r>
          </w:p>
          <w:p w:rsidR="0032363F" w:rsidRPr="001635E1" w:rsidRDefault="0032363F" w:rsidP="00ED47C7">
            <w:pPr>
              <w:autoSpaceDE w:val="0"/>
              <w:autoSpaceDN w:val="0"/>
              <w:adjustRightInd w:val="0"/>
              <w:rPr>
                <w:lang w:val="uk-UA" w:eastAsia="uk-UA"/>
              </w:rPr>
            </w:pPr>
            <w:r w:rsidRPr="001635E1">
              <w:rPr>
                <w:lang w:val="uk-UA" w:eastAsia="uk-UA"/>
              </w:rPr>
              <w:t xml:space="preserve">Наповнення спеціального фонду міського бюджету від продажу земельної ділянки по пр.Шевченка,9-В (корпус №3) </w:t>
            </w:r>
            <w:r w:rsidRPr="001635E1">
              <w:rPr>
                <w:b/>
                <w:lang w:val="uk-UA" w:eastAsia="uk-UA"/>
              </w:rPr>
              <w:t>для розміщення ательє з пошиття одягу та офісів у власній будівлі</w:t>
            </w:r>
          </w:p>
          <w:p w:rsidR="0032363F" w:rsidRPr="001635E1" w:rsidRDefault="0032363F" w:rsidP="00ED47C7">
            <w:pPr>
              <w:autoSpaceDE w:val="0"/>
              <w:autoSpaceDN w:val="0"/>
              <w:adjustRightInd w:val="0"/>
              <w:rPr>
                <w:b/>
                <w:lang w:val="uk-UA" w:eastAsia="uk-UA"/>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b/>
                <w:lang w:val="uk-UA" w:eastAsia="uk-UA"/>
              </w:rPr>
            </w:pPr>
            <w:r w:rsidRPr="001635E1">
              <w:rPr>
                <w:b/>
                <w:lang w:val="uk-UA" w:eastAsia="uk-UA"/>
              </w:rPr>
              <w:t>Захід 1</w:t>
            </w:r>
          </w:p>
          <w:p w:rsidR="0032363F" w:rsidRPr="001635E1" w:rsidRDefault="0032363F" w:rsidP="00ED47C7">
            <w:pPr>
              <w:autoSpaceDE w:val="0"/>
              <w:autoSpaceDN w:val="0"/>
              <w:adjustRightInd w:val="0"/>
              <w:rPr>
                <w:b/>
                <w:lang w:val="uk-UA" w:eastAsia="uk-UA"/>
              </w:rPr>
            </w:pPr>
            <w:r w:rsidRPr="001635E1">
              <w:rPr>
                <w:lang w:val="uk-UA" w:eastAsia="uk-UA"/>
              </w:rPr>
              <w:t>Проведення експертної грошової  оцінки земельної ділянки</w:t>
            </w:r>
          </w:p>
        </w:tc>
        <w:tc>
          <w:tcPr>
            <w:tcW w:w="3594" w:type="dxa"/>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Затрат тис.грн.- 5,4</w:t>
            </w:r>
          </w:p>
          <w:p w:rsidR="0032363F" w:rsidRPr="001635E1" w:rsidRDefault="0032363F" w:rsidP="00ED47C7">
            <w:pPr>
              <w:autoSpaceDE w:val="0"/>
              <w:autoSpaceDN w:val="0"/>
              <w:adjustRightInd w:val="0"/>
              <w:rPr>
                <w:b/>
                <w:lang w:val="uk-UA" w:eastAsia="uk-UA"/>
              </w:rPr>
            </w:pPr>
          </w:p>
        </w:tc>
        <w:tc>
          <w:tcPr>
            <w:tcW w:w="1438"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Виконавчий комітет Новороздільської міської ради</w:t>
            </w:r>
          </w:p>
        </w:tc>
        <w:tc>
          <w:tcPr>
            <w:tcW w:w="1258"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Міський</w:t>
            </w:r>
          </w:p>
          <w:p w:rsidR="0032363F" w:rsidRPr="001635E1" w:rsidRDefault="0032363F" w:rsidP="00ED47C7">
            <w:pPr>
              <w:autoSpaceDE w:val="0"/>
              <w:autoSpaceDN w:val="0"/>
              <w:adjustRightInd w:val="0"/>
              <w:rPr>
                <w:lang w:val="uk-UA" w:eastAsia="uk-UA"/>
              </w:rPr>
            </w:pPr>
            <w:r w:rsidRPr="001635E1">
              <w:rPr>
                <w:lang w:val="uk-UA" w:eastAsia="uk-UA"/>
              </w:rPr>
              <w:t xml:space="preserve"> бюджет, спеціальний фонд</w:t>
            </w:r>
          </w:p>
        </w:tc>
        <w:tc>
          <w:tcPr>
            <w:tcW w:w="1259"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5,4</w:t>
            </w:r>
          </w:p>
        </w:tc>
        <w:tc>
          <w:tcPr>
            <w:tcW w:w="2338" w:type="dxa"/>
            <w:vMerge w:val="restart"/>
            <w:tcBorders>
              <w:top w:val="single" w:sz="4" w:space="0" w:color="auto"/>
              <w:left w:val="single" w:sz="4" w:space="0" w:color="auto"/>
              <w:right w:val="single" w:sz="4" w:space="0" w:color="auto"/>
            </w:tcBorders>
          </w:tcPr>
          <w:p w:rsidR="0032363F" w:rsidRPr="001635E1" w:rsidRDefault="0032363F" w:rsidP="00ED47C7">
            <w:pPr>
              <w:autoSpaceDE w:val="0"/>
              <w:autoSpaceDN w:val="0"/>
              <w:adjustRightInd w:val="0"/>
              <w:rPr>
                <w:lang w:val="uk-UA" w:eastAsia="uk-UA"/>
              </w:rPr>
            </w:pPr>
          </w:p>
          <w:p w:rsidR="0032363F" w:rsidRPr="001635E1" w:rsidRDefault="0032363F" w:rsidP="00ED47C7">
            <w:pPr>
              <w:autoSpaceDE w:val="0"/>
              <w:autoSpaceDN w:val="0"/>
              <w:adjustRightInd w:val="0"/>
              <w:rPr>
                <w:lang w:val="uk-UA" w:eastAsia="uk-UA"/>
              </w:rPr>
            </w:pPr>
          </w:p>
          <w:p w:rsidR="0032363F" w:rsidRPr="001635E1" w:rsidRDefault="0032363F" w:rsidP="00ED47C7">
            <w:pPr>
              <w:autoSpaceDE w:val="0"/>
              <w:autoSpaceDN w:val="0"/>
              <w:adjustRightInd w:val="0"/>
              <w:rPr>
                <w:lang w:val="uk-UA" w:eastAsia="uk-UA"/>
              </w:rPr>
            </w:pPr>
          </w:p>
          <w:p w:rsidR="0032363F" w:rsidRPr="001635E1" w:rsidRDefault="0032363F" w:rsidP="00ED47C7">
            <w:pPr>
              <w:autoSpaceDE w:val="0"/>
              <w:autoSpaceDN w:val="0"/>
              <w:adjustRightInd w:val="0"/>
              <w:rPr>
                <w:lang w:val="uk-UA" w:eastAsia="uk-UA"/>
              </w:rPr>
            </w:pPr>
          </w:p>
          <w:p w:rsidR="0032363F" w:rsidRPr="001635E1" w:rsidRDefault="0032363F" w:rsidP="00ED47C7">
            <w:pPr>
              <w:autoSpaceDE w:val="0"/>
              <w:autoSpaceDN w:val="0"/>
              <w:adjustRightInd w:val="0"/>
              <w:rPr>
                <w:lang w:val="uk-UA" w:eastAsia="uk-UA"/>
              </w:rPr>
            </w:pPr>
          </w:p>
          <w:p w:rsidR="0032363F" w:rsidRPr="001635E1" w:rsidRDefault="0032363F" w:rsidP="00ED47C7">
            <w:pPr>
              <w:autoSpaceDE w:val="0"/>
              <w:autoSpaceDN w:val="0"/>
              <w:adjustRightInd w:val="0"/>
              <w:rPr>
                <w:lang w:val="uk-UA" w:eastAsia="uk-UA"/>
              </w:rPr>
            </w:pPr>
          </w:p>
          <w:p w:rsidR="0032363F" w:rsidRPr="001635E1" w:rsidRDefault="0032363F" w:rsidP="00ED47C7">
            <w:pPr>
              <w:autoSpaceDE w:val="0"/>
              <w:autoSpaceDN w:val="0"/>
              <w:adjustRightInd w:val="0"/>
              <w:rPr>
                <w:lang w:val="uk-UA" w:eastAsia="uk-UA"/>
              </w:rPr>
            </w:pPr>
          </w:p>
          <w:p w:rsidR="0032363F" w:rsidRPr="001635E1" w:rsidRDefault="0032363F" w:rsidP="00ED47C7">
            <w:pPr>
              <w:autoSpaceDE w:val="0"/>
              <w:autoSpaceDN w:val="0"/>
              <w:adjustRightInd w:val="0"/>
              <w:rPr>
                <w:color w:val="FF0000"/>
                <w:lang w:val="uk-UA" w:eastAsia="uk-UA"/>
              </w:rPr>
            </w:pPr>
            <w:r w:rsidRPr="001635E1">
              <w:rPr>
                <w:lang w:val="uk-UA" w:eastAsia="uk-UA"/>
              </w:rPr>
              <w:t>Забезпечення 100% виконання плану надходження до спеціального фонду міського бюджету</w:t>
            </w:r>
          </w:p>
        </w:tc>
      </w:tr>
      <w:tr w:rsidR="0032363F" w:rsidRPr="001635E1" w:rsidTr="00ED47C7">
        <w:trPr>
          <w:cantSplit/>
          <w:trHeight w:val="32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Продукту, га – 0,1478</w:t>
            </w:r>
          </w:p>
          <w:p w:rsidR="0032363F" w:rsidRPr="001635E1" w:rsidRDefault="0032363F" w:rsidP="00ED47C7">
            <w:pPr>
              <w:autoSpaceDE w:val="0"/>
              <w:autoSpaceDN w:val="0"/>
              <w:adjustRightInd w:val="0"/>
              <w:rPr>
                <w:b/>
                <w:lang w:val="uk-UA" w:eastAsia="uk-UA"/>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autoSpaceDE w:val="0"/>
              <w:autoSpaceDN w:val="0"/>
              <w:adjustRightInd w:val="0"/>
              <w:rPr>
                <w:color w:val="FF0000"/>
                <w:lang w:val="uk-UA" w:eastAsia="uk-UA"/>
              </w:rPr>
            </w:pPr>
          </w:p>
        </w:tc>
      </w:tr>
      <w:tr w:rsidR="0032363F" w:rsidRPr="001635E1" w:rsidTr="00ED47C7">
        <w:trPr>
          <w:cantSplit/>
          <w:trHeight w:val="39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Ефективності -  3,6 грн./м</w:t>
            </w:r>
            <w:r w:rsidRPr="001635E1">
              <w:rPr>
                <w:vertAlign w:val="superscript"/>
                <w:lang w:val="uk-UA" w:eastAsia="uk-UA"/>
              </w:rPr>
              <w:t>2</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autoSpaceDE w:val="0"/>
              <w:autoSpaceDN w:val="0"/>
              <w:adjustRightInd w:val="0"/>
              <w:rPr>
                <w:color w:val="FF0000"/>
                <w:lang w:val="uk-UA" w:eastAsia="uk-UA"/>
              </w:rPr>
            </w:pPr>
          </w:p>
        </w:tc>
      </w:tr>
      <w:tr w:rsidR="0032363F" w:rsidRPr="001635E1" w:rsidTr="00ED47C7">
        <w:trPr>
          <w:cantSplit/>
          <w:trHeight w:val="27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Якості -96000,0</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autoSpaceDE w:val="0"/>
              <w:autoSpaceDN w:val="0"/>
              <w:adjustRightInd w:val="0"/>
              <w:rPr>
                <w:color w:val="FF0000"/>
                <w:lang w:val="uk-UA" w:eastAsia="uk-UA"/>
              </w:rPr>
            </w:pPr>
          </w:p>
        </w:tc>
      </w:tr>
      <w:tr w:rsidR="0032363F" w:rsidRPr="001635E1" w:rsidTr="00ED47C7">
        <w:trPr>
          <w:cantSplit/>
          <w:trHeight w:val="38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336" w:type="dxa"/>
            <w:vMerge w:val="restart"/>
            <w:tcBorders>
              <w:top w:val="single" w:sz="4" w:space="0" w:color="auto"/>
              <w:left w:val="single" w:sz="4" w:space="0" w:color="auto"/>
              <w:right w:val="single" w:sz="4" w:space="0" w:color="auto"/>
            </w:tcBorders>
          </w:tcPr>
          <w:p w:rsidR="0032363F" w:rsidRPr="001635E1" w:rsidRDefault="0032363F" w:rsidP="00ED47C7">
            <w:pPr>
              <w:autoSpaceDN w:val="0"/>
              <w:rPr>
                <w:b/>
                <w:lang w:val="uk-UA" w:eastAsia="uk-UA"/>
              </w:rPr>
            </w:pPr>
            <w:r w:rsidRPr="001635E1">
              <w:rPr>
                <w:b/>
                <w:lang w:val="uk-UA" w:eastAsia="uk-UA"/>
              </w:rPr>
              <w:t xml:space="preserve">Захід 2 </w:t>
            </w:r>
            <w:r w:rsidRPr="001635E1">
              <w:rPr>
                <w:lang w:val="uk-UA" w:eastAsia="uk-UA"/>
              </w:rPr>
              <w:t>Укладення договору купівлі-продажу земельної ділянки</w:t>
            </w:r>
          </w:p>
        </w:tc>
        <w:tc>
          <w:tcPr>
            <w:tcW w:w="3594" w:type="dxa"/>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 xml:space="preserve">Затрат грн. - </w:t>
            </w:r>
          </w:p>
          <w:p w:rsidR="0032363F" w:rsidRPr="001635E1" w:rsidRDefault="0032363F" w:rsidP="00ED47C7">
            <w:pPr>
              <w:autoSpaceDE w:val="0"/>
              <w:autoSpaceDN w:val="0"/>
              <w:adjustRightInd w:val="0"/>
              <w:rPr>
                <w:lang w:val="uk-UA" w:eastAsia="uk-UA"/>
              </w:rPr>
            </w:pPr>
            <w:r w:rsidRPr="001635E1">
              <w:rPr>
                <w:lang w:val="uk-UA" w:eastAsia="uk-UA"/>
              </w:rPr>
              <w:t>послуги нотаріуса</w:t>
            </w:r>
          </w:p>
        </w:tc>
        <w:tc>
          <w:tcPr>
            <w:tcW w:w="1438" w:type="dxa"/>
            <w:vMerge w:val="restart"/>
            <w:tcBorders>
              <w:top w:val="single" w:sz="4" w:space="0" w:color="auto"/>
              <w:left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Виконавчий комітет Новороздільської міської ради, Цюра С.М.</w:t>
            </w:r>
          </w:p>
        </w:tc>
        <w:tc>
          <w:tcPr>
            <w:tcW w:w="1258" w:type="dxa"/>
            <w:vMerge w:val="restart"/>
            <w:tcBorders>
              <w:top w:val="single" w:sz="4" w:space="0" w:color="auto"/>
              <w:left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Інші джерела</w:t>
            </w:r>
          </w:p>
        </w:tc>
        <w:tc>
          <w:tcPr>
            <w:tcW w:w="1259" w:type="dxa"/>
            <w:vMerge w:val="restart"/>
            <w:tcBorders>
              <w:top w:val="single" w:sz="4" w:space="0" w:color="auto"/>
              <w:left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1% від вартості об'єкту</w:t>
            </w:r>
          </w:p>
        </w:tc>
        <w:tc>
          <w:tcPr>
            <w:tcW w:w="2338" w:type="dxa"/>
            <w:vMerge/>
            <w:tcBorders>
              <w:left w:val="single" w:sz="4" w:space="0" w:color="auto"/>
              <w:right w:val="single" w:sz="4" w:space="0" w:color="auto"/>
            </w:tcBorders>
          </w:tcPr>
          <w:p w:rsidR="0032363F" w:rsidRPr="001635E1" w:rsidRDefault="0032363F" w:rsidP="00ED47C7">
            <w:pPr>
              <w:autoSpaceDE w:val="0"/>
              <w:autoSpaceDN w:val="0"/>
              <w:adjustRightInd w:val="0"/>
              <w:rPr>
                <w:lang w:val="uk-UA" w:eastAsia="uk-UA"/>
              </w:rPr>
            </w:pPr>
          </w:p>
        </w:tc>
      </w:tr>
      <w:tr w:rsidR="0032363F" w:rsidRPr="001635E1" w:rsidTr="00ED47C7">
        <w:trPr>
          <w:cantSplit/>
          <w:trHeight w:val="342"/>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336" w:type="dxa"/>
            <w:vMerge/>
            <w:tcBorders>
              <w:left w:val="single" w:sz="4" w:space="0" w:color="auto"/>
              <w:right w:val="single" w:sz="4" w:space="0" w:color="auto"/>
            </w:tcBorders>
            <w:vAlign w:val="center"/>
            <w:hideMark/>
          </w:tcPr>
          <w:p w:rsidR="0032363F" w:rsidRPr="001635E1" w:rsidRDefault="0032363F" w:rsidP="00ED47C7">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Продукту шт – 1 договір купівлі-продажу</w:t>
            </w:r>
          </w:p>
        </w:tc>
        <w:tc>
          <w:tcPr>
            <w:tcW w:w="1438"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c>
          <w:tcPr>
            <w:tcW w:w="1258"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c>
          <w:tcPr>
            <w:tcW w:w="1259"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r>
      <w:tr w:rsidR="0032363F" w:rsidRPr="001635E1" w:rsidTr="00ED47C7">
        <w:trPr>
          <w:cantSplit/>
          <w:trHeight w:val="32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336" w:type="dxa"/>
            <w:vMerge/>
            <w:tcBorders>
              <w:left w:val="single" w:sz="4" w:space="0" w:color="auto"/>
              <w:right w:val="single" w:sz="4" w:space="0" w:color="auto"/>
            </w:tcBorders>
            <w:vAlign w:val="center"/>
            <w:hideMark/>
          </w:tcPr>
          <w:p w:rsidR="0032363F" w:rsidRPr="001635E1" w:rsidRDefault="0032363F" w:rsidP="00ED47C7">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Ефективності -1</w:t>
            </w:r>
          </w:p>
          <w:p w:rsidR="0032363F" w:rsidRPr="001635E1" w:rsidRDefault="0032363F" w:rsidP="00ED47C7">
            <w:pPr>
              <w:autoSpaceDE w:val="0"/>
              <w:autoSpaceDN w:val="0"/>
              <w:adjustRightInd w:val="0"/>
              <w:rPr>
                <w:lang w:val="uk-UA" w:eastAsia="uk-UA"/>
              </w:rPr>
            </w:pPr>
          </w:p>
        </w:tc>
        <w:tc>
          <w:tcPr>
            <w:tcW w:w="1438"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c>
          <w:tcPr>
            <w:tcW w:w="1258"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c>
          <w:tcPr>
            <w:tcW w:w="1259"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r>
      <w:tr w:rsidR="0032363F" w:rsidRPr="001635E1" w:rsidTr="00ED47C7">
        <w:trPr>
          <w:cantSplit/>
          <w:trHeight w:val="66"/>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336"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3594" w:type="dxa"/>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Якості - 100%</w:t>
            </w:r>
          </w:p>
        </w:tc>
        <w:tc>
          <w:tcPr>
            <w:tcW w:w="1438"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1258"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1259"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r>
      <w:tr w:rsidR="0032363F" w:rsidRPr="001635E1" w:rsidTr="00ED47C7">
        <w:trPr>
          <w:cantSplit/>
          <w:trHeight w:val="527"/>
        </w:trPr>
        <w:tc>
          <w:tcPr>
            <w:tcW w:w="539"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jc w:val="center"/>
              <w:rPr>
                <w:b/>
                <w:lang w:val="uk-UA" w:eastAsia="uk-UA"/>
              </w:rPr>
            </w:pPr>
            <w:r w:rsidRPr="001635E1">
              <w:rPr>
                <w:b/>
                <w:lang w:val="uk-UA" w:eastAsia="uk-UA"/>
              </w:rPr>
              <w:t>2.</w:t>
            </w:r>
          </w:p>
        </w:tc>
        <w:tc>
          <w:tcPr>
            <w:tcW w:w="2516" w:type="dxa"/>
            <w:vMerge w:val="restart"/>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b/>
                <w:lang w:val="uk-UA" w:eastAsia="uk-UA"/>
              </w:rPr>
            </w:pPr>
            <w:r w:rsidRPr="001635E1">
              <w:rPr>
                <w:b/>
                <w:lang w:val="uk-UA" w:eastAsia="uk-UA"/>
              </w:rPr>
              <w:t>Завдання 2</w:t>
            </w:r>
          </w:p>
          <w:p w:rsidR="0032363F" w:rsidRPr="001635E1" w:rsidRDefault="0032363F" w:rsidP="00ED47C7">
            <w:pPr>
              <w:autoSpaceDE w:val="0"/>
              <w:autoSpaceDN w:val="0"/>
              <w:adjustRightInd w:val="0"/>
              <w:rPr>
                <w:b/>
                <w:lang w:val="uk-UA" w:eastAsia="uk-UA"/>
              </w:rPr>
            </w:pPr>
            <w:r w:rsidRPr="001635E1">
              <w:rPr>
                <w:lang w:val="uk-UA" w:eastAsia="uk-UA"/>
              </w:rPr>
              <w:t xml:space="preserve">Наповнення спеціального фонду міського бюджету від продажу земельної ділянки по пр.Шевченка,9-В (корпус №2) </w:t>
            </w:r>
            <w:r w:rsidRPr="001635E1">
              <w:rPr>
                <w:b/>
                <w:lang w:val="uk-UA" w:eastAsia="uk-UA"/>
              </w:rPr>
              <w:t>для розміщення сервісного центру по обслуговуванню населення та офісів у власній будівлі</w:t>
            </w:r>
          </w:p>
          <w:p w:rsidR="0032363F" w:rsidRPr="001635E1" w:rsidRDefault="0032363F" w:rsidP="00ED47C7">
            <w:pPr>
              <w:autoSpaceDE w:val="0"/>
              <w:autoSpaceDN w:val="0"/>
              <w:adjustRightInd w:val="0"/>
              <w:rPr>
                <w:b/>
                <w:color w:val="FF0000"/>
                <w:lang w:val="uk-UA" w:eastAsia="uk-UA"/>
              </w:rPr>
            </w:pPr>
          </w:p>
        </w:tc>
        <w:tc>
          <w:tcPr>
            <w:tcW w:w="2336"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b/>
                <w:lang w:val="uk-UA" w:eastAsia="uk-UA"/>
              </w:rPr>
            </w:pPr>
            <w:r w:rsidRPr="001635E1">
              <w:rPr>
                <w:b/>
                <w:lang w:val="uk-UA" w:eastAsia="uk-UA"/>
              </w:rPr>
              <w:t>Захід 1</w:t>
            </w:r>
          </w:p>
          <w:p w:rsidR="0032363F" w:rsidRPr="001635E1" w:rsidRDefault="0032363F" w:rsidP="00ED47C7">
            <w:pPr>
              <w:autoSpaceDE w:val="0"/>
              <w:autoSpaceDN w:val="0"/>
              <w:adjustRightInd w:val="0"/>
              <w:rPr>
                <w:b/>
                <w:lang w:val="uk-UA" w:eastAsia="uk-UA"/>
              </w:rPr>
            </w:pPr>
            <w:r w:rsidRPr="001635E1">
              <w:rPr>
                <w:lang w:val="uk-UA" w:eastAsia="uk-UA"/>
              </w:rPr>
              <w:t>Проведення експертної грошової  оцінки земельної ділянки</w:t>
            </w:r>
          </w:p>
        </w:tc>
        <w:tc>
          <w:tcPr>
            <w:tcW w:w="3594" w:type="dxa"/>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lang w:val="uk-UA" w:eastAsia="uk-UA"/>
              </w:rPr>
            </w:pPr>
            <w:r w:rsidRPr="001635E1">
              <w:rPr>
                <w:lang w:val="uk-UA" w:eastAsia="uk-UA"/>
              </w:rPr>
              <w:t>Затрат тис.грн.- 5,4</w:t>
            </w:r>
          </w:p>
          <w:p w:rsidR="0032363F" w:rsidRPr="001635E1" w:rsidRDefault="0032363F" w:rsidP="00ED47C7">
            <w:pPr>
              <w:autoSpaceDE w:val="0"/>
              <w:autoSpaceDN w:val="0"/>
              <w:adjustRightInd w:val="0"/>
              <w:rPr>
                <w:b/>
                <w:lang w:val="uk-UA" w:eastAsia="uk-UA"/>
              </w:rPr>
            </w:pPr>
          </w:p>
        </w:tc>
        <w:tc>
          <w:tcPr>
            <w:tcW w:w="1438"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Виконавчий комітет Новороздільської міської ради</w:t>
            </w:r>
          </w:p>
        </w:tc>
        <w:tc>
          <w:tcPr>
            <w:tcW w:w="1258"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Міський</w:t>
            </w:r>
          </w:p>
          <w:p w:rsidR="0032363F" w:rsidRPr="001635E1" w:rsidRDefault="0032363F" w:rsidP="00ED47C7">
            <w:pPr>
              <w:autoSpaceDE w:val="0"/>
              <w:autoSpaceDN w:val="0"/>
              <w:adjustRightInd w:val="0"/>
              <w:rPr>
                <w:lang w:val="uk-UA" w:eastAsia="uk-UA"/>
              </w:rPr>
            </w:pPr>
            <w:r w:rsidRPr="001635E1">
              <w:rPr>
                <w:lang w:val="uk-UA" w:eastAsia="uk-UA"/>
              </w:rPr>
              <w:t xml:space="preserve"> бюджет, спеціальний фонд</w:t>
            </w:r>
          </w:p>
        </w:tc>
        <w:tc>
          <w:tcPr>
            <w:tcW w:w="1259" w:type="dxa"/>
            <w:vMerge w:val="restart"/>
            <w:tcBorders>
              <w:top w:val="single" w:sz="4" w:space="0" w:color="auto"/>
              <w:left w:val="single" w:sz="4" w:space="0" w:color="auto"/>
              <w:bottom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5,4</w:t>
            </w:r>
          </w:p>
        </w:tc>
        <w:tc>
          <w:tcPr>
            <w:tcW w:w="2338" w:type="dxa"/>
            <w:vMerge w:val="restart"/>
            <w:tcBorders>
              <w:top w:val="single" w:sz="4" w:space="0" w:color="auto"/>
              <w:left w:val="single" w:sz="4" w:space="0" w:color="auto"/>
              <w:right w:val="single" w:sz="4" w:space="0" w:color="auto"/>
            </w:tcBorders>
          </w:tcPr>
          <w:p w:rsidR="0032363F" w:rsidRPr="001635E1" w:rsidRDefault="0032363F" w:rsidP="00ED47C7">
            <w:pPr>
              <w:autoSpaceDE w:val="0"/>
              <w:autoSpaceDN w:val="0"/>
              <w:adjustRightInd w:val="0"/>
              <w:rPr>
                <w:color w:val="FF0000"/>
                <w:lang w:val="uk-UA" w:eastAsia="uk-UA"/>
              </w:rPr>
            </w:pPr>
            <w:r w:rsidRPr="001635E1">
              <w:rPr>
                <w:lang w:val="uk-UA" w:eastAsia="uk-UA"/>
              </w:rPr>
              <w:t>Забезпечення 100% виконання плану надходження до спеціального фонду міського бюджету</w:t>
            </w:r>
          </w:p>
        </w:tc>
      </w:tr>
      <w:tr w:rsidR="0032363F" w:rsidRPr="001635E1" w:rsidTr="00ED47C7">
        <w:trPr>
          <w:cantSplit/>
          <w:trHeight w:val="52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FF0000"/>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lang w:val="uk-UA" w:eastAsia="uk-UA"/>
              </w:rPr>
            </w:pPr>
            <w:r w:rsidRPr="001635E1">
              <w:rPr>
                <w:lang w:val="uk-UA" w:eastAsia="uk-UA"/>
              </w:rPr>
              <w:t>Продукту, га – 0,1583</w:t>
            </w:r>
          </w:p>
          <w:p w:rsidR="0032363F" w:rsidRPr="001635E1" w:rsidRDefault="0032363F" w:rsidP="00ED47C7">
            <w:pPr>
              <w:autoSpaceDE w:val="0"/>
              <w:autoSpaceDN w:val="0"/>
              <w:adjustRightInd w:val="0"/>
              <w:rPr>
                <w:b/>
                <w:lang w:val="uk-UA" w:eastAsia="uk-UA"/>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autoSpaceDE w:val="0"/>
              <w:autoSpaceDN w:val="0"/>
              <w:adjustRightInd w:val="0"/>
              <w:rPr>
                <w:color w:val="FF0000"/>
                <w:lang w:val="uk-UA" w:eastAsia="uk-UA"/>
              </w:rPr>
            </w:pPr>
          </w:p>
        </w:tc>
      </w:tr>
      <w:tr w:rsidR="0032363F" w:rsidRPr="001635E1" w:rsidTr="00ED47C7">
        <w:trPr>
          <w:cantSplit/>
          <w:trHeight w:val="27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FF0000"/>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lang w:val="uk-UA" w:eastAsia="uk-UA"/>
              </w:rPr>
            </w:pPr>
            <w:r w:rsidRPr="001635E1">
              <w:rPr>
                <w:lang w:val="uk-UA" w:eastAsia="uk-UA"/>
              </w:rPr>
              <w:t>Ефективності -  3,4 грн./м</w:t>
            </w:r>
            <w:r w:rsidRPr="001635E1">
              <w:rPr>
                <w:vertAlign w:val="superscript"/>
                <w:lang w:val="uk-UA" w:eastAsia="uk-UA"/>
              </w:rPr>
              <w:t>2</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autoSpaceDE w:val="0"/>
              <w:autoSpaceDN w:val="0"/>
              <w:adjustRightInd w:val="0"/>
              <w:rPr>
                <w:color w:val="FF0000"/>
                <w:lang w:val="uk-UA" w:eastAsia="uk-UA"/>
              </w:rPr>
            </w:pPr>
          </w:p>
        </w:tc>
      </w:tr>
      <w:tr w:rsidR="0032363F" w:rsidRPr="001635E1" w:rsidTr="00ED47C7">
        <w:trPr>
          <w:cantSplit/>
          <w:trHeight w:val="381"/>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FF0000"/>
                <w:lang w:val="uk-UA" w:eastAsia="uk-UA"/>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lang w:val="uk-UA" w:eastAsia="uk-UA"/>
              </w:rPr>
            </w:pPr>
            <w:r w:rsidRPr="001635E1">
              <w:rPr>
                <w:lang w:val="uk-UA" w:eastAsia="uk-UA"/>
              </w:rPr>
              <w:t>Якості -144000,0</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autoSpaceDE w:val="0"/>
              <w:autoSpaceDN w:val="0"/>
              <w:adjustRightInd w:val="0"/>
              <w:rPr>
                <w:color w:val="FF0000"/>
                <w:lang w:val="uk-UA" w:eastAsia="uk-UA"/>
              </w:rPr>
            </w:pPr>
          </w:p>
        </w:tc>
      </w:tr>
      <w:tr w:rsidR="0032363F" w:rsidRPr="001635E1" w:rsidTr="00ED47C7">
        <w:trPr>
          <w:cantSplit/>
          <w:trHeight w:val="527"/>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FF0000"/>
                <w:lang w:val="uk-UA" w:eastAsia="uk-UA"/>
              </w:rPr>
            </w:pPr>
          </w:p>
        </w:tc>
        <w:tc>
          <w:tcPr>
            <w:tcW w:w="2336" w:type="dxa"/>
            <w:vMerge w:val="restart"/>
            <w:tcBorders>
              <w:top w:val="single" w:sz="4" w:space="0" w:color="auto"/>
              <w:left w:val="single" w:sz="4" w:space="0" w:color="auto"/>
              <w:right w:val="single" w:sz="4" w:space="0" w:color="auto"/>
            </w:tcBorders>
            <w:hideMark/>
          </w:tcPr>
          <w:p w:rsidR="0032363F" w:rsidRPr="001635E1" w:rsidRDefault="0032363F" w:rsidP="00ED47C7">
            <w:pPr>
              <w:autoSpaceDN w:val="0"/>
              <w:rPr>
                <w:b/>
                <w:lang w:val="uk-UA" w:eastAsia="uk-UA"/>
              </w:rPr>
            </w:pPr>
            <w:r w:rsidRPr="001635E1">
              <w:rPr>
                <w:b/>
                <w:lang w:val="uk-UA" w:eastAsia="uk-UA"/>
              </w:rPr>
              <w:t xml:space="preserve">Захід 2 </w:t>
            </w:r>
            <w:r w:rsidRPr="001635E1">
              <w:rPr>
                <w:lang w:val="uk-UA" w:eastAsia="uk-UA"/>
              </w:rPr>
              <w:t>Укладення договору купівлі-продажу земельної ділянки</w:t>
            </w:r>
          </w:p>
        </w:tc>
        <w:tc>
          <w:tcPr>
            <w:tcW w:w="3594" w:type="dxa"/>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lang w:val="uk-UA" w:eastAsia="uk-UA"/>
              </w:rPr>
            </w:pPr>
            <w:r w:rsidRPr="001635E1">
              <w:rPr>
                <w:lang w:val="uk-UA" w:eastAsia="uk-UA"/>
              </w:rPr>
              <w:t xml:space="preserve">Затрат грн. - </w:t>
            </w:r>
          </w:p>
          <w:p w:rsidR="0032363F" w:rsidRPr="001635E1" w:rsidRDefault="0032363F" w:rsidP="00ED47C7">
            <w:pPr>
              <w:autoSpaceDE w:val="0"/>
              <w:autoSpaceDN w:val="0"/>
              <w:adjustRightInd w:val="0"/>
              <w:rPr>
                <w:lang w:val="uk-UA" w:eastAsia="uk-UA"/>
              </w:rPr>
            </w:pPr>
            <w:r w:rsidRPr="001635E1">
              <w:rPr>
                <w:lang w:val="uk-UA" w:eastAsia="uk-UA"/>
              </w:rPr>
              <w:t>послуги нотаріуса</w:t>
            </w:r>
          </w:p>
        </w:tc>
        <w:tc>
          <w:tcPr>
            <w:tcW w:w="1438" w:type="dxa"/>
            <w:vMerge w:val="restart"/>
            <w:tcBorders>
              <w:top w:val="single" w:sz="4" w:space="0" w:color="auto"/>
              <w:left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Виконавчий комітет Новороздільської міської ради, Цюра А.С.</w:t>
            </w:r>
          </w:p>
        </w:tc>
        <w:tc>
          <w:tcPr>
            <w:tcW w:w="1258" w:type="dxa"/>
            <w:vMerge w:val="restart"/>
            <w:tcBorders>
              <w:top w:val="single" w:sz="4" w:space="0" w:color="auto"/>
              <w:left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Інші джерела</w:t>
            </w:r>
          </w:p>
        </w:tc>
        <w:tc>
          <w:tcPr>
            <w:tcW w:w="1259" w:type="dxa"/>
            <w:vMerge w:val="restart"/>
            <w:tcBorders>
              <w:top w:val="single" w:sz="4" w:space="0" w:color="auto"/>
              <w:left w:val="single" w:sz="4" w:space="0" w:color="auto"/>
              <w:right w:val="single" w:sz="4" w:space="0" w:color="auto"/>
            </w:tcBorders>
            <w:hideMark/>
          </w:tcPr>
          <w:p w:rsidR="0032363F" w:rsidRPr="001635E1" w:rsidRDefault="0032363F" w:rsidP="00ED47C7">
            <w:pPr>
              <w:autoSpaceDE w:val="0"/>
              <w:autoSpaceDN w:val="0"/>
              <w:adjustRightInd w:val="0"/>
              <w:rPr>
                <w:lang w:val="uk-UA" w:eastAsia="uk-UA"/>
              </w:rPr>
            </w:pPr>
            <w:r w:rsidRPr="001635E1">
              <w:rPr>
                <w:lang w:val="uk-UA" w:eastAsia="uk-UA"/>
              </w:rPr>
              <w:t>1% від вартості об'єкту</w:t>
            </w:r>
          </w:p>
        </w:tc>
        <w:tc>
          <w:tcPr>
            <w:tcW w:w="2338" w:type="dxa"/>
            <w:vMerge/>
            <w:tcBorders>
              <w:left w:val="single" w:sz="4" w:space="0" w:color="auto"/>
              <w:right w:val="single" w:sz="4" w:space="0" w:color="auto"/>
            </w:tcBorders>
          </w:tcPr>
          <w:p w:rsidR="0032363F" w:rsidRPr="001635E1" w:rsidRDefault="0032363F" w:rsidP="00ED47C7">
            <w:pPr>
              <w:autoSpaceDE w:val="0"/>
              <w:autoSpaceDN w:val="0"/>
              <w:adjustRightInd w:val="0"/>
              <w:rPr>
                <w:lang w:val="uk-UA" w:eastAsia="uk-UA"/>
              </w:rPr>
            </w:pPr>
          </w:p>
        </w:tc>
      </w:tr>
      <w:tr w:rsidR="0032363F" w:rsidRPr="001635E1" w:rsidTr="00ED47C7">
        <w:trPr>
          <w:cantSplit/>
          <w:trHeight w:val="542"/>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FF0000"/>
                <w:lang w:val="uk-UA" w:eastAsia="uk-UA"/>
              </w:rPr>
            </w:pPr>
          </w:p>
        </w:tc>
        <w:tc>
          <w:tcPr>
            <w:tcW w:w="2336" w:type="dxa"/>
            <w:vMerge/>
            <w:tcBorders>
              <w:left w:val="single" w:sz="4" w:space="0" w:color="auto"/>
              <w:right w:val="single" w:sz="4" w:space="0" w:color="auto"/>
            </w:tcBorders>
            <w:vAlign w:val="center"/>
            <w:hideMark/>
          </w:tcPr>
          <w:p w:rsidR="0032363F" w:rsidRPr="001635E1" w:rsidRDefault="0032363F" w:rsidP="00ED47C7">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lang w:val="uk-UA" w:eastAsia="uk-UA"/>
              </w:rPr>
            </w:pPr>
            <w:r w:rsidRPr="001635E1">
              <w:rPr>
                <w:lang w:val="uk-UA" w:eastAsia="uk-UA"/>
              </w:rPr>
              <w:t>Продукту шт – 1 договір купівлі-продаж</w:t>
            </w:r>
          </w:p>
        </w:tc>
        <w:tc>
          <w:tcPr>
            <w:tcW w:w="1438" w:type="dxa"/>
            <w:vMerge/>
            <w:tcBorders>
              <w:left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8" w:type="dxa"/>
            <w:vMerge/>
            <w:tcBorders>
              <w:left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9"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r>
      <w:tr w:rsidR="0032363F" w:rsidRPr="001635E1" w:rsidTr="00ED47C7">
        <w:trPr>
          <w:cantSplit/>
          <w:trHeight w:val="98"/>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FF0000"/>
                <w:lang w:val="uk-UA" w:eastAsia="uk-UA"/>
              </w:rPr>
            </w:pPr>
          </w:p>
        </w:tc>
        <w:tc>
          <w:tcPr>
            <w:tcW w:w="2336" w:type="dxa"/>
            <w:vMerge/>
            <w:tcBorders>
              <w:left w:val="single" w:sz="4" w:space="0" w:color="auto"/>
              <w:right w:val="single" w:sz="4" w:space="0" w:color="auto"/>
            </w:tcBorders>
            <w:vAlign w:val="center"/>
            <w:hideMark/>
          </w:tcPr>
          <w:p w:rsidR="0032363F" w:rsidRPr="001635E1" w:rsidRDefault="0032363F" w:rsidP="00ED47C7">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lang w:val="uk-UA" w:eastAsia="uk-UA"/>
              </w:rPr>
            </w:pPr>
            <w:r w:rsidRPr="001635E1">
              <w:rPr>
                <w:lang w:val="uk-UA" w:eastAsia="uk-UA"/>
              </w:rPr>
              <w:t>Ефективності -1</w:t>
            </w:r>
          </w:p>
          <w:p w:rsidR="0032363F" w:rsidRPr="001635E1" w:rsidRDefault="0032363F" w:rsidP="00ED47C7">
            <w:pPr>
              <w:autoSpaceDE w:val="0"/>
              <w:autoSpaceDN w:val="0"/>
              <w:adjustRightInd w:val="0"/>
              <w:rPr>
                <w:lang w:val="uk-UA" w:eastAsia="uk-UA"/>
              </w:rPr>
            </w:pPr>
          </w:p>
        </w:tc>
        <w:tc>
          <w:tcPr>
            <w:tcW w:w="1438" w:type="dxa"/>
            <w:vMerge/>
            <w:tcBorders>
              <w:left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8" w:type="dxa"/>
            <w:vMerge/>
            <w:tcBorders>
              <w:left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9"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right w:val="single" w:sz="4" w:space="0" w:color="auto"/>
            </w:tcBorders>
            <w:vAlign w:val="center"/>
            <w:hideMark/>
          </w:tcPr>
          <w:p w:rsidR="0032363F" w:rsidRPr="001635E1" w:rsidRDefault="0032363F" w:rsidP="00ED47C7">
            <w:pPr>
              <w:rPr>
                <w:lang w:val="uk-UA" w:eastAsia="uk-UA"/>
              </w:rPr>
            </w:pPr>
          </w:p>
        </w:tc>
      </w:tr>
      <w:tr w:rsidR="0032363F" w:rsidRPr="001635E1" w:rsidTr="00ED47C7">
        <w:trPr>
          <w:cantSplit/>
          <w:trHeight w:val="793"/>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lang w:val="uk-UA" w:eastAsia="uk-UA"/>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32363F" w:rsidRPr="001635E1" w:rsidRDefault="0032363F" w:rsidP="00ED47C7">
            <w:pPr>
              <w:rPr>
                <w:b/>
                <w:color w:val="FF0000"/>
                <w:lang w:val="uk-UA" w:eastAsia="uk-UA"/>
              </w:rPr>
            </w:pPr>
          </w:p>
        </w:tc>
        <w:tc>
          <w:tcPr>
            <w:tcW w:w="2336"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b/>
                <w:color w:val="000000"/>
                <w:lang w:val="uk-UA" w:eastAsia="uk-UA"/>
              </w:rPr>
            </w:pPr>
          </w:p>
        </w:tc>
        <w:tc>
          <w:tcPr>
            <w:tcW w:w="3594" w:type="dxa"/>
            <w:tcBorders>
              <w:top w:val="single" w:sz="4" w:space="0" w:color="auto"/>
              <w:left w:val="single" w:sz="4" w:space="0" w:color="auto"/>
              <w:bottom w:val="single" w:sz="4" w:space="0" w:color="auto"/>
              <w:right w:val="single" w:sz="4" w:space="0" w:color="auto"/>
            </w:tcBorders>
          </w:tcPr>
          <w:p w:rsidR="0032363F" w:rsidRPr="001635E1" w:rsidRDefault="0032363F" w:rsidP="00ED47C7">
            <w:pPr>
              <w:autoSpaceDE w:val="0"/>
              <w:autoSpaceDN w:val="0"/>
              <w:adjustRightInd w:val="0"/>
              <w:rPr>
                <w:lang w:val="uk-UA" w:eastAsia="uk-UA"/>
              </w:rPr>
            </w:pPr>
            <w:r w:rsidRPr="001635E1">
              <w:rPr>
                <w:lang w:val="uk-UA" w:eastAsia="uk-UA"/>
              </w:rPr>
              <w:t>Якості - 100%</w:t>
            </w:r>
          </w:p>
          <w:p w:rsidR="0032363F" w:rsidRPr="001635E1" w:rsidRDefault="0032363F" w:rsidP="00ED47C7">
            <w:pPr>
              <w:rPr>
                <w:lang w:val="uk-UA" w:eastAsia="uk-UA"/>
              </w:rPr>
            </w:pPr>
          </w:p>
        </w:tc>
        <w:tc>
          <w:tcPr>
            <w:tcW w:w="1438"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8"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color w:val="000000"/>
                <w:lang w:val="uk-UA" w:eastAsia="uk-UA"/>
              </w:rPr>
            </w:pPr>
          </w:p>
        </w:tc>
        <w:tc>
          <w:tcPr>
            <w:tcW w:w="1259"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c>
          <w:tcPr>
            <w:tcW w:w="2338" w:type="dxa"/>
            <w:vMerge/>
            <w:tcBorders>
              <w:left w:val="single" w:sz="4" w:space="0" w:color="auto"/>
              <w:bottom w:val="single" w:sz="4" w:space="0" w:color="auto"/>
              <w:right w:val="single" w:sz="4" w:space="0" w:color="auto"/>
            </w:tcBorders>
            <w:vAlign w:val="center"/>
            <w:hideMark/>
          </w:tcPr>
          <w:p w:rsidR="0032363F" w:rsidRPr="001635E1" w:rsidRDefault="0032363F" w:rsidP="00ED47C7">
            <w:pPr>
              <w:rPr>
                <w:lang w:val="uk-UA" w:eastAsia="uk-UA"/>
              </w:rPr>
            </w:pPr>
          </w:p>
        </w:tc>
      </w:tr>
    </w:tbl>
    <w:p w:rsidR="0032363F" w:rsidRPr="001635E1" w:rsidRDefault="0032363F" w:rsidP="0032363F">
      <w:pPr>
        <w:shd w:val="clear" w:color="auto" w:fill="FFFFFF"/>
        <w:spacing w:line="269" w:lineRule="exact"/>
        <w:rPr>
          <w:b/>
          <w:lang w:val="uk-UA"/>
        </w:rPr>
      </w:pPr>
    </w:p>
    <w:tbl>
      <w:tblPr>
        <w:tblStyle w:val="a3"/>
        <w:tblW w:w="15693" w:type="dxa"/>
        <w:tblLayout w:type="fixed"/>
        <w:tblLook w:val="04A0"/>
      </w:tblPr>
      <w:tblGrid>
        <w:gridCol w:w="562"/>
        <w:gridCol w:w="2694"/>
        <w:gridCol w:w="2409"/>
        <w:gridCol w:w="3402"/>
        <w:gridCol w:w="1843"/>
        <w:gridCol w:w="1275"/>
        <w:gridCol w:w="1276"/>
        <w:gridCol w:w="2232"/>
      </w:tblGrid>
      <w:tr w:rsidR="0032363F" w:rsidRPr="001635E1" w:rsidTr="00ED47C7">
        <w:trPr>
          <w:trHeight w:val="277"/>
        </w:trPr>
        <w:tc>
          <w:tcPr>
            <w:tcW w:w="562" w:type="dxa"/>
            <w:vMerge w:val="restart"/>
          </w:tcPr>
          <w:p w:rsidR="0032363F" w:rsidRPr="001635E1" w:rsidRDefault="0032363F" w:rsidP="00ED47C7">
            <w:pPr>
              <w:rPr>
                <w:lang w:val="uk-UA"/>
              </w:rPr>
            </w:pPr>
          </w:p>
        </w:tc>
        <w:tc>
          <w:tcPr>
            <w:tcW w:w="2694" w:type="dxa"/>
            <w:vMerge w:val="restart"/>
          </w:tcPr>
          <w:p w:rsidR="0032363F" w:rsidRPr="001635E1" w:rsidRDefault="0032363F" w:rsidP="00ED47C7">
            <w:pPr>
              <w:rPr>
                <w:b/>
                <w:lang w:val="uk-UA"/>
              </w:rPr>
            </w:pPr>
            <w:r w:rsidRPr="001635E1">
              <w:rPr>
                <w:b/>
                <w:lang w:val="uk-UA"/>
              </w:rPr>
              <w:t>Завдання 3</w:t>
            </w:r>
          </w:p>
          <w:p w:rsidR="0032363F" w:rsidRPr="001635E1" w:rsidRDefault="0032363F" w:rsidP="00ED47C7">
            <w:pPr>
              <w:autoSpaceDE w:val="0"/>
              <w:autoSpaceDN w:val="0"/>
              <w:adjustRightInd w:val="0"/>
              <w:rPr>
                <w:lang w:val="uk-UA" w:eastAsia="uk-UA"/>
              </w:rPr>
            </w:pPr>
            <w:r w:rsidRPr="001635E1">
              <w:rPr>
                <w:lang w:val="uk-UA" w:eastAsia="uk-UA"/>
              </w:rPr>
              <w:t>Наповнення спеціального фонду міського бюджету від продажу земельної ділянки по вул.Ст.Бандери,2</w:t>
            </w:r>
            <w:r w:rsidRPr="001635E1">
              <w:rPr>
                <w:b/>
                <w:lang w:val="uk-UA" w:eastAsia="uk-UA"/>
              </w:rPr>
              <w:t xml:space="preserve"> для обслуговування магазину</w:t>
            </w:r>
          </w:p>
          <w:p w:rsidR="0032363F" w:rsidRPr="001635E1" w:rsidRDefault="0032363F" w:rsidP="00ED47C7">
            <w:pPr>
              <w:rPr>
                <w:b/>
                <w:lang w:val="uk-UA"/>
              </w:rPr>
            </w:pPr>
          </w:p>
        </w:tc>
        <w:tc>
          <w:tcPr>
            <w:tcW w:w="2409" w:type="dxa"/>
            <w:vMerge w:val="restart"/>
          </w:tcPr>
          <w:p w:rsidR="0032363F" w:rsidRPr="001635E1" w:rsidRDefault="0032363F" w:rsidP="00ED47C7">
            <w:pPr>
              <w:autoSpaceDE w:val="0"/>
              <w:autoSpaceDN w:val="0"/>
              <w:adjustRightInd w:val="0"/>
              <w:rPr>
                <w:b/>
                <w:lang w:val="uk-UA" w:eastAsia="uk-UA"/>
              </w:rPr>
            </w:pPr>
            <w:r w:rsidRPr="001635E1">
              <w:rPr>
                <w:b/>
                <w:lang w:val="uk-UA" w:eastAsia="uk-UA"/>
              </w:rPr>
              <w:t>Захід 1</w:t>
            </w:r>
          </w:p>
          <w:p w:rsidR="0032363F" w:rsidRPr="001635E1" w:rsidRDefault="0032363F" w:rsidP="00ED47C7">
            <w:pPr>
              <w:autoSpaceDE w:val="0"/>
              <w:autoSpaceDN w:val="0"/>
              <w:adjustRightInd w:val="0"/>
              <w:rPr>
                <w:b/>
                <w:lang w:val="uk-UA" w:eastAsia="uk-UA"/>
              </w:rPr>
            </w:pPr>
            <w:r w:rsidRPr="001635E1">
              <w:rPr>
                <w:lang w:val="uk-UA" w:eastAsia="uk-UA"/>
              </w:rPr>
              <w:t xml:space="preserve">Проведення експертної грошової  оцінки земельної ділянки </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Затрат тис.грн.- 5,4</w:t>
            </w:r>
          </w:p>
        </w:tc>
        <w:tc>
          <w:tcPr>
            <w:tcW w:w="1843" w:type="dxa"/>
            <w:vMerge w:val="restart"/>
          </w:tcPr>
          <w:p w:rsidR="0032363F" w:rsidRPr="001635E1" w:rsidRDefault="0032363F" w:rsidP="00ED47C7">
            <w:pPr>
              <w:autoSpaceDE w:val="0"/>
              <w:autoSpaceDN w:val="0"/>
              <w:adjustRightInd w:val="0"/>
              <w:rPr>
                <w:lang w:val="uk-UA" w:eastAsia="uk-UA"/>
              </w:rPr>
            </w:pPr>
            <w:r w:rsidRPr="001635E1">
              <w:rPr>
                <w:lang w:val="uk-UA" w:eastAsia="uk-UA"/>
              </w:rPr>
              <w:t>Виконавчий комітет Новороздільської міської ради</w:t>
            </w:r>
          </w:p>
        </w:tc>
        <w:tc>
          <w:tcPr>
            <w:tcW w:w="1275" w:type="dxa"/>
            <w:vMerge w:val="restart"/>
          </w:tcPr>
          <w:p w:rsidR="0032363F" w:rsidRPr="001635E1" w:rsidRDefault="0032363F" w:rsidP="00ED47C7">
            <w:pPr>
              <w:autoSpaceDE w:val="0"/>
              <w:autoSpaceDN w:val="0"/>
              <w:adjustRightInd w:val="0"/>
              <w:rPr>
                <w:lang w:val="uk-UA" w:eastAsia="uk-UA"/>
              </w:rPr>
            </w:pPr>
            <w:r w:rsidRPr="001635E1">
              <w:rPr>
                <w:lang w:val="uk-UA" w:eastAsia="uk-UA"/>
              </w:rPr>
              <w:t>Міський</w:t>
            </w:r>
          </w:p>
          <w:p w:rsidR="0032363F" w:rsidRPr="001635E1" w:rsidRDefault="0032363F" w:rsidP="00ED47C7">
            <w:pPr>
              <w:autoSpaceDE w:val="0"/>
              <w:autoSpaceDN w:val="0"/>
              <w:adjustRightInd w:val="0"/>
              <w:rPr>
                <w:lang w:val="uk-UA" w:eastAsia="uk-UA"/>
              </w:rPr>
            </w:pPr>
            <w:r w:rsidRPr="001635E1">
              <w:rPr>
                <w:lang w:val="uk-UA" w:eastAsia="uk-UA"/>
              </w:rPr>
              <w:t xml:space="preserve"> бюджет, спеціальний фонд</w:t>
            </w:r>
          </w:p>
        </w:tc>
        <w:tc>
          <w:tcPr>
            <w:tcW w:w="1276" w:type="dxa"/>
            <w:vMerge w:val="restart"/>
          </w:tcPr>
          <w:p w:rsidR="0032363F" w:rsidRPr="001635E1" w:rsidRDefault="0032363F" w:rsidP="00ED47C7">
            <w:pPr>
              <w:autoSpaceDE w:val="0"/>
              <w:autoSpaceDN w:val="0"/>
              <w:adjustRightInd w:val="0"/>
              <w:rPr>
                <w:lang w:val="uk-UA" w:eastAsia="uk-UA"/>
              </w:rPr>
            </w:pPr>
            <w:r w:rsidRPr="001635E1">
              <w:rPr>
                <w:lang w:val="uk-UA" w:eastAsia="uk-UA"/>
              </w:rPr>
              <w:t>5,4</w:t>
            </w:r>
          </w:p>
        </w:tc>
        <w:tc>
          <w:tcPr>
            <w:tcW w:w="2232" w:type="dxa"/>
            <w:vMerge w:val="restart"/>
          </w:tcPr>
          <w:p w:rsidR="0032363F" w:rsidRPr="001635E1" w:rsidRDefault="0032363F" w:rsidP="00ED47C7">
            <w:pPr>
              <w:rPr>
                <w:lang w:val="uk-UA"/>
              </w:rPr>
            </w:pPr>
            <w:r w:rsidRPr="001635E1">
              <w:rPr>
                <w:lang w:val="uk-UA" w:eastAsia="uk-UA"/>
              </w:rPr>
              <w:t>Забезпечення 100% виконання плану надходження до спеціального фонду міського бюджету</w:t>
            </w:r>
          </w:p>
        </w:tc>
      </w:tr>
      <w:tr w:rsidR="0032363F" w:rsidRPr="001635E1" w:rsidTr="00ED47C7">
        <w:trPr>
          <w:trHeight w:val="624"/>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ign w:val="center"/>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rPr>
              <w:t xml:space="preserve">Продукту -  </w:t>
            </w:r>
            <w:r w:rsidRPr="001635E1">
              <w:rPr>
                <w:b/>
                <w:lang w:val="uk-UA"/>
              </w:rPr>
              <w:t>0,0905га</w:t>
            </w:r>
          </w:p>
        </w:tc>
        <w:tc>
          <w:tcPr>
            <w:tcW w:w="1843" w:type="dxa"/>
            <w:vMerge/>
            <w:vAlign w:val="center"/>
          </w:tcPr>
          <w:p w:rsidR="0032363F" w:rsidRPr="001635E1" w:rsidRDefault="0032363F" w:rsidP="00ED47C7">
            <w:pPr>
              <w:autoSpaceDE w:val="0"/>
              <w:autoSpaceDN w:val="0"/>
              <w:adjustRightInd w:val="0"/>
              <w:rPr>
                <w:lang w:val="uk-UA" w:eastAsia="uk-UA"/>
              </w:rPr>
            </w:pPr>
          </w:p>
        </w:tc>
        <w:tc>
          <w:tcPr>
            <w:tcW w:w="1275" w:type="dxa"/>
            <w:vMerge/>
            <w:vAlign w:val="center"/>
          </w:tcPr>
          <w:p w:rsidR="0032363F" w:rsidRPr="001635E1" w:rsidRDefault="0032363F" w:rsidP="00ED47C7">
            <w:pPr>
              <w:autoSpaceDE w:val="0"/>
              <w:autoSpaceDN w:val="0"/>
              <w:adjustRightInd w:val="0"/>
              <w:rPr>
                <w:lang w:val="uk-UA" w:eastAsia="uk-UA"/>
              </w:rPr>
            </w:pPr>
          </w:p>
        </w:tc>
        <w:tc>
          <w:tcPr>
            <w:tcW w:w="1276" w:type="dxa"/>
            <w:vMerge/>
            <w:vAlign w:val="center"/>
          </w:tcPr>
          <w:p w:rsidR="0032363F" w:rsidRPr="001635E1" w:rsidRDefault="0032363F" w:rsidP="00ED47C7">
            <w:pPr>
              <w:autoSpaceDE w:val="0"/>
              <w:autoSpaceDN w:val="0"/>
              <w:adjustRightInd w:val="0"/>
              <w:rPr>
                <w:lang w:val="uk-UA" w:eastAsia="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ign w:val="center"/>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rPr>
              <w:t>Ефективності, грн</w:t>
            </w:r>
            <w:r w:rsidRPr="001635E1">
              <w:rPr>
                <w:lang w:val="uk-UA" w:eastAsia="uk-UA"/>
              </w:rPr>
              <w:t>/м</w:t>
            </w:r>
            <w:r w:rsidRPr="001635E1">
              <w:rPr>
                <w:vertAlign w:val="superscript"/>
                <w:lang w:val="uk-UA" w:eastAsia="uk-UA"/>
              </w:rPr>
              <w:t xml:space="preserve">2 </w:t>
            </w:r>
            <w:r w:rsidRPr="001635E1">
              <w:rPr>
                <w:lang w:val="uk-UA" w:eastAsia="uk-UA"/>
              </w:rPr>
              <w:t>– 5,524</w:t>
            </w:r>
          </w:p>
        </w:tc>
        <w:tc>
          <w:tcPr>
            <w:tcW w:w="1843" w:type="dxa"/>
            <w:vMerge/>
            <w:vAlign w:val="center"/>
          </w:tcPr>
          <w:p w:rsidR="0032363F" w:rsidRPr="001635E1" w:rsidRDefault="0032363F" w:rsidP="00ED47C7">
            <w:pPr>
              <w:autoSpaceDE w:val="0"/>
              <w:autoSpaceDN w:val="0"/>
              <w:adjustRightInd w:val="0"/>
              <w:rPr>
                <w:lang w:val="uk-UA" w:eastAsia="uk-UA"/>
              </w:rPr>
            </w:pPr>
          </w:p>
        </w:tc>
        <w:tc>
          <w:tcPr>
            <w:tcW w:w="1275" w:type="dxa"/>
            <w:vMerge/>
            <w:vAlign w:val="center"/>
          </w:tcPr>
          <w:p w:rsidR="0032363F" w:rsidRPr="001635E1" w:rsidRDefault="0032363F" w:rsidP="00ED47C7">
            <w:pPr>
              <w:rPr>
                <w:lang w:val="uk-UA" w:eastAsia="uk-UA"/>
              </w:rPr>
            </w:pPr>
          </w:p>
        </w:tc>
        <w:tc>
          <w:tcPr>
            <w:tcW w:w="1276" w:type="dxa"/>
            <w:vMerge/>
            <w:vAlign w:val="center"/>
          </w:tcPr>
          <w:p w:rsidR="0032363F" w:rsidRPr="001635E1" w:rsidRDefault="0032363F" w:rsidP="00ED47C7">
            <w:pPr>
              <w:rPr>
                <w:lang w:val="uk-UA" w:eastAsia="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ign w:val="center"/>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rPr>
              <w:t>Якості – 54300,0 грн.</w:t>
            </w:r>
          </w:p>
        </w:tc>
        <w:tc>
          <w:tcPr>
            <w:tcW w:w="1843" w:type="dxa"/>
            <w:vMerge/>
            <w:vAlign w:val="center"/>
          </w:tcPr>
          <w:p w:rsidR="0032363F" w:rsidRPr="001635E1" w:rsidRDefault="0032363F" w:rsidP="00ED47C7">
            <w:pPr>
              <w:rPr>
                <w:lang w:val="uk-UA" w:eastAsia="uk-UA"/>
              </w:rPr>
            </w:pPr>
          </w:p>
        </w:tc>
        <w:tc>
          <w:tcPr>
            <w:tcW w:w="1275" w:type="dxa"/>
            <w:vMerge/>
            <w:vAlign w:val="center"/>
          </w:tcPr>
          <w:p w:rsidR="0032363F" w:rsidRPr="001635E1" w:rsidRDefault="0032363F" w:rsidP="00ED47C7">
            <w:pPr>
              <w:rPr>
                <w:lang w:val="uk-UA" w:eastAsia="uk-UA"/>
              </w:rPr>
            </w:pPr>
          </w:p>
        </w:tc>
        <w:tc>
          <w:tcPr>
            <w:tcW w:w="1276" w:type="dxa"/>
            <w:vMerge/>
            <w:vAlign w:val="center"/>
          </w:tcPr>
          <w:p w:rsidR="0032363F" w:rsidRPr="001635E1" w:rsidRDefault="0032363F" w:rsidP="00ED47C7">
            <w:pPr>
              <w:rPr>
                <w:lang w:val="uk-UA" w:eastAsia="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b/>
                <w:lang w:val="uk-UA" w:eastAsia="uk-UA"/>
              </w:rPr>
            </w:pPr>
          </w:p>
        </w:tc>
        <w:tc>
          <w:tcPr>
            <w:tcW w:w="2409" w:type="dxa"/>
            <w:vMerge w:val="restart"/>
          </w:tcPr>
          <w:p w:rsidR="0032363F" w:rsidRPr="001635E1" w:rsidRDefault="0032363F" w:rsidP="00ED47C7">
            <w:pPr>
              <w:autoSpaceDN w:val="0"/>
              <w:rPr>
                <w:b/>
                <w:lang w:val="uk-UA" w:eastAsia="uk-UA"/>
              </w:rPr>
            </w:pPr>
            <w:r w:rsidRPr="001635E1">
              <w:rPr>
                <w:b/>
                <w:lang w:val="uk-UA" w:eastAsia="uk-UA"/>
              </w:rPr>
              <w:t xml:space="preserve">Захід 2 </w:t>
            </w:r>
            <w:r w:rsidRPr="001635E1">
              <w:rPr>
                <w:lang w:val="uk-UA" w:eastAsia="uk-UA"/>
              </w:rPr>
              <w:t>Укладення договору купівлі-продажу земельної ділянки</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 xml:space="preserve">Затрат грн. - </w:t>
            </w:r>
          </w:p>
          <w:p w:rsidR="0032363F" w:rsidRPr="001635E1" w:rsidRDefault="0032363F" w:rsidP="00ED47C7">
            <w:pPr>
              <w:autoSpaceDE w:val="0"/>
              <w:autoSpaceDN w:val="0"/>
              <w:adjustRightInd w:val="0"/>
              <w:rPr>
                <w:lang w:val="uk-UA" w:eastAsia="uk-UA"/>
              </w:rPr>
            </w:pPr>
            <w:r w:rsidRPr="001635E1">
              <w:rPr>
                <w:lang w:val="uk-UA" w:eastAsia="uk-UA"/>
              </w:rPr>
              <w:t>послуги нотаріуса</w:t>
            </w:r>
          </w:p>
        </w:tc>
        <w:tc>
          <w:tcPr>
            <w:tcW w:w="1843" w:type="dxa"/>
            <w:vMerge w:val="restart"/>
            <w:vAlign w:val="center"/>
          </w:tcPr>
          <w:p w:rsidR="0032363F" w:rsidRPr="001635E1" w:rsidRDefault="0032363F" w:rsidP="00ED47C7">
            <w:pPr>
              <w:rPr>
                <w:lang w:val="uk-UA" w:eastAsia="uk-UA"/>
              </w:rPr>
            </w:pPr>
            <w:r w:rsidRPr="001635E1">
              <w:rPr>
                <w:lang w:val="uk-UA" w:eastAsia="uk-UA"/>
              </w:rPr>
              <w:t>Виконавчий комітет Новороздільської міської ради, ТзОВ «Струмок»</w:t>
            </w:r>
          </w:p>
        </w:tc>
        <w:tc>
          <w:tcPr>
            <w:tcW w:w="1275" w:type="dxa"/>
            <w:vMerge w:val="restart"/>
            <w:vAlign w:val="center"/>
          </w:tcPr>
          <w:p w:rsidR="0032363F" w:rsidRPr="001635E1" w:rsidRDefault="0032363F" w:rsidP="00ED47C7">
            <w:pPr>
              <w:rPr>
                <w:lang w:val="uk-UA" w:eastAsia="uk-UA"/>
              </w:rPr>
            </w:pPr>
            <w:r w:rsidRPr="001635E1">
              <w:rPr>
                <w:lang w:val="uk-UA" w:eastAsia="uk-UA"/>
              </w:rPr>
              <w:t>Інші джерела</w:t>
            </w:r>
          </w:p>
        </w:tc>
        <w:tc>
          <w:tcPr>
            <w:tcW w:w="1276" w:type="dxa"/>
            <w:vMerge w:val="restart"/>
            <w:vAlign w:val="center"/>
          </w:tcPr>
          <w:p w:rsidR="0032363F" w:rsidRPr="001635E1" w:rsidRDefault="0032363F" w:rsidP="00ED47C7">
            <w:pPr>
              <w:rPr>
                <w:lang w:val="uk-UA" w:eastAsia="uk-UA"/>
              </w:rPr>
            </w:pPr>
            <w:r w:rsidRPr="001635E1">
              <w:rPr>
                <w:lang w:val="uk-UA" w:eastAsia="uk-UA"/>
              </w:rPr>
              <w:t>1% від вартості об'єкту</w:t>
            </w: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Продукту шт. – 1 договір купівлі-продажу</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Ефективності -1</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rPr>
                <w:lang w:val="uk-UA" w:eastAsia="uk-UA"/>
              </w:rPr>
            </w:pPr>
            <w:r w:rsidRPr="001635E1">
              <w:rPr>
                <w:lang w:val="uk-UA" w:eastAsia="uk-UA"/>
              </w:rPr>
              <w:t>Якості - 100%</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val="restart"/>
          </w:tcPr>
          <w:p w:rsidR="0032363F" w:rsidRPr="001635E1" w:rsidRDefault="0032363F" w:rsidP="00ED47C7">
            <w:pPr>
              <w:autoSpaceDE w:val="0"/>
              <w:autoSpaceDN w:val="0"/>
              <w:adjustRightInd w:val="0"/>
              <w:rPr>
                <w:b/>
                <w:lang w:val="uk-UA" w:eastAsia="uk-UA"/>
              </w:rPr>
            </w:pPr>
            <w:r w:rsidRPr="001635E1">
              <w:rPr>
                <w:b/>
                <w:lang w:val="uk-UA" w:eastAsia="uk-UA"/>
              </w:rPr>
              <w:t>Завдання 4</w:t>
            </w:r>
          </w:p>
          <w:p w:rsidR="0032363F" w:rsidRPr="001635E1" w:rsidRDefault="0032363F" w:rsidP="00ED47C7">
            <w:pPr>
              <w:autoSpaceDE w:val="0"/>
              <w:autoSpaceDN w:val="0"/>
              <w:adjustRightInd w:val="0"/>
              <w:rPr>
                <w:lang w:val="uk-UA" w:eastAsia="uk-UA"/>
              </w:rPr>
            </w:pPr>
            <w:r w:rsidRPr="001635E1">
              <w:rPr>
                <w:lang w:val="uk-UA" w:eastAsia="uk-UA"/>
              </w:rPr>
              <w:t>Наповнення спеціального фонду міського бюджету від продажу земельної ділянки по вул.Гірничій</w:t>
            </w:r>
            <w:r w:rsidRPr="001635E1">
              <w:rPr>
                <w:b/>
                <w:lang w:val="uk-UA" w:eastAsia="uk-UA"/>
              </w:rPr>
              <w:t xml:space="preserve"> для обслуговування власних виробничих та адміністративних приміщень</w:t>
            </w:r>
          </w:p>
          <w:p w:rsidR="0032363F" w:rsidRPr="001635E1" w:rsidRDefault="0032363F" w:rsidP="00ED47C7">
            <w:pPr>
              <w:autoSpaceDE w:val="0"/>
              <w:autoSpaceDN w:val="0"/>
              <w:adjustRightInd w:val="0"/>
              <w:rPr>
                <w:b/>
                <w:lang w:val="uk-UA" w:eastAsia="uk-UA"/>
              </w:rPr>
            </w:pPr>
          </w:p>
        </w:tc>
        <w:tc>
          <w:tcPr>
            <w:tcW w:w="2409" w:type="dxa"/>
            <w:vMerge w:val="restart"/>
          </w:tcPr>
          <w:p w:rsidR="0032363F" w:rsidRPr="001635E1" w:rsidRDefault="0032363F" w:rsidP="00ED47C7">
            <w:pPr>
              <w:autoSpaceDE w:val="0"/>
              <w:autoSpaceDN w:val="0"/>
              <w:adjustRightInd w:val="0"/>
              <w:rPr>
                <w:b/>
                <w:lang w:val="uk-UA" w:eastAsia="uk-UA"/>
              </w:rPr>
            </w:pPr>
            <w:r w:rsidRPr="001635E1">
              <w:rPr>
                <w:b/>
                <w:lang w:val="uk-UA" w:eastAsia="uk-UA"/>
              </w:rPr>
              <w:t>Захід 1</w:t>
            </w:r>
          </w:p>
          <w:p w:rsidR="0032363F" w:rsidRPr="001635E1" w:rsidRDefault="0032363F" w:rsidP="00ED47C7">
            <w:pPr>
              <w:autoSpaceDE w:val="0"/>
              <w:autoSpaceDN w:val="0"/>
              <w:adjustRightInd w:val="0"/>
              <w:rPr>
                <w:b/>
                <w:lang w:val="uk-UA" w:eastAsia="uk-UA"/>
              </w:rPr>
            </w:pPr>
            <w:r w:rsidRPr="001635E1">
              <w:rPr>
                <w:lang w:val="uk-UA" w:eastAsia="uk-UA"/>
              </w:rPr>
              <w:t xml:space="preserve">Проведення експертної грошової  оцінки земельної ділянки </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Затрат тис.грн.- 33,0</w:t>
            </w:r>
          </w:p>
          <w:p w:rsidR="0032363F" w:rsidRPr="001635E1" w:rsidRDefault="0032363F" w:rsidP="00ED47C7">
            <w:pPr>
              <w:autoSpaceDE w:val="0"/>
              <w:autoSpaceDN w:val="0"/>
              <w:adjustRightInd w:val="0"/>
              <w:rPr>
                <w:b/>
                <w:lang w:val="uk-UA" w:eastAsia="uk-UA"/>
              </w:rPr>
            </w:pPr>
          </w:p>
        </w:tc>
        <w:tc>
          <w:tcPr>
            <w:tcW w:w="1843" w:type="dxa"/>
            <w:vMerge w:val="restart"/>
          </w:tcPr>
          <w:p w:rsidR="0032363F" w:rsidRPr="001635E1" w:rsidRDefault="0032363F" w:rsidP="00ED47C7">
            <w:pPr>
              <w:autoSpaceDE w:val="0"/>
              <w:autoSpaceDN w:val="0"/>
              <w:adjustRightInd w:val="0"/>
              <w:rPr>
                <w:lang w:val="uk-UA" w:eastAsia="uk-UA"/>
              </w:rPr>
            </w:pPr>
            <w:r w:rsidRPr="001635E1">
              <w:rPr>
                <w:lang w:val="uk-UA" w:eastAsia="uk-UA"/>
              </w:rPr>
              <w:t>Виконавчий комітет Новороздільської міської ради</w:t>
            </w:r>
          </w:p>
          <w:p w:rsidR="0032363F" w:rsidRPr="001635E1" w:rsidRDefault="0032363F" w:rsidP="00ED47C7">
            <w:pPr>
              <w:autoSpaceDE w:val="0"/>
              <w:autoSpaceDN w:val="0"/>
              <w:adjustRightInd w:val="0"/>
              <w:rPr>
                <w:lang w:val="uk-UA" w:eastAsia="uk-UA"/>
              </w:rPr>
            </w:pPr>
            <w:r w:rsidRPr="001635E1">
              <w:rPr>
                <w:lang w:val="uk-UA" w:eastAsia="uk-UA"/>
              </w:rPr>
              <w:t>.</w:t>
            </w:r>
          </w:p>
        </w:tc>
        <w:tc>
          <w:tcPr>
            <w:tcW w:w="1275" w:type="dxa"/>
            <w:vMerge w:val="restart"/>
          </w:tcPr>
          <w:p w:rsidR="0032363F" w:rsidRPr="001635E1" w:rsidRDefault="0032363F" w:rsidP="00ED47C7">
            <w:pPr>
              <w:autoSpaceDE w:val="0"/>
              <w:autoSpaceDN w:val="0"/>
              <w:adjustRightInd w:val="0"/>
              <w:rPr>
                <w:lang w:val="uk-UA" w:eastAsia="uk-UA"/>
              </w:rPr>
            </w:pPr>
            <w:r w:rsidRPr="001635E1">
              <w:rPr>
                <w:lang w:val="uk-UA" w:eastAsia="uk-UA"/>
              </w:rPr>
              <w:t>Міський</w:t>
            </w:r>
          </w:p>
          <w:p w:rsidR="0032363F" w:rsidRPr="001635E1" w:rsidRDefault="0032363F" w:rsidP="00ED47C7">
            <w:pPr>
              <w:autoSpaceDE w:val="0"/>
              <w:autoSpaceDN w:val="0"/>
              <w:adjustRightInd w:val="0"/>
              <w:rPr>
                <w:lang w:val="uk-UA" w:eastAsia="uk-UA"/>
              </w:rPr>
            </w:pPr>
            <w:r w:rsidRPr="001635E1">
              <w:rPr>
                <w:lang w:val="uk-UA" w:eastAsia="uk-UA"/>
              </w:rPr>
              <w:t>бюджет, спеціальний фонд</w:t>
            </w:r>
          </w:p>
        </w:tc>
        <w:tc>
          <w:tcPr>
            <w:tcW w:w="1276" w:type="dxa"/>
            <w:vMerge w:val="restart"/>
          </w:tcPr>
          <w:p w:rsidR="0032363F" w:rsidRPr="001635E1" w:rsidRDefault="0032363F" w:rsidP="00ED47C7">
            <w:pPr>
              <w:autoSpaceDE w:val="0"/>
              <w:autoSpaceDN w:val="0"/>
              <w:adjustRightInd w:val="0"/>
              <w:jc w:val="center"/>
              <w:rPr>
                <w:lang w:val="uk-UA" w:eastAsia="uk-UA"/>
              </w:rPr>
            </w:pPr>
            <w:r w:rsidRPr="001635E1">
              <w:rPr>
                <w:lang w:val="uk-UA" w:eastAsia="uk-UA"/>
              </w:rPr>
              <w:t>33,0</w:t>
            </w:r>
          </w:p>
        </w:tc>
        <w:tc>
          <w:tcPr>
            <w:tcW w:w="2232" w:type="dxa"/>
            <w:vMerge w:val="restart"/>
          </w:tcPr>
          <w:p w:rsidR="0032363F" w:rsidRPr="001635E1" w:rsidRDefault="0032363F" w:rsidP="00ED47C7">
            <w:pPr>
              <w:rPr>
                <w:lang w:val="uk-UA"/>
              </w:rPr>
            </w:pPr>
            <w:r w:rsidRPr="001635E1">
              <w:rPr>
                <w:lang w:val="uk-UA" w:eastAsia="uk-UA"/>
              </w:rPr>
              <w:t>Забезпечення 100% виконання плану надходження до спеціального фонду міського бюджету</w:t>
            </w: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ign w:val="center"/>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 xml:space="preserve">Продукту </w:t>
            </w:r>
            <w:r w:rsidRPr="001635E1">
              <w:rPr>
                <w:b/>
                <w:lang w:val="uk-UA" w:eastAsia="uk-UA"/>
              </w:rPr>
              <w:t>– 3,8962га</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ign w:val="center"/>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eastAsia="uk-UA"/>
              </w:rPr>
              <w:t>Ефективності грн/м</w:t>
            </w:r>
            <w:r w:rsidRPr="001635E1">
              <w:rPr>
                <w:vertAlign w:val="superscript"/>
                <w:lang w:val="uk-UA" w:eastAsia="uk-UA"/>
              </w:rPr>
              <w:t>2</w:t>
            </w:r>
            <w:r w:rsidRPr="001635E1">
              <w:rPr>
                <w:lang w:val="uk-UA" w:eastAsia="uk-UA"/>
              </w:rPr>
              <w:t>- 0,85</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ign w:val="center"/>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eastAsia="uk-UA"/>
              </w:rPr>
              <w:t>Якості – 2 342862,0 грн.</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restart"/>
          </w:tcPr>
          <w:p w:rsidR="0032363F" w:rsidRPr="001635E1" w:rsidRDefault="0032363F" w:rsidP="00ED47C7">
            <w:pPr>
              <w:autoSpaceDN w:val="0"/>
              <w:rPr>
                <w:lang w:val="uk-UA" w:eastAsia="uk-UA"/>
              </w:rPr>
            </w:pPr>
            <w:r w:rsidRPr="001635E1">
              <w:rPr>
                <w:b/>
                <w:lang w:val="uk-UA" w:eastAsia="uk-UA"/>
              </w:rPr>
              <w:t xml:space="preserve">Захід 2 </w:t>
            </w:r>
            <w:r w:rsidRPr="001635E1">
              <w:rPr>
                <w:lang w:val="uk-UA" w:eastAsia="uk-UA"/>
              </w:rPr>
              <w:t>Укладення договору купівлі-продажу земельної ділянки</w:t>
            </w:r>
          </w:p>
          <w:p w:rsidR="0032363F" w:rsidRPr="001635E1" w:rsidRDefault="0032363F" w:rsidP="00ED47C7">
            <w:pPr>
              <w:autoSpaceDN w:val="0"/>
              <w:rPr>
                <w:lang w:val="uk-UA" w:eastAsia="uk-UA"/>
              </w:rPr>
            </w:pPr>
          </w:p>
          <w:p w:rsidR="0032363F" w:rsidRPr="001635E1" w:rsidRDefault="0032363F" w:rsidP="00ED47C7">
            <w:pPr>
              <w:autoSpaceDN w:val="0"/>
              <w:rPr>
                <w:lang w:val="uk-UA" w:eastAsia="uk-UA"/>
              </w:rPr>
            </w:pPr>
          </w:p>
          <w:p w:rsidR="0032363F" w:rsidRPr="001635E1" w:rsidRDefault="0032363F" w:rsidP="00ED47C7">
            <w:pPr>
              <w:autoSpaceDN w:val="0"/>
              <w:rPr>
                <w:lang w:val="uk-UA" w:eastAsia="uk-UA"/>
              </w:rPr>
            </w:pPr>
          </w:p>
          <w:p w:rsidR="0032363F" w:rsidRPr="001635E1" w:rsidRDefault="0032363F" w:rsidP="00ED47C7">
            <w:pPr>
              <w:autoSpaceDN w:val="0"/>
              <w:rPr>
                <w:lang w:val="uk-UA" w:eastAsia="uk-UA"/>
              </w:rPr>
            </w:pPr>
          </w:p>
          <w:p w:rsidR="0032363F" w:rsidRPr="001635E1" w:rsidRDefault="0032363F" w:rsidP="00ED47C7">
            <w:pPr>
              <w:autoSpaceDN w:val="0"/>
              <w:rPr>
                <w:lang w:val="uk-UA" w:eastAsia="uk-UA"/>
              </w:rPr>
            </w:pPr>
          </w:p>
          <w:p w:rsidR="0032363F" w:rsidRPr="001635E1" w:rsidRDefault="0032363F" w:rsidP="00ED47C7">
            <w:pPr>
              <w:autoSpaceDN w:val="0"/>
              <w:rPr>
                <w:lang w:val="uk-UA" w:eastAsia="uk-UA"/>
              </w:rPr>
            </w:pPr>
          </w:p>
          <w:p w:rsidR="0032363F" w:rsidRPr="001635E1" w:rsidRDefault="0032363F" w:rsidP="00ED47C7">
            <w:pPr>
              <w:autoSpaceDN w:val="0"/>
              <w:rPr>
                <w:b/>
                <w:lang w:val="uk-UA" w:eastAsia="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Продукту шт. – 1 договір купівлі-продажу</w:t>
            </w:r>
          </w:p>
        </w:tc>
        <w:tc>
          <w:tcPr>
            <w:tcW w:w="1843" w:type="dxa"/>
            <w:vMerge w:val="restart"/>
            <w:vAlign w:val="center"/>
          </w:tcPr>
          <w:p w:rsidR="0032363F" w:rsidRPr="001635E1" w:rsidRDefault="0032363F" w:rsidP="00ED47C7">
            <w:pPr>
              <w:rPr>
                <w:lang w:val="uk-UA" w:eastAsia="uk-UA"/>
              </w:rPr>
            </w:pPr>
            <w:r w:rsidRPr="001635E1">
              <w:rPr>
                <w:lang w:val="uk-UA" w:eastAsia="uk-UA"/>
              </w:rPr>
              <w:t>Виконавчий комітет Новороздільської міської ради, ТзОВ «ОДВ-ЕЛЕКТРИК»</w:t>
            </w:r>
          </w:p>
        </w:tc>
        <w:tc>
          <w:tcPr>
            <w:tcW w:w="1275" w:type="dxa"/>
            <w:vMerge w:val="restart"/>
            <w:vAlign w:val="center"/>
          </w:tcPr>
          <w:p w:rsidR="0032363F" w:rsidRPr="001635E1" w:rsidRDefault="0032363F" w:rsidP="00ED47C7">
            <w:pPr>
              <w:rPr>
                <w:lang w:val="uk-UA" w:eastAsia="uk-UA"/>
              </w:rPr>
            </w:pPr>
            <w:r w:rsidRPr="001635E1">
              <w:rPr>
                <w:lang w:val="uk-UA" w:eastAsia="uk-UA"/>
              </w:rPr>
              <w:t>Інші джерела</w:t>
            </w:r>
          </w:p>
        </w:tc>
        <w:tc>
          <w:tcPr>
            <w:tcW w:w="1276" w:type="dxa"/>
            <w:vMerge w:val="restart"/>
            <w:vAlign w:val="center"/>
          </w:tcPr>
          <w:p w:rsidR="0032363F" w:rsidRPr="001635E1" w:rsidRDefault="0032363F" w:rsidP="00ED47C7">
            <w:pPr>
              <w:rPr>
                <w:lang w:val="uk-UA" w:eastAsia="uk-UA"/>
              </w:rPr>
            </w:pPr>
            <w:r w:rsidRPr="001635E1">
              <w:rPr>
                <w:lang w:val="uk-UA" w:eastAsia="uk-UA"/>
              </w:rPr>
              <w:t>1% від вартості об'єкту</w:t>
            </w:r>
          </w:p>
          <w:p w:rsidR="0032363F" w:rsidRPr="001635E1" w:rsidRDefault="0032363F" w:rsidP="00ED47C7">
            <w:pPr>
              <w:rPr>
                <w:lang w:val="uk-UA" w:eastAsia="uk-UA"/>
              </w:rPr>
            </w:pPr>
          </w:p>
          <w:p w:rsidR="0032363F" w:rsidRPr="001635E1" w:rsidRDefault="0032363F" w:rsidP="00ED47C7">
            <w:pPr>
              <w:rPr>
                <w:lang w:val="uk-UA" w:eastAsia="uk-UA"/>
              </w:rPr>
            </w:pPr>
          </w:p>
          <w:p w:rsidR="0032363F" w:rsidRPr="001635E1" w:rsidRDefault="0032363F" w:rsidP="00ED47C7">
            <w:pPr>
              <w:rPr>
                <w:lang w:val="uk-UA" w:eastAsia="uk-UA"/>
              </w:rPr>
            </w:pPr>
          </w:p>
          <w:p w:rsidR="0032363F" w:rsidRPr="001635E1" w:rsidRDefault="0032363F" w:rsidP="00ED47C7">
            <w:pPr>
              <w:rPr>
                <w:lang w:val="uk-UA" w:eastAsia="uk-UA"/>
              </w:rPr>
            </w:pPr>
          </w:p>
          <w:p w:rsidR="0032363F" w:rsidRPr="001635E1" w:rsidRDefault="0032363F" w:rsidP="00ED47C7">
            <w:pPr>
              <w:rPr>
                <w:lang w:val="uk-UA" w:eastAsia="uk-UA"/>
              </w:rPr>
            </w:pPr>
          </w:p>
          <w:p w:rsidR="0032363F" w:rsidRPr="001635E1" w:rsidRDefault="0032363F" w:rsidP="00ED47C7">
            <w:pPr>
              <w:rPr>
                <w:lang w:val="uk-UA" w:eastAsia="uk-UA"/>
              </w:rPr>
            </w:pPr>
          </w:p>
          <w:p w:rsidR="0032363F" w:rsidRPr="001635E1" w:rsidRDefault="0032363F" w:rsidP="00ED47C7">
            <w:pPr>
              <w:rPr>
                <w:lang w:val="uk-UA" w:eastAsia="uk-UA"/>
              </w:rPr>
            </w:pPr>
          </w:p>
          <w:p w:rsidR="0032363F" w:rsidRPr="001635E1" w:rsidRDefault="0032363F" w:rsidP="00ED47C7">
            <w:pPr>
              <w:rPr>
                <w:lang w:val="uk-UA" w:eastAsia="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Ефективності -1</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Якості - 100%</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699"/>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Затрат, тис. грн. – 5,0</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val="restart"/>
          </w:tcPr>
          <w:p w:rsidR="0032363F" w:rsidRPr="001635E1" w:rsidRDefault="0032363F" w:rsidP="00ED47C7">
            <w:pPr>
              <w:rPr>
                <w:lang w:val="uk-UA"/>
              </w:rPr>
            </w:pPr>
          </w:p>
        </w:tc>
        <w:tc>
          <w:tcPr>
            <w:tcW w:w="2694" w:type="dxa"/>
            <w:vMerge w:val="restart"/>
          </w:tcPr>
          <w:p w:rsidR="0032363F" w:rsidRPr="001635E1" w:rsidRDefault="0032363F" w:rsidP="00ED47C7">
            <w:pPr>
              <w:autoSpaceDE w:val="0"/>
              <w:autoSpaceDN w:val="0"/>
              <w:adjustRightInd w:val="0"/>
              <w:rPr>
                <w:b/>
                <w:lang w:val="uk-UA" w:eastAsia="uk-UA"/>
              </w:rPr>
            </w:pPr>
            <w:r w:rsidRPr="001635E1">
              <w:rPr>
                <w:b/>
                <w:lang w:val="uk-UA" w:eastAsia="uk-UA"/>
              </w:rPr>
              <w:t>Завдання 5</w:t>
            </w:r>
          </w:p>
          <w:p w:rsidR="0032363F" w:rsidRPr="001635E1" w:rsidRDefault="0032363F" w:rsidP="00ED47C7">
            <w:pPr>
              <w:autoSpaceDE w:val="0"/>
              <w:autoSpaceDN w:val="0"/>
              <w:adjustRightInd w:val="0"/>
              <w:rPr>
                <w:lang w:val="uk-UA" w:eastAsia="uk-UA"/>
              </w:rPr>
            </w:pPr>
            <w:r w:rsidRPr="001635E1">
              <w:rPr>
                <w:lang w:val="uk-UA" w:eastAsia="uk-UA"/>
              </w:rPr>
              <w:t>Наповнення спеціального фонду міського бюджету від продажу земельної ділянки по вул.Промисловій,7-Д</w:t>
            </w:r>
            <w:r w:rsidRPr="001635E1">
              <w:rPr>
                <w:b/>
                <w:lang w:val="uk-UA" w:eastAsia="uk-UA"/>
              </w:rPr>
              <w:t xml:space="preserve"> для розміщення виробництва </w:t>
            </w:r>
            <w:r w:rsidRPr="001635E1">
              <w:rPr>
                <w:b/>
                <w:lang w:val="uk-UA" w:eastAsia="uk-UA"/>
              </w:rPr>
              <w:lastRenderedPageBreak/>
              <w:t>металевих та дерев</w:t>
            </w:r>
            <w:r w:rsidRPr="001635E1">
              <w:rPr>
                <w:rFonts w:cs="Calibri"/>
                <w:b/>
                <w:lang w:val="uk-UA" w:eastAsia="uk-UA"/>
              </w:rPr>
              <w:t>'</w:t>
            </w:r>
            <w:r w:rsidRPr="001635E1">
              <w:rPr>
                <w:b/>
                <w:lang w:val="uk-UA" w:eastAsia="uk-UA"/>
              </w:rPr>
              <w:t>яних виробів</w:t>
            </w:r>
          </w:p>
          <w:p w:rsidR="0032363F" w:rsidRPr="001635E1" w:rsidRDefault="0032363F" w:rsidP="00ED47C7">
            <w:pPr>
              <w:rPr>
                <w:lang w:val="uk-UA"/>
              </w:rPr>
            </w:pPr>
          </w:p>
        </w:tc>
        <w:tc>
          <w:tcPr>
            <w:tcW w:w="2409" w:type="dxa"/>
            <w:vMerge w:val="restart"/>
          </w:tcPr>
          <w:p w:rsidR="0032363F" w:rsidRPr="001635E1" w:rsidRDefault="0032363F" w:rsidP="00ED47C7">
            <w:pPr>
              <w:autoSpaceDE w:val="0"/>
              <w:autoSpaceDN w:val="0"/>
              <w:adjustRightInd w:val="0"/>
              <w:rPr>
                <w:b/>
                <w:lang w:val="uk-UA" w:eastAsia="uk-UA"/>
              </w:rPr>
            </w:pPr>
            <w:r w:rsidRPr="001635E1">
              <w:rPr>
                <w:b/>
                <w:lang w:val="uk-UA" w:eastAsia="uk-UA"/>
              </w:rPr>
              <w:lastRenderedPageBreak/>
              <w:t>Захід 1</w:t>
            </w:r>
          </w:p>
          <w:p w:rsidR="0032363F" w:rsidRPr="001635E1" w:rsidRDefault="0032363F" w:rsidP="00ED47C7">
            <w:pPr>
              <w:autoSpaceDE w:val="0"/>
              <w:autoSpaceDN w:val="0"/>
              <w:adjustRightInd w:val="0"/>
              <w:rPr>
                <w:b/>
                <w:lang w:val="uk-UA" w:eastAsia="uk-UA"/>
              </w:rPr>
            </w:pPr>
            <w:r w:rsidRPr="001635E1">
              <w:rPr>
                <w:lang w:val="uk-UA" w:eastAsia="uk-UA"/>
              </w:rPr>
              <w:t xml:space="preserve">Проведення експертної грошової  оцінки земельної ділянки </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Затрат тис.грн.- 4,0</w:t>
            </w:r>
          </w:p>
          <w:p w:rsidR="0032363F" w:rsidRPr="001635E1" w:rsidRDefault="0032363F" w:rsidP="00ED47C7">
            <w:pPr>
              <w:autoSpaceDE w:val="0"/>
              <w:autoSpaceDN w:val="0"/>
              <w:adjustRightInd w:val="0"/>
              <w:rPr>
                <w:b/>
                <w:lang w:val="uk-UA" w:eastAsia="uk-UA"/>
              </w:rPr>
            </w:pPr>
          </w:p>
        </w:tc>
        <w:tc>
          <w:tcPr>
            <w:tcW w:w="1843" w:type="dxa"/>
            <w:vMerge w:val="restart"/>
          </w:tcPr>
          <w:p w:rsidR="0032363F" w:rsidRPr="001635E1" w:rsidRDefault="0032363F" w:rsidP="00ED47C7">
            <w:pPr>
              <w:autoSpaceDE w:val="0"/>
              <w:autoSpaceDN w:val="0"/>
              <w:adjustRightInd w:val="0"/>
              <w:rPr>
                <w:lang w:val="uk-UA" w:eastAsia="uk-UA"/>
              </w:rPr>
            </w:pPr>
            <w:r w:rsidRPr="001635E1">
              <w:rPr>
                <w:lang w:val="uk-UA" w:eastAsia="uk-UA"/>
              </w:rPr>
              <w:t>Виконавчий комітет Новороздільської міської ради</w:t>
            </w:r>
          </w:p>
          <w:p w:rsidR="0032363F" w:rsidRPr="001635E1" w:rsidRDefault="0032363F" w:rsidP="00ED47C7">
            <w:pPr>
              <w:autoSpaceDE w:val="0"/>
              <w:autoSpaceDN w:val="0"/>
              <w:adjustRightInd w:val="0"/>
              <w:rPr>
                <w:lang w:val="uk-UA" w:eastAsia="uk-UA"/>
              </w:rPr>
            </w:pPr>
            <w:r w:rsidRPr="001635E1">
              <w:rPr>
                <w:lang w:val="uk-UA" w:eastAsia="uk-UA"/>
              </w:rPr>
              <w:t>.</w:t>
            </w:r>
          </w:p>
        </w:tc>
        <w:tc>
          <w:tcPr>
            <w:tcW w:w="1275" w:type="dxa"/>
            <w:vMerge w:val="restart"/>
          </w:tcPr>
          <w:p w:rsidR="0032363F" w:rsidRPr="001635E1" w:rsidRDefault="0032363F" w:rsidP="00ED47C7">
            <w:pPr>
              <w:autoSpaceDE w:val="0"/>
              <w:autoSpaceDN w:val="0"/>
              <w:adjustRightInd w:val="0"/>
              <w:rPr>
                <w:lang w:val="uk-UA" w:eastAsia="uk-UA"/>
              </w:rPr>
            </w:pPr>
          </w:p>
          <w:p w:rsidR="0032363F" w:rsidRPr="001635E1" w:rsidRDefault="0032363F" w:rsidP="00ED47C7">
            <w:pPr>
              <w:autoSpaceDE w:val="0"/>
              <w:autoSpaceDN w:val="0"/>
              <w:adjustRightInd w:val="0"/>
              <w:rPr>
                <w:lang w:val="uk-UA" w:eastAsia="uk-UA"/>
              </w:rPr>
            </w:pPr>
            <w:r w:rsidRPr="001635E1">
              <w:rPr>
                <w:lang w:val="uk-UA" w:eastAsia="uk-UA"/>
              </w:rPr>
              <w:t>Міський</w:t>
            </w:r>
          </w:p>
          <w:p w:rsidR="0032363F" w:rsidRPr="001635E1" w:rsidRDefault="0032363F" w:rsidP="00ED47C7">
            <w:pPr>
              <w:autoSpaceDE w:val="0"/>
              <w:autoSpaceDN w:val="0"/>
              <w:adjustRightInd w:val="0"/>
              <w:rPr>
                <w:lang w:val="uk-UA" w:eastAsia="uk-UA"/>
              </w:rPr>
            </w:pPr>
            <w:r w:rsidRPr="001635E1">
              <w:rPr>
                <w:lang w:val="uk-UA" w:eastAsia="uk-UA"/>
              </w:rPr>
              <w:t>бюджет, спеціальний фонд</w:t>
            </w:r>
          </w:p>
        </w:tc>
        <w:tc>
          <w:tcPr>
            <w:tcW w:w="1276" w:type="dxa"/>
            <w:vMerge w:val="restart"/>
          </w:tcPr>
          <w:p w:rsidR="0032363F" w:rsidRPr="001635E1" w:rsidRDefault="0032363F" w:rsidP="00ED47C7">
            <w:pPr>
              <w:autoSpaceDE w:val="0"/>
              <w:autoSpaceDN w:val="0"/>
              <w:adjustRightInd w:val="0"/>
              <w:jc w:val="center"/>
              <w:rPr>
                <w:lang w:val="uk-UA" w:eastAsia="uk-UA"/>
              </w:rPr>
            </w:pPr>
          </w:p>
          <w:p w:rsidR="0032363F" w:rsidRPr="001635E1" w:rsidRDefault="0032363F" w:rsidP="00ED47C7">
            <w:pPr>
              <w:autoSpaceDE w:val="0"/>
              <w:autoSpaceDN w:val="0"/>
              <w:adjustRightInd w:val="0"/>
              <w:jc w:val="center"/>
              <w:rPr>
                <w:lang w:val="uk-UA" w:eastAsia="uk-UA"/>
              </w:rPr>
            </w:pPr>
            <w:r w:rsidRPr="001635E1">
              <w:rPr>
                <w:lang w:val="uk-UA" w:eastAsia="uk-UA"/>
              </w:rPr>
              <w:t>4,0</w:t>
            </w:r>
          </w:p>
        </w:tc>
        <w:tc>
          <w:tcPr>
            <w:tcW w:w="2232" w:type="dxa"/>
            <w:vMerge w:val="restart"/>
          </w:tcPr>
          <w:p w:rsidR="0032363F" w:rsidRPr="001635E1" w:rsidRDefault="0032363F" w:rsidP="00ED47C7">
            <w:pPr>
              <w:rPr>
                <w:lang w:val="uk-UA"/>
              </w:rPr>
            </w:pPr>
            <w:r w:rsidRPr="001635E1">
              <w:rPr>
                <w:lang w:val="uk-UA" w:eastAsia="uk-UA"/>
              </w:rPr>
              <w:t>Забезпечення 100% виконання плану надходження до спеціального фонду міського бюджету</w:t>
            </w: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ign w:val="center"/>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b/>
                <w:lang w:val="uk-UA" w:eastAsia="uk-UA"/>
              </w:rPr>
            </w:pPr>
            <w:r w:rsidRPr="001635E1">
              <w:rPr>
                <w:lang w:val="uk-UA" w:eastAsia="uk-UA"/>
              </w:rPr>
              <w:t xml:space="preserve">Продукту, га – </w:t>
            </w:r>
            <w:r w:rsidRPr="001635E1">
              <w:rPr>
                <w:b/>
                <w:lang w:val="uk-UA" w:eastAsia="uk-UA"/>
              </w:rPr>
              <w:t>0,0517</w:t>
            </w:r>
          </w:p>
          <w:p w:rsidR="0032363F" w:rsidRPr="001635E1" w:rsidRDefault="0032363F" w:rsidP="00ED47C7">
            <w:pPr>
              <w:rPr>
                <w:lang w:val="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ign w:val="center"/>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eastAsia="uk-UA"/>
              </w:rPr>
              <w:t>Ефективності, грн./м</w:t>
            </w:r>
            <w:r w:rsidRPr="001635E1">
              <w:rPr>
                <w:vertAlign w:val="superscript"/>
                <w:lang w:val="uk-UA" w:eastAsia="uk-UA"/>
              </w:rPr>
              <w:t>2</w:t>
            </w:r>
            <w:r w:rsidRPr="001635E1">
              <w:rPr>
                <w:lang w:val="uk-UA" w:eastAsia="uk-UA"/>
              </w:rPr>
              <w:t>-  7,74</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ign w:val="center"/>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eastAsia="uk-UA"/>
              </w:rPr>
              <w:t>Якості, грн – 31020,00</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restart"/>
          </w:tcPr>
          <w:p w:rsidR="0032363F" w:rsidRPr="001635E1" w:rsidRDefault="0032363F" w:rsidP="00ED47C7">
            <w:pPr>
              <w:autoSpaceDN w:val="0"/>
              <w:rPr>
                <w:b/>
                <w:lang w:val="uk-UA" w:eastAsia="uk-UA"/>
              </w:rPr>
            </w:pPr>
            <w:r w:rsidRPr="001635E1">
              <w:rPr>
                <w:b/>
                <w:lang w:val="uk-UA" w:eastAsia="uk-UA"/>
              </w:rPr>
              <w:t xml:space="preserve">Захід 2 </w:t>
            </w:r>
            <w:r w:rsidRPr="001635E1">
              <w:rPr>
                <w:lang w:val="uk-UA" w:eastAsia="uk-UA"/>
              </w:rPr>
              <w:t>Укладення договору купівлі-продажу земельної ділянки</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 xml:space="preserve">Затрат грн. - </w:t>
            </w:r>
          </w:p>
          <w:p w:rsidR="0032363F" w:rsidRPr="001635E1" w:rsidRDefault="0032363F" w:rsidP="00ED47C7">
            <w:pPr>
              <w:autoSpaceDE w:val="0"/>
              <w:autoSpaceDN w:val="0"/>
              <w:adjustRightInd w:val="0"/>
              <w:rPr>
                <w:lang w:val="uk-UA" w:eastAsia="uk-UA"/>
              </w:rPr>
            </w:pPr>
            <w:r w:rsidRPr="001635E1">
              <w:rPr>
                <w:lang w:val="uk-UA" w:eastAsia="uk-UA"/>
              </w:rPr>
              <w:t>послуги нотаріуса</w:t>
            </w:r>
          </w:p>
        </w:tc>
        <w:tc>
          <w:tcPr>
            <w:tcW w:w="1843" w:type="dxa"/>
            <w:vMerge w:val="restart"/>
            <w:vAlign w:val="center"/>
          </w:tcPr>
          <w:p w:rsidR="0032363F" w:rsidRPr="001635E1" w:rsidRDefault="0032363F" w:rsidP="00ED47C7">
            <w:pPr>
              <w:rPr>
                <w:lang w:val="uk-UA" w:eastAsia="uk-UA"/>
              </w:rPr>
            </w:pPr>
            <w:r w:rsidRPr="001635E1">
              <w:rPr>
                <w:lang w:val="uk-UA" w:eastAsia="uk-UA"/>
              </w:rPr>
              <w:t>Виконавчий комітет Новороздільської міської ради, Решетник І.М.</w:t>
            </w:r>
          </w:p>
        </w:tc>
        <w:tc>
          <w:tcPr>
            <w:tcW w:w="1275" w:type="dxa"/>
            <w:vMerge w:val="restart"/>
            <w:vAlign w:val="center"/>
          </w:tcPr>
          <w:p w:rsidR="0032363F" w:rsidRPr="001635E1" w:rsidRDefault="0032363F" w:rsidP="00ED47C7">
            <w:pPr>
              <w:rPr>
                <w:lang w:val="uk-UA" w:eastAsia="uk-UA"/>
              </w:rPr>
            </w:pPr>
            <w:r w:rsidRPr="001635E1">
              <w:rPr>
                <w:lang w:val="uk-UA" w:eastAsia="uk-UA"/>
              </w:rPr>
              <w:t>Інші джерела</w:t>
            </w:r>
          </w:p>
        </w:tc>
        <w:tc>
          <w:tcPr>
            <w:tcW w:w="1276" w:type="dxa"/>
            <w:vMerge w:val="restart"/>
            <w:vAlign w:val="center"/>
          </w:tcPr>
          <w:p w:rsidR="0032363F" w:rsidRPr="001635E1" w:rsidRDefault="0032363F" w:rsidP="00ED47C7">
            <w:pPr>
              <w:rPr>
                <w:lang w:val="uk-UA" w:eastAsia="uk-UA"/>
              </w:rPr>
            </w:pPr>
            <w:r w:rsidRPr="001635E1">
              <w:rPr>
                <w:lang w:val="uk-UA" w:eastAsia="uk-UA"/>
              </w:rPr>
              <w:t>1% від вартості об'єкту</w:t>
            </w: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eastAsia="uk-UA"/>
              </w:rPr>
              <w:t>Продукту, шт – 1 договір купівлі-продажу</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447"/>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Ефективності -1</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Якості - 100%</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425"/>
        </w:trPr>
        <w:tc>
          <w:tcPr>
            <w:tcW w:w="562" w:type="dxa"/>
            <w:vMerge w:val="restart"/>
          </w:tcPr>
          <w:p w:rsidR="0032363F" w:rsidRPr="001635E1" w:rsidRDefault="0032363F" w:rsidP="00ED47C7">
            <w:pPr>
              <w:rPr>
                <w:lang w:val="uk-UA"/>
              </w:rPr>
            </w:pPr>
          </w:p>
        </w:tc>
        <w:tc>
          <w:tcPr>
            <w:tcW w:w="2694" w:type="dxa"/>
            <w:vMerge w:val="restart"/>
          </w:tcPr>
          <w:p w:rsidR="0032363F" w:rsidRPr="001635E1" w:rsidRDefault="0032363F" w:rsidP="00ED47C7">
            <w:pPr>
              <w:rPr>
                <w:b/>
                <w:lang w:val="uk-UA"/>
              </w:rPr>
            </w:pPr>
            <w:r w:rsidRPr="001635E1">
              <w:rPr>
                <w:b/>
                <w:lang w:val="uk-UA"/>
              </w:rPr>
              <w:t>Завдання 6</w:t>
            </w:r>
          </w:p>
          <w:p w:rsidR="0032363F" w:rsidRPr="001635E1" w:rsidRDefault="0032363F" w:rsidP="00ED47C7">
            <w:pPr>
              <w:rPr>
                <w:lang w:val="uk-UA"/>
              </w:rPr>
            </w:pPr>
            <w:r w:rsidRPr="001635E1">
              <w:rPr>
                <w:lang w:val="uk-UA"/>
              </w:rPr>
              <w:t xml:space="preserve">Виготовлення містобудівної та землевпорядної документації за кошти міського бюджету на земельну ділянку по вул.Ходорівська – вул.Малехівська (кол. територія адідасу) </w:t>
            </w:r>
            <w:r w:rsidRPr="001635E1">
              <w:rPr>
                <w:b/>
                <w:lang w:val="uk-UA"/>
              </w:rPr>
              <w:t>на</w:t>
            </w:r>
            <w:r w:rsidRPr="001635E1">
              <w:rPr>
                <w:lang w:val="uk-UA"/>
              </w:rPr>
              <w:t xml:space="preserve"> </w:t>
            </w:r>
            <w:r w:rsidRPr="001635E1">
              <w:rPr>
                <w:b/>
                <w:lang w:val="uk-UA"/>
              </w:rPr>
              <w:t xml:space="preserve">земельний аукціон </w:t>
            </w:r>
          </w:p>
        </w:tc>
        <w:tc>
          <w:tcPr>
            <w:tcW w:w="2409" w:type="dxa"/>
            <w:vMerge w:val="restart"/>
          </w:tcPr>
          <w:p w:rsidR="0032363F" w:rsidRPr="001635E1" w:rsidRDefault="0032363F" w:rsidP="00ED47C7">
            <w:pPr>
              <w:rPr>
                <w:b/>
                <w:lang w:val="uk-UA"/>
              </w:rPr>
            </w:pPr>
            <w:r w:rsidRPr="001635E1">
              <w:rPr>
                <w:b/>
                <w:lang w:val="uk-UA"/>
              </w:rPr>
              <w:t xml:space="preserve">Захід 1 </w:t>
            </w:r>
            <w:r w:rsidRPr="001635E1">
              <w:rPr>
                <w:lang w:val="uk-UA"/>
              </w:rPr>
              <w:t xml:space="preserve">Виготовлення детального плану території на земельну ділянку по вул.Ходорівська – вул.Малехівська (кол. територія адідасу) орієнтовною </w:t>
            </w:r>
            <w:r w:rsidRPr="001635E1">
              <w:rPr>
                <w:b/>
                <w:lang w:val="uk-UA"/>
              </w:rPr>
              <w:t>площею 1,5га на земельний аукціон</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Затрат тис. грн. – 18,0</w:t>
            </w:r>
          </w:p>
        </w:tc>
        <w:tc>
          <w:tcPr>
            <w:tcW w:w="1843" w:type="dxa"/>
            <w:vMerge w:val="restart"/>
          </w:tcPr>
          <w:p w:rsidR="0032363F" w:rsidRPr="001635E1" w:rsidRDefault="0032363F" w:rsidP="00ED47C7">
            <w:pPr>
              <w:rPr>
                <w:lang w:val="uk-UA"/>
              </w:rPr>
            </w:pPr>
            <w:r w:rsidRPr="001635E1">
              <w:rPr>
                <w:lang w:val="uk-UA" w:eastAsia="uk-UA"/>
              </w:rPr>
              <w:t>Виконавчий комітет Новороздільської міської ради</w:t>
            </w:r>
          </w:p>
        </w:tc>
        <w:tc>
          <w:tcPr>
            <w:tcW w:w="1275" w:type="dxa"/>
            <w:vMerge w:val="restart"/>
          </w:tcPr>
          <w:p w:rsidR="0032363F" w:rsidRPr="001635E1" w:rsidRDefault="0032363F" w:rsidP="00ED47C7">
            <w:pPr>
              <w:autoSpaceDE w:val="0"/>
              <w:autoSpaceDN w:val="0"/>
              <w:adjustRightInd w:val="0"/>
              <w:rPr>
                <w:lang w:val="uk-UA" w:eastAsia="uk-UA"/>
              </w:rPr>
            </w:pPr>
            <w:r w:rsidRPr="001635E1">
              <w:rPr>
                <w:lang w:val="uk-UA" w:eastAsia="uk-UA"/>
              </w:rPr>
              <w:t>Міський</w:t>
            </w:r>
          </w:p>
          <w:p w:rsidR="0032363F" w:rsidRPr="001635E1" w:rsidRDefault="0032363F" w:rsidP="00ED47C7">
            <w:pPr>
              <w:rPr>
                <w:lang w:val="uk-UA"/>
              </w:rPr>
            </w:pPr>
            <w:r w:rsidRPr="001635E1">
              <w:rPr>
                <w:lang w:val="uk-UA" w:eastAsia="uk-UA"/>
              </w:rPr>
              <w:t>бюджет, загальний фонд</w:t>
            </w:r>
          </w:p>
        </w:tc>
        <w:tc>
          <w:tcPr>
            <w:tcW w:w="1276" w:type="dxa"/>
            <w:vMerge w:val="restart"/>
          </w:tcPr>
          <w:p w:rsidR="0032363F" w:rsidRPr="001635E1" w:rsidRDefault="0032363F" w:rsidP="00ED47C7">
            <w:pPr>
              <w:rPr>
                <w:lang w:val="uk-UA"/>
              </w:rPr>
            </w:pPr>
            <w:r w:rsidRPr="001635E1">
              <w:rPr>
                <w:lang w:val="uk-UA"/>
              </w:rPr>
              <w:t>18,0</w:t>
            </w:r>
          </w:p>
        </w:tc>
        <w:tc>
          <w:tcPr>
            <w:tcW w:w="2232" w:type="dxa"/>
            <w:vMerge w:val="restart"/>
          </w:tcPr>
          <w:p w:rsidR="0032363F" w:rsidRPr="001635E1" w:rsidRDefault="0032363F" w:rsidP="00ED47C7">
            <w:pPr>
              <w:rPr>
                <w:lang w:val="uk-UA"/>
              </w:rPr>
            </w:pPr>
            <w:r w:rsidRPr="001635E1">
              <w:rPr>
                <w:lang w:val="uk-UA"/>
              </w:rPr>
              <w:t>Ефективне використання земельних ресурсів, збільшення грошових надходжень до бюджету від використання земельних ресурсів</w:t>
            </w:r>
          </w:p>
        </w:tc>
      </w:tr>
      <w:tr w:rsidR="0032363F" w:rsidRPr="001635E1" w:rsidTr="00ED47C7">
        <w:trPr>
          <w:trHeight w:val="425"/>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b/>
                <w:lang w:val="uk-UA" w:eastAsia="uk-UA"/>
              </w:rPr>
            </w:pPr>
            <w:r w:rsidRPr="001635E1">
              <w:rPr>
                <w:lang w:val="uk-UA" w:eastAsia="uk-UA"/>
              </w:rPr>
              <w:t>Продукту, га –1,5</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425"/>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Ефективності, тис.грн./га - 12</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1459"/>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Якості – детальний план території 100%</w:t>
            </w:r>
          </w:p>
          <w:p w:rsidR="0032363F" w:rsidRPr="001635E1" w:rsidRDefault="0032363F" w:rsidP="00ED47C7">
            <w:pPr>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519"/>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restart"/>
          </w:tcPr>
          <w:p w:rsidR="0032363F" w:rsidRPr="001635E1" w:rsidRDefault="0032363F" w:rsidP="00ED47C7">
            <w:pPr>
              <w:rPr>
                <w:lang w:val="uk-UA"/>
              </w:rPr>
            </w:pPr>
            <w:r w:rsidRPr="001635E1">
              <w:rPr>
                <w:b/>
                <w:lang w:val="uk-UA"/>
              </w:rPr>
              <w:t>Захід 2</w:t>
            </w:r>
            <w:r w:rsidRPr="001635E1">
              <w:rPr>
                <w:lang w:val="uk-UA"/>
              </w:rPr>
              <w:t xml:space="preserve"> Виготовлення проекту відведення на земельну ділянку по вул.Ходорівська – вул.Малехівська (кол. тер. адідасу) орієнтовною </w:t>
            </w:r>
            <w:r w:rsidRPr="001635E1">
              <w:rPr>
                <w:b/>
                <w:lang w:val="uk-UA"/>
              </w:rPr>
              <w:t>площею 1,5га на земельний аукціон</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Затрат тис. грн. – 12,0</w:t>
            </w:r>
          </w:p>
        </w:tc>
        <w:tc>
          <w:tcPr>
            <w:tcW w:w="1843" w:type="dxa"/>
            <w:vMerge w:val="restart"/>
          </w:tcPr>
          <w:p w:rsidR="0032363F" w:rsidRPr="001635E1" w:rsidRDefault="0032363F" w:rsidP="00ED47C7">
            <w:pPr>
              <w:rPr>
                <w:lang w:val="uk-UA"/>
              </w:rPr>
            </w:pPr>
            <w:r w:rsidRPr="001635E1">
              <w:rPr>
                <w:lang w:val="uk-UA" w:eastAsia="uk-UA"/>
              </w:rPr>
              <w:t>Виконавчий комітет Новороздільської міської ради</w:t>
            </w:r>
          </w:p>
        </w:tc>
        <w:tc>
          <w:tcPr>
            <w:tcW w:w="1275" w:type="dxa"/>
            <w:vMerge w:val="restart"/>
          </w:tcPr>
          <w:p w:rsidR="0032363F" w:rsidRPr="001635E1" w:rsidRDefault="0032363F" w:rsidP="00ED47C7">
            <w:pPr>
              <w:autoSpaceDE w:val="0"/>
              <w:autoSpaceDN w:val="0"/>
              <w:adjustRightInd w:val="0"/>
              <w:rPr>
                <w:lang w:val="uk-UA" w:eastAsia="uk-UA"/>
              </w:rPr>
            </w:pPr>
            <w:r w:rsidRPr="001635E1">
              <w:rPr>
                <w:lang w:val="uk-UA" w:eastAsia="uk-UA"/>
              </w:rPr>
              <w:t>Міський</w:t>
            </w:r>
          </w:p>
          <w:p w:rsidR="0032363F" w:rsidRPr="001635E1" w:rsidRDefault="0032363F" w:rsidP="00ED47C7">
            <w:pPr>
              <w:rPr>
                <w:lang w:val="uk-UA"/>
              </w:rPr>
            </w:pPr>
            <w:r w:rsidRPr="001635E1">
              <w:rPr>
                <w:lang w:val="uk-UA" w:eastAsia="uk-UA"/>
              </w:rPr>
              <w:t>бюджет, загальний фонд</w:t>
            </w:r>
          </w:p>
        </w:tc>
        <w:tc>
          <w:tcPr>
            <w:tcW w:w="1276" w:type="dxa"/>
            <w:vMerge w:val="restart"/>
          </w:tcPr>
          <w:p w:rsidR="0032363F" w:rsidRPr="001635E1" w:rsidRDefault="0032363F" w:rsidP="00ED47C7">
            <w:pPr>
              <w:rPr>
                <w:lang w:val="uk-UA"/>
              </w:rPr>
            </w:pPr>
            <w:r w:rsidRPr="001635E1">
              <w:rPr>
                <w:lang w:val="uk-UA"/>
              </w:rPr>
              <w:t>12,0</w:t>
            </w:r>
          </w:p>
        </w:tc>
        <w:tc>
          <w:tcPr>
            <w:tcW w:w="2232" w:type="dxa"/>
            <w:vMerge/>
          </w:tcPr>
          <w:p w:rsidR="0032363F" w:rsidRPr="001635E1" w:rsidRDefault="0032363F" w:rsidP="00ED47C7">
            <w:pPr>
              <w:rPr>
                <w:lang w:val="uk-UA"/>
              </w:rPr>
            </w:pPr>
          </w:p>
        </w:tc>
      </w:tr>
      <w:tr w:rsidR="0032363F" w:rsidRPr="001635E1" w:rsidTr="00ED47C7">
        <w:trPr>
          <w:trHeight w:val="519"/>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b/>
                <w:lang w:val="uk-UA" w:eastAsia="uk-UA"/>
              </w:rPr>
            </w:pPr>
            <w:r w:rsidRPr="001635E1">
              <w:rPr>
                <w:lang w:val="uk-UA" w:eastAsia="uk-UA"/>
              </w:rPr>
              <w:t>Продукту, га – 1,5</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519"/>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Ефективності, тис.грн./га – 8</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519"/>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Якості – проект відведення 100%</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519"/>
        </w:trPr>
        <w:tc>
          <w:tcPr>
            <w:tcW w:w="562" w:type="dxa"/>
            <w:vMerge w:val="restart"/>
          </w:tcPr>
          <w:p w:rsidR="0032363F" w:rsidRPr="001635E1" w:rsidRDefault="0032363F" w:rsidP="00ED47C7">
            <w:pPr>
              <w:rPr>
                <w:lang w:val="uk-UA"/>
              </w:rPr>
            </w:pPr>
          </w:p>
        </w:tc>
        <w:tc>
          <w:tcPr>
            <w:tcW w:w="2694" w:type="dxa"/>
            <w:vMerge w:val="restart"/>
          </w:tcPr>
          <w:p w:rsidR="0032363F" w:rsidRPr="001635E1" w:rsidRDefault="0032363F" w:rsidP="00ED47C7">
            <w:pPr>
              <w:rPr>
                <w:b/>
                <w:lang w:val="uk-UA"/>
              </w:rPr>
            </w:pPr>
            <w:r w:rsidRPr="001635E1">
              <w:rPr>
                <w:b/>
                <w:lang w:val="uk-UA"/>
              </w:rPr>
              <w:t>Завдання 7</w:t>
            </w:r>
          </w:p>
          <w:p w:rsidR="0032363F" w:rsidRPr="001635E1" w:rsidRDefault="0032363F" w:rsidP="00ED47C7">
            <w:pPr>
              <w:rPr>
                <w:lang w:val="uk-UA"/>
              </w:rPr>
            </w:pPr>
            <w:r w:rsidRPr="001635E1">
              <w:rPr>
                <w:lang w:val="uk-UA"/>
              </w:rPr>
              <w:t>Виготовлення містобудівної та землевпорядної документації за кошти міського бюджету по пр.Шевченка,</w:t>
            </w:r>
            <w:r w:rsidRPr="001635E1">
              <w:rPr>
                <w:b/>
                <w:lang w:val="uk-UA"/>
              </w:rPr>
              <w:t xml:space="preserve">9-В корпус № </w:t>
            </w:r>
            <w:r w:rsidRPr="001635E1">
              <w:rPr>
                <w:b/>
                <w:lang w:val="uk-UA"/>
              </w:rPr>
              <w:lastRenderedPageBreak/>
              <w:t>1  (під об</w:t>
            </w:r>
            <w:r w:rsidRPr="001635E1">
              <w:rPr>
                <w:rFonts w:cs="Calibri"/>
                <w:b/>
                <w:lang w:val="uk-UA"/>
              </w:rPr>
              <w:t>'</w:t>
            </w:r>
            <w:r w:rsidRPr="001635E1">
              <w:rPr>
                <w:b/>
                <w:lang w:val="uk-UA"/>
              </w:rPr>
              <w:t>єктом комунальної власності, який є в оренді)</w:t>
            </w:r>
          </w:p>
        </w:tc>
        <w:tc>
          <w:tcPr>
            <w:tcW w:w="2409" w:type="dxa"/>
            <w:vMerge w:val="restart"/>
          </w:tcPr>
          <w:p w:rsidR="0032363F" w:rsidRPr="001635E1" w:rsidRDefault="0032363F" w:rsidP="00ED47C7">
            <w:pPr>
              <w:rPr>
                <w:b/>
                <w:lang w:val="uk-UA"/>
              </w:rPr>
            </w:pPr>
            <w:r w:rsidRPr="001635E1">
              <w:rPr>
                <w:b/>
                <w:lang w:val="uk-UA"/>
              </w:rPr>
              <w:lastRenderedPageBreak/>
              <w:t xml:space="preserve">Захід 1 </w:t>
            </w:r>
            <w:r w:rsidRPr="001635E1">
              <w:rPr>
                <w:lang w:val="uk-UA"/>
              </w:rPr>
              <w:t xml:space="preserve">Виготовлення детального плану території на земельну ділянку по пр.Шевченка,9 </w:t>
            </w:r>
            <w:r w:rsidRPr="001635E1">
              <w:rPr>
                <w:b/>
                <w:lang w:val="uk-UA"/>
              </w:rPr>
              <w:t>(під об</w:t>
            </w:r>
            <w:r w:rsidRPr="001635E1">
              <w:rPr>
                <w:rFonts w:cs="Calibri"/>
                <w:b/>
                <w:lang w:val="uk-UA"/>
              </w:rPr>
              <w:t>'</w:t>
            </w:r>
            <w:r w:rsidRPr="001635E1">
              <w:rPr>
                <w:b/>
                <w:lang w:val="uk-UA"/>
              </w:rPr>
              <w:t xml:space="preserve">єктом комунальної </w:t>
            </w:r>
            <w:r w:rsidRPr="001635E1">
              <w:rPr>
                <w:b/>
                <w:lang w:val="uk-UA"/>
              </w:rPr>
              <w:lastRenderedPageBreak/>
              <w:t>власності)</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lastRenderedPageBreak/>
              <w:t>Затрат тис. грн. – 15,0</w:t>
            </w:r>
          </w:p>
        </w:tc>
        <w:tc>
          <w:tcPr>
            <w:tcW w:w="1843" w:type="dxa"/>
            <w:vMerge w:val="restart"/>
          </w:tcPr>
          <w:p w:rsidR="0032363F" w:rsidRPr="001635E1" w:rsidRDefault="0032363F" w:rsidP="00ED47C7">
            <w:pPr>
              <w:rPr>
                <w:lang w:val="uk-UA"/>
              </w:rPr>
            </w:pPr>
            <w:r w:rsidRPr="001635E1">
              <w:rPr>
                <w:lang w:val="uk-UA" w:eastAsia="uk-UA"/>
              </w:rPr>
              <w:t>Виконавчий комітет Новороздільської міської ради</w:t>
            </w:r>
          </w:p>
        </w:tc>
        <w:tc>
          <w:tcPr>
            <w:tcW w:w="1275" w:type="dxa"/>
            <w:vMerge w:val="restart"/>
          </w:tcPr>
          <w:p w:rsidR="0032363F" w:rsidRPr="001635E1" w:rsidRDefault="0032363F" w:rsidP="00ED47C7">
            <w:pPr>
              <w:autoSpaceDE w:val="0"/>
              <w:autoSpaceDN w:val="0"/>
              <w:adjustRightInd w:val="0"/>
              <w:rPr>
                <w:lang w:val="uk-UA" w:eastAsia="uk-UA"/>
              </w:rPr>
            </w:pPr>
            <w:r w:rsidRPr="001635E1">
              <w:rPr>
                <w:lang w:val="uk-UA" w:eastAsia="uk-UA"/>
              </w:rPr>
              <w:t>Міський</w:t>
            </w:r>
          </w:p>
          <w:p w:rsidR="0032363F" w:rsidRPr="001635E1" w:rsidRDefault="0032363F" w:rsidP="00ED47C7">
            <w:pPr>
              <w:rPr>
                <w:lang w:val="uk-UA"/>
              </w:rPr>
            </w:pPr>
            <w:r w:rsidRPr="001635E1">
              <w:rPr>
                <w:lang w:val="uk-UA" w:eastAsia="uk-UA"/>
              </w:rPr>
              <w:t>бюджет, загальний фонд</w:t>
            </w:r>
          </w:p>
        </w:tc>
        <w:tc>
          <w:tcPr>
            <w:tcW w:w="1276" w:type="dxa"/>
            <w:vMerge w:val="restart"/>
          </w:tcPr>
          <w:p w:rsidR="0032363F" w:rsidRPr="001635E1" w:rsidRDefault="0032363F" w:rsidP="00ED47C7">
            <w:pPr>
              <w:rPr>
                <w:lang w:val="uk-UA"/>
              </w:rPr>
            </w:pPr>
            <w:r w:rsidRPr="001635E1">
              <w:rPr>
                <w:lang w:val="uk-UA"/>
              </w:rPr>
              <w:t>12,0</w:t>
            </w:r>
          </w:p>
        </w:tc>
        <w:tc>
          <w:tcPr>
            <w:tcW w:w="2232" w:type="dxa"/>
            <w:vMerge w:val="restart"/>
          </w:tcPr>
          <w:p w:rsidR="0032363F" w:rsidRPr="001635E1" w:rsidRDefault="0032363F" w:rsidP="00ED47C7">
            <w:pPr>
              <w:rPr>
                <w:lang w:val="uk-UA"/>
              </w:rPr>
            </w:pPr>
            <w:r w:rsidRPr="001635E1">
              <w:rPr>
                <w:lang w:val="uk-UA"/>
              </w:rPr>
              <w:t xml:space="preserve">Ефективне використання земельних ресурсів, збільшення грошових надходжень до бюджету від </w:t>
            </w:r>
            <w:r w:rsidRPr="001635E1">
              <w:rPr>
                <w:lang w:val="uk-UA"/>
              </w:rPr>
              <w:lastRenderedPageBreak/>
              <w:t>використання земельних ресурсів</w:t>
            </w:r>
          </w:p>
        </w:tc>
      </w:tr>
      <w:tr w:rsidR="0032363F" w:rsidRPr="001635E1" w:rsidTr="00ED47C7">
        <w:trPr>
          <w:trHeight w:val="519"/>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b/>
                <w:lang w:val="uk-UA" w:eastAsia="uk-UA"/>
              </w:rPr>
            </w:pPr>
            <w:r w:rsidRPr="001635E1">
              <w:rPr>
                <w:lang w:val="uk-UA" w:eastAsia="uk-UA"/>
              </w:rPr>
              <w:t>Продукту, га –0,20</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519"/>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Ефективності, тис.грн./га – 75,0</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1438"/>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Якості – детальний план території 100%</w:t>
            </w:r>
          </w:p>
          <w:p w:rsidR="0032363F" w:rsidRPr="001635E1" w:rsidRDefault="0032363F" w:rsidP="00ED47C7">
            <w:pPr>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541"/>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val="restart"/>
          </w:tcPr>
          <w:p w:rsidR="0032363F" w:rsidRPr="001635E1" w:rsidRDefault="0032363F" w:rsidP="00ED47C7">
            <w:pPr>
              <w:rPr>
                <w:lang w:val="uk-UA"/>
              </w:rPr>
            </w:pPr>
            <w:r w:rsidRPr="001635E1">
              <w:rPr>
                <w:b/>
                <w:lang w:val="uk-UA"/>
              </w:rPr>
              <w:t>Захід 2</w:t>
            </w:r>
            <w:r w:rsidRPr="001635E1">
              <w:rPr>
                <w:lang w:val="uk-UA"/>
              </w:rPr>
              <w:t xml:space="preserve"> Виготовлення проекту відведення на земельну ділянку по пр.Шевченка,9 </w:t>
            </w:r>
            <w:r w:rsidRPr="001635E1">
              <w:rPr>
                <w:b/>
                <w:lang w:val="uk-UA"/>
              </w:rPr>
              <w:t>(під об</w:t>
            </w:r>
            <w:r w:rsidRPr="001635E1">
              <w:rPr>
                <w:rFonts w:cs="Calibri"/>
                <w:b/>
                <w:lang w:val="uk-UA"/>
              </w:rPr>
              <w:t>'</w:t>
            </w:r>
            <w:r w:rsidRPr="001635E1">
              <w:rPr>
                <w:b/>
                <w:lang w:val="uk-UA"/>
              </w:rPr>
              <w:t>єктом комунальної власності)</w:t>
            </w:r>
            <w:r w:rsidRPr="001635E1">
              <w:rPr>
                <w:lang w:val="uk-UA"/>
              </w:rPr>
              <w:t xml:space="preserve"> </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Затрат тис. грн. – 10,0</w:t>
            </w:r>
          </w:p>
        </w:tc>
        <w:tc>
          <w:tcPr>
            <w:tcW w:w="1843" w:type="dxa"/>
            <w:vMerge w:val="restart"/>
          </w:tcPr>
          <w:p w:rsidR="0032363F" w:rsidRPr="001635E1" w:rsidRDefault="0032363F" w:rsidP="00ED47C7">
            <w:pPr>
              <w:rPr>
                <w:lang w:val="uk-UA"/>
              </w:rPr>
            </w:pPr>
            <w:r w:rsidRPr="001635E1">
              <w:rPr>
                <w:lang w:val="uk-UA" w:eastAsia="uk-UA"/>
              </w:rPr>
              <w:t>Виконавчий комітет Новороздільської міської ради</w:t>
            </w:r>
          </w:p>
        </w:tc>
        <w:tc>
          <w:tcPr>
            <w:tcW w:w="1275" w:type="dxa"/>
            <w:vMerge w:val="restart"/>
          </w:tcPr>
          <w:p w:rsidR="0032363F" w:rsidRPr="001635E1" w:rsidRDefault="0032363F" w:rsidP="00ED47C7">
            <w:pPr>
              <w:autoSpaceDE w:val="0"/>
              <w:autoSpaceDN w:val="0"/>
              <w:adjustRightInd w:val="0"/>
              <w:rPr>
                <w:lang w:val="uk-UA" w:eastAsia="uk-UA"/>
              </w:rPr>
            </w:pPr>
            <w:r w:rsidRPr="001635E1">
              <w:rPr>
                <w:lang w:val="uk-UA" w:eastAsia="uk-UA"/>
              </w:rPr>
              <w:t>Міський</w:t>
            </w:r>
          </w:p>
          <w:p w:rsidR="0032363F" w:rsidRPr="001635E1" w:rsidRDefault="0032363F" w:rsidP="00ED47C7">
            <w:pPr>
              <w:rPr>
                <w:lang w:val="uk-UA"/>
              </w:rPr>
            </w:pPr>
            <w:r w:rsidRPr="001635E1">
              <w:rPr>
                <w:lang w:val="uk-UA" w:eastAsia="uk-UA"/>
              </w:rPr>
              <w:t>бюджет, загальний фонд</w:t>
            </w:r>
          </w:p>
        </w:tc>
        <w:tc>
          <w:tcPr>
            <w:tcW w:w="1276" w:type="dxa"/>
            <w:vMerge w:val="restart"/>
          </w:tcPr>
          <w:p w:rsidR="0032363F" w:rsidRPr="001635E1" w:rsidRDefault="0032363F" w:rsidP="00ED47C7">
            <w:pPr>
              <w:rPr>
                <w:lang w:val="uk-UA"/>
              </w:rPr>
            </w:pPr>
            <w:r w:rsidRPr="001635E1">
              <w:rPr>
                <w:lang w:val="uk-UA"/>
              </w:rPr>
              <w:t>8,0</w:t>
            </w:r>
          </w:p>
        </w:tc>
        <w:tc>
          <w:tcPr>
            <w:tcW w:w="2232" w:type="dxa"/>
            <w:vMerge/>
          </w:tcPr>
          <w:p w:rsidR="0032363F" w:rsidRPr="001635E1" w:rsidRDefault="0032363F" w:rsidP="00ED47C7">
            <w:pPr>
              <w:rPr>
                <w:lang w:val="uk-UA"/>
              </w:rPr>
            </w:pPr>
          </w:p>
        </w:tc>
      </w:tr>
      <w:tr w:rsidR="0032363F" w:rsidRPr="001635E1" w:rsidTr="00ED47C7">
        <w:trPr>
          <w:trHeight w:val="549"/>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b/>
                <w:lang w:val="uk-UA" w:eastAsia="uk-UA"/>
              </w:rPr>
            </w:pPr>
            <w:r w:rsidRPr="001635E1">
              <w:rPr>
                <w:lang w:val="uk-UA" w:eastAsia="uk-UA"/>
              </w:rPr>
              <w:t>Продукту, га – 0,20</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557"/>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Ефективності, тис.грн./га – 50</w:t>
            </w:r>
          </w:p>
          <w:p w:rsidR="0032363F" w:rsidRPr="001635E1" w:rsidRDefault="0032363F" w:rsidP="00ED47C7">
            <w:pPr>
              <w:autoSpaceDE w:val="0"/>
              <w:autoSpaceDN w:val="0"/>
              <w:adjustRightInd w:val="0"/>
              <w:rPr>
                <w:lang w:val="uk-UA" w:eastAsia="uk-UA"/>
              </w:rPr>
            </w:pP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557"/>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Якості – проект відведення 100%</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1673"/>
        </w:trPr>
        <w:tc>
          <w:tcPr>
            <w:tcW w:w="562" w:type="dxa"/>
          </w:tcPr>
          <w:p w:rsidR="0032363F" w:rsidRPr="001635E1" w:rsidRDefault="0032363F" w:rsidP="00ED47C7">
            <w:pPr>
              <w:rPr>
                <w:lang w:val="uk-UA"/>
              </w:rPr>
            </w:pPr>
          </w:p>
        </w:tc>
        <w:tc>
          <w:tcPr>
            <w:tcW w:w="2694" w:type="dxa"/>
          </w:tcPr>
          <w:p w:rsidR="0032363F" w:rsidRPr="001635E1" w:rsidRDefault="0032363F" w:rsidP="00ED47C7">
            <w:pPr>
              <w:rPr>
                <w:lang w:val="uk-UA"/>
              </w:rPr>
            </w:pPr>
          </w:p>
        </w:tc>
        <w:tc>
          <w:tcPr>
            <w:tcW w:w="2409" w:type="dxa"/>
          </w:tcPr>
          <w:p w:rsidR="0032363F" w:rsidRPr="001635E1" w:rsidRDefault="0032363F" w:rsidP="00ED47C7">
            <w:pPr>
              <w:rPr>
                <w:b/>
                <w:lang w:val="uk-UA"/>
              </w:rPr>
            </w:pPr>
            <w:r w:rsidRPr="001635E1">
              <w:rPr>
                <w:b/>
                <w:lang w:val="uk-UA"/>
              </w:rPr>
              <w:t>Всього</w:t>
            </w:r>
          </w:p>
        </w:tc>
        <w:tc>
          <w:tcPr>
            <w:tcW w:w="3402" w:type="dxa"/>
          </w:tcPr>
          <w:p w:rsidR="0032363F" w:rsidRPr="001635E1" w:rsidRDefault="0032363F" w:rsidP="00ED47C7">
            <w:pPr>
              <w:rPr>
                <w:lang w:val="uk-UA"/>
              </w:rPr>
            </w:pPr>
          </w:p>
        </w:tc>
        <w:tc>
          <w:tcPr>
            <w:tcW w:w="1843" w:type="dxa"/>
          </w:tcPr>
          <w:p w:rsidR="0032363F" w:rsidRPr="001635E1" w:rsidRDefault="0032363F" w:rsidP="00ED47C7">
            <w:pPr>
              <w:rPr>
                <w:lang w:val="uk-UA"/>
              </w:rPr>
            </w:pPr>
          </w:p>
        </w:tc>
        <w:tc>
          <w:tcPr>
            <w:tcW w:w="1275" w:type="dxa"/>
          </w:tcPr>
          <w:p w:rsidR="0032363F" w:rsidRPr="001635E1" w:rsidRDefault="0032363F" w:rsidP="00ED47C7">
            <w:pPr>
              <w:rPr>
                <w:lang w:val="uk-UA"/>
              </w:rPr>
            </w:pPr>
          </w:p>
        </w:tc>
        <w:tc>
          <w:tcPr>
            <w:tcW w:w="1276" w:type="dxa"/>
          </w:tcPr>
          <w:p w:rsidR="0032363F" w:rsidRDefault="0032363F" w:rsidP="00ED47C7">
            <w:pPr>
              <w:rPr>
                <w:b/>
                <w:lang w:val="uk-UA"/>
              </w:rPr>
            </w:pPr>
            <w:r w:rsidRPr="001635E1">
              <w:rPr>
                <w:b/>
                <w:lang w:val="uk-UA"/>
              </w:rPr>
              <w:t>50,00 (загальний фонд)+53,2 (спец. фонд)+5%</w:t>
            </w:r>
          </w:p>
          <w:p w:rsidR="00EA40BC" w:rsidRDefault="00EA40BC" w:rsidP="00ED47C7">
            <w:pPr>
              <w:rPr>
                <w:b/>
                <w:lang w:val="uk-UA"/>
              </w:rPr>
            </w:pPr>
          </w:p>
          <w:p w:rsidR="00EA40BC" w:rsidRDefault="00EA40BC" w:rsidP="00ED47C7">
            <w:pPr>
              <w:rPr>
                <w:b/>
                <w:lang w:val="uk-UA"/>
              </w:rPr>
            </w:pPr>
          </w:p>
          <w:p w:rsidR="00EA40BC" w:rsidRPr="00EA40BC" w:rsidRDefault="00EA40BC" w:rsidP="00ED47C7">
            <w:pPr>
              <w:rPr>
                <w:b/>
                <w:color w:val="FF0000"/>
                <w:lang w:val="uk-UA"/>
              </w:rPr>
            </w:pPr>
            <w:r w:rsidRPr="00EA40BC">
              <w:rPr>
                <w:b/>
                <w:color w:val="FF0000"/>
                <w:lang w:val="uk-UA"/>
              </w:rPr>
              <w:t xml:space="preserve">Переробити на інші джерела 83 тис. </w:t>
            </w:r>
          </w:p>
        </w:tc>
        <w:tc>
          <w:tcPr>
            <w:tcW w:w="2232" w:type="dxa"/>
          </w:tcPr>
          <w:p w:rsidR="0032363F" w:rsidRPr="001635E1" w:rsidRDefault="0032363F" w:rsidP="00ED47C7">
            <w:pPr>
              <w:rPr>
                <w:lang w:val="uk-UA"/>
              </w:rPr>
            </w:pPr>
          </w:p>
        </w:tc>
      </w:tr>
      <w:tr w:rsidR="00CF3F69" w:rsidRPr="001635E1" w:rsidTr="00ED47C7">
        <w:trPr>
          <w:trHeight w:val="1673"/>
        </w:trPr>
        <w:tc>
          <w:tcPr>
            <w:tcW w:w="562" w:type="dxa"/>
          </w:tcPr>
          <w:p w:rsidR="00CF3F69" w:rsidRPr="001635E1" w:rsidRDefault="00CF3F69" w:rsidP="00ED47C7">
            <w:pPr>
              <w:rPr>
                <w:lang w:val="uk-UA"/>
              </w:rPr>
            </w:pPr>
          </w:p>
        </w:tc>
        <w:tc>
          <w:tcPr>
            <w:tcW w:w="2694" w:type="dxa"/>
          </w:tcPr>
          <w:p w:rsidR="00CF3F69" w:rsidRDefault="00CF3F69" w:rsidP="00ED47C7">
            <w:pPr>
              <w:rPr>
                <w:lang w:val="uk-UA"/>
              </w:rPr>
            </w:pPr>
            <w:r>
              <w:rPr>
                <w:lang w:val="uk-UA"/>
              </w:rPr>
              <w:t xml:space="preserve">Завдання 8 </w:t>
            </w:r>
          </w:p>
          <w:p w:rsidR="00CF3F69" w:rsidRPr="001635E1" w:rsidRDefault="00CF3F69" w:rsidP="00ED47C7">
            <w:pPr>
              <w:rPr>
                <w:lang w:val="uk-UA"/>
              </w:rPr>
            </w:pPr>
            <w:r>
              <w:rPr>
                <w:lang w:val="uk-UA"/>
              </w:rPr>
              <w:t>Дет план кладовище</w:t>
            </w:r>
          </w:p>
        </w:tc>
        <w:tc>
          <w:tcPr>
            <w:tcW w:w="2409" w:type="dxa"/>
          </w:tcPr>
          <w:p w:rsidR="00CF3F69" w:rsidRPr="001635E1" w:rsidRDefault="00CF3F69" w:rsidP="00ED47C7">
            <w:pPr>
              <w:rPr>
                <w:b/>
                <w:lang w:val="uk-UA"/>
              </w:rPr>
            </w:pPr>
          </w:p>
        </w:tc>
        <w:tc>
          <w:tcPr>
            <w:tcW w:w="3402" w:type="dxa"/>
          </w:tcPr>
          <w:p w:rsidR="00CF3F69" w:rsidRPr="001635E1" w:rsidRDefault="00CF3F69" w:rsidP="00ED47C7">
            <w:pPr>
              <w:rPr>
                <w:lang w:val="uk-UA"/>
              </w:rPr>
            </w:pPr>
          </w:p>
        </w:tc>
        <w:tc>
          <w:tcPr>
            <w:tcW w:w="1843" w:type="dxa"/>
          </w:tcPr>
          <w:p w:rsidR="00CF3F69" w:rsidRPr="001635E1" w:rsidRDefault="00CF3F69" w:rsidP="00ED47C7">
            <w:pPr>
              <w:rPr>
                <w:lang w:val="uk-UA"/>
              </w:rPr>
            </w:pPr>
          </w:p>
        </w:tc>
        <w:tc>
          <w:tcPr>
            <w:tcW w:w="1275" w:type="dxa"/>
          </w:tcPr>
          <w:p w:rsidR="00CF3F69" w:rsidRPr="001635E1" w:rsidRDefault="00CF3F69" w:rsidP="00ED47C7">
            <w:pPr>
              <w:rPr>
                <w:lang w:val="uk-UA"/>
              </w:rPr>
            </w:pPr>
            <w:r>
              <w:rPr>
                <w:lang w:val="uk-UA"/>
              </w:rPr>
              <w:t>Інші джерела</w:t>
            </w:r>
          </w:p>
        </w:tc>
        <w:tc>
          <w:tcPr>
            <w:tcW w:w="1276" w:type="dxa"/>
          </w:tcPr>
          <w:p w:rsidR="00CF3F69" w:rsidRPr="001635E1" w:rsidRDefault="00CF3F69" w:rsidP="00ED47C7">
            <w:pPr>
              <w:rPr>
                <w:b/>
                <w:lang w:val="uk-UA"/>
              </w:rPr>
            </w:pPr>
            <w:r>
              <w:rPr>
                <w:b/>
                <w:lang w:val="uk-UA"/>
              </w:rPr>
              <w:t>30,0</w:t>
            </w:r>
          </w:p>
        </w:tc>
        <w:tc>
          <w:tcPr>
            <w:tcW w:w="2232" w:type="dxa"/>
          </w:tcPr>
          <w:p w:rsidR="00CF3F69" w:rsidRPr="001635E1" w:rsidRDefault="00CF3F69" w:rsidP="00ED47C7">
            <w:pPr>
              <w:rPr>
                <w:lang w:val="uk-UA"/>
              </w:rPr>
            </w:pPr>
          </w:p>
        </w:tc>
      </w:tr>
      <w:tr w:rsidR="0032363F" w:rsidRPr="001635E1" w:rsidTr="00ED47C7">
        <w:tc>
          <w:tcPr>
            <w:tcW w:w="15693" w:type="dxa"/>
            <w:gridSpan w:val="8"/>
          </w:tcPr>
          <w:p w:rsidR="0032363F" w:rsidRPr="001635E1" w:rsidRDefault="0032363F" w:rsidP="00ED47C7">
            <w:pPr>
              <w:jc w:val="center"/>
              <w:rPr>
                <w:b/>
                <w:lang w:val="uk-UA"/>
              </w:rPr>
            </w:pPr>
            <w:r w:rsidRPr="001635E1">
              <w:rPr>
                <w:b/>
                <w:lang w:val="uk-UA"/>
              </w:rPr>
              <w:t>2019рік</w:t>
            </w:r>
          </w:p>
        </w:tc>
      </w:tr>
      <w:tr w:rsidR="0032363F" w:rsidRPr="001635E1" w:rsidTr="00ED47C7">
        <w:trPr>
          <w:trHeight w:val="556"/>
        </w:trPr>
        <w:tc>
          <w:tcPr>
            <w:tcW w:w="562" w:type="dxa"/>
          </w:tcPr>
          <w:p w:rsidR="0032363F" w:rsidRPr="001635E1" w:rsidRDefault="0032363F" w:rsidP="00ED47C7">
            <w:pPr>
              <w:rPr>
                <w:lang w:val="uk-UA"/>
              </w:rPr>
            </w:pPr>
          </w:p>
        </w:tc>
        <w:tc>
          <w:tcPr>
            <w:tcW w:w="2694" w:type="dxa"/>
          </w:tcPr>
          <w:p w:rsidR="0032363F" w:rsidRPr="001635E1" w:rsidRDefault="0032363F" w:rsidP="00ED47C7">
            <w:pPr>
              <w:rPr>
                <w:lang w:val="uk-UA"/>
              </w:rPr>
            </w:pPr>
            <w:r w:rsidRPr="001635E1">
              <w:rPr>
                <w:b/>
                <w:lang w:val="uk-UA"/>
              </w:rPr>
              <w:t xml:space="preserve">Завдання 1 </w:t>
            </w:r>
            <w:r w:rsidRPr="001635E1">
              <w:rPr>
                <w:lang w:val="uk-UA"/>
              </w:rPr>
              <w:t>Встановлення меж м.Новий Розділ</w:t>
            </w:r>
          </w:p>
        </w:tc>
        <w:tc>
          <w:tcPr>
            <w:tcW w:w="2409" w:type="dxa"/>
          </w:tcPr>
          <w:p w:rsidR="0032363F" w:rsidRPr="001635E1" w:rsidRDefault="0032363F" w:rsidP="00ED47C7">
            <w:pPr>
              <w:rPr>
                <w:b/>
                <w:lang w:val="uk-UA"/>
              </w:rPr>
            </w:pPr>
            <w:r w:rsidRPr="001635E1">
              <w:rPr>
                <w:b/>
                <w:lang w:val="uk-UA"/>
              </w:rPr>
              <w:t>Захід 1</w:t>
            </w:r>
          </w:p>
          <w:p w:rsidR="0032363F" w:rsidRPr="001635E1" w:rsidRDefault="0032363F" w:rsidP="00ED47C7">
            <w:pPr>
              <w:rPr>
                <w:lang w:val="uk-UA"/>
              </w:rPr>
            </w:pPr>
            <w:r w:rsidRPr="001635E1">
              <w:rPr>
                <w:lang w:val="uk-UA"/>
              </w:rPr>
              <w:t>Виготовлення проекту землеустрою щодо встановлення (зміни) меж міста</w:t>
            </w:r>
          </w:p>
        </w:tc>
        <w:tc>
          <w:tcPr>
            <w:tcW w:w="3402" w:type="dxa"/>
          </w:tcPr>
          <w:p w:rsidR="0032363F" w:rsidRPr="001635E1" w:rsidRDefault="0032363F" w:rsidP="00ED47C7">
            <w:pPr>
              <w:rPr>
                <w:lang w:val="uk-UA"/>
              </w:rPr>
            </w:pPr>
            <w:r w:rsidRPr="001635E1">
              <w:rPr>
                <w:lang w:val="uk-UA"/>
              </w:rPr>
              <w:t xml:space="preserve">Затрат, тис. грн. – 500,0 </w:t>
            </w:r>
          </w:p>
          <w:p w:rsidR="0032363F" w:rsidRPr="001635E1" w:rsidRDefault="0032363F" w:rsidP="00ED47C7">
            <w:pPr>
              <w:rPr>
                <w:lang w:val="uk-UA"/>
              </w:rPr>
            </w:pPr>
            <w:r w:rsidRPr="001635E1">
              <w:rPr>
                <w:lang w:val="uk-UA"/>
              </w:rPr>
              <w:t>Продукту, га – 2366,5</w:t>
            </w:r>
          </w:p>
          <w:p w:rsidR="0032363F" w:rsidRPr="001635E1" w:rsidRDefault="0032363F" w:rsidP="00ED47C7">
            <w:pPr>
              <w:rPr>
                <w:lang w:val="uk-UA"/>
              </w:rPr>
            </w:pPr>
            <w:r w:rsidRPr="001635E1">
              <w:rPr>
                <w:lang w:val="uk-UA"/>
              </w:rPr>
              <w:t xml:space="preserve">Ефективності, грн/га – 211,3 </w:t>
            </w:r>
          </w:p>
          <w:p w:rsidR="0032363F" w:rsidRPr="001635E1" w:rsidRDefault="0032363F" w:rsidP="00ED47C7">
            <w:pPr>
              <w:rPr>
                <w:lang w:val="uk-UA"/>
              </w:rPr>
            </w:pPr>
            <w:r w:rsidRPr="001635E1">
              <w:rPr>
                <w:lang w:val="uk-UA"/>
              </w:rPr>
              <w:t>Якості – збільшення надходження в бюджет на 50%</w:t>
            </w:r>
          </w:p>
        </w:tc>
        <w:tc>
          <w:tcPr>
            <w:tcW w:w="1843" w:type="dxa"/>
          </w:tcPr>
          <w:p w:rsidR="0032363F" w:rsidRPr="001635E1" w:rsidRDefault="0032363F" w:rsidP="00ED47C7">
            <w:pPr>
              <w:rPr>
                <w:lang w:val="uk-UA"/>
              </w:rPr>
            </w:pPr>
            <w:r w:rsidRPr="001635E1">
              <w:rPr>
                <w:lang w:val="uk-UA"/>
              </w:rPr>
              <w:t>Виконавчий комітет Новороздільської міської ради</w:t>
            </w:r>
          </w:p>
        </w:tc>
        <w:tc>
          <w:tcPr>
            <w:tcW w:w="1275" w:type="dxa"/>
          </w:tcPr>
          <w:p w:rsidR="0032363F" w:rsidRPr="001635E1" w:rsidRDefault="0032363F" w:rsidP="00ED47C7">
            <w:pPr>
              <w:rPr>
                <w:lang w:val="uk-UA"/>
              </w:rPr>
            </w:pPr>
            <w:r w:rsidRPr="001635E1">
              <w:rPr>
                <w:lang w:val="uk-UA"/>
              </w:rPr>
              <w:t>Міський бюджет, загальний фонд</w:t>
            </w:r>
          </w:p>
        </w:tc>
        <w:tc>
          <w:tcPr>
            <w:tcW w:w="1276" w:type="dxa"/>
          </w:tcPr>
          <w:p w:rsidR="0032363F" w:rsidRPr="001635E1" w:rsidRDefault="0032363F" w:rsidP="00ED47C7">
            <w:pPr>
              <w:rPr>
                <w:b/>
                <w:highlight w:val="yellow"/>
                <w:lang w:val="uk-UA"/>
              </w:rPr>
            </w:pPr>
            <w:r w:rsidRPr="001635E1">
              <w:rPr>
                <w:b/>
                <w:lang w:val="uk-UA"/>
              </w:rPr>
              <w:t>500,0</w:t>
            </w:r>
          </w:p>
        </w:tc>
        <w:tc>
          <w:tcPr>
            <w:tcW w:w="2232" w:type="dxa"/>
          </w:tcPr>
          <w:p w:rsidR="0032363F" w:rsidRPr="001635E1" w:rsidRDefault="0032363F" w:rsidP="00ED47C7">
            <w:pPr>
              <w:rPr>
                <w:lang w:val="uk-UA"/>
              </w:rPr>
            </w:pPr>
            <w:r w:rsidRPr="001635E1">
              <w:rPr>
                <w:lang w:val="uk-UA"/>
              </w:rPr>
              <w:t xml:space="preserve">Встановлення меж міста, збільшення території населеного пункту, ефективне використання </w:t>
            </w:r>
            <w:r w:rsidRPr="001635E1">
              <w:rPr>
                <w:lang w:val="uk-UA"/>
              </w:rPr>
              <w:lastRenderedPageBreak/>
              <w:t>земельних ресурсів, збільшення грошових надходжень до бюджету від використання земельних ресурсів</w:t>
            </w:r>
          </w:p>
        </w:tc>
      </w:tr>
      <w:tr w:rsidR="0032363F" w:rsidRPr="001635E1" w:rsidTr="00ED47C7">
        <w:tc>
          <w:tcPr>
            <w:tcW w:w="562" w:type="dxa"/>
          </w:tcPr>
          <w:p w:rsidR="0032363F" w:rsidRPr="001635E1" w:rsidRDefault="0032363F" w:rsidP="00ED47C7">
            <w:pPr>
              <w:rPr>
                <w:lang w:val="uk-UA"/>
              </w:rPr>
            </w:pPr>
          </w:p>
        </w:tc>
        <w:tc>
          <w:tcPr>
            <w:tcW w:w="2694" w:type="dxa"/>
          </w:tcPr>
          <w:p w:rsidR="0032363F" w:rsidRPr="001635E1" w:rsidRDefault="0032363F" w:rsidP="00ED47C7">
            <w:pPr>
              <w:rPr>
                <w:lang w:val="uk-UA"/>
              </w:rPr>
            </w:pPr>
            <w:r w:rsidRPr="001635E1">
              <w:rPr>
                <w:lang w:val="uk-UA"/>
              </w:rPr>
              <w:t>Всього</w:t>
            </w:r>
          </w:p>
        </w:tc>
        <w:tc>
          <w:tcPr>
            <w:tcW w:w="2409" w:type="dxa"/>
          </w:tcPr>
          <w:p w:rsidR="0032363F" w:rsidRPr="001635E1" w:rsidRDefault="0032363F" w:rsidP="00ED47C7">
            <w:pPr>
              <w:rPr>
                <w:lang w:val="uk-UA"/>
              </w:rPr>
            </w:pPr>
          </w:p>
        </w:tc>
        <w:tc>
          <w:tcPr>
            <w:tcW w:w="3402" w:type="dxa"/>
          </w:tcPr>
          <w:p w:rsidR="0032363F" w:rsidRPr="001635E1" w:rsidRDefault="0032363F" w:rsidP="00ED47C7">
            <w:pPr>
              <w:rPr>
                <w:lang w:val="uk-UA"/>
              </w:rPr>
            </w:pPr>
          </w:p>
        </w:tc>
        <w:tc>
          <w:tcPr>
            <w:tcW w:w="1843" w:type="dxa"/>
          </w:tcPr>
          <w:p w:rsidR="0032363F" w:rsidRPr="001635E1" w:rsidRDefault="0032363F" w:rsidP="00ED47C7">
            <w:pPr>
              <w:rPr>
                <w:lang w:val="uk-UA"/>
              </w:rPr>
            </w:pPr>
          </w:p>
        </w:tc>
        <w:tc>
          <w:tcPr>
            <w:tcW w:w="1275" w:type="dxa"/>
          </w:tcPr>
          <w:p w:rsidR="0032363F" w:rsidRPr="001635E1" w:rsidRDefault="0032363F" w:rsidP="00ED47C7">
            <w:pPr>
              <w:rPr>
                <w:lang w:val="uk-UA"/>
              </w:rPr>
            </w:pPr>
          </w:p>
        </w:tc>
        <w:tc>
          <w:tcPr>
            <w:tcW w:w="1276" w:type="dxa"/>
          </w:tcPr>
          <w:p w:rsidR="0032363F" w:rsidRPr="001635E1" w:rsidRDefault="0032363F" w:rsidP="00ED47C7">
            <w:pPr>
              <w:rPr>
                <w:highlight w:val="yellow"/>
                <w:lang w:val="uk-UA"/>
              </w:rPr>
            </w:pPr>
            <w:r w:rsidRPr="001635E1">
              <w:rPr>
                <w:lang w:val="uk-UA"/>
              </w:rPr>
              <w:t>500,0 (загальний фонд)</w:t>
            </w:r>
          </w:p>
        </w:tc>
        <w:tc>
          <w:tcPr>
            <w:tcW w:w="2232" w:type="dxa"/>
          </w:tcPr>
          <w:p w:rsidR="0032363F" w:rsidRPr="001635E1" w:rsidRDefault="0032363F" w:rsidP="00ED47C7">
            <w:pPr>
              <w:rPr>
                <w:lang w:val="uk-UA"/>
              </w:rPr>
            </w:pPr>
          </w:p>
        </w:tc>
      </w:tr>
      <w:tr w:rsidR="0032363F" w:rsidRPr="001635E1" w:rsidTr="00ED47C7">
        <w:tc>
          <w:tcPr>
            <w:tcW w:w="15693" w:type="dxa"/>
            <w:gridSpan w:val="8"/>
          </w:tcPr>
          <w:p w:rsidR="0032363F" w:rsidRPr="001635E1" w:rsidRDefault="0032363F" w:rsidP="00ED47C7">
            <w:pPr>
              <w:jc w:val="center"/>
              <w:rPr>
                <w:b/>
                <w:lang w:val="uk-UA"/>
              </w:rPr>
            </w:pPr>
            <w:r w:rsidRPr="001635E1">
              <w:rPr>
                <w:b/>
                <w:lang w:val="uk-UA"/>
              </w:rPr>
              <w:t>2020рік</w:t>
            </w:r>
          </w:p>
        </w:tc>
      </w:tr>
      <w:tr w:rsidR="0032363F" w:rsidRPr="001635E1" w:rsidTr="00ED47C7">
        <w:tc>
          <w:tcPr>
            <w:tcW w:w="562" w:type="dxa"/>
            <w:vMerge w:val="restart"/>
          </w:tcPr>
          <w:p w:rsidR="0032363F" w:rsidRPr="001635E1" w:rsidRDefault="0032363F" w:rsidP="00ED47C7">
            <w:pPr>
              <w:rPr>
                <w:lang w:val="uk-UA"/>
              </w:rPr>
            </w:pPr>
          </w:p>
        </w:tc>
        <w:tc>
          <w:tcPr>
            <w:tcW w:w="2694" w:type="dxa"/>
            <w:vMerge w:val="restart"/>
          </w:tcPr>
          <w:p w:rsidR="0032363F" w:rsidRPr="001635E1" w:rsidRDefault="0032363F" w:rsidP="00ED47C7">
            <w:pPr>
              <w:rPr>
                <w:b/>
                <w:lang w:val="uk-UA"/>
              </w:rPr>
            </w:pPr>
            <w:r w:rsidRPr="001635E1">
              <w:rPr>
                <w:b/>
                <w:lang w:val="uk-UA"/>
              </w:rPr>
              <w:t>Завдання 1</w:t>
            </w:r>
          </w:p>
          <w:p w:rsidR="0032363F" w:rsidRPr="001635E1" w:rsidRDefault="0032363F" w:rsidP="00ED47C7">
            <w:pPr>
              <w:rPr>
                <w:lang w:val="uk-UA"/>
              </w:rPr>
            </w:pPr>
            <w:r w:rsidRPr="001635E1">
              <w:rPr>
                <w:lang w:val="uk-UA"/>
              </w:rPr>
              <w:t>Виготовлення нової нормативної грошової оцінки земель міста</w:t>
            </w:r>
          </w:p>
        </w:tc>
        <w:tc>
          <w:tcPr>
            <w:tcW w:w="2409" w:type="dxa"/>
            <w:vMerge w:val="restart"/>
          </w:tcPr>
          <w:p w:rsidR="0032363F" w:rsidRPr="001635E1" w:rsidRDefault="0032363F" w:rsidP="00ED47C7">
            <w:pPr>
              <w:rPr>
                <w:lang w:val="uk-UA"/>
              </w:rPr>
            </w:pPr>
            <w:r w:rsidRPr="001635E1">
              <w:rPr>
                <w:b/>
                <w:lang w:val="uk-UA"/>
              </w:rPr>
              <w:t>Захід 1</w:t>
            </w:r>
            <w:r w:rsidRPr="001635E1">
              <w:rPr>
                <w:lang w:val="uk-UA"/>
              </w:rPr>
              <w:t xml:space="preserve"> Виготовлення технічної документації з нормативної грошової оцінки земель міста</w:t>
            </w:r>
          </w:p>
        </w:tc>
        <w:tc>
          <w:tcPr>
            <w:tcW w:w="3402" w:type="dxa"/>
          </w:tcPr>
          <w:p w:rsidR="0032363F" w:rsidRPr="001635E1" w:rsidRDefault="0032363F" w:rsidP="00ED47C7">
            <w:pPr>
              <w:autoSpaceDE w:val="0"/>
              <w:autoSpaceDN w:val="0"/>
              <w:adjustRightInd w:val="0"/>
              <w:rPr>
                <w:lang w:val="uk-UA" w:eastAsia="uk-UA"/>
              </w:rPr>
            </w:pPr>
            <w:r w:rsidRPr="001635E1">
              <w:rPr>
                <w:lang w:val="uk-UA" w:eastAsia="uk-UA"/>
              </w:rPr>
              <w:t>Затрат тис.грн.- 100,0</w:t>
            </w:r>
          </w:p>
          <w:p w:rsidR="0032363F" w:rsidRPr="001635E1" w:rsidRDefault="0032363F" w:rsidP="00ED47C7">
            <w:pPr>
              <w:autoSpaceDE w:val="0"/>
              <w:autoSpaceDN w:val="0"/>
              <w:adjustRightInd w:val="0"/>
              <w:rPr>
                <w:b/>
                <w:lang w:val="uk-UA" w:eastAsia="uk-UA"/>
              </w:rPr>
            </w:pPr>
          </w:p>
        </w:tc>
        <w:tc>
          <w:tcPr>
            <w:tcW w:w="1843" w:type="dxa"/>
            <w:vMerge w:val="restart"/>
          </w:tcPr>
          <w:p w:rsidR="0032363F" w:rsidRPr="001635E1" w:rsidRDefault="0032363F" w:rsidP="00ED47C7">
            <w:pPr>
              <w:rPr>
                <w:lang w:val="uk-UA"/>
              </w:rPr>
            </w:pPr>
            <w:r w:rsidRPr="001635E1">
              <w:rPr>
                <w:lang w:val="uk-UA"/>
              </w:rPr>
              <w:t>Виконавчий комітет</w:t>
            </w:r>
          </w:p>
        </w:tc>
        <w:tc>
          <w:tcPr>
            <w:tcW w:w="1275" w:type="dxa"/>
            <w:vMerge w:val="restart"/>
          </w:tcPr>
          <w:p w:rsidR="0032363F" w:rsidRPr="001635E1" w:rsidRDefault="0032363F" w:rsidP="00ED47C7">
            <w:pPr>
              <w:rPr>
                <w:lang w:val="uk-UA"/>
              </w:rPr>
            </w:pPr>
            <w:r w:rsidRPr="001635E1">
              <w:rPr>
                <w:lang w:val="uk-UA"/>
              </w:rPr>
              <w:t>Міський бюджет, загальний фонд</w:t>
            </w:r>
          </w:p>
        </w:tc>
        <w:tc>
          <w:tcPr>
            <w:tcW w:w="1276" w:type="dxa"/>
            <w:vMerge w:val="restart"/>
          </w:tcPr>
          <w:p w:rsidR="0032363F" w:rsidRPr="001635E1" w:rsidRDefault="0032363F" w:rsidP="00ED47C7">
            <w:pPr>
              <w:rPr>
                <w:highlight w:val="yellow"/>
                <w:lang w:val="uk-UA"/>
              </w:rPr>
            </w:pPr>
            <w:r w:rsidRPr="001635E1">
              <w:rPr>
                <w:lang w:val="uk-UA"/>
              </w:rPr>
              <w:t>100,0</w:t>
            </w:r>
          </w:p>
        </w:tc>
        <w:tc>
          <w:tcPr>
            <w:tcW w:w="2232" w:type="dxa"/>
            <w:vMerge w:val="restart"/>
          </w:tcPr>
          <w:p w:rsidR="0032363F" w:rsidRPr="001635E1" w:rsidRDefault="0032363F" w:rsidP="00ED47C7">
            <w:pPr>
              <w:rPr>
                <w:lang w:val="uk-UA"/>
              </w:rPr>
            </w:pPr>
            <w:r w:rsidRPr="001635E1">
              <w:rPr>
                <w:lang w:val="uk-UA"/>
              </w:rPr>
              <w:t>Надходження додаткових коштів в міський бюджет</w:t>
            </w:r>
          </w:p>
        </w:tc>
      </w:tr>
      <w:tr w:rsidR="0032363F" w:rsidRPr="001635E1" w:rsidTr="00ED47C7">
        <w:trPr>
          <w:trHeight w:val="375"/>
        </w:trPr>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autoSpaceDE w:val="0"/>
              <w:autoSpaceDN w:val="0"/>
              <w:adjustRightInd w:val="0"/>
              <w:rPr>
                <w:lang w:val="uk-UA"/>
              </w:rPr>
            </w:pPr>
            <w:r w:rsidRPr="001635E1">
              <w:rPr>
                <w:lang w:val="uk-UA" w:eastAsia="uk-UA"/>
              </w:rPr>
              <w:t>Продукту, га – 1500,0</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eastAsia="uk-UA"/>
              </w:rPr>
              <w:t>Ефективності, грн./га – 66,67</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c>
          <w:tcPr>
            <w:tcW w:w="562" w:type="dxa"/>
            <w:vMerge/>
          </w:tcPr>
          <w:p w:rsidR="0032363F" w:rsidRPr="001635E1" w:rsidRDefault="0032363F" w:rsidP="00ED47C7">
            <w:pPr>
              <w:rPr>
                <w:lang w:val="uk-UA"/>
              </w:rPr>
            </w:pPr>
          </w:p>
        </w:tc>
        <w:tc>
          <w:tcPr>
            <w:tcW w:w="2694" w:type="dxa"/>
            <w:vMerge/>
          </w:tcPr>
          <w:p w:rsidR="0032363F" w:rsidRPr="001635E1" w:rsidRDefault="0032363F" w:rsidP="00ED47C7">
            <w:pPr>
              <w:rPr>
                <w:lang w:val="uk-UA"/>
              </w:rPr>
            </w:pPr>
          </w:p>
        </w:tc>
        <w:tc>
          <w:tcPr>
            <w:tcW w:w="2409" w:type="dxa"/>
            <w:vMerge/>
          </w:tcPr>
          <w:p w:rsidR="0032363F" w:rsidRPr="001635E1" w:rsidRDefault="0032363F" w:rsidP="00ED47C7">
            <w:pPr>
              <w:rPr>
                <w:lang w:val="uk-UA"/>
              </w:rPr>
            </w:pPr>
          </w:p>
        </w:tc>
        <w:tc>
          <w:tcPr>
            <w:tcW w:w="3402" w:type="dxa"/>
          </w:tcPr>
          <w:p w:rsidR="0032363F" w:rsidRPr="001635E1" w:rsidRDefault="0032363F" w:rsidP="00ED47C7">
            <w:pPr>
              <w:rPr>
                <w:lang w:val="uk-UA"/>
              </w:rPr>
            </w:pPr>
            <w:r w:rsidRPr="001635E1">
              <w:rPr>
                <w:lang w:val="uk-UA" w:eastAsia="uk-UA"/>
              </w:rPr>
              <w:t>Якості – технічна документація 100%</w:t>
            </w:r>
          </w:p>
        </w:tc>
        <w:tc>
          <w:tcPr>
            <w:tcW w:w="1843" w:type="dxa"/>
            <w:vMerge/>
          </w:tcPr>
          <w:p w:rsidR="0032363F" w:rsidRPr="001635E1" w:rsidRDefault="0032363F" w:rsidP="00ED47C7">
            <w:pPr>
              <w:rPr>
                <w:lang w:val="uk-UA"/>
              </w:rPr>
            </w:pPr>
          </w:p>
        </w:tc>
        <w:tc>
          <w:tcPr>
            <w:tcW w:w="1275" w:type="dxa"/>
            <w:vMerge/>
          </w:tcPr>
          <w:p w:rsidR="0032363F" w:rsidRPr="001635E1" w:rsidRDefault="0032363F" w:rsidP="00ED47C7">
            <w:pPr>
              <w:rPr>
                <w:lang w:val="uk-UA"/>
              </w:rPr>
            </w:pPr>
          </w:p>
        </w:tc>
        <w:tc>
          <w:tcPr>
            <w:tcW w:w="1276" w:type="dxa"/>
            <w:vMerge/>
          </w:tcPr>
          <w:p w:rsidR="0032363F" w:rsidRPr="001635E1" w:rsidRDefault="0032363F" w:rsidP="00ED47C7">
            <w:pPr>
              <w:rPr>
                <w:lang w:val="uk-UA"/>
              </w:rPr>
            </w:pPr>
          </w:p>
        </w:tc>
        <w:tc>
          <w:tcPr>
            <w:tcW w:w="2232" w:type="dxa"/>
            <w:vMerge/>
          </w:tcPr>
          <w:p w:rsidR="0032363F" w:rsidRPr="001635E1" w:rsidRDefault="0032363F" w:rsidP="00ED47C7">
            <w:pPr>
              <w:rPr>
                <w:lang w:val="uk-UA"/>
              </w:rPr>
            </w:pPr>
          </w:p>
        </w:tc>
      </w:tr>
      <w:tr w:rsidR="0032363F" w:rsidRPr="001635E1" w:rsidTr="00ED47C7">
        <w:trPr>
          <w:trHeight w:val="841"/>
        </w:trPr>
        <w:tc>
          <w:tcPr>
            <w:tcW w:w="562" w:type="dxa"/>
          </w:tcPr>
          <w:p w:rsidR="0032363F" w:rsidRPr="001635E1" w:rsidRDefault="0032363F" w:rsidP="00ED47C7">
            <w:pPr>
              <w:rPr>
                <w:b/>
                <w:lang w:val="uk-UA"/>
              </w:rPr>
            </w:pPr>
          </w:p>
        </w:tc>
        <w:tc>
          <w:tcPr>
            <w:tcW w:w="2694" w:type="dxa"/>
          </w:tcPr>
          <w:p w:rsidR="0032363F" w:rsidRPr="001635E1" w:rsidRDefault="0032363F" w:rsidP="00ED47C7">
            <w:pPr>
              <w:rPr>
                <w:b/>
                <w:lang w:val="uk-UA"/>
              </w:rPr>
            </w:pPr>
            <w:r w:rsidRPr="001635E1">
              <w:rPr>
                <w:b/>
                <w:lang w:val="uk-UA"/>
              </w:rPr>
              <w:t>Всього</w:t>
            </w:r>
          </w:p>
        </w:tc>
        <w:tc>
          <w:tcPr>
            <w:tcW w:w="2409" w:type="dxa"/>
          </w:tcPr>
          <w:p w:rsidR="0032363F" w:rsidRPr="001635E1" w:rsidRDefault="0032363F" w:rsidP="00ED47C7">
            <w:pPr>
              <w:rPr>
                <w:lang w:val="uk-UA"/>
              </w:rPr>
            </w:pPr>
          </w:p>
        </w:tc>
        <w:tc>
          <w:tcPr>
            <w:tcW w:w="3402" w:type="dxa"/>
          </w:tcPr>
          <w:p w:rsidR="0032363F" w:rsidRPr="001635E1" w:rsidRDefault="0032363F" w:rsidP="00ED47C7">
            <w:pPr>
              <w:rPr>
                <w:lang w:val="uk-UA"/>
              </w:rPr>
            </w:pPr>
          </w:p>
        </w:tc>
        <w:tc>
          <w:tcPr>
            <w:tcW w:w="1843" w:type="dxa"/>
          </w:tcPr>
          <w:p w:rsidR="0032363F" w:rsidRPr="001635E1" w:rsidRDefault="0032363F" w:rsidP="00ED47C7">
            <w:pPr>
              <w:rPr>
                <w:lang w:val="uk-UA"/>
              </w:rPr>
            </w:pPr>
          </w:p>
        </w:tc>
        <w:tc>
          <w:tcPr>
            <w:tcW w:w="1275" w:type="dxa"/>
          </w:tcPr>
          <w:p w:rsidR="0032363F" w:rsidRPr="001635E1" w:rsidRDefault="0032363F" w:rsidP="00ED47C7">
            <w:pPr>
              <w:rPr>
                <w:lang w:val="uk-UA"/>
              </w:rPr>
            </w:pPr>
          </w:p>
        </w:tc>
        <w:tc>
          <w:tcPr>
            <w:tcW w:w="1276" w:type="dxa"/>
          </w:tcPr>
          <w:p w:rsidR="0032363F" w:rsidRPr="001635E1" w:rsidRDefault="0032363F" w:rsidP="00ED47C7">
            <w:pPr>
              <w:rPr>
                <w:b/>
                <w:lang w:val="uk-UA"/>
              </w:rPr>
            </w:pPr>
            <w:r w:rsidRPr="001635E1">
              <w:rPr>
                <w:b/>
                <w:lang w:val="uk-UA"/>
              </w:rPr>
              <w:t>100,0 (загальний фонд)</w:t>
            </w:r>
          </w:p>
        </w:tc>
        <w:tc>
          <w:tcPr>
            <w:tcW w:w="2232" w:type="dxa"/>
          </w:tcPr>
          <w:p w:rsidR="0032363F" w:rsidRPr="001635E1" w:rsidRDefault="0032363F" w:rsidP="00ED47C7">
            <w:pPr>
              <w:rPr>
                <w:lang w:val="uk-UA"/>
              </w:rPr>
            </w:pPr>
          </w:p>
        </w:tc>
      </w:tr>
      <w:tr w:rsidR="0032363F" w:rsidRPr="001635E1" w:rsidTr="00ED47C7">
        <w:tc>
          <w:tcPr>
            <w:tcW w:w="562" w:type="dxa"/>
          </w:tcPr>
          <w:p w:rsidR="0032363F" w:rsidRPr="001635E1" w:rsidRDefault="0032363F" w:rsidP="00ED47C7">
            <w:pPr>
              <w:rPr>
                <w:lang w:val="uk-UA"/>
              </w:rPr>
            </w:pPr>
          </w:p>
        </w:tc>
        <w:tc>
          <w:tcPr>
            <w:tcW w:w="2694" w:type="dxa"/>
          </w:tcPr>
          <w:p w:rsidR="0032363F" w:rsidRPr="001635E1" w:rsidRDefault="0032363F" w:rsidP="00ED47C7">
            <w:pPr>
              <w:rPr>
                <w:b/>
                <w:lang w:val="uk-UA"/>
              </w:rPr>
            </w:pPr>
            <w:r w:rsidRPr="001635E1">
              <w:rPr>
                <w:b/>
                <w:lang w:val="uk-UA"/>
              </w:rPr>
              <w:t>Усього на програмі:</w:t>
            </w:r>
          </w:p>
        </w:tc>
        <w:tc>
          <w:tcPr>
            <w:tcW w:w="2409" w:type="dxa"/>
          </w:tcPr>
          <w:p w:rsidR="0032363F" w:rsidRPr="001635E1" w:rsidRDefault="0032363F" w:rsidP="00ED47C7">
            <w:pPr>
              <w:rPr>
                <w:lang w:val="uk-UA"/>
              </w:rPr>
            </w:pPr>
          </w:p>
        </w:tc>
        <w:tc>
          <w:tcPr>
            <w:tcW w:w="3402" w:type="dxa"/>
          </w:tcPr>
          <w:p w:rsidR="0032363F" w:rsidRPr="001635E1" w:rsidRDefault="0032363F" w:rsidP="00ED47C7">
            <w:pPr>
              <w:rPr>
                <w:lang w:val="uk-UA"/>
              </w:rPr>
            </w:pPr>
          </w:p>
        </w:tc>
        <w:tc>
          <w:tcPr>
            <w:tcW w:w="1843" w:type="dxa"/>
          </w:tcPr>
          <w:p w:rsidR="0032363F" w:rsidRPr="001635E1" w:rsidRDefault="0032363F" w:rsidP="00ED47C7">
            <w:pPr>
              <w:rPr>
                <w:lang w:val="uk-UA"/>
              </w:rPr>
            </w:pPr>
          </w:p>
        </w:tc>
        <w:tc>
          <w:tcPr>
            <w:tcW w:w="1275" w:type="dxa"/>
          </w:tcPr>
          <w:p w:rsidR="0032363F" w:rsidRPr="001635E1" w:rsidRDefault="0032363F" w:rsidP="00ED47C7">
            <w:pPr>
              <w:rPr>
                <w:lang w:val="uk-UA"/>
              </w:rPr>
            </w:pPr>
          </w:p>
        </w:tc>
        <w:tc>
          <w:tcPr>
            <w:tcW w:w="1276" w:type="dxa"/>
          </w:tcPr>
          <w:p w:rsidR="0032363F" w:rsidRPr="001635E1" w:rsidRDefault="0032363F" w:rsidP="00ED47C7">
            <w:pPr>
              <w:rPr>
                <w:b/>
                <w:lang w:val="uk-UA"/>
              </w:rPr>
            </w:pPr>
            <w:r w:rsidRPr="001635E1">
              <w:rPr>
                <w:b/>
                <w:lang w:val="uk-UA"/>
              </w:rPr>
              <w:t>650,0(загальний фонд)+53,2 (спец. фонд)+5%</w:t>
            </w:r>
          </w:p>
        </w:tc>
        <w:tc>
          <w:tcPr>
            <w:tcW w:w="2232" w:type="dxa"/>
          </w:tcPr>
          <w:p w:rsidR="0032363F" w:rsidRPr="001635E1" w:rsidRDefault="0032363F" w:rsidP="00ED47C7">
            <w:pPr>
              <w:rPr>
                <w:lang w:val="uk-UA"/>
              </w:rPr>
            </w:pPr>
          </w:p>
        </w:tc>
      </w:tr>
    </w:tbl>
    <w:p w:rsidR="0032363F" w:rsidRPr="001635E1" w:rsidRDefault="0032363F" w:rsidP="0032363F">
      <w:pPr>
        <w:autoSpaceDE w:val="0"/>
        <w:autoSpaceDN w:val="0"/>
        <w:adjustRightInd w:val="0"/>
        <w:jc w:val="center"/>
        <w:rPr>
          <w:b/>
          <w:lang w:val="uk-UA" w:eastAsia="uk-UA"/>
        </w:rPr>
      </w:pPr>
      <w:r w:rsidRPr="001635E1">
        <w:rPr>
          <w:b/>
          <w:i/>
          <w:lang w:val="uk-UA" w:eastAsia="uk-UA"/>
        </w:rPr>
        <w:t>ПРИМІТКА: Зміни до переліку вноситимуться протягом 2018-2020рр .по мірі поступлень звернень щодо викупу земельних ділянок та необхідності в процесі розвитку земельних відносин</w:t>
      </w:r>
    </w:p>
    <w:p w:rsidR="0032363F" w:rsidRPr="001635E1" w:rsidRDefault="0032363F" w:rsidP="0032363F">
      <w:pPr>
        <w:jc w:val="right"/>
        <w:rPr>
          <w:lang w:val="uk-UA"/>
        </w:rPr>
        <w:sectPr w:rsidR="0032363F" w:rsidRPr="001635E1" w:rsidSect="0032363F">
          <w:pgSz w:w="16838" w:h="11906" w:orient="landscape"/>
          <w:pgMar w:top="1701" w:right="1134" w:bottom="851" w:left="1134" w:header="709" w:footer="709" w:gutter="0"/>
          <w:cols w:space="708"/>
          <w:docGrid w:linePitch="360"/>
        </w:sectPr>
      </w:pPr>
    </w:p>
    <w:p w:rsidR="0032363F" w:rsidRPr="001635E1" w:rsidRDefault="0032363F" w:rsidP="0032363F">
      <w:pPr>
        <w:jc w:val="right"/>
        <w:rPr>
          <w:lang w:val="uk-UA"/>
        </w:rPr>
      </w:pPr>
    </w:p>
    <w:p w:rsidR="0032363F" w:rsidRPr="001635E1" w:rsidRDefault="0032363F" w:rsidP="0032363F">
      <w:pPr>
        <w:jc w:val="right"/>
        <w:rPr>
          <w:lang w:val="uk-UA"/>
        </w:rPr>
      </w:pPr>
    </w:p>
    <w:p w:rsidR="0032363F" w:rsidRPr="001635E1" w:rsidRDefault="0032363F" w:rsidP="0032363F">
      <w:pPr>
        <w:jc w:val="right"/>
        <w:rPr>
          <w:lang w:val="uk-UA"/>
        </w:rPr>
      </w:pPr>
    </w:p>
    <w:p w:rsidR="0032363F" w:rsidRPr="001635E1" w:rsidRDefault="0032363F" w:rsidP="0032363F">
      <w:pPr>
        <w:jc w:val="right"/>
        <w:rPr>
          <w:lang w:val="uk-UA"/>
        </w:rPr>
      </w:pPr>
    </w:p>
    <w:p w:rsidR="0032363F" w:rsidRPr="001635E1" w:rsidRDefault="0032363F" w:rsidP="0032363F">
      <w:pPr>
        <w:jc w:val="right"/>
        <w:rPr>
          <w:lang w:val="uk-UA"/>
        </w:rPr>
      </w:pPr>
    </w:p>
    <w:p w:rsidR="0032363F" w:rsidRPr="001635E1" w:rsidRDefault="0032363F" w:rsidP="0032363F">
      <w:pPr>
        <w:jc w:val="right"/>
        <w:rPr>
          <w:lang w:val="uk-UA"/>
        </w:rPr>
      </w:pPr>
      <w:r w:rsidRPr="001635E1">
        <w:rPr>
          <w:lang w:val="uk-UA"/>
        </w:rPr>
        <w:t>Додаток 2</w:t>
      </w:r>
    </w:p>
    <w:p w:rsidR="0032363F" w:rsidRPr="001635E1" w:rsidRDefault="0032363F" w:rsidP="00A66F3A">
      <w:pPr>
        <w:pStyle w:val="a6"/>
        <w:numPr>
          <w:ilvl w:val="0"/>
          <w:numId w:val="29"/>
        </w:numPr>
        <w:jc w:val="center"/>
        <w:rPr>
          <w:rFonts w:ascii="Times New Roman" w:hAnsi="Times New Roman"/>
          <w:b/>
        </w:rPr>
      </w:pPr>
      <w:r w:rsidRPr="001635E1">
        <w:rPr>
          <w:rFonts w:ascii="Times New Roman" w:hAnsi="Times New Roman"/>
          <w:b/>
        </w:rPr>
        <w:t>Ресурсне забезпечення міської (бюджетної) цільової програми</w:t>
      </w:r>
    </w:p>
    <w:p w:rsidR="0032363F" w:rsidRPr="001635E1" w:rsidRDefault="0032363F" w:rsidP="0032363F">
      <w:pPr>
        <w:pStyle w:val="a6"/>
        <w:jc w:val="center"/>
        <w:rPr>
          <w:rFonts w:ascii="Times New Roman" w:hAnsi="Times New Roman"/>
          <w:b/>
          <w:sz w:val="24"/>
          <w:szCs w:val="24"/>
        </w:rPr>
      </w:pPr>
      <w:r w:rsidRPr="001635E1">
        <w:rPr>
          <w:rFonts w:ascii="Times New Roman" w:hAnsi="Times New Roman"/>
          <w:b/>
          <w:sz w:val="24"/>
          <w:szCs w:val="24"/>
        </w:rPr>
        <w:t>Програма розвитку земельних відносин у місті Новий Розділ на 2018р. та прогноз на 2019-2020рр.</w:t>
      </w:r>
    </w:p>
    <w:p w:rsidR="0032363F" w:rsidRPr="001635E1" w:rsidRDefault="0032363F" w:rsidP="0032363F">
      <w:pPr>
        <w:pStyle w:val="a6"/>
        <w:jc w:val="center"/>
        <w:rPr>
          <w:rFonts w:ascii="Times New Roman" w:hAnsi="Times New Roman"/>
          <w:b/>
          <w:sz w:val="24"/>
          <w:szCs w:val="24"/>
        </w:rPr>
      </w:pPr>
    </w:p>
    <w:p w:rsidR="0032363F" w:rsidRPr="001635E1" w:rsidRDefault="0032363F" w:rsidP="0032363F">
      <w:pPr>
        <w:pStyle w:val="a6"/>
        <w:jc w:val="center"/>
        <w:rPr>
          <w:rFonts w:ascii="Times New Roman" w:hAnsi="Times New Roman"/>
          <w:b/>
          <w:sz w:val="24"/>
          <w:szCs w:val="24"/>
        </w:rPr>
      </w:pPr>
      <w:r w:rsidRPr="001635E1">
        <w:rPr>
          <w:rFonts w:ascii="Times New Roman" w:hAnsi="Times New Roman"/>
          <w:b/>
          <w:sz w:val="24"/>
          <w:szCs w:val="24"/>
        </w:rPr>
        <w:t>Програма використання земельного фонду міста</w:t>
      </w:r>
    </w:p>
    <w:tbl>
      <w:tblPr>
        <w:tblStyle w:val="a3"/>
        <w:tblW w:w="0" w:type="auto"/>
        <w:tblInd w:w="720" w:type="dxa"/>
        <w:tblLook w:val="04A0"/>
      </w:tblPr>
      <w:tblGrid>
        <w:gridCol w:w="3047"/>
        <w:gridCol w:w="1256"/>
        <w:gridCol w:w="1360"/>
        <w:gridCol w:w="1361"/>
        <w:gridCol w:w="1966"/>
      </w:tblGrid>
      <w:tr w:rsidR="0032363F" w:rsidRPr="001635E1" w:rsidTr="00ED47C7">
        <w:trPr>
          <w:trHeight w:val="668"/>
        </w:trPr>
        <w:tc>
          <w:tcPr>
            <w:tcW w:w="4804"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Обсяг коштів, які пропонується залучити на використання програми</w:t>
            </w:r>
          </w:p>
        </w:tc>
        <w:tc>
          <w:tcPr>
            <w:tcW w:w="2126"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2018 рік</w:t>
            </w:r>
          </w:p>
        </w:tc>
        <w:tc>
          <w:tcPr>
            <w:tcW w:w="2410"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2019 рік</w:t>
            </w:r>
          </w:p>
        </w:tc>
        <w:tc>
          <w:tcPr>
            <w:tcW w:w="2412"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2020 рік</w:t>
            </w:r>
          </w:p>
        </w:tc>
        <w:tc>
          <w:tcPr>
            <w:tcW w:w="2938"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Усього витрат на виконання програми</w:t>
            </w:r>
          </w:p>
        </w:tc>
      </w:tr>
      <w:tr w:rsidR="0032363F" w:rsidRPr="001635E1" w:rsidTr="00ED47C7">
        <w:tc>
          <w:tcPr>
            <w:tcW w:w="4804"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Усього,</w:t>
            </w:r>
          </w:p>
        </w:tc>
        <w:tc>
          <w:tcPr>
            <w:tcW w:w="2126" w:type="dxa"/>
          </w:tcPr>
          <w:p w:rsidR="0032363F" w:rsidRPr="001635E1" w:rsidRDefault="00EA40BC" w:rsidP="00ED47C7">
            <w:pPr>
              <w:pStyle w:val="a6"/>
              <w:ind w:left="0"/>
              <w:jc w:val="center"/>
              <w:rPr>
                <w:rFonts w:ascii="Times New Roman" w:hAnsi="Times New Roman"/>
                <w:b/>
                <w:sz w:val="24"/>
                <w:szCs w:val="24"/>
              </w:rPr>
            </w:pPr>
            <w:r>
              <w:rPr>
                <w:rFonts w:ascii="Times New Roman" w:hAnsi="Times New Roman"/>
                <w:b/>
                <w:sz w:val="24"/>
                <w:szCs w:val="24"/>
              </w:rPr>
              <w:t>133,2</w:t>
            </w:r>
          </w:p>
        </w:tc>
        <w:tc>
          <w:tcPr>
            <w:tcW w:w="2410"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500,0</w:t>
            </w:r>
          </w:p>
        </w:tc>
        <w:tc>
          <w:tcPr>
            <w:tcW w:w="2412"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100,0</w:t>
            </w:r>
          </w:p>
        </w:tc>
        <w:tc>
          <w:tcPr>
            <w:tcW w:w="2938"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833,2</w:t>
            </w:r>
          </w:p>
        </w:tc>
      </w:tr>
      <w:tr w:rsidR="0032363F" w:rsidRPr="001635E1" w:rsidTr="00ED47C7">
        <w:trPr>
          <w:trHeight w:val="321"/>
        </w:trPr>
        <w:tc>
          <w:tcPr>
            <w:tcW w:w="4804" w:type="dxa"/>
          </w:tcPr>
          <w:p w:rsidR="0032363F" w:rsidRPr="001635E1" w:rsidRDefault="0032363F" w:rsidP="00ED47C7">
            <w:pPr>
              <w:pStyle w:val="a6"/>
              <w:ind w:left="0"/>
              <w:jc w:val="center"/>
              <w:rPr>
                <w:rFonts w:ascii="Times New Roman" w:hAnsi="Times New Roman"/>
                <w:sz w:val="24"/>
                <w:szCs w:val="24"/>
              </w:rPr>
            </w:pPr>
            <w:r w:rsidRPr="001635E1">
              <w:rPr>
                <w:rFonts w:ascii="Times New Roman" w:hAnsi="Times New Roman"/>
                <w:sz w:val="24"/>
                <w:szCs w:val="24"/>
              </w:rPr>
              <w:t>У тому числі</w:t>
            </w:r>
          </w:p>
        </w:tc>
        <w:tc>
          <w:tcPr>
            <w:tcW w:w="2126" w:type="dxa"/>
          </w:tcPr>
          <w:p w:rsidR="0032363F" w:rsidRPr="001635E1" w:rsidRDefault="0032363F" w:rsidP="00ED47C7">
            <w:pPr>
              <w:pStyle w:val="a6"/>
              <w:ind w:left="0"/>
              <w:jc w:val="center"/>
              <w:rPr>
                <w:rFonts w:ascii="Times New Roman" w:hAnsi="Times New Roman"/>
                <w:sz w:val="24"/>
                <w:szCs w:val="24"/>
              </w:rPr>
            </w:pPr>
          </w:p>
        </w:tc>
        <w:tc>
          <w:tcPr>
            <w:tcW w:w="2410" w:type="dxa"/>
          </w:tcPr>
          <w:p w:rsidR="0032363F" w:rsidRPr="001635E1" w:rsidRDefault="0032363F" w:rsidP="00ED47C7">
            <w:pPr>
              <w:pStyle w:val="a6"/>
              <w:ind w:left="0"/>
              <w:jc w:val="center"/>
              <w:rPr>
                <w:rFonts w:ascii="Times New Roman" w:hAnsi="Times New Roman"/>
                <w:sz w:val="24"/>
                <w:szCs w:val="24"/>
              </w:rPr>
            </w:pPr>
          </w:p>
        </w:tc>
        <w:tc>
          <w:tcPr>
            <w:tcW w:w="2412" w:type="dxa"/>
          </w:tcPr>
          <w:p w:rsidR="0032363F" w:rsidRPr="001635E1" w:rsidRDefault="0032363F" w:rsidP="00ED47C7">
            <w:pPr>
              <w:pStyle w:val="a6"/>
              <w:ind w:left="0"/>
              <w:jc w:val="center"/>
              <w:rPr>
                <w:rFonts w:ascii="Times New Roman" w:hAnsi="Times New Roman"/>
                <w:sz w:val="24"/>
                <w:szCs w:val="24"/>
              </w:rPr>
            </w:pPr>
          </w:p>
        </w:tc>
        <w:tc>
          <w:tcPr>
            <w:tcW w:w="2938" w:type="dxa"/>
          </w:tcPr>
          <w:p w:rsidR="0032363F" w:rsidRPr="001635E1" w:rsidRDefault="0032363F" w:rsidP="00ED47C7">
            <w:pPr>
              <w:pStyle w:val="a6"/>
              <w:ind w:left="0"/>
              <w:jc w:val="center"/>
              <w:rPr>
                <w:rFonts w:ascii="Times New Roman" w:hAnsi="Times New Roman"/>
                <w:sz w:val="24"/>
                <w:szCs w:val="24"/>
              </w:rPr>
            </w:pPr>
          </w:p>
        </w:tc>
      </w:tr>
      <w:tr w:rsidR="0032363F" w:rsidRPr="001635E1" w:rsidTr="00ED47C7">
        <w:trPr>
          <w:trHeight w:val="328"/>
        </w:trPr>
        <w:tc>
          <w:tcPr>
            <w:tcW w:w="4804" w:type="dxa"/>
          </w:tcPr>
          <w:p w:rsidR="0032363F" w:rsidRPr="001635E1" w:rsidRDefault="0032363F" w:rsidP="00ED47C7">
            <w:pPr>
              <w:pStyle w:val="a6"/>
              <w:ind w:left="0"/>
              <w:jc w:val="center"/>
              <w:rPr>
                <w:rFonts w:ascii="Times New Roman" w:hAnsi="Times New Roman"/>
                <w:sz w:val="24"/>
                <w:szCs w:val="24"/>
              </w:rPr>
            </w:pPr>
            <w:r w:rsidRPr="001635E1">
              <w:rPr>
                <w:rFonts w:ascii="Times New Roman" w:hAnsi="Times New Roman"/>
                <w:sz w:val="24"/>
                <w:szCs w:val="24"/>
              </w:rPr>
              <w:t>обласний бюджет</w:t>
            </w:r>
          </w:p>
        </w:tc>
        <w:tc>
          <w:tcPr>
            <w:tcW w:w="2126" w:type="dxa"/>
          </w:tcPr>
          <w:p w:rsidR="0032363F" w:rsidRPr="001635E1" w:rsidRDefault="0032363F" w:rsidP="00ED47C7">
            <w:pPr>
              <w:pStyle w:val="a6"/>
              <w:ind w:left="0"/>
              <w:jc w:val="center"/>
              <w:rPr>
                <w:rFonts w:ascii="Times New Roman" w:hAnsi="Times New Roman"/>
                <w:sz w:val="24"/>
                <w:szCs w:val="24"/>
              </w:rPr>
            </w:pPr>
          </w:p>
        </w:tc>
        <w:tc>
          <w:tcPr>
            <w:tcW w:w="2410" w:type="dxa"/>
          </w:tcPr>
          <w:p w:rsidR="0032363F" w:rsidRPr="001635E1" w:rsidRDefault="0032363F" w:rsidP="00ED47C7">
            <w:pPr>
              <w:pStyle w:val="a6"/>
              <w:ind w:left="0"/>
              <w:jc w:val="center"/>
              <w:rPr>
                <w:rFonts w:ascii="Times New Roman" w:hAnsi="Times New Roman"/>
                <w:sz w:val="24"/>
                <w:szCs w:val="24"/>
              </w:rPr>
            </w:pPr>
          </w:p>
        </w:tc>
        <w:tc>
          <w:tcPr>
            <w:tcW w:w="2412" w:type="dxa"/>
          </w:tcPr>
          <w:p w:rsidR="0032363F" w:rsidRPr="001635E1" w:rsidRDefault="0032363F" w:rsidP="00ED47C7">
            <w:pPr>
              <w:pStyle w:val="a6"/>
              <w:ind w:left="0"/>
              <w:jc w:val="center"/>
              <w:rPr>
                <w:rFonts w:ascii="Times New Roman" w:hAnsi="Times New Roman"/>
                <w:sz w:val="24"/>
                <w:szCs w:val="24"/>
              </w:rPr>
            </w:pPr>
          </w:p>
        </w:tc>
        <w:tc>
          <w:tcPr>
            <w:tcW w:w="2938" w:type="dxa"/>
          </w:tcPr>
          <w:p w:rsidR="0032363F" w:rsidRPr="001635E1" w:rsidRDefault="0032363F" w:rsidP="00ED47C7">
            <w:pPr>
              <w:pStyle w:val="a6"/>
              <w:ind w:left="0"/>
              <w:jc w:val="center"/>
              <w:rPr>
                <w:rFonts w:ascii="Times New Roman" w:hAnsi="Times New Roman"/>
                <w:sz w:val="24"/>
                <w:szCs w:val="24"/>
              </w:rPr>
            </w:pPr>
          </w:p>
        </w:tc>
      </w:tr>
      <w:tr w:rsidR="0032363F" w:rsidRPr="001635E1" w:rsidTr="00ED47C7">
        <w:tc>
          <w:tcPr>
            <w:tcW w:w="4804" w:type="dxa"/>
          </w:tcPr>
          <w:p w:rsidR="0032363F" w:rsidRPr="001635E1" w:rsidRDefault="0032363F" w:rsidP="00ED47C7">
            <w:pPr>
              <w:pStyle w:val="a6"/>
              <w:ind w:left="0"/>
              <w:jc w:val="center"/>
              <w:rPr>
                <w:rFonts w:ascii="Times New Roman" w:hAnsi="Times New Roman"/>
                <w:sz w:val="24"/>
                <w:szCs w:val="24"/>
              </w:rPr>
            </w:pPr>
            <w:r w:rsidRPr="001635E1">
              <w:rPr>
                <w:rFonts w:ascii="Times New Roman" w:hAnsi="Times New Roman"/>
                <w:sz w:val="24"/>
                <w:szCs w:val="24"/>
              </w:rPr>
              <w:t>районні, міські (міст обласного підпорядкування) бюджети</w:t>
            </w:r>
          </w:p>
        </w:tc>
        <w:tc>
          <w:tcPr>
            <w:tcW w:w="2126" w:type="dxa"/>
          </w:tcPr>
          <w:p w:rsidR="0032363F" w:rsidRPr="001635E1" w:rsidRDefault="00EA40BC" w:rsidP="00ED47C7">
            <w:pPr>
              <w:pStyle w:val="a6"/>
              <w:ind w:left="0"/>
              <w:jc w:val="center"/>
              <w:rPr>
                <w:rFonts w:ascii="Times New Roman" w:hAnsi="Times New Roman"/>
                <w:sz w:val="24"/>
                <w:szCs w:val="24"/>
              </w:rPr>
            </w:pPr>
            <w:r>
              <w:rPr>
                <w:rFonts w:ascii="Times New Roman" w:hAnsi="Times New Roman"/>
                <w:sz w:val="24"/>
                <w:szCs w:val="24"/>
              </w:rPr>
              <w:t>50,0</w:t>
            </w:r>
          </w:p>
        </w:tc>
        <w:tc>
          <w:tcPr>
            <w:tcW w:w="2410" w:type="dxa"/>
          </w:tcPr>
          <w:p w:rsidR="0032363F" w:rsidRPr="001635E1" w:rsidRDefault="0032363F" w:rsidP="00ED47C7">
            <w:pPr>
              <w:pStyle w:val="a6"/>
              <w:ind w:left="0"/>
              <w:jc w:val="center"/>
              <w:rPr>
                <w:rFonts w:ascii="Times New Roman" w:hAnsi="Times New Roman"/>
                <w:sz w:val="24"/>
                <w:szCs w:val="24"/>
              </w:rPr>
            </w:pPr>
            <w:r w:rsidRPr="001635E1">
              <w:rPr>
                <w:rFonts w:ascii="Times New Roman" w:hAnsi="Times New Roman"/>
                <w:sz w:val="24"/>
                <w:szCs w:val="24"/>
              </w:rPr>
              <w:t>500,0</w:t>
            </w:r>
          </w:p>
        </w:tc>
        <w:tc>
          <w:tcPr>
            <w:tcW w:w="2412" w:type="dxa"/>
          </w:tcPr>
          <w:p w:rsidR="0032363F" w:rsidRPr="001635E1" w:rsidRDefault="0032363F" w:rsidP="00ED47C7">
            <w:pPr>
              <w:pStyle w:val="a6"/>
              <w:ind w:left="0"/>
              <w:jc w:val="center"/>
              <w:rPr>
                <w:rFonts w:ascii="Times New Roman" w:hAnsi="Times New Roman"/>
                <w:sz w:val="24"/>
                <w:szCs w:val="24"/>
              </w:rPr>
            </w:pPr>
            <w:r w:rsidRPr="001635E1">
              <w:rPr>
                <w:rFonts w:ascii="Times New Roman" w:hAnsi="Times New Roman"/>
                <w:sz w:val="24"/>
                <w:szCs w:val="24"/>
              </w:rPr>
              <w:t>100,0</w:t>
            </w:r>
          </w:p>
        </w:tc>
        <w:tc>
          <w:tcPr>
            <w:tcW w:w="2938" w:type="dxa"/>
          </w:tcPr>
          <w:p w:rsidR="0032363F" w:rsidRPr="001635E1" w:rsidRDefault="0032363F" w:rsidP="00ED47C7">
            <w:pPr>
              <w:pStyle w:val="a6"/>
              <w:ind w:left="0"/>
              <w:jc w:val="center"/>
              <w:rPr>
                <w:rFonts w:ascii="Times New Roman" w:hAnsi="Times New Roman"/>
                <w:b/>
                <w:sz w:val="24"/>
                <w:szCs w:val="24"/>
              </w:rPr>
            </w:pPr>
            <w:r w:rsidRPr="001635E1">
              <w:rPr>
                <w:rFonts w:ascii="Times New Roman" w:hAnsi="Times New Roman"/>
                <w:b/>
                <w:sz w:val="24"/>
                <w:szCs w:val="24"/>
              </w:rPr>
              <w:t>833,2</w:t>
            </w:r>
          </w:p>
        </w:tc>
      </w:tr>
      <w:tr w:rsidR="0032363F" w:rsidRPr="001635E1" w:rsidTr="00ED47C7">
        <w:tc>
          <w:tcPr>
            <w:tcW w:w="4804" w:type="dxa"/>
          </w:tcPr>
          <w:p w:rsidR="0032363F" w:rsidRPr="001635E1" w:rsidRDefault="0032363F" w:rsidP="00ED47C7">
            <w:pPr>
              <w:pStyle w:val="a6"/>
              <w:ind w:left="0"/>
              <w:jc w:val="center"/>
              <w:rPr>
                <w:rFonts w:ascii="Times New Roman" w:hAnsi="Times New Roman"/>
                <w:sz w:val="24"/>
                <w:szCs w:val="24"/>
              </w:rPr>
            </w:pPr>
            <w:r w:rsidRPr="001635E1">
              <w:rPr>
                <w:rFonts w:ascii="Times New Roman" w:hAnsi="Times New Roman"/>
                <w:sz w:val="24"/>
                <w:szCs w:val="24"/>
              </w:rPr>
              <w:t>бюджети сіл, селищ, міст районного підпорядкування</w:t>
            </w:r>
          </w:p>
        </w:tc>
        <w:tc>
          <w:tcPr>
            <w:tcW w:w="2126" w:type="dxa"/>
          </w:tcPr>
          <w:p w:rsidR="0032363F" w:rsidRPr="001635E1" w:rsidRDefault="0032363F" w:rsidP="00ED47C7">
            <w:pPr>
              <w:pStyle w:val="a6"/>
              <w:ind w:left="0"/>
              <w:jc w:val="center"/>
              <w:rPr>
                <w:rFonts w:ascii="Times New Roman" w:hAnsi="Times New Roman"/>
                <w:sz w:val="24"/>
                <w:szCs w:val="24"/>
              </w:rPr>
            </w:pPr>
          </w:p>
        </w:tc>
        <w:tc>
          <w:tcPr>
            <w:tcW w:w="2410" w:type="dxa"/>
          </w:tcPr>
          <w:p w:rsidR="0032363F" w:rsidRPr="001635E1" w:rsidRDefault="0032363F" w:rsidP="00ED47C7">
            <w:pPr>
              <w:pStyle w:val="a6"/>
              <w:ind w:left="0"/>
              <w:jc w:val="center"/>
              <w:rPr>
                <w:rFonts w:ascii="Times New Roman" w:hAnsi="Times New Roman"/>
                <w:sz w:val="24"/>
                <w:szCs w:val="24"/>
              </w:rPr>
            </w:pPr>
          </w:p>
        </w:tc>
        <w:tc>
          <w:tcPr>
            <w:tcW w:w="2412" w:type="dxa"/>
          </w:tcPr>
          <w:p w:rsidR="0032363F" w:rsidRPr="001635E1" w:rsidRDefault="0032363F" w:rsidP="00ED47C7">
            <w:pPr>
              <w:pStyle w:val="a6"/>
              <w:ind w:left="0"/>
              <w:jc w:val="center"/>
              <w:rPr>
                <w:rFonts w:ascii="Times New Roman" w:hAnsi="Times New Roman"/>
                <w:sz w:val="24"/>
                <w:szCs w:val="24"/>
              </w:rPr>
            </w:pPr>
          </w:p>
        </w:tc>
        <w:tc>
          <w:tcPr>
            <w:tcW w:w="2938" w:type="dxa"/>
          </w:tcPr>
          <w:p w:rsidR="0032363F" w:rsidRPr="001635E1" w:rsidRDefault="0032363F" w:rsidP="00ED47C7">
            <w:pPr>
              <w:pStyle w:val="a6"/>
              <w:ind w:left="0"/>
              <w:jc w:val="center"/>
              <w:rPr>
                <w:rFonts w:ascii="Times New Roman" w:hAnsi="Times New Roman"/>
                <w:sz w:val="24"/>
                <w:szCs w:val="24"/>
              </w:rPr>
            </w:pPr>
          </w:p>
        </w:tc>
      </w:tr>
      <w:tr w:rsidR="0032363F" w:rsidRPr="001635E1" w:rsidTr="00ED47C7">
        <w:tc>
          <w:tcPr>
            <w:tcW w:w="4804" w:type="dxa"/>
          </w:tcPr>
          <w:p w:rsidR="0032363F" w:rsidRPr="001635E1" w:rsidRDefault="0032363F" w:rsidP="00ED47C7">
            <w:pPr>
              <w:pStyle w:val="a6"/>
              <w:ind w:left="0"/>
              <w:jc w:val="center"/>
              <w:rPr>
                <w:rFonts w:ascii="Times New Roman" w:hAnsi="Times New Roman"/>
                <w:sz w:val="24"/>
                <w:szCs w:val="24"/>
              </w:rPr>
            </w:pPr>
            <w:r w:rsidRPr="001635E1">
              <w:rPr>
                <w:rFonts w:ascii="Times New Roman" w:hAnsi="Times New Roman"/>
                <w:sz w:val="24"/>
                <w:szCs w:val="24"/>
              </w:rPr>
              <w:t>кошти небюджетних джерел</w:t>
            </w:r>
          </w:p>
        </w:tc>
        <w:tc>
          <w:tcPr>
            <w:tcW w:w="2126" w:type="dxa"/>
          </w:tcPr>
          <w:p w:rsidR="0032363F" w:rsidRPr="001635E1" w:rsidRDefault="00EA40BC" w:rsidP="00ED47C7">
            <w:pPr>
              <w:pStyle w:val="a6"/>
              <w:ind w:left="0"/>
              <w:jc w:val="center"/>
              <w:rPr>
                <w:rFonts w:ascii="Times New Roman" w:hAnsi="Times New Roman"/>
                <w:sz w:val="24"/>
                <w:szCs w:val="24"/>
              </w:rPr>
            </w:pPr>
            <w:r>
              <w:rPr>
                <w:rFonts w:ascii="Times New Roman" w:hAnsi="Times New Roman"/>
                <w:sz w:val="24"/>
                <w:szCs w:val="24"/>
              </w:rPr>
              <w:t>83,3</w:t>
            </w:r>
          </w:p>
        </w:tc>
        <w:tc>
          <w:tcPr>
            <w:tcW w:w="2410" w:type="dxa"/>
          </w:tcPr>
          <w:p w:rsidR="0032363F" w:rsidRPr="001635E1" w:rsidRDefault="0032363F" w:rsidP="00ED47C7">
            <w:pPr>
              <w:pStyle w:val="a6"/>
              <w:ind w:left="0"/>
              <w:jc w:val="center"/>
              <w:rPr>
                <w:rFonts w:ascii="Times New Roman" w:hAnsi="Times New Roman"/>
                <w:sz w:val="24"/>
                <w:szCs w:val="24"/>
              </w:rPr>
            </w:pPr>
          </w:p>
        </w:tc>
        <w:tc>
          <w:tcPr>
            <w:tcW w:w="2412" w:type="dxa"/>
          </w:tcPr>
          <w:p w:rsidR="0032363F" w:rsidRPr="001635E1" w:rsidRDefault="0032363F" w:rsidP="00ED47C7">
            <w:pPr>
              <w:pStyle w:val="a6"/>
              <w:ind w:left="0"/>
              <w:jc w:val="center"/>
              <w:rPr>
                <w:rFonts w:ascii="Times New Roman" w:hAnsi="Times New Roman"/>
                <w:sz w:val="24"/>
                <w:szCs w:val="24"/>
              </w:rPr>
            </w:pPr>
          </w:p>
        </w:tc>
        <w:tc>
          <w:tcPr>
            <w:tcW w:w="2938" w:type="dxa"/>
          </w:tcPr>
          <w:p w:rsidR="0032363F" w:rsidRPr="001635E1" w:rsidRDefault="0032363F" w:rsidP="00ED47C7">
            <w:pPr>
              <w:pStyle w:val="a6"/>
              <w:ind w:left="0"/>
              <w:jc w:val="center"/>
              <w:rPr>
                <w:rFonts w:ascii="Times New Roman" w:hAnsi="Times New Roman"/>
                <w:sz w:val="24"/>
                <w:szCs w:val="24"/>
              </w:rPr>
            </w:pPr>
          </w:p>
        </w:tc>
      </w:tr>
    </w:tbl>
    <w:p w:rsidR="0032363F" w:rsidRPr="001635E1" w:rsidRDefault="0032363F" w:rsidP="0032363F">
      <w:pPr>
        <w:pStyle w:val="a6"/>
        <w:rPr>
          <w:rFonts w:ascii="Times New Roman" w:hAnsi="Times New Roman"/>
          <w:b/>
          <w:sz w:val="24"/>
          <w:szCs w:val="24"/>
        </w:rPr>
      </w:pPr>
    </w:p>
    <w:p w:rsidR="0032363F" w:rsidRPr="001635E1" w:rsidRDefault="0032363F" w:rsidP="0032363F">
      <w:pPr>
        <w:pStyle w:val="a6"/>
        <w:rPr>
          <w:rFonts w:ascii="Times New Roman" w:hAnsi="Times New Roman"/>
          <w:b/>
          <w:sz w:val="24"/>
          <w:szCs w:val="24"/>
        </w:rPr>
      </w:pPr>
      <w:r w:rsidRPr="001635E1">
        <w:rPr>
          <w:rFonts w:ascii="Times New Roman" w:hAnsi="Times New Roman"/>
          <w:b/>
          <w:sz w:val="24"/>
          <w:szCs w:val="24"/>
        </w:rPr>
        <w:t xml:space="preserve">  МІСЬКИЙ ГОЛОВА                                                                        А.Р.МЕЛЕШКО                  </w:t>
      </w:r>
    </w:p>
    <w:p w:rsidR="00940513" w:rsidRPr="001635E1" w:rsidRDefault="00940513"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32363F" w:rsidRPr="001635E1" w:rsidRDefault="0032363F" w:rsidP="003249FE">
      <w:pPr>
        <w:rPr>
          <w:sz w:val="24"/>
          <w:szCs w:val="24"/>
          <w:lang w:val="uk-UA"/>
        </w:rPr>
      </w:pPr>
    </w:p>
    <w:p w:rsidR="00940513" w:rsidRPr="001635E1" w:rsidRDefault="00940513" w:rsidP="003249FE">
      <w:pPr>
        <w:rPr>
          <w:sz w:val="24"/>
          <w:szCs w:val="24"/>
          <w:lang w:val="uk-UA"/>
        </w:rPr>
      </w:pPr>
    </w:p>
    <w:p w:rsidR="00940513" w:rsidRPr="001635E1" w:rsidRDefault="00940513" w:rsidP="003249FE">
      <w:pPr>
        <w:rPr>
          <w:sz w:val="24"/>
          <w:szCs w:val="24"/>
          <w:lang w:val="uk-UA"/>
        </w:rPr>
      </w:pPr>
    </w:p>
    <w:p w:rsidR="00940513" w:rsidRPr="001635E1" w:rsidRDefault="00940513" w:rsidP="003249FE">
      <w:pPr>
        <w:rPr>
          <w:sz w:val="24"/>
          <w:szCs w:val="24"/>
          <w:lang w:val="uk-UA"/>
        </w:rPr>
      </w:pPr>
    </w:p>
    <w:p w:rsidR="00121AFF" w:rsidRPr="001635E1" w:rsidRDefault="00121AFF" w:rsidP="003249FE">
      <w:pPr>
        <w:rPr>
          <w:sz w:val="24"/>
          <w:szCs w:val="24"/>
          <w:lang w:val="uk-UA"/>
        </w:rPr>
      </w:pPr>
    </w:p>
    <w:p w:rsidR="00940513" w:rsidRPr="001635E1" w:rsidRDefault="00940513" w:rsidP="003249FE">
      <w:pPr>
        <w:rPr>
          <w:sz w:val="24"/>
          <w:szCs w:val="24"/>
          <w:lang w:val="uk-UA"/>
        </w:rPr>
      </w:pPr>
    </w:p>
    <w:p w:rsidR="0032363F" w:rsidRPr="001635E1" w:rsidRDefault="0032363F" w:rsidP="0032363F">
      <w:pPr>
        <w:rPr>
          <w:sz w:val="24"/>
          <w:szCs w:val="24"/>
          <w:lang w:val="uk-UA"/>
        </w:rPr>
      </w:pPr>
    </w:p>
    <w:p w:rsidR="0032363F" w:rsidRPr="001635E1" w:rsidRDefault="0032363F" w:rsidP="0032363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Додаток 11</w:t>
      </w:r>
    </w:p>
    <w:p w:rsidR="0032363F" w:rsidRPr="001635E1" w:rsidRDefault="0032363F" w:rsidP="0032363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32363F" w:rsidRPr="001635E1" w:rsidRDefault="0032363F" w:rsidP="0032363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AC1879">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32363F" w:rsidRPr="001635E1" w:rsidRDefault="0032363F" w:rsidP="0032363F">
      <w:pPr>
        <w:rPr>
          <w:b/>
          <w:lang w:val="uk-UA"/>
        </w:rPr>
      </w:pPr>
    </w:p>
    <w:p w:rsidR="0032363F" w:rsidRPr="001635E1" w:rsidRDefault="0032363F" w:rsidP="0032363F">
      <w:pPr>
        <w:ind w:firstLine="540"/>
        <w:rPr>
          <w:b/>
          <w:lang w:val="uk-UA"/>
        </w:rPr>
      </w:pPr>
    </w:p>
    <w:tbl>
      <w:tblPr>
        <w:tblW w:w="9495" w:type="dxa"/>
        <w:tblInd w:w="392" w:type="dxa"/>
        <w:tblLayout w:type="fixed"/>
        <w:tblLook w:val="01E0"/>
      </w:tblPr>
      <w:tblGrid>
        <w:gridCol w:w="5102"/>
        <w:gridCol w:w="4393"/>
      </w:tblGrid>
      <w:tr w:rsidR="0032363F" w:rsidRPr="001635E1" w:rsidTr="00ED47C7">
        <w:tc>
          <w:tcPr>
            <w:tcW w:w="5103" w:type="dxa"/>
          </w:tcPr>
          <w:p w:rsidR="0032363F" w:rsidRPr="001635E1" w:rsidRDefault="0032363F" w:rsidP="00ED47C7">
            <w:pPr>
              <w:shd w:val="clear" w:color="auto" w:fill="FFFFFF"/>
              <w:rPr>
                <w:rFonts w:eastAsia="MS Mincho"/>
                <w:b/>
                <w:sz w:val="24"/>
                <w:szCs w:val="24"/>
                <w:lang w:val="uk-UA"/>
              </w:rPr>
            </w:pPr>
            <w:r w:rsidRPr="001635E1">
              <w:rPr>
                <w:b/>
                <w:sz w:val="24"/>
                <w:szCs w:val="24"/>
                <w:lang w:val="uk-UA"/>
              </w:rPr>
              <w:t>ПОГОДЖЕНО</w:t>
            </w:r>
          </w:p>
          <w:p w:rsidR="0032363F" w:rsidRPr="001635E1" w:rsidRDefault="0032363F"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32363F" w:rsidRPr="001635E1" w:rsidRDefault="0032363F" w:rsidP="00ED47C7">
            <w:pPr>
              <w:shd w:val="clear" w:color="auto" w:fill="FFFFFF"/>
              <w:rPr>
                <w:b/>
                <w:sz w:val="24"/>
                <w:szCs w:val="24"/>
                <w:lang w:val="uk-UA"/>
              </w:rPr>
            </w:pPr>
            <w:r w:rsidRPr="001635E1">
              <w:rPr>
                <w:b/>
                <w:sz w:val="24"/>
                <w:szCs w:val="24"/>
                <w:lang w:val="uk-UA"/>
              </w:rPr>
              <w:t>Новороздільської міської ради</w:t>
            </w:r>
          </w:p>
          <w:p w:rsidR="0032363F" w:rsidRPr="001635E1" w:rsidRDefault="00AC1879"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 xml:space="preserve">від  14.12.17 року № 363 </w:t>
            </w:r>
          </w:p>
          <w:p w:rsidR="0032363F" w:rsidRPr="001635E1" w:rsidRDefault="0032363F"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32363F" w:rsidRPr="001635E1" w:rsidRDefault="0032363F" w:rsidP="00ED47C7">
            <w:pPr>
              <w:rPr>
                <w:rFonts w:eastAsia="MS Mincho"/>
                <w:b/>
                <w:sz w:val="24"/>
                <w:szCs w:val="24"/>
                <w:lang w:val="uk-UA"/>
              </w:rPr>
            </w:pPr>
          </w:p>
        </w:tc>
        <w:tc>
          <w:tcPr>
            <w:tcW w:w="4394" w:type="dxa"/>
          </w:tcPr>
          <w:p w:rsidR="0032363F" w:rsidRPr="001635E1" w:rsidRDefault="0032363F" w:rsidP="00ED47C7">
            <w:pPr>
              <w:shd w:val="clear" w:color="auto" w:fill="FFFFFF"/>
              <w:rPr>
                <w:rFonts w:eastAsia="MS Mincho"/>
                <w:b/>
                <w:sz w:val="24"/>
                <w:szCs w:val="24"/>
                <w:lang w:val="uk-UA"/>
              </w:rPr>
            </w:pPr>
            <w:r w:rsidRPr="001635E1">
              <w:rPr>
                <w:b/>
                <w:sz w:val="24"/>
                <w:szCs w:val="24"/>
                <w:lang w:val="uk-UA"/>
              </w:rPr>
              <w:t>ЗАТВЕРДЖЕНО</w:t>
            </w:r>
          </w:p>
          <w:p w:rsidR="0032363F" w:rsidRPr="001635E1" w:rsidRDefault="0032363F"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32363F" w:rsidRPr="001635E1" w:rsidRDefault="0032363F"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32363F" w:rsidRPr="001635E1" w:rsidRDefault="0032363F"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32363F" w:rsidRPr="001635E1" w:rsidRDefault="0032363F" w:rsidP="00ED47C7">
            <w:pPr>
              <w:ind w:right="432"/>
              <w:rPr>
                <w:rFonts w:eastAsia="MS Mincho"/>
                <w:b/>
                <w:sz w:val="24"/>
                <w:szCs w:val="24"/>
                <w:lang w:val="uk-UA"/>
              </w:rPr>
            </w:pPr>
          </w:p>
        </w:tc>
      </w:tr>
    </w:tbl>
    <w:p w:rsidR="00940513" w:rsidRPr="001635E1" w:rsidRDefault="00940513" w:rsidP="003249FE">
      <w:pPr>
        <w:rPr>
          <w:sz w:val="24"/>
          <w:szCs w:val="24"/>
          <w:lang w:val="uk-UA"/>
        </w:rPr>
      </w:pPr>
    </w:p>
    <w:p w:rsidR="00121AFF" w:rsidRPr="00121AFF" w:rsidRDefault="00121AFF" w:rsidP="00121AFF">
      <w:pPr>
        <w:keepNext/>
        <w:jc w:val="center"/>
        <w:outlineLvl w:val="0"/>
        <w:rPr>
          <w:rFonts w:eastAsia="Calibri"/>
          <w:b/>
          <w:sz w:val="72"/>
          <w:szCs w:val="72"/>
          <w:lang w:val="uk-UA"/>
        </w:rPr>
      </w:pPr>
      <w:r w:rsidRPr="00121AFF">
        <w:rPr>
          <w:rFonts w:eastAsia="Calibri"/>
          <w:b/>
          <w:sz w:val="72"/>
          <w:szCs w:val="72"/>
          <w:lang w:val="uk-UA"/>
        </w:rPr>
        <w:t>ПРОГРАМА</w:t>
      </w:r>
    </w:p>
    <w:p w:rsidR="00121AFF" w:rsidRPr="00121AFF" w:rsidRDefault="00121AFF" w:rsidP="00121AFF">
      <w:pPr>
        <w:jc w:val="center"/>
        <w:rPr>
          <w:rFonts w:eastAsia="Calibri"/>
          <w:b/>
          <w:sz w:val="28"/>
          <w:lang w:val="uk-UA"/>
        </w:rPr>
      </w:pPr>
    </w:p>
    <w:p w:rsidR="00121AFF" w:rsidRPr="00121AFF" w:rsidRDefault="00121AFF" w:rsidP="00121AFF">
      <w:pPr>
        <w:keepNext/>
        <w:jc w:val="center"/>
        <w:outlineLvl w:val="2"/>
        <w:rPr>
          <w:rFonts w:eastAsia="Calibri"/>
          <w:b/>
          <w:sz w:val="72"/>
          <w:szCs w:val="72"/>
          <w:lang w:val="uk-UA"/>
        </w:rPr>
      </w:pPr>
      <w:r w:rsidRPr="00121AFF">
        <w:rPr>
          <w:rFonts w:eastAsia="Calibri"/>
          <w:b/>
          <w:sz w:val="72"/>
          <w:szCs w:val="72"/>
          <w:lang w:val="uk-UA"/>
        </w:rPr>
        <w:t xml:space="preserve">“Молодь Розділля на 2018 </w:t>
      </w:r>
    </w:p>
    <w:p w:rsidR="00121AFF" w:rsidRPr="00121AFF" w:rsidRDefault="00121AFF" w:rsidP="00121AFF">
      <w:pPr>
        <w:keepNext/>
        <w:jc w:val="center"/>
        <w:outlineLvl w:val="2"/>
        <w:rPr>
          <w:rFonts w:eastAsia="Calibri"/>
          <w:b/>
          <w:sz w:val="72"/>
          <w:szCs w:val="72"/>
          <w:lang w:val="uk-UA"/>
        </w:rPr>
      </w:pPr>
      <w:r w:rsidRPr="00121AFF">
        <w:rPr>
          <w:rFonts w:eastAsia="Calibri"/>
          <w:b/>
          <w:sz w:val="72"/>
          <w:szCs w:val="72"/>
          <w:lang w:val="uk-UA"/>
        </w:rPr>
        <w:t>та прогноз на 2019-2020рр.”</w:t>
      </w:r>
    </w:p>
    <w:p w:rsidR="00121AFF" w:rsidRPr="00121AFF" w:rsidRDefault="00121AFF" w:rsidP="00121AFF">
      <w:pPr>
        <w:jc w:val="center"/>
        <w:rPr>
          <w:rFonts w:eastAsia="Calibri"/>
          <w:b/>
          <w:sz w:val="72"/>
          <w:szCs w:val="72"/>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both"/>
        <w:rPr>
          <w:rFonts w:eastAsia="Calibri"/>
          <w:b/>
          <w:sz w:val="28"/>
          <w:lang w:val="uk-UA"/>
        </w:rPr>
      </w:pPr>
    </w:p>
    <w:p w:rsidR="00121AFF" w:rsidRPr="00121AFF" w:rsidRDefault="00121AFF" w:rsidP="00121AFF">
      <w:pPr>
        <w:jc w:val="center"/>
        <w:rPr>
          <w:rFonts w:eastAsia="Calibri"/>
          <w:b/>
          <w:sz w:val="28"/>
          <w:lang w:val="uk-UA"/>
        </w:rPr>
      </w:pPr>
    </w:p>
    <w:p w:rsidR="00121AFF" w:rsidRDefault="00121AFF" w:rsidP="00121AFF">
      <w:pPr>
        <w:jc w:val="center"/>
        <w:rPr>
          <w:rFonts w:eastAsia="Calibri"/>
          <w:b/>
          <w:sz w:val="28"/>
          <w:lang w:val="uk-UA"/>
        </w:rPr>
      </w:pPr>
    </w:p>
    <w:p w:rsidR="00AC1879" w:rsidRDefault="00AC1879" w:rsidP="00121AFF">
      <w:pPr>
        <w:jc w:val="center"/>
        <w:rPr>
          <w:rFonts w:eastAsia="Calibri"/>
          <w:b/>
          <w:sz w:val="28"/>
          <w:lang w:val="uk-UA"/>
        </w:rPr>
      </w:pPr>
    </w:p>
    <w:p w:rsidR="00AC1879" w:rsidRPr="00121AFF" w:rsidRDefault="00AC1879"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r w:rsidRPr="00121AFF">
        <w:rPr>
          <w:rFonts w:eastAsia="Calibri"/>
          <w:b/>
          <w:sz w:val="28"/>
          <w:lang w:val="uk-UA"/>
        </w:rPr>
        <w:t>м. Новий Розділ</w:t>
      </w:r>
    </w:p>
    <w:p w:rsidR="00121AFF" w:rsidRPr="00121AFF" w:rsidRDefault="00121AFF" w:rsidP="00121AFF">
      <w:pPr>
        <w:jc w:val="center"/>
        <w:rPr>
          <w:rFonts w:eastAsia="Calibri"/>
          <w:b/>
          <w:sz w:val="28"/>
          <w:lang w:val="uk-UA"/>
        </w:rPr>
      </w:pPr>
      <w:r w:rsidRPr="00121AFF">
        <w:rPr>
          <w:rFonts w:eastAsia="Calibri"/>
          <w:b/>
          <w:sz w:val="28"/>
          <w:lang w:val="uk-UA"/>
        </w:rPr>
        <w:t>2017р.</w:t>
      </w:r>
    </w:p>
    <w:p w:rsidR="00121AFF" w:rsidRPr="00121AFF" w:rsidRDefault="00121AFF" w:rsidP="00121AFF">
      <w:pPr>
        <w:autoSpaceDE w:val="0"/>
        <w:autoSpaceDN w:val="0"/>
        <w:adjustRightInd w:val="0"/>
        <w:spacing w:line="192" w:lineRule="auto"/>
        <w:jc w:val="right"/>
        <w:rPr>
          <w:rFonts w:eastAsia="Calibri"/>
          <w:b/>
          <w:sz w:val="28"/>
          <w:lang w:val="uk-UA"/>
        </w:rPr>
      </w:pPr>
      <w:r w:rsidRPr="00121AFF">
        <w:rPr>
          <w:rFonts w:eastAsia="Calibri"/>
          <w:b/>
          <w:sz w:val="28"/>
          <w:lang w:val="uk-UA"/>
        </w:rPr>
        <w:t xml:space="preserve">                                                            </w:t>
      </w:r>
    </w:p>
    <w:p w:rsidR="00121AFF" w:rsidRPr="00121AFF" w:rsidRDefault="00121AFF" w:rsidP="00121AFF">
      <w:pPr>
        <w:autoSpaceDE w:val="0"/>
        <w:autoSpaceDN w:val="0"/>
        <w:adjustRightInd w:val="0"/>
        <w:spacing w:line="192" w:lineRule="auto"/>
        <w:jc w:val="right"/>
        <w:rPr>
          <w:rFonts w:eastAsia="Calibri"/>
          <w:b/>
          <w:sz w:val="28"/>
          <w:lang w:val="uk-UA"/>
        </w:rPr>
      </w:pPr>
    </w:p>
    <w:p w:rsidR="00121AFF" w:rsidRPr="00121AFF" w:rsidRDefault="00121AFF" w:rsidP="00121AFF">
      <w:pPr>
        <w:autoSpaceDE w:val="0"/>
        <w:autoSpaceDN w:val="0"/>
        <w:adjustRightInd w:val="0"/>
        <w:spacing w:line="192" w:lineRule="auto"/>
        <w:jc w:val="right"/>
        <w:rPr>
          <w:rFonts w:eastAsia="Calibri"/>
          <w:b/>
          <w:sz w:val="28"/>
          <w:lang w:val="uk-UA"/>
        </w:rPr>
      </w:pPr>
    </w:p>
    <w:p w:rsidR="00121AFF" w:rsidRPr="00121AFF" w:rsidRDefault="00121AFF" w:rsidP="00121AFF">
      <w:pPr>
        <w:autoSpaceDE w:val="0"/>
        <w:autoSpaceDN w:val="0"/>
        <w:adjustRightInd w:val="0"/>
        <w:spacing w:line="192" w:lineRule="auto"/>
        <w:jc w:val="right"/>
        <w:rPr>
          <w:rFonts w:eastAsia="Calibri"/>
          <w:b/>
          <w:sz w:val="28"/>
          <w:lang w:val="uk-UA"/>
        </w:rPr>
      </w:pPr>
    </w:p>
    <w:p w:rsidR="00121AFF" w:rsidRPr="00121AFF" w:rsidRDefault="00121AFF" w:rsidP="00121AFF">
      <w:pPr>
        <w:autoSpaceDE w:val="0"/>
        <w:autoSpaceDN w:val="0"/>
        <w:adjustRightInd w:val="0"/>
        <w:spacing w:line="192" w:lineRule="auto"/>
        <w:jc w:val="right"/>
        <w:rPr>
          <w:rFonts w:eastAsia="Calibri"/>
          <w:b/>
          <w:sz w:val="28"/>
          <w:lang w:val="uk-UA"/>
        </w:rPr>
      </w:pPr>
    </w:p>
    <w:p w:rsidR="00121AFF" w:rsidRPr="00121AFF" w:rsidRDefault="00121AFF" w:rsidP="00121AFF">
      <w:pPr>
        <w:autoSpaceDE w:val="0"/>
        <w:autoSpaceDN w:val="0"/>
        <w:adjustRightInd w:val="0"/>
        <w:spacing w:line="192" w:lineRule="auto"/>
        <w:jc w:val="right"/>
        <w:rPr>
          <w:rFonts w:eastAsia="Calibri"/>
          <w:b/>
          <w:sz w:val="28"/>
          <w:lang w:val="uk-UA"/>
        </w:rPr>
      </w:pPr>
    </w:p>
    <w:p w:rsidR="00121AFF" w:rsidRPr="00121AFF" w:rsidRDefault="00121AFF" w:rsidP="00121AFF">
      <w:pPr>
        <w:autoSpaceDE w:val="0"/>
        <w:autoSpaceDN w:val="0"/>
        <w:adjustRightInd w:val="0"/>
        <w:spacing w:line="192" w:lineRule="auto"/>
        <w:jc w:val="center"/>
        <w:rPr>
          <w:rFonts w:eastAsia="Calibri"/>
          <w:sz w:val="28"/>
          <w:szCs w:val="28"/>
          <w:lang w:val="uk-UA" w:eastAsia="uk-UA"/>
        </w:rPr>
      </w:pPr>
    </w:p>
    <w:tbl>
      <w:tblPr>
        <w:tblW w:w="9455" w:type="dxa"/>
        <w:tblInd w:w="232" w:type="dxa"/>
        <w:tblLook w:val="01E0"/>
      </w:tblPr>
      <w:tblGrid>
        <w:gridCol w:w="3751"/>
        <w:gridCol w:w="1705"/>
        <w:gridCol w:w="3999"/>
      </w:tblGrid>
      <w:tr w:rsidR="00121AFF" w:rsidRPr="00121AFF" w:rsidTr="00ED47C7">
        <w:tc>
          <w:tcPr>
            <w:tcW w:w="3751" w:type="dxa"/>
          </w:tcPr>
          <w:p w:rsidR="00121AFF" w:rsidRPr="00121AFF" w:rsidRDefault="00121AFF" w:rsidP="00121AFF">
            <w:pPr>
              <w:rPr>
                <w:rFonts w:eastAsia="Calibri"/>
                <w:sz w:val="28"/>
                <w:szCs w:val="28"/>
                <w:lang w:val="uk-UA"/>
              </w:rPr>
            </w:pPr>
            <w:r w:rsidRPr="00121AFF">
              <w:rPr>
                <w:rFonts w:eastAsia="Calibri"/>
                <w:sz w:val="28"/>
                <w:szCs w:val="28"/>
                <w:lang w:val="uk-UA"/>
              </w:rPr>
              <w:t>Затверджено</w:t>
            </w:r>
          </w:p>
          <w:p w:rsidR="00121AFF" w:rsidRPr="00121AFF" w:rsidRDefault="00121AFF" w:rsidP="00121AFF">
            <w:pPr>
              <w:pBdr>
                <w:bottom w:val="single" w:sz="6" w:space="1" w:color="auto"/>
              </w:pBdr>
              <w:rPr>
                <w:rFonts w:eastAsia="Calibri"/>
                <w:sz w:val="28"/>
                <w:szCs w:val="28"/>
                <w:lang w:val="uk-UA"/>
              </w:rPr>
            </w:pPr>
            <w:r w:rsidRPr="00121AFF">
              <w:rPr>
                <w:rFonts w:eastAsia="Calibri"/>
                <w:sz w:val="28"/>
                <w:szCs w:val="28"/>
                <w:lang w:val="uk-UA"/>
              </w:rPr>
              <w:t>Міський голова</w:t>
            </w:r>
          </w:p>
          <w:p w:rsidR="00121AFF" w:rsidRPr="00121AFF" w:rsidRDefault="00121AFF" w:rsidP="00121AFF">
            <w:pPr>
              <w:pBdr>
                <w:bottom w:val="single" w:sz="6" w:space="1" w:color="auto"/>
              </w:pBdr>
              <w:jc w:val="right"/>
              <w:rPr>
                <w:rFonts w:eastAsia="Calibri"/>
                <w:sz w:val="28"/>
                <w:szCs w:val="28"/>
                <w:lang w:val="uk-UA"/>
              </w:rPr>
            </w:pPr>
            <w:r w:rsidRPr="00121AFF">
              <w:rPr>
                <w:rFonts w:eastAsia="Calibri"/>
                <w:sz w:val="28"/>
                <w:szCs w:val="28"/>
                <w:lang w:val="uk-UA"/>
              </w:rPr>
              <w:t xml:space="preserve">                                    А.Р.Мелешко</w:t>
            </w:r>
          </w:p>
          <w:p w:rsidR="00121AFF" w:rsidRPr="00121AFF" w:rsidRDefault="00121AFF" w:rsidP="00121AFF">
            <w:pPr>
              <w:rPr>
                <w:rFonts w:eastAsia="Calibri"/>
                <w:sz w:val="28"/>
                <w:szCs w:val="28"/>
                <w:lang w:val="uk-UA"/>
              </w:rPr>
            </w:pPr>
            <w:r w:rsidRPr="00121AFF">
              <w:rPr>
                <w:rFonts w:eastAsia="Calibri"/>
                <w:sz w:val="28"/>
                <w:szCs w:val="28"/>
                <w:lang w:val="uk-UA"/>
              </w:rPr>
              <w:t xml:space="preserve">«__» __________ 20__ року </w:t>
            </w:r>
          </w:p>
        </w:tc>
        <w:tc>
          <w:tcPr>
            <w:tcW w:w="1705" w:type="dxa"/>
          </w:tcPr>
          <w:p w:rsidR="00121AFF" w:rsidRPr="00121AFF" w:rsidRDefault="00121AFF" w:rsidP="00121AFF">
            <w:pPr>
              <w:rPr>
                <w:rFonts w:eastAsia="Calibri"/>
                <w:sz w:val="28"/>
                <w:szCs w:val="28"/>
                <w:lang w:val="uk-UA"/>
              </w:rPr>
            </w:pPr>
          </w:p>
        </w:tc>
        <w:tc>
          <w:tcPr>
            <w:tcW w:w="3999" w:type="dxa"/>
          </w:tcPr>
          <w:p w:rsidR="00121AFF" w:rsidRPr="00121AFF" w:rsidRDefault="00121AFF" w:rsidP="00121AFF">
            <w:pPr>
              <w:jc w:val="center"/>
              <w:rPr>
                <w:rFonts w:eastAsia="Calibri"/>
                <w:sz w:val="28"/>
                <w:szCs w:val="28"/>
                <w:lang w:val="uk-UA"/>
              </w:rPr>
            </w:pPr>
          </w:p>
        </w:tc>
      </w:tr>
    </w:tbl>
    <w:p w:rsidR="00121AFF" w:rsidRPr="00121AFF" w:rsidRDefault="00121AFF" w:rsidP="00121AFF">
      <w:pPr>
        <w:rPr>
          <w:rFonts w:eastAsia="Calibri"/>
          <w:sz w:val="28"/>
          <w:szCs w:val="28"/>
          <w:lang w:val="uk-UA"/>
        </w:rPr>
      </w:pPr>
    </w:p>
    <w:p w:rsidR="00121AFF" w:rsidRPr="00121AFF" w:rsidRDefault="00121AFF" w:rsidP="00121AFF">
      <w:pPr>
        <w:autoSpaceDE w:val="0"/>
        <w:autoSpaceDN w:val="0"/>
        <w:adjustRightInd w:val="0"/>
        <w:jc w:val="center"/>
        <w:rPr>
          <w:rFonts w:eastAsia="Calibri"/>
          <w:b/>
          <w:sz w:val="28"/>
          <w:szCs w:val="28"/>
          <w:lang w:val="uk-UA" w:eastAsia="uk-UA"/>
        </w:rPr>
      </w:pPr>
      <w:r w:rsidRPr="00121AFF">
        <w:rPr>
          <w:rFonts w:eastAsia="Calibri"/>
          <w:b/>
          <w:sz w:val="28"/>
          <w:szCs w:val="28"/>
          <w:lang w:val="uk-UA" w:eastAsia="uk-UA"/>
        </w:rPr>
        <w:t>П Р О Г Р А М А</w:t>
      </w:r>
    </w:p>
    <w:p w:rsidR="00121AFF" w:rsidRPr="00121AFF" w:rsidRDefault="00121AFF" w:rsidP="00121AFF">
      <w:pPr>
        <w:autoSpaceDE w:val="0"/>
        <w:autoSpaceDN w:val="0"/>
        <w:adjustRightInd w:val="0"/>
        <w:jc w:val="center"/>
        <w:rPr>
          <w:rFonts w:eastAsia="Calibri"/>
          <w:b/>
          <w:sz w:val="28"/>
          <w:szCs w:val="28"/>
          <w:lang w:val="uk-UA" w:eastAsia="uk-UA"/>
        </w:rPr>
      </w:pPr>
      <w:r w:rsidRPr="00121AFF">
        <w:rPr>
          <w:rFonts w:eastAsia="Calibri"/>
          <w:b/>
          <w:sz w:val="28"/>
          <w:szCs w:val="28"/>
          <w:lang w:val="uk-UA" w:eastAsia="uk-UA"/>
        </w:rPr>
        <w:t xml:space="preserve">Молодь Розділля на 2018 та прогноз на 2019-2020р.р. </w:t>
      </w:r>
    </w:p>
    <w:p w:rsidR="00121AFF" w:rsidRPr="00121AFF" w:rsidRDefault="00121AFF" w:rsidP="00121AFF">
      <w:pPr>
        <w:rPr>
          <w:rFonts w:eastAsia="Calibri"/>
          <w:b/>
          <w:sz w:val="28"/>
          <w:szCs w:val="28"/>
          <w:lang w:val="uk-UA"/>
        </w:rPr>
      </w:pPr>
    </w:p>
    <w:tbl>
      <w:tblPr>
        <w:tblW w:w="9455" w:type="dxa"/>
        <w:tblInd w:w="108" w:type="dxa"/>
        <w:tblLook w:val="01E0"/>
      </w:tblPr>
      <w:tblGrid>
        <w:gridCol w:w="4140"/>
        <w:gridCol w:w="1393"/>
        <w:gridCol w:w="3922"/>
      </w:tblGrid>
      <w:tr w:rsidR="00121AFF" w:rsidRPr="00121AFF" w:rsidTr="00ED47C7">
        <w:tc>
          <w:tcPr>
            <w:tcW w:w="4140" w:type="dxa"/>
          </w:tcPr>
          <w:p w:rsidR="00121AFF" w:rsidRPr="00121AFF" w:rsidRDefault="00121AFF" w:rsidP="00121AFF">
            <w:pPr>
              <w:jc w:val="center"/>
              <w:rPr>
                <w:rFonts w:eastAsia="Calibri"/>
                <w:b/>
                <w:sz w:val="28"/>
                <w:szCs w:val="28"/>
                <w:lang w:val="uk-UA"/>
              </w:rPr>
            </w:pPr>
            <w:r w:rsidRPr="00121AFF">
              <w:rPr>
                <w:rFonts w:eastAsia="Calibri"/>
                <w:b/>
                <w:sz w:val="28"/>
                <w:szCs w:val="28"/>
                <w:lang w:val="uk-UA"/>
              </w:rPr>
              <w:t>Погоджено</w:t>
            </w:r>
          </w:p>
          <w:p w:rsidR="00121AFF" w:rsidRPr="00121AFF" w:rsidRDefault="00121AFF" w:rsidP="00121AFF">
            <w:pPr>
              <w:rPr>
                <w:rFonts w:eastAsia="Calibri"/>
                <w:sz w:val="28"/>
                <w:szCs w:val="28"/>
                <w:lang w:val="uk-UA"/>
              </w:rPr>
            </w:pPr>
            <w:r w:rsidRPr="00121AFF">
              <w:rPr>
                <w:rFonts w:eastAsia="Calibri"/>
                <w:sz w:val="28"/>
                <w:szCs w:val="28"/>
                <w:lang w:val="uk-UA"/>
              </w:rPr>
              <w:t xml:space="preserve">Голова постійної комісії з питань планування,бюджету </w:t>
            </w:r>
          </w:p>
          <w:p w:rsidR="00121AFF" w:rsidRPr="00121AFF" w:rsidRDefault="00121AFF" w:rsidP="00121AFF">
            <w:pPr>
              <w:rPr>
                <w:rFonts w:eastAsia="Calibri"/>
                <w:sz w:val="28"/>
                <w:szCs w:val="28"/>
                <w:lang w:val="uk-UA"/>
              </w:rPr>
            </w:pPr>
            <w:r w:rsidRPr="00121AFF">
              <w:rPr>
                <w:rFonts w:eastAsia="Calibri"/>
                <w:sz w:val="28"/>
                <w:szCs w:val="28"/>
                <w:lang w:val="uk-UA"/>
              </w:rPr>
              <w:t xml:space="preserve">фінансів та регуляторної політики Новороздільської міської ради </w:t>
            </w:r>
          </w:p>
          <w:p w:rsidR="00121AFF" w:rsidRPr="00121AFF" w:rsidRDefault="00121AFF" w:rsidP="00121AFF">
            <w:pPr>
              <w:jc w:val="center"/>
              <w:rPr>
                <w:rFonts w:eastAsia="Calibri"/>
                <w:sz w:val="28"/>
                <w:szCs w:val="28"/>
                <w:lang w:val="uk-UA"/>
              </w:rPr>
            </w:pPr>
            <w:r w:rsidRPr="00121AFF">
              <w:rPr>
                <w:rFonts w:eastAsia="Calibri"/>
                <w:sz w:val="28"/>
                <w:szCs w:val="28"/>
                <w:lang w:val="uk-UA"/>
              </w:rPr>
              <w:t xml:space="preserve">___________В.М.Волчанський </w:t>
            </w:r>
          </w:p>
          <w:p w:rsidR="00121AFF" w:rsidRPr="00121AFF" w:rsidRDefault="00121AFF" w:rsidP="00121AFF">
            <w:pPr>
              <w:rPr>
                <w:rFonts w:eastAsia="Calibri"/>
                <w:sz w:val="28"/>
                <w:szCs w:val="28"/>
                <w:lang w:val="uk-UA"/>
              </w:rPr>
            </w:pPr>
            <w:r w:rsidRPr="00121AFF">
              <w:rPr>
                <w:rFonts w:eastAsia="Calibri"/>
                <w:sz w:val="28"/>
                <w:szCs w:val="28"/>
                <w:lang w:val="uk-UA"/>
              </w:rPr>
              <w:t>«__» __________ 20__ року</w:t>
            </w:r>
          </w:p>
        </w:tc>
        <w:tc>
          <w:tcPr>
            <w:tcW w:w="1393" w:type="dxa"/>
          </w:tcPr>
          <w:p w:rsidR="00121AFF" w:rsidRPr="00121AFF" w:rsidRDefault="00121AFF" w:rsidP="00121AFF">
            <w:pPr>
              <w:rPr>
                <w:rFonts w:eastAsia="Calibri"/>
                <w:sz w:val="28"/>
                <w:szCs w:val="28"/>
                <w:lang w:val="uk-UA"/>
              </w:rPr>
            </w:pPr>
          </w:p>
        </w:tc>
        <w:tc>
          <w:tcPr>
            <w:tcW w:w="3922" w:type="dxa"/>
          </w:tcPr>
          <w:p w:rsidR="00121AFF" w:rsidRPr="00121AFF" w:rsidRDefault="00121AFF" w:rsidP="00121AFF">
            <w:pPr>
              <w:jc w:val="center"/>
              <w:rPr>
                <w:rFonts w:eastAsia="Calibri"/>
                <w:b/>
                <w:sz w:val="28"/>
                <w:szCs w:val="28"/>
                <w:lang w:val="uk-UA"/>
              </w:rPr>
            </w:pPr>
            <w:r w:rsidRPr="00121AFF">
              <w:rPr>
                <w:rFonts w:eastAsia="Calibri"/>
                <w:b/>
                <w:sz w:val="28"/>
                <w:szCs w:val="28"/>
                <w:lang w:val="uk-UA"/>
              </w:rPr>
              <w:t>Погоджено</w:t>
            </w:r>
          </w:p>
          <w:p w:rsidR="00121AFF" w:rsidRPr="00121AFF" w:rsidRDefault="00121AFF" w:rsidP="00121AFF">
            <w:pPr>
              <w:rPr>
                <w:rFonts w:eastAsia="Calibri"/>
                <w:sz w:val="28"/>
                <w:szCs w:val="28"/>
                <w:lang w:val="uk-UA"/>
              </w:rPr>
            </w:pPr>
            <w:r w:rsidRPr="00121AFF">
              <w:rPr>
                <w:rFonts w:eastAsia="Calibri"/>
                <w:sz w:val="28"/>
                <w:szCs w:val="28"/>
                <w:lang w:val="uk-UA"/>
              </w:rPr>
              <w:t>Голова постійної комісії  з питань гуманітарної політики</w:t>
            </w:r>
          </w:p>
          <w:p w:rsidR="00121AFF" w:rsidRPr="00121AFF" w:rsidRDefault="00121AFF" w:rsidP="00121AFF">
            <w:pPr>
              <w:rPr>
                <w:rFonts w:eastAsia="Calibri"/>
                <w:sz w:val="28"/>
                <w:szCs w:val="28"/>
                <w:lang w:val="uk-UA"/>
              </w:rPr>
            </w:pPr>
            <w:r w:rsidRPr="00121AFF">
              <w:rPr>
                <w:rFonts w:eastAsia="Calibri"/>
                <w:sz w:val="28"/>
                <w:szCs w:val="28"/>
                <w:lang w:val="uk-UA"/>
              </w:rPr>
              <w:t xml:space="preserve"> Новороздільської міської              </w:t>
            </w:r>
          </w:p>
          <w:p w:rsidR="00121AFF" w:rsidRPr="00121AFF" w:rsidRDefault="00121AFF" w:rsidP="00121AFF">
            <w:pPr>
              <w:jc w:val="center"/>
              <w:rPr>
                <w:rFonts w:eastAsia="Calibri"/>
                <w:sz w:val="28"/>
                <w:szCs w:val="28"/>
                <w:lang w:val="uk-UA"/>
              </w:rPr>
            </w:pPr>
            <w:r w:rsidRPr="00121AFF">
              <w:rPr>
                <w:rFonts w:eastAsia="Calibri"/>
                <w:sz w:val="28"/>
                <w:szCs w:val="28"/>
                <w:lang w:val="uk-UA"/>
              </w:rPr>
              <w:t xml:space="preserve">                                      ради</w:t>
            </w:r>
          </w:p>
          <w:p w:rsidR="00121AFF" w:rsidRPr="00121AFF" w:rsidRDefault="00121AFF" w:rsidP="00121AFF">
            <w:pPr>
              <w:jc w:val="center"/>
              <w:rPr>
                <w:rFonts w:eastAsia="Calibri"/>
                <w:sz w:val="28"/>
                <w:szCs w:val="28"/>
                <w:lang w:val="uk-UA"/>
              </w:rPr>
            </w:pPr>
            <w:r w:rsidRPr="00121AFF">
              <w:rPr>
                <w:rFonts w:eastAsia="Calibri"/>
                <w:sz w:val="28"/>
                <w:szCs w:val="28"/>
                <w:lang w:val="uk-UA"/>
              </w:rPr>
              <w:t>________________ В.П.Дабіжа</w:t>
            </w:r>
          </w:p>
          <w:p w:rsidR="00121AFF" w:rsidRPr="00121AFF" w:rsidRDefault="00121AFF" w:rsidP="00121AFF">
            <w:pPr>
              <w:rPr>
                <w:rFonts w:eastAsia="Calibri"/>
                <w:sz w:val="28"/>
                <w:szCs w:val="28"/>
                <w:lang w:val="uk-UA"/>
              </w:rPr>
            </w:pPr>
            <w:r w:rsidRPr="00121AFF">
              <w:rPr>
                <w:rFonts w:eastAsia="Calibri"/>
                <w:sz w:val="28"/>
                <w:szCs w:val="28"/>
                <w:lang w:val="uk-UA"/>
              </w:rPr>
              <w:t>«__» __________ 20__ року</w:t>
            </w:r>
          </w:p>
        </w:tc>
      </w:tr>
    </w:tbl>
    <w:p w:rsidR="00121AFF" w:rsidRPr="00121AFF" w:rsidRDefault="00121AFF" w:rsidP="00121AFF">
      <w:pPr>
        <w:rPr>
          <w:rFonts w:eastAsia="Calibri"/>
          <w:sz w:val="28"/>
          <w:szCs w:val="28"/>
          <w:lang w:val="uk-UA"/>
        </w:rPr>
      </w:pPr>
    </w:p>
    <w:tbl>
      <w:tblPr>
        <w:tblW w:w="0" w:type="auto"/>
        <w:tblInd w:w="108" w:type="dxa"/>
        <w:tblLook w:val="01E0"/>
      </w:tblPr>
      <w:tblGrid>
        <w:gridCol w:w="3969"/>
        <w:gridCol w:w="1474"/>
        <w:gridCol w:w="3984"/>
      </w:tblGrid>
      <w:tr w:rsidR="00121AFF" w:rsidRPr="00121AFF" w:rsidTr="00ED47C7">
        <w:tc>
          <w:tcPr>
            <w:tcW w:w="3969" w:type="dxa"/>
          </w:tcPr>
          <w:p w:rsidR="00121AFF" w:rsidRPr="00121AFF" w:rsidRDefault="00121AFF" w:rsidP="00121AFF">
            <w:pPr>
              <w:jc w:val="center"/>
              <w:rPr>
                <w:rFonts w:eastAsia="Calibri"/>
                <w:b/>
                <w:sz w:val="28"/>
                <w:szCs w:val="28"/>
                <w:lang w:val="uk-UA"/>
              </w:rPr>
            </w:pPr>
            <w:r w:rsidRPr="00121AFF">
              <w:rPr>
                <w:rFonts w:eastAsia="Calibri"/>
                <w:b/>
                <w:sz w:val="28"/>
                <w:szCs w:val="28"/>
                <w:lang w:val="uk-UA"/>
              </w:rPr>
              <w:t>Погоджено</w:t>
            </w:r>
          </w:p>
          <w:p w:rsidR="00121AFF" w:rsidRPr="00121AFF" w:rsidRDefault="00121AFF" w:rsidP="00121AFF">
            <w:pPr>
              <w:rPr>
                <w:rFonts w:eastAsia="Calibri"/>
                <w:sz w:val="28"/>
                <w:szCs w:val="28"/>
                <w:lang w:val="uk-UA"/>
              </w:rPr>
            </w:pPr>
            <w:r w:rsidRPr="00121AFF">
              <w:rPr>
                <w:rFonts w:eastAsia="Calibri"/>
                <w:sz w:val="28"/>
                <w:szCs w:val="28"/>
                <w:lang w:val="uk-UA"/>
              </w:rPr>
              <w:t>Перший заступник міського голови</w:t>
            </w:r>
          </w:p>
          <w:p w:rsidR="00121AFF" w:rsidRPr="00121AFF" w:rsidRDefault="00121AFF" w:rsidP="00121AFF">
            <w:pPr>
              <w:rPr>
                <w:rFonts w:eastAsia="Calibri"/>
                <w:sz w:val="28"/>
                <w:szCs w:val="28"/>
                <w:lang w:val="uk-UA"/>
              </w:rPr>
            </w:pPr>
            <w:r w:rsidRPr="00121AFF">
              <w:rPr>
                <w:rFonts w:eastAsia="Calibri"/>
                <w:sz w:val="28"/>
                <w:szCs w:val="28"/>
                <w:lang w:val="uk-UA"/>
              </w:rPr>
              <w:t xml:space="preserve">___________М.П.Лепкий </w:t>
            </w:r>
          </w:p>
          <w:p w:rsidR="00121AFF" w:rsidRPr="00121AFF" w:rsidRDefault="00121AFF" w:rsidP="00121AFF">
            <w:pPr>
              <w:rPr>
                <w:rFonts w:eastAsia="Calibri"/>
                <w:sz w:val="28"/>
                <w:szCs w:val="28"/>
                <w:lang w:val="uk-UA"/>
              </w:rPr>
            </w:pPr>
            <w:r w:rsidRPr="00121AFF">
              <w:rPr>
                <w:rFonts w:eastAsia="Calibri"/>
                <w:sz w:val="28"/>
                <w:szCs w:val="28"/>
                <w:lang w:val="uk-UA"/>
              </w:rPr>
              <w:t>«__» __________ 20__ року</w:t>
            </w:r>
          </w:p>
          <w:p w:rsidR="00121AFF" w:rsidRPr="00121AFF" w:rsidRDefault="00121AFF" w:rsidP="00121AFF">
            <w:pPr>
              <w:rPr>
                <w:rFonts w:eastAsia="Calibri"/>
                <w:sz w:val="28"/>
                <w:szCs w:val="28"/>
                <w:lang w:val="uk-UA"/>
              </w:rPr>
            </w:pPr>
          </w:p>
          <w:p w:rsidR="00121AFF" w:rsidRPr="00121AFF" w:rsidRDefault="00121AFF" w:rsidP="00121AFF">
            <w:pPr>
              <w:jc w:val="center"/>
              <w:rPr>
                <w:rFonts w:eastAsia="Calibri"/>
                <w:sz w:val="28"/>
                <w:szCs w:val="28"/>
                <w:lang w:val="uk-UA"/>
              </w:rPr>
            </w:pPr>
          </w:p>
        </w:tc>
        <w:tc>
          <w:tcPr>
            <w:tcW w:w="1474" w:type="dxa"/>
          </w:tcPr>
          <w:p w:rsidR="00121AFF" w:rsidRPr="00121AFF" w:rsidRDefault="00121AFF" w:rsidP="00121AFF">
            <w:pPr>
              <w:rPr>
                <w:rFonts w:eastAsia="Calibri"/>
                <w:sz w:val="28"/>
                <w:szCs w:val="28"/>
                <w:lang w:val="uk-UA"/>
              </w:rPr>
            </w:pPr>
          </w:p>
        </w:tc>
        <w:tc>
          <w:tcPr>
            <w:tcW w:w="3984" w:type="dxa"/>
          </w:tcPr>
          <w:p w:rsidR="00121AFF" w:rsidRPr="00121AFF" w:rsidRDefault="00121AFF" w:rsidP="00121AFF">
            <w:pPr>
              <w:jc w:val="center"/>
              <w:rPr>
                <w:rFonts w:eastAsia="Calibri"/>
                <w:b/>
                <w:sz w:val="28"/>
                <w:szCs w:val="28"/>
                <w:lang w:val="uk-UA"/>
              </w:rPr>
            </w:pPr>
            <w:r w:rsidRPr="00121AFF">
              <w:rPr>
                <w:rFonts w:eastAsia="Calibri"/>
                <w:b/>
                <w:sz w:val="28"/>
                <w:szCs w:val="28"/>
                <w:lang w:val="uk-UA"/>
              </w:rPr>
              <w:t>Погоджено</w:t>
            </w:r>
          </w:p>
          <w:p w:rsidR="00121AFF" w:rsidRPr="00121AFF" w:rsidRDefault="00121AFF" w:rsidP="00121AFF">
            <w:pPr>
              <w:rPr>
                <w:rFonts w:eastAsia="Calibri"/>
                <w:sz w:val="28"/>
                <w:szCs w:val="28"/>
                <w:lang w:val="uk-UA"/>
              </w:rPr>
            </w:pPr>
            <w:r w:rsidRPr="00121AFF">
              <w:rPr>
                <w:rFonts w:eastAsia="Calibri"/>
                <w:sz w:val="28"/>
                <w:szCs w:val="28"/>
                <w:lang w:val="uk-UA"/>
              </w:rPr>
              <w:t>Начальник фінансового управління</w:t>
            </w:r>
          </w:p>
          <w:p w:rsidR="00121AFF" w:rsidRPr="00121AFF" w:rsidRDefault="00121AFF" w:rsidP="00121AFF">
            <w:pPr>
              <w:rPr>
                <w:rFonts w:eastAsia="Calibri"/>
                <w:sz w:val="28"/>
                <w:szCs w:val="28"/>
                <w:lang w:val="uk-UA"/>
              </w:rPr>
            </w:pPr>
            <w:r w:rsidRPr="00121AFF">
              <w:rPr>
                <w:rFonts w:eastAsia="Calibri"/>
                <w:sz w:val="28"/>
                <w:szCs w:val="28"/>
                <w:lang w:val="uk-UA"/>
              </w:rPr>
              <w:t>Новороздільської міської ради</w:t>
            </w:r>
          </w:p>
          <w:p w:rsidR="00121AFF" w:rsidRPr="00121AFF" w:rsidRDefault="00121AFF" w:rsidP="00121AFF">
            <w:pPr>
              <w:jc w:val="center"/>
              <w:rPr>
                <w:rFonts w:eastAsia="Calibri"/>
                <w:sz w:val="28"/>
                <w:szCs w:val="28"/>
                <w:lang w:val="uk-UA"/>
              </w:rPr>
            </w:pPr>
            <w:r w:rsidRPr="00121AFF">
              <w:rPr>
                <w:rFonts w:eastAsia="Calibri"/>
                <w:sz w:val="28"/>
                <w:szCs w:val="28"/>
                <w:lang w:val="uk-UA"/>
              </w:rPr>
              <w:t xml:space="preserve">____________ І.І.Ричагівський </w:t>
            </w:r>
          </w:p>
          <w:p w:rsidR="00121AFF" w:rsidRPr="00121AFF" w:rsidRDefault="00121AFF" w:rsidP="00121AFF">
            <w:pPr>
              <w:rPr>
                <w:rFonts w:eastAsia="Calibri"/>
                <w:sz w:val="28"/>
                <w:szCs w:val="28"/>
                <w:lang w:val="uk-UA"/>
              </w:rPr>
            </w:pPr>
            <w:r w:rsidRPr="00121AFF">
              <w:rPr>
                <w:rFonts w:eastAsia="Calibri"/>
                <w:sz w:val="28"/>
                <w:szCs w:val="28"/>
                <w:lang w:val="uk-UA"/>
              </w:rPr>
              <w:t xml:space="preserve">«__» ________ 20__ року </w:t>
            </w:r>
          </w:p>
          <w:p w:rsidR="00121AFF" w:rsidRPr="00121AFF" w:rsidRDefault="00121AFF" w:rsidP="00121AFF">
            <w:pPr>
              <w:jc w:val="center"/>
              <w:rPr>
                <w:rFonts w:eastAsia="Calibri"/>
                <w:sz w:val="28"/>
                <w:szCs w:val="28"/>
                <w:lang w:val="uk-UA"/>
              </w:rPr>
            </w:pPr>
          </w:p>
          <w:p w:rsidR="00121AFF" w:rsidRPr="00121AFF" w:rsidRDefault="00121AFF" w:rsidP="00121AFF">
            <w:pPr>
              <w:rPr>
                <w:rFonts w:eastAsia="Calibri"/>
                <w:sz w:val="28"/>
                <w:szCs w:val="28"/>
                <w:lang w:val="uk-UA"/>
              </w:rPr>
            </w:pPr>
            <w:r w:rsidRPr="00121AFF">
              <w:rPr>
                <w:rFonts w:eastAsia="Calibri"/>
                <w:sz w:val="28"/>
                <w:szCs w:val="28"/>
                <w:lang w:val="uk-UA"/>
              </w:rPr>
              <w:t>МП</w:t>
            </w:r>
          </w:p>
        </w:tc>
      </w:tr>
    </w:tbl>
    <w:p w:rsidR="00121AFF" w:rsidRPr="00121AFF" w:rsidRDefault="00121AFF" w:rsidP="00121AFF">
      <w:pPr>
        <w:rPr>
          <w:rFonts w:eastAsia="Calibri"/>
          <w:sz w:val="28"/>
          <w:szCs w:val="28"/>
          <w:lang w:val="uk-UA"/>
        </w:rPr>
      </w:pPr>
    </w:p>
    <w:tbl>
      <w:tblPr>
        <w:tblW w:w="9214" w:type="dxa"/>
        <w:tblInd w:w="250" w:type="dxa"/>
        <w:tblLook w:val="01E0"/>
      </w:tblPr>
      <w:tblGrid>
        <w:gridCol w:w="3989"/>
        <w:gridCol w:w="1256"/>
        <w:gridCol w:w="3969"/>
      </w:tblGrid>
      <w:tr w:rsidR="00121AFF" w:rsidRPr="00121AFF" w:rsidTr="00ED47C7">
        <w:tc>
          <w:tcPr>
            <w:tcW w:w="3989" w:type="dxa"/>
          </w:tcPr>
          <w:p w:rsidR="00121AFF" w:rsidRPr="00121AFF" w:rsidRDefault="00121AFF" w:rsidP="00121AFF">
            <w:pPr>
              <w:jc w:val="center"/>
              <w:rPr>
                <w:rFonts w:eastAsia="Calibri"/>
                <w:sz w:val="28"/>
                <w:szCs w:val="28"/>
                <w:lang w:val="uk-UA"/>
              </w:rPr>
            </w:pPr>
            <w:r w:rsidRPr="00121AFF">
              <w:rPr>
                <w:rFonts w:eastAsia="Calibri"/>
                <w:b/>
                <w:sz w:val="28"/>
                <w:szCs w:val="28"/>
                <w:lang w:val="uk-UA"/>
              </w:rPr>
              <w:t>Погоджено</w:t>
            </w:r>
          </w:p>
          <w:p w:rsidR="00121AFF" w:rsidRPr="00121AFF" w:rsidRDefault="00121AFF" w:rsidP="00121AFF">
            <w:pPr>
              <w:rPr>
                <w:rFonts w:eastAsia="Calibri"/>
                <w:sz w:val="28"/>
                <w:szCs w:val="28"/>
                <w:lang w:val="uk-UA"/>
              </w:rPr>
            </w:pPr>
            <w:r w:rsidRPr="00121AFF">
              <w:rPr>
                <w:rFonts w:eastAsia="Calibri"/>
                <w:sz w:val="28"/>
                <w:szCs w:val="28"/>
                <w:lang w:val="uk-UA"/>
              </w:rPr>
              <w:t xml:space="preserve">Начальник відділу економіки та інвестицій  Новороздільської міської ради </w:t>
            </w:r>
          </w:p>
          <w:p w:rsidR="00121AFF" w:rsidRPr="00121AFF" w:rsidRDefault="00121AFF" w:rsidP="00121AFF">
            <w:pPr>
              <w:rPr>
                <w:rFonts w:eastAsia="Calibri"/>
                <w:sz w:val="28"/>
                <w:szCs w:val="28"/>
                <w:lang w:val="uk-UA"/>
              </w:rPr>
            </w:pPr>
            <w:r w:rsidRPr="00121AFF">
              <w:rPr>
                <w:rFonts w:eastAsia="Calibri"/>
                <w:sz w:val="28"/>
                <w:szCs w:val="28"/>
                <w:lang w:val="uk-UA"/>
              </w:rPr>
              <w:t xml:space="preserve"> _____________      Гілко Н.І.</w:t>
            </w:r>
          </w:p>
          <w:p w:rsidR="00121AFF" w:rsidRPr="00121AFF" w:rsidRDefault="00121AFF" w:rsidP="00121AFF">
            <w:pPr>
              <w:rPr>
                <w:rFonts w:eastAsia="Calibri"/>
                <w:sz w:val="28"/>
                <w:szCs w:val="28"/>
                <w:lang w:val="uk-UA"/>
              </w:rPr>
            </w:pPr>
            <w:r w:rsidRPr="00121AFF">
              <w:rPr>
                <w:rFonts w:eastAsia="Calibri"/>
                <w:sz w:val="28"/>
                <w:szCs w:val="28"/>
                <w:lang w:val="uk-UA"/>
              </w:rPr>
              <w:t xml:space="preserve">«__» ________ 20__ року </w:t>
            </w:r>
          </w:p>
          <w:p w:rsidR="00121AFF" w:rsidRPr="00121AFF" w:rsidRDefault="00121AFF" w:rsidP="00121AFF">
            <w:pPr>
              <w:jc w:val="center"/>
              <w:rPr>
                <w:rFonts w:eastAsia="Calibri"/>
                <w:sz w:val="28"/>
                <w:szCs w:val="28"/>
                <w:lang w:val="uk-UA"/>
              </w:rPr>
            </w:pPr>
          </w:p>
          <w:p w:rsidR="00121AFF" w:rsidRPr="00121AFF" w:rsidRDefault="00121AFF" w:rsidP="00121AFF">
            <w:pPr>
              <w:rPr>
                <w:rFonts w:eastAsia="Calibri"/>
                <w:sz w:val="28"/>
                <w:szCs w:val="28"/>
                <w:lang w:val="uk-UA"/>
              </w:rPr>
            </w:pPr>
            <w:r w:rsidRPr="00121AFF">
              <w:rPr>
                <w:rFonts w:eastAsia="Calibri"/>
                <w:sz w:val="28"/>
                <w:szCs w:val="28"/>
                <w:lang w:val="uk-UA"/>
              </w:rPr>
              <w:t>МП</w:t>
            </w:r>
          </w:p>
        </w:tc>
        <w:tc>
          <w:tcPr>
            <w:tcW w:w="1256" w:type="dxa"/>
          </w:tcPr>
          <w:p w:rsidR="00121AFF" w:rsidRPr="00121AFF" w:rsidRDefault="00121AFF" w:rsidP="00121AFF">
            <w:pPr>
              <w:rPr>
                <w:rFonts w:eastAsia="Calibri"/>
                <w:sz w:val="28"/>
                <w:szCs w:val="28"/>
                <w:lang w:val="uk-UA"/>
              </w:rPr>
            </w:pPr>
          </w:p>
        </w:tc>
        <w:tc>
          <w:tcPr>
            <w:tcW w:w="3969" w:type="dxa"/>
          </w:tcPr>
          <w:p w:rsidR="00121AFF" w:rsidRPr="00121AFF" w:rsidRDefault="00121AFF" w:rsidP="00121AFF">
            <w:pPr>
              <w:jc w:val="center"/>
              <w:rPr>
                <w:rFonts w:eastAsia="Calibri"/>
                <w:sz w:val="28"/>
                <w:szCs w:val="28"/>
                <w:lang w:val="uk-UA"/>
              </w:rPr>
            </w:pPr>
            <w:r w:rsidRPr="00121AFF">
              <w:rPr>
                <w:rFonts w:eastAsia="Calibri"/>
                <w:b/>
                <w:sz w:val="28"/>
                <w:szCs w:val="28"/>
                <w:lang w:val="uk-UA"/>
              </w:rPr>
              <w:t>Погоджено</w:t>
            </w:r>
          </w:p>
          <w:p w:rsidR="00121AFF" w:rsidRPr="00121AFF" w:rsidRDefault="00121AFF" w:rsidP="00121AFF">
            <w:pPr>
              <w:rPr>
                <w:rFonts w:eastAsia="Calibri"/>
                <w:sz w:val="28"/>
                <w:szCs w:val="28"/>
                <w:lang w:val="uk-UA"/>
              </w:rPr>
            </w:pPr>
            <w:r w:rsidRPr="00121AFF">
              <w:rPr>
                <w:rFonts w:eastAsia="Calibri"/>
                <w:sz w:val="28"/>
                <w:szCs w:val="28"/>
                <w:lang w:val="uk-UA"/>
              </w:rPr>
              <w:t xml:space="preserve">Виконавчий комітет Новороздільської міської ради – розробник програми  </w:t>
            </w:r>
          </w:p>
          <w:p w:rsidR="00121AFF" w:rsidRPr="00121AFF" w:rsidRDefault="00121AFF" w:rsidP="00121AFF">
            <w:pPr>
              <w:jc w:val="center"/>
              <w:rPr>
                <w:rFonts w:eastAsia="Calibri"/>
                <w:sz w:val="28"/>
                <w:szCs w:val="28"/>
                <w:lang w:val="uk-UA"/>
              </w:rPr>
            </w:pPr>
            <w:r w:rsidRPr="00121AFF">
              <w:rPr>
                <w:rFonts w:eastAsia="Calibri"/>
                <w:sz w:val="28"/>
                <w:szCs w:val="28"/>
                <w:lang w:val="uk-UA"/>
              </w:rPr>
              <w:t>_______________А.Р.Мелешко</w:t>
            </w:r>
          </w:p>
          <w:p w:rsidR="00121AFF" w:rsidRPr="00121AFF" w:rsidRDefault="00121AFF" w:rsidP="00121AFF">
            <w:pPr>
              <w:jc w:val="center"/>
              <w:rPr>
                <w:rFonts w:eastAsia="Calibri"/>
                <w:sz w:val="28"/>
                <w:szCs w:val="28"/>
                <w:lang w:val="uk-UA"/>
              </w:rPr>
            </w:pPr>
            <w:r w:rsidRPr="00121AFF">
              <w:rPr>
                <w:rFonts w:eastAsia="Calibri"/>
                <w:sz w:val="28"/>
                <w:szCs w:val="28"/>
                <w:lang w:val="uk-UA"/>
              </w:rPr>
              <w:t>«__» __________ 20__ року</w:t>
            </w:r>
          </w:p>
          <w:p w:rsidR="00121AFF" w:rsidRPr="00121AFF" w:rsidRDefault="00121AFF" w:rsidP="00121AFF">
            <w:pPr>
              <w:jc w:val="center"/>
              <w:rPr>
                <w:rFonts w:eastAsia="Calibri"/>
                <w:sz w:val="28"/>
                <w:szCs w:val="28"/>
                <w:lang w:val="uk-UA"/>
              </w:rPr>
            </w:pPr>
          </w:p>
          <w:p w:rsidR="00121AFF" w:rsidRPr="00121AFF" w:rsidRDefault="00121AFF" w:rsidP="00121AFF">
            <w:pPr>
              <w:rPr>
                <w:rFonts w:eastAsia="Calibri"/>
                <w:sz w:val="28"/>
                <w:szCs w:val="28"/>
                <w:lang w:val="uk-UA"/>
              </w:rPr>
            </w:pPr>
            <w:r w:rsidRPr="00121AFF">
              <w:rPr>
                <w:rFonts w:eastAsia="Calibri"/>
                <w:sz w:val="28"/>
                <w:szCs w:val="28"/>
                <w:lang w:val="uk-UA"/>
              </w:rPr>
              <w:t>МП</w:t>
            </w:r>
          </w:p>
        </w:tc>
      </w:tr>
    </w:tbl>
    <w:p w:rsidR="00121AFF" w:rsidRPr="00121AFF" w:rsidRDefault="00121AFF" w:rsidP="00121AFF">
      <w:pPr>
        <w:widowControl w:val="0"/>
        <w:spacing w:line="192" w:lineRule="auto"/>
        <w:jc w:val="center"/>
        <w:rPr>
          <w:rFonts w:eastAsia="Calibri"/>
          <w:sz w:val="28"/>
          <w:szCs w:val="28"/>
          <w:lang w:val="uk-UA"/>
        </w:rPr>
      </w:pPr>
    </w:p>
    <w:p w:rsidR="00121AFF" w:rsidRPr="00121AFF" w:rsidRDefault="00121AFF" w:rsidP="00121AFF">
      <w:pPr>
        <w:widowControl w:val="0"/>
        <w:spacing w:line="192" w:lineRule="auto"/>
        <w:jc w:val="center"/>
        <w:rPr>
          <w:rFonts w:eastAsia="Calibri"/>
          <w:sz w:val="28"/>
          <w:szCs w:val="28"/>
          <w:lang w:val="uk-UA"/>
        </w:rPr>
      </w:pPr>
    </w:p>
    <w:p w:rsidR="00121AFF" w:rsidRPr="00121AFF" w:rsidRDefault="00121AFF" w:rsidP="00121AFF">
      <w:pPr>
        <w:rPr>
          <w:rFonts w:eastAsia="Calibri"/>
          <w:b/>
          <w:sz w:val="28"/>
          <w:szCs w:val="28"/>
          <w:lang w:val="uk-UA"/>
        </w:rPr>
      </w:pPr>
      <w:r w:rsidRPr="00121AFF">
        <w:rPr>
          <w:rFonts w:eastAsia="Calibri"/>
          <w:sz w:val="28"/>
          <w:szCs w:val="28"/>
          <w:lang w:val="uk-UA"/>
        </w:rPr>
        <w:t xml:space="preserve">                                             м. Новий Розділ </w:t>
      </w:r>
      <w:r w:rsidRPr="00121AFF">
        <w:rPr>
          <w:rFonts w:eastAsia="Calibri"/>
          <w:sz w:val="28"/>
          <w:szCs w:val="28"/>
          <w:lang w:val="uk-UA"/>
        </w:rPr>
        <w:br/>
        <w:t xml:space="preserve">                                                    2017 рік</w:t>
      </w:r>
    </w:p>
    <w:p w:rsidR="00121AFF" w:rsidRPr="00121AFF" w:rsidRDefault="00121AFF" w:rsidP="00121AFF">
      <w:pPr>
        <w:jc w:val="center"/>
        <w:rPr>
          <w:rFonts w:eastAsia="Calibri"/>
          <w:b/>
          <w:sz w:val="28"/>
          <w:szCs w:val="28"/>
          <w:lang w:val="uk-UA"/>
        </w:rPr>
      </w:pPr>
    </w:p>
    <w:p w:rsidR="00121AFF" w:rsidRPr="00121AFF" w:rsidRDefault="00121AFF" w:rsidP="00121AFF">
      <w:pPr>
        <w:tabs>
          <w:tab w:val="left" w:pos="5895"/>
        </w:tabs>
        <w:rPr>
          <w:rFonts w:eastAsia="Arial Unicode MS"/>
          <w:b/>
          <w:i/>
          <w:sz w:val="24"/>
          <w:szCs w:val="24"/>
          <w:lang w:val="uk-UA"/>
        </w:rPr>
      </w:pPr>
    </w:p>
    <w:p w:rsidR="00121AFF" w:rsidRPr="00121AFF" w:rsidRDefault="00121AFF" w:rsidP="00121AFF">
      <w:pPr>
        <w:autoSpaceDE w:val="0"/>
        <w:autoSpaceDN w:val="0"/>
        <w:adjustRightInd w:val="0"/>
        <w:spacing w:line="192" w:lineRule="auto"/>
        <w:jc w:val="center"/>
        <w:rPr>
          <w:rFonts w:eastAsia="Calibri"/>
          <w:sz w:val="26"/>
          <w:szCs w:val="26"/>
          <w:lang w:val="uk-UA" w:eastAsia="uk-UA"/>
        </w:rPr>
      </w:pPr>
    </w:p>
    <w:p w:rsidR="00121AFF" w:rsidRPr="00121AFF" w:rsidRDefault="00121AFF" w:rsidP="00121AFF">
      <w:pPr>
        <w:autoSpaceDE w:val="0"/>
        <w:autoSpaceDN w:val="0"/>
        <w:adjustRightInd w:val="0"/>
        <w:spacing w:line="192" w:lineRule="auto"/>
        <w:jc w:val="center"/>
        <w:rPr>
          <w:rFonts w:eastAsia="Calibri"/>
          <w:sz w:val="26"/>
          <w:szCs w:val="26"/>
          <w:lang w:val="uk-UA" w:eastAsia="uk-UA"/>
        </w:rPr>
      </w:pPr>
    </w:p>
    <w:p w:rsidR="00121AFF" w:rsidRPr="00121AFF" w:rsidRDefault="00121AFF" w:rsidP="00121AFF">
      <w:pPr>
        <w:autoSpaceDE w:val="0"/>
        <w:autoSpaceDN w:val="0"/>
        <w:adjustRightInd w:val="0"/>
        <w:spacing w:line="192" w:lineRule="auto"/>
        <w:jc w:val="center"/>
        <w:rPr>
          <w:rFonts w:eastAsia="Calibri"/>
          <w:sz w:val="26"/>
          <w:szCs w:val="26"/>
          <w:lang w:val="uk-UA" w:eastAsia="uk-UA"/>
        </w:rPr>
      </w:pPr>
    </w:p>
    <w:p w:rsidR="00121AFF" w:rsidRPr="00121AFF" w:rsidRDefault="00121AFF" w:rsidP="00121AFF">
      <w:pPr>
        <w:autoSpaceDE w:val="0"/>
        <w:autoSpaceDN w:val="0"/>
        <w:adjustRightInd w:val="0"/>
        <w:spacing w:line="192" w:lineRule="auto"/>
        <w:jc w:val="center"/>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tabs>
          <w:tab w:val="left" w:pos="3885"/>
          <w:tab w:val="center" w:pos="4747"/>
        </w:tabs>
        <w:autoSpaceDE w:val="0"/>
        <w:autoSpaceDN w:val="0"/>
        <w:adjustRightInd w:val="0"/>
        <w:rPr>
          <w:rFonts w:eastAsia="Calibri"/>
          <w:b/>
          <w:sz w:val="26"/>
          <w:szCs w:val="26"/>
          <w:lang w:val="uk-UA" w:eastAsia="uk-UA"/>
        </w:rPr>
      </w:pPr>
      <w:r w:rsidRPr="00121AFF">
        <w:rPr>
          <w:rFonts w:eastAsia="Calibri"/>
          <w:b/>
          <w:sz w:val="26"/>
          <w:szCs w:val="26"/>
          <w:lang w:val="uk-UA" w:eastAsia="uk-UA"/>
        </w:rPr>
        <w:tab/>
      </w:r>
      <w:r w:rsidRPr="00121AFF">
        <w:rPr>
          <w:rFonts w:eastAsia="Calibri"/>
          <w:b/>
          <w:sz w:val="26"/>
          <w:szCs w:val="26"/>
          <w:lang w:val="uk-UA" w:eastAsia="uk-UA"/>
        </w:rPr>
        <w:tab/>
        <w:t>ПАСПОРТ</w:t>
      </w:r>
    </w:p>
    <w:p w:rsidR="00121AFF" w:rsidRPr="00121AFF" w:rsidRDefault="00121AFF" w:rsidP="00121AFF">
      <w:pPr>
        <w:autoSpaceDE w:val="0"/>
        <w:autoSpaceDN w:val="0"/>
        <w:adjustRightInd w:val="0"/>
        <w:jc w:val="center"/>
        <w:rPr>
          <w:rFonts w:eastAsia="Calibri"/>
          <w:b/>
          <w:sz w:val="26"/>
          <w:szCs w:val="26"/>
          <w:lang w:val="uk-UA" w:eastAsia="uk-UA"/>
        </w:rPr>
      </w:pPr>
      <w:r w:rsidRPr="00121AFF">
        <w:rPr>
          <w:rFonts w:eastAsia="Calibri"/>
          <w:b/>
          <w:sz w:val="26"/>
          <w:szCs w:val="26"/>
          <w:lang w:val="uk-UA" w:eastAsia="uk-UA"/>
        </w:rPr>
        <w:t xml:space="preserve"> міської (бюджетної ) цільової програми </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jc w:val="center"/>
        <w:rPr>
          <w:rFonts w:eastAsia="Calibri"/>
          <w:b/>
          <w:sz w:val="26"/>
          <w:szCs w:val="26"/>
          <w:u w:val="single"/>
          <w:lang w:val="uk-UA" w:eastAsia="uk-UA"/>
        </w:rPr>
      </w:pPr>
      <w:r w:rsidRPr="00121AFF">
        <w:rPr>
          <w:rFonts w:eastAsia="Calibri"/>
          <w:b/>
          <w:sz w:val="26"/>
          <w:szCs w:val="26"/>
          <w:u w:val="single"/>
          <w:lang w:val="uk-UA" w:eastAsia="uk-UA"/>
        </w:rPr>
        <w:t>„Молодь Розділля на 2018 та прогноз на 2019-2020 р.р. „</w:t>
      </w:r>
    </w:p>
    <w:p w:rsidR="00121AFF" w:rsidRPr="00121AFF" w:rsidRDefault="00121AFF" w:rsidP="00121AFF">
      <w:pPr>
        <w:autoSpaceDE w:val="0"/>
        <w:autoSpaceDN w:val="0"/>
        <w:adjustRightInd w:val="0"/>
        <w:jc w:val="center"/>
        <w:rPr>
          <w:rFonts w:eastAsia="Calibri"/>
          <w:sz w:val="26"/>
          <w:szCs w:val="26"/>
          <w:lang w:val="uk-UA" w:eastAsia="uk-UA"/>
        </w:rPr>
      </w:pPr>
      <w:r w:rsidRPr="00121AFF">
        <w:rPr>
          <w:rFonts w:eastAsia="Calibri"/>
          <w:sz w:val="26"/>
          <w:szCs w:val="26"/>
          <w:lang w:val="uk-UA" w:eastAsia="uk-UA"/>
        </w:rPr>
        <w:t xml:space="preserve"> (назва програми) </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 xml:space="preserve">1.Ініціатор розроблення програми – Виконавчий комітет Новороздільської  </w:t>
      </w: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 xml:space="preserve">                                   міської ради, відділ з питань гуманітарної політики </w:t>
      </w: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 xml:space="preserve">2. Дата, номер документа </w:t>
      </w:r>
      <w:r w:rsidRPr="00121AFF">
        <w:rPr>
          <w:rFonts w:eastAsia="Calibri"/>
          <w:sz w:val="26"/>
          <w:szCs w:val="26"/>
          <w:lang w:val="uk-UA" w:eastAsia="uk-UA"/>
        </w:rPr>
        <w:br/>
        <w:t>про затвердження програми _______________________________________</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3. Розробник програми – виконавчий комітет Новороздільської міської ради</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4. Співрозробники програми _________________________________________</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 xml:space="preserve">5. Відповідальний виконавець програми – виконавчий комітет Новороздільської </w:t>
      </w: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 xml:space="preserve">                                                                         міської ради  </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 xml:space="preserve">6. Учасники програми – виконавчий комітет, відділ з питань гуманітарної політики ,молодь, молодіжні громадські організації (МГО) </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7. Термін реалізації програми – впродовж 2018 - 2020  р.р.</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 xml:space="preserve">7.1. Етапи виконання програми </w:t>
      </w:r>
      <w:r w:rsidRPr="00121AFF">
        <w:rPr>
          <w:rFonts w:eastAsia="Calibri"/>
          <w:sz w:val="26"/>
          <w:szCs w:val="26"/>
          <w:lang w:val="uk-UA" w:eastAsia="uk-UA"/>
        </w:rPr>
        <w:br/>
        <w:t xml:space="preserve"> (для довгострокових програм)  ____________________________________</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 xml:space="preserve">9. Загальний обсяг фінансових </w:t>
      </w:r>
      <w:r w:rsidRPr="00121AFF">
        <w:rPr>
          <w:rFonts w:eastAsia="Calibri"/>
          <w:sz w:val="26"/>
          <w:szCs w:val="26"/>
          <w:lang w:val="uk-UA" w:eastAsia="uk-UA"/>
        </w:rPr>
        <w:br/>
        <w:t xml:space="preserve">ресурсів, необхідних для реалізації </w:t>
      </w:r>
      <w:r w:rsidRPr="00121AFF">
        <w:rPr>
          <w:rFonts w:eastAsia="Calibri"/>
          <w:sz w:val="26"/>
          <w:szCs w:val="26"/>
          <w:lang w:val="uk-UA" w:eastAsia="uk-UA"/>
        </w:rPr>
        <w:br/>
        <w:t>програми, тис. грн., всього – 90,0</w:t>
      </w: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у тому числі:</w:t>
      </w:r>
    </w:p>
    <w:p w:rsidR="00121AFF" w:rsidRPr="00121AFF" w:rsidRDefault="00121AFF" w:rsidP="00121AFF">
      <w:pPr>
        <w:autoSpaceDE w:val="0"/>
        <w:autoSpaceDN w:val="0"/>
        <w:adjustRightInd w:val="0"/>
        <w:rPr>
          <w:rFonts w:eastAsia="Calibri"/>
          <w:sz w:val="26"/>
          <w:szCs w:val="26"/>
          <w:lang w:val="uk-UA" w:eastAsia="uk-UA"/>
        </w:rPr>
      </w:pP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9.1. коштів міського бюджету – 90,0</w:t>
      </w:r>
    </w:p>
    <w:p w:rsidR="00121AFF" w:rsidRPr="00121AFF" w:rsidRDefault="00121AFF" w:rsidP="00121AFF">
      <w:pPr>
        <w:autoSpaceDE w:val="0"/>
        <w:autoSpaceDN w:val="0"/>
        <w:adjustRightInd w:val="0"/>
        <w:rPr>
          <w:rFonts w:eastAsia="Calibri"/>
          <w:sz w:val="26"/>
          <w:szCs w:val="26"/>
          <w:lang w:val="uk-UA" w:eastAsia="uk-UA"/>
        </w:rPr>
      </w:pPr>
      <w:r w:rsidRPr="00121AFF">
        <w:rPr>
          <w:rFonts w:eastAsia="Calibri"/>
          <w:sz w:val="26"/>
          <w:szCs w:val="26"/>
          <w:lang w:val="uk-UA" w:eastAsia="uk-UA"/>
        </w:rPr>
        <w:t>коштів інших джерел  (вказати)  ___________________________________</w:t>
      </w:r>
    </w:p>
    <w:p w:rsidR="00121AFF" w:rsidRPr="00121AFF" w:rsidRDefault="00121AFF" w:rsidP="00121AFF">
      <w:pPr>
        <w:autoSpaceDE w:val="0"/>
        <w:autoSpaceDN w:val="0"/>
        <w:adjustRightInd w:val="0"/>
        <w:rPr>
          <w:rFonts w:eastAsia="Calibri"/>
          <w:lang w:val="uk-UA" w:eastAsia="uk-UA"/>
        </w:rPr>
      </w:pPr>
    </w:p>
    <w:p w:rsidR="00121AFF" w:rsidRPr="00121AFF" w:rsidRDefault="00121AFF" w:rsidP="00121AFF">
      <w:pPr>
        <w:autoSpaceDE w:val="0"/>
        <w:autoSpaceDN w:val="0"/>
        <w:adjustRightInd w:val="0"/>
        <w:rPr>
          <w:rFonts w:eastAsia="Calibri"/>
          <w:lang w:val="uk-UA" w:eastAsia="uk-UA"/>
        </w:rPr>
      </w:pPr>
    </w:p>
    <w:p w:rsidR="00121AFF" w:rsidRPr="00121AFF" w:rsidRDefault="00121AFF" w:rsidP="00121AFF">
      <w:pPr>
        <w:autoSpaceDE w:val="0"/>
        <w:autoSpaceDN w:val="0"/>
        <w:adjustRightInd w:val="0"/>
        <w:rPr>
          <w:rFonts w:eastAsia="Calibri"/>
          <w:lang w:val="uk-UA" w:eastAsia="uk-UA"/>
        </w:rPr>
      </w:pPr>
    </w:p>
    <w:p w:rsidR="00121AFF" w:rsidRPr="00121AFF" w:rsidRDefault="00121AFF" w:rsidP="00121AFF">
      <w:pPr>
        <w:spacing w:line="192" w:lineRule="auto"/>
        <w:rPr>
          <w:rFonts w:eastAsia="Calibri"/>
          <w:b/>
          <w:sz w:val="26"/>
          <w:lang w:val="uk-UA"/>
        </w:rPr>
      </w:pPr>
      <w:r w:rsidRPr="00121AFF">
        <w:rPr>
          <w:rFonts w:eastAsia="Calibri"/>
          <w:b/>
          <w:sz w:val="26"/>
          <w:lang w:val="uk-UA"/>
        </w:rPr>
        <w:t xml:space="preserve">Керівник установи - </w:t>
      </w:r>
      <w:r w:rsidRPr="00121AFF">
        <w:rPr>
          <w:rFonts w:eastAsia="Calibri"/>
          <w:b/>
          <w:sz w:val="26"/>
          <w:lang w:val="uk-UA"/>
        </w:rPr>
        <w:br/>
        <w:t xml:space="preserve">головного розпорядника </w:t>
      </w:r>
      <w:r w:rsidRPr="00121AFF">
        <w:rPr>
          <w:rFonts w:eastAsia="Calibri"/>
          <w:b/>
          <w:sz w:val="26"/>
          <w:lang w:val="uk-UA"/>
        </w:rPr>
        <w:br/>
        <w:t>коштів                                      _________________    А.Р.Мелешо</w:t>
      </w:r>
    </w:p>
    <w:p w:rsidR="00121AFF" w:rsidRPr="00121AFF" w:rsidRDefault="00121AFF" w:rsidP="00121AFF">
      <w:pPr>
        <w:spacing w:line="192" w:lineRule="auto"/>
        <w:rPr>
          <w:rFonts w:eastAsia="Calibri"/>
          <w:b/>
          <w:sz w:val="26"/>
          <w:lang w:val="uk-UA"/>
        </w:rPr>
      </w:pPr>
      <w:r w:rsidRPr="00121AFF">
        <w:rPr>
          <w:rFonts w:eastAsia="Calibri"/>
          <w:b/>
          <w:sz w:val="26"/>
          <w:lang w:val="uk-UA"/>
        </w:rPr>
        <w:tab/>
      </w:r>
      <w:r w:rsidRPr="00121AFF">
        <w:rPr>
          <w:rFonts w:eastAsia="Calibri"/>
          <w:b/>
          <w:sz w:val="26"/>
          <w:lang w:val="uk-UA"/>
        </w:rPr>
        <w:tab/>
      </w:r>
      <w:r w:rsidRPr="00121AFF">
        <w:rPr>
          <w:rFonts w:eastAsia="Calibri"/>
          <w:b/>
          <w:sz w:val="22"/>
          <w:lang w:val="uk-UA"/>
        </w:rPr>
        <w:t xml:space="preserve"> </w:t>
      </w:r>
    </w:p>
    <w:p w:rsidR="00121AFF" w:rsidRPr="00121AFF" w:rsidRDefault="00121AFF" w:rsidP="00121AFF">
      <w:pPr>
        <w:jc w:val="both"/>
        <w:rPr>
          <w:rFonts w:eastAsia="Calibri"/>
          <w:b/>
          <w:sz w:val="22"/>
          <w:lang w:val="uk-UA"/>
        </w:rPr>
      </w:pPr>
      <w:r w:rsidRPr="00121AFF">
        <w:rPr>
          <w:rFonts w:eastAsia="Calibri"/>
          <w:b/>
          <w:sz w:val="26"/>
          <w:lang w:val="uk-UA"/>
        </w:rPr>
        <w:t xml:space="preserve">Відповідальний </w:t>
      </w:r>
      <w:r w:rsidRPr="00121AFF">
        <w:rPr>
          <w:rFonts w:eastAsia="Calibri"/>
          <w:b/>
          <w:sz w:val="26"/>
          <w:lang w:val="uk-UA"/>
        </w:rPr>
        <w:br/>
        <w:t>виконавець Програми</w:t>
      </w:r>
      <w:r w:rsidRPr="00121AFF">
        <w:rPr>
          <w:rFonts w:eastAsia="Calibri"/>
          <w:b/>
          <w:sz w:val="26"/>
          <w:lang w:val="uk-UA"/>
        </w:rPr>
        <w:tab/>
        <w:t xml:space="preserve">       _________________     А.Р.Мелешко</w:t>
      </w:r>
    </w:p>
    <w:p w:rsidR="00121AFF" w:rsidRPr="00121AFF" w:rsidRDefault="00121AFF" w:rsidP="00121AFF">
      <w:pPr>
        <w:jc w:val="both"/>
        <w:rPr>
          <w:rFonts w:eastAsia="Calibri"/>
          <w:b/>
          <w:sz w:val="22"/>
          <w:lang w:val="uk-UA"/>
        </w:rPr>
      </w:pPr>
    </w:p>
    <w:p w:rsidR="00121AFF" w:rsidRPr="00121AFF" w:rsidRDefault="00121AFF" w:rsidP="00121AFF">
      <w:pPr>
        <w:jc w:val="both"/>
        <w:rPr>
          <w:rFonts w:eastAsia="Calibri"/>
          <w:b/>
          <w:sz w:val="22"/>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lang w:val="uk-UA"/>
        </w:rPr>
      </w:pPr>
    </w:p>
    <w:p w:rsidR="00121AFF" w:rsidRPr="00121AFF" w:rsidRDefault="00121AFF" w:rsidP="00121AFF">
      <w:pPr>
        <w:jc w:val="center"/>
        <w:rPr>
          <w:rFonts w:eastAsia="Calibri"/>
          <w:b/>
          <w:sz w:val="28"/>
          <w:szCs w:val="28"/>
          <w:lang w:val="uk-UA"/>
        </w:rPr>
      </w:pPr>
      <w:r w:rsidRPr="00121AFF">
        <w:rPr>
          <w:rFonts w:eastAsia="Calibri"/>
          <w:b/>
          <w:sz w:val="28"/>
          <w:szCs w:val="28"/>
          <w:lang w:val="uk-UA"/>
        </w:rPr>
        <w:t>Визначення проблем,  на розв’язання яких спрямована Програма</w:t>
      </w:r>
    </w:p>
    <w:p w:rsidR="00121AFF" w:rsidRPr="00121AFF" w:rsidRDefault="00121AFF" w:rsidP="00121AFF">
      <w:pPr>
        <w:jc w:val="center"/>
        <w:rPr>
          <w:rFonts w:eastAsia="Calibri"/>
          <w:b/>
          <w:sz w:val="28"/>
          <w:szCs w:val="28"/>
          <w:lang w:val="uk-UA"/>
        </w:rPr>
      </w:pPr>
      <w:r w:rsidRPr="00121AFF">
        <w:rPr>
          <w:rFonts w:eastAsia="Calibri"/>
          <w:b/>
          <w:sz w:val="28"/>
          <w:szCs w:val="28"/>
          <w:lang w:val="uk-UA"/>
        </w:rPr>
        <w:t xml:space="preserve"> </w:t>
      </w:r>
    </w:p>
    <w:p w:rsidR="00121AFF" w:rsidRPr="00121AFF" w:rsidRDefault="00121AFF" w:rsidP="00121AFF">
      <w:pPr>
        <w:jc w:val="both"/>
        <w:rPr>
          <w:rFonts w:eastAsia="Calibri"/>
          <w:sz w:val="28"/>
          <w:lang w:val="uk-UA"/>
        </w:rPr>
      </w:pPr>
      <w:r w:rsidRPr="00121AFF">
        <w:rPr>
          <w:rFonts w:eastAsia="Calibri"/>
          <w:sz w:val="28"/>
          <w:lang w:val="uk-UA"/>
        </w:rPr>
        <w:t xml:space="preserve">      Аналіз роботи з реалізації молодіжної політики у місті за минулий рік показав, що є ще ряд проблем у цій галузі над розв’язанням яких треба працювати. </w:t>
      </w:r>
    </w:p>
    <w:p w:rsidR="00121AFF" w:rsidRPr="00121AFF" w:rsidRDefault="00121AFF" w:rsidP="00121AFF">
      <w:pPr>
        <w:jc w:val="both"/>
        <w:rPr>
          <w:rFonts w:eastAsia="Calibri"/>
          <w:sz w:val="28"/>
          <w:lang w:val="uk-UA"/>
        </w:rPr>
      </w:pPr>
      <w:r w:rsidRPr="00121AFF">
        <w:rPr>
          <w:rFonts w:eastAsia="Calibri"/>
          <w:sz w:val="28"/>
          <w:lang w:val="uk-UA"/>
        </w:rPr>
        <w:t>Враховуючи складну економічну та фінансову нестабільну ситуацію в державі та в місті зокрема, у 2018-2020р. відділом з питань гуманітарної політики передбачається  розв’язання ряду проблем спрямованих на:</w:t>
      </w:r>
    </w:p>
    <w:p w:rsidR="00121AFF" w:rsidRPr="00121AFF" w:rsidRDefault="00121AFF" w:rsidP="00121AFF">
      <w:pPr>
        <w:rPr>
          <w:rFonts w:eastAsia="Calibri"/>
          <w:sz w:val="28"/>
          <w:lang w:val="uk-UA"/>
        </w:rPr>
      </w:pPr>
      <w:r w:rsidRPr="00121AFF">
        <w:rPr>
          <w:rFonts w:eastAsia="Calibri"/>
          <w:sz w:val="28"/>
          <w:lang w:val="uk-UA"/>
        </w:rPr>
        <w:t>створення системного стратегічного комплексу заходів та залучення молоді до реалізації державної молодіжної та сімейної політики на міському рівні, враховуючи неповне фінансування галузі;</w:t>
      </w:r>
    </w:p>
    <w:p w:rsidR="00121AFF" w:rsidRPr="00121AFF" w:rsidRDefault="00121AFF" w:rsidP="00121AFF">
      <w:pPr>
        <w:rPr>
          <w:rFonts w:eastAsia="Calibri"/>
          <w:sz w:val="28"/>
          <w:lang w:val="uk-UA"/>
        </w:rPr>
      </w:pPr>
      <w:r w:rsidRPr="00121AFF">
        <w:rPr>
          <w:rFonts w:eastAsia="Calibri"/>
          <w:sz w:val="28"/>
          <w:lang w:val="uk-UA"/>
        </w:rPr>
        <w:t>продовження тісної співпраці з молодіжними та громадськими організаціями, їх підтримка у реалізації програм, спрямованих на вирішення проблем молоді;</w:t>
      </w:r>
    </w:p>
    <w:p w:rsidR="00121AFF" w:rsidRPr="00121AFF" w:rsidRDefault="00121AFF" w:rsidP="00121AFF">
      <w:pPr>
        <w:rPr>
          <w:rFonts w:eastAsia="Calibri"/>
          <w:sz w:val="28"/>
          <w:lang w:val="uk-UA"/>
        </w:rPr>
      </w:pPr>
      <w:r w:rsidRPr="00121AFF">
        <w:rPr>
          <w:rFonts w:eastAsia="Calibri"/>
          <w:sz w:val="28"/>
          <w:lang w:val="uk-UA"/>
        </w:rPr>
        <w:t>координація зусиль усіх регіональних організацій та соціальних інститутів, що працюють з молоддю;</w:t>
      </w:r>
    </w:p>
    <w:p w:rsidR="00121AFF" w:rsidRPr="00121AFF" w:rsidRDefault="00121AFF" w:rsidP="00121AFF">
      <w:pPr>
        <w:rPr>
          <w:rFonts w:eastAsia="Calibri"/>
          <w:sz w:val="28"/>
          <w:lang w:val="uk-UA"/>
        </w:rPr>
      </w:pPr>
      <w:r w:rsidRPr="00121AFF">
        <w:rPr>
          <w:rFonts w:eastAsia="Calibri"/>
          <w:sz w:val="28"/>
          <w:lang w:val="uk-UA"/>
        </w:rPr>
        <w:t>робота над забезпеченням працевлаштування молоді, особливо в період кризи та проведення антикризових заходів в молодіжному середовищі;</w:t>
      </w:r>
    </w:p>
    <w:p w:rsidR="00121AFF" w:rsidRPr="00121AFF" w:rsidRDefault="00121AFF" w:rsidP="00121AFF">
      <w:pPr>
        <w:rPr>
          <w:rFonts w:eastAsia="Calibri"/>
          <w:sz w:val="28"/>
          <w:lang w:val="uk-UA"/>
        </w:rPr>
      </w:pPr>
      <w:r w:rsidRPr="00121AFF">
        <w:rPr>
          <w:rFonts w:eastAsia="Calibri"/>
          <w:sz w:val="28"/>
          <w:lang w:val="uk-UA"/>
        </w:rPr>
        <w:t>реалізація Програми посилення соціального захисту багатодітних сімей;</w:t>
      </w:r>
    </w:p>
    <w:p w:rsidR="00121AFF" w:rsidRPr="00121AFF" w:rsidRDefault="00121AFF" w:rsidP="00121AFF">
      <w:pPr>
        <w:rPr>
          <w:rFonts w:eastAsia="Calibri"/>
          <w:sz w:val="28"/>
          <w:lang w:val="uk-UA"/>
        </w:rPr>
      </w:pPr>
      <w:r w:rsidRPr="00121AFF">
        <w:rPr>
          <w:rFonts w:eastAsia="Calibri"/>
          <w:sz w:val="28"/>
          <w:lang w:val="uk-UA"/>
        </w:rPr>
        <w:t>виконання Закону України від 29.03 2008 року №375-VI „Про оздоровлення та відпочинок дітей”(із змінами).</w:t>
      </w:r>
    </w:p>
    <w:p w:rsidR="00121AFF" w:rsidRPr="00121AFF" w:rsidRDefault="00121AFF" w:rsidP="00121AFF">
      <w:pPr>
        <w:rPr>
          <w:rFonts w:eastAsia="Calibri"/>
          <w:sz w:val="28"/>
          <w:lang w:val="uk-UA"/>
        </w:rPr>
      </w:pPr>
      <w:r w:rsidRPr="00121AFF">
        <w:rPr>
          <w:rFonts w:eastAsia="Calibri"/>
          <w:sz w:val="28"/>
          <w:lang w:val="uk-UA"/>
        </w:rPr>
        <w:t xml:space="preserve">координація роботи з відділами міської ради  в напрямку попередження насильства в сім'ї та протидії торгівлі людьми. </w:t>
      </w:r>
    </w:p>
    <w:p w:rsidR="00121AFF" w:rsidRPr="00121AFF" w:rsidRDefault="00121AFF" w:rsidP="00121AFF">
      <w:pPr>
        <w:rPr>
          <w:rFonts w:eastAsia="Calibri"/>
          <w:sz w:val="28"/>
          <w:szCs w:val="28"/>
          <w:lang w:val="uk-UA"/>
        </w:rPr>
      </w:pPr>
    </w:p>
    <w:p w:rsidR="00121AFF" w:rsidRPr="00121AFF" w:rsidRDefault="00121AFF" w:rsidP="00121AFF">
      <w:pPr>
        <w:jc w:val="center"/>
        <w:rPr>
          <w:rFonts w:eastAsia="Calibri"/>
          <w:b/>
          <w:sz w:val="28"/>
          <w:szCs w:val="28"/>
          <w:lang w:val="uk-UA"/>
        </w:rPr>
      </w:pPr>
      <w:r w:rsidRPr="00121AFF">
        <w:rPr>
          <w:rFonts w:eastAsia="Calibri"/>
          <w:b/>
          <w:sz w:val="28"/>
          <w:szCs w:val="28"/>
          <w:lang w:val="uk-UA"/>
        </w:rPr>
        <w:t>Визначення мети Програми.</w:t>
      </w:r>
    </w:p>
    <w:p w:rsidR="00121AFF" w:rsidRPr="00121AFF" w:rsidRDefault="00121AFF" w:rsidP="00121AFF">
      <w:pPr>
        <w:jc w:val="center"/>
        <w:rPr>
          <w:rFonts w:eastAsia="Calibri"/>
          <w:b/>
          <w:sz w:val="24"/>
          <w:szCs w:val="24"/>
          <w:lang w:val="uk-UA"/>
        </w:rPr>
      </w:pPr>
    </w:p>
    <w:p w:rsidR="00121AFF" w:rsidRPr="00121AFF" w:rsidRDefault="00121AFF" w:rsidP="00121AFF">
      <w:pPr>
        <w:jc w:val="both"/>
        <w:rPr>
          <w:rFonts w:eastAsia="Calibri"/>
          <w:sz w:val="28"/>
          <w:lang w:val="uk-UA"/>
        </w:rPr>
      </w:pPr>
      <w:r w:rsidRPr="00121AFF">
        <w:rPr>
          <w:rFonts w:eastAsia="Calibri"/>
          <w:sz w:val="28"/>
          <w:lang w:val="uk-UA"/>
        </w:rPr>
        <w:t xml:space="preserve">    Програма розроблена з метою досягнення кращих результатів та вирішення проблем, які є у розвитку молодіжної політики у місті. Мета визначає: </w:t>
      </w:r>
    </w:p>
    <w:p w:rsidR="00121AFF" w:rsidRPr="00121AFF" w:rsidRDefault="00121AFF" w:rsidP="00121AFF">
      <w:pPr>
        <w:jc w:val="both"/>
        <w:rPr>
          <w:rFonts w:eastAsia="Calibri"/>
          <w:sz w:val="28"/>
          <w:szCs w:val="28"/>
          <w:lang w:val="uk-UA"/>
        </w:rPr>
      </w:pPr>
      <w:r w:rsidRPr="00121AFF">
        <w:rPr>
          <w:rFonts w:eastAsia="Calibri"/>
          <w:sz w:val="28"/>
          <w:szCs w:val="28"/>
          <w:lang w:val="uk-UA"/>
        </w:rPr>
        <w:t xml:space="preserve">- орієнтири для забезпечення духовного, культурного та фізичного розвитку молоді; </w:t>
      </w:r>
    </w:p>
    <w:p w:rsidR="00121AFF" w:rsidRPr="00121AFF" w:rsidRDefault="00121AFF" w:rsidP="00121AFF">
      <w:pPr>
        <w:jc w:val="both"/>
        <w:rPr>
          <w:rFonts w:eastAsia="Calibri"/>
          <w:sz w:val="28"/>
          <w:szCs w:val="28"/>
          <w:lang w:val="uk-UA"/>
        </w:rPr>
      </w:pPr>
      <w:r w:rsidRPr="00121AFF">
        <w:rPr>
          <w:rFonts w:eastAsia="Calibri"/>
          <w:sz w:val="28"/>
          <w:szCs w:val="28"/>
          <w:lang w:val="uk-UA"/>
        </w:rPr>
        <w:t>- забезпечення національно-патріотичного виховання молоді;</w:t>
      </w:r>
    </w:p>
    <w:p w:rsidR="00121AFF" w:rsidRPr="00121AFF" w:rsidRDefault="00121AFF" w:rsidP="00121AFF">
      <w:pPr>
        <w:jc w:val="both"/>
        <w:rPr>
          <w:rFonts w:eastAsia="Calibri"/>
          <w:sz w:val="28"/>
          <w:szCs w:val="28"/>
          <w:lang w:val="uk-UA"/>
        </w:rPr>
      </w:pPr>
      <w:r w:rsidRPr="00121AFF">
        <w:rPr>
          <w:rFonts w:eastAsia="Calibri"/>
          <w:sz w:val="28"/>
          <w:szCs w:val="28"/>
          <w:lang w:val="uk-UA"/>
        </w:rPr>
        <w:t>- формування морально-правової культури, допомоги у становленні молодої сім</w:t>
      </w:r>
      <w:r w:rsidRPr="00121AFF">
        <w:rPr>
          <w:rFonts w:eastAsia="Calibri"/>
          <w:sz w:val="28"/>
          <w:szCs w:val="28"/>
          <w:lang w:val="uk-UA"/>
        </w:rPr>
        <w:sym w:font="Symbol" w:char="F0A2"/>
      </w:r>
      <w:r w:rsidRPr="00121AFF">
        <w:rPr>
          <w:rFonts w:eastAsia="Calibri"/>
          <w:sz w:val="28"/>
          <w:szCs w:val="28"/>
          <w:lang w:val="uk-UA"/>
        </w:rPr>
        <w:t xml:space="preserve">ї;  </w:t>
      </w:r>
    </w:p>
    <w:p w:rsidR="00121AFF" w:rsidRPr="00121AFF" w:rsidRDefault="00121AFF" w:rsidP="00121AFF">
      <w:pPr>
        <w:jc w:val="both"/>
        <w:rPr>
          <w:rFonts w:eastAsia="Calibri"/>
          <w:sz w:val="28"/>
          <w:szCs w:val="28"/>
          <w:lang w:val="uk-UA"/>
        </w:rPr>
      </w:pPr>
      <w:r w:rsidRPr="00121AFF">
        <w:rPr>
          <w:rFonts w:eastAsia="Calibri"/>
          <w:sz w:val="28"/>
          <w:szCs w:val="28"/>
          <w:lang w:val="uk-UA"/>
        </w:rPr>
        <w:t>- профілактики негативних явищ у молодіжному середовищі;</w:t>
      </w:r>
    </w:p>
    <w:p w:rsidR="00121AFF" w:rsidRPr="00121AFF" w:rsidRDefault="00121AFF" w:rsidP="00121AFF">
      <w:pPr>
        <w:jc w:val="both"/>
        <w:rPr>
          <w:rFonts w:eastAsia="Calibri"/>
          <w:sz w:val="28"/>
          <w:szCs w:val="28"/>
          <w:lang w:val="uk-UA"/>
        </w:rPr>
      </w:pPr>
      <w:r w:rsidRPr="00121AFF">
        <w:rPr>
          <w:rFonts w:eastAsia="Calibri"/>
          <w:sz w:val="28"/>
          <w:szCs w:val="28"/>
          <w:lang w:val="uk-UA"/>
        </w:rPr>
        <w:t>- створення сприятливих умов і гарантій для  соціального становлення та розвитку молоді, її інтеграції в усі сфери життєдіяльності регіону, ралізації всіх потенціалів і здібностей юнаків та дівчат;</w:t>
      </w:r>
    </w:p>
    <w:p w:rsidR="00121AFF" w:rsidRPr="00121AFF" w:rsidRDefault="00121AFF" w:rsidP="00121AFF">
      <w:pPr>
        <w:jc w:val="both"/>
        <w:rPr>
          <w:rFonts w:eastAsia="Calibri"/>
          <w:sz w:val="28"/>
          <w:szCs w:val="28"/>
          <w:lang w:val="uk-UA"/>
        </w:rPr>
      </w:pPr>
      <w:r w:rsidRPr="00121AFF">
        <w:rPr>
          <w:rFonts w:eastAsia="Calibri"/>
          <w:sz w:val="28"/>
          <w:szCs w:val="28"/>
          <w:lang w:val="uk-UA"/>
        </w:rPr>
        <w:t>- пріоритетні напрями діяльності державних структур та громадських організацій, що працюють над вирішенням проблем молоді;</w:t>
      </w:r>
    </w:p>
    <w:p w:rsidR="00121AFF" w:rsidRPr="00121AFF" w:rsidRDefault="00121AFF" w:rsidP="00121AFF">
      <w:pPr>
        <w:jc w:val="both"/>
        <w:rPr>
          <w:rFonts w:eastAsia="Calibri"/>
          <w:sz w:val="28"/>
          <w:szCs w:val="28"/>
          <w:lang w:val="uk-UA"/>
        </w:rPr>
      </w:pPr>
      <w:r w:rsidRPr="00121AFF">
        <w:rPr>
          <w:rFonts w:eastAsia="Calibri"/>
          <w:sz w:val="28"/>
          <w:szCs w:val="28"/>
          <w:lang w:val="uk-UA"/>
        </w:rPr>
        <w:t>- соціальна підтримка багатодітних сімей міста.</w:t>
      </w:r>
    </w:p>
    <w:p w:rsidR="00121AFF" w:rsidRPr="00121AFF" w:rsidRDefault="00121AFF" w:rsidP="00121AFF">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lang w:val="uk-UA"/>
        </w:rPr>
      </w:pPr>
    </w:p>
    <w:p w:rsidR="00121AFF" w:rsidRPr="00121AFF" w:rsidRDefault="00121AFF" w:rsidP="00121AFF">
      <w:pPr>
        <w:tabs>
          <w:tab w:val="left" w:pos="10992"/>
          <w:tab w:val="left" w:pos="11908"/>
          <w:tab w:val="left" w:pos="12824"/>
          <w:tab w:val="left" w:pos="13740"/>
          <w:tab w:val="left" w:pos="14656"/>
        </w:tabs>
        <w:jc w:val="both"/>
        <w:rPr>
          <w:rFonts w:eastAsia="Arial Unicode MS" w:cs="Arial Unicode MS"/>
          <w:sz w:val="24"/>
          <w:szCs w:val="24"/>
          <w:lang w:val="uk-UA"/>
        </w:rPr>
      </w:pPr>
      <w:r w:rsidRPr="00121AFF">
        <w:rPr>
          <w:rFonts w:eastAsia="Arial Unicode MS" w:cs="Arial Unicode MS"/>
          <w:lang w:val="uk-UA"/>
        </w:rPr>
        <w:tab/>
      </w:r>
    </w:p>
    <w:p w:rsidR="00121AFF" w:rsidRPr="00121AFF" w:rsidRDefault="00121AFF" w:rsidP="00121AFF">
      <w:pPr>
        <w:tabs>
          <w:tab w:val="left" w:pos="10992"/>
          <w:tab w:val="left" w:pos="11908"/>
          <w:tab w:val="left" w:pos="12824"/>
          <w:tab w:val="left" w:pos="13740"/>
          <w:tab w:val="left" w:pos="14656"/>
        </w:tabs>
        <w:jc w:val="center"/>
        <w:rPr>
          <w:rFonts w:eastAsia="Arial Unicode MS" w:cs="Arial Unicode MS"/>
          <w:b/>
          <w:sz w:val="28"/>
          <w:szCs w:val="28"/>
          <w:lang w:val="uk-UA"/>
        </w:rPr>
      </w:pPr>
      <w:r w:rsidRPr="00121AFF">
        <w:rPr>
          <w:rFonts w:eastAsia="Arial Unicode MS" w:cs="Arial Unicode MS"/>
          <w:b/>
          <w:sz w:val="28"/>
          <w:szCs w:val="28"/>
          <w:lang w:val="uk-UA"/>
        </w:rPr>
        <w:t xml:space="preserve">Відповідальний виконавець </w:t>
      </w:r>
    </w:p>
    <w:p w:rsidR="00121AFF" w:rsidRPr="00121AFF" w:rsidRDefault="00121AFF" w:rsidP="00121AFF">
      <w:pPr>
        <w:jc w:val="center"/>
        <w:rPr>
          <w:rFonts w:eastAsia="Calibri"/>
          <w:b/>
          <w:sz w:val="28"/>
          <w:szCs w:val="28"/>
          <w:lang w:val="uk-UA"/>
        </w:rPr>
      </w:pPr>
    </w:p>
    <w:p w:rsidR="00121AFF" w:rsidRPr="00121AFF" w:rsidRDefault="00121AFF" w:rsidP="00121AFF">
      <w:pPr>
        <w:rPr>
          <w:rFonts w:eastAsia="Calibri"/>
          <w:sz w:val="28"/>
          <w:szCs w:val="28"/>
          <w:lang w:val="uk-UA"/>
        </w:rPr>
      </w:pPr>
      <w:r w:rsidRPr="00121AFF">
        <w:rPr>
          <w:rFonts w:eastAsia="Calibri"/>
          <w:sz w:val="28"/>
          <w:szCs w:val="28"/>
          <w:lang w:val="uk-UA"/>
        </w:rPr>
        <w:lastRenderedPageBreak/>
        <w:t>Відповідальним  виконавцем Програми є виконавчий комітет Новороздільської міської ради.</w:t>
      </w:r>
    </w:p>
    <w:p w:rsidR="00121AFF" w:rsidRPr="00121AFF" w:rsidRDefault="00121AFF" w:rsidP="00121AFF">
      <w:pPr>
        <w:rPr>
          <w:rFonts w:eastAsia="Calibri"/>
          <w:sz w:val="28"/>
          <w:szCs w:val="28"/>
          <w:lang w:val="uk-UA"/>
        </w:rPr>
      </w:pPr>
    </w:p>
    <w:p w:rsidR="00121AFF" w:rsidRPr="00121AFF" w:rsidRDefault="00121AFF" w:rsidP="00121AFF">
      <w:pPr>
        <w:jc w:val="center"/>
        <w:rPr>
          <w:rFonts w:eastAsia="Calibri"/>
          <w:b/>
          <w:sz w:val="28"/>
          <w:szCs w:val="28"/>
          <w:lang w:val="uk-UA"/>
        </w:rPr>
      </w:pPr>
      <w:r w:rsidRPr="00121AFF">
        <w:rPr>
          <w:rFonts w:eastAsia="Calibri"/>
          <w:b/>
          <w:sz w:val="28"/>
          <w:szCs w:val="28"/>
          <w:lang w:val="uk-UA"/>
        </w:rPr>
        <w:t>Обгрунтування шляхів і засобів розв’язання проблем, обсягів та джерел фінансування, строки виконання завдань, заходів.</w:t>
      </w:r>
    </w:p>
    <w:p w:rsidR="00121AFF" w:rsidRPr="00121AFF" w:rsidRDefault="00121AFF" w:rsidP="00121AFF">
      <w:pPr>
        <w:rPr>
          <w:rFonts w:eastAsia="Calibri"/>
          <w:sz w:val="28"/>
          <w:szCs w:val="28"/>
          <w:lang w:val="uk-UA"/>
        </w:rPr>
      </w:pPr>
    </w:p>
    <w:p w:rsidR="00121AFF" w:rsidRPr="00121AFF" w:rsidRDefault="00121AFF" w:rsidP="00121AFF">
      <w:pPr>
        <w:rPr>
          <w:rFonts w:eastAsia="Calibri"/>
          <w:sz w:val="28"/>
          <w:szCs w:val="28"/>
          <w:lang w:val="uk-UA"/>
        </w:rPr>
      </w:pPr>
      <w:r w:rsidRPr="00121AFF">
        <w:rPr>
          <w:rFonts w:eastAsia="Calibri"/>
          <w:sz w:val="28"/>
          <w:szCs w:val="28"/>
          <w:lang w:val="uk-UA"/>
        </w:rPr>
        <w:t>Досягнення цієї мети можливе шляхом:</w:t>
      </w:r>
    </w:p>
    <w:p w:rsidR="00121AFF" w:rsidRPr="00121AFF" w:rsidRDefault="00121AFF" w:rsidP="00121AFF">
      <w:pPr>
        <w:tabs>
          <w:tab w:val="left" w:pos="3855"/>
        </w:tabs>
        <w:jc w:val="both"/>
        <w:rPr>
          <w:rFonts w:eastAsia="Calibri"/>
          <w:sz w:val="28"/>
          <w:szCs w:val="28"/>
          <w:lang w:val="uk-UA"/>
        </w:rPr>
      </w:pPr>
      <w:r w:rsidRPr="00121AFF">
        <w:rPr>
          <w:rFonts w:eastAsia="Calibri"/>
          <w:sz w:val="28"/>
          <w:szCs w:val="28"/>
          <w:lang w:val="uk-UA"/>
        </w:rPr>
        <w:t>- активізації роботи з молоддю та сім’ями на місцях;</w:t>
      </w:r>
    </w:p>
    <w:p w:rsidR="00121AFF" w:rsidRPr="00121AFF" w:rsidRDefault="00121AFF" w:rsidP="00121AFF">
      <w:pPr>
        <w:tabs>
          <w:tab w:val="left" w:pos="3855"/>
        </w:tabs>
        <w:jc w:val="both"/>
        <w:rPr>
          <w:rFonts w:eastAsia="Calibri"/>
          <w:sz w:val="28"/>
          <w:szCs w:val="28"/>
          <w:lang w:val="uk-UA"/>
        </w:rPr>
      </w:pPr>
      <w:r w:rsidRPr="00121AFF">
        <w:rPr>
          <w:rFonts w:eastAsia="Calibri"/>
          <w:sz w:val="28"/>
          <w:szCs w:val="28"/>
          <w:lang w:val="uk-UA"/>
        </w:rPr>
        <w:t>- пропагування здорового способу життя;</w:t>
      </w:r>
    </w:p>
    <w:p w:rsidR="00121AFF" w:rsidRPr="00121AFF" w:rsidRDefault="00121AFF" w:rsidP="00121AFF">
      <w:pPr>
        <w:tabs>
          <w:tab w:val="left" w:pos="3855"/>
        </w:tabs>
        <w:jc w:val="both"/>
        <w:rPr>
          <w:rFonts w:eastAsia="Calibri"/>
          <w:sz w:val="28"/>
          <w:szCs w:val="28"/>
          <w:lang w:val="uk-UA"/>
        </w:rPr>
      </w:pPr>
      <w:r w:rsidRPr="00121AFF">
        <w:rPr>
          <w:rFonts w:eastAsia="Calibri"/>
          <w:sz w:val="28"/>
          <w:szCs w:val="28"/>
          <w:lang w:val="uk-UA"/>
        </w:rPr>
        <w:t>- сприяння діяльності  молодіжних громадських організацій;</w:t>
      </w:r>
    </w:p>
    <w:p w:rsidR="00121AFF" w:rsidRPr="00121AFF" w:rsidRDefault="00121AFF" w:rsidP="00121AFF">
      <w:pPr>
        <w:tabs>
          <w:tab w:val="left" w:pos="3855"/>
        </w:tabs>
        <w:jc w:val="both"/>
        <w:rPr>
          <w:rFonts w:eastAsia="Calibri"/>
          <w:sz w:val="28"/>
          <w:szCs w:val="28"/>
          <w:lang w:val="uk-UA"/>
        </w:rPr>
      </w:pPr>
      <w:r w:rsidRPr="00121AFF">
        <w:rPr>
          <w:rFonts w:eastAsia="Calibri"/>
          <w:sz w:val="28"/>
          <w:szCs w:val="28"/>
          <w:lang w:val="uk-UA"/>
        </w:rPr>
        <w:t>- профілактика негативних явищ у молодіжному середовищі;</w:t>
      </w:r>
    </w:p>
    <w:p w:rsidR="00121AFF" w:rsidRPr="00121AFF" w:rsidRDefault="00121AFF" w:rsidP="00121AFF">
      <w:pPr>
        <w:tabs>
          <w:tab w:val="left" w:pos="3855"/>
        </w:tabs>
        <w:jc w:val="both"/>
        <w:rPr>
          <w:rFonts w:eastAsia="Calibri"/>
          <w:sz w:val="28"/>
          <w:szCs w:val="28"/>
          <w:lang w:val="uk-UA"/>
        </w:rPr>
      </w:pPr>
      <w:r w:rsidRPr="00121AFF">
        <w:rPr>
          <w:rFonts w:eastAsia="Calibri"/>
          <w:sz w:val="28"/>
          <w:szCs w:val="28"/>
          <w:lang w:val="uk-UA"/>
        </w:rPr>
        <w:t>- організація змістовного дозвілля молоді.</w:t>
      </w:r>
    </w:p>
    <w:p w:rsidR="00121AFF" w:rsidRPr="00121AFF" w:rsidRDefault="00121AFF" w:rsidP="00121AFF">
      <w:pPr>
        <w:jc w:val="both"/>
        <w:rPr>
          <w:rFonts w:eastAsia="Calibri"/>
          <w:sz w:val="28"/>
          <w:szCs w:val="28"/>
          <w:lang w:val="uk-UA"/>
        </w:rPr>
      </w:pPr>
    </w:p>
    <w:p w:rsidR="00121AFF" w:rsidRPr="00121AFF" w:rsidRDefault="00121AFF" w:rsidP="00121AFF">
      <w:pPr>
        <w:jc w:val="both"/>
        <w:rPr>
          <w:rFonts w:eastAsia="Calibri"/>
          <w:sz w:val="28"/>
          <w:szCs w:val="28"/>
          <w:lang w:val="uk-UA"/>
        </w:rPr>
      </w:pPr>
      <w:r w:rsidRPr="00121AFF">
        <w:rPr>
          <w:rFonts w:eastAsia="Calibri"/>
          <w:sz w:val="28"/>
          <w:szCs w:val="28"/>
          <w:lang w:val="uk-UA"/>
        </w:rPr>
        <w:t xml:space="preserve">Програма потребує фінансування  за рахунок коштів міського бюджету, оскільки необхідним є оплата за проїзд молоді на молодіжні фестивалі, проведення міського фестивалю «Просто літо», проведення оздоровчої кампанії, придбання подарунків для дітей із багатодітних сімей міста на свято Миколая та подарунків на День молоді, отримання інших послуг з метою реалізації завдань програми. </w:t>
      </w:r>
    </w:p>
    <w:p w:rsidR="00121AFF" w:rsidRPr="00121AFF" w:rsidRDefault="00121AFF" w:rsidP="00121AFF">
      <w:pPr>
        <w:jc w:val="both"/>
        <w:rPr>
          <w:rFonts w:eastAsia="Calibri"/>
          <w:sz w:val="28"/>
          <w:szCs w:val="28"/>
          <w:lang w:val="uk-UA"/>
        </w:rPr>
      </w:pPr>
      <w:r w:rsidRPr="00121AFF">
        <w:rPr>
          <w:rFonts w:eastAsia="Calibri"/>
          <w:sz w:val="28"/>
          <w:szCs w:val="28"/>
          <w:lang w:val="uk-UA"/>
        </w:rPr>
        <w:t>Строки виконання завдань, заходів</w:t>
      </w:r>
      <w:r w:rsidRPr="00121AFF">
        <w:rPr>
          <w:rFonts w:eastAsia="Calibri"/>
          <w:sz w:val="28"/>
          <w:szCs w:val="28"/>
          <w:lang w:val="uk-UA" w:eastAsia="uk-UA"/>
        </w:rPr>
        <w:t xml:space="preserve"> - впродовж 2018-2020 р. р.</w:t>
      </w:r>
    </w:p>
    <w:p w:rsidR="00121AFF" w:rsidRPr="00121AFF" w:rsidRDefault="00121AFF" w:rsidP="00121AFF">
      <w:pPr>
        <w:rPr>
          <w:rFonts w:eastAsia="Calibri"/>
          <w:sz w:val="28"/>
          <w:szCs w:val="28"/>
          <w:lang w:val="uk-UA"/>
        </w:rPr>
      </w:pPr>
    </w:p>
    <w:p w:rsidR="00121AFF" w:rsidRPr="00121AFF" w:rsidRDefault="00121AFF" w:rsidP="00121AFF">
      <w:pPr>
        <w:tabs>
          <w:tab w:val="left" w:pos="10992"/>
          <w:tab w:val="left" w:pos="11908"/>
          <w:tab w:val="left" w:pos="12824"/>
          <w:tab w:val="left" w:pos="13740"/>
          <w:tab w:val="left" w:pos="14656"/>
        </w:tabs>
        <w:jc w:val="center"/>
        <w:rPr>
          <w:rFonts w:eastAsia="Arial Unicode MS" w:cs="Arial Unicode MS"/>
          <w:b/>
          <w:sz w:val="28"/>
          <w:szCs w:val="28"/>
          <w:lang w:val="uk-UA"/>
        </w:rPr>
      </w:pPr>
      <w:r w:rsidRPr="00121AFF">
        <w:rPr>
          <w:rFonts w:eastAsia="Arial Unicode MS" w:cs="Arial Unicode MS"/>
          <w:b/>
          <w:sz w:val="28"/>
          <w:szCs w:val="28"/>
          <w:lang w:val="uk-UA"/>
        </w:rPr>
        <w:t>Координація та контроль за виконанням Програми</w:t>
      </w:r>
    </w:p>
    <w:p w:rsidR="00121AFF" w:rsidRPr="00121AFF" w:rsidRDefault="00121AFF" w:rsidP="00121AFF">
      <w:pPr>
        <w:rPr>
          <w:rFonts w:eastAsia="Calibri"/>
          <w:sz w:val="28"/>
          <w:szCs w:val="28"/>
          <w:lang w:val="uk-UA"/>
        </w:rPr>
      </w:pPr>
    </w:p>
    <w:p w:rsidR="00121AFF" w:rsidRPr="00121AFF" w:rsidRDefault="00121AFF" w:rsidP="00121AFF">
      <w:pPr>
        <w:rPr>
          <w:rFonts w:eastAsia="Calibri"/>
          <w:sz w:val="28"/>
          <w:szCs w:val="28"/>
          <w:lang w:val="uk-UA"/>
        </w:rPr>
      </w:pPr>
      <w:r w:rsidRPr="00121AFF">
        <w:rPr>
          <w:rFonts w:eastAsia="Calibri"/>
          <w:sz w:val="28"/>
          <w:szCs w:val="28"/>
          <w:lang w:val="uk-UA"/>
        </w:rPr>
        <w:t>Координацію виконання заходів Програми здійснює відділ з питань гуманітарної політики  та  фінансове управління  Новороздільської міської ради.</w:t>
      </w:r>
    </w:p>
    <w:p w:rsidR="00121AFF" w:rsidRPr="00121AFF" w:rsidRDefault="00121AFF" w:rsidP="00121AFF">
      <w:pPr>
        <w:rPr>
          <w:rFonts w:eastAsia="Calibri"/>
          <w:sz w:val="24"/>
          <w:szCs w:val="24"/>
          <w:lang w:val="uk-UA"/>
        </w:rPr>
        <w:sectPr w:rsidR="00121AFF" w:rsidRPr="00121AFF" w:rsidSect="00ED47C7">
          <w:pgSz w:w="11909" w:h="16834" w:code="9"/>
          <w:pgMar w:top="629" w:right="698" w:bottom="1174" w:left="1717" w:header="576" w:footer="576" w:gutter="0"/>
          <w:pgNumType w:start="1"/>
          <w:cols w:space="720"/>
          <w:titlePg/>
          <w:docGrid w:linePitch="84"/>
        </w:sectPr>
      </w:pPr>
      <w:r w:rsidRPr="00121AFF">
        <w:rPr>
          <w:rFonts w:eastAsia="Calibri"/>
          <w:sz w:val="28"/>
          <w:szCs w:val="28"/>
          <w:lang w:val="uk-UA"/>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гуманітарної політ</w:t>
      </w:r>
      <w:r w:rsidRPr="001635E1">
        <w:rPr>
          <w:rFonts w:eastAsia="Calibri"/>
          <w:sz w:val="28"/>
          <w:szCs w:val="28"/>
          <w:lang w:val="uk-UA"/>
        </w:rPr>
        <w:t>ики.</w:t>
      </w:r>
    </w:p>
    <w:p w:rsidR="00121AFF" w:rsidRPr="001635E1" w:rsidRDefault="00121AFF" w:rsidP="00121AFF">
      <w:pPr>
        <w:autoSpaceDE w:val="0"/>
        <w:autoSpaceDN w:val="0"/>
        <w:adjustRightInd w:val="0"/>
        <w:rPr>
          <w:rFonts w:eastAsia="Calibri"/>
          <w:b/>
          <w:sz w:val="28"/>
          <w:lang w:val="uk-UA" w:eastAsia="uk-UA"/>
        </w:rPr>
        <w:sectPr w:rsidR="00121AFF" w:rsidRPr="001635E1" w:rsidSect="00A6202C">
          <w:pgSz w:w="11906" w:h="16838"/>
          <w:pgMar w:top="1134" w:right="850" w:bottom="1134" w:left="1701" w:header="708" w:footer="708" w:gutter="0"/>
          <w:cols w:space="708"/>
          <w:docGrid w:linePitch="360"/>
        </w:sectPr>
      </w:pPr>
    </w:p>
    <w:p w:rsidR="00121AFF" w:rsidRPr="00121AFF" w:rsidRDefault="00121AFF" w:rsidP="00121AFF">
      <w:pPr>
        <w:autoSpaceDE w:val="0"/>
        <w:autoSpaceDN w:val="0"/>
        <w:adjustRightInd w:val="0"/>
        <w:jc w:val="center"/>
        <w:rPr>
          <w:rFonts w:eastAsia="Calibri"/>
          <w:b/>
          <w:sz w:val="28"/>
          <w:lang w:val="uk-UA" w:eastAsia="uk-UA"/>
        </w:rPr>
      </w:pPr>
      <w:r w:rsidRPr="00121AFF">
        <w:rPr>
          <w:rFonts w:eastAsia="Calibri"/>
          <w:b/>
          <w:sz w:val="28"/>
          <w:lang w:val="uk-UA" w:eastAsia="uk-UA"/>
        </w:rPr>
        <w:lastRenderedPageBreak/>
        <w:t>Ресурсне забезпечення міської (бюджетної) цільової програми*</w:t>
      </w:r>
    </w:p>
    <w:p w:rsidR="00121AFF" w:rsidRPr="00121AFF" w:rsidRDefault="00121AFF" w:rsidP="00121AFF">
      <w:pPr>
        <w:autoSpaceDE w:val="0"/>
        <w:autoSpaceDN w:val="0"/>
        <w:adjustRightInd w:val="0"/>
        <w:jc w:val="center"/>
        <w:rPr>
          <w:rFonts w:eastAsia="Calibri"/>
          <w:b/>
          <w:sz w:val="28"/>
          <w:szCs w:val="28"/>
          <w:u w:val="single"/>
          <w:lang w:val="uk-UA" w:eastAsia="uk-UA"/>
        </w:rPr>
      </w:pPr>
      <w:r w:rsidRPr="00121AFF">
        <w:rPr>
          <w:rFonts w:eastAsia="Calibri"/>
          <w:b/>
          <w:sz w:val="28"/>
          <w:szCs w:val="28"/>
          <w:u w:val="single"/>
          <w:lang w:val="uk-UA" w:eastAsia="uk-UA"/>
        </w:rPr>
        <w:t>Молодь Розділля на 2018 та прогноз на 2019-2020 р.р.</w:t>
      </w:r>
    </w:p>
    <w:p w:rsidR="00121AFF" w:rsidRPr="00121AFF" w:rsidRDefault="00121AFF" w:rsidP="00121AFF">
      <w:pPr>
        <w:autoSpaceDE w:val="0"/>
        <w:autoSpaceDN w:val="0"/>
        <w:adjustRightInd w:val="0"/>
        <w:jc w:val="center"/>
        <w:rPr>
          <w:rFonts w:eastAsia="Calibri"/>
          <w:sz w:val="24"/>
          <w:lang w:val="uk-UA" w:eastAsia="uk-UA"/>
        </w:rPr>
      </w:pPr>
      <w:r w:rsidRPr="00121AFF">
        <w:rPr>
          <w:rFonts w:eastAsia="Calibri"/>
          <w:sz w:val="24"/>
          <w:lang w:val="uk-UA" w:eastAsia="uk-UA"/>
        </w:rPr>
        <w:t xml:space="preserve"> (назва програми) </w:t>
      </w:r>
    </w:p>
    <w:p w:rsidR="00121AFF" w:rsidRPr="00121AFF" w:rsidRDefault="00121AFF" w:rsidP="00121AFF">
      <w:pPr>
        <w:autoSpaceDE w:val="0"/>
        <w:autoSpaceDN w:val="0"/>
        <w:adjustRightInd w:val="0"/>
        <w:rPr>
          <w:rFonts w:eastAsia="Calibri"/>
          <w:sz w:val="24"/>
          <w:lang w:val="uk-UA" w:eastAsia="uk-UA"/>
        </w:rPr>
      </w:pPr>
      <w:r w:rsidRPr="00121AFF">
        <w:rPr>
          <w:rFonts w:eastAsia="Calibri"/>
          <w:sz w:val="24"/>
          <w:lang w:val="uk-UA" w:eastAsia="uk-UA"/>
        </w:rPr>
        <w:t>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121AFF" w:rsidRPr="00121AFF" w:rsidTr="00ED47C7">
        <w:trPr>
          <w:cantSplit/>
          <w:trHeight w:val="722"/>
        </w:trPr>
        <w:tc>
          <w:tcPr>
            <w:tcW w:w="5330" w:type="dxa"/>
            <w:vAlign w:val="center"/>
          </w:tcPr>
          <w:p w:rsidR="00121AFF" w:rsidRPr="00121AFF" w:rsidRDefault="00121AFF" w:rsidP="00121AFF">
            <w:pPr>
              <w:autoSpaceDE w:val="0"/>
              <w:autoSpaceDN w:val="0"/>
              <w:adjustRightInd w:val="0"/>
              <w:jc w:val="center"/>
              <w:rPr>
                <w:rFonts w:eastAsia="Calibri"/>
                <w:b/>
                <w:lang w:val="uk-UA" w:eastAsia="uk-UA"/>
              </w:rPr>
            </w:pPr>
            <w:r w:rsidRPr="00121AFF">
              <w:rPr>
                <w:rFonts w:eastAsia="Calibri"/>
                <w:b/>
                <w:lang w:val="uk-UA" w:eastAsia="uk-UA"/>
              </w:rPr>
              <w:t>Обсяг коштів, які пропонується залучити на виконання програми</w:t>
            </w:r>
          </w:p>
        </w:tc>
        <w:tc>
          <w:tcPr>
            <w:tcW w:w="1690" w:type="dxa"/>
            <w:vAlign w:val="center"/>
          </w:tcPr>
          <w:p w:rsidR="00121AFF" w:rsidRPr="00121AFF" w:rsidRDefault="00121AFF" w:rsidP="00121AFF">
            <w:pPr>
              <w:autoSpaceDE w:val="0"/>
              <w:autoSpaceDN w:val="0"/>
              <w:adjustRightInd w:val="0"/>
              <w:spacing w:line="192" w:lineRule="auto"/>
              <w:jc w:val="center"/>
              <w:rPr>
                <w:rFonts w:eastAsia="Calibri"/>
                <w:b/>
                <w:lang w:val="uk-UA" w:eastAsia="uk-UA"/>
              </w:rPr>
            </w:pPr>
            <w:r w:rsidRPr="00121AFF">
              <w:rPr>
                <w:rFonts w:eastAsia="Calibri"/>
                <w:b/>
                <w:lang w:val="uk-UA" w:eastAsia="uk-UA"/>
              </w:rPr>
              <w:t>2018рік</w:t>
            </w:r>
          </w:p>
        </w:tc>
        <w:tc>
          <w:tcPr>
            <w:tcW w:w="1690" w:type="dxa"/>
            <w:vAlign w:val="center"/>
          </w:tcPr>
          <w:p w:rsidR="00121AFF" w:rsidRPr="00121AFF" w:rsidRDefault="00121AFF" w:rsidP="00121AFF">
            <w:pPr>
              <w:autoSpaceDE w:val="0"/>
              <w:autoSpaceDN w:val="0"/>
              <w:adjustRightInd w:val="0"/>
              <w:spacing w:line="192" w:lineRule="auto"/>
              <w:jc w:val="center"/>
              <w:rPr>
                <w:rFonts w:eastAsia="Calibri"/>
                <w:b/>
                <w:lang w:val="uk-UA" w:eastAsia="uk-UA"/>
              </w:rPr>
            </w:pPr>
            <w:r w:rsidRPr="00121AFF">
              <w:rPr>
                <w:rFonts w:eastAsia="Calibri"/>
                <w:b/>
                <w:lang w:val="uk-UA" w:eastAsia="uk-UA"/>
              </w:rPr>
              <w:t>2019 рік</w:t>
            </w:r>
          </w:p>
        </w:tc>
        <w:tc>
          <w:tcPr>
            <w:tcW w:w="1690" w:type="dxa"/>
            <w:vAlign w:val="center"/>
          </w:tcPr>
          <w:p w:rsidR="00121AFF" w:rsidRPr="00121AFF" w:rsidRDefault="00121AFF" w:rsidP="00121AFF">
            <w:pPr>
              <w:autoSpaceDE w:val="0"/>
              <w:autoSpaceDN w:val="0"/>
              <w:adjustRightInd w:val="0"/>
              <w:spacing w:line="192" w:lineRule="auto"/>
              <w:jc w:val="center"/>
              <w:rPr>
                <w:rFonts w:eastAsia="Calibri"/>
                <w:b/>
                <w:lang w:val="uk-UA" w:eastAsia="uk-UA"/>
              </w:rPr>
            </w:pPr>
            <w:r w:rsidRPr="00121AFF">
              <w:rPr>
                <w:rFonts w:eastAsia="Calibri"/>
                <w:b/>
                <w:lang w:val="uk-UA" w:eastAsia="uk-UA"/>
              </w:rPr>
              <w:t>2020 рік</w:t>
            </w:r>
          </w:p>
        </w:tc>
        <w:tc>
          <w:tcPr>
            <w:tcW w:w="2470" w:type="dxa"/>
            <w:vAlign w:val="center"/>
          </w:tcPr>
          <w:p w:rsidR="00121AFF" w:rsidRPr="00121AFF" w:rsidRDefault="00121AFF" w:rsidP="00121AFF">
            <w:pPr>
              <w:autoSpaceDE w:val="0"/>
              <w:autoSpaceDN w:val="0"/>
              <w:adjustRightInd w:val="0"/>
              <w:spacing w:line="192" w:lineRule="auto"/>
              <w:jc w:val="center"/>
              <w:rPr>
                <w:rFonts w:eastAsia="Calibri"/>
                <w:b/>
                <w:lang w:val="uk-UA" w:eastAsia="uk-UA"/>
              </w:rPr>
            </w:pPr>
            <w:r w:rsidRPr="00121AFF">
              <w:rPr>
                <w:rFonts w:eastAsia="Calibri"/>
                <w:b/>
                <w:lang w:val="uk-UA" w:eastAsia="uk-UA"/>
              </w:rPr>
              <w:t>Усього витрат на виконання програми</w:t>
            </w:r>
          </w:p>
        </w:tc>
      </w:tr>
      <w:tr w:rsidR="00121AFF" w:rsidRPr="00121AFF" w:rsidTr="00ED47C7">
        <w:tc>
          <w:tcPr>
            <w:tcW w:w="5330" w:type="dxa"/>
          </w:tcPr>
          <w:p w:rsidR="00121AFF" w:rsidRPr="00121AFF" w:rsidRDefault="00121AFF" w:rsidP="00121AFF">
            <w:pPr>
              <w:autoSpaceDE w:val="0"/>
              <w:autoSpaceDN w:val="0"/>
              <w:adjustRightInd w:val="0"/>
              <w:rPr>
                <w:rFonts w:eastAsia="Calibri"/>
                <w:b/>
                <w:lang w:val="uk-UA" w:eastAsia="uk-UA"/>
              </w:rPr>
            </w:pPr>
            <w:r w:rsidRPr="00121AFF">
              <w:rPr>
                <w:rFonts w:eastAsia="Calibri"/>
                <w:b/>
                <w:lang w:val="uk-UA" w:eastAsia="uk-UA"/>
              </w:rPr>
              <w:t>Усього:</w:t>
            </w:r>
          </w:p>
        </w:tc>
        <w:tc>
          <w:tcPr>
            <w:tcW w:w="1690" w:type="dxa"/>
          </w:tcPr>
          <w:p w:rsidR="00121AFF" w:rsidRPr="00121AFF" w:rsidRDefault="00121AFF" w:rsidP="00121AFF">
            <w:pPr>
              <w:autoSpaceDE w:val="0"/>
              <w:autoSpaceDN w:val="0"/>
              <w:adjustRightInd w:val="0"/>
              <w:jc w:val="center"/>
              <w:rPr>
                <w:rFonts w:eastAsia="Calibri"/>
                <w:lang w:val="uk-UA" w:eastAsia="uk-UA"/>
              </w:rPr>
            </w:pPr>
            <w:r w:rsidRPr="00121AFF">
              <w:rPr>
                <w:rFonts w:eastAsia="Calibri"/>
                <w:lang w:val="uk-UA" w:eastAsia="uk-UA"/>
              </w:rPr>
              <w:t>25,0</w:t>
            </w:r>
          </w:p>
        </w:tc>
        <w:tc>
          <w:tcPr>
            <w:tcW w:w="1690" w:type="dxa"/>
          </w:tcPr>
          <w:p w:rsidR="00121AFF" w:rsidRPr="00121AFF" w:rsidRDefault="00121AFF" w:rsidP="00121AFF">
            <w:pPr>
              <w:autoSpaceDE w:val="0"/>
              <w:autoSpaceDN w:val="0"/>
              <w:adjustRightInd w:val="0"/>
              <w:jc w:val="center"/>
              <w:rPr>
                <w:rFonts w:eastAsia="Calibri"/>
                <w:lang w:val="uk-UA" w:eastAsia="uk-UA"/>
              </w:rPr>
            </w:pPr>
            <w:r w:rsidRPr="00121AFF">
              <w:rPr>
                <w:rFonts w:eastAsia="Calibri"/>
                <w:lang w:val="uk-UA" w:eastAsia="uk-UA"/>
              </w:rPr>
              <w:t>30,0</w:t>
            </w:r>
          </w:p>
        </w:tc>
        <w:tc>
          <w:tcPr>
            <w:tcW w:w="1690" w:type="dxa"/>
          </w:tcPr>
          <w:p w:rsidR="00121AFF" w:rsidRPr="00121AFF" w:rsidRDefault="00121AFF" w:rsidP="00121AFF">
            <w:pPr>
              <w:autoSpaceDE w:val="0"/>
              <w:autoSpaceDN w:val="0"/>
              <w:adjustRightInd w:val="0"/>
              <w:jc w:val="center"/>
              <w:rPr>
                <w:rFonts w:eastAsia="Calibri"/>
                <w:lang w:val="uk-UA" w:eastAsia="uk-UA"/>
              </w:rPr>
            </w:pPr>
            <w:r w:rsidRPr="00121AFF">
              <w:rPr>
                <w:rFonts w:eastAsia="Calibri"/>
                <w:lang w:val="uk-UA" w:eastAsia="uk-UA"/>
              </w:rPr>
              <w:t>35,0</w:t>
            </w:r>
          </w:p>
        </w:tc>
        <w:tc>
          <w:tcPr>
            <w:tcW w:w="2470" w:type="dxa"/>
          </w:tcPr>
          <w:p w:rsidR="00121AFF" w:rsidRPr="00121AFF" w:rsidRDefault="00121AFF" w:rsidP="00121AFF">
            <w:pPr>
              <w:autoSpaceDE w:val="0"/>
              <w:autoSpaceDN w:val="0"/>
              <w:adjustRightInd w:val="0"/>
              <w:jc w:val="center"/>
              <w:rPr>
                <w:rFonts w:eastAsia="Calibri"/>
                <w:lang w:val="uk-UA" w:eastAsia="uk-UA"/>
              </w:rPr>
            </w:pPr>
            <w:r w:rsidRPr="00121AFF">
              <w:rPr>
                <w:rFonts w:eastAsia="Calibri"/>
                <w:lang w:val="uk-UA" w:eastAsia="uk-UA"/>
              </w:rPr>
              <w:t>90,0</w:t>
            </w:r>
          </w:p>
        </w:tc>
      </w:tr>
      <w:tr w:rsidR="00121AFF" w:rsidRPr="00121AFF" w:rsidTr="00ED47C7">
        <w:tc>
          <w:tcPr>
            <w:tcW w:w="5330" w:type="dxa"/>
          </w:tcPr>
          <w:p w:rsidR="00121AFF" w:rsidRPr="00121AFF" w:rsidRDefault="00121AFF" w:rsidP="00121AFF">
            <w:pPr>
              <w:autoSpaceDE w:val="0"/>
              <w:autoSpaceDN w:val="0"/>
              <w:adjustRightInd w:val="0"/>
              <w:rPr>
                <w:rFonts w:eastAsia="Calibri"/>
                <w:b/>
                <w:lang w:val="uk-UA" w:eastAsia="uk-UA"/>
              </w:rPr>
            </w:pPr>
            <w:r w:rsidRPr="00121AFF">
              <w:rPr>
                <w:rFonts w:eastAsia="Calibri"/>
                <w:b/>
                <w:lang w:val="uk-UA" w:eastAsia="uk-UA"/>
              </w:rPr>
              <w:t>у тому числі</w:t>
            </w: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2470" w:type="dxa"/>
          </w:tcPr>
          <w:p w:rsidR="00121AFF" w:rsidRPr="00121AFF" w:rsidRDefault="00121AFF" w:rsidP="00121AFF">
            <w:pPr>
              <w:autoSpaceDE w:val="0"/>
              <w:autoSpaceDN w:val="0"/>
              <w:adjustRightInd w:val="0"/>
              <w:jc w:val="center"/>
              <w:rPr>
                <w:rFonts w:eastAsia="Calibri"/>
                <w:lang w:val="uk-UA" w:eastAsia="uk-UA"/>
              </w:rPr>
            </w:pPr>
          </w:p>
        </w:tc>
      </w:tr>
      <w:tr w:rsidR="00121AFF" w:rsidRPr="00121AFF" w:rsidTr="00ED47C7">
        <w:tc>
          <w:tcPr>
            <w:tcW w:w="5330" w:type="dxa"/>
          </w:tcPr>
          <w:p w:rsidR="00121AFF" w:rsidRPr="00121AFF" w:rsidRDefault="00121AFF" w:rsidP="00121AFF">
            <w:pPr>
              <w:autoSpaceDE w:val="0"/>
              <w:autoSpaceDN w:val="0"/>
              <w:adjustRightInd w:val="0"/>
              <w:rPr>
                <w:rFonts w:eastAsia="Calibri"/>
                <w:b/>
                <w:lang w:val="uk-UA" w:eastAsia="uk-UA"/>
              </w:rPr>
            </w:pPr>
            <w:r w:rsidRPr="00121AFF">
              <w:rPr>
                <w:rFonts w:eastAsia="Calibri"/>
                <w:b/>
                <w:lang w:val="uk-UA" w:eastAsia="uk-UA"/>
              </w:rPr>
              <w:t>обласний бюджет</w:t>
            </w: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2470" w:type="dxa"/>
          </w:tcPr>
          <w:p w:rsidR="00121AFF" w:rsidRPr="00121AFF" w:rsidRDefault="00121AFF" w:rsidP="00121AFF">
            <w:pPr>
              <w:autoSpaceDE w:val="0"/>
              <w:autoSpaceDN w:val="0"/>
              <w:adjustRightInd w:val="0"/>
              <w:jc w:val="center"/>
              <w:rPr>
                <w:rFonts w:eastAsia="Calibri"/>
                <w:lang w:val="uk-UA" w:eastAsia="uk-UA"/>
              </w:rPr>
            </w:pPr>
          </w:p>
        </w:tc>
      </w:tr>
      <w:tr w:rsidR="00121AFF" w:rsidRPr="00121AFF" w:rsidTr="00ED47C7">
        <w:tc>
          <w:tcPr>
            <w:tcW w:w="5330" w:type="dxa"/>
          </w:tcPr>
          <w:p w:rsidR="00121AFF" w:rsidRPr="00121AFF" w:rsidRDefault="00121AFF" w:rsidP="00121AFF">
            <w:pPr>
              <w:autoSpaceDE w:val="0"/>
              <w:autoSpaceDN w:val="0"/>
              <w:adjustRightInd w:val="0"/>
              <w:spacing w:line="192" w:lineRule="auto"/>
              <w:rPr>
                <w:rFonts w:eastAsia="Calibri"/>
                <w:b/>
                <w:lang w:val="uk-UA" w:eastAsia="uk-UA"/>
              </w:rPr>
            </w:pPr>
            <w:r w:rsidRPr="00121AFF">
              <w:rPr>
                <w:rFonts w:eastAsia="Calibri"/>
                <w:b/>
                <w:lang w:val="uk-UA" w:eastAsia="uk-UA"/>
              </w:rPr>
              <w:t xml:space="preserve">районні, міські  (міст обласного підпорядкування)  бюджети** </w:t>
            </w:r>
          </w:p>
        </w:tc>
        <w:tc>
          <w:tcPr>
            <w:tcW w:w="1690" w:type="dxa"/>
          </w:tcPr>
          <w:p w:rsidR="00121AFF" w:rsidRPr="00121AFF" w:rsidRDefault="00121AFF" w:rsidP="00121AFF">
            <w:pPr>
              <w:autoSpaceDE w:val="0"/>
              <w:autoSpaceDN w:val="0"/>
              <w:adjustRightInd w:val="0"/>
              <w:jc w:val="center"/>
              <w:rPr>
                <w:rFonts w:eastAsia="Calibri"/>
                <w:lang w:val="uk-UA" w:eastAsia="uk-UA"/>
              </w:rPr>
            </w:pPr>
            <w:r w:rsidRPr="00121AFF">
              <w:rPr>
                <w:rFonts w:eastAsia="Calibri"/>
                <w:lang w:val="uk-UA" w:eastAsia="uk-UA"/>
              </w:rPr>
              <w:t>25,0</w:t>
            </w:r>
          </w:p>
        </w:tc>
        <w:tc>
          <w:tcPr>
            <w:tcW w:w="1690" w:type="dxa"/>
          </w:tcPr>
          <w:p w:rsidR="00121AFF" w:rsidRPr="00121AFF" w:rsidRDefault="00121AFF" w:rsidP="00121AFF">
            <w:pPr>
              <w:autoSpaceDE w:val="0"/>
              <w:autoSpaceDN w:val="0"/>
              <w:adjustRightInd w:val="0"/>
              <w:jc w:val="center"/>
              <w:rPr>
                <w:rFonts w:eastAsia="Calibri"/>
                <w:lang w:val="uk-UA" w:eastAsia="uk-UA"/>
              </w:rPr>
            </w:pPr>
            <w:r w:rsidRPr="00121AFF">
              <w:rPr>
                <w:rFonts w:eastAsia="Calibri"/>
                <w:lang w:val="uk-UA" w:eastAsia="uk-UA"/>
              </w:rPr>
              <w:t>30,0</w:t>
            </w:r>
          </w:p>
        </w:tc>
        <w:tc>
          <w:tcPr>
            <w:tcW w:w="1690" w:type="dxa"/>
          </w:tcPr>
          <w:p w:rsidR="00121AFF" w:rsidRPr="00121AFF" w:rsidRDefault="00121AFF" w:rsidP="00121AFF">
            <w:pPr>
              <w:autoSpaceDE w:val="0"/>
              <w:autoSpaceDN w:val="0"/>
              <w:adjustRightInd w:val="0"/>
              <w:jc w:val="center"/>
              <w:rPr>
                <w:rFonts w:eastAsia="Calibri"/>
                <w:lang w:val="uk-UA" w:eastAsia="uk-UA"/>
              </w:rPr>
            </w:pPr>
            <w:r w:rsidRPr="00121AFF">
              <w:rPr>
                <w:rFonts w:eastAsia="Calibri"/>
                <w:lang w:val="uk-UA" w:eastAsia="uk-UA"/>
              </w:rPr>
              <w:t>35,0</w:t>
            </w:r>
          </w:p>
        </w:tc>
        <w:tc>
          <w:tcPr>
            <w:tcW w:w="2470" w:type="dxa"/>
          </w:tcPr>
          <w:p w:rsidR="00121AFF" w:rsidRPr="00121AFF" w:rsidRDefault="00121AFF" w:rsidP="00121AFF">
            <w:pPr>
              <w:autoSpaceDE w:val="0"/>
              <w:autoSpaceDN w:val="0"/>
              <w:adjustRightInd w:val="0"/>
              <w:jc w:val="center"/>
              <w:rPr>
                <w:rFonts w:eastAsia="Calibri"/>
                <w:lang w:val="uk-UA" w:eastAsia="uk-UA"/>
              </w:rPr>
            </w:pPr>
            <w:r w:rsidRPr="00121AFF">
              <w:rPr>
                <w:rFonts w:eastAsia="Calibri"/>
                <w:lang w:val="uk-UA" w:eastAsia="uk-UA"/>
              </w:rPr>
              <w:t>90,0</w:t>
            </w:r>
          </w:p>
        </w:tc>
      </w:tr>
      <w:tr w:rsidR="00121AFF" w:rsidRPr="00121AFF" w:rsidTr="00ED47C7">
        <w:tc>
          <w:tcPr>
            <w:tcW w:w="5330" w:type="dxa"/>
          </w:tcPr>
          <w:p w:rsidR="00121AFF" w:rsidRPr="00121AFF" w:rsidRDefault="00121AFF" w:rsidP="00121AFF">
            <w:pPr>
              <w:autoSpaceDE w:val="0"/>
              <w:autoSpaceDN w:val="0"/>
              <w:adjustRightInd w:val="0"/>
              <w:spacing w:line="192" w:lineRule="auto"/>
              <w:rPr>
                <w:rFonts w:eastAsia="Calibri"/>
                <w:b/>
                <w:lang w:val="uk-UA" w:eastAsia="uk-UA"/>
              </w:rPr>
            </w:pPr>
            <w:r w:rsidRPr="00121AFF">
              <w:rPr>
                <w:rFonts w:eastAsia="Calibri"/>
                <w:b/>
                <w:lang w:val="uk-UA" w:eastAsia="uk-UA"/>
              </w:rPr>
              <w:t>бюджети сіл, селищ, міст районного підпорядкування**</w:t>
            </w: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2470" w:type="dxa"/>
          </w:tcPr>
          <w:p w:rsidR="00121AFF" w:rsidRPr="00121AFF" w:rsidRDefault="00121AFF" w:rsidP="00121AFF">
            <w:pPr>
              <w:autoSpaceDE w:val="0"/>
              <w:autoSpaceDN w:val="0"/>
              <w:adjustRightInd w:val="0"/>
              <w:jc w:val="center"/>
              <w:rPr>
                <w:rFonts w:eastAsia="Calibri"/>
                <w:lang w:val="uk-UA" w:eastAsia="uk-UA"/>
              </w:rPr>
            </w:pPr>
          </w:p>
        </w:tc>
      </w:tr>
      <w:tr w:rsidR="00121AFF" w:rsidRPr="00121AFF" w:rsidTr="00ED47C7">
        <w:tc>
          <w:tcPr>
            <w:tcW w:w="5330" w:type="dxa"/>
          </w:tcPr>
          <w:p w:rsidR="00121AFF" w:rsidRPr="00121AFF" w:rsidRDefault="00121AFF" w:rsidP="00121AFF">
            <w:pPr>
              <w:autoSpaceDE w:val="0"/>
              <w:autoSpaceDN w:val="0"/>
              <w:adjustRightInd w:val="0"/>
              <w:rPr>
                <w:rFonts w:eastAsia="Calibri"/>
                <w:b/>
                <w:lang w:val="uk-UA" w:eastAsia="uk-UA"/>
              </w:rPr>
            </w:pPr>
            <w:r w:rsidRPr="00121AFF">
              <w:rPr>
                <w:rFonts w:eastAsia="Calibri"/>
                <w:b/>
                <w:lang w:val="uk-UA" w:eastAsia="uk-UA"/>
              </w:rPr>
              <w:t>кошти небюджетних джерел**</w:t>
            </w: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1690" w:type="dxa"/>
          </w:tcPr>
          <w:p w:rsidR="00121AFF" w:rsidRPr="00121AFF" w:rsidRDefault="00121AFF" w:rsidP="00121AFF">
            <w:pPr>
              <w:autoSpaceDE w:val="0"/>
              <w:autoSpaceDN w:val="0"/>
              <w:adjustRightInd w:val="0"/>
              <w:jc w:val="center"/>
              <w:rPr>
                <w:rFonts w:eastAsia="Calibri"/>
                <w:lang w:val="uk-UA" w:eastAsia="uk-UA"/>
              </w:rPr>
            </w:pPr>
          </w:p>
        </w:tc>
        <w:tc>
          <w:tcPr>
            <w:tcW w:w="2470" w:type="dxa"/>
          </w:tcPr>
          <w:p w:rsidR="00121AFF" w:rsidRPr="00121AFF" w:rsidRDefault="00121AFF" w:rsidP="00121AFF">
            <w:pPr>
              <w:autoSpaceDE w:val="0"/>
              <w:autoSpaceDN w:val="0"/>
              <w:adjustRightInd w:val="0"/>
              <w:jc w:val="center"/>
              <w:rPr>
                <w:rFonts w:eastAsia="Calibri"/>
                <w:lang w:val="uk-UA" w:eastAsia="uk-UA"/>
              </w:rPr>
            </w:pPr>
          </w:p>
        </w:tc>
      </w:tr>
    </w:tbl>
    <w:p w:rsidR="00121AFF" w:rsidRPr="00121AFF" w:rsidRDefault="00121AFF" w:rsidP="00121AFF">
      <w:pPr>
        <w:autoSpaceDE w:val="0"/>
        <w:autoSpaceDN w:val="0"/>
        <w:adjustRightInd w:val="0"/>
        <w:rPr>
          <w:rFonts w:eastAsia="Calibri"/>
          <w:sz w:val="24"/>
          <w:lang w:val="uk-UA" w:eastAsia="uk-UA"/>
        </w:rPr>
      </w:pPr>
    </w:p>
    <w:p w:rsidR="00121AFF" w:rsidRPr="00121AFF" w:rsidRDefault="00121AFF" w:rsidP="00121AFF">
      <w:pPr>
        <w:autoSpaceDE w:val="0"/>
        <w:autoSpaceDN w:val="0"/>
        <w:adjustRightInd w:val="0"/>
        <w:rPr>
          <w:rFonts w:eastAsia="Calibri"/>
          <w:sz w:val="24"/>
          <w:lang w:val="uk-UA" w:eastAsia="uk-UA"/>
        </w:rPr>
      </w:pPr>
      <w:r w:rsidRPr="00121AFF">
        <w:rPr>
          <w:rFonts w:eastAsia="Calibri"/>
          <w:sz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121AFF" w:rsidRPr="00121AFF" w:rsidRDefault="00121AFF" w:rsidP="00121AFF">
      <w:pPr>
        <w:autoSpaceDE w:val="0"/>
        <w:autoSpaceDN w:val="0"/>
        <w:adjustRightInd w:val="0"/>
        <w:rPr>
          <w:rFonts w:eastAsia="Calibri"/>
          <w:sz w:val="24"/>
          <w:lang w:val="uk-UA" w:eastAsia="uk-UA"/>
        </w:rPr>
      </w:pPr>
    </w:p>
    <w:p w:rsidR="00121AFF" w:rsidRPr="00121AFF" w:rsidRDefault="00121AFF" w:rsidP="00121AFF">
      <w:pPr>
        <w:autoSpaceDE w:val="0"/>
        <w:autoSpaceDN w:val="0"/>
        <w:adjustRightInd w:val="0"/>
        <w:rPr>
          <w:rFonts w:eastAsia="Calibri"/>
          <w:sz w:val="24"/>
          <w:lang w:val="uk-UA" w:eastAsia="uk-UA"/>
        </w:rPr>
      </w:pPr>
      <w:r w:rsidRPr="00121AFF">
        <w:rPr>
          <w:rFonts w:eastAsia="Calibri"/>
          <w:sz w:val="24"/>
          <w:lang w:val="uk-UA" w:eastAsia="uk-UA"/>
        </w:rPr>
        <w:t>**кожний бюджет та кожне джерело вказується окремо</w:t>
      </w:r>
    </w:p>
    <w:p w:rsidR="00121AFF" w:rsidRPr="00121AFF" w:rsidRDefault="00121AFF" w:rsidP="00121AFF">
      <w:pPr>
        <w:autoSpaceDE w:val="0"/>
        <w:autoSpaceDN w:val="0"/>
        <w:adjustRightInd w:val="0"/>
        <w:rPr>
          <w:rFonts w:eastAsia="Calibri"/>
          <w:lang w:val="uk-UA" w:eastAsia="uk-UA"/>
        </w:rPr>
      </w:pPr>
    </w:p>
    <w:p w:rsidR="00121AFF" w:rsidRPr="00121AFF" w:rsidRDefault="00121AFF" w:rsidP="00121AFF">
      <w:pPr>
        <w:autoSpaceDE w:val="0"/>
        <w:autoSpaceDN w:val="0"/>
        <w:adjustRightInd w:val="0"/>
        <w:rPr>
          <w:rFonts w:eastAsia="Calibri"/>
          <w:lang w:val="uk-UA" w:eastAsia="uk-UA"/>
        </w:rPr>
      </w:pPr>
    </w:p>
    <w:p w:rsidR="00121AFF" w:rsidRPr="00121AFF" w:rsidRDefault="00121AFF" w:rsidP="00121AFF">
      <w:pPr>
        <w:spacing w:line="192" w:lineRule="auto"/>
        <w:rPr>
          <w:rFonts w:eastAsia="Calibri"/>
          <w:b/>
          <w:sz w:val="22"/>
          <w:lang w:val="uk-UA"/>
        </w:rPr>
      </w:pPr>
      <w:r w:rsidRPr="00121AFF">
        <w:rPr>
          <w:rFonts w:eastAsia="Calibri"/>
          <w:b/>
          <w:sz w:val="26"/>
          <w:lang w:val="uk-UA"/>
        </w:rPr>
        <w:t xml:space="preserve">Керівник установи - </w:t>
      </w:r>
      <w:r w:rsidRPr="00121AFF">
        <w:rPr>
          <w:rFonts w:eastAsia="Calibri"/>
          <w:b/>
          <w:sz w:val="26"/>
          <w:lang w:val="uk-UA"/>
        </w:rPr>
        <w:br/>
        <w:t xml:space="preserve">головного розпорядника коштів </w:t>
      </w:r>
      <w:r w:rsidRPr="00121AFF">
        <w:rPr>
          <w:rFonts w:eastAsia="Calibri"/>
          <w:b/>
          <w:sz w:val="26"/>
          <w:lang w:val="uk-UA"/>
        </w:rPr>
        <w:tab/>
        <w:t xml:space="preserve">_____________________ </w:t>
      </w:r>
      <w:r w:rsidRPr="00121AFF">
        <w:rPr>
          <w:rFonts w:eastAsia="Calibri"/>
          <w:b/>
          <w:sz w:val="26"/>
          <w:lang w:val="uk-UA"/>
        </w:rPr>
        <w:tab/>
        <w:t xml:space="preserve">     </w:t>
      </w:r>
      <w:r w:rsidRPr="00121AFF">
        <w:rPr>
          <w:rFonts w:eastAsia="Calibri"/>
          <w:b/>
          <w:sz w:val="26"/>
          <w:szCs w:val="26"/>
          <w:lang w:val="uk-UA"/>
        </w:rPr>
        <w:t>А. Р. Мелешко</w:t>
      </w:r>
    </w:p>
    <w:p w:rsidR="00121AFF" w:rsidRPr="00121AFF" w:rsidRDefault="00121AFF" w:rsidP="00121AFF">
      <w:pPr>
        <w:jc w:val="both"/>
        <w:rPr>
          <w:rFonts w:eastAsia="Calibri"/>
          <w:b/>
          <w:sz w:val="26"/>
          <w:szCs w:val="26"/>
          <w:lang w:val="uk-UA"/>
        </w:rPr>
      </w:pPr>
      <w:r w:rsidRPr="00121AFF">
        <w:rPr>
          <w:rFonts w:eastAsia="Calibri"/>
          <w:b/>
          <w:sz w:val="26"/>
          <w:lang w:val="uk-UA"/>
        </w:rPr>
        <w:tab/>
      </w:r>
      <w:r w:rsidRPr="00121AFF">
        <w:rPr>
          <w:rFonts w:eastAsia="Calibri"/>
          <w:b/>
          <w:sz w:val="26"/>
          <w:lang w:val="uk-UA"/>
        </w:rPr>
        <w:tab/>
      </w:r>
      <w:r w:rsidRPr="00121AFF">
        <w:rPr>
          <w:rFonts w:eastAsia="Calibri"/>
          <w:b/>
          <w:sz w:val="26"/>
          <w:lang w:val="uk-UA"/>
        </w:rPr>
        <w:tab/>
      </w:r>
      <w:r w:rsidRPr="00121AFF">
        <w:rPr>
          <w:rFonts w:eastAsia="Calibri"/>
          <w:b/>
          <w:sz w:val="26"/>
          <w:lang w:val="uk-UA"/>
        </w:rPr>
        <w:tab/>
      </w:r>
      <w:r w:rsidRPr="00121AFF">
        <w:rPr>
          <w:rFonts w:eastAsia="Calibri"/>
          <w:b/>
          <w:sz w:val="26"/>
          <w:lang w:val="uk-UA"/>
        </w:rPr>
        <w:tab/>
      </w:r>
      <w:r w:rsidRPr="00121AFF">
        <w:rPr>
          <w:rFonts w:eastAsia="Calibri"/>
          <w:b/>
          <w:sz w:val="26"/>
          <w:lang w:val="uk-UA"/>
        </w:rPr>
        <w:tab/>
      </w:r>
      <w:r w:rsidRPr="00121AFF">
        <w:rPr>
          <w:rFonts w:eastAsia="Calibri"/>
          <w:b/>
          <w:sz w:val="26"/>
          <w:lang w:val="uk-UA"/>
        </w:rPr>
        <w:tab/>
      </w:r>
      <w:r w:rsidRPr="00121AFF">
        <w:rPr>
          <w:rFonts w:eastAsia="Calibri"/>
          <w:b/>
          <w:sz w:val="26"/>
          <w:lang w:val="uk-UA"/>
        </w:rPr>
        <w:tab/>
      </w:r>
      <w:r w:rsidRPr="00121AFF">
        <w:rPr>
          <w:rFonts w:eastAsia="Calibri"/>
          <w:b/>
          <w:sz w:val="26"/>
          <w:szCs w:val="26"/>
          <w:lang w:val="uk-UA"/>
        </w:rPr>
        <w:t xml:space="preserve">                                                      </w:t>
      </w:r>
    </w:p>
    <w:p w:rsidR="00121AFF" w:rsidRPr="00121AFF" w:rsidRDefault="00121AFF" w:rsidP="00121AFF">
      <w:pPr>
        <w:jc w:val="both"/>
        <w:rPr>
          <w:rFonts w:eastAsia="Calibri"/>
          <w:b/>
          <w:sz w:val="22"/>
          <w:lang w:val="uk-UA"/>
        </w:rPr>
      </w:pPr>
      <w:r w:rsidRPr="00121AFF">
        <w:rPr>
          <w:rFonts w:eastAsia="Calibri"/>
          <w:b/>
          <w:sz w:val="26"/>
          <w:lang w:val="uk-UA"/>
        </w:rPr>
        <w:t xml:space="preserve">Відповідальний </w:t>
      </w:r>
      <w:r w:rsidRPr="00121AFF">
        <w:rPr>
          <w:rFonts w:eastAsia="Calibri"/>
          <w:b/>
          <w:sz w:val="26"/>
          <w:lang w:val="uk-UA"/>
        </w:rPr>
        <w:br/>
        <w:t>виконавець Програми</w:t>
      </w:r>
      <w:r w:rsidRPr="00121AFF">
        <w:rPr>
          <w:rFonts w:eastAsia="Calibri"/>
          <w:b/>
          <w:sz w:val="26"/>
          <w:lang w:val="uk-UA"/>
        </w:rPr>
        <w:tab/>
      </w:r>
      <w:r w:rsidRPr="00121AFF">
        <w:rPr>
          <w:rFonts w:eastAsia="Calibri"/>
          <w:b/>
          <w:sz w:val="26"/>
          <w:lang w:val="uk-UA"/>
        </w:rPr>
        <w:tab/>
      </w:r>
      <w:r w:rsidRPr="00121AFF">
        <w:rPr>
          <w:rFonts w:eastAsia="Calibri"/>
          <w:b/>
          <w:sz w:val="26"/>
          <w:lang w:val="uk-UA"/>
        </w:rPr>
        <w:tab/>
        <w:t>_____________________       А. Р. Мелешко</w:t>
      </w:r>
      <w:r w:rsidRPr="00121AFF">
        <w:rPr>
          <w:rFonts w:eastAsia="Calibri"/>
          <w:b/>
          <w:sz w:val="22"/>
          <w:lang w:val="uk-UA"/>
        </w:rPr>
        <w:t xml:space="preserve"> </w:t>
      </w:r>
    </w:p>
    <w:p w:rsidR="00121AFF" w:rsidRPr="00121AFF" w:rsidRDefault="00121AFF" w:rsidP="00121AFF">
      <w:pPr>
        <w:jc w:val="both"/>
        <w:rPr>
          <w:rFonts w:eastAsia="Calibri"/>
          <w:b/>
          <w:sz w:val="26"/>
          <w:lang w:val="uk-UA"/>
        </w:rPr>
      </w:pPr>
    </w:p>
    <w:p w:rsidR="00121AFF" w:rsidRPr="00121AFF" w:rsidRDefault="00121AFF" w:rsidP="00121AFF">
      <w:pPr>
        <w:jc w:val="both"/>
        <w:rPr>
          <w:rFonts w:eastAsia="Calibri"/>
          <w:b/>
          <w:sz w:val="26"/>
          <w:lang w:val="uk-UA"/>
        </w:rPr>
      </w:pPr>
    </w:p>
    <w:p w:rsidR="00121AFF" w:rsidRPr="00121AFF" w:rsidRDefault="00121AFF" w:rsidP="00121AFF">
      <w:pPr>
        <w:autoSpaceDE w:val="0"/>
        <w:autoSpaceDN w:val="0"/>
        <w:adjustRightInd w:val="0"/>
        <w:spacing w:line="192" w:lineRule="auto"/>
        <w:jc w:val="center"/>
        <w:rPr>
          <w:rFonts w:eastAsia="Calibri"/>
          <w:sz w:val="24"/>
          <w:lang w:val="uk-UA" w:eastAsia="uk-UA"/>
        </w:rPr>
      </w:pPr>
    </w:p>
    <w:p w:rsidR="00121AFF" w:rsidRPr="00121AFF" w:rsidRDefault="00121AFF" w:rsidP="00121AFF">
      <w:pPr>
        <w:autoSpaceDE w:val="0"/>
        <w:autoSpaceDN w:val="0"/>
        <w:adjustRightInd w:val="0"/>
        <w:spacing w:line="192" w:lineRule="auto"/>
        <w:jc w:val="center"/>
        <w:rPr>
          <w:rFonts w:eastAsia="Calibri"/>
          <w:sz w:val="24"/>
          <w:lang w:val="uk-UA" w:eastAsia="uk-UA"/>
        </w:rPr>
      </w:pPr>
    </w:p>
    <w:p w:rsidR="00121AFF" w:rsidRPr="00121AFF" w:rsidRDefault="00121AFF" w:rsidP="00121AFF">
      <w:pPr>
        <w:autoSpaceDE w:val="0"/>
        <w:autoSpaceDN w:val="0"/>
        <w:adjustRightInd w:val="0"/>
        <w:spacing w:line="192" w:lineRule="auto"/>
        <w:jc w:val="center"/>
        <w:rPr>
          <w:rFonts w:eastAsia="Calibri"/>
          <w:sz w:val="24"/>
          <w:lang w:val="uk-UA" w:eastAsia="uk-UA"/>
        </w:rPr>
      </w:pPr>
    </w:p>
    <w:p w:rsidR="00121AFF" w:rsidRPr="00121AFF" w:rsidRDefault="00121AFF" w:rsidP="00121AFF">
      <w:pPr>
        <w:autoSpaceDE w:val="0"/>
        <w:autoSpaceDN w:val="0"/>
        <w:adjustRightInd w:val="0"/>
        <w:spacing w:line="192" w:lineRule="auto"/>
        <w:jc w:val="center"/>
        <w:rPr>
          <w:rFonts w:eastAsia="Calibri"/>
          <w:sz w:val="24"/>
          <w:lang w:val="uk-UA" w:eastAsia="uk-UA"/>
        </w:rPr>
      </w:pPr>
    </w:p>
    <w:p w:rsidR="00121AFF" w:rsidRPr="00121AFF" w:rsidRDefault="00121AFF" w:rsidP="00121AFF">
      <w:pPr>
        <w:autoSpaceDE w:val="0"/>
        <w:autoSpaceDN w:val="0"/>
        <w:adjustRightInd w:val="0"/>
        <w:spacing w:line="192" w:lineRule="auto"/>
        <w:jc w:val="right"/>
        <w:rPr>
          <w:rFonts w:eastAsia="Calibri"/>
          <w:sz w:val="24"/>
          <w:lang w:val="uk-UA" w:eastAsia="uk-UA"/>
        </w:rPr>
      </w:pPr>
    </w:p>
    <w:p w:rsidR="00121AFF" w:rsidRPr="00121AFF" w:rsidRDefault="00121AFF" w:rsidP="00121AFF">
      <w:pPr>
        <w:autoSpaceDE w:val="0"/>
        <w:autoSpaceDN w:val="0"/>
        <w:adjustRightInd w:val="0"/>
        <w:spacing w:line="192" w:lineRule="auto"/>
        <w:jc w:val="right"/>
        <w:rPr>
          <w:rFonts w:eastAsia="Calibri"/>
          <w:sz w:val="24"/>
          <w:lang w:val="uk-UA" w:eastAsia="uk-UA"/>
        </w:rPr>
      </w:pPr>
    </w:p>
    <w:p w:rsidR="00121AFF" w:rsidRPr="00121AFF" w:rsidRDefault="00121AFF" w:rsidP="00121AFF">
      <w:pPr>
        <w:autoSpaceDE w:val="0"/>
        <w:autoSpaceDN w:val="0"/>
        <w:adjustRightInd w:val="0"/>
        <w:spacing w:line="192" w:lineRule="auto"/>
        <w:jc w:val="right"/>
        <w:rPr>
          <w:rFonts w:eastAsia="Calibri"/>
          <w:sz w:val="24"/>
          <w:lang w:val="uk-UA" w:eastAsia="uk-UA"/>
        </w:rPr>
      </w:pPr>
    </w:p>
    <w:p w:rsidR="00121AFF" w:rsidRPr="00121AFF" w:rsidRDefault="00121AFF" w:rsidP="00121AFF">
      <w:pPr>
        <w:autoSpaceDE w:val="0"/>
        <w:autoSpaceDN w:val="0"/>
        <w:adjustRightInd w:val="0"/>
        <w:spacing w:line="192" w:lineRule="auto"/>
        <w:jc w:val="right"/>
        <w:rPr>
          <w:rFonts w:eastAsia="Calibri"/>
          <w:sz w:val="24"/>
          <w:lang w:val="uk-UA" w:eastAsia="uk-UA"/>
        </w:rPr>
      </w:pPr>
    </w:p>
    <w:p w:rsidR="00121AFF" w:rsidRPr="00121AFF" w:rsidRDefault="00121AFF" w:rsidP="00121AFF">
      <w:pPr>
        <w:autoSpaceDE w:val="0"/>
        <w:autoSpaceDN w:val="0"/>
        <w:adjustRightInd w:val="0"/>
        <w:spacing w:line="192" w:lineRule="auto"/>
        <w:jc w:val="right"/>
        <w:rPr>
          <w:rFonts w:eastAsia="Calibri"/>
          <w:sz w:val="24"/>
          <w:lang w:val="uk-UA" w:eastAsia="uk-UA"/>
        </w:rPr>
      </w:pPr>
    </w:p>
    <w:p w:rsidR="00121AFF" w:rsidRPr="00121AFF" w:rsidRDefault="00121AFF" w:rsidP="00121AFF">
      <w:pPr>
        <w:autoSpaceDE w:val="0"/>
        <w:autoSpaceDN w:val="0"/>
        <w:adjustRightInd w:val="0"/>
        <w:spacing w:line="192" w:lineRule="auto"/>
        <w:jc w:val="right"/>
        <w:rPr>
          <w:rFonts w:eastAsia="Calibri"/>
          <w:sz w:val="24"/>
          <w:lang w:val="uk-UA" w:eastAsia="uk-UA"/>
        </w:rPr>
      </w:pPr>
    </w:p>
    <w:p w:rsidR="00121AFF" w:rsidRPr="00121AFF" w:rsidRDefault="00121AFF" w:rsidP="00121AFF">
      <w:pPr>
        <w:autoSpaceDE w:val="0"/>
        <w:autoSpaceDN w:val="0"/>
        <w:adjustRightInd w:val="0"/>
        <w:spacing w:line="192" w:lineRule="auto"/>
        <w:jc w:val="right"/>
        <w:rPr>
          <w:rFonts w:eastAsia="Calibri"/>
          <w:sz w:val="24"/>
          <w:lang w:val="uk-UA" w:eastAsia="uk-UA"/>
        </w:rPr>
      </w:pPr>
      <w:r w:rsidRPr="00121AFF">
        <w:rPr>
          <w:rFonts w:eastAsia="Calibri"/>
          <w:sz w:val="24"/>
          <w:lang w:val="uk-UA" w:eastAsia="uk-UA"/>
        </w:rPr>
        <w:lastRenderedPageBreak/>
        <w:t>Додаток3</w:t>
      </w:r>
    </w:p>
    <w:p w:rsidR="00121AFF" w:rsidRPr="00121AFF" w:rsidRDefault="00121AFF" w:rsidP="00121AFF">
      <w:pPr>
        <w:autoSpaceDE w:val="0"/>
        <w:autoSpaceDN w:val="0"/>
        <w:adjustRightInd w:val="0"/>
        <w:jc w:val="center"/>
        <w:rPr>
          <w:rFonts w:eastAsia="Calibri"/>
          <w:b/>
          <w:sz w:val="32"/>
          <w:lang w:val="uk-UA" w:eastAsia="uk-UA"/>
        </w:rPr>
      </w:pPr>
    </w:p>
    <w:p w:rsidR="00121AFF" w:rsidRPr="00121AFF" w:rsidRDefault="00121AFF" w:rsidP="00121AFF">
      <w:pPr>
        <w:autoSpaceDE w:val="0"/>
        <w:autoSpaceDN w:val="0"/>
        <w:adjustRightInd w:val="0"/>
        <w:jc w:val="center"/>
        <w:rPr>
          <w:rFonts w:eastAsia="Calibri"/>
          <w:b/>
          <w:sz w:val="32"/>
          <w:lang w:val="uk-UA" w:eastAsia="uk-UA"/>
        </w:rPr>
      </w:pPr>
    </w:p>
    <w:p w:rsidR="00121AFF" w:rsidRPr="00121AFF" w:rsidRDefault="00121AFF" w:rsidP="00121AFF">
      <w:pPr>
        <w:autoSpaceDE w:val="0"/>
        <w:autoSpaceDN w:val="0"/>
        <w:adjustRightInd w:val="0"/>
        <w:jc w:val="center"/>
        <w:rPr>
          <w:rFonts w:eastAsia="Calibri"/>
          <w:b/>
          <w:sz w:val="28"/>
          <w:szCs w:val="28"/>
          <w:lang w:val="uk-UA" w:eastAsia="uk-UA"/>
        </w:rPr>
      </w:pPr>
      <w:r w:rsidRPr="00121AFF">
        <w:rPr>
          <w:rFonts w:eastAsia="Calibri"/>
          <w:b/>
          <w:sz w:val="28"/>
          <w:szCs w:val="28"/>
          <w:lang w:val="uk-UA" w:eastAsia="uk-UA"/>
        </w:rPr>
        <w:t>Перелік завдань, заходів та показників міської (бюджетної) цільової програми*</w:t>
      </w:r>
    </w:p>
    <w:p w:rsidR="00121AFF" w:rsidRPr="00121AFF" w:rsidRDefault="00121AFF" w:rsidP="00121AFF">
      <w:pPr>
        <w:tabs>
          <w:tab w:val="left" w:pos="4160"/>
          <w:tab w:val="center" w:pos="7515"/>
        </w:tabs>
        <w:autoSpaceDE w:val="0"/>
        <w:autoSpaceDN w:val="0"/>
        <w:adjustRightInd w:val="0"/>
        <w:jc w:val="center"/>
        <w:rPr>
          <w:rFonts w:eastAsia="Calibri"/>
          <w:b/>
          <w:sz w:val="28"/>
          <w:szCs w:val="28"/>
          <w:u w:val="single"/>
          <w:lang w:val="uk-UA" w:eastAsia="uk-UA"/>
        </w:rPr>
      </w:pPr>
      <w:r w:rsidRPr="00121AFF">
        <w:rPr>
          <w:rFonts w:eastAsia="Calibri"/>
          <w:b/>
          <w:sz w:val="28"/>
          <w:szCs w:val="28"/>
          <w:u w:val="single"/>
          <w:lang w:val="uk-UA" w:eastAsia="uk-UA"/>
        </w:rPr>
        <w:t>Молодь Розділля на 2018 та прогноз на 2019-2020 р.р.</w:t>
      </w:r>
    </w:p>
    <w:p w:rsidR="00121AFF" w:rsidRPr="00121AFF" w:rsidRDefault="00121AFF" w:rsidP="00121AFF">
      <w:pPr>
        <w:autoSpaceDE w:val="0"/>
        <w:autoSpaceDN w:val="0"/>
        <w:adjustRightInd w:val="0"/>
        <w:jc w:val="center"/>
        <w:rPr>
          <w:rFonts w:eastAsia="Calibri"/>
          <w:sz w:val="24"/>
          <w:lang w:val="uk-UA" w:eastAsia="uk-UA"/>
        </w:rPr>
      </w:pPr>
      <w:r w:rsidRPr="00121AFF">
        <w:rPr>
          <w:rFonts w:eastAsia="Calibri"/>
          <w:sz w:val="24"/>
          <w:lang w:val="uk-UA" w:eastAsia="uk-UA"/>
        </w:rPr>
        <w:t xml:space="preserve"> (назва програми)</w:t>
      </w:r>
    </w:p>
    <w:p w:rsidR="00121AFF" w:rsidRPr="00121AFF" w:rsidRDefault="00121AFF" w:rsidP="00121AFF">
      <w:pPr>
        <w:autoSpaceDE w:val="0"/>
        <w:autoSpaceDN w:val="0"/>
        <w:adjustRightInd w:val="0"/>
        <w:jc w:val="center"/>
        <w:rPr>
          <w:rFonts w:eastAsia="Calibri"/>
          <w:sz w:val="24"/>
          <w:lang w:val="uk-UA" w:eastAsia="uk-UA"/>
        </w:rPr>
      </w:pPr>
    </w:p>
    <w:p w:rsidR="00121AFF" w:rsidRPr="00121AFF" w:rsidRDefault="00121AFF" w:rsidP="00121AFF">
      <w:pPr>
        <w:autoSpaceDE w:val="0"/>
        <w:autoSpaceDN w:val="0"/>
        <w:adjustRightInd w:val="0"/>
        <w:jc w:val="center"/>
        <w:rPr>
          <w:rFonts w:eastAsia="Calibri"/>
          <w:sz w:val="24"/>
          <w:lang w:val="uk-UA" w:eastAsia="uk-UA"/>
        </w:rPr>
      </w:pP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905"/>
        <w:gridCol w:w="2638"/>
        <w:gridCol w:w="2748"/>
        <w:gridCol w:w="1985"/>
        <w:gridCol w:w="1390"/>
        <w:gridCol w:w="1445"/>
        <w:gridCol w:w="2722"/>
      </w:tblGrid>
      <w:tr w:rsidR="00121AFF" w:rsidRPr="00121AFF" w:rsidTr="00ED47C7">
        <w:trPr>
          <w:cantSplit/>
          <w:trHeight w:val="325"/>
        </w:trPr>
        <w:tc>
          <w:tcPr>
            <w:tcW w:w="517" w:type="dxa"/>
            <w:vAlign w:val="center"/>
          </w:tcPr>
          <w:p w:rsidR="00121AFF" w:rsidRPr="00121AFF" w:rsidRDefault="00121AFF" w:rsidP="00121AFF">
            <w:pPr>
              <w:autoSpaceDE w:val="0"/>
              <w:autoSpaceDN w:val="0"/>
              <w:adjustRightInd w:val="0"/>
              <w:spacing w:line="216" w:lineRule="auto"/>
              <w:jc w:val="center"/>
              <w:rPr>
                <w:rFonts w:eastAsia="Calibri"/>
                <w:b/>
                <w:sz w:val="24"/>
                <w:lang w:val="uk-UA" w:eastAsia="uk-UA"/>
              </w:rPr>
            </w:pPr>
            <w:r w:rsidRPr="00121AFF">
              <w:rPr>
                <w:rFonts w:eastAsia="Calibri"/>
                <w:b/>
                <w:sz w:val="24"/>
                <w:lang w:val="uk-UA" w:eastAsia="uk-UA"/>
              </w:rPr>
              <w:t>№ з/п</w:t>
            </w:r>
          </w:p>
        </w:tc>
        <w:tc>
          <w:tcPr>
            <w:tcW w:w="1905" w:type="dxa"/>
            <w:vAlign w:val="center"/>
          </w:tcPr>
          <w:p w:rsidR="00121AFF" w:rsidRPr="00121AFF" w:rsidRDefault="00121AFF" w:rsidP="00121AFF">
            <w:pPr>
              <w:autoSpaceDE w:val="0"/>
              <w:autoSpaceDN w:val="0"/>
              <w:adjustRightInd w:val="0"/>
              <w:spacing w:line="216" w:lineRule="auto"/>
              <w:jc w:val="center"/>
              <w:rPr>
                <w:rFonts w:eastAsia="Calibri"/>
                <w:b/>
                <w:sz w:val="24"/>
                <w:lang w:val="uk-UA" w:eastAsia="uk-UA"/>
              </w:rPr>
            </w:pPr>
            <w:r w:rsidRPr="00121AFF">
              <w:rPr>
                <w:rFonts w:eastAsia="Calibri"/>
                <w:b/>
                <w:sz w:val="24"/>
                <w:lang w:val="uk-UA" w:eastAsia="uk-UA"/>
              </w:rPr>
              <w:t xml:space="preserve">Назва завдання </w:t>
            </w:r>
          </w:p>
        </w:tc>
        <w:tc>
          <w:tcPr>
            <w:tcW w:w="2638" w:type="dxa"/>
            <w:vAlign w:val="center"/>
          </w:tcPr>
          <w:p w:rsidR="00121AFF" w:rsidRPr="00121AFF" w:rsidRDefault="00121AFF" w:rsidP="00121AFF">
            <w:pPr>
              <w:autoSpaceDE w:val="0"/>
              <w:autoSpaceDN w:val="0"/>
              <w:adjustRightInd w:val="0"/>
              <w:spacing w:line="216" w:lineRule="auto"/>
              <w:jc w:val="center"/>
              <w:rPr>
                <w:rFonts w:eastAsia="Calibri"/>
                <w:b/>
                <w:sz w:val="24"/>
                <w:lang w:val="uk-UA" w:eastAsia="uk-UA"/>
              </w:rPr>
            </w:pPr>
            <w:r w:rsidRPr="00121AFF">
              <w:rPr>
                <w:rFonts w:eastAsia="Calibri"/>
                <w:b/>
                <w:sz w:val="24"/>
                <w:lang w:val="uk-UA" w:eastAsia="uk-UA"/>
              </w:rPr>
              <w:t xml:space="preserve">Перелік заходів завдання </w:t>
            </w:r>
          </w:p>
        </w:tc>
        <w:tc>
          <w:tcPr>
            <w:tcW w:w="2748" w:type="dxa"/>
            <w:vAlign w:val="center"/>
          </w:tcPr>
          <w:p w:rsidR="00121AFF" w:rsidRPr="00121AFF" w:rsidRDefault="00121AFF" w:rsidP="00121AFF">
            <w:pPr>
              <w:autoSpaceDE w:val="0"/>
              <w:autoSpaceDN w:val="0"/>
              <w:adjustRightInd w:val="0"/>
              <w:spacing w:line="192" w:lineRule="auto"/>
              <w:jc w:val="center"/>
              <w:rPr>
                <w:rFonts w:eastAsia="Calibri"/>
                <w:b/>
                <w:sz w:val="24"/>
                <w:lang w:val="uk-UA" w:eastAsia="uk-UA"/>
              </w:rPr>
            </w:pPr>
            <w:r w:rsidRPr="00121AFF">
              <w:rPr>
                <w:rFonts w:eastAsia="Calibri"/>
                <w:b/>
                <w:sz w:val="24"/>
                <w:lang w:val="uk-UA" w:eastAsia="uk-UA"/>
              </w:rPr>
              <w:t xml:space="preserve">Показники виконання заходу, один. виміру </w:t>
            </w:r>
          </w:p>
        </w:tc>
        <w:tc>
          <w:tcPr>
            <w:tcW w:w="1985" w:type="dxa"/>
            <w:vAlign w:val="center"/>
          </w:tcPr>
          <w:p w:rsidR="00121AFF" w:rsidRPr="00121AFF" w:rsidRDefault="00121AFF" w:rsidP="00121AFF">
            <w:pPr>
              <w:autoSpaceDE w:val="0"/>
              <w:autoSpaceDN w:val="0"/>
              <w:adjustRightInd w:val="0"/>
              <w:spacing w:line="192" w:lineRule="auto"/>
              <w:jc w:val="center"/>
              <w:rPr>
                <w:rFonts w:eastAsia="Calibri"/>
                <w:b/>
                <w:sz w:val="24"/>
                <w:lang w:val="uk-UA" w:eastAsia="uk-UA"/>
              </w:rPr>
            </w:pPr>
            <w:r w:rsidRPr="00121AFF">
              <w:rPr>
                <w:rFonts w:eastAsia="Calibri"/>
                <w:b/>
                <w:sz w:val="24"/>
                <w:lang w:val="uk-UA" w:eastAsia="uk-UA"/>
              </w:rPr>
              <w:t>Виконавець заходу, показника</w:t>
            </w:r>
          </w:p>
        </w:tc>
        <w:tc>
          <w:tcPr>
            <w:tcW w:w="2835" w:type="dxa"/>
            <w:gridSpan w:val="2"/>
            <w:vAlign w:val="center"/>
          </w:tcPr>
          <w:p w:rsidR="00121AFF" w:rsidRPr="00121AFF" w:rsidRDefault="00121AFF" w:rsidP="00121AFF">
            <w:pPr>
              <w:autoSpaceDE w:val="0"/>
              <w:autoSpaceDN w:val="0"/>
              <w:adjustRightInd w:val="0"/>
              <w:spacing w:line="216" w:lineRule="auto"/>
              <w:jc w:val="center"/>
              <w:rPr>
                <w:rFonts w:eastAsia="Calibri"/>
                <w:b/>
                <w:sz w:val="24"/>
                <w:lang w:val="uk-UA" w:eastAsia="uk-UA"/>
              </w:rPr>
            </w:pPr>
            <w:r w:rsidRPr="00121AFF">
              <w:rPr>
                <w:rFonts w:eastAsia="Calibri"/>
                <w:b/>
                <w:sz w:val="24"/>
                <w:lang w:val="uk-UA" w:eastAsia="uk-UA"/>
              </w:rPr>
              <w:t xml:space="preserve">Фінансування </w:t>
            </w:r>
          </w:p>
        </w:tc>
        <w:tc>
          <w:tcPr>
            <w:tcW w:w="2722" w:type="dxa"/>
            <w:vAlign w:val="center"/>
          </w:tcPr>
          <w:p w:rsidR="00121AFF" w:rsidRPr="00121AFF" w:rsidRDefault="00121AFF" w:rsidP="00121AFF">
            <w:pPr>
              <w:autoSpaceDE w:val="0"/>
              <w:autoSpaceDN w:val="0"/>
              <w:adjustRightInd w:val="0"/>
              <w:spacing w:line="216" w:lineRule="auto"/>
              <w:jc w:val="center"/>
              <w:rPr>
                <w:rFonts w:eastAsia="Calibri"/>
                <w:b/>
                <w:sz w:val="24"/>
                <w:lang w:val="uk-UA" w:eastAsia="uk-UA"/>
              </w:rPr>
            </w:pPr>
            <w:r w:rsidRPr="00121AFF">
              <w:rPr>
                <w:rFonts w:eastAsia="Calibri"/>
                <w:b/>
                <w:sz w:val="24"/>
                <w:lang w:val="uk-UA" w:eastAsia="uk-UA"/>
              </w:rPr>
              <w:t>Очікуваний результат</w:t>
            </w:r>
          </w:p>
        </w:tc>
      </w:tr>
      <w:tr w:rsidR="00121AFF" w:rsidRPr="00121AFF" w:rsidTr="00ED47C7">
        <w:trPr>
          <w:cantSplit/>
          <w:trHeight w:val="325"/>
        </w:trPr>
        <w:tc>
          <w:tcPr>
            <w:tcW w:w="15350" w:type="dxa"/>
            <w:gridSpan w:val="8"/>
            <w:vAlign w:val="center"/>
          </w:tcPr>
          <w:p w:rsidR="00121AFF" w:rsidRPr="00121AFF" w:rsidRDefault="00121AFF" w:rsidP="00121AFF">
            <w:pPr>
              <w:autoSpaceDE w:val="0"/>
              <w:autoSpaceDN w:val="0"/>
              <w:adjustRightInd w:val="0"/>
              <w:jc w:val="center"/>
              <w:rPr>
                <w:rFonts w:eastAsia="Calibri"/>
                <w:b/>
                <w:sz w:val="28"/>
                <w:szCs w:val="28"/>
                <w:lang w:val="uk-UA" w:eastAsia="uk-UA"/>
              </w:rPr>
            </w:pPr>
            <w:r w:rsidRPr="00121AFF">
              <w:rPr>
                <w:rFonts w:eastAsia="Calibri"/>
                <w:b/>
                <w:sz w:val="28"/>
                <w:szCs w:val="28"/>
                <w:lang w:val="uk-UA" w:eastAsia="uk-UA"/>
              </w:rPr>
              <w:t>2018рік</w:t>
            </w:r>
          </w:p>
          <w:p w:rsidR="00121AFF" w:rsidRPr="00121AFF" w:rsidRDefault="00121AFF" w:rsidP="00121AFF">
            <w:pPr>
              <w:autoSpaceDE w:val="0"/>
              <w:autoSpaceDN w:val="0"/>
              <w:adjustRightInd w:val="0"/>
              <w:spacing w:line="216" w:lineRule="auto"/>
              <w:jc w:val="center"/>
              <w:rPr>
                <w:rFonts w:eastAsia="Calibri"/>
                <w:b/>
                <w:sz w:val="24"/>
                <w:lang w:val="uk-UA" w:eastAsia="uk-UA"/>
              </w:rPr>
            </w:pPr>
          </w:p>
        </w:tc>
      </w:tr>
      <w:tr w:rsidR="00121AFF" w:rsidRPr="00121AFF" w:rsidTr="00ED47C7">
        <w:trPr>
          <w:cantSplit/>
          <w:trHeight w:val="1680"/>
        </w:trPr>
        <w:tc>
          <w:tcPr>
            <w:tcW w:w="517"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r w:rsidRPr="00121AFF">
              <w:rPr>
                <w:rFonts w:eastAsia="Calibri"/>
                <w:b/>
                <w:sz w:val="24"/>
                <w:szCs w:val="24"/>
                <w:lang w:val="uk-UA" w:eastAsia="uk-UA"/>
              </w:rPr>
              <w:t>1</w:t>
            </w:r>
          </w:p>
        </w:tc>
        <w:tc>
          <w:tcPr>
            <w:tcW w:w="1905"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Завдання 1</w:t>
            </w:r>
          </w:p>
          <w:p w:rsidR="00121AFF" w:rsidRPr="00121AFF" w:rsidRDefault="00121AFF" w:rsidP="00121AFF">
            <w:pPr>
              <w:rPr>
                <w:rFonts w:eastAsia="Calibri"/>
                <w:sz w:val="24"/>
                <w:szCs w:val="24"/>
                <w:lang w:val="uk-UA"/>
              </w:rPr>
            </w:pPr>
            <w:r w:rsidRPr="00121AFF">
              <w:rPr>
                <w:rFonts w:eastAsia="Calibri"/>
                <w:sz w:val="24"/>
                <w:szCs w:val="24"/>
                <w:lang w:val="uk-UA"/>
              </w:rPr>
              <w:t>Забезпечити виховання в молоді почуття духовного та культурного розвитку, формування морально-правової культури і профілактики негативних явищ у молодіжному середовищі</w:t>
            </w:r>
          </w:p>
        </w:tc>
        <w:tc>
          <w:tcPr>
            <w:tcW w:w="2638" w:type="dxa"/>
            <w:vMerge w:val="restart"/>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Захід 1</w:t>
            </w:r>
          </w:p>
          <w:p w:rsidR="00121AFF" w:rsidRPr="00121AFF" w:rsidRDefault="00121AFF" w:rsidP="00121AFF">
            <w:pPr>
              <w:autoSpaceDE w:val="0"/>
              <w:autoSpaceDN w:val="0"/>
              <w:adjustRightInd w:val="0"/>
              <w:rPr>
                <w:rFonts w:eastAsia="Calibri"/>
                <w:b/>
                <w:sz w:val="24"/>
                <w:szCs w:val="24"/>
                <w:lang w:val="uk-UA" w:eastAsia="uk-UA"/>
              </w:rPr>
            </w:pP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Хресна дорога вулицями міста</w:t>
            </w: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Затрат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500грн.</w:t>
            </w: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p>
        </w:tc>
        <w:tc>
          <w:tcPr>
            <w:tcW w:w="1985"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390"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445"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500грн.</w:t>
            </w:r>
          </w:p>
        </w:tc>
        <w:tc>
          <w:tcPr>
            <w:tcW w:w="2722"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Збереження духовних цінностей та виховання молоді на християнських засадах</w:t>
            </w:r>
          </w:p>
        </w:tc>
      </w:tr>
      <w:tr w:rsidR="00121AFF" w:rsidRPr="00121AFF" w:rsidTr="00ED47C7">
        <w:trPr>
          <w:cantSplit/>
          <w:trHeight w:val="720"/>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rPr>
                <w:rFonts w:eastAsia="Calibri"/>
                <w:sz w:val="24"/>
                <w:szCs w:val="24"/>
                <w:lang w:val="uk-UA"/>
              </w:rPr>
            </w:pPr>
            <w:r w:rsidRPr="00121AFF">
              <w:rPr>
                <w:rFonts w:eastAsia="Calibri"/>
                <w:b/>
                <w:sz w:val="24"/>
                <w:szCs w:val="24"/>
                <w:lang w:val="uk-UA" w:eastAsia="uk-UA"/>
              </w:rPr>
              <w:t>Продукту</w:t>
            </w:r>
            <w:r w:rsidRPr="00121AFF">
              <w:rPr>
                <w:rFonts w:eastAsia="Calibri"/>
                <w:sz w:val="24"/>
                <w:szCs w:val="24"/>
                <w:lang w:val="uk-UA"/>
              </w:rPr>
              <w:t xml:space="preserve"> </w:t>
            </w:r>
          </w:p>
          <w:p w:rsidR="00121AFF" w:rsidRPr="00121AFF" w:rsidRDefault="00121AFF" w:rsidP="00121AFF">
            <w:pPr>
              <w:rPr>
                <w:rFonts w:eastAsia="Calibri"/>
                <w:sz w:val="24"/>
                <w:szCs w:val="24"/>
                <w:lang w:val="uk-UA" w:eastAsia="uk-UA"/>
              </w:rPr>
            </w:pPr>
            <w:r w:rsidRPr="00121AFF">
              <w:rPr>
                <w:rFonts w:eastAsia="Calibri"/>
                <w:sz w:val="24"/>
                <w:szCs w:val="24"/>
                <w:lang w:val="uk-UA" w:eastAsia="uk-UA"/>
              </w:rPr>
              <w:t>придбання  50</w:t>
            </w:r>
          </w:p>
          <w:p w:rsidR="00121AFF" w:rsidRPr="00121AFF" w:rsidRDefault="00121AFF" w:rsidP="00121AFF">
            <w:pPr>
              <w:rPr>
                <w:rFonts w:eastAsia="Calibri"/>
                <w:sz w:val="24"/>
                <w:szCs w:val="24"/>
                <w:lang w:val="uk-UA" w:eastAsia="uk-UA"/>
              </w:rPr>
            </w:pPr>
            <w:r w:rsidRPr="00121AFF">
              <w:rPr>
                <w:rFonts w:eastAsia="Calibri"/>
                <w:sz w:val="24"/>
                <w:szCs w:val="24"/>
                <w:lang w:val="uk-UA" w:eastAsia="uk-UA"/>
              </w:rPr>
              <w:t>свічок</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Pr>
          <w:p w:rsidR="00121AFF" w:rsidRPr="00121AFF" w:rsidRDefault="00121AFF" w:rsidP="00121AFF">
            <w:pPr>
              <w:autoSpaceDE w:val="0"/>
              <w:autoSpaceDN w:val="0"/>
              <w:adjustRightInd w:val="0"/>
              <w:rPr>
                <w:rFonts w:eastAsia="Calibri"/>
                <w:sz w:val="24"/>
                <w:szCs w:val="24"/>
                <w:lang w:val="uk-UA" w:eastAsia="uk-UA"/>
              </w:rPr>
            </w:pPr>
          </w:p>
        </w:tc>
        <w:tc>
          <w:tcPr>
            <w:tcW w:w="1445" w:type="dxa"/>
          </w:tcPr>
          <w:p w:rsidR="00121AFF" w:rsidRPr="00121AFF" w:rsidRDefault="00121AFF" w:rsidP="00121AFF">
            <w:pPr>
              <w:autoSpaceDE w:val="0"/>
              <w:autoSpaceDN w:val="0"/>
              <w:adjustRightInd w:val="0"/>
              <w:rPr>
                <w:rFonts w:eastAsia="Calibri"/>
                <w:sz w:val="24"/>
                <w:szCs w:val="24"/>
                <w:lang w:val="uk-UA" w:eastAsia="uk-UA"/>
              </w:rPr>
            </w:pPr>
          </w:p>
        </w:tc>
        <w:tc>
          <w:tcPr>
            <w:tcW w:w="2722"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400"/>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10грн.</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Pr>
          <w:p w:rsidR="00121AFF" w:rsidRPr="00121AFF" w:rsidRDefault="00121AFF" w:rsidP="00121AFF">
            <w:pPr>
              <w:autoSpaceDE w:val="0"/>
              <w:autoSpaceDN w:val="0"/>
              <w:adjustRightInd w:val="0"/>
              <w:rPr>
                <w:rFonts w:eastAsia="Calibri"/>
                <w:sz w:val="24"/>
                <w:szCs w:val="24"/>
                <w:lang w:val="uk-UA" w:eastAsia="uk-UA"/>
              </w:rPr>
            </w:pPr>
          </w:p>
        </w:tc>
        <w:tc>
          <w:tcPr>
            <w:tcW w:w="1445" w:type="dxa"/>
          </w:tcPr>
          <w:p w:rsidR="00121AFF" w:rsidRPr="00121AFF" w:rsidRDefault="00121AFF" w:rsidP="00121AFF">
            <w:pPr>
              <w:autoSpaceDE w:val="0"/>
              <w:autoSpaceDN w:val="0"/>
              <w:adjustRightInd w:val="0"/>
              <w:rPr>
                <w:rFonts w:eastAsia="Calibri"/>
                <w:sz w:val="24"/>
                <w:szCs w:val="24"/>
                <w:lang w:val="uk-UA" w:eastAsia="uk-UA"/>
              </w:rPr>
            </w:pPr>
          </w:p>
        </w:tc>
        <w:tc>
          <w:tcPr>
            <w:tcW w:w="2722"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746"/>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Залишено на рівні минулого року</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Pr>
          <w:p w:rsidR="00121AFF" w:rsidRPr="00121AFF" w:rsidRDefault="00121AFF" w:rsidP="00121AFF">
            <w:pPr>
              <w:autoSpaceDE w:val="0"/>
              <w:autoSpaceDN w:val="0"/>
              <w:adjustRightInd w:val="0"/>
              <w:rPr>
                <w:rFonts w:eastAsia="Calibri"/>
                <w:sz w:val="24"/>
                <w:szCs w:val="24"/>
                <w:lang w:val="uk-UA" w:eastAsia="uk-UA"/>
              </w:rPr>
            </w:pPr>
          </w:p>
        </w:tc>
        <w:tc>
          <w:tcPr>
            <w:tcW w:w="1445" w:type="dxa"/>
          </w:tcPr>
          <w:p w:rsidR="00121AFF" w:rsidRPr="00121AFF" w:rsidRDefault="00121AFF" w:rsidP="00121AFF">
            <w:pPr>
              <w:autoSpaceDE w:val="0"/>
              <w:autoSpaceDN w:val="0"/>
              <w:adjustRightInd w:val="0"/>
              <w:rPr>
                <w:rFonts w:eastAsia="Calibri"/>
                <w:sz w:val="24"/>
                <w:szCs w:val="24"/>
                <w:lang w:val="uk-UA" w:eastAsia="uk-UA"/>
              </w:rPr>
            </w:pPr>
          </w:p>
        </w:tc>
        <w:tc>
          <w:tcPr>
            <w:tcW w:w="2722"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125"/>
        </w:trPr>
        <w:tc>
          <w:tcPr>
            <w:tcW w:w="517"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val="restart"/>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Захід 2</w:t>
            </w:r>
          </w:p>
          <w:p w:rsidR="00121AFF" w:rsidRPr="00121AFF" w:rsidRDefault="00121AFF" w:rsidP="00121AFF">
            <w:pPr>
              <w:autoSpaceDE w:val="0"/>
              <w:autoSpaceDN w:val="0"/>
              <w:adjustRightInd w:val="0"/>
              <w:rPr>
                <w:rFonts w:eastAsia="Calibri"/>
                <w:b/>
                <w:sz w:val="24"/>
                <w:szCs w:val="24"/>
                <w:lang w:val="uk-UA" w:eastAsia="uk-UA"/>
              </w:rPr>
            </w:pP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Свято родини</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rPr>
              <w:t>Святковий концерт, змагання та естафети між родинами. Конкурс малюнку та вітання відомих, особливих родин міста</w:t>
            </w:r>
          </w:p>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2 000грн.</w:t>
            </w: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p>
        </w:tc>
        <w:tc>
          <w:tcPr>
            <w:tcW w:w="1985"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390" w:type="dxa"/>
            <w:tcBorders>
              <w:bottom w:val="single" w:sz="4" w:space="0" w:color="auto"/>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445" w:type="dxa"/>
            <w:tcBorders>
              <w:bottom w:val="single" w:sz="4" w:space="0" w:color="auto"/>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2 000грн.</w:t>
            </w:r>
          </w:p>
        </w:tc>
        <w:tc>
          <w:tcPr>
            <w:tcW w:w="2722" w:type="dxa"/>
            <w:tcBorders>
              <w:bottom w:val="single" w:sz="4" w:space="0" w:color="auto"/>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Збереження та популяризація сімейних цінностей</w:t>
            </w:r>
          </w:p>
        </w:tc>
      </w:tr>
      <w:tr w:rsidR="00121AFF" w:rsidRPr="00121AFF" w:rsidTr="00ED47C7">
        <w:trPr>
          <w:cantSplit/>
          <w:trHeight w:val="1405"/>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rPr>
                <w:rFonts w:eastAsia="Calibri"/>
                <w:sz w:val="24"/>
                <w:szCs w:val="24"/>
                <w:lang w:val="uk-UA"/>
              </w:rPr>
            </w:pPr>
            <w:r w:rsidRPr="00121AFF">
              <w:rPr>
                <w:rFonts w:eastAsia="Calibri"/>
                <w:b/>
                <w:sz w:val="24"/>
                <w:szCs w:val="24"/>
                <w:lang w:val="uk-UA" w:eastAsia="uk-UA"/>
              </w:rPr>
              <w:t>Продукту</w:t>
            </w:r>
            <w:r w:rsidRPr="00121AFF">
              <w:rPr>
                <w:rFonts w:eastAsia="Calibri"/>
                <w:sz w:val="24"/>
                <w:szCs w:val="24"/>
                <w:lang w:val="uk-UA"/>
              </w:rPr>
              <w:t xml:space="preserve"> </w:t>
            </w:r>
          </w:p>
          <w:p w:rsidR="00121AFF" w:rsidRPr="00121AFF" w:rsidRDefault="00121AFF" w:rsidP="00121AFF">
            <w:pPr>
              <w:rPr>
                <w:rFonts w:eastAsia="Calibri"/>
                <w:sz w:val="24"/>
                <w:szCs w:val="24"/>
                <w:lang w:val="uk-UA"/>
              </w:rPr>
            </w:pPr>
            <w:r w:rsidRPr="00121AFF">
              <w:rPr>
                <w:rFonts w:eastAsia="Calibri"/>
                <w:sz w:val="24"/>
                <w:szCs w:val="24"/>
                <w:lang w:val="uk-UA"/>
              </w:rPr>
              <w:t xml:space="preserve">Святковий концерт. </w:t>
            </w:r>
          </w:p>
          <w:p w:rsidR="00121AFF" w:rsidRPr="00121AFF" w:rsidRDefault="00121AFF" w:rsidP="00121AFF">
            <w:pPr>
              <w:rPr>
                <w:rFonts w:eastAsia="Calibri"/>
                <w:sz w:val="24"/>
                <w:szCs w:val="24"/>
                <w:lang w:val="uk-UA" w:eastAsia="uk-UA"/>
              </w:rPr>
            </w:pPr>
            <w:r w:rsidRPr="00121AFF">
              <w:rPr>
                <w:rFonts w:eastAsia="Calibri"/>
                <w:sz w:val="24"/>
                <w:szCs w:val="24"/>
                <w:lang w:val="uk-UA"/>
              </w:rPr>
              <w:t>Подарунки для родин, конкурси, естафети</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Borders>
              <w:top w:val="single" w:sz="4" w:space="0" w:color="auto"/>
            </w:tcBorders>
          </w:tcPr>
          <w:p w:rsidR="00121AFF" w:rsidRPr="00121AFF" w:rsidRDefault="00121AFF" w:rsidP="00121AFF">
            <w:pPr>
              <w:autoSpaceDE w:val="0"/>
              <w:autoSpaceDN w:val="0"/>
              <w:adjustRightInd w:val="0"/>
              <w:rPr>
                <w:rFonts w:eastAsia="Calibri"/>
                <w:sz w:val="24"/>
                <w:szCs w:val="24"/>
                <w:lang w:val="uk-UA" w:eastAsia="uk-UA"/>
              </w:rPr>
            </w:pPr>
          </w:p>
        </w:tc>
        <w:tc>
          <w:tcPr>
            <w:tcW w:w="1445" w:type="dxa"/>
            <w:tcBorders>
              <w:top w:val="single" w:sz="4" w:space="0" w:color="auto"/>
            </w:tcBorders>
          </w:tcPr>
          <w:p w:rsidR="00121AFF" w:rsidRPr="00121AFF" w:rsidRDefault="00121AFF" w:rsidP="00121AFF">
            <w:pPr>
              <w:autoSpaceDE w:val="0"/>
              <w:autoSpaceDN w:val="0"/>
              <w:adjustRightInd w:val="0"/>
              <w:rPr>
                <w:rFonts w:eastAsia="Calibri"/>
                <w:sz w:val="24"/>
                <w:szCs w:val="24"/>
                <w:lang w:val="uk-UA" w:eastAsia="uk-UA"/>
              </w:rPr>
            </w:pPr>
          </w:p>
        </w:tc>
        <w:tc>
          <w:tcPr>
            <w:tcW w:w="2722" w:type="dxa"/>
            <w:tcBorders>
              <w:top w:val="single" w:sz="4" w:space="0" w:color="auto"/>
            </w:tcBorders>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480"/>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придбання подарунку 3 родини х 500грн.= 1500</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rPr>
              <w:t>конкурси, естафети – 500грн.</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Pr>
          <w:p w:rsidR="00121AFF" w:rsidRPr="00121AFF" w:rsidRDefault="00121AFF" w:rsidP="00121AFF">
            <w:pPr>
              <w:autoSpaceDE w:val="0"/>
              <w:autoSpaceDN w:val="0"/>
              <w:adjustRightInd w:val="0"/>
              <w:rPr>
                <w:rFonts w:eastAsia="Calibri"/>
                <w:sz w:val="24"/>
                <w:szCs w:val="24"/>
                <w:lang w:val="uk-UA" w:eastAsia="uk-UA"/>
              </w:rPr>
            </w:pPr>
          </w:p>
        </w:tc>
        <w:tc>
          <w:tcPr>
            <w:tcW w:w="1445" w:type="dxa"/>
          </w:tcPr>
          <w:p w:rsidR="00121AFF" w:rsidRPr="00121AFF" w:rsidRDefault="00121AFF" w:rsidP="00121AFF">
            <w:pPr>
              <w:autoSpaceDE w:val="0"/>
              <w:autoSpaceDN w:val="0"/>
              <w:adjustRightInd w:val="0"/>
              <w:rPr>
                <w:rFonts w:eastAsia="Calibri"/>
                <w:sz w:val="24"/>
                <w:szCs w:val="24"/>
                <w:lang w:val="uk-UA" w:eastAsia="uk-UA"/>
              </w:rPr>
            </w:pPr>
          </w:p>
        </w:tc>
        <w:tc>
          <w:tcPr>
            <w:tcW w:w="2722"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460"/>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Зменшено в порівнянні з минулим роком</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Pr>
          <w:p w:rsidR="00121AFF" w:rsidRPr="00121AFF" w:rsidRDefault="00121AFF" w:rsidP="00121AFF">
            <w:pPr>
              <w:autoSpaceDE w:val="0"/>
              <w:autoSpaceDN w:val="0"/>
              <w:adjustRightInd w:val="0"/>
              <w:rPr>
                <w:rFonts w:eastAsia="Calibri"/>
                <w:sz w:val="24"/>
                <w:szCs w:val="24"/>
                <w:lang w:val="uk-UA" w:eastAsia="uk-UA"/>
              </w:rPr>
            </w:pPr>
          </w:p>
        </w:tc>
        <w:tc>
          <w:tcPr>
            <w:tcW w:w="1445" w:type="dxa"/>
          </w:tcPr>
          <w:p w:rsidR="00121AFF" w:rsidRPr="00121AFF" w:rsidRDefault="00121AFF" w:rsidP="00121AFF">
            <w:pPr>
              <w:autoSpaceDE w:val="0"/>
              <w:autoSpaceDN w:val="0"/>
              <w:adjustRightInd w:val="0"/>
              <w:rPr>
                <w:rFonts w:eastAsia="Calibri"/>
                <w:sz w:val="24"/>
                <w:szCs w:val="24"/>
                <w:lang w:val="uk-UA" w:eastAsia="uk-UA"/>
              </w:rPr>
            </w:pPr>
          </w:p>
        </w:tc>
        <w:tc>
          <w:tcPr>
            <w:tcW w:w="2722"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980"/>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val="restart"/>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Захід 3</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День Молоді.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Молодіжний фестиваль «Просто літо» (ПЛАСТ).</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Святковий концерт</w:t>
            </w: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Затрат</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3500грн.</w:t>
            </w: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r w:rsidRPr="00121AFF">
              <w:rPr>
                <w:rFonts w:eastAsia="Calibri"/>
                <w:sz w:val="24"/>
                <w:szCs w:val="24"/>
                <w:lang w:val="uk-UA"/>
              </w:rPr>
              <w:t>100 учасників</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390" w:type="dxa"/>
            <w:tcBorders>
              <w:bottom w:val="nil"/>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445" w:type="dxa"/>
            <w:tcBorders>
              <w:bottom w:val="nil"/>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3 500грн.</w:t>
            </w:r>
          </w:p>
        </w:tc>
        <w:tc>
          <w:tcPr>
            <w:tcW w:w="2722" w:type="dxa"/>
            <w:tcBorders>
              <w:bottom w:val="nil"/>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Підтримка та розвиток молодіжного руху, творчої та ініціативної молоді</w:t>
            </w:r>
          </w:p>
        </w:tc>
      </w:tr>
      <w:tr w:rsidR="00121AFF" w:rsidRPr="00121AFF" w:rsidTr="00ED47C7">
        <w:trPr>
          <w:cantSplit/>
          <w:trHeight w:val="1010"/>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rPr>
                <w:rFonts w:eastAsia="Calibri"/>
                <w:sz w:val="24"/>
                <w:szCs w:val="24"/>
                <w:lang w:val="uk-UA"/>
              </w:rPr>
            </w:pPr>
            <w:r w:rsidRPr="00121AFF">
              <w:rPr>
                <w:rFonts w:eastAsia="Calibri"/>
                <w:b/>
                <w:sz w:val="24"/>
                <w:szCs w:val="24"/>
                <w:lang w:val="uk-UA" w:eastAsia="uk-UA"/>
              </w:rPr>
              <w:t>Продукту</w:t>
            </w:r>
            <w:r w:rsidRPr="00121AFF">
              <w:rPr>
                <w:rFonts w:eastAsia="Calibri"/>
                <w:sz w:val="24"/>
                <w:szCs w:val="24"/>
                <w:lang w:val="uk-UA"/>
              </w:rPr>
              <w:t xml:space="preserve"> </w:t>
            </w:r>
          </w:p>
          <w:p w:rsidR="00121AFF" w:rsidRPr="00121AFF" w:rsidRDefault="00121AFF" w:rsidP="00121AFF">
            <w:pPr>
              <w:rPr>
                <w:rFonts w:eastAsia="Calibri"/>
                <w:sz w:val="24"/>
                <w:szCs w:val="24"/>
                <w:lang w:val="uk-UA" w:eastAsia="uk-UA"/>
              </w:rPr>
            </w:pPr>
            <w:r w:rsidRPr="00121AFF">
              <w:rPr>
                <w:rFonts w:eastAsia="Calibri"/>
                <w:sz w:val="24"/>
                <w:szCs w:val="24"/>
                <w:lang w:val="uk-UA"/>
              </w:rPr>
              <w:t xml:space="preserve">Змагання, естафети, флешмоб, святковий концерт </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1445"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2722"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720"/>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призи для переможців та учасників заходу -35грн.</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Pr>
          <w:p w:rsidR="00121AFF" w:rsidRPr="00121AFF" w:rsidRDefault="00121AFF" w:rsidP="00121AFF">
            <w:pPr>
              <w:autoSpaceDE w:val="0"/>
              <w:autoSpaceDN w:val="0"/>
              <w:adjustRightInd w:val="0"/>
              <w:rPr>
                <w:rFonts w:eastAsia="Calibri"/>
                <w:sz w:val="24"/>
                <w:szCs w:val="24"/>
                <w:lang w:val="uk-UA" w:eastAsia="uk-UA"/>
              </w:rPr>
            </w:pPr>
          </w:p>
        </w:tc>
        <w:tc>
          <w:tcPr>
            <w:tcW w:w="1445" w:type="dxa"/>
          </w:tcPr>
          <w:p w:rsidR="00121AFF" w:rsidRPr="00121AFF" w:rsidRDefault="00121AFF" w:rsidP="00121AFF">
            <w:pPr>
              <w:autoSpaceDE w:val="0"/>
              <w:autoSpaceDN w:val="0"/>
              <w:adjustRightInd w:val="0"/>
              <w:rPr>
                <w:rFonts w:eastAsia="Calibri"/>
                <w:sz w:val="24"/>
                <w:szCs w:val="24"/>
                <w:lang w:val="uk-UA" w:eastAsia="uk-UA"/>
              </w:rPr>
            </w:pPr>
          </w:p>
        </w:tc>
        <w:tc>
          <w:tcPr>
            <w:tcW w:w="2722"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523"/>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збільшено в порівнянні з  минулим роком</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Pr>
          <w:p w:rsidR="00121AFF" w:rsidRPr="00121AFF" w:rsidRDefault="00121AFF" w:rsidP="00121AFF">
            <w:pPr>
              <w:autoSpaceDE w:val="0"/>
              <w:autoSpaceDN w:val="0"/>
              <w:adjustRightInd w:val="0"/>
              <w:rPr>
                <w:rFonts w:eastAsia="Calibri"/>
                <w:sz w:val="24"/>
                <w:szCs w:val="24"/>
                <w:lang w:val="uk-UA" w:eastAsia="uk-UA"/>
              </w:rPr>
            </w:pPr>
          </w:p>
        </w:tc>
        <w:tc>
          <w:tcPr>
            <w:tcW w:w="1445" w:type="dxa"/>
          </w:tcPr>
          <w:p w:rsidR="00121AFF" w:rsidRPr="00121AFF" w:rsidRDefault="00121AFF" w:rsidP="00121AFF">
            <w:pPr>
              <w:autoSpaceDE w:val="0"/>
              <w:autoSpaceDN w:val="0"/>
              <w:adjustRightInd w:val="0"/>
              <w:rPr>
                <w:rFonts w:eastAsia="Calibri"/>
                <w:sz w:val="24"/>
                <w:szCs w:val="24"/>
                <w:lang w:val="uk-UA" w:eastAsia="uk-UA"/>
              </w:rPr>
            </w:pPr>
          </w:p>
        </w:tc>
        <w:tc>
          <w:tcPr>
            <w:tcW w:w="2722"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500"/>
        </w:trPr>
        <w:tc>
          <w:tcPr>
            <w:tcW w:w="517"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val="restart"/>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Захід 4</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Оздоровчі наметові табори членів МГО міста</w:t>
            </w:r>
          </w:p>
        </w:tc>
        <w:tc>
          <w:tcPr>
            <w:tcW w:w="2748"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13 000грн.</w:t>
            </w: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p>
        </w:tc>
        <w:tc>
          <w:tcPr>
            <w:tcW w:w="1985"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390"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445"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13 000грн.</w:t>
            </w:r>
          </w:p>
        </w:tc>
        <w:tc>
          <w:tcPr>
            <w:tcW w:w="2722"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Оздоровлення  та відпочинок дітей, молоді, членів  МГО міста</w:t>
            </w:r>
          </w:p>
        </w:tc>
      </w:tr>
      <w:tr w:rsidR="00121AFF" w:rsidRPr="00121AFF" w:rsidTr="00ED47C7">
        <w:trPr>
          <w:cantSplit/>
          <w:trHeight w:val="599"/>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rPr>
                <w:rFonts w:eastAsia="Calibri"/>
                <w:sz w:val="24"/>
                <w:szCs w:val="24"/>
                <w:lang w:val="uk-UA"/>
              </w:rPr>
            </w:pPr>
            <w:r w:rsidRPr="00121AFF">
              <w:rPr>
                <w:rFonts w:eastAsia="Calibri"/>
                <w:b/>
                <w:sz w:val="24"/>
                <w:szCs w:val="24"/>
                <w:lang w:val="uk-UA" w:eastAsia="uk-UA"/>
              </w:rPr>
              <w:t>Продукту</w:t>
            </w:r>
            <w:r w:rsidRPr="00121AFF">
              <w:rPr>
                <w:rFonts w:eastAsia="Calibri"/>
                <w:sz w:val="24"/>
                <w:szCs w:val="24"/>
                <w:lang w:val="uk-UA"/>
              </w:rPr>
              <w:t xml:space="preserve"> </w:t>
            </w:r>
          </w:p>
          <w:p w:rsidR="00121AFF" w:rsidRPr="00121AFF" w:rsidRDefault="00121AFF" w:rsidP="00121AFF">
            <w:pPr>
              <w:rPr>
                <w:rFonts w:eastAsia="Calibri"/>
                <w:sz w:val="24"/>
                <w:szCs w:val="24"/>
                <w:lang w:val="uk-UA" w:eastAsia="uk-UA"/>
              </w:rPr>
            </w:pPr>
            <w:r w:rsidRPr="00121AFF">
              <w:rPr>
                <w:rFonts w:eastAsia="Calibri"/>
                <w:sz w:val="24"/>
                <w:szCs w:val="24"/>
                <w:lang w:val="uk-UA"/>
              </w:rPr>
              <w:t>100 учасників</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Pr>
          <w:p w:rsidR="00121AFF" w:rsidRPr="00121AFF" w:rsidRDefault="00121AFF" w:rsidP="00121AFF">
            <w:pPr>
              <w:autoSpaceDE w:val="0"/>
              <w:autoSpaceDN w:val="0"/>
              <w:adjustRightInd w:val="0"/>
              <w:rPr>
                <w:rFonts w:eastAsia="Calibri"/>
                <w:sz w:val="24"/>
                <w:szCs w:val="24"/>
                <w:lang w:val="uk-UA" w:eastAsia="uk-UA"/>
              </w:rPr>
            </w:pPr>
          </w:p>
        </w:tc>
        <w:tc>
          <w:tcPr>
            <w:tcW w:w="1445" w:type="dxa"/>
          </w:tcPr>
          <w:p w:rsidR="00121AFF" w:rsidRPr="00121AFF" w:rsidRDefault="00121AFF" w:rsidP="00121AFF">
            <w:pPr>
              <w:autoSpaceDE w:val="0"/>
              <w:autoSpaceDN w:val="0"/>
              <w:adjustRightInd w:val="0"/>
              <w:rPr>
                <w:rFonts w:eastAsia="Calibri"/>
                <w:sz w:val="24"/>
                <w:szCs w:val="24"/>
                <w:lang w:val="uk-UA" w:eastAsia="uk-UA"/>
              </w:rPr>
            </w:pPr>
          </w:p>
        </w:tc>
        <w:tc>
          <w:tcPr>
            <w:tcW w:w="2722"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500"/>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учасника</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заходу  130грн.</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Pr>
          <w:p w:rsidR="00121AFF" w:rsidRPr="00121AFF" w:rsidRDefault="00121AFF" w:rsidP="00121AFF">
            <w:pPr>
              <w:autoSpaceDE w:val="0"/>
              <w:autoSpaceDN w:val="0"/>
              <w:adjustRightInd w:val="0"/>
              <w:rPr>
                <w:rFonts w:eastAsia="Calibri"/>
                <w:sz w:val="24"/>
                <w:szCs w:val="24"/>
                <w:lang w:val="uk-UA" w:eastAsia="uk-UA"/>
              </w:rPr>
            </w:pPr>
          </w:p>
        </w:tc>
        <w:tc>
          <w:tcPr>
            <w:tcW w:w="1445" w:type="dxa"/>
          </w:tcPr>
          <w:p w:rsidR="00121AFF" w:rsidRPr="00121AFF" w:rsidRDefault="00121AFF" w:rsidP="00121AFF">
            <w:pPr>
              <w:autoSpaceDE w:val="0"/>
              <w:autoSpaceDN w:val="0"/>
              <w:adjustRightInd w:val="0"/>
              <w:rPr>
                <w:rFonts w:eastAsia="Calibri"/>
                <w:sz w:val="24"/>
                <w:szCs w:val="24"/>
                <w:lang w:val="uk-UA" w:eastAsia="uk-UA"/>
              </w:rPr>
            </w:pPr>
          </w:p>
        </w:tc>
        <w:tc>
          <w:tcPr>
            <w:tcW w:w="2722"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38"/>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Збільшено в порівнянні з  минулим роком</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1445"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2722"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38"/>
        </w:trPr>
        <w:tc>
          <w:tcPr>
            <w:tcW w:w="517"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val="restart"/>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Захід 5</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Свято Миколая</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Подарунки для дітей із сімей соціально-незахищених категорій, поїздка дітей такої категорії у Львівський цирк.</w:t>
            </w: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Затрат</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6 000грн.</w:t>
            </w: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p>
        </w:tc>
        <w:tc>
          <w:tcPr>
            <w:tcW w:w="1985"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390"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445"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6 000грн.</w:t>
            </w:r>
          </w:p>
        </w:tc>
        <w:tc>
          <w:tcPr>
            <w:tcW w:w="2722"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Збереження національних традицій та обрядів. Підтримка дітей соціально-незахищених категорій</w:t>
            </w:r>
          </w:p>
        </w:tc>
      </w:tr>
      <w:tr w:rsidR="00121AFF" w:rsidRPr="00121AFF" w:rsidTr="00ED47C7">
        <w:trPr>
          <w:cantSplit/>
          <w:trHeight w:val="338"/>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748" w:type="dxa"/>
          </w:tcPr>
          <w:p w:rsidR="00121AFF" w:rsidRPr="00121AFF" w:rsidRDefault="00121AFF" w:rsidP="00121AFF">
            <w:pPr>
              <w:rPr>
                <w:rFonts w:eastAsia="Calibri"/>
                <w:sz w:val="24"/>
                <w:szCs w:val="24"/>
                <w:lang w:val="uk-UA"/>
              </w:rPr>
            </w:pPr>
            <w:r w:rsidRPr="00121AFF">
              <w:rPr>
                <w:rFonts w:eastAsia="Calibri"/>
                <w:b/>
                <w:sz w:val="24"/>
                <w:szCs w:val="24"/>
                <w:lang w:val="uk-UA" w:eastAsia="uk-UA"/>
              </w:rPr>
              <w:t>Продукту</w:t>
            </w:r>
            <w:r w:rsidRPr="00121AFF">
              <w:rPr>
                <w:rFonts w:eastAsia="Calibri"/>
                <w:sz w:val="24"/>
                <w:szCs w:val="24"/>
                <w:lang w:val="uk-UA"/>
              </w:rPr>
              <w:t xml:space="preserve"> </w:t>
            </w:r>
          </w:p>
          <w:p w:rsidR="00121AFF" w:rsidRPr="00121AFF" w:rsidRDefault="00121AFF" w:rsidP="00121AFF">
            <w:pPr>
              <w:rPr>
                <w:rFonts w:eastAsia="Calibri"/>
                <w:sz w:val="24"/>
                <w:szCs w:val="24"/>
                <w:lang w:val="uk-UA" w:eastAsia="uk-UA"/>
              </w:rPr>
            </w:pPr>
            <w:r w:rsidRPr="00121AFF">
              <w:rPr>
                <w:rFonts w:eastAsia="Calibri"/>
                <w:sz w:val="24"/>
                <w:szCs w:val="24"/>
                <w:lang w:val="uk-UA"/>
              </w:rPr>
              <w:t>100 учасників</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1445"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2722"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38"/>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60грн.</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1445"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2722"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38"/>
        </w:trPr>
        <w:tc>
          <w:tcPr>
            <w:tcW w:w="517"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638" w:type="dxa"/>
            <w:vMerge/>
          </w:tcPr>
          <w:p w:rsidR="00121AFF" w:rsidRPr="00121AFF" w:rsidRDefault="00121AFF" w:rsidP="00121AFF">
            <w:pPr>
              <w:autoSpaceDE w:val="0"/>
              <w:autoSpaceDN w:val="0"/>
              <w:adjustRightInd w:val="0"/>
              <w:rPr>
                <w:rFonts w:eastAsia="Calibri"/>
                <w:sz w:val="24"/>
                <w:szCs w:val="24"/>
                <w:lang w:val="uk-UA" w:eastAsia="uk-UA"/>
              </w:rPr>
            </w:pP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Збільшено в порівнянні з  минулим роком</w:t>
            </w:r>
          </w:p>
        </w:tc>
        <w:tc>
          <w:tcPr>
            <w:tcW w:w="1985" w:type="dxa"/>
          </w:tcPr>
          <w:p w:rsidR="00121AFF" w:rsidRPr="00121AFF" w:rsidRDefault="00121AFF" w:rsidP="00121AFF">
            <w:pPr>
              <w:autoSpaceDE w:val="0"/>
              <w:autoSpaceDN w:val="0"/>
              <w:adjustRightInd w:val="0"/>
              <w:rPr>
                <w:rFonts w:eastAsia="Calibri"/>
                <w:sz w:val="24"/>
                <w:szCs w:val="24"/>
                <w:lang w:val="uk-UA" w:eastAsia="uk-UA"/>
              </w:rPr>
            </w:pPr>
          </w:p>
        </w:tc>
        <w:tc>
          <w:tcPr>
            <w:tcW w:w="1390"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1445"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tc>
        <w:tc>
          <w:tcPr>
            <w:tcW w:w="2722" w:type="dxa"/>
            <w:tcBorders>
              <w:top w:val="nil"/>
            </w:tcBorders>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38"/>
        </w:trPr>
        <w:tc>
          <w:tcPr>
            <w:tcW w:w="517" w:type="dxa"/>
          </w:tcPr>
          <w:p w:rsidR="00121AFF" w:rsidRPr="00121AFF" w:rsidRDefault="00121AFF" w:rsidP="00121AFF">
            <w:pPr>
              <w:autoSpaceDE w:val="0"/>
              <w:autoSpaceDN w:val="0"/>
              <w:adjustRightInd w:val="0"/>
              <w:jc w:val="center"/>
              <w:rPr>
                <w:rFonts w:eastAsia="Calibri"/>
                <w:b/>
                <w:sz w:val="24"/>
                <w:szCs w:val="24"/>
                <w:lang w:val="uk-UA" w:eastAsia="uk-UA"/>
              </w:rPr>
            </w:pPr>
          </w:p>
        </w:tc>
        <w:tc>
          <w:tcPr>
            <w:tcW w:w="1905" w:type="dxa"/>
          </w:tcPr>
          <w:p w:rsidR="00121AFF" w:rsidRPr="00121AFF" w:rsidRDefault="00121AFF" w:rsidP="00121AFF">
            <w:pPr>
              <w:autoSpaceDE w:val="0"/>
              <w:autoSpaceDN w:val="0"/>
              <w:adjustRightInd w:val="0"/>
              <w:rPr>
                <w:rFonts w:eastAsia="Calibri"/>
                <w:b/>
                <w:sz w:val="24"/>
                <w:szCs w:val="24"/>
                <w:lang w:val="uk-UA" w:eastAsia="uk-UA"/>
              </w:rPr>
            </w:pPr>
          </w:p>
        </w:tc>
        <w:tc>
          <w:tcPr>
            <w:tcW w:w="2638"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Всього:</w:t>
            </w:r>
          </w:p>
        </w:tc>
        <w:tc>
          <w:tcPr>
            <w:tcW w:w="2748" w:type="dxa"/>
          </w:tcPr>
          <w:p w:rsidR="00121AFF" w:rsidRPr="00121AFF" w:rsidRDefault="00121AFF" w:rsidP="00121AFF">
            <w:pPr>
              <w:autoSpaceDE w:val="0"/>
              <w:autoSpaceDN w:val="0"/>
              <w:adjustRightInd w:val="0"/>
              <w:rPr>
                <w:rFonts w:eastAsia="Calibri"/>
                <w:b/>
                <w:sz w:val="24"/>
                <w:szCs w:val="24"/>
                <w:lang w:val="uk-UA" w:eastAsia="uk-UA"/>
              </w:rPr>
            </w:pPr>
          </w:p>
        </w:tc>
        <w:tc>
          <w:tcPr>
            <w:tcW w:w="1985" w:type="dxa"/>
          </w:tcPr>
          <w:p w:rsidR="00121AFF" w:rsidRPr="00121AFF" w:rsidRDefault="00121AFF" w:rsidP="00121AFF">
            <w:pPr>
              <w:autoSpaceDE w:val="0"/>
              <w:autoSpaceDN w:val="0"/>
              <w:adjustRightInd w:val="0"/>
              <w:rPr>
                <w:rFonts w:eastAsia="Calibri"/>
                <w:b/>
                <w:sz w:val="24"/>
                <w:szCs w:val="24"/>
                <w:lang w:val="uk-UA" w:eastAsia="uk-UA"/>
              </w:rPr>
            </w:pPr>
          </w:p>
        </w:tc>
        <w:tc>
          <w:tcPr>
            <w:tcW w:w="1390" w:type="dxa"/>
            <w:tcBorders>
              <w:top w:val="nil"/>
            </w:tcBorders>
          </w:tcPr>
          <w:p w:rsidR="00121AFF" w:rsidRPr="00121AFF" w:rsidRDefault="00121AFF" w:rsidP="00121AFF">
            <w:pPr>
              <w:autoSpaceDE w:val="0"/>
              <w:autoSpaceDN w:val="0"/>
              <w:adjustRightInd w:val="0"/>
              <w:rPr>
                <w:rFonts w:eastAsia="Calibri"/>
                <w:b/>
                <w:sz w:val="24"/>
                <w:szCs w:val="24"/>
                <w:lang w:val="uk-UA" w:eastAsia="uk-UA"/>
              </w:rPr>
            </w:pPr>
          </w:p>
        </w:tc>
        <w:tc>
          <w:tcPr>
            <w:tcW w:w="1445" w:type="dxa"/>
            <w:tcBorders>
              <w:top w:val="nil"/>
            </w:tcBorders>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25,0тис.грн</w:t>
            </w:r>
          </w:p>
        </w:tc>
        <w:tc>
          <w:tcPr>
            <w:tcW w:w="2722" w:type="dxa"/>
            <w:tcBorders>
              <w:top w:val="nil"/>
            </w:tcBorders>
          </w:tcPr>
          <w:p w:rsidR="00121AFF" w:rsidRPr="00121AFF" w:rsidRDefault="00121AFF" w:rsidP="00121AFF">
            <w:pPr>
              <w:autoSpaceDE w:val="0"/>
              <w:autoSpaceDN w:val="0"/>
              <w:adjustRightInd w:val="0"/>
              <w:rPr>
                <w:rFonts w:eastAsia="Calibri"/>
                <w:b/>
                <w:sz w:val="24"/>
                <w:szCs w:val="24"/>
                <w:lang w:val="uk-UA" w:eastAsia="uk-UA"/>
              </w:rPr>
            </w:pPr>
          </w:p>
        </w:tc>
      </w:tr>
    </w:tbl>
    <w:p w:rsidR="00121AFF" w:rsidRPr="00121AFF" w:rsidRDefault="00121AFF" w:rsidP="00121AFF">
      <w:pPr>
        <w:autoSpaceDE w:val="0"/>
        <w:autoSpaceDN w:val="0"/>
        <w:adjustRightInd w:val="0"/>
        <w:rPr>
          <w:rFonts w:eastAsia="Calibri"/>
          <w:b/>
          <w:sz w:val="24"/>
          <w:lang w:val="uk-UA" w:eastAsia="uk-UA"/>
        </w:rPr>
      </w:pPr>
    </w:p>
    <w:p w:rsidR="00121AFF" w:rsidRPr="00121AFF" w:rsidRDefault="00121AFF" w:rsidP="00121AFF">
      <w:pPr>
        <w:autoSpaceDE w:val="0"/>
        <w:autoSpaceDN w:val="0"/>
        <w:adjustRightInd w:val="0"/>
        <w:rPr>
          <w:rFonts w:eastAsia="Calibri"/>
          <w:sz w:val="24"/>
          <w:lang w:val="uk-UA" w:eastAsia="uk-UA"/>
        </w:rPr>
      </w:pPr>
    </w:p>
    <w:p w:rsidR="00121AFF" w:rsidRPr="00121AFF" w:rsidRDefault="00121AFF" w:rsidP="00121AFF">
      <w:pPr>
        <w:spacing w:line="192" w:lineRule="auto"/>
        <w:rPr>
          <w:rFonts w:eastAsia="Calibri"/>
          <w:b/>
          <w:sz w:val="24"/>
          <w:szCs w:val="24"/>
          <w:lang w:val="uk-UA"/>
        </w:rPr>
      </w:pPr>
      <w:r w:rsidRPr="00121AFF">
        <w:rPr>
          <w:rFonts w:eastAsia="Calibri"/>
          <w:b/>
          <w:sz w:val="24"/>
          <w:szCs w:val="24"/>
          <w:lang w:val="uk-UA"/>
        </w:rPr>
        <w:lastRenderedPageBreak/>
        <w:t xml:space="preserve">Крівник установи - </w:t>
      </w:r>
      <w:r w:rsidRPr="00121AFF">
        <w:rPr>
          <w:rFonts w:eastAsia="Calibri"/>
          <w:b/>
          <w:sz w:val="24"/>
          <w:szCs w:val="24"/>
          <w:lang w:val="uk-UA"/>
        </w:rPr>
        <w:br/>
        <w:t>головного розпорядника коштів             __________________   А. Р. Мелешко</w:t>
      </w:r>
    </w:p>
    <w:p w:rsidR="00121AFF" w:rsidRPr="00121AFF" w:rsidRDefault="00121AFF" w:rsidP="00121AFF">
      <w:pPr>
        <w:spacing w:line="192" w:lineRule="auto"/>
        <w:rPr>
          <w:rFonts w:eastAsia="Calibri"/>
          <w:b/>
          <w:sz w:val="24"/>
          <w:szCs w:val="24"/>
          <w:lang w:val="uk-UA"/>
        </w:rPr>
      </w:pP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rPr>
        <w:t xml:space="preserve">Відповідальний </w:t>
      </w:r>
      <w:r w:rsidRPr="00121AFF">
        <w:rPr>
          <w:rFonts w:eastAsia="Calibri"/>
          <w:b/>
          <w:sz w:val="24"/>
          <w:szCs w:val="24"/>
          <w:lang w:val="uk-UA"/>
        </w:rPr>
        <w:br/>
        <w:t>виконавець Програми</w:t>
      </w:r>
      <w:r w:rsidRPr="00121AFF">
        <w:rPr>
          <w:rFonts w:eastAsia="Calibri"/>
          <w:b/>
          <w:sz w:val="24"/>
          <w:szCs w:val="24"/>
          <w:lang w:val="uk-UA"/>
        </w:rPr>
        <w:tab/>
        <w:t xml:space="preserve">                        __________________    А. Р. Мелешко</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 </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40"/>
        <w:gridCol w:w="2115"/>
        <w:gridCol w:w="75"/>
        <w:gridCol w:w="1843"/>
        <w:gridCol w:w="2340"/>
        <w:gridCol w:w="70"/>
        <w:gridCol w:w="1677"/>
        <w:gridCol w:w="24"/>
        <w:gridCol w:w="1666"/>
        <w:gridCol w:w="28"/>
        <w:gridCol w:w="7"/>
        <w:gridCol w:w="1822"/>
        <w:gridCol w:w="21"/>
        <w:gridCol w:w="3147"/>
      </w:tblGrid>
      <w:tr w:rsidR="00121AFF" w:rsidRPr="00121AFF" w:rsidTr="00ED47C7">
        <w:trPr>
          <w:cantSplit/>
          <w:trHeight w:val="299"/>
        </w:trPr>
        <w:tc>
          <w:tcPr>
            <w:tcW w:w="15300" w:type="dxa"/>
            <w:gridSpan w:val="15"/>
          </w:tcPr>
          <w:p w:rsidR="00121AFF" w:rsidRPr="00121AFF" w:rsidRDefault="00121AFF" w:rsidP="00121AFF">
            <w:pPr>
              <w:autoSpaceDE w:val="0"/>
              <w:autoSpaceDN w:val="0"/>
              <w:adjustRightInd w:val="0"/>
              <w:jc w:val="center"/>
              <w:rPr>
                <w:rFonts w:eastAsia="Calibri"/>
                <w:b/>
                <w:sz w:val="24"/>
                <w:szCs w:val="24"/>
                <w:lang w:val="uk-UA" w:eastAsia="uk-UA"/>
              </w:rPr>
            </w:pPr>
            <w:r w:rsidRPr="00121AFF">
              <w:rPr>
                <w:rFonts w:eastAsia="Calibri"/>
                <w:b/>
                <w:sz w:val="24"/>
                <w:szCs w:val="24"/>
                <w:lang w:val="uk-UA" w:eastAsia="uk-UA"/>
              </w:rPr>
              <w:t xml:space="preserve">                          2019 рік</w:t>
            </w:r>
          </w:p>
          <w:p w:rsidR="00121AFF" w:rsidRPr="00121AFF" w:rsidRDefault="00121AFF" w:rsidP="00121AFF">
            <w:pPr>
              <w:autoSpaceDE w:val="0"/>
              <w:autoSpaceDN w:val="0"/>
              <w:adjustRightInd w:val="0"/>
              <w:jc w:val="center"/>
              <w:rPr>
                <w:rFonts w:eastAsia="Calibri"/>
                <w:sz w:val="24"/>
                <w:szCs w:val="24"/>
                <w:lang w:val="uk-UA" w:eastAsia="uk-UA"/>
              </w:rPr>
            </w:pPr>
          </w:p>
        </w:tc>
      </w:tr>
      <w:tr w:rsidR="00121AFF" w:rsidRPr="00121AFF" w:rsidTr="00ED47C7">
        <w:trPr>
          <w:cantSplit/>
          <w:trHeight w:val="1453"/>
        </w:trPr>
        <w:tc>
          <w:tcPr>
            <w:tcW w:w="425"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Завдання 1</w:t>
            </w:r>
          </w:p>
          <w:p w:rsidR="00121AFF" w:rsidRPr="00121AFF" w:rsidRDefault="00121AFF" w:rsidP="00121AFF">
            <w:pPr>
              <w:rPr>
                <w:rFonts w:eastAsia="Calibri"/>
                <w:sz w:val="24"/>
                <w:szCs w:val="24"/>
                <w:lang w:val="uk-UA"/>
              </w:rPr>
            </w:pPr>
            <w:r w:rsidRPr="00121AFF">
              <w:rPr>
                <w:rFonts w:eastAsia="Calibri"/>
                <w:sz w:val="24"/>
                <w:szCs w:val="24"/>
                <w:lang w:val="uk-UA"/>
              </w:rPr>
              <w:t>Забезпечити виховання в молоді почуття духовного, культурного та фізичного розвитку, формування морально-правової культури і профілактики негативних явищ у молодіжному середовищі</w:t>
            </w:r>
          </w:p>
          <w:p w:rsidR="00121AFF" w:rsidRPr="00121AFF" w:rsidRDefault="00121AFF" w:rsidP="00121AFF">
            <w:pPr>
              <w:autoSpaceDE w:val="0"/>
              <w:autoSpaceDN w:val="0"/>
              <w:adjustRightInd w:val="0"/>
              <w:rPr>
                <w:rFonts w:eastAsia="Calibri"/>
                <w:sz w:val="18"/>
                <w:szCs w:val="18"/>
                <w:lang w:val="uk-UA" w:eastAsia="uk-UA"/>
              </w:rPr>
            </w:pPr>
          </w:p>
        </w:tc>
        <w:tc>
          <w:tcPr>
            <w:tcW w:w="1918"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1</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Хресна дорога</w:t>
            </w: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Затрат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800грн.</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69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57"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800грн.</w:t>
            </w: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Збереження духовних цінностей та виховання молоді на християнських засадах</w:t>
            </w:r>
          </w:p>
        </w:tc>
      </w:tr>
      <w:tr w:rsidR="00121AFF" w:rsidRPr="00121AFF" w:rsidTr="00ED47C7">
        <w:trPr>
          <w:cantSplit/>
          <w:trHeight w:val="154"/>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Продукту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свічки 40 шт.</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690" w:type="dxa"/>
            <w:gridSpan w:val="2"/>
            <w:tcBorders>
              <w:top w:val="nil"/>
              <w:bottom w:val="nil"/>
            </w:tcBorders>
          </w:tcPr>
          <w:p w:rsidR="00121AFF" w:rsidRPr="00121AFF" w:rsidRDefault="00121AFF" w:rsidP="00121AFF">
            <w:pPr>
              <w:rPr>
                <w:rFonts w:eastAsia="Calibri"/>
                <w:sz w:val="24"/>
                <w:szCs w:val="24"/>
                <w:lang w:val="uk-UA" w:eastAsia="uk-UA"/>
              </w:rPr>
            </w:pPr>
          </w:p>
        </w:tc>
        <w:tc>
          <w:tcPr>
            <w:tcW w:w="1857" w:type="dxa"/>
            <w:gridSpan w:val="3"/>
            <w:tcBorders>
              <w:top w:val="nil"/>
              <w:bottom w:val="nil"/>
            </w:tcBorders>
          </w:tcPr>
          <w:p w:rsidR="00121AFF" w:rsidRPr="00121AFF" w:rsidRDefault="00121AFF" w:rsidP="00121AFF">
            <w:pPr>
              <w:rPr>
                <w:rFonts w:eastAsia="Calibri"/>
                <w:sz w:val="24"/>
                <w:szCs w:val="24"/>
                <w:lang w:val="uk-UA" w:eastAsia="uk-UA"/>
              </w:rPr>
            </w:pPr>
          </w:p>
        </w:tc>
        <w:tc>
          <w:tcPr>
            <w:tcW w:w="3168" w:type="dxa"/>
            <w:gridSpan w:val="2"/>
            <w:tcBorders>
              <w:top w:val="nil"/>
              <w:bottom w:val="nil"/>
            </w:tcBorders>
          </w:tcPr>
          <w:p w:rsidR="00121AFF" w:rsidRPr="00121AFF" w:rsidRDefault="00121AFF" w:rsidP="00121AFF">
            <w:pPr>
              <w:rPr>
                <w:rFonts w:eastAsia="Calibri"/>
                <w:sz w:val="24"/>
                <w:szCs w:val="24"/>
                <w:lang w:val="uk-UA" w:eastAsia="uk-UA"/>
              </w:rPr>
            </w:pPr>
          </w:p>
        </w:tc>
      </w:tr>
      <w:tr w:rsidR="00121AFF" w:rsidRPr="00121AFF" w:rsidTr="00ED47C7">
        <w:trPr>
          <w:cantSplit/>
          <w:trHeight w:val="154"/>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20грн.</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690" w:type="dxa"/>
            <w:gridSpan w:val="2"/>
          </w:tcPr>
          <w:p w:rsidR="00121AFF" w:rsidRPr="00121AFF" w:rsidRDefault="00121AFF" w:rsidP="00121AFF">
            <w:pPr>
              <w:rPr>
                <w:rFonts w:eastAsia="Calibri"/>
                <w:sz w:val="24"/>
                <w:szCs w:val="24"/>
                <w:lang w:val="uk-UA" w:eastAsia="uk-UA"/>
              </w:rPr>
            </w:pPr>
          </w:p>
        </w:tc>
        <w:tc>
          <w:tcPr>
            <w:tcW w:w="1857" w:type="dxa"/>
            <w:gridSpan w:val="3"/>
          </w:tcPr>
          <w:p w:rsidR="00121AFF" w:rsidRPr="00121AFF" w:rsidRDefault="00121AFF" w:rsidP="00121AFF">
            <w:pPr>
              <w:rPr>
                <w:rFonts w:eastAsia="Calibri"/>
                <w:sz w:val="24"/>
                <w:szCs w:val="24"/>
                <w:lang w:val="uk-UA" w:eastAsia="uk-UA"/>
              </w:rPr>
            </w:pPr>
          </w:p>
        </w:tc>
        <w:tc>
          <w:tcPr>
            <w:tcW w:w="3168" w:type="dxa"/>
            <w:gridSpan w:val="2"/>
          </w:tcPr>
          <w:p w:rsidR="00121AFF" w:rsidRPr="00121AFF" w:rsidRDefault="00121AFF" w:rsidP="00121AFF">
            <w:pPr>
              <w:rPr>
                <w:rFonts w:eastAsia="Calibri"/>
                <w:sz w:val="24"/>
                <w:szCs w:val="24"/>
                <w:lang w:val="uk-UA" w:eastAsia="uk-UA"/>
              </w:rPr>
            </w:pPr>
          </w:p>
        </w:tc>
      </w:tr>
      <w:tr w:rsidR="00121AFF" w:rsidRPr="00121AFF" w:rsidTr="00ED47C7">
        <w:trPr>
          <w:cantSplit/>
          <w:trHeight w:val="361"/>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Збільшено в порвнянні з минулим роком</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rPr>
                <w:rFonts w:eastAsia="Calibri"/>
                <w:sz w:val="24"/>
                <w:szCs w:val="24"/>
                <w:lang w:val="uk-UA" w:eastAsia="uk-UA"/>
              </w:rPr>
            </w:pPr>
          </w:p>
        </w:tc>
        <w:tc>
          <w:tcPr>
            <w:tcW w:w="1829" w:type="dxa"/>
            <w:gridSpan w:val="2"/>
          </w:tcPr>
          <w:p w:rsidR="00121AFF" w:rsidRPr="00121AFF" w:rsidRDefault="00121AFF" w:rsidP="00121AFF">
            <w:pPr>
              <w:rPr>
                <w:rFonts w:eastAsia="Calibri"/>
                <w:sz w:val="24"/>
                <w:szCs w:val="24"/>
                <w:lang w:val="uk-UA" w:eastAsia="uk-UA"/>
              </w:rPr>
            </w:pPr>
          </w:p>
        </w:tc>
        <w:tc>
          <w:tcPr>
            <w:tcW w:w="3168" w:type="dxa"/>
            <w:gridSpan w:val="2"/>
          </w:tcPr>
          <w:p w:rsidR="00121AFF" w:rsidRPr="00121AFF" w:rsidRDefault="00121AFF" w:rsidP="00121AFF">
            <w:pPr>
              <w:rPr>
                <w:rFonts w:eastAsia="Calibri"/>
                <w:sz w:val="24"/>
                <w:szCs w:val="24"/>
                <w:lang w:val="uk-UA" w:eastAsia="uk-UA"/>
              </w:rPr>
            </w:pPr>
          </w:p>
        </w:tc>
      </w:tr>
      <w:tr w:rsidR="00121AFF" w:rsidRPr="00121AFF" w:rsidTr="00ED47C7">
        <w:trPr>
          <w:cantSplit/>
          <w:trHeight w:val="1240"/>
        </w:trPr>
        <w:tc>
          <w:tcPr>
            <w:tcW w:w="425"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2</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Свято Матері. Концерт-вітання багатодітних матерів</w:t>
            </w: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Затрат</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2000грн.</w:t>
            </w: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2000грн.</w:t>
            </w: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Підвищення ролі матері та вшанування багатодітних матерів</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68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eastAsia="uk-UA"/>
              </w:rPr>
              <w:t xml:space="preserve">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15 матерів</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44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133грн.</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867"/>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Збільшено в порвнянні з минулим роком</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440"/>
        </w:trPr>
        <w:tc>
          <w:tcPr>
            <w:tcW w:w="425"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3</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 </w:t>
            </w:r>
            <w:r w:rsidRPr="00121AFF">
              <w:rPr>
                <w:rFonts w:eastAsia="Calibri"/>
                <w:sz w:val="24"/>
                <w:szCs w:val="24"/>
                <w:lang w:val="uk-UA" w:eastAsia="uk-UA"/>
              </w:rPr>
              <w:t>Молодіжний фестиваль „Зашків-2019”</w:t>
            </w: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Затрат</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1000 грн.</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1000 грн.</w:t>
            </w: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Виховання молоді в дусі патріотизму, підтримання та розвиток молодіжного руху та громадських організацій</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4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eastAsia="uk-UA"/>
              </w:rPr>
              <w:t xml:space="preserve">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50 учасників</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4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20грн.</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58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Збільшено в порвнянні з минулим роком</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380"/>
        </w:trPr>
        <w:tc>
          <w:tcPr>
            <w:tcW w:w="425"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4</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День Молоді</w:t>
            </w: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Затрат</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6000 грн.</w:t>
            </w: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6000 грн.</w:t>
            </w: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Підтримка та розвиток молодіжного руху, творчої та ініціативної молоді</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54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rPr>
                <w:rFonts w:eastAsia="Calibri"/>
                <w:sz w:val="24"/>
                <w:szCs w:val="24"/>
                <w:lang w:val="uk-UA"/>
              </w:rPr>
            </w:pPr>
            <w:r w:rsidRPr="00121AFF">
              <w:rPr>
                <w:rFonts w:eastAsia="Calibri"/>
                <w:b/>
                <w:sz w:val="24"/>
                <w:szCs w:val="24"/>
                <w:lang w:val="uk-UA" w:eastAsia="uk-UA"/>
              </w:rPr>
              <w:t>Продукту</w:t>
            </w:r>
            <w:r w:rsidRPr="00121AFF">
              <w:rPr>
                <w:rFonts w:eastAsia="Calibri"/>
                <w:sz w:val="24"/>
                <w:szCs w:val="24"/>
                <w:lang w:val="uk-UA"/>
              </w:rPr>
              <w:t xml:space="preserve"> </w:t>
            </w:r>
          </w:p>
          <w:p w:rsidR="00121AFF" w:rsidRPr="00121AFF" w:rsidRDefault="00121AFF" w:rsidP="00121AFF">
            <w:pPr>
              <w:rPr>
                <w:rFonts w:eastAsia="Calibri"/>
                <w:sz w:val="24"/>
                <w:szCs w:val="24"/>
                <w:lang w:val="uk-UA" w:eastAsia="uk-UA"/>
              </w:rPr>
            </w:pPr>
            <w:r w:rsidRPr="00121AFF">
              <w:rPr>
                <w:rFonts w:eastAsia="Calibri"/>
                <w:sz w:val="24"/>
                <w:szCs w:val="24"/>
                <w:lang w:val="uk-UA"/>
              </w:rPr>
              <w:t>100  учасників</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662"/>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60грн.</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48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Збільшено в порвнянні з минулим роком</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420"/>
        </w:trPr>
        <w:tc>
          <w:tcPr>
            <w:tcW w:w="425"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5</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Оздоровлення та відпочинок дітей. Літні наметові табори</w:t>
            </w: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Затрат</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15000грн</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15000грн.</w:t>
            </w: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оздоровчої кампанії. Оздоровлення та відпочинок дітей шкільного віку</w:t>
            </w: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6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eastAsia="uk-UA"/>
              </w:rPr>
              <w:t xml:space="preserve"> </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100 учасників</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666"/>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 заходу – 150грн.</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48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Збільшено в порвнянні з минулим роком</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360"/>
        </w:trPr>
        <w:tc>
          <w:tcPr>
            <w:tcW w:w="425"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6</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„Повстанська ватра”</w:t>
            </w: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Затрат</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1000грн.</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1000грн.</w:t>
            </w: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Патріотичний захід. Вшанування героїв та виховання на прикладі патріотизму та історії України</w:t>
            </w:r>
          </w:p>
        </w:tc>
      </w:tr>
      <w:tr w:rsidR="00121AFF" w:rsidRPr="00121AFF" w:rsidTr="00ED47C7">
        <w:trPr>
          <w:cantSplit/>
          <w:trHeight w:val="34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eastAsia="uk-UA"/>
              </w:rPr>
              <w:t xml:space="preserve"> 50учасників</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70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20грн.</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66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Збільшено в порвнянні з минулим роком</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280"/>
        </w:trPr>
        <w:tc>
          <w:tcPr>
            <w:tcW w:w="425" w:type="dxa"/>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7</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Свято Миколая</w:t>
            </w: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Затрат</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4200 грн.</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4200грн.</w:t>
            </w: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Збереження національних традицій та обрядів.</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60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100 учасників</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6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42грн.</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460"/>
        </w:trPr>
        <w:tc>
          <w:tcPr>
            <w:tcW w:w="425" w:type="dxa"/>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зменшено в порівнянні з минулим роком</w:t>
            </w: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299"/>
        </w:trPr>
        <w:tc>
          <w:tcPr>
            <w:tcW w:w="425" w:type="dxa"/>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55"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1918"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Всього:</w:t>
            </w:r>
          </w:p>
          <w:p w:rsidR="00121AFF" w:rsidRPr="00121AFF" w:rsidRDefault="00121AFF" w:rsidP="00121AFF">
            <w:pPr>
              <w:autoSpaceDE w:val="0"/>
              <w:autoSpaceDN w:val="0"/>
              <w:adjustRightInd w:val="0"/>
              <w:rPr>
                <w:rFonts w:eastAsia="Calibri"/>
                <w:b/>
                <w:sz w:val="24"/>
                <w:szCs w:val="24"/>
                <w:lang w:val="uk-UA" w:eastAsia="uk-UA"/>
              </w:rPr>
            </w:pPr>
          </w:p>
        </w:tc>
        <w:tc>
          <w:tcPr>
            <w:tcW w:w="2340" w:type="dxa"/>
          </w:tcPr>
          <w:p w:rsidR="00121AFF" w:rsidRPr="00121AFF" w:rsidRDefault="00121AFF" w:rsidP="00121AFF">
            <w:pPr>
              <w:autoSpaceDE w:val="0"/>
              <w:autoSpaceDN w:val="0"/>
              <w:adjustRightInd w:val="0"/>
              <w:rPr>
                <w:rFonts w:eastAsia="Calibri"/>
                <w:sz w:val="24"/>
                <w:szCs w:val="24"/>
                <w:lang w:val="uk-UA" w:eastAsia="uk-UA"/>
              </w:rPr>
            </w:pPr>
          </w:p>
        </w:tc>
        <w:tc>
          <w:tcPr>
            <w:tcW w:w="1747"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18"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29"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30,0тис.грн.</w:t>
            </w:r>
          </w:p>
        </w:tc>
        <w:tc>
          <w:tcPr>
            <w:tcW w:w="3168" w:type="dxa"/>
            <w:gridSpan w:val="2"/>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Pr>
        <w:tc>
          <w:tcPr>
            <w:tcW w:w="15300" w:type="dxa"/>
            <w:gridSpan w:val="15"/>
          </w:tcPr>
          <w:p w:rsidR="00121AFF" w:rsidRPr="00121AFF" w:rsidRDefault="00121AFF" w:rsidP="00121AFF">
            <w:pPr>
              <w:autoSpaceDE w:val="0"/>
              <w:autoSpaceDN w:val="0"/>
              <w:adjustRightInd w:val="0"/>
              <w:jc w:val="center"/>
              <w:rPr>
                <w:rFonts w:eastAsia="Calibri"/>
                <w:b/>
                <w:sz w:val="24"/>
                <w:szCs w:val="24"/>
                <w:lang w:val="uk-UA" w:eastAsia="uk-UA"/>
              </w:rPr>
            </w:pPr>
            <w:r w:rsidRPr="00121AFF">
              <w:rPr>
                <w:rFonts w:eastAsia="Calibri"/>
                <w:b/>
                <w:sz w:val="24"/>
                <w:szCs w:val="24"/>
                <w:lang w:val="uk-UA" w:eastAsia="uk-UA"/>
              </w:rPr>
              <w:t>2020рік***</w:t>
            </w:r>
          </w:p>
          <w:p w:rsidR="00121AFF" w:rsidRPr="00121AFF" w:rsidRDefault="00121AFF" w:rsidP="00121AFF">
            <w:pPr>
              <w:autoSpaceDE w:val="0"/>
              <w:autoSpaceDN w:val="0"/>
              <w:adjustRightInd w:val="0"/>
              <w:jc w:val="center"/>
              <w:rPr>
                <w:rFonts w:eastAsia="Calibri"/>
                <w:sz w:val="24"/>
                <w:szCs w:val="24"/>
                <w:lang w:val="uk-UA" w:eastAsia="uk-UA"/>
              </w:rPr>
            </w:pPr>
          </w:p>
        </w:tc>
      </w:tr>
      <w:tr w:rsidR="00121AFF" w:rsidRPr="00121AFF" w:rsidTr="00ED47C7">
        <w:trPr>
          <w:cantSplit/>
        </w:trPr>
        <w:tc>
          <w:tcPr>
            <w:tcW w:w="465" w:type="dxa"/>
            <w:gridSpan w:val="2"/>
            <w:vMerge w:val="restart"/>
          </w:tcPr>
          <w:p w:rsidR="00121AFF" w:rsidRPr="00121AFF" w:rsidRDefault="00121AFF" w:rsidP="00121AFF">
            <w:pPr>
              <w:autoSpaceDE w:val="0"/>
              <w:autoSpaceDN w:val="0"/>
              <w:adjustRightInd w:val="0"/>
              <w:jc w:val="center"/>
              <w:rPr>
                <w:rFonts w:eastAsia="Calibri"/>
                <w:b/>
                <w:sz w:val="24"/>
                <w:szCs w:val="24"/>
                <w:lang w:val="uk-UA" w:eastAsia="uk-UA"/>
              </w:rPr>
            </w:pPr>
            <w:r w:rsidRPr="00121AFF">
              <w:rPr>
                <w:rFonts w:eastAsia="Calibri"/>
                <w:b/>
                <w:sz w:val="24"/>
                <w:szCs w:val="24"/>
                <w:lang w:val="uk-UA" w:eastAsia="uk-UA"/>
              </w:rPr>
              <w:lastRenderedPageBreak/>
              <w:t>1.</w:t>
            </w:r>
          </w:p>
        </w:tc>
        <w:tc>
          <w:tcPr>
            <w:tcW w:w="2190"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Завдання 1</w:t>
            </w:r>
          </w:p>
          <w:p w:rsidR="00121AFF" w:rsidRPr="00121AFF" w:rsidRDefault="00121AFF" w:rsidP="00121AFF">
            <w:pPr>
              <w:rPr>
                <w:rFonts w:eastAsia="Calibri"/>
                <w:sz w:val="24"/>
                <w:szCs w:val="24"/>
                <w:lang w:val="uk-UA"/>
              </w:rPr>
            </w:pPr>
            <w:r w:rsidRPr="00121AFF">
              <w:rPr>
                <w:rFonts w:eastAsia="Calibri"/>
                <w:sz w:val="24"/>
                <w:szCs w:val="24"/>
                <w:lang w:val="uk-UA"/>
              </w:rPr>
              <w:t>Забезпечити виховання в молоді почуття духовного, культурного та фізичного розвитку, формування морально-правової культури і профілактики негативних явищ у молодіжному середовищі</w:t>
            </w:r>
          </w:p>
          <w:p w:rsidR="00121AFF" w:rsidRPr="00121AFF" w:rsidRDefault="00121AFF" w:rsidP="00121AFF">
            <w:pPr>
              <w:autoSpaceDE w:val="0"/>
              <w:autoSpaceDN w:val="0"/>
              <w:adjustRightInd w:val="0"/>
              <w:rPr>
                <w:rFonts w:eastAsia="Calibri"/>
                <w:sz w:val="18"/>
                <w:szCs w:val="18"/>
                <w:lang w:val="uk-UA" w:eastAsia="uk-UA"/>
              </w:rPr>
            </w:pPr>
          </w:p>
        </w:tc>
        <w:tc>
          <w:tcPr>
            <w:tcW w:w="1843"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1</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Хресна дорога</w:t>
            </w: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Затрат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1000грн.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1000грн.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Збереження духовних цінностей та виховання молоді на християнських засадах</w:t>
            </w:r>
          </w:p>
        </w:tc>
      </w:tr>
      <w:tr w:rsidR="00121AFF" w:rsidRPr="00121AFF" w:rsidTr="00ED47C7">
        <w:trPr>
          <w:cantSplit/>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Продукту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свічки 50</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124"/>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заходу – 20грн.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569"/>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Збільшено в порівнянні з минулим роком</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560"/>
        </w:trPr>
        <w:tc>
          <w:tcPr>
            <w:tcW w:w="465" w:type="dxa"/>
            <w:gridSpan w:val="2"/>
            <w:vMerge w:val="restart"/>
            <w:tcBorders>
              <w:top w:val="nil"/>
            </w:tcBorders>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2</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Святковий концерт до великодніх свят. Вітання багатодітних родин</w:t>
            </w: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Затрат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3000грн.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3000грн.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Покращення соціального стану багатодітних родин міста</w:t>
            </w:r>
          </w:p>
        </w:tc>
      </w:tr>
      <w:tr w:rsidR="00121AFF" w:rsidRPr="00121AFF" w:rsidTr="00ED47C7">
        <w:trPr>
          <w:cantSplit/>
          <w:trHeight w:val="52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eastAsia="uk-UA"/>
              </w:rPr>
              <w:t xml:space="preserve">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30 сімей</w:t>
            </w:r>
          </w:p>
        </w:tc>
        <w:tc>
          <w:tcPr>
            <w:tcW w:w="1701"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b/>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4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100грн.</w:t>
            </w:r>
          </w:p>
        </w:tc>
        <w:tc>
          <w:tcPr>
            <w:tcW w:w="1701"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b/>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20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Збільшено в порвнянні з минулим роком</w:t>
            </w:r>
          </w:p>
        </w:tc>
        <w:tc>
          <w:tcPr>
            <w:tcW w:w="1701"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b/>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89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3</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Свято Матері. Концерт-вітання багатодітних матерів, які народили 5 і більше дітей</w:t>
            </w: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Затрат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2000грн.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2000грн.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Підвищення ролі матері та вшанування багатодітних матерів</w:t>
            </w:r>
          </w:p>
        </w:tc>
      </w:tr>
      <w:tr w:rsidR="00121AFF" w:rsidRPr="00121AFF" w:rsidTr="00ED47C7">
        <w:trPr>
          <w:cantSplit/>
          <w:trHeight w:val="48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eastAsia="uk-UA"/>
              </w:rPr>
              <w:t xml:space="preserve">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20 матерів</w:t>
            </w:r>
          </w:p>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b/>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932"/>
        </w:trPr>
        <w:tc>
          <w:tcPr>
            <w:tcW w:w="465" w:type="dxa"/>
            <w:gridSpan w:val="2"/>
            <w:vMerge/>
            <w:tcBorders>
              <w:bottom w:val="single" w:sz="4" w:space="0" w:color="auto"/>
            </w:tcBorders>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Borders>
              <w:bottom w:val="single" w:sz="4" w:space="0" w:color="auto"/>
            </w:tcBorders>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Borders>
              <w:bottom w:val="single" w:sz="4" w:space="0" w:color="auto"/>
            </w:tcBorders>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Borders>
              <w:bottom w:val="single" w:sz="4" w:space="0" w:color="auto"/>
            </w:tcBorders>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Ефективності</w:t>
            </w: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100грн.</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Витрати на рівні минулого року</w:t>
            </w:r>
          </w:p>
        </w:tc>
        <w:tc>
          <w:tcPr>
            <w:tcW w:w="1701" w:type="dxa"/>
            <w:gridSpan w:val="2"/>
            <w:tcBorders>
              <w:bottom w:val="single" w:sz="4" w:space="0" w:color="auto"/>
            </w:tcBorders>
          </w:tcPr>
          <w:p w:rsidR="00121AFF" w:rsidRPr="00121AFF" w:rsidRDefault="00121AFF" w:rsidP="00121AFF">
            <w:pPr>
              <w:autoSpaceDE w:val="0"/>
              <w:autoSpaceDN w:val="0"/>
              <w:adjustRightInd w:val="0"/>
              <w:rPr>
                <w:rFonts w:eastAsia="Calibri"/>
                <w:b/>
                <w:sz w:val="24"/>
                <w:szCs w:val="24"/>
                <w:lang w:val="uk-UA" w:eastAsia="uk-UA"/>
              </w:rPr>
            </w:pPr>
          </w:p>
        </w:tc>
        <w:tc>
          <w:tcPr>
            <w:tcW w:w="1701" w:type="dxa"/>
            <w:gridSpan w:val="3"/>
            <w:tcBorders>
              <w:bottom w:val="single" w:sz="4" w:space="0" w:color="auto"/>
            </w:tcBorders>
          </w:tcPr>
          <w:p w:rsidR="00121AFF" w:rsidRPr="00121AFF" w:rsidRDefault="00121AFF" w:rsidP="00121AFF">
            <w:pPr>
              <w:autoSpaceDE w:val="0"/>
              <w:autoSpaceDN w:val="0"/>
              <w:adjustRightInd w:val="0"/>
              <w:rPr>
                <w:rFonts w:eastAsia="Calibri"/>
                <w:b/>
                <w:sz w:val="24"/>
                <w:szCs w:val="24"/>
                <w:lang w:val="uk-UA" w:eastAsia="uk-UA"/>
              </w:rPr>
            </w:pPr>
          </w:p>
        </w:tc>
        <w:tc>
          <w:tcPr>
            <w:tcW w:w="1843" w:type="dxa"/>
            <w:gridSpan w:val="2"/>
            <w:tcBorders>
              <w:bottom w:val="single" w:sz="4" w:space="0" w:color="auto"/>
            </w:tcBorders>
          </w:tcPr>
          <w:p w:rsidR="00121AFF" w:rsidRPr="00121AFF" w:rsidRDefault="00121AFF" w:rsidP="00121AFF">
            <w:pPr>
              <w:autoSpaceDE w:val="0"/>
              <w:autoSpaceDN w:val="0"/>
              <w:adjustRightInd w:val="0"/>
              <w:rPr>
                <w:rFonts w:eastAsia="Calibri"/>
                <w:b/>
                <w:sz w:val="24"/>
                <w:szCs w:val="24"/>
                <w:lang w:val="uk-UA" w:eastAsia="uk-UA"/>
              </w:rPr>
            </w:pPr>
          </w:p>
        </w:tc>
        <w:tc>
          <w:tcPr>
            <w:tcW w:w="3147" w:type="dxa"/>
            <w:tcBorders>
              <w:bottom w:val="single" w:sz="4" w:space="0" w:color="auto"/>
            </w:tcBorders>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2120"/>
        </w:trPr>
        <w:tc>
          <w:tcPr>
            <w:tcW w:w="465" w:type="dxa"/>
            <w:gridSpan w:val="2"/>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4</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 xml:space="preserve"> </w:t>
            </w:r>
            <w:r w:rsidRPr="00121AFF">
              <w:rPr>
                <w:rFonts w:eastAsia="Calibri"/>
                <w:sz w:val="24"/>
                <w:szCs w:val="24"/>
                <w:lang w:val="uk-UA" w:eastAsia="uk-UA"/>
              </w:rPr>
              <w:t>Молодіжний фестиваль „Зашків-2020”</w:t>
            </w: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Затрат</w:t>
            </w:r>
            <w:r w:rsidRPr="00121AFF">
              <w:rPr>
                <w:rFonts w:eastAsia="Calibri"/>
                <w:sz w:val="24"/>
                <w:szCs w:val="24"/>
                <w:lang w:val="uk-UA" w:eastAsia="uk-UA"/>
              </w:rPr>
              <w:t xml:space="preserve">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1000грн.</w:t>
            </w: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p>
          <w:p w:rsidR="00121AFF" w:rsidRPr="00121AFF" w:rsidRDefault="00121AFF" w:rsidP="00121AFF">
            <w:pPr>
              <w:autoSpaceDE w:val="0"/>
              <w:autoSpaceDN w:val="0"/>
              <w:adjustRightInd w:val="0"/>
              <w:rPr>
                <w:rFonts w:eastAsia="Calibri"/>
                <w:b/>
                <w:sz w:val="24"/>
                <w:szCs w:val="24"/>
                <w:lang w:val="uk-UA" w:eastAsia="uk-UA"/>
              </w:rPr>
            </w:pP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1000грн.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Виховання молоді в дусі патріотизму, підтримання та розвиток молодіжного руху та громадських організацій</w:t>
            </w:r>
          </w:p>
        </w:tc>
      </w:tr>
      <w:tr w:rsidR="00121AFF" w:rsidRPr="00121AFF" w:rsidTr="00ED47C7">
        <w:trPr>
          <w:cantSplit/>
          <w:trHeight w:val="622"/>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eastAsia="uk-UA"/>
              </w:rPr>
              <w:t xml:space="preserve">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50 учасників</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2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20грн.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46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Витрати на рівні минулого року</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650"/>
        </w:trPr>
        <w:tc>
          <w:tcPr>
            <w:tcW w:w="465" w:type="dxa"/>
            <w:gridSpan w:val="2"/>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5</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День Молоді</w:t>
            </w: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Затрат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3000грн.</w:t>
            </w:r>
          </w:p>
          <w:p w:rsidR="00121AFF" w:rsidRPr="00121AFF" w:rsidRDefault="00121AFF" w:rsidP="00121AFF">
            <w:pPr>
              <w:rPr>
                <w:rFonts w:eastAsia="Calibri"/>
                <w:sz w:val="24"/>
                <w:szCs w:val="24"/>
                <w:lang w:val="uk-UA"/>
              </w:rPr>
            </w:pPr>
          </w:p>
          <w:p w:rsidR="00121AFF" w:rsidRPr="00121AFF" w:rsidRDefault="00121AFF" w:rsidP="00121AFF">
            <w:pPr>
              <w:rPr>
                <w:rFonts w:eastAsia="Calibri"/>
                <w:sz w:val="24"/>
                <w:szCs w:val="24"/>
                <w:lang w:val="uk-UA"/>
              </w:rPr>
            </w:pP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3000грн.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Підтримка та розвиток молодіжного руху, творчої та ініціативної молоді.</w:t>
            </w:r>
          </w:p>
        </w:tc>
      </w:tr>
      <w:tr w:rsidR="00121AFF" w:rsidRPr="00121AFF" w:rsidTr="00ED47C7">
        <w:trPr>
          <w:cantSplit/>
          <w:trHeight w:val="76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rPr>
                <w:rFonts w:eastAsia="Calibri"/>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rPr>
              <w:t xml:space="preserve"> 100учасників</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62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30грн.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64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Витрати на рівні минулого року</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783"/>
        </w:trPr>
        <w:tc>
          <w:tcPr>
            <w:tcW w:w="465" w:type="dxa"/>
            <w:gridSpan w:val="2"/>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6</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Оздоровлення та відпочинок дітей. Літні наметові табори</w:t>
            </w: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Затрат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17000грн</w:t>
            </w: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17000грн.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оздоровчої кампанії. Оздоровлення та відпочинок дітей шкільного віку</w:t>
            </w:r>
          </w:p>
        </w:tc>
      </w:tr>
      <w:tr w:rsidR="00121AFF" w:rsidRPr="00121AFF" w:rsidTr="00ED47C7">
        <w:trPr>
          <w:cantSplit/>
          <w:trHeight w:val="54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eastAsia="uk-UA"/>
              </w:rPr>
              <w:t xml:space="preserve"> 100учасників</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36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170 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00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Збільшено в порівнянні з минулим роком</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511"/>
        </w:trPr>
        <w:tc>
          <w:tcPr>
            <w:tcW w:w="465" w:type="dxa"/>
            <w:gridSpan w:val="2"/>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7</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„Повстанська ватра”</w:t>
            </w: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Затрат</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700грн.</w:t>
            </w:r>
          </w:p>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700грн.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Патріотичний захід. Вшанування героїв та виховання на прикладі патріотизму та історії України</w:t>
            </w:r>
          </w:p>
        </w:tc>
      </w:tr>
      <w:tr w:rsidR="00121AFF" w:rsidRPr="00121AFF" w:rsidTr="00ED47C7">
        <w:trPr>
          <w:cantSplit/>
          <w:trHeight w:val="68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r w:rsidRPr="00121AFF">
              <w:rPr>
                <w:rFonts w:eastAsia="Calibri"/>
                <w:sz w:val="24"/>
                <w:szCs w:val="24"/>
                <w:lang w:val="uk-UA" w:eastAsia="uk-UA"/>
              </w:rPr>
              <w:t xml:space="preserve"> 25учасників</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74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28грн.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68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Витрати на рівні минулого року</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046"/>
        </w:trPr>
        <w:tc>
          <w:tcPr>
            <w:tcW w:w="465" w:type="dxa"/>
            <w:gridSpan w:val="2"/>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8</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День людей з особливими потребами. </w:t>
            </w: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Затрат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2000 грн.</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Витрати на рівні минулого року</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2000грн.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Вручення подарунків дітям-інвалідам </w:t>
            </w:r>
          </w:p>
        </w:tc>
      </w:tr>
      <w:tr w:rsidR="00121AFF" w:rsidRPr="00121AFF" w:rsidTr="00ED47C7">
        <w:trPr>
          <w:cantSplit/>
          <w:trHeight w:val="70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40 дітей</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76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25грн.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70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Якості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Витрати на рівні минулого року</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1197"/>
        </w:trPr>
        <w:tc>
          <w:tcPr>
            <w:tcW w:w="465" w:type="dxa"/>
            <w:gridSpan w:val="2"/>
            <w:vMerge w:val="restart"/>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val="restart"/>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val="restart"/>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Захід 9</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Свято Миколая</w:t>
            </w: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 xml:space="preserve">Затрат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5300 грн.</w:t>
            </w:r>
          </w:p>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Виконавчий комітет Новороздільсь-кої міської ради</w:t>
            </w: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Міський бюджет</w:t>
            </w: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5300грн.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Збереження національних традицій та обрядів.</w:t>
            </w:r>
          </w:p>
        </w:tc>
      </w:tr>
      <w:tr w:rsidR="00121AFF" w:rsidRPr="00121AFF" w:rsidTr="00ED47C7">
        <w:trPr>
          <w:cantSplit/>
          <w:trHeight w:val="70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Продукту</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100 учасників</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76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Ефективності</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 xml:space="preserve">середні витрати на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sz w:val="24"/>
                <w:szCs w:val="24"/>
                <w:lang w:val="uk-UA" w:eastAsia="uk-UA"/>
              </w:rPr>
              <w:t>проведення міського</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 xml:space="preserve"> заходу – 53грн.</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700"/>
        </w:trPr>
        <w:tc>
          <w:tcPr>
            <w:tcW w:w="465" w:type="dxa"/>
            <w:gridSpan w:val="2"/>
            <w:vMerge/>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vMerge/>
          </w:tcPr>
          <w:p w:rsidR="00121AFF" w:rsidRPr="00121AFF" w:rsidRDefault="00121AFF" w:rsidP="00121AFF">
            <w:pPr>
              <w:autoSpaceDE w:val="0"/>
              <w:autoSpaceDN w:val="0"/>
              <w:adjustRightInd w:val="0"/>
              <w:rPr>
                <w:rFonts w:eastAsia="Calibri"/>
                <w:b/>
                <w:sz w:val="24"/>
                <w:szCs w:val="24"/>
                <w:lang w:val="uk-UA" w:eastAsia="uk-UA"/>
              </w:rPr>
            </w:pPr>
          </w:p>
        </w:tc>
        <w:tc>
          <w:tcPr>
            <w:tcW w:w="1843" w:type="dxa"/>
            <w:vMerge/>
          </w:tcPr>
          <w:p w:rsidR="00121AFF" w:rsidRPr="00121AFF" w:rsidRDefault="00121AFF" w:rsidP="00121AFF">
            <w:pPr>
              <w:autoSpaceDE w:val="0"/>
              <w:autoSpaceDN w:val="0"/>
              <w:adjustRightInd w:val="0"/>
              <w:rPr>
                <w:rFonts w:eastAsia="Calibri"/>
                <w:b/>
                <w:sz w:val="24"/>
                <w:szCs w:val="24"/>
                <w:lang w:val="uk-UA" w:eastAsia="uk-UA"/>
              </w:rPr>
            </w:pP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eastAsia="uk-UA"/>
              </w:rPr>
              <w:t>Якості</w:t>
            </w:r>
            <w:r w:rsidRPr="00121AFF">
              <w:rPr>
                <w:rFonts w:eastAsia="Calibri"/>
                <w:sz w:val="24"/>
                <w:szCs w:val="24"/>
                <w:lang w:val="uk-UA" w:eastAsia="uk-UA"/>
              </w:rPr>
              <w:t xml:space="preserve"> </w:t>
            </w:r>
          </w:p>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sz w:val="24"/>
                <w:szCs w:val="24"/>
                <w:lang w:val="uk-UA" w:eastAsia="uk-UA"/>
              </w:rPr>
              <w:t>Збільшено в порівнянні з минулим роком</w:t>
            </w: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p w:rsidR="00121AFF" w:rsidRPr="00121AFF" w:rsidRDefault="00121AFF" w:rsidP="00121AFF">
            <w:pPr>
              <w:autoSpaceDE w:val="0"/>
              <w:autoSpaceDN w:val="0"/>
              <w:adjustRightInd w:val="0"/>
              <w:rPr>
                <w:rFonts w:eastAsia="Calibri"/>
                <w:sz w:val="24"/>
                <w:szCs w:val="24"/>
                <w:lang w:val="uk-UA" w:eastAsia="uk-UA"/>
              </w:rPr>
            </w:pPr>
          </w:p>
        </w:tc>
      </w:tr>
      <w:tr w:rsidR="00121AFF" w:rsidRPr="00121AFF" w:rsidTr="00ED47C7">
        <w:trPr>
          <w:cantSplit/>
          <w:trHeight w:val="460"/>
        </w:trPr>
        <w:tc>
          <w:tcPr>
            <w:tcW w:w="465" w:type="dxa"/>
            <w:gridSpan w:val="2"/>
          </w:tcPr>
          <w:p w:rsidR="00121AFF" w:rsidRPr="00121AFF" w:rsidRDefault="00121AFF" w:rsidP="00121AFF">
            <w:pPr>
              <w:autoSpaceDE w:val="0"/>
              <w:autoSpaceDN w:val="0"/>
              <w:adjustRightInd w:val="0"/>
              <w:jc w:val="center"/>
              <w:rPr>
                <w:rFonts w:eastAsia="Calibri"/>
                <w:b/>
                <w:sz w:val="24"/>
                <w:szCs w:val="24"/>
                <w:lang w:val="uk-UA" w:eastAsia="uk-UA"/>
              </w:rPr>
            </w:pPr>
          </w:p>
        </w:tc>
        <w:tc>
          <w:tcPr>
            <w:tcW w:w="2190" w:type="dxa"/>
            <w:gridSpan w:val="2"/>
          </w:tcPr>
          <w:p w:rsidR="00121AFF" w:rsidRPr="00121AFF" w:rsidRDefault="00121AFF" w:rsidP="00121AFF">
            <w:pPr>
              <w:autoSpaceDE w:val="0"/>
              <w:autoSpaceDN w:val="0"/>
              <w:adjustRightInd w:val="0"/>
              <w:rPr>
                <w:rFonts w:eastAsia="Calibri"/>
                <w:b/>
                <w:sz w:val="24"/>
                <w:szCs w:val="24"/>
                <w:lang w:val="uk-UA" w:eastAsia="uk-UA"/>
              </w:rPr>
            </w:pPr>
          </w:p>
        </w:tc>
        <w:tc>
          <w:tcPr>
            <w:tcW w:w="1843" w:type="dxa"/>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Всього:</w:t>
            </w:r>
          </w:p>
        </w:tc>
        <w:tc>
          <w:tcPr>
            <w:tcW w:w="2410"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2"/>
          </w:tcPr>
          <w:p w:rsidR="00121AFF" w:rsidRPr="00121AFF" w:rsidRDefault="00121AFF" w:rsidP="00121AFF">
            <w:pPr>
              <w:autoSpaceDE w:val="0"/>
              <w:autoSpaceDN w:val="0"/>
              <w:adjustRightInd w:val="0"/>
              <w:rPr>
                <w:rFonts w:eastAsia="Calibri"/>
                <w:sz w:val="24"/>
                <w:szCs w:val="24"/>
                <w:lang w:val="uk-UA" w:eastAsia="uk-UA"/>
              </w:rPr>
            </w:pPr>
          </w:p>
        </w:tc>
        <w:tc>
          <w:tcPr>
            <w:tcW w:w="1701" w:type="dxa"/>
            <w:gridSpan w:val="3"/>
          </w:tcPr>
          <w:p w:rsidR="00121AFF" w:rsidRPr="00121AFF" w:rsidRDefault="00121AFF" w:rsidP="00121AFF">
            <w:pPr>
              <w:autoSpaceDE w:val="0"/>
              <w:autoSpaceDN w:val="0"/>
              <w:adjustRightInd w:val="0"/>
              <w:rPr>
                <w:rFonts w:eastAsia="Calibri"/>
                <w:sz w:val="24"/>
                <w:szCs w:val="24"/>
                <w:lang w:val="uk-UA" w:eastAsia="uk-UA"/>
              </w:rPr>
            </w:pPr>
          </w:p>
        </w:tc>
        <w:tc>
          <w:tcPr>
            <w:tcW w:w="1843" w:type="dxa"/>
            <w:gridSpan w:val="2"/>
          </w:tcPr>
          <w:p w:rsidR="00121AFF" w:rsidRPr="00121AFF" w:rsidRDefault="00121AFF" w:rsidP="00121AFF">
            <w:pPr>
              <w:autoSpaceDE w:val="0"/>
              <w:autoSpaceDN w:val="0"/>
              <w:adjustRightInd w:val="0"/>
              <w:rPr>
                <w:rFonts w:eastAsia="Calibri"/>
                <w:b/>
                <w:sz w:val="24"/>
                <w:szCs w:val="24"/>
                <w:lang w:val="uk-UA" w:eastAsia="uk-UA"/>
              </w:rPr>
            </w:pPr>
            <w:r w:rsidRPr="00121AFF">
              <w:rPr>
                <w:rFonts w:eastAsia="Calibri"/>
                <w:b/>
                <w:sz w:val="24"/>
                <w:szCs w:val="24"/>
                <w:lang w:val="uk-UA" w:eastAsia="uk-UA"/>
              </w:rPr>
              <w:t>35.0 тис. грн.</w:t>
            </w:r>
          </w:p>
        </w:tc>
        <w:tc>
          <w:tcPr>
            <w:tcW w:w="3147" w:type="dxa"/>
          </w:tcPr>
          <w:p w:rsidR="00121AFF" w:rsidRPr="00121AFF" w:rsidRDefault="00121AFF" w:rsidP="00121AFF">
            <w:pPr>
              <w:autoSpaceDE w:val="0"/>
              <w:autoSpaceDN w:val="0"/>
              <w:adjustRightInd w:val="0"/>
              <w:rPr>
                <w:rFonts w:eastAsia="Calibri"/>
                <w:sz w:val="24"/>
                <w:szCs w:val="24"/>
                <w:lang w:val="uk-UA" w:eastAsia="uk-UA"/>
              </w:rPr>
            </w:pPr>
          </w:p>
        </w:tc>
      </w:tr>
    </w:tbl>
    <w:p w:rsidR="00121AFF" w:rsidRPr="00121AFF" w:rsidRDefault="00121AFF" w:rsidP="00121AFF">
      <w:pPr>
        <w:spacing w:line="192" w:lineRule="auto"/>
        <w:rPr>
          <w:rFonts w:eastAsia="Calibri"/>
          <w:sz w:val="26"/>
          <w:lang w:val="uk-UA"/>
        </w:rPr>
      </w:pPr>
      <w:r w:rsidRPr="00121AFF">
        <w:rPr>
          <w:rFonts w:eastAsia="Calibri"/>
          <w:sz w:val="26"/>
          <w:lang w:val="uk-UA"/>
        </w:rPr>
        <w:t xml:space="preserve">      </w:t>
      </w:r>
    </w:p>
    <w:p w:rsidR="00121AFF" w:rsidRPr="00121AFF" w:rsidRDefault="00121AFF" w:rsidP="00121AFF">
      <w:pPr>
        <w:spacing w:line="192" w:lineRule="auto"/>
        <w:rPr>
          <w:rFonts w:eastAsia="Calibri"/>
          <w:sz w:val="26"/>
          <w:lang w:val="uk-UA"/>
        </w:rPr>
      </w:pPr>
      <w:r w:rsidRPr="00121AFF">
        <w:rPr>
          <w:rFonts w:eastAsia="Calibri"/>
          <w:sz w:val="26"/>
          <w:lang w:val="uk-UA"/>
        </w:rPr>
        <w:t xml:space="preserve">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rPr>
        <w:t xml:space="preserve">   Керівник установи - </w:t>
      </w:r>
      <w:r w:rsidRPr="00121AFF">
        <w:rPr>
          <w:rFonts w:eastAsia="Calibri"/>
          <w:b/>
          <w:sz w:val="24"/>
          <w:szCs w:val="24"/>
          <w:lang w:val="uk-UA"/>
        </w:rPr>
        <w:br/>
        <w:t xml:space="preserve">   головного розпорядника коштів           _________________     А. Р. Мелешко</w:t>
      </w:r>
    </w:p>
    <w:p w:rsidR="00121AFF" w:rsidRPr="00121AFF" w:rsidRDefault="00121AFF" w:rsidP="00121AFF">
      <w:pPr>
        <w:spacing w:line="192" w:lineRule="auto"/>
        <w:rPr>
          <w:rFonts w:eastAsia="Calibri"/>
          <w:b/>
          <w:sz w:val="24"/>
          <w:szCs w:val="24"/>
          <w:lang w:val="uk-UA"/>
        </w:rPr>
      </w:pPr>
      <w:r w:rsidRPr="00121AFF">
        <w:rPr>
          <w:rFonts w:eastAsia="Calibri"/>
          <w:b/>
          <w:sz w:val="24"/>
          <w:szCs w:val="24"/>
          <w:lang w:val="uk-UA"/>
        </w:rPr>
        <w:t>__</w:t>
      </w:r>
    </w:p>
    <w:p w:rsidR="00121AFF" w:rsidRPr="00121AFF" w:rsidRDefault="00121AFF" w:rsidP="00121AFF">
      <w:pPr>
        <w:spacing w:line="192" w:lineRule="auto"/>
        <w:rPr>
          <w:rFonts w:eastAsia="Calibri"/>
          <w:b/>
          <w:sz w:val="24"/>
          <w:szCs w:val="24"/>
          <w:lang w:val="uk-UA"/>
        </w:rPr>
      </w:pPr>
    </w:p>
    <w:p w:rsidR="00121AFF" w:rsidRPr="00121AFF" w:rsidRDefault="00121AFF" w:rsidP="00121AFF">
      <w:pPr>
        <w:spacing w:line="192" w:lineRule="auto"/>
        <w:rPr>
          <w:rFonts w:eastAsia="Calibri"/>
          <w:b/>
          <w:sz w:val="24"/>
          <w:szCs w:val="24"/>
          <w:lang w:val="uk-UA"/>
        </w:rPr>
      </w:pPr>
    </w:p>
    <w:p w:rsidR="00121AFF" w:rsidRPr="00121AFF" w:rsidRDefault="00121AFF" w:rsidP="00121AFF">
      <w:pPr>
        <w:spacing w:line="192" w:lineRule="auto"/>
        <w:rPr>
          <w:rFonts w:eastAsia="Calibri"/>
          <w:b/>
          <w:sz w:val="24"/>
          <w:szCs w:val="24"/>
          <w:lang w:val="uk-UA"/>
        </w:rPr>
      </w:pPr>
    </w:p>
    <w:p w:rsidR="00121AFF" w:rsidRPr="00121AFF" w:rsidRDefault="00121AFF" w:rsidP="00121AFF">
      <w:pPr>
        <w:spacing w:line="192" w:lineRule="auto"/>
        <w:rPr>
          <w:rFonts w:eastAsia="Calibri"/>
          <w:b/>
          <w:sz w:val="24"/>
          <w:szCs w:val="24"/>
          <w:lang w:val="uk-UA"/>
        </w:rPr>
      </w:pPr>
      <w:r w:rsidRPr="00121AFF">
        <w:rPr>
          <w:rFonts w:eastAsia="Calibri"/>
          <w:b/>
          <w:sz w:val="24"/>
          <w:szCs w:val="24"/>
          <w:lang w:val="uk-UA"/>
        </w:rPr>
        <w:t xml:space="preserve">   </w:t>
      </w:r>
    </w:p>
    <w:p w:rsidR="00121AFF" w:rsidRPr="00121AFF" w:rsidRDefault="00121AFF" w:rsidP="00121AFF">
      <w:pPr>
        <w:autoSpaceDE w:val="0"/>
        <w:autoSpaceDN w:val="0"/>
        <w:adjustRightInd w:val="0"/>
        <w:rPr>
          <w:rFonts w:eastAsia="Calibri"/>
          <w:sz w:val="24"/>
          <w:szCs w:val="24"/>
          <w:lang w:val="uk-UA" w:eastAsia="uk-UA"/>
        </w:rPr>
      </w:pPr>
      <w:r w:rsidRPr="00121AFF">
        <w:rPr>
          <w:rFonts w:eastAsia="Calibri"/>
          <w:b/>
          <w:sz w:val="24"/>
          <w:szCs w:val="24"/>
          <w:lang w:val="uk-UA"/>
        </w:rPr>
        <w:t xml:space="preserve">   Відповідальний </w:t>
      </w:r>
      <w:r w:rsidRPr="00121AFF">
        <w:rPr>
          <w:rFonts w:eastAsia="Calibri"/>
          <w:b/>
          <w:sz w:val="24"/>
          <w:szCs w:val="24"/>
          <w:lang w:val="uk-UA"/>
        </w:rPr>
        <w:br/>
        <w:t xml:space="preserve">   виконавець Програми</w:t>
      </w:r>
      <w:r w:rsidRPr="00121AFF">
        <w:rPr>
          <w:rFonts w:eastAsia="Calibri"/>
          <w:b/>
          <w:sz w:val="24"/>
          <w:szCs w:val="24"/>
          <w:lang w:val="uk-UA"/>
        </w:rPr>
        <w:tab/>
        <w:t xml:space="preserve">                      __________________    А. Р. Мелешко</w:t>
      </w:r>
    </w:p>
    <w:p w:rsidR="00121AFF" w:rsidRPr="001635E1" w:rsidRDefault="00121AFF" w:rsidP="00121AFF">
      <w:pPr>
        <w:spacing w:after="200" w:line="276" w:lineRule="auto"/>
        <w:rPr>
          <w:rFonts w:ascii="Calibri" w:eastAsia="Calibri" w:hAnsi="Calibri"/>
          <w:sz w:val="22"/>
          <w:szCs w:val="22"/>
          <w:lang w:val="uk-UA" w:eastAsia="en-US"/>
        </w:rPr>
        <w:sectPr w:rsidR="00121AFF" w:rsidRPr="001635E1" w:rsidSect="00121AFF">
          <w:pgSz w:w="16838" w:h="11906" w:orient="landscape"/>
          <w:pgMar w:top="1701" w:right="1134" w:bottom="851" w:left="1134" w:header="709" w:footer="709" w:gutter="0"/>
          <w:cols w:space="708"/>
          <w:docGrid w:linePitch="360"/>
        </w:sectPr>
      </w:pPr>
    </w:p>
    <w:p w:rsidR="00121AFF" w:rsidRPr="001635E1" w:rsidRDefault="00121AFF" w:rsidP="00121AF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Додаток 12</w:t>
      </w:r>
    </w:p>
    <w:p w:rsidR="00121AFF" w:rsidRPr="001635E1" w:rsidRDefault="00121AFF" w:rsidP="00121AF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121AFF" w:rsidRPr="001635E1" w:rsidRDefault="00121AFF" w:rsidP="00121AF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140AFA">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121AFF" w:rsidRPr="001635E1" w:rsidRDefault="00121AFF" w:rsidP="00121AFF">
      <w:pPr>
        <w:rPr>
          <w:b/>
          <w:lang w:val="uk-UA"/>
        </w:rPr>
      </w:pPr>
    </w:p>
    <w:p w:rsidR="00121AFF" w:rsidRPr="001635E1" w:rsidRDefault="00121AFF" w:rsidP="00121AFF">
      <w:pPr>
        <w:ind w:firstLine="540"/>
        <w:rPr>
          <w:b/>
          <w:lang w:val="uk-UA"/>
        </w:rPr>
      </w:pPr>
    </w:p>
    <w:tbl>
      <w:tblPr>
        <w:tblW w:w="9495" w:type="dxa"/>
        <w:tblInd w:w="392" w:type="dxa"/>
        <w:tblLayout w:type="fixed"/>
        <w:tblLook w:val="01E0"/>
      </w:tblPr>
      <w:tblGrid>
        <w:gridCol w:w="5102"/>
        <w:gridCol w:w="4393"/>
      </w:tblGrid>
      <w:tr w:rsidR="00121AFF" w:rsidRPr="001635E1" w:rsidTr="00ED47C7">
        <w:tc>
          <w:tcPr>
            <w:tcW w:w="5103" w:type="dxa"/>
          </w:tcPr>
          <w:p w:rsidR="00121AFF" w:rsidRPr="001635E1" w:rsidRDefault="00121AFF" w:rsidP="00ED47C7">
            <w:pPr>
              <w:shd w:val="clear" w:color="auto" w:fill="FFFFFF"/>
              <w:rPr>
                <w:rFonts w:eastAsia="MS Mincho"/>
                <w:b/>
                <w:sz w:val="24"/>
                <w:szCs w:val="24"/>
                <w:lang w:val="uk-UA"/>
              </w:rPr>
            </w:pPr>
            <w:r w:rsidRPr="001635E1">
              <w:rPr>
                <w:b/>
                <w:sz w:val="24"/>
                <w:szCs w:val="24"/>
                <w:lang w:val="uk-UA"/>
              </w:rPr>
              <w:t>ПОГОДЖЕНО</w:t>
            </w:r>
          </w:p>
          <w:p w:rsidR="00121AFF" w:rsidRPr="001635E1" w:rsidRDefault="00121AFF"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121AFF" w:rsidRPr="001635E1" w:rsidRDefault="00121AFF" w:rsidP="00ED47C7">
            <w:pPr>
              <w:shd w:val="clear" w:color="auto" w:fill="FFFFFF"/>
              <w:rPr>
                <w:b/>
                <w:sz w:val="24"/>
                <w:szCs w:val="24"/>
                <w:lang w:val="uk-UA"/>
              </w:rPr>
            </w:pPr>
            <w:r w:rsidRPr="001635E1">
              <w:rPr>
                <w:b/>
                <w:sz w:val="24"/>
                <w:szCs w:val="24"/>
                <w:lang w:val="uk-UA"/>
              </w:rPr>
              <w:t>Новороздільської міської ради</w:t>
            </w:r>
          </w:p>
          <w:p w:rsidR="00121AFF" w:rsidRPr="001635E1" w:rsidRDefault="00140AFA"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 xml:space="preserve">від  14.12.17 року №  363 </w:t>
            </w:r>
          </w:p>
          <w:p w:rsidR="00121AFF" w:rsidRPr="001635E1" w:rsidRDefault="00121AFF"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121AFF" w:rsidRPr="001635E1" w:rsidRDefault="00121AFF" w:rsidP="00ED47C7">
            <w:pPr>
              <w:rPr>
                <w:rFonts w:eastAsia="MS Mincho"/>
                <w:b/>
                <w:sz w:val="24"/>
                <w:szCs w:val="24"/>
                <w:lang w:val="uk-UA"/>
              </w:rPr>
            </w:pPr>
          </w:p>
        </w:tc>
        <w:tc>
          <w:tcPr>
            <w:tcW w:w="4394" w:type="dxa"/>
          </w:tcPr>
          <w:p w:rsidR="00121AFF" w:rsidRPr="001635E1" w:rsidRDefault="00121AFF" w:rsidP="00ED47C7">
            <w:pPr>
              <w:shd w:val="clear" w:color="auto" w:fill="FFFFFF"/>
              <w:rPr>
                <w:rFonts w:eastAsia="MS Mincho"/>
                <w:b/>
                <w:sz w:val="24"/>
                <w:szCs w:val="24"/>
                <w:lang w:val="uk-UA"/>
              </w:rPr>
            </w:pPr>
            <w:r w:rsidRPr="001635E1">
              <w:rPr>
                <w:b/>
                <w:sz w:val="24"/>
                <w:szCs w:val="24"/>
                <w:lang w:val="uk-UA"/>
              </w:rPr>
              <w:t>ЗАТВЕРДЖЕНО</w:t>
            </w:r>
          </w:p>
          <w:p w:rsidR="00121AFF" w:rsidRPr="001635E1" w:rsidRDefault="00121AFF"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121AFF" w:rsidRPr="001635E1" w:rsidRDefault="00121AFF"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121AFF" w:rsidRPr="001635E1" w:rsidRDefault="00121AFF"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121AFF" w:rsidRPr="001635E1" w:rsidRDefault="00121AFF" w:rsidP="00ED47C7">
            <w:pPr>
              <w:ind w:right="432"/>
              <w:rPr>
                <w:rFonts w:eastAsia="MS Mincho"/>
                <w:b/>
                <w:sz w:val="24"/>
                <w:szCs w:val="24"/>
                <w:lang w:val="uk-UA"/>
              </w:rPr>
            </w:pPr>
          </w:p>
        </w:tc>
      </w:tr>
    </w:tbl>
    <w:p w:rsidR="00940513" w:rsidRPr="001635E1" w:rsidRDefault="00940513" w:rsidP="003249FE">
      <w:pPr>
        <w:rPr>
          <w:sz w:val="24"/>
          <w:szCs w:val="24"/>
          <w:lang w:val="uk-UA"/>
        </w:rPr>
      </w:pPr>
    </w:p>
    <w:p w:rsidR="00EB4F46" w:rsidRPr="00EB4F46" w:rsidRDefault="00EB4F46" w:rsidP="00EB4F46">
      <w:pPr>
        <w:jc w:val="center"/>
        <w:rPr>
          <w:b/>
          <w:sz w:val="72"/>
          <w:szCs w:val="72"/>
          <w:lang w:val="uk-UA"/>
        </w:rPr>
      </w:pPr>
      <w:r w:rsidRPr="00EB4F46">
        <w:rPr>
          <w:b/>
          <w:sz w:val="72"/>
          <w:szCs w:val="72"/>
          <w:lang w:val="uk-UA"/>
        </w:rPr>
        <w:t>П Р О Г Р А М А</w:t>
      </w:r>
    </w:p>
    <w:p w:rsidR="00EB4F46" w:rsidRPr="00EB4F46" w:rsidRDefault="00EB4F46" w:rsidP="00EB4F46">
      <w:pPr>
        <w:jc w:val="center"/>
        <w:rPr>
          <w:b/>
          <w:sz w:val="72"/>
          <w:szCs w:val="72"/>
          <w:lang w:val="uk-UA"/>
        </w:rPr>
      </w:pPr>
      <w:r w:rsidRPr="00EB4F46">
        <w:rPr>
          <w:b/>
          <w:sz w:val="72"/>
          <w:szCs w:val="72"/>
          <w:lang w:val="uk-UA"/>
        </w:rPr>
        <w:t xml:space="preserve">„Розвиток культури на 2018 </w:t>
      </w:r>
    </w:p>
    <w:p w:rsidR="00EB4F46" w:rsidRPr="00EB4F46" w:rsidRDefault="00EB4F46" w:rsidP="00EB4F46">
      <w:pPr>
        <w:jc w:val="center"/>
        <w:rPr>
          <w:b/>
          <w:sz w:val="72"/>
          <w:szCs w:val="72"/>
          <w:lang w:val="uk-UA"/>
        </w:rPr>
      </w:pPr>
      <w:r w:rsidRPr="00EB4F46">
        <w:rPr>
          <w:b/>
          <w:sz w:val="72"/>
          <w:szCs w:val="72"/>
          <w:lang w:val="uk-UA"/>
        </w:rPr>
        <w:t>та прогноз на 2019-2020 роки”</w:t>
      </w:r>
    </w:p>
    <w:p w:rsidR="00EB4F46" w:rsidRPr="00EB4F46" w:rsidRDefault="00EB4F46" w:rsidP="00EB4F46">
      <w:pPr>
        <w:jc w:val="center"/>
        <w:rPr>
          <w:b/>
          <w:sz w:val="72"/>
          <w:szCs w:val="72"/>
          <w:lang w:val="uk-UA"/>
        </w:rPr>
      </w:pPr>
    </w:p>
    <w:p w:rsidR="00EB4F46" w:rsidRPr="00EB4F46" w:rsidRDefault="00EB4F46" w:rsidP="00EB4F46">
      <w:pPr>
        <w:jc w:val="center"/>
        <w:rPr>
          <w:b/>
          <w:sz w:val="72"/>
          <w:szCs w:val="72"/>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Default="00EB4F46" w:rsidP="00EB4F46">
      <w:pPr>
        <w:jc w:val="center"/>
        <w:rPr>
          <w:b/>
          <w:sz w:val="28"/>
          <w:szCs w:val="28"/>
          <w:lang w:val="uk-UA"/>
        </w:rPr>
      </w:pPr>
    </w:p>
    <w:p w:rsidR="00140AFA" w:rsidRDefault="00140AFA" w:rsidP="00EB4F46">
      <w:pPr>
        <w:jc w:val="center"/>
        <w:rPr>
          <w:b/>
          <w:sz w:val="28"/>
          <w:szCs w:val="28"/>
          <w:lang w:val="uk-UA"/>
        </w:rPr>
      </w:pPr>
    </w:p>
    <w:p w:rsidR="00140AFA" w:rsidRPr="00EB4F46" w:rsidRDefault="00140AFA"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p>
    <w:p w:rsidR="00EB4F46" w:rsidRPr="00EB4F46" w:rsidRDefault="00EB4F46" w:rsidP="00EB4F46">
      <w:pPr>
        <w:jc w:val="center"/>
        <w:rPr>
          <w:b/>
          <w:sz w:val="28"/>
          <w:szCs w:val="28"/>
          <w:lang w:val="uk-UA"/>
        </w:rPr>
      </w:pPr>
      <w:r w:rsidRPr="00EB4F46">
        <w:rPr>
          <w:b/>
          <w:sz w:val="28"/>
          <w:szCs w:val="28"/>
          <w:lang w:val="uk-UA"/>
        </w:rPr>
        <w:t>м. Новий Розділ</w:t>
      </w:r>
    </w:p>
    <w:p w:rsidR="00EB4F46" w:rsidRPr="00EB4F46" w:rsidRDefault="00EB4F46" w:rsidP="00EB4F46">
      <w:pPr>
        <w:jc w:val="center"/>
        <w:rPr>
          <w:b/>
          <w:sz w:val="28"/>
          <w:szCs w:val="28"/>
          <w:lang w:val="uk-UA"/>
        </w:rPr>
      </w:pPr>
      <w:r w:rsidRPr="00EB4F46">
        <w:rPr>
          <w:b/>
          <w:sz w:val="28"/>
          <w:szCs w:val="28"/>
          <w:lang w:val="uk-UA"/>
        </w:rPr>
        <w:t>2017</w:t>
      </w:r>
    </w:p>
    <w:p w:rsidR="00EB4F46" w:rsidRPr="00EB4F46" w:rsidRDefault="00EB4F46" w:rsidP="00EB4F46">
      <w:pPr>
        <w:autoSpaceDE w:val="0"/>
        <w:autoSpaceDN w:val="0"/>
        <w:adjustRightInd w:val="0"/>
        <w:spacing w:line="192" w:lineRule="auto"/>
        <w:jc w:val="right"/>
        <w:rPr>
          <w:sz w:val="28"/>
          <w:szCs w:val="28"/>
          <w:lang w:val="uk-UA" w:eastAsia="uk-UA"/>
        </w:rPr>
      </w:pPr>
    </w:p>
    <w:p w:rsidR="00EB4F46" w:rsidRPr="00EB4F46" w:rsidRDefault="00EB4F46" w:rsidP="00EB4F46">
      <w:pPr>
        <w:autoSpaceDE w:val="0"/>
        <w:autoSpaceDN w:val="0"/>
        <w:adjustRightInd w:val="0"/>
        <w:spacing w:line="192" w:lineRule="auto"/>
        <w:jc w:val="both"/>
        <w:rPr>
          <w:sz w:val="28"/>
          <w:szCs w:val="28"/>
          <w:lang w:val="uk-UA" w:eastAsia="uk-UA"/>
        </w:rPr>
      </w:pPr>
    </w:p>
    <w:p w:rsidR="00EB4F46" w:rsidRPr="00EB4F46" w:rsidRDefault="00EB4F46" w:rsidP="00EB4F46">
      <w:pPr>
        <w:autoSpaceDE w:val="0"/>
        <w:autoSpaceDN w:val="0"/>
        <w:adjustRightInd w:val="0"/>
        <w:spacing w:line="192" w:lineRule="auto"/>
        <w:jc w:val="both"/>
        <w:rPr>
          <w:sz w:val="28"/>
          <w:szCs w:val="28"/>
          <w:lang w:val="uk-UA" w:eastAsia="uk-UA"/>
        </w:rPr>
      </w:pPr>
    </w:p>
    <w:p w:rsidR="00EB4F46" w:rsidRPr="00EB4F46" w:rsidRDefault="00EB4F46" w:rsidP="00EB4F46">
      <w:pPr>
        <w:autoSpaceDE w:val="0"/>
        <w:autoSpaceDN w:val="0"/>
        <w:adjustRightInd w:val="0"/>
        <w:spacing w:line="192" w:lineRule="auto"/>
        <w:jc w:val="right"/>
        <w:rPr>
          <w:sz w:val="28"/>
          <w:szCs w:val="28"/>
          <w:lang w:val="uk-UA" w:eastAsia="uk-UA"/>
        </w:rPr>
      </w:pPr>
    </w:p>
    <w:p w:rsidR="00EB4F46" w:rsidRPr="00EB4F46" w:rsidRDefault="00EB4F46" w:rsidP="00EB4F46">
      <w:pPr>
        <w:autoSpaceDE w:val="0"/>
        <w:autoSpaceDN w:val="0"/>
        <w:adjustRightInd w:val="0"/>
        <w:spacing w:line="192" w:lineRule="auto"/>
        <w:jc w:val="right"/>
        <w:rPr>
          <w:sz w:val="28"/>
          <w:szCs w:val="28"/>
          <w:lang w:val="uk-UA" w:eastAsia="uk-UA"/>
        </w:rPr>
      </w:pPr>
    </w:p>
    <w:p w:rsidR="00EB4F46" w:rsidRPr="00EB4F46" w:rsidRDefault="00EB4F46" w:rsidP="00EB4F46">
      <w:pPr>
        <w:autoSpaceDE w:val="0"/>
        <w:autoSpaceDN w:val="0"/>
        <w:adjustRightInd w:val="0"/>
        <w:spacing w:line="192" w:lineRule="auto"/>
        <w:jc w:val="right"/>
        <w:rPr>
          <w:sz w:val="28"/>
          <w:szCs w:val="28"/>
          <w:lang w:val="uk-UA" w:eastAsia="uk-UA"/>
        </w:rPr>
      </w:pPr>
    </w:p>
    <w:p w:rsidR="00EB4F46" w:rsidRPr="00EB4F46" w:rsidRDefault="00EB4F46" w:rsidP="00EB4F46">
      <w:pPr>
        <w:autoSpaceDE w:val="0"/>
        <w:autoSpaceDN w:val="0"/>
        <w:adjustRightInd w:val="0"/>
        <w:spacing w:line="192" w:lineRule="auto"/>
        <w:jc w:val="right"/>
        <w:rPr>
          <w:sz w:val="28"/>
          <w:szCs w:val="28"/>
          <w:lang w:val="uk-UA" w:eastAsia="uk-UA"/>
        </w:rPr>
      </w:pPr>
    </w:p>
    <w:p w:rsidR="00EB4F46" w:rsidRPr="00EB4F46" w:rsidRDefault="00EB4F46" w:rsidP="00EB4F46">
      <w:pPr>
        <w:autoSpaceDE w:val="0"/>
        <w:autoSpaceDN w:val="0"/>
        <w:adjustRightInd w:val="0"/>
        <w:spacing w:line="192" w:lineRule="auto"/>
        <w:jc w:val="center"/>
        <w:rPr>
          <w:sz w:val="28"/>
          <w:szCs w:val="28"/>
          <w:lang w:val="uk-UA" w:eastAsia="uk-UA"/>
        </w:rPr>
      </w:pPr>
    </w:p>
    <w:tbl>
      <w:tblPr>
        <w:tblW w:w="9455" w:type="dxa"/>
        <w:tblInd w:w="232" w:type="dxa"/>
        <w:tblLook w:val="01E0"/>
      </w:tblPr>
      <w:tblGrid>
        <w:gridCol w:w="3751"/>
        <w:gridCol w:w="1705"/>
        <w:gridCol w:w="3999"/>
      </w:tblGrid>
      <w:tr w:rsidR="00EB4F46" w:rsidRPr="00EB4F46" w:rsidTr="00ED47C7">
        <w:tc>
          <w:tcPr>
            <w:tcW w:w="3751" w:type="dxa"/>
          </w:tcPr>
          <w:p w:rsidR="00EB4F46" w:rsidRPr="00EB4F46" w:rsidRDefault="00EB4F46" w:rsidP="00EB4F46">
            <w:pPr>
              <w:jc w:val="both"/>
              <w:rPr>
                <w:sz w:val="28"/>
                <w:szCs w:val="28"/>
                <w:lang w:val="uk-UA"/>
              </w:rPr>
            </w:pPr>
            <w:r w:rsidRPr="00EB4F46">
              <w:rPr>
                <w:sz w:val="28"/>
                <w:szCs w:val="28"/>
                <w:lang w:val="uk-UA"/>
              </w:rPr>
              <w:t>Затверджено</w:t>
            </w:r>
          </w:p>
          <w:p w:rsidR="00EB4F46" w:rsidRPr="00EB4F46" w:rsidRDefault="00EB4F46" w:rsidP="00EB4F46">
            <w:pPr>
              <w:pBdr>
                <w:bottom w:val="single" w:sz="6" w:space="1" w:color="auto"/>
              </w:pBdr>
              <w:jc w:val="both"/>
              <w:rPr>
                <w:sz w:val="28"/>
                <w:szCs w:val="28"/>
                <w:lang w:val="uk-UA"/>
              </w:rPr>
            </w:pPr>
            <w:r w:rsidRPr="00EB4F46">
              <w:rPr>
                <w:sz w:val="28"/>
                <w:szCs w:val="28"/>
                <w:lang w:val="uk-UA"/>
              </w:rPr>
              <w:t>Міський голова</w:t>
            </w:r>
          </w:p>
          <w:p w:rsidR="00EB4F46" w:rsidRPr="00EB4F46" w:rsidRDefault="00EB4F46" w:rsidP="00EB4F46">
            <w:pPr>
              <w:pBdr>
                <w:bottom w:val="single" w:sz="6" w:space="1" w:color="auto"/>
              </w:pBdr>
              <w:jc w:val="right"/>
              <w:rPr>
                <w:sz w:val="28"/>
                <w:szCs w:val="28"/>
                <w:lang w:val="uk-UA"/>
              </w:rPr>
            </w:pPr>
            <w:r w:rsidRPr="00EB4F46">
              <w:rPr>
                <w:sz w:val="28"/>
                <w:szCs w:val="28"/>
                <w:lang w:val="uk-UA"/>
              </w:rPr>
              <w:t xml:space="preserve">                                   А.Р.Мелешко</w:t>
            </w:r>
          </w:p>
          <w:p w:rsidR="00EB4F46" w:rsidRPr="00EB4F46" w:rsidRDefault="00EB4F46" w:rsidP="00EB4F46">
            <w:pPr>
              <w:jc w:val="center"/>
              <w:rPr>
                <w:sz w:val="28"/>
                <w:szCs w:val="28"/>
                <w:lang w:val="uk-UA"/>
              </w:rPr>
            </w:pPr>
          </w:p>
          <w:p w:rsidR="00EB4F46" w:rsidRPr="00EB4F46" w:rsidRDefault="00EB4F46" w:rsidP="00EB4F46">
            <w:pPr>
              <w:jc w:val="center"/>
              <w:rPr>
                <w:sz w:val="28"/>
                <w:szCs w:val="28"/>
                <w:lang w:val="uk-UA"/>
              </w:rPr>
            </w:pPr>
            <w:r w:rsidRPr="00EB4F46">
              <w:rPr>
                <w:sz w:val="28"/>
                <w:szCs w:val="28"/>
                <w:lang w:val="uk-UA"/>
              </w:rPr>
              <w:t xml:space="preserve">«__» __________ 20___ року </w:t>
            </w:r>
          </w:p>
        </w:tc>
        <w:tc>
          <w:tcPr>
            <w:tcW w:w="1705" w:type="dxa"/>
          </w:tcPr>
          <w:p w:rsidR="00EB4F46" w:rsidRPr="00EB4F46" w:rsidRDefault="00EB4F46" w:rsidP="00EB4F46">
            <w:pPr>
              <w:jc w:val="both"/>
              <w:rPr>
                <w:sz w:val="28"/>
                <w:szCs w:val="28"/>
                <w:lang w:val="uk-UA"/>
              </w:rPr>
            </w:pPr>
          </w:p>
        </w:tc>
        <w:tc>
          <w:tcPr>
            <w:tcW w:w="3999" w:type="dxa"/>
          </w:tcPr>
          <w:p w:rsidR="00EB4F46" w:rsidRPr="00EB4F46" w:rsidRDefault="00EB4F46" w:rsidP="00EB4F46">
            <w:pPr>
              <w:jc w:val="center"/>
              <w:rPr>
                <w:sz w:val="28"/>
                <w:szCs w:val="28"/>
                <w:lang w:val="uk-UA"/>
              </w:rPr>
            </w:pPr>
          </w:p>
        </w:tc>
      </w:tr>
    </w:tbl>
    <w:p w:rsidR="00EB4F46" w:rsidRPr="00EB4F46" w:rsidRDefault="00EB4F46" w:rsidP="00EB4F46">
      <w:pPr>
        <w:ind w:left="589"/>
        <w:jc w:val="both"/>
        <w:rPr>
          <w:sz w:val="28"/>
          <w:szCs w:val="28"/>
          <w:lang w:val="uk-UA"/>
        </w:rPr>
      </w:pPr>
    </w:p>
    <w:p w:rsidR="00EB4F46" w:rsidRPr="00EB4F46" w:rsidRDefault="00EB4F46" w:rsidP="00EB4F46">
      <w:pPr>
        <w:autoSpaceDE w:val="0"/>
        <w:autoSpaceDN w:val="0"/>
        <w:adjustRightInd w:val="0"/>
        <w:jc w:val="center"/>
        <w:rPr>
          <w:b/>
          <w:sz w:val="28"/>
          <w:szCs w:val="28"/>
          <w:lang w:val="uk-UA" w:eastAsia="uk-UA"/>
        </w:rPr>
      </w:pPr>
      <w:r w:rsidRPr="00EB4F46">
        <w:rPr>
          <w:b/>
          <w:sz w:val="28"/>
          <w:szCs w:val="28"/>
          <w:lang w:val="uk-UA" w:eastAsia="uk-UA"/>
        </w:rPr>
        <w:t>П Р О Г Р А М А</w:t>
      </w:r>
    </w:p>
    <w:p w:rsidR="00EB4F46" w:rsidRPr="00EB4F46" w:rsidRDefault="00EB4F46" w:rsidP="00EB4F46">
      <w:pPr>
        <w:autoSpaceDE w:val="0"/>
        <w:autoSpaceDN w:val="0"/>
        <w:adjustRightInd w:val="0"/>
        <w:jc w:val="center"/>
        <w:rPr>
          <w:b/>
          <w:sz w:val="28"/>
          <w:szCs w:val="28"/>
          <w:lang w:val="uk-UA" w:eastAsia="uk-UA"/>
        </w:rPr>
      </w:pPr>
      <w:r w:rsidRPr="00EB4F46">
        <w:rPr>
          <w:b/>
          <w:sz w:val="28"/>
          <w:szCs w:val="28"/>
          <w:lang w:val="uk-UA" w:eastAsia="uk-UA"/>
        </w:rPr>
        <w:t xml:space="preserve">Розвиток культури на 2018 та прогноз на 2019-2020 р. р. </w:t>
      </w:r>
    </w:p>
    <w:p w:rsidR="00EB4F46" w:rsidRPr="00EB4F46" w:rsidRDefault="00EB4F46" w:rsidP="00EB4F46">
      <w:pPr>
        <w:jc w:val="both"/>
        <w:rPr>
          <w:b/>
          <w:sz w:val="28"/>
          <w:szCs w:val="28"/>
          <w:lang w:val="uk-UA"/>
        </w:rPr>
      </w:pPr>
    </w:p>
    <w:tbl>
      <w:tblPr>
        <w:tblW w:w="9455" w:type="dxa"/>
        <w:tblInd w:w="108" w:type="dxa"/>
        <w:tblLook w:val="01E0"/>
      </w:tblPr>
      <w:tblGrid>
        <w:gridCol w:w="3901"/>
        <w:gridCol w:w="1631"/>
        <w:gridCol w:w="3923"/>
      </w:tblGrid>
      <w:tr w:rsidR="00EB4F46" w:rsidRPr="00EB4F46" w:rsidTr="00ED47C7">
        <w:tc>
          <w:tcPr>
            <w:tcW w:w="3751" w:type="dxa"/>
          </w:tcPr>
          <w:p w:rsidR="00EB4F46" w:rsidRPr="00EB4F46" w:rsidRDefault="00EB4F46" w:rsidP="00EB4F46">
            <w:pPr>
              <w:jc w:val="center"/>
              <w:rPr>
                <w:b/>
                <w:sz w:val="28"/>
                <w:szCs w:val="28"/>
                <w:lang w:val="uk-UA"/>
              </w:rPr>
            </w:pPr>
            <w:r w:rsidRPr="00EB4F46">
              <w:rPr>
                <w:b/>
                <w:sz w:val="28"/>
                <w:szCs w:val="28"/>
                <w:lang w:val="uk-UA"/>
              </w:rPr>
              <w:t>Погоджено</w:t>
            </w:r>
          </w:p>
          <w:p w:rsidR="00EB4F46" w:rsidRPr="00EB4F46" w:rsidRDefault="00EB4F46" w:rsidP="00EB4F46">
            <w:pPr>
              <w:ind w:hanging="145"/>
              <w:jc w:val="both"/>
              <w:rPr>
                <w:sz w:val="28"/>
                <w:szCs w:val="28"/>
                <w:lang w:val="uk-UA"/>
              </w:rPr>
            </w:pPr>
            <w:r w:rsidRPr="00EB4F46">
              <w:rPr>
                <w:sz w:val="28"/>
                <w:szCs w:val="28"/>
                <w:lang w:val="uk-UA"/>
              </w:rPr>
              <w:t xml:space="preserve">Голова постійної комісії з питань планування, бюджету, фінансів та регуляторної політики Новороздільської міської ради </w:t>
            </w:r>
          </w:p>
          <w:p w:rsidR="00EB4F46" w:rsidRPr="00EB4F46" w:rsidRDefault="00EB4F46" w:rsidP="00EB4F46">
            <w:pPr>
              <w:jc w:val="center"/>
              <w:rPr>
                <w:sz w:val="28"/>
                <w:szCs w:val="28"/>
                <w:lang w:val="uk-UA"/>
              </w:rPr>
            </w:pPr>
            <w:r w:rsidRPr="00EB4F46">
              <w:rPr>
                <w:sz w:val="28"/>
                <w:szCs w:val="28"/>
                <w:lang w:val="uk-UA"/>
              </w:rPr>
              <w:t xml:space="preserve">___________В.М.Волчанський </w:t>
            </w:r>
          </w:p>
          <w:p w:rsidR="00EB4F46" w:rsidRPr="00EB4F46" w:rsidRDefault="00EB4F46" w:rsidP="00EB4F46">
            <w:pPr>
              <w:jc w:val="both"/>
              <w:rPr>
                <w:sz w:val="28"/>
                <w:szCs w:val="28"/>
                <w:lang w:val="uk-UA"/>
              </w:rPr>
            </w:pPr>
            <w:r w:rsidRPr="00EB4F46">
              <w:rPr>
                <w:sz w:val="28"/>
                <w:szCs w:val="28"/>
                <w:lang w:val="uk-UA"/>
              </w:rPr>
              <w:t>«__» __________ 20__ року</w:t>
            </w:r>
          </w:p>
        </w:tc>
        <w:tc>
          <w:tcPr>
            <w:tcW w:w="1705" w:type="dxa"/>
          </w:tcPr>
          <w:p w:rsidR="00EB4F46" w:rsidRPr="00EB4F46" w:rsidRDefault="00EB4F46" w:rsidP="00EB4F46">
            <w:pPr>
              <w:jc w:val="both"/>
              <w:rPr>
                <w:sz w:val="28"/>
                <w:szCs w:val="28"/>
                <w:lang w:val="uk-UA"/>
              </w:rPr>
            </w:pPr>
          </w:p>
        </w:tc>
        <w:tc>
          <w:tcPr>
            <w:tcW w:w="3999" w:type="dxa"/>
          </w:tcPr>
          <w:p w:rsidR="00EB4F46" w:rsidRPr="00EB4F46" w:rsidRDefault="00EB4F46" w:rsidP="00EB4F46">
            <w:pPr>
              <w:jc w:val="center"/>
              <w:rPr>
                <w:b/>
                <w:sz w:val="28"/>
                <w:szCs w:val="28"/>
                <w:lang w:val="uk-UA"/>
              </w:rPr>
            </w:pPr>
            <w:r w:rsidRPr="00EB4F46">
              <w:rPr>
                <w:b/>
                <w:sz w:val="28"/>
                <w:szCs w:val="28"/>
                <w:lang w:val="uk-UA"/>
              </w:rPr>
              <w:t>Погоджено</w:t>
            </w:r>
          </w:p>
          <w:p w:rsidR="00EB4F46" w:rsidRPr="00EB4F46" w:rsidRDefault="00EB4F46" w:rsidP="00EB4F46">
            <w:pPr>
              <w:jc w:val="both"/>
              <w:rPr>
                <w:sz w:val="28"/>
                <w:szCs w:val="28"/>
                <w:lang w:val="uk-UA"/>
              </w:rPr>
            </w:pPr>
            <w:r w:rsidRPr="00EB4F46">
              <w:rPr>
                <w:sz w:val="28"/>
                <w:szCs w:val="28"/>
                <w:lang w:val="uk-UA"/>
              </w:rPr>
              <w:t>Голова постійної комісії  з питань гуманітарної політики</w:t>
            </w:r>
          </w:p>
          <w:p w:rsidR="00EB4F46" w:rsidRPr="00EB4F46" w:rsidRDefault="00EB4F46" w:rsidP="00EB4F46">
            <w:pPr>
              <w:jc w:val="both"/>
              <w:rPr>
                <w:sz w:val="28"/>
                <w:szCs w:val="28"/>
                <w:lang w:val="uk-UA"/>
              </w:rPr>
            </w:pPr>
            <w:r w:rsidRPr="00EB4F46">
              <w:rPr>
                <w:sz w:val="28"/>
                <w:szCs w:val="28"/>
                <w:lang w:val="uk-UA"/>
              </w:rPr>
              <w:t>Новороздільської міської ради</w:t>
            </w:r>
          </w:p>
          <w:p w:rsidR="00EB4F46" w:rsidRPr="00EB4F46" w:rsidRDefault="00EB4F46" w:rsidP="00EB4F46">
            <w:pPr>
              <w:jc w:val="center"/>
              <w:rPr>
                <w:sz w:val="28"/>
                <w:szCs w:val="28"/>
                <w:lang w:val="uk-UA"/>
              </w:rPr>
            </w:pPr>
            <w:r w:rsidRPr="00EB4F46">
              <w:rPr>
                <w:sz w:val="28"/>
                <w:szCs w:val="28"/>
                <w:lang w:val="uk-UA"/>
              </w:rPr>
              <w:t>________________ В.П.Дабіжа</w:t>
            </w:r>
          </w:p>
          <w:p w:rsidR="00EB4F46" w:rsidRPr="00EB4F46" w:rsidRDefault="00EB4F46" w:rsidP="00EB4F46">
            <w:pPr>
              <w:jc w:val="both"/>
              <w:rPr>
                <w:sz w:val="28"/>
                <w:szCs w:val="28"/>
                <w:lang w:val="uk-UA"/>
              </w:rPr>
            </w:pPr>
            <w:r w:rsidRPr="00EB4F46">
              <w:rPr>
                <w:sz w:val="28"/>
                <w:szCs w:val="28"/>
                <w:lang w:val="uk-UA"/>
              </w:rPr>
              <w:t>«__» __________ 20__ року</w:t>
            </w:r>
          </w:p>
        </w:tc>
      </w:tr>
    </w:tbl>
    <w:p w:rsidR="00EB4F46" w:rsidRPr="00EB4F46" w:rsidRDefault="00EB4F46" w:rsidP="00EB4F46">
      <w:pPr>
        <w:jc w:val="both"/>
        <w:rPr>
          <w:sz w:val="28"/>
          <w:szCs w:val="28"/>
          <w:lang w:val="uk-UA"/>
        </w:rPr>
      </w:pPr>
    </w:p>
    <w:p w:rsidR="00EB4F46" w:rsidRPr="00EB4F46" w:rsidRDefault="00EB4F46" w:rsidP="00EB4F46">
      <w:pPr>
        <w:jc w:val="both"/>
        <w:rPr>
          <w:sz w:val="28"/>
          <w:szCs w:val="28"/>
          <w:lang w:val="uk-UA"/>
        </w:rPr>
      </w:pPr>
    </w:p>
    <w:tbl>
      <w:tblPr>
        <w:tblW w:w="0" w:type="auto"/>
        <w:tblInd w:w="108" w:type="dxa"/>
        <w:tblLook w:val="01E0"/>
      </w:tblPr>
      <w:tblGrid>
        <w:gridCol w:w="3969"/>
        <w:gridCol w:w="1474"/>
        <w:gridCol w:w="3984"/>
      </w:tblGrid>
      <w:tr w:rsidR="00EB4F46" w:rsidRPr="00EB4F46" w:rsidTr="00ED47C7">
        <w:tc>
          <w:tcPr>
            <w:tcW w:w="3969" w:type="dxa"/>
          </w:tcPr>
          <w:p w:rsidR="00EB4F46" w:rsidRPr="00EB4F46" w:rsidRDefault="00EB4F46" w:rsidP="00EB4F46">
            <w:pPr>
              <w:jc w:val="center"/>
              <w:rPr>
                <w:sz w:val="28"/>
                <w:szCs w:val="28"/>
                <w:lang w:val="uk-UA"/>
              </w:rPr>
            </w:pPr>
            <w:r w:rsidRPr="00EB4F46">
              <w:rPr>
                <w:b/>
                <w:sz w:val="28"/>
                <w:szCs w:val="28"/>
                <w:lang w:val="uk-UA"/>
              </w:rPr>
              <w:t>Погоджено</w:t>
            </w:r>
          </w:p>
          <w:p w:rsidR="00EB4F46" w:rsidRPr="00EB4F46" w:rsidRDefault="00EB4F46" w:rsidP="00EB4F46">
            <w:pPr>
              <w:jc w:val="both"/>
              <w:rPr>
                <w:sz w:val="28"/>
                <w:szCs w:val="28"/>
                <w:lang w:val="uk-UA"/>
              </w:rPr>
            </w:pPr>
            <w:r w:rsidRPr="00EB4F46">
              <w:rPr>
                <w:sz w:val="28"/>
                <w:szCs w:val="28"/>
                <w:lang w:val="uk-UA"/>
              </w:rPr>
              <w:t>Перший заступник міського голови</w:t>
            </w:r>
          </w:p>
          <w:p w:rsidR="00EB4F46" w:rsidRPr="00EB4F46" w:rsidRDefault="00EB4F46" w:rsidP="00EB4F46">
            <w:pPr>
              <w:jc w:val="center"/>
              <w:rPr>
                <w:sz w:val="28"/>
                <w:szCs w:val="28"/>
                <w:lang w:val="uk-UA"/>
              </w:rPr>
            </w:pPr>
            <w:r w:rsidRPr="00EB4F46">
              <w:rPr>
                <w:sz w:val="28"/>
                <w:szCs w:val="28"/>
                <w:lang w:val="uk-UA"/>
              </w:rPr>
              <w:t>_____________М.П.Лепкий</w:t>
            </w:r>
          </w:p>
          <w:p w:rsidR="00EB4F46" w:rsidRPr="00EB4F46" w:rsidRDefault="00EB4F46" w:rsidP="00EB4F46">
            <w:pPr>
              <w:jc w:val="both"/>
              <w:rPr>
                <w:sz w:val="28"/>
                <w:szCs w:val="28"/>
                <w:lang w:val="uk-UA"/>
              </w:rPr>
            </w:pPr>
            <w:r w:rsidRPr="00EB4F46">
              <w:rPr>
                <w:sz w:val="28"/>
                <w:szCs w:val="28"/>
                <w:lang w:val="uk-UA"/>
              </w:rPr>
              <w:t xml:space="preserve">«__» ________ 20__ року </w:t>
            </w:r>
          </w:p>
          <w:p w:rsidR="00EB4F46" w:rsidRPr="00EB4F46" w:rsidRDefault="00EB4F46" w:rsidP="00EB4F46">
            <w:pPr>
              <w:jc w:val="center"/>
              <w:rPr>
                <w:sz w:val="28"/>
                <w:szCs w:val="28"/>
                <w:lang w:val="uk-UA"/>
              </w:rPr>
            </w:pPr>
          </w:p>
        </w:tc>
        <w:tc>
          <w:tcPr>
            <w:tcW w:w="1474" w:type="dxa"/>
          </w:tcPr>
          <w:p w:rsidR="00EB4F46" w:rsidRPr="00EB4F46" w:rsidRDefault="00EB4F46" w:rsidP="00EB4F46">
            <w:pPr>
              <w:jc w:val="both"/>
              <w:rPr>
                <w:sz w:val="28"/>
                <w:szCs w:val="28"/>
                <w:lang w:val="uk-UA"/>
              </w:rPr>
            </w:pPr>
          </w:p>
        </w:tc>
        <w:tc>
          <w:tcPr>
            <w:tcW w:w="3984" w:type="dxa"/>
          </w:tcPr>
          <w:p w:rsidR="00EB4F46" w:rsidRPr="00EB4F46" w:rsidRDefault="00EB4F46" w:rsidP="00EB4F46">
            <w:pPr>
              <w:jc w:val="center"/>
              <w:rPr>
                <w:b/>
                <w:sz w:val="28"/>
                <w:szCs w:val="28"/>
                <w:lang w:val="uk-UA"/>
              </w:rPr>
            </w:pPr>
            <w:r w:rsidRPr="00EB4F46">
              <w:rPr>
                <w:b/>
                <w:sz w:val="28"/>
                <w:szCs w:val="28"/>
                <w:lang w:val="uk-UA"/>
              </w:rPr>
              <w:t>Погоджено</w:t>
            </w:r>
          </w:p>
          <w:p w:rsidR="00EB4F46" w:rsidRPr="00EB4F46" w:rsidRDefault="00EB4F46" w:rsidP="00EB4F46">
            <w:pPr>
              <w:jc w:val="both"/>
              <w:rPr>
                <w:sz w:val="28"/>
                <w:szCs w:val="28"/>
                <w:lang w:val="uk-UA"/>
              </w:rPr>
            </w:pPr>
            <w:r w:rsidRPr="00EB4F46">
              <w:rPr>
                <w:sz w:val="28"/>
                <w:szCs w:val="28"/>
                <w:lang w:val="uk-UA"/>
              </w:rPr>
              <w:t>Начальник фінансового управління Новороздільської міської ради</w:t>
            </w:r>
          </w:p>
          <w:p w:rsidR="00EB4F46" w:rsidRPr="00EB4F46" w:rsidRDefault="00EB4F46" w:rsidP="00EB4F46">
            <w:pPr>
              <w:jc w:val="center"/>
              <w:rPr>
                <w:sz w:val="28"/>
                <w:szCs w:val="28"/>
                <w:lang w:val="uk-UA"/>
              </w:rPr>
            </w:pPr>
            <w:r w:rsidRPr="00EB4F46">
              <w:rPr>
                <w:sz w:val="28"/>
                <w:szCs w:val="28"/>
                <w:lang w:val="uk-UA"/>
              </w:rPr>
              <w:t xml:space="preserve">____________ І.І.Ричагівський </w:t>
            </w:r>
          </w:p>
          <w:p w:rsidR="00EB4F46" w:rsidRPr="00EB4F46" w:rsidRDefault="00EB4F46" w:rsidP="00EB4F46">
            <w:pPr>
              <w:jc w:val="both"/>
              <w:rPr>
                <w:sz w:val="28"/>
                <w:szCs w:val="28"/>
                <w:lang w:val="uk-UA"/>
              </w:rPr>
            </w:pPr>
            <w:r w:rsidRPr="00EB4F46">
              <w:rPr>
                <w:sz w:val="28"/>
                <w:szCs w:val="28"/>
                <w:lang w:val="uk-UA"/>
              </w:rPr>
              <w:t xml:space="preserve">«__» ________ 20__ року </w:t>
            </w:r>
          </w:p>
          <w:p w:rsidR="00EB4F46" w:rsidRPr="00EB4F46" w:rsidRDefault="00EB4F46" w:rsidP="00EB4F46">
            <w:pPr>
              <w:jc w:val="center"/>
              <w:rPr>
                <w:sz w:val="28"/>
                <w:szCs w:val="28"/>
                <w:lang w:val="uk-UA"/>
              </w:rPr>
            </w:pPr>
          </w:p>
          <w:p w:rsidR="00EB4F46" w:rsidRPr="00EB4F46" w:rsidRDefault="00EB4F46" w:rsidP="00EB4F46">
            <w:pPr>
              <w:jc w:val="both"/>
              <w:rPr>
                <w:sz w:val="28"/>
                <w:szCs w:val="28"/>
                <w:lang w:val="uk-UA"/>
              </w:rPr>
            </w:pPr>
            <w:r w:rsidRPr="00EB4F46">
              <w:rPr>
                <w:sz w:val="28"/>
                <w:szCs w:val="28"/>
                <w:lang w:val="uk-UA"/>
              </w:rPr>
              <w:t>МП</w:t>
            </w:r>
          </w:p>
        </w:tc>
      </w:tr>
    </w:tbl>
    <w:p w:rsidR="00EB4F46" w:rsidRPr="00EB4F46" w:rsidRDefault="00EB4F46" w:rsidP="00EB4F46">
      <w:pPr>
        <w:jc w:val="both"/>
        <w:rPr>
          <w:sz w:val="28"/>
          <w:szCs w:val="28"/>
          <w:lang w:val="uk-UA"/>
        </w:rPr>
      </w:pPr>
    </w:p>
    <w:tbl>
      <w:tblPr>
        <w:tblW w:w="9214" w:type="dxa"/>
        <w:tblInd w:w="250" w:type="dxa"/>
        <w:tblLook w:val="01E0"/>
      </w:tblPr>
      <w:tblGrid>
        <w:gridCol w:w="3989"/>
        <w:gridCol w:w="1256"/>
        <w:gridCol w:w="3969"/>
      </w:tblGrid>
      <w:tr w:rsidR="00EB4F46" w:rsidRPr="00EB4F46" w:rsidTr="00ED47C7">
        <w:tc>
          <w:tcPr>
            <w:tcW w:w="3989" w:type="dxa"/>
          </w:tcPr>
          <w:p w:rsidR="00EB4F46" w:rsidRPr="00EB4F46" w:rsidRDefault="00EB4F46" w:rsidP="00EB4F46">
            <w:pPr>
              <w:jc w:val="center"/>
              <w:rPr>
                <w:sz w:val="28"/>
                <w:szCs w:val="28"/>
                <w:lang w:val="uk-UA"/>
              </w:rPr>
            </w:pPr>
            <w:r w:rsidRPr="00EB4F46">
              <w:rPr>
                <w:b/>
                <w:sz w:val="28"/>
                <w:szCs w:val="28"/>
                <w:lang w:val="uk-UA"/>
              </w:rPr>
              <w:t>Погоджено</w:t>
            </w:r>
          </w:p>
          <w:p w:rsidR="00EB4F46" w:rsidRPr="00EB4F46" w:rsidRDefault="00EB4F46" w:rsidP="00EB4F46">
            <w:pPr>
              <w:jc w:val="both"/>
              <w:rPr>
                <w:sz w:val="28"/>
                <w:szCs w:val="28"/>
                <w:lang w:val="uk-UA"/>
              </w:rPr>
            </w:pPr>
            <w:r w:rsidRPr="00EB4F46">
              <w:rPr>
                <w:sz w:val="28"/>
                <w:szCs w:val="28"/>
                <w:lang w:val="uk-UA"/>
              </w:rPr>
              <w:t>Начальник відділу економіки</w:t>
            </w:r>
          </w:p>
          <w:p w:rsidR="00EB4F46" w:rsidRPr="00EB4F46" w:rsidRDefault="00EB4F46" w:rsidP="00EB4F46">
            <w:pPr>
              <w:jc w:val="both"/>
              <w:rPr>
                <w:sz w:val="28"/>
                <w:szCs w:val="28"/>
                <w:lang w:val="uk-UA"/>
              </w:rPr>
            </w:pPr>
            <w:r w:rsidRPr="00EB4F46">
              <w:rPr>
                <w:sz w:val="28"/>
                <w:szCs w:val="28"/>
                <w:lang w:val="uk-UA"/>
              </w:rPr>
              <w:t xml:space="preserve">та інвестицій Новороздільської міської ради </w:t>
            </w:r>
          </w:p>
          <w:p w:rsidR="00EB4F46" w:rsidRPr="00EB4F46" w:rsidRDefault="00EB4F46" w:rsidP="00EB4F46">
            <w:pPr>
              <w:jc w:val="both"/>
              <w:rPr>
                <w:sz w:val="28"/>
                <w:szCs w:val="28"/>
                <w:lang w:val="uk-UA"/>
              </w:rPr>
            </w:pPr>
            <w:r w:rsidRPr="00EB4F46">
              <w:rPr>
                <w:sz w:val="28"/>
                <w:szCs w:val="28"/>
                <w:lang w:val="uk-UA"/>
              </w:rPr>
              <w:t xml:space="preserve">_____________ Гілко Н.І. </w:t>
            </w:r>
          </w:p>
          <w:p w:rsidR="00EB4F46" w:rsidRPr="00EB4F46" w:rsidRDefault="00EB4F46" w:rsidP="00EB4F46">
            <w:pPr>
              <w:jc w:val="both"/>
              <w:rPr>
                <w:sz w:val="28"/>
                <w:szCs w:val="28"/>
                <w:lang w:val="uk-UA"/>
              </w:rPr>
            </w:pPr>
            <w:r w:rsidRPr="00EB4F46">
              <w:rPr>
                <w:sz w:val="28"/>
                <w:szCs w:val="28"/>
                <w:lang w:val="uk-UA"/>
              </w:rPr>
              <w:t xml:space="preserve">«__» ________ 20__ року </w:t>
            </w:r>
          </w:p>
          <w:p w:rsidR="00EB4F46" w:rsidRPr="00EB4F46" w:rsidRDefault="00EB4F46" w:rsidP="00EB4F46">
            <w:pPr>
              <w:jc w:val="center"/>
              <w:rPr>
                <w:sz w:val="28"/>
                <w:szCs w:val="28"/>
                <w:lang w:val="uk-UA"/>
              </w:rPr>
            </w:pPr>
          </w:p>
          <w:p w:rsidR="00EB4F46" w:rsidRPr="00EB4F46" w:rsidRDefault="00EB4F46" w:rsidP="00EB4F46">
            <w:pPr>
              <w:jc w:val="both"/>
              <w:rPr>
                <w:sz w:val="28"/>
                <w:szCs w:val="28"/>
                <w:lang w:val="uk-UA"/>
              </w:rPr>
            </w:pPr>
            <w:r w:rsidRPr="00EB4F46">
              <w:rPr>
                <w:sz w:val="28"/>
                <w:szCs w:val="28"/>
                <w:lang w:val="uk-UA"/>
              </w:rPr>
              <w:t>МП</w:t>
            </w:r>
          </w:p>
        </w:tc>
        <w:tc>
          <w:tcPr>
            <w:tcW w:w="1256" w:type="dxa"/>
          </w:tcPr>
          <w:p w:rsidR="00EB4F46" w:rsidRPr="00EB4F46" w:rsidRDefault="00EB4F46" w:rsidP="00EB4F46">
            <w:pPr>
              <w:jc w:val="both"/>
              <w:rPr>
                <w:sz w:val="28"/>
                <w:szCs w:val="28"/>
                <w:lang w:val="uk-UA"/>
              </w:rPr>
            </w:pPr>
          </w:p>
        </w:tc>
        <w:tc>
          <w:tcPr>
            <w:tcW w:w="3969" w:type="dxa"/>
          </w:tcPr>
          <w:p w:rsidR="00EB4F46" w:rsidRPr="00EB4F46" w:rsidRDefault="00EB4F46" w:rsidP="00EB4F46">
            <w:pPr>
              <w:jc w:val="center"/>
              <w:rPr>
                <w:sz w:val="28"/>
                <w:szCs w:val="28"/>
                <w:lang w:val="uk-UA"/>
              </w:rPr>
            </w:pPr>
            <w:r w:rsidRPr="00EB4F46">
              <w:rPr>
                <w:b/>
                <w:sz w:val="28"/>
                <w:szCs w:val="28"/>
                <w:lang w:val="uk-UA"/>
              </w:rPr>
              <w:t>Погоджено</w:t>
            </w:r>
          </w:p>
          <w:p w:rsidR="00EB4F46" w:rsidRPr="00EB4F46" w:rsidRDefault="00EB4F46" w:rsidP="00EB4F46">
            <w:pPr>
              <w:jc w:val="both"/>
              <w:rPr>
                <w:sz w:val="28"/>
                <w:szCs w:val="28"/>
                <w:lang w:val="uk-UA"/>
              </w:rPr>
            </w:pPr>
            <w:r w:rsidRPr="00EB4F46">
              <w:rPr>
                <w:sz w:val="28"/>
                <w:szCs w:val="28"/>
                <w:lang w:val="uk-UA"/>
              </w:rPr>
              <w:t xml:space="preserve">Виконавчий комітет Новороздільської міської ради розробник програми  </w:t>
            </w:r>
          </w:p>
          <w:p w:rsidR="00EB4F46" w:rsidRPr="00EB4F46" w:rsidRDefault="00EB4F46" w:rsidP="00EB4F46">
            <w:pPr>
              <w:jc w:val="both"/>
              <w:rPr>
                <w:sz w:val="28"/>
                <w:szCs w:val="28"/>
                <w:lang w:val="uk-UA"/>
              </w:rPr>
            </w:pPr>
            <w:r w:rsidRPr="00EB4F46">
              <w:rPr>
                <w:sz w:val="28"/>
                <w:szCs w:val="28"/>
                <w:lang w:val="uk-UA"/>
              </w:rPr>
              <w:t>____________ А.Р.Мелешко                                  «__» __________ 20__ року</w:t>
            </w:r>
          </w:p>
          <w:p w:rsidR="00EB4F46" w:rsidRPr="00EB4F46" w:rsidRDefault="00EB4F46" w:rsidP="00EB4F46">
            <w:pPr>
              <w:jc w:val="center"/>
              <w:rPr>
                <w:sz w:val="28"/>
                <w:szCs w:val="28"/>
                <w:lang w:val="uk-UA"/>
              </w:rPr>
            </w:pPr>
          </w:p>
          <w:p w:rsidR="00EB4F46" w:rsidRPr="00EB4F46" w:rsidRDefault="00EB4F46" w:rsidP="00EB4F46">
            <w:pPr>
              <w:jc w:val="both"/>
              <w:rPr>
                <w:sz w:val="28"/>
                <w:szCs w:val="28"/>
                <w:lang w:val="uk-UA"/>
              </w:rPr>
            </w:pPr>
            <w:r w:rsidRPr="00EB4F46">
              <w:rPr>
                <w:sz w:val="28"/>
                <w:szCs w:val="28"/>
                <w:lang w:val="uk-UA"/>
              </w:rPr>
              <w:t>МП</w:t>
            </w:r>
          </w:p>
          <w:p w:rsidR="00EB4F46" w:rsidRPr="00EB4F46" w:rsidRDefault="00EB4F46" w:rsidP="00EB4F46">
            <w:pPr>
              <w:jc w:val="both"/>
              <w:rPr>
                <w:sz w:val="28"/>
                <w:szCs w:val="28"/>
                <w:lang w:val="uk-UA"/>
              </w:rPr>
            </w:pPr>
          </w:p>
          <w:p w:rsidR="00EB4F46" w:rsidRPr="00EB4F46" w:rsidRDefault="00EB4F46" w:rsidP="00EB4F46">
            <w:pPr>
              <w:jc w:val="both"/>
              <w:rPr>
                <w:sz w:val="28"/>
                <w:szCs w:val="28"/>
                <w:lang w:val="uk-UA"/>
              </w:rPr>
            </w:pPr>
          </w:p>
        </w:tc>
      </w:tr>
    </w:tbl>
    <w:p w:rsidR="00EB4F46" w:rsidRPr="00EB4F46" w:rsidRDefault="00EB4F46" w:rsidP="00EB4F46">
      <w:pPr>
        <w:jc w:val="center"/>
        <w:rPr>
          <w:b/>
          <w:sz w:val="28"/>
          <w:szCs w:val="28"/>
          <w:lang w:val="uk-UA"/>
        </w:rPr>
      </w:pPr>
      <w:r w:rsidRPr="00EB4F46">
        <w:rPr>
          <w:sz w:val="28"/>
          <w:szCs w:val="28"/>
          <w:lang w:val="uk-UA"/>
        </w:rPr>
        <w:t xml:space="preserve">м. Новий Розділ </w:t>
      </w:r>
      <w:r w:rsidRPr="00EB4F46">
        <w:rPr>
          <w:sz w:val="28"/>
          <w:szCs w:val="28"/>
          <w:lang w:val="uk-UA"/>
        </w:rPr>
        <w:br/>
        <w:t>2017 рік</w:t>
      </w:r>
    </w:p>
    <w:p w:rsidR="00EB4F46" w:rsidRPr="00EB4F46" w:rsidRDefault="00EB4F46" w:rsidP="00EB4F46">
      <w:pPr>
        <w:autoSpaceDE w:val="0"/>
        <w:autoSpaceDN w:val="0"/>
        <w:adjustRightInd w:val="0"/>
        <w:spacing w:line="192" w:lineRule="auto"/>
        <w:ind w:left="4747"/>
        <w:jc w:val="center"/>
        <w:rPr>
          <w:sz w:val="26"/>
          <w:szCs w:val="26"/>
          <w:lang w:val="uk-UA" w:eastAsia="uk-UA"/>
        </w:rPr>
      </w:pPr>
    </w:p>
    <w:p w:rsidR="00EB4F46" w:rsidRPr="00EB4F46" w:rsidRDefault="00EB4F46" w:rsidP="00EB4F46">
      <w:pPr>
        <w:autoSpaceDE w:val="0"/>
        <w:autoSpaceDN w:val="0"/>
        <w:adjustRightInd w:val="0"/>
        <w:spacing w:line="192" w:lineRule="auto"/>
        <w:ind w:left="4747"/>
        <w:jc w:val="center"/>
        <w:rPr>
          <w:sz w:val="26"/>
          <w:szCs w:val="26"/>
          <w:lang w:val="uk-UA" w:eastAsia="uk-UA"/>
        </w:rPr>
      </w:pPr>
    </w:p>
    <w:p w:rsidR="00EB4F46" w:rsidRPr="00EB4F46" w:rsidRDefault="00EB4F46" w:rsidP="00EB4F46">
      <w:pPr>
        <w:autoSpaceDE w:val="0"/>
        <w:autoSpaceDN w:val="0"/>
        <w:adjustRightInd w:val="0"/>
        <w:spacing w:line="192" w:lineRule="auto"/>
        <w:ind w:left="4747"/>
        <w:jc w:val="center"/>
        <w:rPr>
          <w:sz w:val="26"/>
          <w:szCs w:val="26"/>
          <w:lang w:val="uk-UA" w:eastAsia="uk-UA"/>
        </w:rPr>
      </w:pPr>
    </w:p>
    <w:p w:rsidR="00EB4F46" w:rsidRPr="00EB4F46" w:rsidRDefault="00EB4F46" w:rsidP="00EB4F46">
      <w:pPr>
        <w:autoSpaceDE w:val="0"/>
        <w:autoSpaceDN w:val="0"/>
        <w:adjustRightInd w:val="0"/>
        <w:spacing w:line="192" w:lineRule="auto"/>
        <w:ind w:left="4747"/>
        <w:jc w:val="center"/>
        <w:rPr>
          <w:sz w:val="26"/>
          <w:szCs w:val="26"/>
          <w:lang w:val="uk-UA" w:eastAsia="uk-UA"/>
        </w:rPr>
      </w:pPr>
    </w:p>
    <w:p w:rsidR="00EB4F46" w:rsidRPr="00EB4F46" w:rsidRDefault="00EB4F46" w:rsidP="00EB4F46">
      <w:pPr>
        <w:autoSpaceDE w:val="0"/>
        <w:autoSpaceDN w:val="0"/>
        <w:adjustRightInd w:val="0"/>
        <w:spacing w:line="192" w:lineRule="auto"/>
        <w:ind w:left="4747"/>
        <w:jc w:val="center"/>
        <w:rPr>
          <w:sz w:val="26"/>
          <w:szCs w:val="26"/>
          <w:lang w:val="uk-UA" w:eastAsia="uk-UA"/>
        </w:rPr>
      </w:pPr>
    </w:p>
    <w:p w:rsidR="00EB4F46" w:rsidRPr="00EB4F46" w:rsidRDefault="00EB4F46" w:rsidP="00EB4F46">
      <w:pPr>
        <w:autoSpaceDE w:val="0"/>
        <w:autoSpaceDN w:val="0"/>
        <w:adjustRightInd w:val="0"/>
        <w:spacing w:line="192" w:lineRule="auto"/>
        <w:ind w:left="4747"/>
        <w:jc w:val="center"/>
        <w:rPr>
          <w:sz w:val="26"/>
          <w:szCs w:val="26"/>
          <w:lang w:val="uk-UA" w:eastAsia="uk-UA"/>
        </w:rPr>
      </w:pPr>
    </w:p>
    <w:p w:rsidR="00EB4F46" w:rsidRPr="00EB4F46" w:rsidRDefault="00EB4F46" w:rsidP="00EB4F46">
      <w:pPr>
        <w:autoSpaceDE w:val="0"/>
        <w:autoSpaceDN w:val="0"/>
        <w:adjustRightInd w:val="0"/>
        <w:jc w:val="both"/>
        <w:rPr>
          <w:sz w:val="26"/>
          <w:szCs w:val="26"/>
          <w:lang w:val="uk-UA" w:eastAsia="uk-UA"/>
        </w:rPr>
      </w:pPr>
    </w:p>
    <w:p w:rsidR="00EB4F46" w:rsidRPr="00EB4F46" w:rsidRDefault="00EB4F46" w:rsidP="00EB4F46">
      <w:pPr>
        <w:autoSpaceDE w:val="0"/>
        <w:autoSpaceDN w:val="0"/>
        <w:adjustRightInd w:val="0"/>
        <w:jc w:val="both"/>
        <w:rPr>
          <w:sz w:val="26"/>
          <w:szCs w:val="26"/>
          <w:lang w:val="uk-UA" w:eastAsia="uk-UA"/>
        </w:rPr>
      </w:pPr>
    </w:p>
    <w:p w:rsidR="00EB4F46" w:rsidRPr="00EB4F46" w:rsidRDefault="00EB4F46" w:rsidP="00EB4F46">
      <w:pPr>
        <w:tabs>
          <w:tab w:val="left" w:pos="3885"/>
          <w:tab w:val="center" w:pos="4747"/>
        </w:tabs>
        <w:autoSpaceDE w:val="0"/>
        <w:autoSpaceDN w:val="0"/>
        <w:adjustRightInd w:val="0"/>
        <w:jc w:val="both"/>
        <w:rPr>
          <w:b/>
          <w:sz w:val="26"/>
          <w:szCs w:val="26"/>
          <w:lang w:val="uk-UA" w:eastAsia="uk-UA"/>
        </w:rPr>
      </w:pPr>
      <w:r w:rsidRPr="00EB4F46">
        <w:rPr>
          <w:b/>
          <w:sz w:val="26"/>
          <w:szCs w:val="26"/>
          <w:lang w:val="uk-UA" w:eastAsia="uk-UA"/>
        </w:rPr>
        <w:tab/>
      </w:r>
    </w:p>
    <w:p w:rsidR="00EB4F46" w:rsidRPr="00EB4F46" w:rsidRDefault="00EB4F46" w:rsidP="00EB4F46">
      <w:pPr>
        <w:tabs>
          <w:tab w:val="left" w:pos="3885"/>
          <w:tab w:val="center" w:pos="4747"/>
        </w:tabs>
        <w:autoSpaceDE w:val="0"/>
        <w:autoSpaceDN w:val="0"/>
        <w:adjustRightInd w:val="0"/>
        <w:jc w:val="both"/>
        <w:rPr>
          <w:b/>
          <w:sz w:val="26"/>
          <w:szCs w:val="26"/>
          <w:lang w:val="uk-UA" w:eastAsia="uk-UA"/>
        </w:rPr>
      </w:pPr>
      <w:r w:rsidRPr="00EB4F46">
        <w:rPr>
          <w:b/>
          <w:sz w:val="26"/>
          <w:szCs w:val="26"/>
          <w:lang w:val="uk-UA" w:eastAsia="uk-UA"/>
        </w:rPr>
        <w:t xml:space="preserve">                                                          ПАСПОРТ</w:t>
      </w:r>
    </w:p>
    <w:p w:rsidR="00EB4F46" w:rsidRPr="00EB4F46" w:rsidRDefault="00EB4F46" w:rsidP="00EB4F46">
      <w:pPr>
        <w:tabs>
          <w:tab w:val="left" w:pos="3885"/>
          <w:tab w:val="center" w:pos="4747"/>
        </w:tabs>
        <w:autoSpaceDE w:val="0"/>
        <w:autoSpaceDN w:val="0"/>
        <w:adjustRightInd w:val="0"/>
        <w:jc w:val="both"/>
        <w:rPr>
          <w:b/>
          <w:sz w:val="26"/>
          <w:szCs w:val="26"/>
          <w:lang w:val="uk-UA" w:eastAsia="uk-UA"/>
        </w:rPr>
      </w:pPr>
      <w:r w:rsidRPr="00EB4F46">
        <w:rPr>
          <w:b/>
          <w:sz w:val="26"/>
          <w:szCs w:val="26"/>
          <w:lang w:val="uk-UA" w:eastAsia="uk-UA"/>
        </w:rPr>
        <w:t xml:space="preserve">                                    міської (бюджетної ) цільової програми </w:t>
      </w:r>
    </w:p>
    <w:p w:rsidR="00EB4F46" w:rsidRPr="00EB4F46" w:rsidRDefault="00EB4F46" w:rsidP="00EB4F46">
      <w:pPr>
        <w:autoSpaceDE w:val="0"/>
        <w:autoSpaceDN w:val="0"/>
        <w:adjustRightInd w:val="0"/>
        <w:jc w:val="both"/>
        <w:rPr>
          <w:sz w:val="26"/>
          <w:szCs w:val="26"/>
          <w:lang w:val="uk-UA" w:eastAsia="uk-UA"/>
        </w:rPr>
      </w:pPr>
    </w:p>
    <w:p w:rsidR="00EB4F46" w:rsidRPr="00EB4F46" w:rsidRDefault="00EB4F46" w:rsidP="00EB4F46">
      <w:pPr>
        <w:autoSpaceDE w:val="0"/>
        <w:autoSpaceDN w:val="0"/>
        <w:adjustRightInd w:val="0"/>
        <w:jc w:val="center"/>
        <w:rPr>
          <w:b/>
          <w:sz w:val="26"/>
          <w:szCs w:val="26"/>
          <w:u w:val="single"/>
          <w:lang w:val="uk-UA" w:eastAsia="uk-UA"/>
        </w:rPr>
      </w:pPr>
      <w:r w:rsidRPr="00EB4F46">
        <w:rPr>
          <w:b/>
          <w:sz w:val="26"/>
          <w:szCs w:val="26"/>
          <w:u w:val="single"/>
          <w:lang w:val="uk-UA" w:eastAsia="uk-UA"/>
        </w:rPr>
        <w:t>Розвиток культури  на 2018 та прогноз на 2019 - 2020 р. р.</w:t>
      </w:r>
    </w:p>
    <w:p w:rsidR="00EB4F46" w:rsidRPr="00EB4F46" w:rsidRDefault="00EB4F46" w:rsidP="00EB4F46">
      <w:pPr>
        <w:autoSpaceDE w:val="0"/>
        <w:autoSpaceDN w:val="0"/>
        <w:adjustRightInd w:val="0"/>
        <w:jc w:val="center"/>
        <w:rPr>
          <w:sz w:val="26"/>
          <w:szCs w:val="26"/>
          <w:lang w:val="uk-UA" w:eastAsia="uk-UA"/>
        </w:rPr>
      </w:pPr>
      <w:r w:rsidRPr="00EB4F46">
        <w:rPr>
          <w:sz w:val="26"/>
          <w:szCs w:val="26"/>
          <w:lang w:val="uk-UA" w:eastAsia="uk-UA"/>
        </w:rPr>
        <w:t xml:space="preserve"> (назва програми) </w:t>
      </w:r>
    </w:p>
    <w:p w:rsidR="00EB4F46" w:rsidRPr="00EB4F46" w:rsidRDefault="00EB4F46" w:rsidP="00EB4F46">
      <w:pPr>
        <w:autoSpaceDE w:val="0"/>
        <w:autoSpaceDN w:val="0"/>
        <w:adjustRightInd w:val="0"/>
        <w:jc w:val="both"/>
        <w:rPr>
          <w:sz w:val="26"/>
          <w:szCs w:val="26"/>
          <w:lang w:val="uk-UA" w:eastAsia="uk-UA"/>
        </w:rPr>
      </w:pP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 xml:space="preserve">1. Ініціатор розроблення програми – Виконавчий комітет Новороздільської  </w:t>
      </w: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 xml:space="preserve">                                        міської ради, відділ з питань гуманітарної політики </w:t>
      </w: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 xml:space="preserve">                                                             </w:t>
      </w:r>
    </w:p>
    <w:p w:rsidR="00EB4F46" w:rsidRPr="00EB4F46" w:rsidRDefault="00EB4F46" w:rsidP="00EB4F46">
      <w:pPr>
        <w:autoSpaceDE w:val="0"/>
        <w:autoSpaceDN w:val="0"/>
        <w:adjustRightInd w:val="0"/>
        <w:ind w:left="280" w:hanging="280"/>
        <w:jc w:val="both"/>
        <w:rPr>
          <w:sz w:val="26"/>
          <w:szCs w:val="26"/>
          <w:lang w:val="uk-UA" w:eastAsia="uk-UA"/>
        </w:rPr>
      </w:pPr>
      <w:r w:rsidRPr="00EB4F46">
        <w:rPr>
          <w:sz w:val="26"/>
          <w:szCs w:val="26"/>
          <w:lang w:val="uk-UA" w:eastAsia="uk-UA"/>
        </w:rPr>
        <w:t>2. Дата, номер документа про затвердження програми __________________________</w:t>
      </w:r>
    </w:p>
    <w:p w:rsidR="00EB4F46" w:rsidRPr="00EB4F46" w:rsidRDefault="00EB4F46" w:rsidP="00EB4F46">
      <w:pPr>
        <w:autoSpaceDE w:val="0"/>
        <w:autoSpaceDN w:val="0"/>
        <w:adjustRightInd w:val="0"/>
        <w:ind w:left="615"/>
        <w:jc w:val="both"/>
        <w:rPr>
          <w:sz w:val="26"/>
          <w:szCs w:val="26"/>
          <w:lang w:val="uk-UA" w:eastAsia="uk-UA"/>
        </w:rPr>
      </w:pP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3. Розробник програми – виконавчий комітет Новороздільської міської ради</w:t>
      </w:r>
    </w:p>
    <w:p w:rsidR="00EB4F46" w:rsidRPr="00EB4F46" w:rsidRDefault="00EB4F46" w:rsidP="00EB4F46">
      <w:pPr>
        <w:autoSpaceDE w:val="0"/>
        <w:autoSpaceDN w:val="0"/>
        <w:adjustRightInd w:val="0"/>
        <w:jc w:val="both"/>
        <w:rPr>
          <w:sz w:val="26"/>
          <w:szCs w:val="26"/>
          <w:lang w:val="uk-UA" w:eastAsia="uk-UA"/>
        </w:rPr>
      </w:pP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4. Співрозробники програми ________________________________________________</w:t>
      </w:r>
    </w:p>
    <w:p w:rsidR="00EB4F46" w:rsidRPr="00EB4F46" w:rsidRDefault="00EB4F46" w:rsidP="00EB4F46">
      <w:pPr>
        <w:autoSpaceDE w:val="0"/>
        <w:autoSpaceDN w:val="0"/>
        <w:adjustRightInd w:val="0"/>
        <w:ind w:left="615"/>
        <w:jc w:val="both"/>
        <w:rPr>
          <w:sz w:val="26"/>
          <w:szCs w:val="26"/>
          <w:lang w:val="uk-UA" w:eastAsia="uk-UA"/>
        </w:rPr>
      </w:pP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 xml:space="preserve">5. Відповідальний виконавець програми – виконавчий комітет Новороздільської </w:t>
      </w: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 xml:space="preserve">                                                                         міської ради  </w:t>
      </w:r>
    </w:p>
    <w:p w:rsidR="00EB4F46" w:rsidRPr="00EB4F46" w:rsidRDefault="00EB4F46" w:rsidP="00EB4F46">
      <w:pPr>
        <w:autoSpaceDE w:val="0"/>
        <w:autoSpaceDN w:val="0"/>
        <w:adjustRightInd w:val="0"/>
        <w:jc w:val="both"/>
        <w:rPr>
          <w:sz w:val="26"/>
          <w:szCs w:val="26"/>
          <w:lang w:val="uk-UA" w:eastAsia="uk-UA"/>
        </w:rPr>
      </w:pP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 xml:space="preserve">6. Учасники програми – виконавчий комітет, відділ з питань гуманітарної політики, </w:t>
      </w: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 xml:space="preserve">     діти, молодь, художні, творчі та самодіяльні колективи </w:t>
      </w:r>
    </w:p>
    <w:p w:rsidR="00EB4F46" w:rsidRPr="00EB4F46" w:rsidRDefault="00EB4F46" w:rsidP="00EB4F46">
      <w:pPr>
        <w:autoSpaceDE w:val="0"/>
        <w:autoSpaceDN w:val="0"/>
        <w:adjustRightInd w:val="0"/>
        <w:ind w:left="615"/>
        <w:jc w:val="both"/>
        <w:rPr>
          <w:sz w:val="26"/>
          <w:szCs w:val="26"/>
          <w:lang w:val="uk-UA" w:eastAsia="uk-UA"/>
        </w:rPr>
      </w:pPr>
    </w:p>
    <w:p w:rsidR="00EB4F46" w:rsidRPr="00EB4F46" w:rsidRDefault="00EB4F46" w:rsidP="00EB4F46">
      <w:pPr>
        <w:autoSpaceDE w:val="0"/>
        <w:autoSpaceDN w:val="0"/>
        <w:adjustRightInd w:val="0"/>
        <w:jc w:val="both"/>
        <w:rPr>
          <w:sz w:val="26"/>
          <w:szCs w:val="26"/>
          <w:lang w:val="uk-UA" w:eastAsia="uk-UA"/>
        </w:rPr>
      </w:pPr>
      <w:r w:rsidRPr="00EB4F46">
        <w:rPr>
          <w:sz w:val="26"/>
          <w:szCs w:val="26"/>
          <w:lang w:val="uk-UA" w:eastAsia="uk-UA"/>
        </w:rPr>
        <w:t>7. Термін реалізації програми – впродовж 2018 - 2020  р. р.</w:t>
      </w:r>
    </w:p>
    <w:p w:rsidR="00EB4F46" w:rsidRPr="00EB4F46" w:rsidRDefault="00EB4F46" w:rsidP="00EB4F46">
      <w:pPr>
        <w:autoSpaceDE w:val="0"/>
        <w:autoSpaceDN w:val="0"/>
        <w:adjustRightInd w:val="0"/>
        <w:ind w:left="476" w:hanging="476"/>
        <w:jc w:val="both"/>
        <w:rPr>
          <w:sz w:val="26"/>
          <w:szCs w:val="26"/>
          <w:lang w:val="uk-UA" w:eastAsia="uk-UA"/>
        </w:rPr>
      </w:pPr>
    </w:p>
    <w:p w:rsidR="00EB4F46" w:rsidRPr="00EB4F46" w:rsidRDefault="00EB4F46" w:rsidP="00EB4F46">
      <w:pPr>
        <w:autoSpaceDE w:val="0"/>
        <w:autoSpaceDN w:val="0"/>
        <w:adjustRightInd w:val="0"/>
        <w:ind w:left="476" w:hanging="476"/>
        <w:jc w:val="both"/>
        <w:rPr>
          <w:sz w:val="26"/>
          <w:szCs w:val="26"/>
          <w:lang w:val="uk-UA" w:eastAsia="uk-UA"/>
        </w:rPr>
      </w:pPr>
      <w:r w:rsidRPr="00EB4F46">
        <w:rPr>
          <w:sz w:val="26"/>
          <w:szCs w:val="26"/>
          <w:lang w:val="uk-UA" w:eastAsia="uk-UA"/>
        </w:rPr>
        <w:t xml:space="preserve">7.1. Етапи виконання програми </w:t>
      </w:r>
    </w:p>
    <w:p w:rsidR="00EB4F46" w:rsidRPr="00EB4F46" w:rsidRDefault="00EB4F46" w:rsidP="00EB4F46">
      <w:pPr>
        <w:autoSpaceDE w:val="0"/>
        <w:autoSpaceDN w:val="0"/>
        <w:adjustRightInd w:val="0"/>
        <w:ind w:left="476" w:hanging="476"/>
        <w:jc w:val="both"/>
        <w:rPr>
          <w:sz w:val="26"/>
          <w:szCs w:val="26"/>
          <w:lang w:val="uk-UA" w:eastAsia="uk-UA"/>
        </w:rPr>
      </w:pPr>
      <w:r w:rsidRPr="00EB4F46">
        <w:rPr>
          <w:sz w:val="26"/>
          <w:szCs w:val="26"/>
          <w:lang w:val="uk-UA" w:eastAsia="uk-UA"/>
        </w:rPr>
        <w:t xml:space="preserve">     (для довгострокових програм)  ____________________________________</w:t>
      </w:r>
    </w:p>
    <w:p w:rsidR="00EB4F46" w:rsidRPr="00EB4F46" w:rsidRDefault="00EB4F46" w:rsidP="00EB4F46">
      <w:pPr>
        <w:autoSpaceDE w:val="0"/>
        <w:autoSpaceDN w:val="0"/>
        <w:adjustRightInd w:val="0"/>
        <w:ind w:left="615"/>
        <w:jc w:val="both"/>
        <w:rPr>
          <w:sz w:val="26"/>
          <w:szCs w:val="26"/>
          <w:lang w:val="uk-UA" w:eastAsia="uk-UA"/>
        </w:rPr>
      </w:pPr>
    </w:p>
    <w:p w:rsidR="00EB4F46" w:rsidRPr="00EB4F46" w:rsidRDefault="00EB4F46" w:rsidP="00EB4F46">
      <w:pPr>
        <w:autoSpaceDE w:val="0"/>
        <w:autoSpaceDN w:val="0"/>
        <w:adjustRightInd w:val="0"/>
        <w:ind w:left="308" w:hanging="308"/>
        <w:jc w:val="both"/>
        <w:rPr>
          <w:sz w:val="26"/>
          <w:szCs w:val="26"/>
          <w:lang w:val="uk-UA" w:eastAsia="uk-UA"/>
        </w:rPr>
      </w:pPr>
      <w:r w:rsidRPr="00EB4F46">
        <w:rPr>
          <w:sz w:val="26"/>
          <w:szCs w:val="26"/>
          <w:lang w:val="uk-UA" w:eastAsia="uk-UA"/>
        </w:rPr>
        <w:t xml:space="preserve">8. Загальний обсяг фінансових </w:t>
      </w:r>
    </w:p>
    <w:p w:rsidR="00EB4F46" w:rsidRPr="00EB4F46" w:rsidRDefault="00EB4F46" w:rsidP="00EB4F46">
      <w:pPr>
        <w:autoSpaceDE w:val="0"/>
        <w:autoSpaceDN w:val="0"/>
        <w:adjustRightInd w:val="0"/>
        <w:ind w:left="308" w:hanging="308"/>
        <w:jc w:val="both"/>
        <w:rPr>
          <w:sz w:val="26"/>
          <w:szCs w:val="26"/>
          <w:lang w:val="uk-UA" w:eastAsia="uk-UA"/>
        </w:rPr>
      </w:pPr>
      <w:r w:rsidRPr="00EB4F46">
        <w:rPr>
          <w:sz w:val="26"/>
          <w:szCs w:val="26"/>
          <w:lang w:val="uk-UA" w:eastAsia="uk-UA"/>
        </w:rPr>
        <w:t xml:space="preserve">    ресурсів, необхідних для реалізації</w:t>
      </w:r>
    </w:p>
    <w:p w:rsidR="00EB4F46" w:rsidRPr="00EB4F46" w:rsidRDefault="00EB4F46" w:rsidP="00EB4F46">
      <w:pPr>
        <w:autoSpaceDE w:val="0"/>
        <w:autoSpaceDN w:val="0"/>
        <w:adjustRightInd w:val="0"/>
        <w:ind w:left="308" w:hanging="308"/>
        <w:jc w:val="both"/>
        <w:rPr>
          <w:color w:val="000000"/>
          <w:sz w:val="26"/>
          <w:szCs w:val="26"/>
          <w:u w:val="single"/>
          <w:lang w:val="uk-UA" w:eastAsia="uk-UA"/>
        </w:rPr>
      </w:pPr>
      <w:r w:rsidRPr="00EB4F46">
        <w:rPr>
          <w:sz w:val="26"/>
          <w:szCs w:val="26"/>
          <w:lang w:val="uk-UA" w:eastAsia="uk-UA"/>
        </w:rPr>
        <w:t xml:space="preserve">    програми, тис. грн., всього – у тому числі:___ </w:t>
      </w:r>
      <w:r w:rsidRPr="00EB4F46">
        <w:rPr>
          <w:color w:val="000000"/>
          <w:sz w:val="26"/>
          <w:szCs w:val="26"/>
          <w:lang w:val="uk-UA" w:eastAsia="uk-UA"/>
        </w:rPr>
        <w:t>215,0</w:t>
      </w:r>
    </w:p>
    <w:p w:rsidR="00EB4F46" w:rsidRPr="00EB4F46" w:rsidRDefault="00EB4F46" w:rsidP="00EB4F46">
      <w:pPr>
        <w:autoSpaceDE w:val="0"/>
        <w:autoSpaceDN w:val="0"/>
        <w:adjustRightInd w:val="0"/>
        <w:ind w:left="615"/>
        <w:jc w:val="both"/>
        <w:rPr>
          <w:color w:val="000000"/>
          <w:sz w:val="26"/>
          <w:szCs w:val="26"/>
          <w:lang w:val="uk-UA" w:eastAsia="uk-UA"/>
        </w:rPr>
      </w:pPr>
    </w:p>
    <w:p w:rsidR="00EB4F46" w:rsidRPr="00EB4F46" w:rsidRDefault="00EB4F46" w:rsidP="00EB4F46">
      <w:pPr>
        <w:autoSpaceDE w:val="0"/>
        <w:autoSpaceDN w:val="0"/>
        <w:adjustRightInd w:val="0"/>
        <w:ind w:left="462" w:hanging="462"/>
        <w:jc w:val="both"/>
        <w:rPr>
          <w:color w:val="000000"/>
          <w:sz w:val="26"/>
          <w:szCs w:val="26"/>
          <w:lang w:val="uk-UA" w:eastAsia="uk-UA"/>
        </w:rPr>
      </w:pPr>
      <w:r w:rsidRPr="00EB4F46">
        <w:rPr>
          <w:color w:val="000000"/>
          <w:sz w:val="26"/>
          <w:szCs w:val="26"/>
          <w:lang w:val="uk-UA" w:eastAsia="uk-UA"/>
        </w:rPr>
        <w:t xml:space="preserve">8.1. коштів міського бюджету – </w:t>
      </w:r>
    </w:p>
    <w:p w:rsidR="00EB4F46" w:rsidRPr="00EB4F46" w:rsidRDefault="00EB4F46" w:rsidP="00EB4F46">
      <w:pPr>
        <w:autoSpaceDE w:val="0"/>
        <w:autoSpaceDN w:val="0"/>
        <w:adjustRightInd w:val="0"/>
        <w:ind w:left="462" w:hanging="462"/>
        <w:jc w:val="both"/>
        <w:rPr>
          <w:color w:val="000000"/>
          <w:sz w:val="26"/>
          <w:szCs w:val="26"/>
          <w:lang w:val="uk-UA" w:eastAsia="uk-UA"/>
        </w:rPr>
      </w:pPr>
      <w:r w:rsidRPr="00EB4F46">
        <w:rPr>
          <w:color w:val="000000"/>
          <w:sz w:val="26"/>
          <w:szCs w:val="26"/>
          <w:lang w:val="uk-UA" w:eastAsia="uk-UA"/>
        </w:rPr>
        <w:t xml:space="preserve">    коштів інших джерел  (вказати)  __215,0</w:t>
      </w:r>
    </w:p>
    <w:p w:rsidR="00EB4F46" w:rsidRPr="00EB4F46" w:rsidRDefault="00EB4F46" w:rsidP="00EB4F46">
      <w:pPr>
        <w:autoSpaceDE w:val="0"/>
        <w:autoSpaceDN w:val="0"/>
        <w:adjustRightInd w:val="0"/>
        <w:ind w:firstLine="520"/>
        <w:jc w:val="both"/>
        <w:rPr>
          <w:sz w:val="26"/>
          <w:lang w:val="uk-UA" w:eastAsia="uk-UA"/>
        </w:rPr>
      </w:pPr>
    </w:p>
    <w:p w:rsidR="00EB4F46" w:rsidRPr="00EB4F46" w:rsidRDefault="00EB4F46" w:rsidP="00EB4F46">
      <w:pPr>
        <w:autoSpaceDE w:val="0"/>
        <w:autoSpaceDN w:val="0"/>
        <w:adjustRightInd w:val="0"/>
        <w:ind w:firstLine="520"/>
        <w:jc w:val="both"/>
        <w:rPr>
          <w:sz w:val="26"/>
          <w:lang w:val="uk-UA" w:eastAsia="uk-UA"/>
        </w:rPr>
      </w:pPr>
    </w:p>
    <w:p w:rsidR="00EB4F46" w:rsidRPr="00EB4F46" w:rsidRDefault="00EB4F46" w:rsidP="00EB4F46">
      <w:pPr>
        <w:autoSpaceDE w:val="0"/>
        <w:autoSpaceDN w:val="0"/>
        <w:adjustRightInd w:val="0"/>
        <w:ind w:firstLine="520"/>
        <w:jc w:val="both"/>
        <w:rPr>
          <w:sz w:val="26"/>
          <w:lang w:val="uk-UA" w:eastAsia="uk-UA"/>
        </w:rPr>
      </w:pPr>
    </w:p>
    <w:p w:rsidR="00EB4F46" w:rsidRPr="00EB4F46" w:rsidRDefault="00EB4F46" w:rsidP="00EB4F46">
      <w:pPr>
        <w:tabs>
          <w:tab w:val="center" w:pos="4819"/>
          <w:tab w:val="right" w:pos="9639"/>
        </w:tabs>
        <w:spacing w:line="192" w:lineRule="auto"/>
        <w:rPr>
          <w:rFonts w:eastAsia="Calibri"/>
          <w:b/>
          <w:sz w:val="24"/>
          <w:szCs w:val="24"/>
          <w:lang w:val="uk-UA"/>
        </w:rPr>
      </w:pPr>
      <w:r w:rsidRPr="00EB4F46">
        <w:rPr>
          <w:rFonts w:eastAsia="Calibri"/>
          <w:b/>
          <w:sz w:val="24"/>
          <w:szCs w:val="24"/>
          <w:lang w:val="uk-UA"/>
        </w:rPr>
        <w:t xml:space="preserve">Керівник установи - </w:t>
      </w:r>
      <w:r w:rsidRPr="00EB4F46">
        <w:rPr>
          <w:rFonts w:eastAsia="Calibri"/>
          <w:b/>
          <w:sz w:val="24"/>
          <w:szCs w:val="24"/>
          <w:lang w:val="uk-UA"/>
        </w:rPr>
        <w:br/>
        <w:t xml:space="preserve">головного розпорядника </w:t>
      </w:r>
      <w:r w:rsidRPr="00EB4F46">
        <w:rPr>
          <w:rFonts w:eastAsia="Calibri"/>
          <w:b/>
          <w:sz w:val="24"/>
          <w:szCs w:val="24"/>
          <w:lang w:val="uk-UA"/>
        </w:rPr>
        <w:br/>
        <w:t>коштів                                              ________________         А. Р. Мелешко</w:t>
      </w:r>
    </w:p>
    <w:p w:rsidR="00EB4F46" w:rsidRPr="00EB4F46" w:rsidRDefault="00EB4F46" w:rsidP="00EB4F46">
      <w:pPr>
        <w:tabs>
          <w:tab w:val="center" w:pos="4819"/>
          <w:tab w:val="right" w:pos="9639"/>
        </w:tabs>
        <w:spacing w:line="192" w:lineRule="auto"/>
        <w:rPr>
          <w:rFonts w:eastAsia="Calibri"/>
          <w:b/>
          <w:sz w:val="24"/>
          <w:szCs w:val="24"/>
          <w:lang w:val="uk-UA"/>
        </w:rPr>
      </w:pPr>
      <w:r w:rsidRPr="00EB4F46">
        <w:rPr>
          <w:rFonts w:eastAsia="Calibri"/>
          <w:b/>
          <w:sz w:val="24"/>
          <w:szCs w:val="24"/>
          <w:lang w:val="uk-UA"/>
        </w:rPr>
        <w:tab/>
      </w:r>
      <w:r w:rsidRPr="00EB4F46">
        <w:rPr>
          <w:rFonts w:eastAsia="Calibri"/>
          <w:b/>
          <w:sz w:val="24"/>
          <w:szCs w:val="24"/>
          <w:lang w:val="uk-UA"/>
        </w:rPr>
        <w:tab/>
      </w:r>
      <w:r w:rsidRPr="00EB4F46">
        <w:rPr>
          <w:rFonts w:eastAsia="Calibri"/>
          <w:b/>
          <w:sz w:val="22"/>
          <w:szCs w:val="24"/>
          <w:lang w:val="uk-UA"/>
        </w:rPr>
        <w:t xml:space="preserve"> </w:t>
      </w:r>
    </w:p>
    <w:p w:rsidR="00EB4F46" w:rsidRPr="00EB4F46" w:rsidRDefault="00EB4F46" w:rsidP="00EB4F46">
      <w:pPr>
        <w:tabs>
          <w:tab w:val="center" w:pos="4819"/>
          <w:tab w:val="right" w:pos="9639"/>
        </w:tabs>
        <w:rPr>
          <w:rFonts w:eastAsia="Calibri"/>
          <w:b/>
          <w:sz w:val="24"/>
          <w:szCs w:val="24"/>
          <w:lang w:val="uk-UA"/>
        </w:rPr>
      </w:pPr>
      <w:r w:rsidRPr="00EB4F46">
        <w:rPr>
          <w:rFonts w:eastAsia="Calibri"/>
          <w:b/>
          <w:sz w:val="24"/>
          <w:szCs w:val="24"/>
          <w:lang w:val="uk-UA"/>
        </w:rPr>
        <w:t>Виконавчий комітет</w:t>
      </w:r>
    </w:p>
    <w:p w:rsidR="00EB4F46" w:rsidRPr="00EB4F46" w:rsidRDefault="00EB4F46" w:rsidP="00EB4F46">
      <w:pPr>
        <w:tabs>
          <w:tab w:val="center" w:pos="4819"/>
          <w:tab w:val="right" w:pos="9639"/>
        </w:tabs>
        <w:rPr>
          <w:rFonts w:eastAsia="Calibri"/>
          <w:b/>
          <w:sz w:val="22"/>
          <w:szCs w:val="24"/>
          <w:lang w:val="uk-UA"/>
        </w:rPr>
      </w:pPr>
      <w:r w:rsidRPr="00EB4F46">
        <w:rPr>
          <w:rFonts w:eastAsia="Calibri"/>
          <w:b/>
          <w:sz w:val="24"/>
          <w:szCs w:val="24"/>
          <w:lang w:val="uk-UA"/>
        </w:rPr>
        <w:t xml:space="preserve">Новороздільської міської ради   ________________          А. Р. Мелешко    </w:t>
      </w:r>
    </w:p>
    <w:p w:rsidR="00EB4F46" w:rsidRPr="00EB4F46" w:rsidRDefault="00EB4F46" w:rsidP="00EB4F46">
      <w:pPr>
        <w:tabs>
          <w:tab w:val="center" w:pos="4819"/>
          <w:tab w:val="right" w:pos="9639"/>
        </w:tabs>
        <w:rPr>
          <w:rFonts w:eastAsia="Calibri"/>
          <w:b/>
          <w:sz w:val="22"/>
          <w:szCs w:val="24"/>
          <w:lang w:val="uk-UA"/>
        </w:rPr>
      </w:pPr>
    </w:p>
    <w:p w:rsidR="00EB4F46" w:rsidRPr="00EB4F46" w:rsidRDefault="00EB4F46" w:rsidP="00EB4F46">
      <w:pPr>
        <w:tabs>
          <w:tab w:val="center" w:pos="4819"/>
          <w:tab w:val="right" w:pos="9639"/>
        </w:tabs>
        <w:rPr>
          <w:rFonts w:eastAsia="Calibri"/>
          <w:b/>
          <w:sz w:val="22"/>
          <w:szCs w:val="24"/>
          <w:lang w:val="uk-UA"/>
        </w:rPr>
      </w:pPr>
    </w:p>
    <w:p w:rsidR="00EB4F46" w:rsidRPr="00EB4F46" w:rsidRDefault="00EB4F46" w:rsidP="00EB4F46">
      <w:pPr>
        <w:jc w:val="center"/>
        <w:rPr>
          <w:b/>
          <w:sz w:val="28"/>
          <w:lang w:val="uk-UA"/>
        </w:rPr>
      </w:pPr>
    </w:p>
    <w:p w:rsidR="00EB4F46" w:rsidRPr="00EB4F46" w:rsidRDefault="00EB4F46" w:rsidP="00EB4F46">
      <w:pPr>
        <w:jc w:val="center"/>
        <w:rPr>
          <w:b/>
          <w:sz w:val="28"/>
          <w:lang w:val="uk-UA"/>
        </w:rPr>
      </w:pPr>
    </w:p>
    <w:p w:rsidR="00EB4F46" w:rsidRPr="00EB4F46" w:rsidRDefault="00EB4F46" w:rsidP="00EB4F46">
      <w:pPr>
        <w:jc w:val="center"/>
        <w:rPr>
          <w:b/>
          <w:sz w:val="28"/>
          <w:lang w:val="uk-UA"/>
        </w:rPr>
      </w:pPr>
    </w:p>
    <w:p w:rsidR="00EB4F46" w:rsidRPr="00EB4F46" w:rsidRDefault="00EB4F46" w:rsidP="00EB4F46">
      <w:pPr>
        <w:jc w:val="center"/>
        <w:rPr>
          <w:b/>
          <w:sz w:val="28"/>
          <w:lang w:val="uk-UA"/>
        </w:rPr>
      </w:pPr>
    </w:p>
    <w:p w:rsidR="00EB4F46" w:rsidRPr="00EB4F46" w:rsidRDefault="00EB4F46" w:rsidP="00EB4F46">
      <w:pPr>
        <w:jc w:val="center"/>
        <w:rPr>
          <w:b/>
          <w:sz w:val="28"/>
          <w:lang w:val="uk-UA"/>
        </w:rPr>
      </w:pPr>
    </w:p>
    <w:p w:rsidR="00EB4F46" w:rsidRPr="00EB4F46" w:rsidRDefault="00EB4F46" w:rsidP="00EB4F46">
      <w:pPr>
        <w:jc w:val="center"/>
        <w:rPr>
          <w:b/>
          <w:sz w:val="28"/>
          <w:lang w:val="uk-UA"/>
        </w:rPr>
      </w:pPr>
    </w:p>
    <w:p w:rsidR="00EB4F46" w:rsidRPr="00EB4F46" w:rsidRDefault="00EB4F46" w:rsidP="00EB4F46">
      <w:pPr>
        <w:jc w:val="center"/>
        <w:rPr>
          <w:b/>
          <w:sz w:val="28"/>
          <w:lang w:val="uk-UA"/>
        </w:rPr>
      </w:pPr>
    </w:p>
    <w:p w:rsidR="00EB4F46" w:rsidRPr="00EB4F46" w:rsidRDefault="00EB4F46" w:rsidP="00EB4F46">
      <w:pPr>
        <w:jc w:val="center"/>
        <w:rPr>
          <w:b/>
          <w:sz w:val="28"/>
          <w:lang w:val="uk-UA"/>
        </w:rPr>
      </w:pPr>
    </w:p>
    <w:p w:rsidR="00EB4F46" w:rsidRPr="00EB4F46" w:rsidRDefault="00EB4F46" w:rsidP="00EB4F46">
      <w:pPr>
        <w:jc w:val="center"/>
        <w:rPr>
          <w:b/>
          <w:sz w:val="28"/>
          <w:lang w:val="uk-UA"/>
        </w:rPr>
      </w:pPr>
    </w:p>
    <w:p w:rsidR="00EB4F46" w:rsidRPr="00EB4F46" w:rsidRDefault="00EB4F46" w:rsidP="00EB4F46">
      <w:pPr>
        <w:jc w:val="center"/>
        <w:rPr>
          <w:b/>
          <w:sz w:val="28"/>
          <w:lang w:val="uk-UA"/>
        </w:rPr>
      </w:pPr>
    </w:p>
    <w:p w:rsidR="00EB4F46" w:rsidRPr="00EB4F46" w:rsidRDefault="00EB4F46" w:rsidP="00EB4F46">
      <w:pPr>
        <w:ind w:firstLine="606"/>
        <w:jc w:val="center"/>
        <w:rPr>
          <w:b/>
          <w:sz w:val="28"/>
          <w:szCs w:val="28"/>
          <w:lang w:val="uk-UA"/>
        </w:rPr>
      </w:pPr>
      <w:r w:rsidRPr="00EB4F46">
        <w:rPr>
          <w:b/>
          <w:sz w:val="28"/>
          <w:szCs w:val="28"/>
          <w:lang w:val="uk-UA"/>
        </w:rPr>
        <w:t xml:space="preserve">Визначення проблем, на розв’язання яких спрямована Програма </w:t>
      </w:r>
    </w:p>
    <w:p w:rsidR="00EB4F46" w:rsidRPr="00EB4F46" w:rsidRDefault="00EB4F46" w:rsidP="00EB4F46">
      <w:pPr>
        <w:ind w:firstLine="606"/>
        <w:jc w:val="both"/>
        <w:rPr>
          <w:sz w:val="28"/>
          <w:szCs w:val="28"/>
          <w:lang w:val="uk-UA"/>
        </w:rPr>
      </w:pPr>
    </w:p>
    <w:p w:rsidR="00EB4F46" w:rsidRPr="00EB4F46" w:rsidRDefault="00EB4F46" w:rsidP="00EB4F46">
      <w:pPr>
        <w:ind w:firstLine="606"/>
        <w:jc w:val="both"/>
        <w:rPr>
          <w:sz w:val="28"/>
          <w:szCs w:val="28"/>
          <w:lang w:val="uk-UA"/>
        </w:rPr>
      </w:pPr>
      <w:r w:rsidRPr="00EB4F46">
        <w:rPr>
          <w:sz w:val="28"/>
          <w:szCs w:val="28"/>
          <w:lang w:val="uk-UA"/>
        </w:rPr>
        <w:t>Програма „Розвитку  культури ” спрямована на покращення стану справ у галузі культури у м. Новий Розділ у 2018 - 2020 р. р. з таких питань:</w:t>
      </w:r>
    </w:p>
    <w:p w:rsidR="00EB4F46" w:rsidRPr="00EB4F46" w:rsidRDefault="00EB4F46" w:rsidP="00EB4F46">
      <w:pPr>
        <w:jc w:val="both"/>
        <w:rPr>
          <w:sz w:val="28"/>
          <w:szCs w:val="28"/>
          <w:lang w:val="uk-UA"/>
        </w:rPr>
      </w:pPr>
      <w:r w:rsidRPr="00EB4F46">
        <w:rPr>
          <w:sz w:val="28"/>
          <w:szCs w:val="28"/>
          <w:lang w:val="uk-UA"/>
        </w:rPr>
        <w:t xml:space="preserve">     -   збереження і розвиток самобутньої народної культури краю, звичаїв, </w:t>
      </w:r>
    </w:p>
    <w:p w:rsidR="00EB4F46" w:rsidRPr="00EB4F46" w:rsidRDefault="00EB4F46" w:rsidP="00EB4F46">
      <w:pPr>
        <w:jc w:val="both"/>
        <w:rPr>
          <w:sz w:val="28"/>
          <w:szCs w:val="28"/>
          <w:lang w:val="uk-UA"/>
        </w:rPr>
      </w:pPr>
      <w:r w:rsidRPr="00EB4F46">
        <w:rPr>
          <w:sz w:val="28"/>
          <w:szCs w:val="28"/>
          <w:lang w:val="uk-UA"/>
        </w:rPr>
        <w:t xml:space="preserve">          традицій, обрядів;</w:t>
      </w:r>
    </w:p>
    <w:p w:rsidR="00EB4F46" w:rsidRPr="00EB4F46" w:rsidRDefault="00EB4F46" w:rsidP="00A66F3A">
      <w:pPr>
        <w:numPr>
          <w:ilvl w:val="0"/>
          <w:numId w:val="30"/>
        </w:numPr>
        <w:jc w:val="both"/>
        <w:rPr>
          <w:sz w:val="28"/>
          <w:szCs w:val="28"/>
          <w:lang w:val="uk-UA"/>
        </w:rPr>
      </w:pPr>
      <w:r w:rsidRPr="00EB4F46">
        <w:rPr>
          <w:sz w:val="28"/>
          <w:szCs w:val="28"/>
          <w:lang w:val="uk-UA"/>
        </w:rPr>
        <w:t>розвиток народної аматорської творчості;</w:t>
      </w:r>
    </w:p>
    <w:p w:rsidR="00EB4F46" w:rsidRPr="00EB4F46" w:rsidRDefault="00EB4F46" w:rsidP="00A66F3A">
      <w:pPr>
        <w:numPr>
          <w:ilvl w:val="0"/>
          <w:numId w:val="30"/>
        </w:numPr>
        <w:jc w:val="both"/>
        <w:rPr>
          <w:sz w:val="28"/>
          <w:szCs w:val="28"/>
          <w:lang w:val="uk-UA"/>
        </w:rPr>
      </w:pPr>
      <w:r w:rsidRPr="00EB4F46">
        <w:rPr>
          <w:sz w:val="28"/>
          <w:szCs w:val="28"/>
          <w:lang w:val="uk-UA"/>
        </w:rPr>
        <w:t>відродження національних традицій українського народу;</w:t>
      </w:r>
    </w:p>
    <w:p w:rsidR="00EB4F46" w:rsidRPr="00EB4F46" w:rsidRDefault="00EB4F46" w:rsidP="00A66F3A">
      <w:pPr>
        <w:numPr>
          <w:ilvl w:val="0"/>
          <w:numId w:val="30"/>
        </w:numPr>
        <w:jc w:val="both"/>
        <w:rPr>
          <w:sz w:val="28"/>
          <w:szCs w:val="28"/>
          <w:lang w:val="uk-UA"/>
        </w:rPr>
      </w:pPr>
      <w:r w:rsidRPr="00EB4F46">
        <w:rPr>
          <w:sz w:val="28"/>
          <w:szCs w:val="28"/>
          <w:lang w:val="uk-UA"/>
        </w:rPr>
        <w:t>відзначення державних і національних свят;</w:t>
      </w:r>
    </w:p>
    <w:p w:rsidR="00EB4F46" w:rsidRPr="00EB4F46" w:rsidRDefault="00EB4F46" w:rsidP="00A66F3A">
      <w:pPr>
        <w:numPr>
          <w:ilvl w:val="0"/>
          <w:numId w:val="30"/>
        </w:numPr>
        <w:jc w:val="both"/>
        <w:rPr>
          <w:sz w:val="28"/>
          <w:szCs w:val="28"/>
          <w:lang w:val="uk-UA"/>
        </w:rPr>
      </w:pPr>
      <w:r w:rsidRPr="00EB4F46">
        <w:rPr>
          <w:sz w:val="28"/>
          <w:szCs w:val="28"/>
          <w:lang w:val="uk-UA"/>
        </w:rPr>
        <w:t>змістовне наповнення заходів дозвілля;</w:t>
      </w:r>
    </w:p>
    <w:p w:rsidR="00EB4F46" w:rsidRPr="00EB4F46" w:rsidRDefault="00EB4F46" w:rsidP="00A66F3A">
      <w:pPr>
        <w:numPr>
          <w:ilvl w:val="0"/>
          <w:numId w:val="30"/>
        </w:numPr>
        <w:jc w:val="both"/>
        <w:rPr>
          <w:sz w:val="24"/>
          <w:szCs w:val="24"/>
          <w:lang w:val="uk-UA"/>
        </w:rPr>
      </w:pPr>
      <w:r w:rsidRPr="00EB4F46">
        <w:rPr>
          <w:sz w:val="28"/>
          <w:szCs w:val="28"/>
          <w:lang w:val="uk-UA"/>
        </w:rPr>
        <w:t>підвищення професійного рівня художніх колективів, активізація концертної діяльності.</w:t>
      </w:r>
    </w:p>
    <w:p w:rsidR="00EB4F46" w:rsidRPr="00EB4F46" w:rsidRDefault="00EB4F46" w:rsidP="00EB4F46">
      <w:pPr>
        <w:ind w:firstLine="606"/>
        <w:jc w:val="both"/>
        <w:rPr>
          <w:sz w:val="24"/>
          <w:szCs w:val="24"/>
          <w:lang w:val="uk-UA"/>
        </w:rPr>
      </w:pPr>
    </w:p>
    <w:p w:rsidR="00EB4F46" w:rsidRPr="00EB4F46" w:rsidRDefault="00EB4F46" w:rsidP="00EB4F46">
      <w:pPr>
        <w:jc w:val="center"/>
        <w:rPr>
          <w:b/>
          <w:sz w:val="28"/>
          <w:szCs w:val="28"/>
          <w:lang w:val="uk-UA"/>
        </w:rPr>
      </w:pPr>
      <w:r w:rsidRPr="00EB4F46">
        <w:rPr>
          <w:b/>
          <w:sz w:val="28"/>
          <w:szCs w:val="28"/>
          <w:lang w:val="uk-UA"/>
        </w:rPr>
        <w:t>Визначення мети Програми</w:t>
      </w:r>
    </w:p>
    <w:p w:rsidR="00EB4F46" w:rsidRPr="00EB4F46" w:rsidRDefault="00EB4F46" w:rsidP="00EB4F46">
      <w:pPr>
        <w:jc w:val="center"/>
        <w:rPr>
          <w:b/>
          <w:sz w:val="32"/>
          <w:szCs w:val="32"/>
          <w:u w:val="single"/>
          <w:lang w:val="uk-UA"/>
        </w:rPr>
      </w:pPr>
    </w:p>
    <w:p w:rsidR="00EB4F46" w:rsidRPr="00EB4F46" w:rsidRDefault="00EB4F46" w:rsidP="00EB4F46">
      <w:pPr>
        <w:tabs>
          <w:tab w:val="left" w:pos="720"/>
        </w:tabs>
        <w:jc w:val="both"/>
        <w:rPr>
          <w:rFonts w:eastAsia="MS Mincho"/>
          <w:sz w:val="28"/>
          <w:szCs w:val="28"/>
          <w:lang w:val="uk-UA"/>
        </w:rPr>
      </w:pPr>
      <w:r w:rsidRPr="00EB4F46">
        <w:rPr>
          <w:rFonts w:eastAsia="MS Mincho"/>
          <w:sz w:val="28"/>
          <w:szCs w:val="28"/>
          <w:lang w:val="uk-UA"/>
        </w:rPr>
        <w:t xml:space="preserve">      Програма „Розвитку культури” – створена з метою  розв'язання існуючих проблем у галузі культури шляхом удосконалення відповідних організаційних та інших механізмів, здійснення комплексу пріоритетних заходів:</w:t>
      </w:r>
    </w:p>
    <w:p w:rsidR="00EB4F46" w:rsidRPr="00EB4F46" w:rsidRDefault="00EB4F46" w:rsidP="00EB4F46">
      <w:pPr>
        <w:tabs>
          <w:tab w:val="left" w:pos="720"/>
        </w:tabs>
        <w:jc w:val="both"/>
        <w:rPr>
          <w:rFonts w:eastAsia="MS Mincho"/>
          <w:sz w:val="28"/>
          <w:szCs w:val="28"/>
          <w:lang w:val="uk-UA"/>
        </w:rPr>
      </w:pPr>
      <w:r w:rsidRPr="00EB4F46">
        <w:rPr>
          <w:rFonts w:eastAsia="MS Mincho"/>
          <w:sz w:val="28"/>
          <w:szCs w:val="28"/>
          <w:lang w:val="uk-UA"/>
        </w:rPr>
        <w:t xml:space="preserve">     -   забезпечення проведення видовищних заходів в місті, що значно покращить  </w:t>
      </w:r>
    </w:p>
    <w:p w:rsidR="00EB4F46" w:rsidRPr="00EB4F46" w:rsidRDefault="00EB4F46" w:rsidP="00EB4F46">
      <w:pPr>
        <w:tabs>
          <w:tab w:val="left" w:pos="720"/>
        </w:tabs>
        <w:jc w:val="both"/>
        <w:rPr>
          <w:rFonts w:eastAsia="MS Mincho"/>
          <w:b/>
          <w:sz w:val="28"/>
          <w:szCs w:val="28"/>
          <w:u w:val="single"/>
          <w:lang w:val="uk-UA"/>
        </w:rPr>
      </w:pPr>
      <w:r w:rsidRPr="00EB4F46">
        <w:rPr>
          <w:rFonts w:eastAsia="MS Mincho"/>
          <w:sz w:val="28"/>
          <w:szCs w:val="28"/>
          <w:lang w:val="uk-UA"/>
        </w:rPr>
        <w:t xml:space="preserve">          соціальну атмосферу та підвищить культурний рівень населення міста;</w:t>
      </w:r>
    </w:p>
    <w:p w:rsidR="00EB4F46" w:rsidRPr="00EB4F46" w:rsidRDefault="00EB4F46" w:rsidP="00EB4F46">
      <w:pPr>
        <w:tabs>
          <w:tab w:val="left" w:pos="3855"/>
        </w:tabs>
        <w:ind w:left="360"/>
        <w:jc w:val="both"/>
        <w:rPr>
          <w:sz w:val="28"/>
          <w:szCs w:val="28"/>
          <w:lang w:val="uk-UA"/>
        </w:rPr>
      </w:pPr>
      <w:r w:rsidRPr="00EB4F46">
        <w:rPr>
          <w:sz w:val="28"/>
          <w:szCs w:val="28"/>
          <w:lang w:val="uk-UA"/>
        </w:rPr>
        <w:t>-   задоволення духовних потреб населення;</w:t>
      </w:r>
    </w:p>
    <w:p w:rsidR="00EB4F46" w:rsidRPr="00EB4F46" w:rsidRDefault="00EB4F46" w:rsidP="00EB4F46">
      <w:pPr>
        <w:tabs>
          <w:tab w:val="left" w:pos="3855"/>
        </w:tabs>
        <w:ind w:left="360"/>
        <w:jc w:val="both"/>
        <w:rPr>
          <w:sz w:val="28"/>
          <w:szCs w:val="28"/>
          <w:lang w:val="uk-UA"/>
        </w:rPr>
      </w:pPr>
      <w:r w:rsidRPr="00EB4F46">
        <w:rPr>
          <w:sz w:val="28"/>
          <w:szCs w:val="28"/>
          <w:lang w:val="uk-UA"/>
        </w:rPr>
        <w:t xml:space="preserve">-   забезпечення конституційного права на доступ до надбань культури і  </w:t>
      </w:r>
    </w:p>
    <w:p w:rsidR="00EB4F46" w:rsidRPr="00EB4F46" w:rsidRDefault="00EB4F46" w:rsidP="00EB4F46">
      <w:pPr>
        <w:tabs>
          <w:tab w:val="left" w:pos="3855"/>
        </w:tabs>
        <w:ind w:left="360"/>
        <w:jc w:val="both"/>
        <w:rPr>
          <w:sz w:val="28"/>
          <w:szCs w:val="28"/>
          <w:lang w:val="uk-UA"/>
        </w:rPr>
      </w:pPr>
      <w:r w:rsidRPr="00EB4F46">
        <w:rPr>
          <w:sz w:val="28"/>
          <w:szCs w:val="28"/>
          <w:lang w:val="uk-UA"/>
        </w:rPr>
        <w:t xml:space="preserve">     мистецтв всіх громадян, незалежно від національної та релігійної </w:t>
      </w:r>
    </w:p>
    <w:p w:rsidR="00EB4F46" w:rsidRPr="00EB4F46" w:rsidRDefault="00EB4F46" w:rsidP="00EB4F46">
      <w:pPr>
        <w:tabs>
          <w:tab w:val="left" w:pos="3855"/>
        </w:tabs>
        <w:ind w:left="360"/>
        <w:jc w:val="both"/>
        <w:rPr>
          <w:sz w:val="28"/>
          <w:szCs w:val="28"/>
          <w:lang w:val="uk-UA"/>
        </w:rPr>
      </w:pPr>
      <w:r w:rsidRPr="00EB4F46">
        <w:rPr>
          <w:sz w:val="28"/>
          <w:szCs w:val="28"/>
          <w:lang w:val="uk-UA"/>
        </w:rPr>
        <w:t xml:space="preserve">     належності;</w:t>
      </w:r>
    </w:p>
    <w:p w:rsidR="00EB4F46" w:rsidRPr="00EB4F46" w:rsidRDefault="00EB4F46" w:rsidP="00A66F3A">
      <w:pPr>
        <w:numPr>
          <w:ilvl w:val="0"/>
          <w:numId w:val="30"/>
        </w:numPr>
        <w:jc w:val="both"/>
        <w:rPr>
          <w:sz w:val="28"/>
          <w:szCs w:val="28"/>
          <w:lang w:val="uk-UA"/>
        </w:rPr>
      </w:pPr>
      <w:r w:rsidRPr="00EB4F46">
        <w:rPr>
          <w:sz w:val="28"/>
          <w:szCs w:val="28"/>
          <w:lang w:val="uk-UA"/>
        </w:rPr>
        <w:t>створення умов та  надання  підтримки закладам культури;</w:t>
      </w:r>
    </w:p>
    <w:p w:rsidR="00EB4F46" w:rsidRPr="00EB4F46" w:rsidRDefault="00EB4F46" w:rsidP="00A66F3A">
      <w:pPr>
        <w:numPr>
          <w:ilvl w:val="0"/>
          <w:numId w:val="30"/>
        </w:numPr>
        <w:tabs>
          <w:tab w:val="left" w:pos="916"/>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s="Courier New"/>
          <w:sz w:val="28"/>
          <w:szCs w:val="28"/>
          <w:lang w:val="uk-UA"/>
        </w:rPr>
      </w:pPr>
      <w:r w:rsidRPr="00EB4F46">
        <w:rPr>
          <w:rFonts w:eastAsia="MS Mincho" w:cs="Courier New"/>
          <w:sz w:val="28"/>
          <w:szCs w:val="28"/>
          <w:lang w:val="uk-UA"/>
        </w:rPr>
        <w:t>представлення творчих колективів міста на обласному, всеукраїнському  та міжнародному рівні.</w:t>
      </w:r>
    </w:p>
    <w:p w:rsidR="00EB4F46" w:rsidRPr="00EB4F46" w:rsidRDefault="00EB4F46" w:rsidP="00EB4F46">
      <w:pPr>
        <w:tabs>
          <w:tab w:val="left" w:pos="708"/>
        </w:tabs>
        <w:ind w:left="360"/>
        <w:jc w:val="both"/>
        <w:rPr>
          <w:rFonts w:eastAsia="MS Mincho" w:cs="Courier New"/>
          <w:sz w:val="28"/>
          <w:szCs w:val="28"/>
          <w:lang w:val="uk-UA"/>
        </w:rPr>
      </w:pPr>
    </w:p>
    <w:p w:rsidR="00EB4F46" w:rsidRPr="00EB4F46" w:rsidRDefault="00EB4F46" w:rsidP="00EB4F46">
      <w:pPr>
        <w:autoSpaceDE w:val="0"/>
        <w:autoSpaceDN w:val="0"/>
        <w:adjustRightInd w:val="0"/>
        <w:jc w:val="center"/>
        <w:rPr>
          <w:b/>
          <w:sz w:val="28"/>
          <w:szCs w:val="28"/>
          <w:lang w:val="uk-UA"/>
        </w:rPr>
      </w:pPr>
      <w:r w:rsidRPr="00EB4F46">
        <w:rPr>
          <w:b/>
          <w:sz w:val="28"/>
          <w:szCs w:val="28"/>
          <w:lang w:val="uk-UA"/>
        </w:rPr>
        <w:t>Визначення відповідальних виконавців</w:t>
      </w:r>
    </w:p>
    <w:p w:rsidR="00EB4F46" w:rsidRPr="00EB4F46" w:rsidRDefault="00EB4F46" w:rsidP="00EB4F46">
      <w:pPr>
        <w:autoSpaceDE w:val="0"/>
        <w:autoSpaceDN w:val="0"/>
        <w:adjustRightInd w:val="0"/>
        <w:jc w:val="center"/>
        <w:rPr>
          <w:b/>
          <w:sz w:val="28"/>
          <w:szCs w:val="28"/>
          <w:lang w:val="uk-UA"/>
        </w:rPr>
      </w:pPr>
    </w:p>
    <w:p w:rsidR="00EB4F46" w:rsidRPr="00EB4F46" w:rsidRDefault="00EB4F46" w:rsidP="00EB4F46">
      <w:pPr>
        <w:ind w:firstLine="606"/>
        <w:jc w:val="both"/>
        <w:rPr>
          <w:sz w:val="28"/>
          <w:szCs w:val="28"/>
          <w:lang w:val="uk-UA"/>
        </w:rPr>
      </w:pPr>
      <w:r w:rsidRPr="00EB4F46">
        <w:rPr>
          <w:sz w:val="28"/>
          <w:szCs w:val="28"/>
          <w:lang w:val="uk-UA"/>
        </w:rPr>
        <w:t>Відповідальним  виконавцем Програми є виконавчий комітет Новороздільської міської ради.</w:t>
      </w:r>
    </w:p>
    <w:p w:rsidR="00EB4F46" w:rsidRPr="00EB4F46" w:rsidRDefault="00EB4F46" w:rsidP="00EB4F46">
      <w:pPr>
        <w:ind w:firstLine="606"/>
        <w:jc w:val="center"/>
        <w:rPr>
          <w:b/>
          <w:sz w:val="28"/>
          <w:szCs w:val="28"/>
          <w:lang w:val="uk-UA"/>
        </w:rPr>
      </w:pPr>
    </w:p>
    <w:p w:rsidR="00EB4F46" w:rsidRPr="00EB4F46" w:rsidRDefault="00EB4F46" w:rsidP="00EB4F46">
      <w:pPr>
        <w:ind w:firstLine="606"/>
        <w:jc w:val="center"/>
        <w:rPr>
          <w:b/>
          <w:sz w:val="28"/>
          <w:szCs w:val="28"/>
          <w:lang w:val="uk-UA"/>
        </w:rPr>
      </w:pPr>
    </w:p>
    <w:p w:rsidR="00EB4F46" w:rsidRPr="00EB4F46" w:rsidRDefault="00EB4F46" w:rsidP="00EB4F46">
      <w:pPr>
        <w:ind w:firstLine="606"/>
        <w:jc w:val="center"/>
        <w:rPr>
          <w:b/>
          <w:sz w:val="32"/>
          <w:szCs w:val="32"/>
          <w:u w:val="single"/>
          <w:lang w:val="uk-UA"/>
        </w:rPr>
      </w:pPr>
      <w:r w:rsidRPr="00EB4F46">
        <w:rPr>
          <w:b/>
          <w:sz w:val="28"/>
          <w:szCs w:val="28"/>
          <w:lang w:val="uk-UA"/>
        </w:rPr>
        <w:t>Обгрунтування шляхів і засобів розв’язання проблем, обсягів та джерел фінансування, строки виконання завдань, заходів</w:t>
      </w:r>
    </w:p>
    <w:p w:rsidR="00EB4F46" w:rsidRPr="00EB4F46" w:rsidRDefault="00EB4F46" w:rsidP="00EB4F46">
      <w:pPr>
        <w:ind w:left="360"/>
        <w:jc w:val="both"/>
        <w:rPr>
          <w:sz w:val="28"/>
          <w:szCs w:val="28"/>
          <w:lang w:val="uk-UA"/>
        </w:rPr>
      </w:pPr>
    </w:p>
    <w:p w:rsidR="00EB4F46" w:rsidRPr="00EB4F46" w:rsidRDefault="00EB4F46" w:rsidP="00EB4F46">
      <w:pPr>
        <w:ind w:left="360"/>
        <w:jc w:val="both"/>
        <w:rPr>
          <w:sz w:val="28"/>
          <w:szCs w:val="28"/>
          <w:lang w:val="uk-UA"/>
        </w:rPr>
      </w:pPr>
      <w:r w:rsidRPr="00EB4F46">
        <w:rPr>
          <w:sz w:val="28"/>
          <w:szCs w:val="28"/>
          <w:lang w:val="uk-UA"/>
        </w:rPr>
        <w:t>Досягнення цієї мети можливе шляхом:</w:t>
      </w:r>
    </w:p>
    <w:p w:rsidR="00EB4F46" w:rsidRPr="00EB4F46" w:rsidRDefault="00EB4F46" w:rsidP="00A66F3A">
      <w:pPr>
        <w:numPr>
          <w:ilvl w:val="0"/>
          <w:numId w:val="30"/>
        </w:numPr>
        <w:tabs>
          <w:tab w:val="left" w:pos="3855"/>
        </w:tabs>
        <w:jc w:val="both"/>
        <w:rPr>
          <w:sz w:val="28"/>
          <w:szCs w:val="28"/>
          <w:lang w:val="uk-UA"/>
        </w:rPr>
      </w:pPr>
      <w:r w:rsidRPr="00EB4F46">
        <w:rPr>
          <w:sz w:val="28"/>
          <w:szCs w:val="28"/>
          <w:lang w:val="uk-UA"/>
        </w:rPr>
        <w:t xml:space="preserve">проведення в місті святкових видовищних заходів з метою залучення </w:t>
      </w:r>
    </w:p>
    <w:p w:rsidR="00EB4F46" w:rsidRPr="00EB4F46" w:rsidRDefault="00EB4F46" w:rsidP="00EB4F46">
      <w:pPr>
        <w:tabs>
          <w:tab w:val="left" w:pos="3855"/>
        </w:tabs>
        <w:ind w:left="360"/>
        <w:jc w:val="both"/>
        <w:rPr>
          <w:sz w:val="28"/>
          <w:szCs w:val="28"/>
          <w:lang w:val="uk-UA"/>
        </w:rPr>
      </w:pPr>
      <w:r w:rsidRPr="00EB4F46">
        <w:rPr>
          <w:sz w:val="28"/>
          <w:szCs w:val="28"/>
          <w:lang w:val="uk-UA"/>
        </w:rPr>
        <w:t xml:space="preserve">     дітей, молоді та дорослих сприятиме покращенню соціального </w:t>
      </w:r>
    </w:p>
    <w:p w:rsidR="00EB4F46" w:rsidRPr="00EB4F46" w:rsidRDefault="00EB4F46" w:rsidP="00EB4F46">
      <w:pPr>
        <w:tabs>
          <w:tab w:val="left" w:pos="3855"/>
        </w:tabs>
        <w:ind w:left="360"/>
        <w:jc w:val="both"/>
        <w:rPr>
          <w:b/>
          <w:sz w:val="28"/>
          <w:szCs w:val="28"/>
          <w:lang w:val="uk-UA"/>
        </w:rPr>
      </w:pPr>
      <w:r w:rsidRPr="00EB4F46">
        <w:rPr>
          <w:sz w:val="28"/>
          <w:szCs w:val="28"/>
          <w:lang w:val="uk-UA"/>
        </w:rPr>
        <w:t xml:space="preserve">     розвитку міста;</w:t>
      </w:r>
    </w:p>
    <w:p w:rsidR="00EB4F46" w:rsidRPr="00EB4F46" w:rsidRDefault="00EB4F46" w:rsidP="00EB4F46">
      <w:pPr>
        <w:ind w:left="720"/>
        <w:jc w:val="both"/>
        <w:rPr>
          <w:sz w:val="28"/>
          <w:szCs w:val="28"/>
          <w:lang w:val="uk-UA"/>
        </w:rPr>
      </w:pPr>
      <w:r w:rsidRPr="00EB4F46">
        <w:rPr>
          <w:sz w:val="28"/>
          <w:szCs w:val="28"/>
          <w:lang w:val="uk-UA"/>
        </w:rPr>
        <w:lastRenderedPageBreak/>
        <w:t>розвиток самобутньої народної творчості краю;</w:t>
      </w:r>
    </w:p>
    <w:p w:rsidR="00EB4F46" w:rsidRPr="00EB4F46" w:rsidRDefault="00EB4F46" w:rsidP="00A66F3A">
      <w:pPr>
        <w:numPr>
          <w:ilvl w:val="0"/>
          <w:numId w:val="30"/>
        </w:numPr>
        <w:jc w:val="both"/>
        <w:rPr>
          <w:sz w:val="28"/>
          <w:szCs w:val="28"/>
          <w:lang w:val="uk-UA"/>
        </w:rPr>
      </w:pPr>
      <w:r w:rsidRPr="00EB4F46">
        <w:rPr>
          <w:sz w:val="28"/>
          <w:szCs w:val="28"/>
          <w:lang w:val="uk-UA"/>
        </w:rPr>
        <w:t>організація роботи з талановитою молоддю, естетичне виховання дітей і підлітків, підготовка кадрів;</w:t>
      </w:r>
    </w:p>
    <w:p w:rsidR="00EB4F46" w:rsidRPr="00EB4F46" w:rsidRDefault="00EB4F46" w:rsidP="00A66F3A">
      <w:pPr>
        <w:numPr>
          <w:ilvl w:val="0"/>
          <w:numId w:val="30"/>
        </w:numPr>
        <w:jc w:val="both"/>
        <w:rPr>
          <w:sz w:val="28"/>
          <w:szCs w:val="28"/>
          <w:lang w:val="uk-UA"/>
        </w:rPr>
      </w:pPr>
      <w:r w:rsidRPr="00EB4F46">
        <w:rPr>
          <w:sz w:val="28"/>
          <w:szCs w:val="28"/>
          <w:lang w:val="uk-UA"/>
        </w:rPr>
        <w:t>вдосконалення художньої майстерності мистецьких колективів, розширення їх творчої і фінансової самостійності, співпраця з творчими спілками;</w:t>
      </w:r>
    </w:p>
    <w:p w:rsidR="00EB4F46" w:rsidRPr="00EB4F46" w:rsidRDefault="00EB4F46" w:rsidP="00A66F3A">
      <w:pPr>
        <w:numPr>
          <w:ilvl w:val="0"/>
          <w:numId w:val="30"/>
        </w:numPr>
        <w:jc w:val="both"/>
        <w:rPr>
          <w:sz w:val="28"/>
          <w:szCs w:val="28"/>
          <w:lang w:val="uk-UA"/>
        </w:rPr>
      </w:pPr>
      <w:r w:rsidRPr="00EB4F46">
        <w:rPr>
          <w:sz w:val="28"/>
          <w:szCs w:val="28"/>
          <w:lang w:val="uk-UA"/>
        </w:rPr>
        <w:t>зміцнення матеріально-технічної бази закладів культури міста;</w:t>
      </w:r>
    </w:p>
    <w:p w:rsidR="00EB4F46" w:rsidRPr="00EB4F46" w:rsidRDefault="00EB4F46" w:rsidP="00EB4F46">
      <w:pPr>
        <w:ind w:firstLine="606"/>
        <w:jc w:val="both"/>
        <w:rPr>
          <w:sz w:val="24"/>
          <w:szCs w:val="24"/>
          <w:lang w:val="uk-UA"/>
        </w:rPr>
      </w:pPr>
    </w:p>
    <w:p w:rsidR="00EB4F46" w:rsidRPr="00EB4F46" w:rsidRDefault="00EB4F46" w:rsidP="00EB4F46">
      <w:pPr>
        <w:ind w:firstLine="505"/>
        <w:jc w:val="both"/>
        <w:rPr>
          <w:sz w:val="28"/>
          <w:szCs w:val="28"/>
          <w:lang w:val="uk-UA"/>
        </w:rPr>
      </w:pPr>
      <w:r w:rsidRPr="00EB4F46">
        <w:rPr>
          <w:sz w:val="28"/>
          <w:szCs w:val="28"/>
          <w:lang w:val="uk-UA"/>
        </w:rPr>
        <w:t xml:space="preserve">Програма потребує фінансування  за рахунок коштів міського бюджету, оскільки необхідним є оплата запрошених колективів артистів, придбання кошиків-вінків до пам’ятників та підтримка талановитої творчої молоді, художніх колективів, ансамблів, доїзди  учасників та колективів на обласні, всеукраїнські, міжнародні конкурси, фестивалі  та отримання інших послуг з метою реалізації завдань програми. </w:t>
      </w:r>
    </w:p>
    <w:p w:rsidR="00EB4F46" w:rsidRPr="00EB4F46" w:rsidRDefault="00EB4F46" w:rsidP="00EB4F46">
      <w:pPr>
        <w:jc w:val="both"/>
        <w:rPr>
          <w:sz w:val="28"/>
          <w:szCs w:val="28"/>
          <w:lang w:val="uk-UA"/>
        </w:rPr>
      </w:pPr>
      <w:r w:rsidRPr="00EB4F46">
        <w:rPr>
          <w:sz w:val="28"/>
          <w:szCs w:val="28"/>
          <w:lang w:val="uk-UA"/>
        </w:rPr>
        <w:t xml:space="preserve">     Строки виконання завдань, заходів</w:t>
      </w:r>
      <w:r w:rsidRPr="00EB4F46">
        <w:rPr>
          <w:sz w:val="28"/>
          <w:szCs w:val="28"/>
          <w:lang w:val="uk-UA" w:eastAsia="uk-UA"/>
        </w:rPr>
        <w:t xml:space="preserve"> - впродовж 2018 - 2020  р. р</w:t>
      </w:r>
    </w:p>
    <w:p w:rsidR="00EB4F46" w:rsidRPr="00EB4F46" w:rsidRDefault="00EB4F46" w:rsidP="00EB4F46">
      <w:pPr>
        <w:jc w:val="both"/>
        <w:rPr>
          <w:sz w:val="28"/>
          <w:szCs w:val="28"/>
          <w:u w:val="single"/>
          <w:lang w:val="uk-UA"/>
        </w:rPr>
      </w:pPr>
    </w:p>
    <w:p w:rsidR="00EB4F46" w:rsidRPr="00EB4F46" w:rsidRDefault="00EB4F46" w:rsidP="00EB4F46">
      <w:pPr>
        <w:ind w:left="360"/>
        <w:jc w:val="center"/>
        <w:rPr>
          <w:b/>
          <w:sz w:val="28"/>
          <w:szCs w:val="28"/>
          <w:lang w:val="uk-UA"/>
        </w:rPr>
      </w:pPr>
    </w:p>
    <w:p w:rsidR="00EB4F46" w:rsidRPr="00EB4F46" w:rsidRDefault="00EB4F46" w:rsidP="00EB4F46">
      <w:pPr>
        <w:tabs>
          <w:tab w:val="left" w:pos="708"/>
        </w:tabs>
        <w:jc w:val="center"/>
        <w:rPr>
          <w:rFonts w:eastAsia="MS Mincho" w:cs="Courier New"/>
          <w:b/>
          <w:sz w:val="28"/>
          <w:szCs w:val="28"/>
          <w:lang w:val="uk-UA"/>
        </w:rPr>
      </w:pPr>
      <w:r w:rsidRPr="00EB4F46">
        <w:rPr>
          <w:rFonts w:eastAsia="MS Mincho" w:cs="Courier New"/>
          <w:b/>
          <w:sz w:val="28"/>
          <w:szCs w:val="28"/>
          <w:lang w:val="uk-UA"/>
        </w:rPr>
        <w:t>Координація та контроль за ходом виконанням Програми</w:t>
      </w:r>
    </w:p>
    <w:p w:rsidR="00EB4F46" w:rsidRPr="00EB4F46" w:rsidRDefault="00EB4F46" w:rsidP="00EB4F46">
      <w:pPr>
        <w:jc w:val="both"/>
        <w:rPr>
          <w:b/>
          <w:sz w:val="28"/>
          <w:szCs w:val="28"/>
          <w:lang w:val="uk-UA"/>
        </w:rPr>
      </w:pPr>
    </w:p>
    <w:p w:rsidR="00EB4F46" w:rsidRPr="00EB4F46" w:rsidRDefault="00EB4F46" w:rsidP="00EB4F46">
      <w:pPr>
        <w:ind w:firstLine="606"/>
        <w:jc w:val="both"/>
        <w:rPr>
          <w:sz w:val="28"/>
          <w:szCs w:val="28"/>
          <w:lang w:val="uk-UA"/>
        </w:rPr>
      </w:pPr>
      <w:r w:rsidRPr="00EB4F46">
        <w:rPr>
          <w:sz w:val="28"/>
          <w:szCs w:val="28"/>
          <w:lang w:val="uk-UA"/>
        </w:rPr>
        <w:t>Координацію виконання заходів Програми здійснює відділ з питань гуманітарної політики та  фінансове управління  Новороздільської міської ради.</w:t>
      </w:r>
    </w:p>
    <w:p w:rsidR="00EB4F46" w:rsidRPr="00EB4F46" w:rsidRDefault="00EB4F46" w:rsidP="00EB4F46">
      <w:pPr>
        <w:ind w:firstLine="606"/>
        <w:jc w:val="both"/>
        <w:rPr>
          <w:sz w:val="28"/>
          <w:szCs w:val="28"/>
          <w:lang w:val="uk-UA"/>
        </w:rPr>
      </w:pPr>
      <w:r w:rsidRPr="00EB4F46">
        <w:rPr>
          <w:sz w:val="28"/>
          <w:szCs w:val="28"/>
          <w:lang w:val="uk-UA"/>
        </w:rPr>
        <w:t>Контроль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гуманітарної політики.</w:t>
      </w:r>
    </w:p>
    <w:p w:rsidR="00EB4F46" w:rsidRPr="00EB4F46" w:rsidRDefault="00EB4F46" w:rsidP="00EB4F46">
      <w:pPr>
        <w:ind w:firstLine="540"/>
        <w:jc w:val="both"/>
        <w:rPr>
          <w:b/>
          <w:sz w:val="28"/>
          <w:szCs w:val="28"/>
          <w:lang w:val="uk-UA"/>
        </w:rPr>
      </w:pPr>
    </w:p>
    <w:p w:rsidR="00EB4F46" w:rsidRPr="00EB4F46" w:rsidRDefault="00EB4F46" w:rsidP="00EB4F46">
      <w:pPr>
        <w:autoSpaceDE w:val="0"/>
        <w:autoSpaceDN w:val="0"/>
        <w:adjustRightInd w:val="0"/>
        <w:spacing w:line="192" w:lineRule="auto"/>
        <w:ind w:left="10706"/>
        <w:jc w:val="center"/>
        <w:rPr>
          <w:sz w:val="24"/>
          <w:lang w:val="uk-UA" w:eastAsia="uk-UA"/>
        </w:rPr>
        <w:sectPr w:rsidR="00EB4F46" w:rsidRPr="00EB4F46" w:rsidSect="00ED47C7">
          <w:footnotePr>
            <w:numFmt w:val="chicago"/>
            <w:numRestart w:val="eachPage"/>
          </w:footnotePr>
          <w:pgSz w:w="11909" w:h="16834"/>
          <w:pgMar w:top="357" w:right="748" w:bottom="720" w:left="1259" w:header="720" w:footer="720" w:gutter="0"/>
          <w:cols w:space="720"/>
        </w:sectPr>
      </w:pPr>
      <w:r w:rsidRPr="00EB4F46">
        <w:rPr>
          <w:sz w:val="24"/>
          <w:lang w:val="uk-UA" w:eastAsia="uk-UA"/>
        </w:rPr>
        <w:t>блення міс</w:t>
      </w:r>
    </w:p>
    <w:p w:rsidR="00EB4F46" w:rsidRPr="00EB4F46" w:rsidRDefault="00EB4F46" w:rsidP="00EB4F46">
      <w:pPr>
        <w:autoSpaceDE w:val="0"/>
        <w:autoSpaceDN w:val="0"/>
        <w:adjustRightInd w:val="0"/>
        <w:jc w:val="center"/>
        <w:rPr>
          <w:b/>
          <w:sz w:val="28"/>
          <w:lang w:val="uk-UA" w:eastAsia="uk-UA"/>
        </w:rPr>
      </w:pPr>
      <w:r w:rsidRPr="00EB4F46">
        <w:rPr>
          <w:b/>
          <w:sz w:val="28"/>
          <w:lang w:val="uk-UA" w:eastAsia="uk-UA"/>
        </w:rPr>
        <w:lastRenderedPageBreak/>
        <w:t>Ресурсне забезпечення міської (бюджетної) цільової програми*</w:t>
      </w:r>
    </w:p>
    <w:p w:rsidR="00EB4F46" w:rsidRPr="00EB4F46" w:rsidRDefault="00EB4F46" w:rsidP="00EB4F46">
      <w:pPr>
        <w:autoSpaceDE w:val="0"/>
        <w:autoSpaceDN w:val="0"/>
        <w:adjustRightInd w:val="0"/>
        <w:jc w:val="center"/>
        <w:rPr>
          <w:b/>
          <w:sz w:val="28"/>
          <w:szCs w:val="28"/>
          <w:u w:val="single"/>
          <w:lang w:val="uk-UA" w:eastAsia="uk-UA"/>
        </w:rPr>
      </w:pPr>
      <w:r w:rsidRPr="00EB4F46">
        <w:rPr>
          <w:b/>
          <w:sz w:val="28"/>
          <w:szCs w:val="28"/>
          <w:u w:val="single"/>
          <w:lang w:val="uk-UA" w:eastAsia="uk-UA"/>
        </w:rPr>
        <w:t>Розвиток культури на 2018 та прогноз на 2019--2020 р. р.</w:t>
      </w:r>
    </w:p>
    <w:p w:rsidR="00EB4F46" w:rsidRPr="00EB4F46" w:rsidRDefault="00EB4F46" w:rsidP="00EB4F46">
      <w:pPr>
        <w:autoSpaceDE w:val="0"/>
        <w:autoSpaceDN w:val="0"/>
        <w:adjustRightInd w:val="0"/>
        <w:jc w:val="center"/>
        <w:rPr>
          <w:sz w:val="24"/>
          <w:lang w:val="uk-UA" w:eastAsia="uk-UA"/>
        </w:rPr>
      </w:pPr>
      <w:r w:rsidRPr="00EB4F46">
        <w:rPr>
          <w:sz w:val="24"/>
          <w:lang w:val="uk-UA" w:eastAsia="uk-UA"/>
        </w:rPr>
        <w:t xml:space="preserve"> (назва програми) </w:t>
      </w:r>
    </w:p>
    <w:p w:rsidR="00EB4F46" w:rsidRPr="00EB4F46" w:rsidRDefault="00EB4F46" w:rsidP="00EB4F46">
      <w:pPr>
        <w:autoSpaceDE w:val="0"/>
        <w:autoSpaceDN w:val="0"/>
        <w:adjustRightInd w:val="0"/>
        <w:ind w:left="13910"/>
        <w:jc w:val="both"/>
        <w:rPr>
          <w:sz w:val="24"/>
          <w:lang w:val="uk-UA" w:eastAsia="uk-UA"/>
        </w:rPr>
      </w:pPr>
      <w:r w:rsidRPr="00EB4F46">
        <w:rPr>
          <w:sz w:val="24"/>
          <w:lang w:val="uk-UA" w:eastAsia="uk-UA"/>
        </w:rPr>
        <w:t>тин.</w:t>
      </w:r>
    </w:p>
    <w:tbl>
      <w:tblPr>
        <w:tblW w:w="1437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2"/>
        <w:gridCol w:w="2418"/>
        <w:gridCol w:w="2558"/>
        <w:gridCol w:w="2340"/>
        <w:gridCol w:w="2842"/>
      </w:tblGrid>
      <w:tr w:rsidR="00EB4F46" w:rsidRPr="00EB4F46" w:rsidTr="00ED47C7">
        <w:trPr>
          <w:cantSplit/>
          <w:trHeight w:val="722"/>
        </w:trPr>
        <w:tc>
          <w:tcPr>
            <w:tcW w:w="4212" w:type="dxa"/>
            <w:vAlign w:val="center"/>
          </w:tcPr>
          <w:p w:rsidR="00EB4F46" w:rsidRPr="00EB4F46" w:rsidRDefault="00EB4F46" w:rsidP="00EB4F46">
            <w:pPr>
              <w:autoSpaceDE w:val="0"/>
              <w:autoSpaceDN w:val="0"/>
              <w:adjustRightInd w:val="0"/>
              <w:jc w:val="center"/>
              <w:rPr>
                <w:b/>
                <w:sz w:val="26"/>
                <w:lang w:val="uk-UA" w:eastAsia="uk-UA"/>
              </w:rPr>
            </w:pPr>
            <w:r w:rsidRPr="00EB4F46">
              <w:rPr>
                <w:b/>
                <w:sz w:val="26"/>
                <w:lang w:val="uk-UA" w:eastAsia="uk-UA"/>
              </w:rPr>
              <w:t>Обсяг коштів, які пропонується залучити на виконання програми</w:t>
            </w:r>
          </w:p>
        </w:tc>
        <w:tc>
          <w:tcPr>
            <w:tcW w:w="2418" w:type="dxa"/>
            <w:vAlign w:val="center"/>
          </w:tcPr>
          <w:p w:rsidR="00EB4F46" w:rsidRPr="00EB4F46" w:rsidRDefault="00EB4F46" w:rsidP="00EB4F46">
            <w:pPr>
              <w:autoSpaceDE w:val="0"/>
              <w:autoSpaceDN w:val="0"/>
              <w:adjustRightInd w:val="0"/>
              <w:spacing w:line="192" w:lineRule="auto"/>
              <w:jc w:val="center"/>
              <w:rPr>
                <w:b/>
                <w:sz w:val="26"/>
                <w:lang w:val="uk-UA" w:eastAsia="uk-UA"/>
              </w:rPr>
            </w:pPr>
            <w:r w:rsidRPr="00EB4F46">
              <w:rPr>
                <w:b/>
                <w:sz w:val="26"/>
                <w:lang w:val="uk-UA" w:eastAsia="uk-UA"/>
              </w:rPr>
              <w:t>2018 рік</w:t>
            </w:r>
          </w:p>
        </w:tc>
        <w:tc>
          <w:tcPr>
            <w:tcW w:w="2558" w:type="dxa"/>
            <w:vAlign w:val="center"/>
          </w:tcPr>
          <w:p w:rsidR="00EB4F46" w:rsidRPr="00EB4F46" w:rsidRDefault="00EB4F46" w:rsidP="00EB4F46">
            <w:pPr>
              <w:autoSpaceDE w:val="0"/>
              <w:autoSpaceDN w:val="0"/>
              <w:adjustRightInd w:val="0"/>
              <w:spacing w:line="192" w:lineRule="auto"/>
              <w:jc w:val="center"/>
              <w:rPr>
                <w:b/>
                <w:sz w:val="26"/>
                <w:lang w:val="uk-UA" w:eastAsia="uk-UA"/>
              </w:rPr>
            </w:pPr>
            <w:r w:rsidRPr="00EB4F46">
              <w:rPr>
                <w:b/>
                <w:sz w:val="26"/>
                <w:lang w:val="uk-UA" w:eastAsia="uk-UA"/>
              </w:rPr>
              <w:t>2019 рік</w:t>
            </w:r>
          </w:p>
        </w:tc>
        <w:tc>
          <w:tcPr>
            <w:tcW w:w="2340" w:type="dxa"/>
            <w:vAlign w:val="center"/>
          </w:tcPr>
          <w:p w:rsidR="00EB4F46" w:rsidRPr="00EB4F46" w:rsidRDefault="00EB4F46" w:rsidP="00EB4F46">
            <w:pPr>
              <w:autoSpaceDE w:val="0"/>
              <w:autoSpaceDN w:val="0"/>
              <w:adjustRightInd w:val="0"/>
              <w:spacing w:line="192" w:lineRule="auto"/>
              <w:jc w:val="center"/>
              <w:rPr>
                <w:b/>
                <w:sz w:val="26"/>
                <w:lang w:val="uk-UA" w:eastAsia="uk-UA"/>
              </w:rPr>
            </w:pPr>
            <w:r w:rsidRPr="00EB4F46">
              <w:rPr>
                <w:b/>
                <w:sz w:val="26"/>
                <w:lang w:val="uk-UA" w:eastAsia="uk-UA"/>
              </w:rPr>
              <w:t>2020 рік</w:t>
            </w:r>
          </w:p>
        </w:tc>
        <w:tc>
          <w:tcPr>
            <w:tcW w:w="2842" w:type="dxa"/>
            <w:vAlign w:val="center"/>
          </w:tcPr>
          <w:p w:rsidR="00EB4F46" w:rsidRPr="00EB4F46" w:rsidRDefault="00EB4F46" w:rsidP="00EB4F46">
            <w:pPr>
              <w:autoSpaceDE w:val="0"/>
              <w:autoSpaceDN w:val="0"/>
              <w:adjustRightInd w:val="0"/>
              <w:spacing w:line="192" w:lineRule="auto"/>
              <w:jc w:val="center"/>
              <w:rPr>
                <w:b/>
                <w:sz w:val="26"/>
                <w:lang w:val="uk-UA" w:eastAsia="uk-UA"/>
              </w:rPr>
            </w:pPr>
            <w:r w:rsidRPr="00EB4F46">
              <w:rPr>
                <w:b/>
                <w:sz w:val="26"/>
                <w:lang w:val="uk-UA" w:eastAsia="uk-UA"/>
              </w:rPr>
              <w:t>Усього витрат на виконання програми</w:t>
            </w:r>
          </w:p>
        </w:tc>
      </w:tr>
      <w:tr w:rsidR="00EB4F46" w:rsidRPr="00EB4F46" w:rsidTr="00ED47C7">
        <w:tc>
          <w:tcPr>
            <w:tcW w:w="4212" w:type="dxa"/>
          </w:tcPr>
          <w:p w:rsidR="00EB4F46" w:rsidRPr="00EB4F46" w:rsidRDefault="00EB4F46" w:rsidP="00EB4F46">
            <w:pPr>
              <w:autoSpaceDE w:val="0"/>
              <w:autoSpaceDN w:val="0"/>
              <w:adjustRightInd w:val="0"/>
              <w:jc w:val="both"/>
              <w:rPr>
                <w:b/>
                <w:sz w:val="26"/>
                <w:lang w:val="uk-UA" w:eastAsia="uk-UA"/>
              </w:rPr>
            </w:pPr>
            <w:r w:rsidRPr="00EB4F46">
              <w:rPr>
                <w:b/>
                <w:sz w:val="26"/>
                <w:lang w:val="uk-UA" w:eastAsia="uk-UA"/>
              </w:rPr>
              <w:t>Усього:</w:t>
            </w:r>
          </w:p>
        </w:tc>
        <w:tc>
          <w:tcPr>
            <w:tcW w:w="2418" w:type="dxa"/>
          </w:tcPr>
          <w:p w:rsidR="00EB4F46" w:rsidRPr="00EB4F46" w:rsidRDefault="007B5781" w:rsidP="00EB4F46">
            <w:pPr>
              <w:autoSpaceDE w:val="0"/>
              <w:autoSpaceDN w:val="0"/>
              <w:adjustRightInd w:val="0"/>
              <w:jc w:val="center"/>
              <w:rPr>
                <w:color w:val="000000"/>
                <w:sz w:val="26"/>
                <w:lang w:val="uk-UA" w:eastAsia="uk-UA"/>
              </w:rPr>
            </w:pPr>
            <w:r>
              <w:rPr>
                <w:color w:val="000000"/>
                <w:sz w:val="26"/>
                <w:lang w:val="uk-UA" w:eastAsia="uk-UA"/>
              </w:rPr>
              <w:t>45</w:t>
            </w:r>
            <w:r w:rsidR="00EB4F46" w:rsidRPr="00EB4F46">
              <w:rPr>
                <w:color w:val="000000"/>
                <w:sz w:val="26"/>
                <w:lang w:val="uk-UA" w:eastAsia="uk-UA"/>
              </w:rPr>
              <w:t>,0</w:t>
            </w:r>
          </w:p>
        </w:tc>
        <w:tc>
          <w:tcPr>
            <w:tcW w:w="2558" w:type="dxa"/>
          </w:tcPr>
          <w:p w:rsidR="00EB4F46" w:rsidRPr="00EB4F46" w:rsidRDefault="00EB4F46" w:rsidP="00EB4F46">
            <w:pPr>
              <w:autoSpaceDE w:val="0"/>
              <w:autoSpaceDN w:val="0"/>
              <w:adjustRightInd w:val="0"/>
              <w:jc w:val="center"/>
              <w:rPr>
                <w:color w:val="000000"/>
                <w:sz w:val="26"/>
                <w:lang w:val="uk-UA" w:eastAsia="uk-UA"/>
              </w:rPr>
            </w:pPr>
            <w:r w:rsidRPr="00EB4F46">
              <w:rPr>
                <w:color w:val="000000"/>
                <w:sz w:val="26"/>
                <w:lang w:val="uk-UA" w:eastAsia="uk-UA"/>
              </w:rPr>
              <w:t>70,0</w:t>
            </w:r>
          </w:p>
        </w:tc>
        <w:tc>
          <w:tcPr>
            <w:tcW w:w="2340" w:type="dxa"/>
          </w:tcPr>
          <w:p w:rsidR="00EB4F46" w:rsidRPr="00EB4F46" w:rsidRDefault="00EB4F46" w:rsidP="00EB4F46">
            <w:pPr>
              <w:autoSpaceDE w:val="0"/>
              <w:autoSpaceDN w:val="0"/>
              <w:adjustRightInd w:val="0"/>
              <w:jc w:val="center"/>
              <w:rPr>
                <w:color w:val="000000"/>
                <w:sz w:val="26"/>
                <w:lang w:val="uk-UA" w:eastAsia="uk-UA"/>
              </w:rPr>
            </w:pPr>
            <w:r w:rsidRPr="00EB4F46">
              <w:rPr>
                <w:color w:val="000000"/>
                <w:sz w:val="26"/>
                <w:lang w:val="uk-UA" w:eastAsia="uk-UA"/>
              </w:rPr>
              <w:t>80,0</w:t>
            </w:r>
          </w:p>
        </w:tc>
        <w:tc>
          <w:tcPr>
            <w:tcW w:w="2842" w:type="dxa"/>
          </w:tcPr>
          <w:p w:rsidR="00EB4F46" w:rsidRPr="00EB4F46" w:rsidRDefault="00140AFA" w:rsidP="00EB4F46">
            <w:pPr>
              <w:autoSpaceDE w:val="0"/>
              <w:autoSpaceDN w:val="0"/>
              <w:adjustRightInd w:val="0"/>
              <w:jc w:val="center"/>
              <w:rPr>
                <w:color w:val="000000"/>
                <w:sz w:val="26"/>
                <w:lang w:val="uk-UA" w:eastAsia="uk-UA"/>
              </w:rPr>
            </w:pPr>
            <w:r>
              <w:rPr>
                <w:color w:val="000000"/>
                <w:sz w:val="26"/>
                <w:lang w:val="uk-UA" w:eastAsia="uk-UA"/>
              </w:rPr>
              <w:t>195</w:t>
            </w:r>
            <w:r w:rsidR="00EB4F46" w:rsidRPr="00EB4F46">
              <w:rPr>
                <w:color w:val="000000"/>
                <w:sz w:val="26"/>
                <w:lang w:val="uk-UA" w:eastAsia="uk-UA"/>
              </w:rPr>
              <w:t>.0</w:t>
            </w:r>
          </w:p>
        </w:tc>
      </w:tr>
      <w:tr w:rsidR="00EB4F46" w:rsidRPr="00EB4F46" w:rsidTr="00ED47C7">
        <w:tc>
          <w:tcPr>
            <w:tcW w:w="4212" w:type="dxa"/>
          </w:tcPr>
          <w:p w:rsidR="00EB4F46" w:rsidRPr="00EB4F46" w:rsidRDefault="00EB4F46" w:rsidP="00EB4F46">
            <w:pPr>
              <w:autoSpaceDE w:val="0"/>
              <w:autoSpaceDN w:val="0"/>
              <w:adjustRightInd w:val="0"/>
              <w:jc w:val="both"/>
              <w:rPr>
                <w:b/>
                <w:sz w:val="26"/>
                <w:lang w:val="uk-UA" w:eastAsia="uk-UA"/>
              </w:rPr>
            </w:pPr>
            <w:r w:rsidRPr="00EB4F46">
              <w:rPr>
                <w:b/>
                <w:sz w:val="26"/>
                <w:lang w:val="uk-UA" w:eastAsia="uk-UA"/>
              </w:rPr>
              <w:t>у тому числі</w:t>
            </w:r>
          </w:p>
        </w:tc>
        <w:tc>
          <w:tcPr>
            <w:tcW w:w="2418" w:type="dxa"/>
          </w:tcPr>
          <w:p w:rsidR="00EB4F46" w:rsidRPr="00EB4F46" w:rsidRDefault="00EB4F46" w:rsidP="00EB4F46">
            <w:pPr>
              <w:autoSpaceDE w:val="0"/>
              <w:autoSpaceDN w:val="0"/>
              <w:adjustRightInd w:val="0"/>
              <w:jc w:val="center"/>
              <w:rPr>
                <w:color w:val="FF0000"/>
                <w:sz w:val="26"/>
                <w:lang w:val="uk-UA" w:eastAsia="uk-UA"/>
              </w:rPr>
            </w:pPr>
          </w:p>
        </w:tc>
        <w:tc>
          <w:tcPr>
            <w:tcW w:w="2558" w:type="dxa"/>
          </w:tcPr>
          <w:p w:rsidR="00EB4F46" w:rsidRPr="00EB4F46" w:rsidRDefault="00EB4F46" w:rsidP="00EB4F46">
            <w:pPr>
              <w:autoSpaceDE w:val="0"/>
              <w:autoSpaceDN w:val="0"/>
              <w:adjustRightInd w:val="0"/>
              <w:jc w:val="center"/>
              <w:rPr>
                <w:color w:val="FF0000"/>
                <w:sz w:val="26"/>
                <w:lang w:val="uk-UA" w:eastAsia="uk-UA"/>
              </w:rPr>
            </w:pPr>
          </w:p>
        </w:tc>
        <w:tc>
          <w:tcPr>
            <w:tcW w:w="2340" w:type="dxa"/>
          </w:tcPr>
          <w:p w:rsidR="00EB4F46" w:rsidRPr="00EB4F46" w:rsidRDefault="00EB4F46" w:rsidP="00EB4F46">
            <w:pPr>
              <w:autoSpaceDE w:val="0"/>
              <w:autoSpaceDN w:val="0"/>
              <w:adjustRightInd w:val="0"/>
              <w:jc w:val="center"/>
              <w:rPr>
                <w:color w:val="FF0000"/>
                <w:sz w:val="26"/>
                <w:lang w:val="uk-UA" w:eastAsia="uk-UA"/>
              </w:rPr>
            </w:pPr>
          </w:p>
        </w:tc>
        <w:tc>
          <w:tcPr>
            <w:tcW w:w="2842" w:type="dxa"/>
          </w:tcPr>
          <w:p w:rsidR="00EB4F46" w:rsidRPr="00EB4F46" w:rsidRDefault="00EB4F46" w:rsidP="00EB4F46">
            <w:pPr>
              <w:autoSpaceDE w:val="0"/>
              <w:autoSpaceDN w:val="0"/>
              <w:adjustRightInd w:val="0"/>
              <w:jc w:val="center"/>
              <w:rPr>
                <w:color w:val="FF0000"/>
                <w:sz w:val="26"/>
                <w:lang w:val="uk-UA" w:eastAsia="uk-UA"/>
              </w:rPr>
            </w:pPr>
          </w:p>
        </w:tc>
      </w:tr>
      <w:tr w:rsidR="00EB4F46" w:rsidRPr="00EB4F46" w:rsidTr="00ED47C7">
        <w:tc>
          <w:tcPr>
            <w:tcW w:w="4212" w:type="dxa"/>
          </w:tcPr>
          <w:p w:rsidR="00EB4F46" w:rsidRPr="00EB4F46" w:rsidRDefault="00EB4F46" w:rsidP="00EB4F46">
            <w:pPr>
              <w:autoSpaceDE w:val="0"/>
              <w:autoSpaceDN w:val="0"/>
              <w:adjustRightInd w:val="0"/>
              <w:jc w:val="both"/>
              <w:rPr>
                <w:b/>
                <w:sz w:val="26"/>
                <w:lang w:val="uk-UA" w:eastAsia="uk-UA"/>
              </w:rPr>
            </w:pPr>
            <w:r w:rsidRPr="00EB4F46">
              <w:rPr>
                <w:b/>
                <w:sz w:val="26"/>
                <w:lang w:val="uk-UA" w:eastAsia="uk-UA"/>
              </w:rPr>
              <w:t>обласний бюджет</w:t>
            </w:r>
          </w:p>
        </w:tc>
        <w:tc>
          <w:tcPr>
            <w:tcW w:w="2418" w:type="dxa"/>
          </w:tcPr>
          <w:p w:rsidR="00EB4F46" w:rsidRPr="00EB4F46" w:rsidRDefault="00EB4F46" w:rsidP="00EB4F46">
            <w:pPr>
              <w:autoSpaceDE w:val="0"/>
              <w:autoSpaceDN w:val="0"/>
              <w:adjustRightInd w:val="0"/>
              <w:jc w:val="center"/>
              <w:rPr>
                <w:color w:val="FF0000"/>
                <w:sz w:val="26"/>
                <w:lang w:val="uk-UA" w:eastAsia="uk-UA"/>
              </w:rPr>
            </w:pPr>
          </w:p>
        </w:tc>
        <w:tc>
          <w:tcPr>
            <w:tcW w:w="2558" w:type="dxa"/>
          </w:tcPr>
          <w:p w:rsidR="00EB4F46" w:rsidRPr="00EB4F46" w:rsidRDefault="00EB4F46" w:rsidP="00EB4F46">
            <w:pPr>
              <w:autoSpaceDE w:val="0"/>
              <w:autoSpaceDN w:val="0"/>
              <w:adjustRightInd w:val="0"/>
              <w:jc w:val="center"/>
              <w:rPr>
                <w:color w:val="FF0000"/>
                <w:sz w:val="26"/>
                <w:lang w:val="uk-UA" w:eastAsia="uk-UA"/>
              </w:rPr>
            </w:pPr>
          </w:p>
        </w:tc>
        <w:tc>
          <w:tcPr>
            <w:tcW w:w="2340" w:type="dxa"/>
          </w:tcPr>
          <w:p w:rsidR="00EB4F46" w:rsidRPr="00EB4F46" w:rsidRDefault="00EB4F46" w:rsidP="00EB4F46">
            <w:pPr>
              <w:autoSpaceDE w:val="0"/>
              <w:autoSpaceDN w:val="0"/>
              <w:adjustRightInd w:val="0"/>
              <w:jc w:val="center"/>
              <w:rPr>
                <w:color w:val="FF0000"/>
                <w:sz w:val="26"/>
                <w:lang w:val="uk-UA" w:eastAsia="uk-UA"/>
              </w:rPr>
            </w:pPr>
          </w:p>
        </w:tc>
        <w:tc>
          <w:tcPr>
            <w:tcW w:w="2842" w:type="dxa"/>
          </w:tcPr>
          <w:p w:rsidR="00EB4F46" w:rsidRPr="00EB4F46" w:rsidRDefault="00EB4F46" w:rsidP="00EB4F46">
            <w:pPr>
              <w:autoSpaceDE w:val="0"/>
              <w:autoSpaceDN w:val="0"/>
              <w:adjustRightInd w:val="0"/>
              <w:jc w:val="center"/>
              <w:rPr>
                <w:color w:val="FF0000"/>
                <w:sz w:val="26"/>
                <w:lang w:val="uk-UA" w:eastAsia="uk-UA"/>
              </w:rPr>
            </w:pPr>
          </w:p>
        </w:tc>
      </w:tr>
      <w:tr w:rsidR="00EB4F46" w:rsidRPr="00EB4F46" w:rsidTr="00ED47C7">
        <w:tc>
          <w:tcPr>
            <w:tcW w:w="4212" w:type="dxa"/>
          </w:tcPr>
          <w:p w:rsidR="00EB4F46" w:rsidRPr="00EB4F46" w:rsidRDefault="00EB4F46" w:rsidP="00EB4F46">
            <w:pPr>
              <w:autoSpaceDE w:val="0"/>
              <w:autoSpaceDN w:val="0"/>
              <w:adjustRightInd w:val="0"/>
              <w:spacing w:line="192" w:lineRule="auto"/>
              <w:jc w:val="both"/>
              <w:rPr>
                <w:b/>
                <w:sz w:val="26"/>
                <w:lang w:val="uk-UA" w:eastAsia="uk-UA"/>
              </w:rPr>
            </w:pPr>
            <w:r w:rsidRPr="00EB4F46">
              <w:rPr>
                <w:b/>
                <w:sz w:val="26"/>
                <w:lang w:val="uk-UA" w:eastAsia="uk-UA"/>
              </w:rPr>
              <w:t xml:space="preserve">районні, міські  (міст обласного підпорядкування)  бюджети** </w:t>
            </w:r>
          </w:p>
        </w:tc>
        <w:tc>
          <w:tcPr>
            <w:tcW w:w="2418" w:type="dxa"/>
          </w:tcPr>
          <w:p w:rsidR="00EB4F46" w:rsidRPr="00EB4F46" w:rsidRDefault="007B5781" w:rsidP="007B5781">
            <w:pPr>
              <w:autoSpaceDE w:val="0"/>
              <w:autoSpaceDN w:val="0"/>
              <w:adjustRightInd w:val="0"/>
              <w:jc w:val="center"/>
              <w:rPr>
                <w:color w:val="000000"/>
                <w:sz w:val="26"/>
                <w:lang w:val="uk-UA" w:eastAsia="uk-UA"/>
              </w:rPr>
            </w:pPr>
            <w:r>
              <w:rPr>
                <w:color w:val="000000"/>
                <w:sz w:val="26"/>
                <w:lang w:val="uk-UA" w:eastAsia="uk-UA"/>
              </w:rPr>
              <w:t>45</w:t>
            </w:r>
            <w:r w:rsidR="00EB4F46" w:rsidRPr="00EB4F46">
              <w:rPr>
                <w:color w:val="000000"/>
                <w:sz w:val="26"/>
                <w:lang w:val="uk-UA" w:eastAsia="uk-UA"/>
              </w:rPr>
              <w:t>,0</w:t>
            </w:r>
          </w:p>
        </w:tc>
        <w:tc>
          <w:tcPr>
            <w:tcW w:w="2558" w:type="dxa"/>
          </w:tcPr>
          <w:p w:rsidR="00EB4F46" w:rsidRPr="00EB4F46" w:rsidRDefault="00EB4F46" w:rsidP="00EB4F46">
            <w:pPr>
              <w:autoSpaceDE w:val="0"/>
              <w:autoSpaceDN w:val="0"/>
              <w:adjustRightInd w:val="0"/>
              <w:jc w:val="center"/>
              <w:rPr>
                <w:color w:val="000000"/>
                <w:sz w:val="26"/>
                <w:lang w:val="uk-UA" w:eastAsia="uk-UA"/>
              </w:rPr>
            </w:pPr>
            <w:r w:rsidRPr="00EB4F46">
              <w:rPr>
                <w:color w:val="000000"/>
                <w:sz w:val="26"/>
                <w:lang w:val="uk-UA" w:eastAsia="uk-UA"/>
              </w:rPr>
              <w:t>70,0</w:t>
            </w:r>
          </w:p>
        </w:tc>
        <w:tc>
          <w:tcPr>
            <w:tcW w:w="2340" w:type="dxa"/>
          </w:tcPr>
          <w:p w:rsidR="00EB4F46" w:rsidRPr="00EB4F46" w:rsidRDefault="00EB4F46" w:rsidP="00EB4F46">
            <w:pPr>
              <w:autoSpaceDE w:val="0"/>
              <w:autoSpaceDN w:val="0"/>
              <w:adjustRightInd w:val="0"/>
              <w:jc w:val="center"/>
              <w:rPr>
                <w:color w:val="000000"/>
                <w:sz w:val="26"/>
                <w:lang w:val="uk-UA" w:eastAsia="uk-UA"/>
              </w:rPr>
            </w:pPr>
            <w:r w:rsidRPr="00EB4F46">
              <w:rPr>
                <w:color w:val="000000"/>
                <w:sz w:val="26"/>
                <w:lang w:val="uk-UA" w:eastAsia="uk-UA"/>
              </w:rPr>
              <w:t>80.0</w:t>
            </w:r>
          </w:p>
        </w:tc>
        <w:tc>
          <w:tcPr>
            <w:tcW w:w="2842" w:type="dxa"/>
          </w:tcPr>
          <w:p w:rsidR="00EB4F46" w:rsidRPr="00EB4F46" w:rsidRDefault="00140AFA" w:rsidP="00EB4F46">
            <w:pPr>
              <w:autoSpaceDE w:val="0"/>
              <w:autoSpaceDN w:val="0"/>
              <w:adjustRightInd w:val="0"/>
              <w:jc w:val="center"/>
              <w:rPr>
                <w:color w:val="000000"/>
                <w:sz w:val="26"/>
                <w:lang w:val="uk-UA" w:eastAsia="uk-UA"/>
              </w:rPr>
            </w:pPr>
            <w:r>
              <w:rPr>
                <w:color w:val="000000"/>
                <w:sz w:val="26"/>
                <w:lang w:val="uk-UA" w:eastAsia="uk-UA"/>
              </w:rPr>
              <w:t>195</w:t>
            </w:r>
            <w:r w:rsidR="00EB4F46" w:rsidRPr="00EB4F46">
              <w:rPr>
                <w:color w:val="000000"/>
                <w:sz w:val="26"/>
                <w:lang w:val="uk-UA" w:eastAsia="uk-UA"/>
              </w:rPr>
              <w:t>,0</w:t>
            </w:r>
          </w:p>
        </w:tc>
      </w:tr>
      <w:tr w:rsidR="00EB4F46" w:rsidRPr="00EB4F46" w:rsidTr="00ED47C7">
        <w:tc>
          <w:tcPr>
            <w:tcW w:w="4212" w:type="dxa"/>
          </w:tcPr>
          <w:p w:rsidR="00EB4F46" w:rsidRPr="00EB4F46" w:rsidRDefault="00EB4F46" w:rsidP="00EB4F46">
            <w:pPr>
              <w:autoSpaceDE w:val="0"/>
              <w:autoSpaceDN w:val="0"/>
              <w:adjustRightInd w:val="0"/>
              <w:spacing w:line="192" w:lineRule="auto"/>
              <w:jc w:val="both"/>
              <w:rPr>
                <w:b/>
                <w:sz w:val="26"/>
                <w:lang w:val="uk-UA" w:eastAsia="uk-UA"/>
              </w:rPr>
            </w:pPr>
            <w:r w:rsidRPr="00EB4F46">
              <w:rPr>
                <w:b/>
                <w:sz w:val="26"/>
                <w:lang w:val="uk-UA" w:eastAsia="uk-UA"/>
              </w:rPr>
              <w:t>бюджети сіл, селищ, міст районного підпорядкування**</w:t>
            </w:r>
          </w:p>
        </w:tc>
        <w:tc>
          <w:tcPr>
            <w:tcW w:w="2418" w:type="dxa"/>
          </w:tcPr>
          <w:p w:rsidR="00EB4F46" w:rsidRPr="00EB4F46" w:rsidRDefault="00EB4F46" w:rsidP="00EB4F46">
            <w:pPr>
              <w:autoSpaceDE w:val="0"/>
              <w:autoSpaceDN w:val="0"/>
              <w:adjustRightInd w:val="0"/>
              <w:jc w:val="center"/>
              <w:rPr>
                <w:sz w:val="26"/>
                <w:lang w:val="uk-UA" w:eastAsia="uk-UA"/>
              </w:rPr>
            </w:pPr>
          </w:p>
        </w:tc>
        <w:tc>
          <w:tcPr>
            <w:tcW w:w="2558" w:type="dxa"/>
          </w:tcPr>
          <w:p w:rsidR="00EB4F46" w:rsidRPr="00EB4F46" w:rsidRDefault="00EB4F46" w:rsidP="00EB4F46">
            <w:pPr>
              <w:autoSpaceDE w:val="0"/>
              <w:autoSpaceDN w:val="0"/>
              <w:adjustRightInd w:val="0"/>
              <w:jc w:val="center"/>
              <w:rPr>
                <w:sz w:val="26"/>
                <w:lang w:val="uk-UA" w:eastAsia="uk-UA"/>
              </w:rPr>
            </w:pPr>
          </w:p>
        </w:tc>
        <w:tc>
          <w:tcPr>
            <w:tcW w:w="2340" w:type="dxa"/>
          </w:tcPr>
          <w:p w:rsidR="00EB4F46" w:rsidRPr="00EB4F46" w:rsidRDefault="00EB4F46" w:rsidP="00EB4F46">
            <w:pPr>
              <w:autoSpaceDE w:val="0"/>
              <w:autoSpaceDN w:val="0"/>
              <w:adjustRightInd w:val="0"/>
              <w:jc w:val="center"/>
              <w:rPr>
                <w:sz w:val="26"/>
                <w:lang w:val="uk-UA" w:eastAsia="uk-UA"/>
              </w:rPr>
            </w:pPr>
          </w:p>
        </w:tc>
        <w:tc>
          <w:tcPr>
            <w:tcW w:w="2842" w:type="dxa"/>
          </w:tcPr>
          <w:p w:rsidR="00EB4F46" w:rsidRPr="00EB4F46" w:rsidRDefault="00EB4F46" w:rsidP="00EB4F46">
            <w:pPr>
              <w:autoSpaceDE w:val="0"/>
              <w:autoSpaceDN w:val="0"/>
              <w:adjustRightInd w:val="0"/>
              <w:jc w:val="center"/>
              <w:rPr>
                <w:sz w:val="26"/>
                <w:lang w:val="uk-UA" w:eastAsia="uk-UA"/>
              </w:rPr>
            </w:pPr>
          </w:p>
        </w:tc>
      </w:tr>
      <w:tr w:rsidR="00EB4F46" w:rsidRPr="00EB4F46" w:rsidTr="00ED47C7">
        <w:tc>
          <w:tcPr>
            <w:tcW w:w="4212" w:type="dxa"/>
          </w:tcPr>
          <w:p w:rsidR="00EB4F46" w:rsidRPr="00EB4F46" w:rsidRDefault="00EB4F46" w:rsidP="00EB4F46">
            <w:pPr>
              <w:autoSpaceDE w:val="0"/>
              <w:autoSpaceDN w:val="0"/>
              <w:adjustRightInd w:val="0"/>
              <w:jc w:val="both"/>
              <w:rPr>
                <w:b/>
                <w:sz w:val="26"/>
                <w:lang w:val="uk-UA" w:eastAsia="uk-UA"/>
              </w:rPr>
            </w:pPr>
            <w:r w:rsidRPr="00EB4F46">
              <w:rPr>
                <w:b/>
                <w:sz w:val="26"/>
                <w:lang w:val="uk-UA" w:eastAsia="uk-UA"/>
              </w:rPr>
              <w:t>кошти небюджетних джерел**</w:t>
            </w:r>
          </w:p>
        </w:tc>
        <w:tc>
          <w:tcPr>
            <w:tcW w:w="2418" w:type="dxa"/>
          </w:tcPr>
          <w:p w:rsidR="00EB4F46" w:rsidRPr="00EB4F46" w:rsidRDefault="00EB4F46" w:rsidP="00EB4F46">
            <w:pPr>
              <w:autoSpaceDE w:val="0"/>
              <w:autoSpaceDN w:val="0"/>
              <w:adjustRightInd w:val="0"/>
              <w:jc w:val="center"/>
              <w:rPr>
                <w:sz w:val="26"/>
                <w:lang w:val="uk-UA" w:eastAsia="uk-UA"/>
              </w:rPr>
            </w:pPr>
          </w:p>
        </w:tc>
        <w:tc>
          <w:tcPr>
            <w:tcW w:w="2558" w:type="dxa"/>
          </w:tcPr>
          <w:p w:rsidR="00EB4F46" w:rsidRPr="00EB4F46" w:rsidRDefault="00EB4F46" w:rsidP="00EB4F46">
            <w:pPr>
              <w:autoSpaceDE w:val="0"/>
              <w:autoSpaceDN w:val="0"/>
              <w:adjustRightInd w:val="0"/>
              <w:jc w:val="center"/>
              <w:rPr>
                <w:sz w:val="26"/>
                <w:lang w:val="uk-UA" w:eastAsia="uk-UA"/>
              </w:rPr>
            </w:pPr>
          </w:p>
        </w:tc>
        <w:tc>
          <w:tcPr>
            <w:tcW w:w="2340" w:type="dxa"/>
          </w:tcPr>
          <w:p w:rsidR="00EB4F46" w:rsidRPr="00EB4F46" w:rsidRDefault="00EB4F46" w:rsidP="00EB4F46">
            <w:pPr>
              <w:autoSpaceDE w:val="0"/>
              <w:autoSpaceDN w:val="0"/>
              <w:adjustRightInd w:val="0"/>
              <w:jc w:val="center"/>
              <w:rPr>
                <w:sz w:val="26"/>
                <w:lang w:val="uk-UA" w:eastAsia="uk-UA"/>
              </w:rPr>
            </w:pPr>
          </w:p>
        </w:tc>
        <w:tc>
          <w:tcPr>
            <w:tcW w:w="2842" w:type="dxa"/>
          </w:tcPr>
          <w:p w:rsidR="00EB4F46" w:rsidRPr="00EB4F46" w:rsidRDefault="00EB4F46" w:rsidP="00EB4F46">
            <w:pPr>
              <w:autoSpaceDE w:val="0"/>
              <w:autoSpaceDN w:val="0"/>
              <w:adjustRightInd w:val="0"/>
              <w:jc w:val="center"/>
              <w:rPr>
                <w:sz w:val="26"/>
                <w:lang w:val="uk-UA" w:eastAsia="uk-UA"/>
              </w:rPr>
            </w:pPr>
          </w:p>
        </w:tc>
      </w:tr>
    </w:tbl>
    <w:p w:rsidR="00EB4F46" w:rsidRPr="00EB4F46" w:rsidRDefault="00EB4F46" w:rsidP="00EB4F46">
      <w:pPr>
        <w:autoSpaceDE w:val="0"/>
        <w:autoSpaceDN w:val="0"/>
        <w:adjustRightInd w:val="0"/>
        <w:ind w:left="1300" w:hanging="130"/>
        <w:jc w:val="both"/>
        <w:rPr>
          <w:sz w:val="24"/>
          <w:lang w:val="uk-UA" w:eastAsia="uk-UA"/>
        </w:rPr>
      </w:pPr>
    </w:p>
    <w:p w:rsidR="00EB4F46" w:rsidRPr="00EB4F46" w:rsidRDefault="00EB4F46" w:rsidP="00EB4F46">
      <w:pPr>
        <w:autoSpaceDE w:val="0"/>
        <w:autoSpaceDN w:val="0"/>
        <w:adjustRightInd w:val="0"/>
        <w:ind w:left="1300" w:hanging="130"/>
        <w:jc w:val="both"/>
        <w:rPr>
          <w:sz w:val="24"/>
          <w:lang w:val="uk-UA" w:eastAsia="uk-UA"/>
        </w:rPr>
      </w:pPr>
      <w:r w:rsidRPr="00EB4F46">
        <w:rPr>
          <w:sz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EB4F46" w:rsidRPr="00EB4F46" w:rsidRDefault="00EB4F46" w:rsidP="00EB4F46">
      <w:pPr>
        <w:autoSpaceDE w:val="0"/>
        <w:autoSpaceDN w:val="0"/>
        <w:adjustRightInd w:val="0"/>
        <w:ind w:firstLine="1170"/>
        <w:jc w:val="both"/>
        <w:rPr>
          <w:sz w:val="24"/>
          <w:lang w:val="uk-UA" w:eastAsia="uk-UA"/>
        </w:rPr>
      </w:pPr>
    </w:p>
    <w:p w:rsidR="00EB4F46" w:rsidRPr="00EB4F46" w:rsidRDefault="00EB4F46" w:rsidP="00EB4F46">
      <w:pPr>
        <w:autoSpaceDE w:val="0"/>
        <w:autoSpaceDN w:val="0"/>
        <w:adjustRightInd w:val="0"/>
        <w:ind w:firstLine="1170"/>
        <w:jc w:val="both"/>
        <w:rPr>
          <w:sz w:val="24"/>
          <w:lang w:val="uk-UA" w:eastAsia="uk-UA"/>
        </w:rPr>
      </w:pPr>
      <w:r w:rsidRPr="00EB4F46">
        <w:rPr>
          <w:sz w:val="24"/>
          <w:lang w:val="uk-UA" w:eastAsia="uk-UA"/>
        </w:rPr>
        <w:t>**кожний бюджет та кожне джерело вказується окремо</w:t>
      </w:r>
    </w:p>
    <w:p w:rsidR="00EB4F46" w:rsidRPr="00EB4F46" w:rsidRDefault="00EB4F46" w:rsidP="00EB4F46">
      <w:pPr>
        <w:autoSpaceDE w:val="0"/>
        <w:autoSpaceDN w:val="0"/>
        <w:adjustRightInd w:val="0"/>
        <w:jc w:val="both"/>
        <w:rPr>
          <w:sz w:val="26"/>
          <w:lang w:val="uk-UA" w:eastAsia="uk-UA"/>
        </w:rPr>
      </w:pPr>
    </w:p>
    <w:p w:rsidR="00EB4F46" w:rsidRPr="00EB4F46" w:rsidRDefault="00EB4F46" w:rsidP="00EB4F46">
      <w:pPr>
        <w:autoSpaceDE w:val="0"/>
        <w:autoSpaceDN w:val="0"/>
        <w:adjustRightInd w:val="0"/>
        <w:jc w:val="both"/>
        <w:rPr>
          <w:sz w:val="26"/>
          <w:lang w:val="uk-UA" w:eastAsia="uk-UA"/>
        </w:rPr>
      </w:pPr>
    </w:p>
    <w:p w:rsidR="00EB4F46" w:rsidRPr="00EB4F46" w:rsidRDefault="00EB4F46" w:rsidP="00EB4F46">
      <w:pPr>
        <w:tabs>
          <w:tab w:val="center" w:pos="4819"/>
          <w:tab w:val="right" w:pos="9639"/>
        </w:tabs>
        <w:spacing w:line="192" w:lineRule="auto"/>
        <w:ind w:left="2080"/>
        <w:rPr>
          <w:rFonts w:eastAsia="Calibri"/>
          <w:b/>
          <w:sz w:val="24"/>
          <w:szCs w:val="24"/>
          <w:lang w:val="uk-UA"/>
        </w:rPr>
      </w:pPr>
      <w:r w:rsidRPr="00EB4F46">
        <w:rPr>
          <w:rFonts w:eastAsia="Calibri"/>
          <w:b/>
          <w:sz w:val="24"/>
          <w:szCs w:val="24"/>
          <w:lang w:val="uk-UA"/>
        </w:rPr>
        <w:t xml:space="preserve">Керівник установи - </w:t>
      </w:r>
      <w:r w:rsidRPr="00EB4F46">
        <w:rPr>
          <w:rFonts w:eastAsia="Calibri"/>
          <w:b/>
          <w:sz w:val="24"/>
          <w:szCs w:val="24"/>
          <w:lang w:val="uk-UA"/>
        </w:rPr>
        <w:br/>
        <w:t xml:space="preserve">головного розпорядника коштів       ________________    </w:t>
      </w:r>
      <w:r w:rsidRPr="00EB4F46">
        <w:rPr>
          <w:rFonts w:eastAsia="Calibri"/>
          <w:b/>
          <w:sz w:val="24"/>
          <w:szCs w:val="24"/>
          <w:lang w:val="uk-UA"/>
        </w:rPr>
        <w:tab/>
        <w:t>А. Р. Мелешко</w:t>
      </w:r>
      <w:r w:rsidRPr="00EB4F46">
        <w:rPr>
          <w:rFonts w:eastAsia="Calibri"/>
          <w:b/>
          <w:sz w:val="24"/>
          <w:szCs w:val="24"/>
          <w:lang w:val="uk-UA"/>
        </w:rPr>
        <w:tab/>
      </w:r>
      <w:r w:rsidRPr="00EB4F46">
        <w:rPr>
          <w:rFonts w:eastAsia="Calibri"/>
          <w:b/>
          <w:sz w:val="24"/>
          <w:szCs w:val="24"/>
          <w:lang w:val="uk-UA"/>
        </w:rPr>
        <w:tab/>
      </w:r>
      <w:r w:rsidRPr="00EB4F46">
        <w:rPr>
          <w:rFonts w:eastAsia="Calibri"/>
          <w:b/>
          <w:sz w:val="24"/>
          <w:szCs w:val="24"/>
          <w:lang w:val="uk-UA"/>
        </w:rPr>
        <w:tab/>
      </w:r>
      <w:r w:rsidRPr="00EB4F46">
        <w:rPr>
          <w:rFonts w:eastAsia="Calibri"/>
          <w:b/>
          <w:sz w:val="24"/>
          <w:szCs w:val="24"/>
          <w:lang w:val="uk-UA"/>
        </w:rPr>
        <w:tab/>
      </w:r>
      <w:r w:rsidRPr="00EB4F46">
        <w:rPr>
          <w:rFonts w:eastAsia="Calibri"/>
          <w:b/>
          <w:sz w:val="24"/>
          <w:szCs w:val="24"/>
          <w:lang w:val="uk-UA"/>
        </w:rPr>
        <w:tab/>
      </w:r>
      <w:r w:rsidRPr="00EB4F46">
        <w:rPr>
          <w:rFonts w:eastAsia="Calibri"/>
          <w:b/>
          <w:sz w:val="24"/>
          <w:szCs w:val="24"/>
          <w:lang w:val="uk-UA"/>
        </w:rPr>
        <w:tab/>
      </w:r>
      <w:r w:rsidRPr="00EB4F46">
        <w:rPr>
          <w:rFonts w:eastAsia="Calibri"/>
          <w:b/>
          <w:sz w:val="22"/>
          <w:szCs w:val="24"/>
          <w:lang w:val="uk-UA"/>
        </w:rPr>
        <w:t xml:space="preserve">                                                                А.Р.Мелешко</w:t>
      </w:r>
    </w:p>
    <w:p w:rsidR="00EB4F46" w:rsidRPr="00EB4F46" w:rsidRDefault="00EB4F46" w:rsidP="00EB4F46">
      <w:pPr>
        <w:tabs>
          <w:tab w:val="center" w:pos="4819"/>
          <w:tab w:val="right" w:pos="9639"/>
        </w:tabs>
        <w:ind w:left="2080"/>
        <w:rPr>
          <w:rFonts w:eastAsia="Calibri"/>
          <w:b/>
          <w:sz w:val="24"/>
          <w:szCs w:val="24"/>
          <w:lang w:val="uk-UA"/>
        </w:rPr>
      </w:pPr>
    </w:p>
    <w:p w:rsidR="00EB4F46" w:rsidRPr="00EB4F46" w:rsidRDefault="00EB4F46" w:rsidP="00EB4F46">
      <w:pPr>
        <w:tabs>
          <w:tab w:val="center" w:pos="4819"/>
          <w:tab w:val="right" w:pos="9639"/>
        </w:tabs>
        <w:ind w:left="2080"/>
        <w:rPr>
          <w:rFonts w:eastAsia="Calibri"/>
          <w:b/>
          <w:sz w:val="24"/>
          <w:szCs w:val="24"/>
          <w:lang w:val="uk-UA"/>
        </w:rPr>
      </w:pPr>
      <w:r w:rsidRPr="00EB4F46">
        <w:rPr>
          <w:rFonts w:eastAsia="Calibri"/>
          <w:b/>
          <w:sz w:val="24"/>
          <w:szCs w:val="24"/>
          <w:lang w:val="uk-UA"/>
        </w:rPr>
        <w:t xml:space="preserve">Виконавчий комітет </w:t>
      </w:r>
    </w:p>
    <w:p w:rsidR="00EB4F46" w:rsidRPr="00EB4F46" w:rsidRDefault="00EB4F46" w:rsidP="00EB4F46">
      <w:pPr>
        <w:tabs>
          <w:tab w:val="center" w:pos="4819"/>
          <w:tab w:val="right" w:pos="9639"/>
        </w:tabs>
        <w:ind w:left="2080"/>
        <w:rPr>
          <w:rFonts w:eastAsia="Calibri"/>
          <w:sz w:val="24"/>
          <w:szCs w:val="24"/>
          <w:lang w:val="uk-UA" w:eastAsia="uk-UA"/>
        </w:rPr>
        <w:sectPr w:rsidR="00EB4F46" w:rsidRPr="00EB4F46" w:rsidSect="00ED47C7">
          <w:footnotePr>
            <w:numFmt w:val="chicago"/>
            <w:numRestart w:val="eachPage"/>
          </w:footnotePr>
          <w:pgSz w:w="16834" w:h="11909" w:orient="landscape"/>
          <w:pgMar w:top="1260" w:right="360" w:bottom="749" w:left="720" w:header="720" w:footer="720" w:gutter="0"/>
          <w:cols w:space="720"/>
        </w:sectPr>
      </w:pPr>
      <w:r w:rsidRPr="00EB4F46">
        <w:rPr>
          <w:rFonts w:eastAsia="Calibri"/>
          <w:b/>
          <w:sz w:val="24"/>
          <w:szCs w:val="24"/>
          <w:lang w:val="uk-UA"/>
        </w:rPr>
        <w:t>Новороздільської міської ради          ________________      А. Р. Мелешко</w:t>
      </w:r>
    </w:p>
    <w:p w:rsidR="00EB4F46" w:rsidRPr="00EB4F46" w:rsidRDefault="00EB4F46" w:rsidP="00EB4F46">
      <w:pPr>
        <w:autoSpaceDE w:val="0"/>
        <w:autoSpaceDN w:val="0"/>
        <w:adjustRightInd w:val="0"/>
        <w:jc w:val="center"/>
        <w:rPr>
          <w:b/>
          <w:sz w:val="28"/>
          <w:szCs w:val="28"/>
          <w:lang w:val="uk-UA" w:eastAsia="uk-UA"/>
        </w:rPr>
      </w:pPr>
    </w:p>
    <w:p w:rsidR="00EB4F46" w:rsidRPr="001635E1" w:rsidRDefault="00EB4F46" w:rsidP="00EB4F46">
      <w:pPr>
        <w:autoSpaceDE w:val="0"/>
        <w:autoSpaceDN w:val="0"/>
        <w:adjustRightInd w:val="0"/>
        <w:jc w:val="center"/>
        <w:rPr>
          <w:b/>
          <w:sz w:val="28"/>
          <w:szCs w:val="28"/>
          <w:lang w:val="uk-UA" w:eastAsia="uk-UA"/>
        </w:rPr>
        <w:sectPr w:rsidR="00EB4F46" w:rsidRPr="001635E1" w:rsidSect="00A6202C">
          <w:pgSz w:w="11906" w:h="16838"/>
          <w:pgMar w:top="1134" w:right="850" w:bottom="1134" w:left="1701" w:header="708" w:footer="708" w:gutter="0"/>
          <w:cols w:space="708"/>
          <w:docGrid w:linePitch="360"/>
        </w:sectPr>
      </w:pPr>
    </w:p>
    <w:p w:rsidR="00EB4F46" w:rsidRPr="00EB4F46" w:rsidRDefault="00EB4F46" w:rsidP="00EB4F46">
      <w:pPr>
        <w:autoSpaceDE w:val="0"/>
        <w:autoSpaceDN w:val="0"/>
        <w:adjustRightInd w:val="0"/>
        <w:jc w:val="center"/>
        <w:rPr>
          <w:b/>
          <w:sz w:val="28"/>
          <w:szCs w:val="28"/>
          <w:lang w:val="uk-UA" w:eastAsia="uk-UA"/>
        </w:rPr>
      </w:pPr>
      <w:r w:rsidRPr="00EB4F46">
        <w:rPr>
          <w:b/>
          <w:sz w:val="28"/>
          <w:szCs w:val="28"/>
          <w:lang w:val="uk-UA" w:eastAsia="uk-UA"/>
        </w:rPr>
        <w:lastRenderedPageBreak/>
        <w:t>Перелік завдань, заходів та показників міської (бюджетної) цільової програми*</w:t>
      </w:r>
    </w:p>
    <w:p w:rsidR="00EB4F46" w:rsidRPr="00EB4F46" w:rsidRDefault="00EB4F46" w:rsidP="00EB4F46">
      <w:pPr>
        <w:autoSpaceDE w:val="0"/>
        <w:autoSpaceDN w:val="0"/>
        <w:adjustRightInd w:val="0"/>
        <w:jc w:val="center"/>
        <w:rPr>
          <w:b/>
          <w:sz w:val="28"/>
          <w:szCs w:val="28"/>
          <w:u w:val="single"/>
          <w:lang w:val="uk-UA" w:eastAsia="uk-UA"/>
        </w:rPr>
      </w:pPr>
      <w:r w:rsidRPr="00EB4F46">
        <w:rPr>
          <w:b/>
          <w:sz w:val="28"/>
          <w:szCs w:val="28"/>
          <w:u w:val="single"/>
          <w:lang w:val="uk-UA" w:eastAsia="uk-UA"/>
        </w:rPr>
        <w:t xml:space="preserve">Розвиток культури на 2018 та прогноз на 2019-2020 р. р. </w:t>
      </w:r>
    </w:p>
    <w:p w:rsidR="00EB4F46" w:rsidRPr="00EB4F46" w:rsidRDefault="00EB4F46" w:rsidP="00EB4F46">
      <w:pPr>
        <w:autoSpaceDE w:val="0"/>
        <w:autoSpaceDN w:val="0"/>
        <w:adjustRightInd w:val="0"/>
        <w:jc w:val="center"/>
        <w:rPr>
          <w:sz w:val="24"/>
          <w:lang w:val="uk-UA" w:eastAsia="uk-UA"/>
        </w:rPr>
      </w:pPr>
      <w:r w:rsidRPr="00EB4F46">
        <w:rPr>
          <w:sz w:val="24"/>
          <w:lang w:val="uk-UA" w:eastAsia="uk-UA"/>
        </w:rPr>
        <w:t xml:space="preserve"> (назва програми) </w:t>
      </w:r>
    </w:p>
    <w:tbl>
      <w:tblPr>
        <w:tblW w:w="1546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389"/>
        <w:gridCol w:w="181"/>
        <w:gridCol w:w="2686"/>
        <w:gridCol w:w="2134"/>
        <w:gridCol w:w="107"/>
        <w:gridCol w:w="49"/>
        <w:gridCol w:w="2247"/>
        <w:gridCol w:w="6"/>
        <w:gridCol w:w="69"/>
        <w:gridCol w:w="2052"/>
        <w:gridCol w:w="6"/>
        <w:gridCol w:w="56"/>
        <w:gridCol w:w="1501"/>
        <w:gridCol w:w="1986"/>
        <w:gridCol w:w="1986"/>
      </w:tblGrid>
      <w:tr w:rsidR="00EB4F46" w:rsidRPr="00EB4F46" w:rsidTr="00ED47C7">
        <w:trPr>
          <w:gridBefore w:val="1"/>
          <w:wBefore w:w="8" w:type="dxa"/>
          <w:cantSplit/>
          <w:trHeight w:val="325"/>
        </w:trPr>
        <w:tc>
          <w:tcPr>
            <w:tcW w:w="570" w:type="dxa"/>
            <w:gridSpan w:val="2"/>
            <w:vMerge w:val="restart"/>
            <w:vAlign w:val="center"/>
          </w:tcPr>
          <w:p w:rsidR="00EB4F46" w:rsidRPr="00EB4F46" w:rsidRDefault="00EB4F46" w:rsidP="00EB4F46">
            <w:pPr>
              <w:autoSpaceDE w:val="0"/>
              <w:autoSpaceDN w:val="0"/>
              <w:adjustRightInd w:val="0"/>
              <w:spacing w:line="216" w:lineRule="auto"/>
              <w:jc w:val="center"/>
              <w:rPr>
                <w:b/>
                <w:sz w:val="24"/>
                <w:lang w:val="uk-UA" w:eastAsia="uk-UA"/>
              </w:rPr>
            </w:pPr>
            <w:r w:rsidRPr="00EB4F46">
              <w:rPr>
                <w:b/>
                <w:sz w:val="24"/>
                <w:lang w:val="uk-UA" w:eastAsia="uk-UA"/>
              </w:rPr>
              <w:t>№ з/п</w:t>
            </w:r>
          </w:p>
        </w:tc>
        <w:tc>
          <w:tcPr>
            <w:tcW w:w="2686" w:type="dxa"/>
            <w:vMerge w:val="restart"/>
            <w:vAlign w:val="center"/>
          </w:tcPr>
          <w:p w:rsidR="00EB4F46" w:rsidRPr="00EB4F46" w:rsidRDefault="00EB4F46" w:rsidP="00EB4F46">
            <w:pPr>
              <w:autoSpaceDE w:val="0"/>
              <w:autoSpaceDN w:val="0"/>
              <w:adjustRightInd w:val="0"/>
              <w:spacing w:line="216" w:lineRule="auto"/>
              <w:jc w:val="center"/>
              <w:rPr>
                <w:b/>
                <w:sz w:val="24"/>
                <w:lang w:val="uk-UA" w:eastAsia="uk-UA"/>
              </w:rPr>
            </w:pPr>
            <w:r w:rsidRPr="00EB4F46">
              <w:rPr>
                <w:b/>
                <w:sz w:val="24"/>
                <w:lang w:val="uk-UA" w:eastAsia="uk-UA"/>
              </w:rPr>
              <w:t xml:space="preserve">Назва завдання </w:t>
            </w:r>
          </w:p>
        </w:tc>
        <w:tc>
          <w:tcPr>
            <w:tcW w:w="2241" w:type="dxa"/>
            <w:gridSpan w:val="2"/>
            <w:vMerge w:val="restart"/>
            <w:vAlign w:val="center"/>
          </w:tcPr>
          <w:p w:rsidR="00EB4F46" w:rsidRPr="00EB4F46" w:rsidRDefault="00EB4F46" w:rsidP="00EB4F46">
            <w:pPr>
              <w:autoSpaceDE w:val="0"/>
              <w:autoSpaceDN w:val="0"/>
              <w:adjustRightInd w:val="0"/>
              <w:spacing w:line="216" w:lineRule="auto"/>
              <w:jc w:val="center"/>
              <w:rPr>
                <w:b/>
                <w:sz w:val="24"/>
                <w:lang w:val="uk-UA" w:eastAsia="uk-UA"/>
              </w:rPr>
            </w:pPr>
            <w:r w:rsidRPr="00EB4F46">
              <w:rPr>
                <w:b/>
                <w:sz w:val="24"/>
                <w:lang w:val="uk-UA" w:eastAsia="uk-UA"/>
              </w:rPr>
              <w:t xml:space="preserve">Перелік заходів завдання </w:t>
            </w:r>
          </w:p>
        </w:tc>
        <w:tc>
          <w:tcPr>
            <w:tcW w:w="2371" w:type="dxa"/>
            <w:gridSpan w:val="4"/>
            <w:vMerge w:val="restart"/>
            <w:vAlign w:val="center"/>
          </w:tcPr>
          <w:p w:rsidR="00EB4F46" w:rsidRPr="00EB4F46" w:rsidRDefault="00EB4F46" w:rsidP="00EB4F46">
            <w:pPr>
              <w:autoSpaceDE w:val="0"/>
              <w:autoSpaceDN w:val="0"/>
              <w:adjustRightInd w:val="0"/>
              <w:spacing w:line="192" w:lineRule="auto"/>
              <w:jc w:val="center"/>
              <w:rPr>
                <w:b/>
                <w:sz w:val="24"/>
                <w:lang w:val="uk-UA" w:eastAsia="uk-UA"/>
              </w:rPr>
            </w:pPr>
            <w:r w:rsidRPr="00EB4F46">
              <w:rPr>
                <w:b/>
                <w:sz w:val="24"/>
                <w:lang w:val="uk-UA" w:eastAsia="uk-UA"/>
              </w:rPr>
              <w:t xml:space="preserve">Показники виконання заходу, один. виміру </w:t>
            </w:r>
          </w:p>
        </w:tc>
        <w:tc>
          <w:tcPr>
            <w:tcW w:w="2114" w:type="dxa"/>
            <w:gridSpan w:val="3"/>
            <w:vMerge w:val="restart"/>
            <w:vAlign w:val="center"/>
          </w:tcPr>
          <w:p w:rsidR="00EB4F46" w:rsidRPr="00EB4F46" w:rsidRDefault="00EB4F46" w:rsidP="00EB4F46">
            <w:pPr>
              <w:autoSpaceDE w:val="0"/>
              <w:autoSpaceDN w:val="0"/>
              <w:adjustRightInd w:val="0"/>
              <w:spacing w:line="192" w:lineRule="auto"/>
              <w:jc w:val="center"/>
              <w:rPr>
                <w:b/>
                <w:sz w:val="24"/>
                <w:lang w:val="uk-UA" w:eastAsia="uk-UA"/>
              </w:rPr>
            </w:pPr>
            <w:r w:rsidRPr="00EB4F46">
              <w:rPr>
                <w:b/>
                <w:sz w:val="24"/>
                <w:lang w:val="uk-UA" w:eastAsia="uk-UA"/>
              </w:rPr>
              <w:t>Виконавець заходу, показника</w:t>
            </w:r>
          </w:p>
        </w:tc>
        <w:tc>
          <w:tcPr>
            <w:tcW w:w="3487" w:type="dxa"/>
            <w:gridSpan w:val="2"/>
            <w:vAlign w:val="center"/>
          </w:tcPr>
          <w:p w:rsidR="00EB4F46" w:rsidRPr="00EB4F46" w:rsidRDefault="00EB4F46" w:rsidP="00EB4F46">
            <w:pPr>
              <w:autoSpaceDE w:val="0"/>
              <w:autoSpaceDN w:val="0"/>
              <w:adjustRightInd w:val="0"/>
              <w:spacing w:line="216" w:lineRule="auto"/>
              <w:jc w:val="center"/>
              <w:rPr>
                <w:b/>
                <w:sz w:val="24"/>
                <w:lang w:val="uk-UA" w:eastAsia="uk-UA"/>
              </w:rPr>
            </w:pPr>
            <w:r w:rsidRPr="00EB4F46">
              <w:rPr>
                <w:b/>
                <w:sz w:val="24"/>
                <w:lang w:val="uk-UA" w:eastAsia="uk-UA"/>
              </w:rPr>
              <w:t xml:space="preserve">Фінансування </w:t>
            </w:r>
          </w:p>
        </w:tc>
        <w:tc>
          <w:tcPr>
            <w:tcW w:w="1986" w:type="dxa"/>
            <w:vMerge w:val="restart"/>
            <w:vAlign w:val="center"/>
          </w:tcPr>
          <w:p w:rsidR="00EB4F46" w:rsidRPr="00EB4F46" w:rsidRDefault="00EB4F46" w:rsidP="00EB4F46">
            <w:pPr>
              <w:autoSpaceDE w:val="0"/>
              <w:autoSpaceDN w:val="0"/>
              <w:adjustRightInd w:val="0"/>
              <w:spacing w:line="216" w:lineRule="auto"/>
              <w:jc w:val="center"/>
              <w:rPr>
                <w:b/>
                <w:sz w:val="24"/>
                <w:lang w:val="uk-UA" w:eastAsia="uk-UA"/>
              </w:rPr>
            </w:pPr>
            <w:r w:rsidRPr="00EB4F46">
              <w:rPr>
                <w:b/>
                <w:sz w:val="24"/>
                <w:lang w:val="uk-UA" w:eastAsia="uk-UA"/>
              </w:rPr>
              <w:t>Очікуваний результат</w:t>
            </w:r>
          </w:p>
        </w:tc>
      </w:tr>
      <w:tr w:rsidR="00EB4F46" w:rsidRPr="00EB4F46" w:rsidTr="00ED47C7">
        <w:trPr>
          <w:gridBefore w:val="1"/>
          <w:wBefore w:w="8" w:type="dxa"/>
          <w:cantSplit/>
          <w:trHeight w:val="283"/>
        </w:trPr>
        <w:tc>
          <w:tcPr>
            <w:tcW w:w="570" w:type="dxa"/>
            <w:gridSpan w:val="2"/>
            <w:vMerge/>
            <w:vAlign w:val="center"/>
          </w:tcPr>
          <w:p w:rsidR="00EB4F46" w:rsidRPr="00EB4F46" w:rsidRDefault="00EB4F46" w:rsidP="00EB4F46">
            <w:pPr>
              <w:autoSpaceDE w:val="0"/>
              <w:autoSpaceDN w:val="0"/>
              <w:adjustRightInd w:val="0"/>
              <w:jc w:val="center"/>
              <w:rPr>
                <w:b/>
                <w:sz w:val="24"/>
                <w:lang w:val="uk-UA" w:eastAsia="uk-UA"/>
              </w:rPr>
            </w:pPr>
          </w:p>
        </w:tc>
        <w:tc>
          <w:tcPr>
            <w:tcW w:w="2686" w:type="dxa"/>
            <w:vMerge/>
            <w:vAlign w:val="center"/>
          </w:tcPr>
          <w:p w:rsidR="00EB4F46" w:rsidRPr="00EB4F46" w:rsidRDefault="00EB4F46" w:rsidP="00EB4F46">
            <w:pPr>
              <w:autoSpaceDE w:val="0"/>
              <w:autoSpaceDN w:val="0"/>
              <w:adjustRightInd w:val="0"/>
              <w:jc w:val="center"/>
              <w:rPr>
                <w:b/>
                <w:sz w:val="24"/>
                <w:lang w:val="uk-UA" w:eastAsia="uk-UA"/>
              </w:rPr>
            </w:pPr>
          </w:p>
        </w:tc>
        <w:tc>
          <w:tcPr>
            <w:tcW w:w="2241" w:type="dxa"/>
            <w:gridSpan w:val="2"/>
            <w:vMerge/>
            <w:vAlign w:val="center"/>
          </w:tcPr>
          <w:p w:rsidR="00EB4F46" w:rsidRPr="00EB4F46" w:rsidRDefault="00EB4F46" w:rsidP="00EB4F46">
            <w:pPr>
              <w:autoSpaceDE w:val="0"/>
              <w:autoSpaceDN w:val="0"/>
              <w:adjustRightInd w:val="0"/>
              <w:jc w:val="center"/>
              <w:rPr>
                <w:b/>
                <w:sz w:val="24"/>
                <w:lang w:val="uk-UA" w:eastAsia="uk-UA"/>
              </w:rPr>
            </w:pPr>
          </w:p>
        </w:tc>
        <w:tc>
          <w:tcPr>
            <w:tcW w:w="2371" w:type="dxa"/>
            <w:gridSpan w:val="4"/>
            <w:vMerge/>
            <w:vAlign w:val="center"/>
          </w:tcPr>
          <w:p w:rsidR="00EB4F46" w:rsidRPr="00EB4F46" w:rsidRDefault="00EB4F46" w:rsidP="00EB4F46">
            <w:pPr>
              <w:autoSpaceDE w:val="0"/>
              <w:autoSpaceDN w:val="0"/>
              <w:adjustRightInd w:val="0"/>
              <w:jc w:val="center"/>
              <w:rPr>
                <w:b/>
                <w:sz w:val="24"/>
                <w:lang w:val="uk-UA" w:eastAsia="uk-UA"/>
              </w:rPr>
            </w:pPr>
          </w:p>
        </w:tc>
        <w:tc>
          <w:tcPr>
            <w:tcW w:w="2114" w:type="dxa"/>
            <w:gridSpan w:val="3"/>
            <w:vMerge/>
            <w:vAlign w:val="center"/>
          </w:tcPr>
          <w:p w:rsidR="00EB4F46" w:rsidRPr="00EB4F46" w:rsidRDefault="00EB4F46" w:rsidP="00EB4F46">
            <w:pPr>
              <w:autoSpaceDE w:val="0"/>
              <w:autoSpaceDN w:val="0"/>
              <w:adjustRightInd w:val="0"/>
              <w:jc w:val="center"/>
              <w:rPr>
                <w:b/>
                <w:sz w:val="24"/>
                <w:lang w:val="uk-UA" w:eastAsia="uk-UA"/>
              </w:rPr>
            </w:pPr>
          </w:p>
        </w:tc>
        <w:tc>
          <w:tcPr>
            <w:tcW w:w="1501" w:type="dxa"/>
            <w:vAlign w:val="center"/>
          </w:tcPr>
          <w:p w:rsidR="00EB4F46" w:rsidRPr="00EB4F46" w:rsidRDefault="00EB4F46" w:rsidP="00EB4F46">
            <w:pPr>
              <w:autoSpaceDE w:val="0"/>
              <w:autoSpaceDN w:val="0"/>
              <w:adjustRightInd w:val="0"/>
              <w:jc w:val="center"/>
              <w:rPr>
                <w:b/>
                <w:sz w:val="24"/>
                <w:lang w:val="uk-UA" w:eastAsia="uk-UA"/>
              </w:rPr>
            </w:pPr>
            <w:r w:rsidRPr="00EB4F46">
              <w:rPr>
                <w:b/>
                <w:sz w:val="24"/>
                <w:lang w:val="uk-UA" w:eastAsia="uk-UA"/>
              </w:rPr>
              <w:t xml:space="preserve">Джерела** </w:t>
            </w:r>
          </w:p>
        </w:tc>
        <w:tc>
          <w:tcPr>
            <w:tcW w:w="1986" w:type="dxa"/>
            <w:vAlign w:val="center"/>
          </w:tcPr>
          <w:p w:rsidR="00EB4F46" w:rsidRPr="00EB4F46" w:rsidRDefault="00EB4F46" w:rsidP="00EB4F46">
            <w:pPr>
              <w:autoSpaceDE w:val="0"/>
              <w:autoSpaceDN w:val="0"/>
              <w:adjustRightInd w:val="0"/>
              <w:ind w:left="-110" w:right="-108"/>
              <w:jc w:val="center"/>
              <w:rPr>
                <w:b/>
                <w:sz w:val="24"/>
                <w:lang w:val="uk-UA" w:eastAsia="uk-UA"/>
              </w:rPr>
            </w:pPr>
            <w:r w:rsidRPr="00EB4F46">
              <w:rPr>
                <w:b/>
                <w:sz w:val="24"/>
                <w:lang w:val="uk-UA" w:eastAsia="uk-UA"/>
              </w:rPr>
              <w:t>Обсяги, тис. грн.</w:t>
            </w:r>
          </w:p>
        </w:tc>
        <w:tc>
          <w:tcPr>
            <w:tcW w:w="1986" w:type="dxa"/>
            <w:vMerge/>
            <w:vAlign w:val="center"/>
          </w:tcPr>
          <w:p w:rsidR="00EB4F46" w:rsidRPr="00EB4F46" w:rsidRDefault="00EB4F46" w:rsidP="00EB4F46">
            <w:pPr>
              <w:autoSpaceDE w:val="0"/>
              <w:autoSpaceDN w:val="0"/>
              <w:adjustRightInd w:val="0"/>
              <w:jc w:val="center"/>
              <w:rPr>
                <w:b/>
                <w:sz w:val="24"/>
                <w:lang w:val="uk-UA" w:eastAsia="uk-UA"/>
              </w:rPr>
            </w:pPr>
          </w:p>
        </w:tc>
      </w:tr>
      <w:tr w:rsidR="00EB4F46" w:rsidRPr="00EB4F46" w:rsidTr="00ED47C7">
        <w:trPr>
          <w:gridBefore w:val="1"/>
          <w:wBefore w:w="8" w:type="dxa"/>
          <w:cantSplit/>
        </w:trPr>
        <w:tc>
          <w:tcPr>
            <w:tcW w:w="15455" w:type="dxa"/>
            <w:gridSpan w:val="15"/>
          </w:tcPr>
          <w:p w:rsidR="00EB4F46" w:rsidRPr="00EB4F46" w:rsidRDefault="00EB4F46" w:rsidP="00EB4F46">
            <w:pPr>
              <w:autoSpaceDE w:val="0"/>
              <w:autoSpaceDN w:val="0"/>
              <w:adjustRightInd w:val="0"/>
              <w:jc w:val="center"/>
              <w:rPr>
                <w:sz w:val="24"/>
                <w:szCs w:val="24"/>
                <w:lang w:val="uk-UA" w:eastAsia="uk-UA"/>
              </w:rPr>
            </w:pPr>
          </w:p>
        </w:tc>
      </w:tr>
      <w:tr w:rsidR="00EB4F46" w:rsidRPr="00EB4F46" w:rsidTr="00ED47C7">
        <w:trPr>
          <w:gridBefore w:val="1"/>
          <w:wBefore w:w="8" w:type="dxa"/>
          <w:cantSplit/>
          <w:trHeight w:val="502"/>
        </w:trPr>
        <w:tc>
          <w:tcPr>
            <w:tcW w:w="15455" w:type="dxa"/>
            <w:gridSpan w:val="15"/>
          </w:tcPr>
          <w:p w:rsidR="00EB4F46" w:rsidRPr="00EB4F46" w:rsidRDefault="00EB4F46" w:rsidP="00EB4F46">
            <w:pPr>
              <w:autoSpaceDE w:val="0"/>
              <w:autoSpaceDN w:val="0"/>
              <w:adjustRightInd w:val="0"/>
              <w:jc w:val="both"/>
              <w:rPr>
                <w:b/>
                <w:sz w:val="32"/>
                <w:szCs w:val="32"/>
                <w:lang w:val="uk-UA" w:eastAsia="uk-UA"/>
              </w:rPr>
            </w:pPr>
            <w:r w:rsidRPr="00EB4F46">
              <w:rPr>
                <w:b/>
                <w:sz w:val="24"/>
                <w:lang w:val="uk-UA" w:eastAsia="uk-UA"/>
              </w:rPr>
              <w:t xml:space="preserve">                                                                                                                     </w:t>
            </w:r>
            <w:r w:rsidRPr="00EB4F46">
              <w:rPr>
                <w:b/>
                <w:sz w:val="32"/>
                <w:szCs w:val="32"/>
                <w:lang w:val="uk-UA" w:eastAsia="uk-UA"/>
              </w:rPr>
              <w:t>2018р.</w:t>
            </w:r>
          </w:p>
        </w:tc>
      </w:tr>
      <w:tr w:rsidR="00EB4F46" w:rsidRPr="00EB4F46" w:rsidTr="00ED47C7">
        <w:trPr>
          <w:gridBefore w:val="1"/>
          <w:wBefore w:w="8" w:type="dxa"/>
          <w:cantSplit/>
          <w:trHeight w:val="1440"/>
        </w:trPr>
        <w:tc>
          <w:tcPr>
            <w:tcW w:w="389" w:type="dxa"/>
            <w:vMerge w:val="restart"/>
          </w:tcPr>
          <w:p w:rsidR="00EB4F46" w:rsidRPr="00EB4F46" w:rsidRDefault="00EB4F46" w:rsidP="00EB4F46">
            <w:pPr>
              <w:autoSpaceDE w:val="0"/>
              <w:autoSpaceDN w:val="0"/>
              <w:adjustRightInd w:val="0"/>
              <w:jc w:val="center"/>
              <w:rPr>
                <w:b/>
                <w:sz w:val="24"/>
                <w:szCs w:val="24"/>
                <w:lang w:val="uk-UA" w:eastAsia="uk-UA"/>
              </w:rPr>
            </w:pPr>
            <w:r w:rsidRPr="00EB4F46">
              <w:rPr>
                <w:b/>
                <w:sz w:val="24"/>
                <w:szCs w:val="24"/>
                <w:lang w:val="uk-UA" w:eastAsia="uk-UA"/>
              </w:rPr>
              <w:t>1</w:t>
            </w:r>
          </w:p>
        </w:tc>
        <w:tc>
          <w:tcPr>
            <w:tcW w:w="2867" w:type="dxa"/>
            <w:gridSpan w:val="2"/>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Завдання 1</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rPr>
              <w:t>Забезпечення видовищних заходів у місті для покращення соціальної атмосфери та підвищення культурного рівня населення   </w:t>
            </w: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День Соборності України</w:t>
            </w: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300грн.</w:t>
            </w:r>
          </w:p>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Виховання  у мешканців міста  любові до незалежності своєї батьківщини</w:t>
            </w:r>
          </w:p>
        </w:tc>
      </w:tr>
      <w:tr w:rsidR="00EB4F46" w:rsidRPr="00EB4F46" w:rsidTr="00ED47C7">
        <w:trPr>
          <w:gridBefore w:val="1"/>
          <w:wBefore w:w="8" w:type="dxa"/>
          <w:cantSplit/>
          <w:trHeight w:val="5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продукту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1 вінок-кошик</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7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придбання одного кошика – 300грн.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519"/>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sz w:val="24"/>
                <w:szCs w:val="24"/>
                <w:lang w:val="uk-UA" w:eastAsia="uk-UA"/>
              </w:rPr>
            </w:pPr>
            <w:r w:rsidRPr="00EB4F46">
              <w:rPr>
                <w:b/>
                <w:sz w:val="24"/>
                <w:szCs w:val="24"/>
                <w:lang w:val="uk-UA" w:eastAsia="uk-UA"/>
              </w:rPr>
              <w:t xml:space="preserve"> </w:t>
            </w:r>
            <w:r w:rsidRPr="00EB4F46">
              <w:rPr>
                <w:sz w:val="24"/>
                <w:szCs w:val="24"/>
                <w:lang w:val="uk-UA" w:eastAsia="uk-UA"/>
              </w:rPr>
              <w:t>Збільшено в порівнянні з минулим роком</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519"/>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2</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100 річчя битви під Крутами</w:t>
            </w: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Затрат -0</w:t>
            </w:r>
          </w:p>
          <w:p w:rsidR="00EB4F46" w:rsidRPr="00EB4F46" w:rsidRDefault="00EB4F46" w:rsidP="00EB4F46">
            <w:pPr>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Міський бюджет </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0 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Вшанування Героїв Крут</w:t>
            </w:r>
          </w:p>
        </w:tc>
      </w:tr>
      <w:tr w:rsidR="00EB4F46" w:rsidRPr="00EB4F46" w:rsidTr="00ED47C7">
        <w:trPr>
          <w:gridBefore w:val="1"/>
          <w:wBefore w:w="8" w:type="dxa"/>
          <w:cantSplit/>
          <w:trHeight w:val="259"/>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Продукту </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345"/>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421"/>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20"/>
        </w:trPr>
        <w:tc>
          <w:tcPr>
            <w:tcW w:w="389" w:type="dxa"/>
            <w:vMerge w:val="restart"/>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val="restart"/>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3</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Доїзди дітей, молоді, колективів, ансамблів, учасників художньої самодіяльності МБК «Молодість» на міжнародні, всеукраїнські, обласні конкурси</w:t>
            </w: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7 000грн.</w:t>
            </w:r>
          </w:p>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7 000грн.</w:t>
            </w:r>
          </w:p>
        </w:tc>
        <w:tc>
          <w:tcPr>
            <w:tcW w:w="1986" w:type="dxa"/>
            <w:tcBorders>
              <w:bottom w:val="nil"/>
            </w:tcBorders>
          </w:tcPr>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Виявлення нових талантів та підняття престижу міста в області, Україні</w:t>
            </w: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продукту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замовлення автотранспорту</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одну поїздку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2000 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Залишено на рівні минулого року</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4</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Увічнення пам’яті Героїв Небесної Сотні</w:t>
            </w: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300грн.</w:t>
            </w:r>
          </w:p>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 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Віддання належної шани  загиблим героям</w:t>
            </w:r>
          </w:p>
        </w:tc>
      </w:tr>
      <w:tr w:rsidR="00EB4F46" w:rsidRPr="00EB4F46" w:rsidTr="00ED47C7">
        <w:trPr>
          <w:gridBefore w:val="1"/>
          <w:wBefore w:w="8" w:type="dxa"/>
          <w:cantSplit/>
          <w:trHeight w:val="615"/>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rPr>
                <w:sz w:val="24"/>
                <w:szCs w:val="24"/>
                <w:lang w:val="uk-UA" w:eastAsia="uk-UA"/>
              </w:rPr>
            </w:pPr>
            <w:r w:rsidRPr="00EB4F46">
              <w:rPr>
                <w:b/>
                <w:sz w:val="24"/>
                <w:szCs w:val="24"/>
                <w:lang w:val="uk-UA" w:eastAsia="uk-UA"/>
              </w:rPr>
              <w:t>продукту</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квіти, кошики –1шт.</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rPr>
                <w:b/>
                <w:sz w:val="24"/>
                <w:szCs w:val="24"/>
                <w:lang w:val="uk-UA" w:eastAsia="uk-UA"/>
              </w:rPr>
            </w:pPr>
            <w:r w:rsidRPr="00EB4F46">
              <w:rPr>
                <w:sz w:val="24"/>
                <w:szCs w:val="24"/>
                <w:lang w:val="uk-UA" w:eastAsia="uk-UA"/>
              </w:rPr>
              <w:t>придбання –300 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429"/>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Зменшено порівняно з минулим роком</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128"/>
        </w:trPr>
        <w:tc>
          <w:tcPr>
            <w:tcW w:w="389" w:type="dxa"/>
            <w:vMerge w:val="restart"/>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val="restart"/>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5</w:t>
            </w:r>
          </w:p>
          <w:p w:rsidR="00EB4F46" w:rsidRPr="00EB4F46" w:rsidRDefault="00EB4F46" w:rsidP="00EB4F46">
            <w:pPr>
              <w:autoSpaceDE w:val="0"/>
              <w:autoSpaceDN w:val="0"/>
              <w:adjustRightInd w:val="0"/>
              <w:rPr>
                <w:sz w:val="24"/>
                <w:szCs w:val="24"/>
                <w:lang w:val="uk-UA" w:eastAsia="uk-UA"/>
              </w:rPr>
            </w:pPr>
            <w:r w:rsidRPr="00EB4F46">
              <w:rPr>
                <w:b/>
                <w:sz w:val="24"/>
                <w:szCs w:val="24"/>
                <w:lang w:val="uk-UA" w:eastAsia="uk-UA"/>
              </w:rPr>
              <w:t>М</w:t>
            </w:r>
            <w:r w:rsidRPr="00EB4F46">
              <w:rPr>
                <w:sz w:val="24"/>
                <w:szCs w:val="24"/>
                <w:lang w:val="uk-UA" w:eastAsia="uk-UA"/>
              </w:rPr>
              <w:t>іський фестиваль «Медове Різдво -2018».</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10 річниця створення МБК «Молодість»</w:t>
            </w: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autoSpaceDE w:val="0"/>
              <w:autoSpaceDN w:val="0"/>
              <w:adjustRightInd w:val="0"/>
              <w:rPr>
                <w:b/>
                <w:sz w:val="24"/>
                <w:szCs w:val="24"/>
                <w:lang w:val="uk-UA" w:eastAsia="uk-UA"/>
              </w:rPr>
            </w:pPr>
            <w:r w:rsidRPr="00EB4F46">
              <w:rPr>
                <w:sz w:val="24"/>
                <w:szCs w:val="24"/>
                <w:lang w:val="uk-UA" w:eastAsia="uk-UA"/>
              </w:rPr>
              <w:t>2000 грн.</w:t>
            </w:r>
            <w:r w:rsidRPr="00EB4F46">
              <w:rPr>
                <w:sz w:val="24"/>
                <w:szCs w:val="24"/>
                <w:lang w:val="uk-UA" w:eastAsia="uk-UA"/>
              </w:rPr>
              <w:br/>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2000 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Проведення видовищних заходів та дозвілля мешканців міста</w:t>
            </w:r>
          </w:p>
        </w:tc>
      </w:tr>
      <w:tr w:rsidR="00EB4F46" w:rsidRPr="00EB4F46" w:rsidTr="00ED47C7">
        <w:trPr>
          <w:gridBefore w:val="1"/>
          <w:wBefore w:w="8" w:type="dxa"/>
          <w:cantSplit/>
          <w:trHeight w:val="1128"/>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Продукту</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2000 грн., подарунки, банери,</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рекламна продукція</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128"/>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rPr>
                <w:b/>
                <w:sz w:val="24"/>
                <w:szCs w:val="24"/>
                <w:lang w:val="uk-UA" w:eastAsia="uk-UA"/>
              </w:rPr>
            </w:pPr>
            <w:r w:rsidRPr="00EB4F46">
              <w:rPr>
                <w:sz w:val="24"/>
                <w:szCs w:val="24"/>
                <w:lang w:val="uk-UA" w:eastAsia="uk-UA"/>
              </w:rPr>
              <w:t>придбання подарунків – 1500 грн., рекламна продукція -500 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128"/>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b/>
                <w:sz w:val="24"/>
                <w:szCs w:val="24"/>
                <w:lang w:val="uk-UA" w:eastAsia="uk-UA"/>
              </w:rPr>
            </w:pPr>
            <w:r w:rsidRPr="00EB4F46">
              <w:rPr>
                <w:sz w:val="24"/>
                <w:szCs w:val="24"/>
                <w:lang w:val="uk-UA" w:eastAsia="uk-UA"/>
              </w:rPr>
              <w:t>Збільшено в порівнянні з минулим роком</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Захід 6           </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Шевченківські дні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Святковий концерт.</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Конкурс читців поезії  Т.Шевченка</w:t>
            </w:r>
          </w:p>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300грн.</w:t>
            </w:r>
          </w:p>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Вшанування генія українського народу</w:t>
            </w: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продукту</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вінки-кошики</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подарунки</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jc w:val="both"/>
              <w:rPr>
                <w:b/>
                <w:sz w:val="24"/>
                <w:szCs w:val="24"/>
                <w:lang w:val="uk-UA" w:eastAsia="uk-UA"/>
              </w:rPr>
            </w:pPr>
            <w:r w:rsidRPr="00EB4F46">
              <w:rPr>
                <w:sz w:val="24"/>
                <w:szCs w:val="24"/>
                <w:lang w:val="uk-UA" w:eastAsia="uk-UA"/>
              </w:rPr>
              <w:t>придбання вінка-кошика – 300 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b/>
                <w:sz w:val="24"/>
                <w:szCs w:val="24"/>
                <w:lang w:val="uk-UA" w:eastAsia="uk-UA"/>
              </w:rPr>
            </w:pPr>
            <w:r w:rsidRPr="00EB4F46">
              <w:rPr>
                <w:sz w:val="24"/>
                <w:szCs w:val="24"/>
                <w:lang w:val="uk-UA" w:eastAsia="uk-UA"/>
              </w:rPr>
              <w:t>На рівні минулого року</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268"/>
        </w:trPr>
        <w:tc>
          <w:tcPr>
            <w:tcW w:w="389" w:type="dxa"/>
            <w:vMerge w:val="restart"/>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val="restart"/>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7</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Вечір-реквієм до річниці на Чорнобильській АЕС</w:t>
            </w:r>
          </w:p>
          <w:p w:rsidR="00EB4F46" w:rsidRPr="00EB4F46" w:rsidRDefault="00EB4F46" w:rsidP="00EB4F46">
            <w:pPr>
              <w:autoSpaceDE w:val="0"/>
              <w:autoSpaceDN w:val="0"/>
              <w:adjustRightInd w:val="0"/>
              <w:jc w:val="both"/>
              <w:rPr>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0грн.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0грн.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Вшанування героїв України, віддання шани загиблим на ЧАЕС</w:t>
            </w:r>
          </w:p>
        </w:tc>
      </w:tr>
      <w:tr w:rsidR="00EB4F46" w:rsidRPr="00EB4F46" w:rsidTr="00ED47C7">
        <w:trPr>
          <w:gridBefore w:val="1"/>
          <w:wBefore w:w="8" w:type="dxa"/>
          <w:cantSplit/>
          <w:trHeight w:val="447"/>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продукту</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375"/>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jc w:val="both"/>
              <w:rPr>
                <w:b/>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391"/>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8</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День Героїв, День пам’яті жертв політичних репресій</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Вшанування героїв України, віддання шани загиблим за Незалежність України.</w:t>
            </w:r>
          </w:p>
        </w:tc>
      </w:tr>
      <w:tr w:rsidR="00EB4F46" w:rsidRPr="00EB4F46" w:rsidTr="00ED47C7">
        <w:trPr>
          <w:gridBefore w:val="1"/>
          <w:wBefore w:w="8" w:type="dxa"/>
          <w:cantSplit/>
          <w:trHeight w:val="527"/>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продукту</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2 вінки-кошики</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4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jc w:val="both"/>
              <w:rPr>
                <w:b/>
                <w:sz w:val="24"/>
                <w:szCs w:val="24"/>
                <w:lang w:val="uk-UA" w:eastAsia="uk-UA"/>
              </w:rPr>
            </w:pPr>
            <w:r w:rsidRPr="00EB4F46">
              <w:rPr>
                <w:sz w:val="24"/>
                <w:szCs w:val="24"/>
                <w:lang w:val="uk-UA" w:eastAsia="uk-UA"/>
              </w:rPr>
              <w:t>придбання вінка-кошика – 250 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8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b/>
                <w:sz w:val="24"/>
                <w:szCs w:val="24"/>
                <w:lang w:val="uk-UA" w:eastAsia="uk-UA"/>
              </w:rPr>
            </w:pPr>
            <w:r w:rsidRPr="00EB4F46">
              <w:rPr>
                <w:sz w:val="24"/>
                <w:szCs w:val="24"/>
                <w:lang w:val="uk-UA" w:eastAsia="uk-UA"/>
              </w:rPr>
              <w:t>Збільшено в порівнянні з минулим роком</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                                                            Захід 9</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День міста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65 річниця від дня заснування  міста</w:t>
            </w: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30 000грн.</w:t>
            </w: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7B5781" w:rsidP="00EB4F46">
            <w:pPr>
              <w:autoSpaceDE w:val="0"/>
              <w:autoSpaceDN w:val="0"/>
              <w:adjustRightInd w:val="0"/>
              <w:jc w:val="both"/>
              <w:rPr>
                <w:sz w:val="24"/>
                <w:szCs w:val="24"/>
                <w:lang w:val="uk-UA" w:eastAsia="uk-UA"/>
              </w:rPr>
            </w:pPr>
            <w:r>
              <w:rPr>
                <w:sz w:val="24"/>
                <w:szCs w:val="24"/>
                <w:lang w:val="uk-UA" w:eastAsia="uk-UA"/>
              </w:rPr>
              <w:t>10</w:t>
            </w:r>
            <w:r w:rsidR="00EB4F46" w:rsidRPr="00EB4F46">
              <w:rPr>
                <w:sz w:val="24"/>
                <w:szCs w:val="24"/>
                <w:lang w:val="uk-UA" w:eastAsia="uk-UA"/>
              </w:rPr>
              <w:t xml:space="preserve"> 000грн.</w:t>
            </w:r>
          </w:p>
        </w:tc>
        <w:tc>
          <w:tcPr>
            <w:tcW w:w="1986" w:type="dxa"/>
            <w:tcBorders>
              <w:bottom w:val="nil"/>
            </w:tcBorders>
          </w:tcPr>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Святкування дня міста. Забезпечення видовищних заходів та змістовного дозвілля мешканців</w:t>
            </w:r>
          </w:p>
        </w:tc>
      </w:tr>
      <w:tr w:rsidR="00EB4F46" w:rsidRPr="00EB4F46" w:rsidTr="00ED47C7">
        <w:trPr>
          <w:gridBefore w:val="1"/>
          <w:wBefore w:w="8" w:type="dxa"/>
          <w:cantSplit/>
          <w:trHeight w:val="6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jc w:val="both"/>
              <w:rPr>
                <w:sz w:val="24"/>
                <w:szCs w:val="24"/>
                <w:lang w:val="uk-UA"/>
              </w:rPr>
            </w:pPr>
            <w:r w:rsidRPr="00EB4F46">
              <w:rPr>
                <w:b/>
                <w:sz w:val="24"/>
                <w:szCs w:val="24"/>
                <w:lang w:val="uk-UA" w:eastAsia="uk-UA"/>
              </w:rPr>
              <w:t>продукту</w:t>
            </w:r>
          </w:p>
          <w:p w:rsidR="00EB4F46" w:rsidRPr="00EB4F46" w:rsidRDefault="00EB4F46" w:rsidP="00EB4F46">
            <w:pPr>
              <w:rPr>
                <w:b/>
                <w:sz w:val="24"/>
                <w:szCs w:val="24"/>
                <w:lang w:val="uk-UA" w:eastAsia="uk-UA"/>
              </w:rPr>
            </w:pPr>
            <w:r w:rsidRPr="00EB4F46">
              <w:rPr>
                <w:sz w:val="24"/>
                <w:szCs w:val="24"/>
                <w:lang w:val="uk-UA" w:eastAsia="uk-UA"/>
              </w:rPr>
              <w:t>Виступи художніх колективів МБК та  запрошених гостей</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rPr>
                <w:b/>
                <w:sz w:val="24"/>
                <w:szCs w:val="24"/>
                <w:lang w:val="uk-UA" w:eastAsia="uk-UA"/>
              </w:rPr>
            </w:pPr>
            <w:r w:rsidRPr="00EB4F46">
              <w:rPr>
                <w:sz w:val="24"/>
                <w:szCs w:val="24"/>
                <w:lang w:val="uk-UA" w:eastAsia="uk-UA"/>
              </w:rPr>
              <w:t>одного учасника – 50 грн., на один колектив -500 грн., запрошених гостей 10 000 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Збільшено в порівнянні з минулим роком</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20"/>
        </w:trPr>
        <w:tc>
          <w:tcPr>
            <w:tcW w:w="389" w:type="dxa"/>
            <w:vMerge w:val="restart"/>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val="restart"/>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10</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ІІ Всеукраїнський конкурс піаністів ім. Олега Рудницького</w:t>
            </w:r>
          </w:p>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7 000грн.</w:t>
            </w: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7 000грн.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Виявлення  та підтримка найбільш одарованих  молодих піаністів. Пропаганда академічного фортепіанного мистецтва</w:t>
            </w:r>
          </w:p>
        </w:tc>
      </w:tr>
      <w:tr w:rsidR="00EB4F46" w:rsidRPr="00EB4F46" w:rsidTr="00ED47C7">
        <w:trPr>
          <w:gridBefore w:val="1"/>
          <w:wBefore w:w="8" w:type="dxa"/>
          <w:cantSplit/>
          <w:trHeight w:val="2168"/>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jc w:val="both"/>
              <w:rPr>
                <w:sz w:val="24"/>
                <w:szCs w:val="24"/>
                <w:lang w:val="uk-UA"/>
              </w:rPr>
            </w:pPr>
            <w:r w:rsidRPr="00EB4F46">
              <w:rPr>
                <w:b/>
                <w:sz w:val="24"/>
                <w:szCs w:val="24"/>
                <w:lang w:val="uk-UA" w:eastAsia="uk-UA"/>
              </w:rPr>
              <w:t>продукту</w:t>
            </w:r>
          </w:p>
          <w:p w:rsidR="00EB4F46" w:rsidRPr="00EB4F46" w:rsidRDefault="00EB4F46" w:rsidP="00EB4F46">
            <w:pPr>
              <w:jc w:val="both"/>
              <w:rPr>
                <w:b/>
                <w:sz w:val="24"/>
                <w:szCs w:val="24"/>
                <w:lang w:val="uk-UA" w:eastAsia="uk-UA"/>
              </w:rPr>
            </w:pPr>
            <w:r w:rsidRPr="00EB4F46">
              <w:rPr>
                <w:sz w:val="24"/>
                <w:szCs w:val="24"/>
                <w:lang w:val="uk-UA" w:eastAsia="uk-UA"/>
              </w:rPr>
              <w:t>нагородження обдарованих дітей. Придбання  рекламної,  інформаційної та сувенірної продукції.</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одного учасника</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Зменшено порівняно з минулим роком</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238"/>
        </w:trPr>
        <w:tc>
          <w:tcPr>
            <w:tcW w:w="389" w:type="dxa"/>
            <w:vMerge w:val="restart"/>
            <w:tcBorders>
              <w:top w:val="nil"/>
            </w:tcBorders>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val="restart"/>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11</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День Незалежності України</w:t>
            </w: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5000 грн.</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 xml:space="preserve"> </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 5000грн.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Формування національної свідомості громади міста</w:t>
            </w:r>
          </w:p>
        </w:tc>
      </w:tr>
      <w:tr w:rsidR="00EB4F46" w:rsidRPr="00EB4F46" w:rsidTr="00ED47C7">
        <w:trPr>
          <w:gridBefore w:val="1"/>
          <w:wBefore w:w="8" w:type="dxa"/>
          <w:cantSplit/>
          <w:trHeight w:val="72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jc w:val="both"/>
              <w:rPr>
                <w:sz w:val="24"/>
                <w:szCs w:val="24"/>
                <w:lang w:val="uk-UA"/>
              </w:rPr>
            </w:pPr>
            <w:r w:rsidRPr="00EB4F46">
              <w:rPr>
                <w:b/>
                <w:sz w:val="24"/>
                <w:szCs w:val="24"/>
                <w:lang w:val="uk-UA" w:eastAsia="uk-UA"/>
              </w:rPr>
              <w:t>продукту</w:t>
            </w:r>
          </w:p>
          <w:p w:rsidR="00EB4F46" w:rsidRPr="00EB4F46" w:rsidRDefault="00EB4F46" w:rsidP="00EB4F46">
            <w:pPr>
              <w:rPr>
                <w:sz w:val="24"/>
                <w:szCs w:val="24"/>
                <w:lang w:val="uk-UA" w:eastAsia="uk-UA"/>
              </w:rPr>
            </w:pPr>
            <w:r w:rsidRPr="00EB4F46">
              <w:rPr>
                <w:sz w:val="24"/>
                <w:szCs w:val="24"/>
                <w:lang w:val="uk-UA" w:eastAsia="uk-UA"/>
              </w:rPr>
              <w:t>Придбання 2-х кошиків по 250 грн., подарунки для 7 колективів, ансамблів, вокалістів</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78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двох вінків-кошиків  250грн.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193"/>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Збільшено в порівнянні з минулим роком</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193"/>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12</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ІІІ міський фестиваль-конкурс художньої самодіяльності колективів навчальних закладів міста «Осінній  вернісаж»</w:t>
            </w: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4 000 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 учасників</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4 000грн.</w:t>
            </w:r>
          </w:p>
        </w:tc>
        <w:tc>
          <w:tcPr>
            <w:tcW w:w="1986" w:type="dxa"/>
            <w:tcBorders>
              <w:bottom w:val="nil"/>
            </w:tcBorders>
          </w:tcPr>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Виявлення та підтримка творчих обдарованих дітей та молоді міста</w:t>
            </w:r>
          </w:p>
        </w:tc>
      </w:tr>
      <w:tr w:rsidR="00EB4F46" w:rsidRPr="00EB4F46" w:rsidTr="00ED47C7">
        <w:trPr>
          <w:gridBefore w:val="1"/>
          <w:wBefore w:w="8" w:type="dxa"/>
          <w:cantSplit/>
          <w:trHeight w:val="1208"/>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jc w:val="both"/>
              <w:rPr>
                <w:sz w:val="24"/>
                <w:szCs w:val="24"/>
                <w:lang w:val="uk-UA"/>
              </w:rPr>
            </w:pPr>
            <w:r w:rsidRPr="00EB4F46">
              <w:rPr>
                <w:b/>
                <w:sz w:val="24"/>
                <w:szCs w:val="24"/>
                <w:lang w:val="uk-UA" w:eastAsia="uk-UA"/>
              </w:rPr>
              <w:t>продукту</w:t>
            </w:r>
          </w:p>
          <w:p w:rsidR="00EB4F46" w:rsidRPr="00EB4F46" w:rsidRDefault="00EB4F46" w:rsidP="00EB4F46">
            <w:pPr>
              <w:jc w:val="both"/>
              <w:rPr>
                <w:sz w:val="24"/>
                <w:szCs w:val="24"/>
                <w:lang w:val="uk-UA" w:eastAsia="uk-UA"/>
              </w:rPr>
            </w:pPr>
            <w:r w:rsidRPr="00EB4F46">
              <w:rPr>
                <w:sz w:val="24"/>
                <w:szCs w:val="24"/>
                <w:lang w:val="uk-UA" w:eastAsia="uk-UA"/>
              </w:rPr>
              <w:t>Придбання подарунків грамот та дипломів</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193"/>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одного учасника -80 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808"/>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b/>
                <w:sz w:val="24"/>
                <w:szCs w:val="24"/>
                <w:lang w:val="uk-UA" w:eastAsia="uk-UA"/>
              </w:rPr>
            </w:pPr>
            <w:r w:rsidRPr="00EB4F46">
              <w:rPr>
                <w:sz w:val="24"/>
                <w:szCs w:val="24"/>
                <w:lang w:val="uk-UA" w:eastAsia="uk-UA"/>
              </w:rPr>
              <w:t>Залишено на рівні минулого року</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44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13</w:t>
            </w:r>
          </w:p>
          <w:p w:rsidR="00EB4F46" w:rsidRPr="00EB4F46" w:rsidRDefault="00EB4F46" w:rsidP="00EB4F46">
            <w:pPr>
              <w:jc w:val="both"/>
              <w:rPr>
                <w:sz w:val="24"/>
                <w:szCs w:val="24"/>
                <w:lang w:val="uk-UA"/>
              </w:rPr>
            </w:pPr>
            <w:r w:rsidRPr="00EB4F46">
              <w:rPr>
                <w:sz w:val="24"/>
                <w:szCs w:val="24"/>
                <w:lang w:val="uk-UA"/>
              </w:rPr>
              <w:t>Вечір до 76 річниці створення УПА</w:t>
            </w: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 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Виховання на прикладі патріотизму національних героїв</w:t>
            </w:r>
          </w:p>
        </w:tc>
      </w:tr>
      <w:tr w:rsidR="00EB4F46" w:rsidRPr="00EB4F46" w:rsidTr="00ED47C7">
        <w:trPr>
          <w:gridBefore w:val="1"/>
          <w:wBefore w:w="8" w:type="dxa"/>
          <w:cantSplit/>
          <w:trHeight w:val="515"/>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rPr>
                <w:sz w:val="24"/>
                <w:szCs w:val="24"/>
                <w:lang w:val="uk-UA" w:eastAsia="uk-UA"/>
              </w:rPr>
            </w:pPr>
            <w:r w:rsidRPr="00EB4F46">
              <w:rPr>
                <w:b/>
                <w:sz w:val="24"/>
                <w:szCs w:val="24"/>
                <w:lang w:val="uk-UA" w:eastAsia="uk-UA"/>
              </w:rPr>
              <w:t>продукту</w:t>
            </w:r>
            <w:r w:rsidRPr="00EB4F46">
              <w:rPr>
                <w:sz w:val="24"/>
                <w:szCs w:val="24"/>
                <w:lang w:val="uk-UA" w:eastAsia="uk-UA"/>
              </w:rPr>
              <w:t xml:space="preserve"> </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 xml:space="preserve">вінки – кошики -2 </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58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одного учасника – 150 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583"/>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Зменшено в порівнянні з минулим роком</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88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14</w:t>
            </w:r>
          </w:p>
          <w:p w:rsidR="00EB4F46" w:rsidRPr="00EB4F46" w:rsidRDefault="00EB4F46" w:rsidP="00EB4F46">
            <w:pPr>
              <w:jc w:val="both"/>
              <w:rPr>
                <w:sz w:val="24"/>
                <w:szCs w:val="24"/>
                <w:lang w:val="uk-UA"/>
              </w:rPr>
            </w:pPr>
            <w:r w:rsidRPr="00EB4F46">
              <w:rPr>
                <w:sz w:val="24"/>
                <w:szCs w:val="24"/>
                <w:lang w:val="uk-UA"/>
              </w:rPr>
              <w:t>Вечір реквієм до 86 річниці Голодомору в Україні</w:t>
            </w: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 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Вшанування пам’яті померлих  </w:t>
            </w:r>
          </w:p>
        </w:tc>
      </w:tr>
      <w:tr w:rsidR="00EB4F46" w:rsidRPr="00EB4F46" w:rsidTr="00ED47C7">
        <w:trPr>
          <w:gridBefore w:val="1"/>
          <w:wBefore w:w="8" w:type="dxa"/>
          <w:cantSplit/>
          <w:trHeight w:val="549"/>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продукту</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 30 свічок</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880"/>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свічку -10грн.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24"/>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Зменшено в порівнянні з минулим роком</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24"/>
        </w:trPr>
        <w:tc>
          <w:tcPr>
            <w:tcW w:w="389" w:type="dxa"/>
            <w:vMerge w:val="restart"/>
            <w:tcBorders>
              <w:top w:val="nil"/>
            </w:tcBorders>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val="restart"/>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15</w:t>
            </w:r>
          </w:p>
          <w:p w:rsidR="00EB4F46" w:rsidRPr="00EB4F46" w:rsidRDefault="00EB4F46" w:rsidP="00EB4F46">
            <w:pPr>
              <w:autoSpaceDE w:val="0"/>
              <w:autoSpaceDN w:val="0"/>
              <w:adjustRightInd w:val="0"/>
              <w:rPr>
                <w:sz w:val="24"/>
                <w:szCs w:val="24"/>
                <w:lang w:val="uk-UA" w:eastAsia="uk-UA"/>
              </w:rPr>
            </w:pPr>
            <w:r w:rsidRPr="00EB4F46">
              <w:rPr>
                <w:b/>
                <w:sz w:val="24"/>
                <w:szCs w:val="24"/>
                <w:lang w:val="uk-UA" w:eastAsia="uk-UA"/>
              </w:rPr>
              <w:t xml:space="preserve">100 </w:t>
            </w:r>
            <w:r w:rsidRPr="00EB4F46">
              <w:rPr>
                <w:sz w:val="24"/>
                <w:szCs w:val="24"/>
                <w:lang w:val="uk-UA" w:eastAsia="uk-UA"/>
              </w:rPr>
              <w:t>річчя проголошення ЗУНР</w:t>
            </w: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Затрат  0</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0 грн.</w:t>
            </w:r>
          </w:p>
        </w:tc>
        <w:tc>
          <w:tcPr>
            <w:tcW w:w="1986" w:type="dxa"/>
            <w:tcBorders>
              <w:bottom w:val="nil"/>
            </w:tcBorders>
          </w:tcPr>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Огляд –фестиваль стрілецьких пісень</w:t>
            </w:r>
          </w:p>
        </w:tc>
      </w:tr>
      <w:tr w:rsidR="00EB4F46" w:rsidRPr="00EB4F46" w:rsidTr="00ED47C7">
        <w:trPr>
          <w:gridBefore w:val="1"/>
          <w:wBefore w:w="8" w:type="dxa"/>
          <w:cantSplit/>
          <w:trHeight w:val="351"/>
        </w:trPr>
        <w:tc>
          <w:tcPr>
            <w:tcW w:w="389" w:type="dxa"/>
            <w:vMerge/>
            <w:tcBorders>
              <w:top w:val="nil"/>
            </w:tcBorders>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Продукту</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289"/>
        </w:trPr>
        <w:tc>
          <w:tcPr>
            <w:tcW w:w="389" w:type="dxa"/>
            <w:vMerge/>
            <w:tcBorders>
              <w:top w:val="nil"/>
            </w:tcBorders>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265"/>
        </w:trPr>
        <w:tc>
          <w:tcPr>
            <w:tcW w:w="389" w:type="dxa"/>
            <w:vMerge/>
            <w:tcBorders>
              <w:top w:val="nil"/>
            </w:tcBorders>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323"/>
        </w:trPr>
        <w:tc>
          <w:tcPr>
            <w:tcW w:w="389" w:type="dxa"/>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Всього:</w:t>
            </w: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9B1CCE" w:rsidP="00EB4F46">
            <w:pPr>
              <w:autoSpaceDE w:val="0"/>
              <w:autoSpaceDN w:val="0"/>
              <w:adjustRightInd w:val="0"/>
              <w:jc w:val="both"/>
              <w:rPr>
                <w:b/>
                <w:sz w:val="24"/>
                <w:szCs w:val="24"/>
                <w:lang w:val="uk-UA" w:eastAsia="uk-UA"/>
              </w:rPr>
            </w:pPr>
            <w:r>
              <w:rPr>
                <w:b/>
                <w:sz w:val="24"/>
                <w:szCs w:val="24"/>
                <w:lang w:val="uk-UA" w:eastAsia="uk-UA"/>
              </w:rPr>
              <w:t>37</w:t>
            </w:r>
            <w:r w:rsidR="00EB4F46" w:rsidRPr="00EB4F46">
              <w:rPr>
                <w:b/>
                <w:sz w:val="24"/>
                <w:szCs w:val="24"/>
                <w:lang w:val="uk-UA" w:eastAsia="uk-UA"/>
              </w:rPr>
              <w:t xml:space="preserve"> 000 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64"/>
        </w:trPr>
        <w:tc>
          <w:tcPr>
            <w:tcW w:w="389" w:type="dxa"/>
            <w:vMerge w:val="restart"/>
          </w:tcPr>
          <w:p w:rsidR="00EB4F46" w:rsidRPr="00EB4F46" w:rsidRDefault="00EB4F46" w:rsidP="00EB4F46">
            <w:pPr>
              <w:autoSpaceDE w:val="0"/>
              <w:autoSpaceDN w:val="0"/>
              <w:adjustRightInd w:val="0"/>
              <w:jc w:val="center"/>
              <w:rPr>
                <w:b/>
                <w:sz w:val="24"/>
                <w:szCs w:val="24"/>
                <w:lang w:val="uk-UA" w:eastAsia="uk-UA"/>
              </w:rPr>
            </w:pPr>
            <w:r w:rsidRPr="00EB4F46">
              <w:rPr>
                <w:b/>
                <w:sz w:val="24"/>
                <w:szCs w:val="24"/>
                <w:lang w:val="uk-UA" w:eastAsia="uk-UA"/>
              </w:rPr>
              <w:lastRenderedPageBreak/>
              <w:t>2</w:t>
            </w:r>
          </w:p>
        </w:tc>
        <w:tc>
          <w:tcPr>
            <w:tcW w:w="2867" w:type="dxa"/>
            <w:gridSpan w:val="2"/>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Завдання 2</w:t>
            </w:r>
          </w:p>
          <w:p w:rsidR="00EB4F46" w:rsidRPr="00EB4F46" w:rsidRDefault="00EB4F46" w:rsidP="00EB4F46">
            <w:pPr>
              <w:autoSpaceDE w:val="0"/>
              <w:autoSpaceDN w:val="0"/>
              <w:adjustRightInd w:val="0"/>
              <w:jc w:val="both"/>
              <w:rPr>
                <w:sz w:val="18"/>
                <w:szCs w:val="18"/>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rPr>
              <w:t>Встановлення  Новорічної ялинки</w:t>
            </w: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rPr>
                <w:b/>
                <w:sz w:val="24"/>
                <w:szCs w:val="24"/>
                <w:lang w:val="uk-UA" w:eastAsia="uk-UA"/>
              </w:rPr>
            </w:pPr>
            <w:r w:rsidRPr="00EB4F46">
              <w:rPr>
                <w:sz w:val="24"/>
                <w:szCs w:val="24"/>
                <w:lang w:val="uk-UA" w:eastAsia="uk-UA"/>
              </w:rPr>
              <w:t>Встановлення  новорічної ялинки на площі Героїв Майдану</w:t>
            </w: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jc w:val="both"/>
              <w:rPr>
                <w:sz w:val="24"/>
                <w:szCs w:val="24"/>
                <w:lang w:val="uk-UA"/>
              </w:rPr>
            </w:pPr>
            <w:r w:rsidRPr="00EB4F46">
              <w:rPr>
                <w:sz w:val="24"/>
                <w:szCs w:val="24"/>
                <w:lang w:val="uk-UA"/>
              </w:rPr>
              <w:t>5 000грн.</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jc w:val="both"/>
              <w:rPr>
                <w:sz w:val="24"/>
                <w:szCs w:val="24"/>
                <w:lang w:val="uk-UA" w:eastAsia="uk-UA"/>
              </w:rPr>
            </w:pPr>
            <w:r w:rsidRPr="00EB4F46">
              <w:rPr>
                <w:sz w:val="24"/>
                <w:szCs w:val="24"/>
                <w:lang w:val="uk-UA" w:eastAsia="uk-UA"/>
              </w:rPr>
              <w:t>5 000 грн.</w:t>
            </w:r>
          </w:p>
        </w:tc>
        <w:tc>
          <w:tcPr>
            <w:tcW w:w="1986" w:type="dxa"/>
          </w:tcPr>
          <w:p w:rsidR="00EB4F46" w:rsidRPr="00EB4F46" w:rsidRDefault="00EB4F46" w:rsidP="00EB4F46">
            <w:pPr>
              <w:jc w:val="both"/>
              <w:rPr>
                <w:sz w:val="24"/>
                <w:szCs w:val="24"/>
                <w:lang w:val="uk-UA" w:eastAsia="uk-UA"/>
              </w:rPr>
            </w:pPr>
            <w:r w:rsidRPr="00EB4F46">
              <w:rPr>
                <w:sz w:val="24"/>
                <w:szCs w:val="24"/>
                <w:lang w:val="uk-UA" w:eastAsia="uk-UA"/>
              </w:rPr>
              <w:t>Забезпечення святкування Новорічних свят</w:t>
            </w:r>
          </w:p>
        </w:tc>
      </w:tr>
      <w:tr w:rsidR="00EB4F46" w:rsidRPr="00EB4F46" w:rsidTr="00ED47C7">
        <w:trPr>
          <w:gridBefore w:val="1"/>
          <w:wBefore w:w="8" w:type="dxa"/>
          <w:cantSplit/>
          <w:trHeight w:val="964"/>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продукту </w:t>
            </w:r>
          </w:p>
          <w:p w:rsidR="00EB4F46" w:rsidRPr="00EB4F46" w:rsidRDefault="00EB4F46" w:rsidP="00EB4F46">
            <w:pPr>
              <w:jc w:val="both"/>
              <w:rPr>
                <w:sz w:val="24"/>
                <w:szCs w:val="24"/>
                <w:lang w:val="uk-UA"/>
              </w:rPr>
            </w:pPr>
            <w:r w:rsidRPr="00EB4F46">
              <w:rPr>
                <w:sz w:val="24"/>
                <w:szCs w:val="24"/>
                <w:lang w:val="uk-UA"/>
              </w:rPr>
              <w:t>встановлення міської ялинки на майдані міста</w:t>
            </w:r>
          </w:p>
        </w:tc>
        <w:tc>
          <w:tcPr>
            <w:tcW w:w="2114" w:type="dxa"/>
            <w:gridSpan w:val="3"/>
          </w:tcPr>
          <w:p w:rsidR="00EB4F46" w:rsidRPr="00EB4F46" w:rsidRDefault="00EB4F46" w:rsidP="00EB4F46">
            <w:pPr>
              <w:autoSpaceDE w:val="0"/>
              <w:autoSpaceDN w:val="0"/>
              <w:adjustRightInd w:val="0"/>
              <w:jc w:val="both"/>
              <w:rPr>
                <w:b/>
                <w:sz w:val="24"/>
                <w:szCs w:val="24"/>
                <w:lang w:val="uk-UA" w:eastAsia="uk-UA"/>
              </w:rPr>
            </w:pPr>
          </w:p>
        </w:tc>
        <w:tc>
          <w:tcPr>
            <w:tcW w:w="1501" w:type="dxa"/>
            <w:tcBorders>
              <w:top w:val="nil"/>
              <w:bottom w:val="nil"/>
            </w:tcBorders>
          </w:tcPr>
          <w:p w:rsidR="00EB4F46" w:rsidRPr="00EB4F46" w:rsidRDefault="00EB4F46" w:rsidP="00EB4F46">
            <w:pPr>
              <w:jc w:val="both"/>
              <w:rPr>
                <w:b/>
                <w:sz w:val="24"/>
                <w:szCs w:val="24"/>
                <w:lang w:val="uk-UA" w:eastAsia="uk-UA"/>
              </w:rPr>
            </w:pPr>
          </w:p>
        </w:tc>
        <w:tc>
          <w:tcPr>
            <w:tcW w:w="1986" w:type="dxa"/>
            <w:tcBorders>
              <w:top w:val="nil"/>
              <w:bottom w:val="nil"/>
            </w:tcBorders>
          </w:tcPr>
          <w:p w:rsidR="00EB4F46" w:rsidRPr="00EB4F46" w:rsidRDefault="00EB4F46" w:rsidP="00EB4F46">
            <w:pPr>
              <w:jc w:val="both"/>
              <w:rPr>
                <w:b/>
                <w:sz w:val="24"/>
                <w:szCs w:val="24"/>
                <w:lang w:val="uk-UA" w:eastAsia="uk-UA"/>
              </w:rPr>
            </w:pPr>
          </w:p>
        </w:tc>
        <w:tc>
          <w:tcPr>
            <w:tcW w:w="1986" w:type="dxa"/>
            <w:tcBorders>
              <w:top w:val="nil"/>
              <w:bottom w:val="nil"/>
            </w:tcBorders>
          </w:tcPr>
          <w:p w:rsidR="00EB4F46" w:rsidRPr="00EB4F46" w:rsidRDefault="00EB4F46" w:rsidP="00EB4F46">
            <w:pPr>
              <w:jc w:val="both"/>
              <w:rPr>
                <w:b/>
                <w:sz w:val="24"/>
                <w:szCs w:val="24"/>
                <w:lang w:val="uk-UA" w:eastAsia="uk-UA"/>
              </w:rPr>
            </w:pPr>
          </w:p>
        </w:tc>
      </w:tr>
      <w:tr w:rsidR="00EB4F46" w:rsidRPr="00EB4F46" w:rsidTr="00ED47C7">
        <w:trPr>
          <w:gridBefore w:val="1"/>
          <w:wBefore w:w="8" w:type="dxa"/>
          <w:cantSplit/>
          <w:trHeight w:val="357"/>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tc>
        <w:tc>
          <w:tcPr>
            <w:tcW w:w="2114" w:type="dxa"/>
            <w:gridSpan w:val="3"/>
          </w:tcPr>
          <w:p w:rsidR="00EB4F46" w:rsidRPr="00EB4F46" w:rsidRDefault="00EB4F46" w:rsidP="00EB4F46">
            <w:pPr>
              <w:autoSpaceDE w:val="0"/>
              <w:autoSpaceDN w:val="0"/>
              <w:adjustRightInd w:val="0"/>
              <w:jc w:val="both"/>
              <w:rPr>
                <w:b/>
                <w:sz w:val="24"/>
                <w:szCs w:val="24"/>
                <w:lang w:val="uk-UA" w:eastAsia="uk-UA"/>
              </w:rPr>
            </w:pPr>
          </w:p>
        </w:tc>
        <w:tc>
          <w:tcPr>
            <w:tcW w:w="1501" w:type="dxa"/>
          </w:tcPr>
          <w:p w:rsidR="00EB4F46" w:rsidRPr="00EB4F46" w:rsidRDefault="00EB4F46" w:rsidP="00EB4F46">
            <w:pPr>
              <w:jc w:val="both"/>
              <w:rPr>
                <w:b/>
                <w:sz w:val="24"/>
                <w:szCs w:val="24"/>
                <w:lang w:val="uk-UA" w:eastAsia="uk-UA"/>
              </w:rPr>
            </w:pPr>
          </w:p>
        </w:tc>
        <w:tc>
          <w:tcPr>
            <w:tcW w:w="1986" w:type="dxa"/>
          </w:tcPr>
          <w:p w:rsidR="00EB4F46" w:rsidRPr="00EB4F46" w:rsidRDefault="00EB4F46" w:rsidP="00EB4F46">
            <w:pPr>
              <w:jc w:val="both"/>
              <w:rPr>
                <w:b/>
                <w:sz w:val="24"/>
                <w:szCs w:val="24"/>
                <w:lang w:val="uk-UA" w:eastAsia="uk-UA"/>
              </w:rPr>
            </w:pPr>
          </w:p>
        </w:tc>
        <w:tc>
          <w:tcPr>
            <w:tcW w:w="1986" w:type="dxa"/>
          </w:tcPr>
          <w:p w:rsidR="00EB4F46" w:rsidRPr="00EB4F46" w:rsidRDefault="00EB4F46" w:rsidP="00EB4F46">
            <w:pPr>
              <w:jc w:val="both"/>
              <w:rPr>
                <w:b/>
                <w:sz w:val="24"/>
                <w:szCs w:val="24"/>
                <w:lang w:val="uk-UA" w:eastAsia="uk-UA"/>
              </w:rPr>
            </w:pPr>
          </w:p>
        </w:tc>
      </w:tr>
      <w:tr w:rsidR="00EB4F46" w:rsidRPr="00EB4F46" w:rsidTr="00ED47C7">
        <w:trPr>
          <w:gridBefore w:val="1"/>
          <w:wBefore w:w="8" w:type="dxa"/>
          <w:cantSplit/>
          <w:trHeight w:val="498"/>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r w:rsidRPr="00EB4F46">
              <w:rPr>
                <w:sz w:val="24"/>
                <w:szCs w:val="24"/>
                <w:lang w:val="uk-UA" w:eastAsia="uk-UA"/>
              </w:rPr>
              <w:t>Збільшено в порівнянні з минулим роком</w:t>
            </w:r>
          </w:p>
        </w:tc>
        <w:tc>
          <w:tcPr>
            <w:tcW w:w="2114" w:type="dxa"/>
            <w:gridSpan w:val="3"/>
          </w:tcPr>
          <w:p w:rsidR="00EB4F46" w:rsidRPr="00EB4F46" w:rsidRDefault="00EB4F46" w:rsidP="00EB4F46">
            <w:pPr>
              <w:autoSpaceDE w:val="0"/>
              <w:autoSpaceDN w:val="0"/>
              <w:adjustRightInd w:val="0"/>
              <w:jc w:val="both"/>
              <w:rPr>
                <w:b/>
                <w:sz w:val="24"/>
                <w:szCs w:val="24"/>
                <w:lang w:val="uk-UA" w:eastAsia="uk-UA"/>
              </w:rPr>
            </w:pPr>
          </w:p>
        </w:tc>
        <w:tc>
          <w:tcPr>
            <w:tcW w:w="1501" w:type="dxa"/>
            <w:tcBorders>
              <w:top w:val="nil"/>
              <w:bottom w:val="single" w:sz="4" w:space="0" w:color="auto"/>
            </w:tcBorders>
          </w:tcPr>
          <w:p w:rsidR="00EB4F46" w:rsidRPr="00EB4F46" w:rsidRDefault="00EB4F46" w:rsidP="00EB4F46">
            <w:pPr>
              <w:jc w:val="both"/>
              <w:rPr>
                <w:b/>
                <w:sz w:val="24"/>
                <w:szCs w:val="24"/>
                <w:lang w:val="uk-UA" w:eastAsia="uk-UA"/>
              </w:rPr>
            </w:pPr>
          </w:p>
        </w:tc>
        <w:tc>
          <w:tcPr>
            <w:tcW w:w="1986" w:type="dxa"/>
            <w:tcBorders>
              <w:bottom w:val="nil"/>
            </w:tcBorders>
          </w:tcPr>
          <w:p w:rsidR="00EB4F46" w:rsidRPr="00EB4F46" w:rsidRDefault="00EB4F46" w:rsidP="00EB4F46">
            <w:pPr>
              <w:jc w:val="both"/>
              <w:rPr>
                <w:b/>
                <w:sz w:val="24"/>
                <w:szCs w:val="24"/>
                <w:lang w:val="uk-UA" w:eastAsia="uk-UA"/>
              </w:rPr>
            </w:pPr>
          </w:p>
        </w:tc>
        <w:tc>
          <w:tcPr>
            <w:tcW w:w="1986" w:type="dxa"/>
            <w:tcBorders>
              <w:bottom w:val="nil"/>
            </w:tcBorders>
          </w:tcPr>
          <w:p w:rsidR="00EB4F46" w:rsidRPr="00EB4F46" w:rsidRDefault="00EB4F46" w:rsidP="00EB4F46">
            <w:pPr>
              <w:jc w:val="both"/>
              <w:rPr>
                <w:b/>
                <w:sz w:val="24"/>
                <w:szCs w:val="24"/>
                <w:lang w:val="uk-UA" w:eastAsia="uk-UA"/>
              </w:rPr>
            </w:pPr>
          </w:p>
        </w:tc>
      </w:tr>
      <w:tr w:rsidR="00EB4F46" w:rsidRPr="00EB4F46" w:rsidTr="00ED47C7">
        <w:trPr>
          <w:gridBefore w:val="1"/>
          <w:wBefore w:w="8" w:type="dxa"/>
          <w:cantSplit/>
          <w:trHeight w:val="964"/>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2</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Демонтаж ялинки</w:t>
            </w: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3 000грн.</w:t>
            </w:r>
          </w:p>
          <w:p w:rsidR="00EB4F46" w:rsidRPr="00EB4F46" w:rsidRDefault="00EB4F46" w:rsidP="00EB4F46">
            <w:pPr>
              <w:autoSpaceDE w:val="0"/>
              <w:autoSpaceDN w:val="0"/>
              <w:adjustRightInd w:val="0"/>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01" w:type="dxa"/>
            <w:tcBorders>
              <w:top w:val="single" w:sz="4" w:space="0" w:color="auto"/>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3 000 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252"/>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top w:val="single" w:sz="4" w:space="0" w:color="auto"/>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64"/>
        </w:trPr>
        <w:tc>
          <w:tcPr>
            <w:tcW w:w="389" w:type="dxa"/>
            <w:vMerge/>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vMerge/>
          </w:tcPr>
          <w:p w:rsidR="00EB4F46" w:rsidRPr="00EB4F46" w:rsidRDefault="00EB4F46" w:rsidP="00EB4F46">
            <w:pPr>
              <w:autoSpaceDE w:val="0"/>
              <w:autoSpaceDN w:val="0"/>
              <w:adjustRightInd w:val="0"/>
              <w:jc w:val="both"/>
              <w:rPr>
                <w:b/>
                <w:sz w:val="24"/>
                <w:szCs w:val="24"/>
                <w:lang w:val="uk-UA" w:eastAsia="uk-UA"/>
              </w:rPr>
            </w:pPr>
          </w:p>
        </w:tc>
        <w:tc>
          <w:tcPr>
            <w:tcW w:w="2322"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Залишено на рівні  минулого року</w:t>
            </w: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top w:val="single" w:sz="4" w:space="0" w:color="auto"/>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391"/>
        </w:trPr>
        <w:tc>
          <w:tcPr>
            <w:tcW w:w="389" w:type="dxa"/>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Всього</w:t>
            </w:r>
          </w:p>
        </w:tc>
        <w:tc>
          <w:tcPr>
            <w:tcW w:w="2322" w:type="dxa"/>
            <w:gridSpan w:val="3"/>
          </w:tcPr>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sz w:val="24"/>
                <w:szCs w:val="24"/>
                <w:lang w:val="uk-UA" w:eastAsia="uk-UA"/>
              </w:rPr>
            </w:pPr>
          </w:p>
        </w:tc>
        <w:tc>
          <w:tcPr>
            <w:tcW w:w="1501" w:type="dxa"/>
            <w:tcBorders>
              <w:top w:val="single" w:sz="4" w:space="0" w:color="auto"/>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8 000 грн.</w:t>
            </w: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449"/>
        </w:trPr>
        <w:tc>
          <w:tcPr>
            <w:tcW w:w="389" w:type="dxa"/>
            <w:tcBorders>
              <w:bottom w:val="single" w:sz="4" w:space="0" w:color="auto"/>
            </w:tcBorders>
          </w:tcPr>
          <w:p w:rsidR="00EB4F46" w:rsidRPr="00EB4F46" w:rsidRDefault="00EB4F46" w:rsidP="00EB4F46">
            <w:pPr>
              <w:autoSpaceDE w:val="0"/>
              <w:autoSpaceDN w:val="0"/>
              <w:adjustRightInd w:val="0"/>
              <w:jc w:val="center"/>
              <w:rPr>
                <w:b/>
                <w:sz w:val="24"/>
                <w:szCs w:val="24"/>
                <w:lang w:val="uk-UA" w:eastAsia="uk-UA"/>
              </w:rPr>
            </w:pPr>
          </w:p>
        </w:tc>
        <w:tc>
          <w:tcPr>
            <w:tcW w:w="2867" w:type="dxa"/>
            <w:gridSpan w:val="2"/>
            <w:tcBorders>
              <w:bottom w:val="single" w:sz="4" w:space="0" w:color="auto"/>
            </w:tcBorders>
          </w:tcPr>
          <w:p w:rsidR="00EB4F46" w:rsidRPr="00EB4F46" w:rsidRDefault="00EB4F46" w:rsidP="00EB4F46">
            <w:pPr>
              <w:autoSpaceDE w:val="0"/>
              <w:autoSpaceDN w:val="0"/>
              <w:adjustRightInd w:val="0"/>
              <w:jc w:val="both"/>
              <w:rPr>
                <w:b/>
                <w:sz w:val="24"/>
                <w:szCs w:val="24"/>
                <w:lang w:val="uk-UA" w:eastAsia="uk-UA"/>
              </w:rPr>
            </w:pPr>
          </w:p>
        </w:tc>
        <w:tc>
          <w:tcPr>
            <w:tcW w:w="2290" w:type="dxa"/>
            <w:gridSpan w:val="3"/>
            <w:tcBorders>
              <w:bottom w:val="single" w:sz="4" w:space="0" w:color="auto"/>
            </w:tcBorders>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ВСЬОГО</w:t>
            </w:r>
          </w:p>
        </w:tc>
        <w:tc>
          <w:tcPr>
            <w:tcW w:w="2322" w:type="dxa"/>
            <w:gridSpan w:val="3"/>
            <w:tcBorders>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2114" w:type="dxa"/>
            <w:gridSpan w:val="3"/>
          </w:tcPr>
          <w:p w:rsidR="00EB4F46" w:rsidRPr="00EB4F46" w:rsidRDefault="00EB4F46" w:rsidP="00EB4F46">
            <w:pPr>
              <w:autoSpaceDE w:val="0"/>
              <w:autoSpaceDN w:val="0"/>
              <w:adjustRightInd w:val="0"/>
              <w:jc w:val="both"/>
              <w:rPr>
                <w:b/>
                <w:sz w:val="24"/>
                <w:szCs w:val="24"/>
                <w:lang w:val="uk-UA" w:eastAsia="uk-UA"/>
              </w:rPr>
            </w:pPr>
          </w:p>
        </w:tc>
        <w:tc>
          <w:tcPr>
            <w:tcW w:w="1501" w:type="dxa"/>
          </w:tcPr>
          <w:p w:rsidR="00EB4F46" w:rsidRPr="00EB4F46" w:rsidRDefault="00EB4F46" w:rsidP="00EB4F46">
            <w:pPr>
              <w:jc w:val="both"/>
              <w:rPr>
                <w:b/>
                <w:sz w:val="24"/>
                <w:szCs w:val="24"/>
                <w:lang w:val="uk-UA" w:eastAsia="uk-UA"/>
              </w:rPr>
            </w:pPr>
          </w:p>
        </w:tc>
        <w:tc>
          <w:tcPr>
            <w:tcW w:w="1986" w:type="dxa"/>
          </w:tcPr>
          <w:p w:rsidR="00EB4F46" w:rsidRPr="00EB4F46" w:rsidRDefault="009B1CCE" w:rsidP="00EB4F46">
            <w:pPr>
              <w:jc w:val="both"/>
              <w:rPr>
                <w:b/>
                <w:sz w:val="24"/>
                <w:szCs w:val="24"/>
                <w:lang w:val="uk-UA" w:eastAsia="uk-UA"/>
              </w:rPr>
            </w:pPr>
            <w:r>
              <w:rPr>
                <w:b/>
                <w:sz w:val="24"/>
                <w:szCs w:val="24"/>
                <w:lang w:val="uk-UA" w:eastAsia="uk-UA"/>
              </w:rPr>
              <w:t>4</w:t>
            </w:r>
            <w:r w:rsidR="00EB4F46" w:rsidRPr="00EB4F46">
              <w:rPr>
                <w:b/>
                <w:sz w:val="24"/>
                <w:szCs w:val="24"/>
                <w:lang w:val="uk-UA" w:eastAsia="uk-UA"/>
              </w:rPr>
              <w:t>5 000 грн.</w:t>
            </w:r>
          </w:p>
        </w:tc>
        <w:tc>
          <w:tcPr>
            <w:tcW w:w="1986" w:type="dxa"/>
          </w:tcPr>
          <w:p w:rsidR="00EB4F46" w:rsidRPr="00EB4F46" w:rsidRDefault="00EB4F46" w:rsidP="00EB4F46">
            <w:pPr>
              <w:jc w:val="both"/>
              <w:rPr>
                <w:b/>
                <w:sz w:val="24"/>
                <w:szCs w:val="24"/>
                <w:lang w:val="uk-UA" w:eastAsia="uk-UA"/>
              </w:rPr>
            </w:pPr>
          </w:p>
        </w:tc>
      </w:tr>
      <w:tr w:rsidR="00EB4F46" w:rsidRPr="00EB4F46" w:rsidTr="00ED47C7">
        <w:trPr>
          <w:cantSplit/>
          <w:trHeight w:val="262"/>
        </w:trPr>
        <w:tc>
          <w:tcPr>
            <w:tcW w:w="15463" w:type="dxa"/>
            <w:gridSpan w:val="16"/>
          </w:tcPr>
          <w:p w:rsidR="00EB4F46" w:rsidRPr="00EB4F46" w:rsidRDefault="00EB4F46" w:rsidP="00EB4F46">
            <w:pPr>
              <w:tabs>
                <w:tab w:val="center" w:pos="4819"/>
                <w:tab w:val="right" w:pos="9639"/>
              </w:tabs>
              <w:spacing w:line="192" w:lineRule="auto"/>
              <w:ind w:left="2080"/>
              <w:rPr>
                <w:rFonts w:eastAsia="Calibri"/>
                <w:b/>
                <w:sz w:val="24"/>
                <w:szCs w:val="24"/>
                <w:lang w:val="uk-UA"/>
              </w:rPr>
            </w:pPr>
            <w:r w:rsidRPr="00EB4F46">
              <w:rPr>
                <w:rFonts w:eastAsia="Calibri"/>
                <w:b/>
                <w:sz w:val="24"/>
                <w:szCs w:val="24"/>
                <w:lang w:val="uk-UA"/>
              </w:rPr>
              <w:t xml:space="preserve">Керівник установи - </w:t>
            </w:r>
            <w:r w:rsidRPr="00EB4F46">
              <w:rPr>
                <w:rFonts w:eastAsia="Calibri"/>
                <w:b/>
                <w:sz w:val="24"/>
                <w:szCs w:val="24"/>
                <w:lang w:val="uk-UA"/>
              </w:rPr>
              <w:br/>
              <w:t xml:space="preserve">головного розпорядника коштів </w:t>
            </w:r>
            <w:r w:rsidRPr="00EB4F46">
              <w:rPr>
                <w:rFonts w:eastAsia="Calibri"/>
                <w:b/>
                <w:sz w:val="24"/>
                <w:szCs w:val="24"/>
                <w:lang w:val="uk-UA"/>
              </w:rPr>
              <w:tab/>
              <w:t xml:space="preserve">        ________________          А.Р.Мелешко</w:t>
            </w:r>
          </w:p>
          <w:p w:rsidR="00EB4F46" w:rsidRPr="00EB4F46" w:rsidRDefault="00EB4F46" w:rsidP="00EB4F46">
            <w:pPr>
              <w:tabs>
                <w:tab w:val="center" w:pos="4819"/>
                <w:tab w:val="right" w:pos="9639"/>
              </w:tabs>
              <w:spacing w:line="192" w:lineRule="auto"/>
              <w:rPr>
                <w:rFonts w:eastAsia="Calibri"/>
                <w:b/>
                <w:sz w:val="24"/>
                <w:szCs w:val="24"/>
                <w:lang w:val="uk-UA"/>
              </w:rPr>
            </w:pPr>
          </w:p>
          <w:p w:rsidR="00EB4F46" w:rsidRPr="00EB4F46" w:rsidRDefault="00EB4F46" w:rsidP="00EB4F46">
            <w:pPr>
              <w:tabs>
                <w:tab w:val="center" w:pos="4819"/>
                <w:tab w:val="right" w:pos="9639"/>
              </w:tabs>
              <w:spacing w:line="192" w:lineRule="auto"/>
              <w:ind w:left="2080"/>
              <w:rPr>
                <w:rFonts w:eastAsia="Calibri"/>
                <w:b/>
                <w:sz w:val="24"/>
                <w:szCs w:val="24"/>
                <w:lang w:val="uk-UA"/>
              </w:rPr>
            </w:pPr>
            <w:r w:rsidRPr="00EB4F46">
              <w:rPr>
                <w:rFonts w:eastAsia="Calibri"/>
                <w:b/>
                <w:sz w:val="24"/>
                <w:szCs w:val="24"/>
                <w:lang w:val="uk-UA"/>
              </w:rPr>
              <w:t>Виконавчий комітет</w:t>
            </w:r>
          </w:p>
          <w:p w:rsidR="00EB4F46" w:rsidRPr="00EB4F46" w:rsidRDefault="00EB4F46" w:rsidP="00EB4F46">
            <w:pPr>
              <w:autoSpaceDE w:val="0"/>
              <w:autoSpaceDN w:val="0"/>
              <w:adjustRightInd w:val="0"/>
              <w:jc w:val="both"/>
              <w:rPr>
                <w:b/>
                <w:sz w:val="24"/>
                <w:szCs w:val="24"/>
                <w:lang w:val="uk-UA" w:eastAsia="uk-UA"/>
              </w:rPr>
            </w:pPr>
            <w:r w:rsidRPr="00EB4F46">
              <w:rPr>
                <w:b/>
                <w:sz w:val="26"/>
                <w:lang w:val="uk-UA"/>
              </w:rPr>
              <w:t xml:space="preserve">                                Новороздільської міської ради      ________________           А.Р.Мелешко</w:t>
            </w:r>
            <w:r w:rsidRPr="00EB4F46">
              <w:rPr>
                <w:b/>
                <w:sz w:val="24"/>
                <w:szCs w:val="24"/>
                <w:lang w:val="uk-UA" w:eastAsia="uk-UA"/>
              </w:rPr>
              <w:t xml:space="preserve">                                                                             </w:t>
            </w:r>
          </w:p>
          <w:p w:rsidR="00EB4F46" w:rsidRPr="00EB4F46" w:rsidRDefault="00EB4F46" w:rsidP="00EB4F46">
            <w:pPr>
              <w:autoSpaceDE w:val="0"/>
              <w:autoSpaceDN w:val="0"/>
              <w:adjustRightInd w:val="0"/>
              <w:jc w:val="center"/>
              <w:rPr>
                <w:sz w:val="24"/>
                <w:szCs w:val="24"/>
                <w:lang w:val="uk-UA" w:eastAsia="uk-UA"/>
              </w:rPr>
            </w:pPr>
          </w:p>
          <w:p w:rsidR="00EB4F46" w:rsidRPr="00EB4F46" w:rsidRDefault="00EB4F46" w:rsidP="00EB4F46">
            <w:pPr>
              <w:autoSpaceDE w:val="0"/>
              <w:autoSpaceDN w:val="0"/>
              <w:adjustRightInd w:val="0"/>
              <w:jc w:val="center"/>
              <w:rPr>
                <w:sz w:val="24"/>
                <w:szCs w:val="24"/>
                <w:lang w:val="uk-UA" w:eastAsia="uk-UA"/>
              </w:rPr>
            </w:pPr>
          </w:p>
          <w:p w:rsidR="00EB4F46" w:rsidRPr="00EB4F46" w:rsidRDefault="00EB4F46" w:rsidP="00EB4F46">
            <w:pPr>
              <w:autoSpaceDE w:val="0"/>
              <w:autoSpaceDN w:val="0"/>
              <w:adjustRightInd w:val="0"/>
              <w:jc w:val="center"/>
              <w:rPr>
                <w:sz w:val="24"/>
                <w:szCs w:val="24"/>
                <w:lang w:val="uk-UA" w:eastAsia="uk-UA"/>
              </w:rPr>
            </w:pPr>
          </w:p>
          <w:p w:rsidR="00EB4F46" w:rsidRPr="00EB4F46" w:rsidRDefault="00EB4F46" w:rsidP="00EB4F46">
            <w:pPr>
              <w:autoSpaceDE w:val="0"/>
              <w:autoSpaceDN w:val="0"/>
              <w:adjustRightInd w:val="0"/>
              <w:jc w:val="center"/>
              <w:rPr>
                <w:b/>
                <w:sz w:val="28"/>
                <w:szCs w:val="28"/>
                <w:lang w:val="uk-UA" w:eastAsia="uk-UA"/>
              </w:rPr>
            </w:pPr>
            <w:r w:rsidRPr="00EB4F46">
              <w:rPr>
                <w:b/>
                <w:sz w:val="28"/>
                <w:szCs w:val="28"/>
                <w:lang w:val="uk-UA" w:eastAsia="uk-UA"/>
              </w:rPr>
              <w:t>2019р.</w:t>
            </w:r>
          </w:p>
        </w:tc>
      </w:tr>
      <w:tr w:rsidR="00EB4F46" w:rsidRPr="00EB4F46" w:rsidTr="00ED47C7">
        <w:trPr>
          <w:cantSplit/>
          <w:trHeight w:val="827"/>
        </w:trPr>
        <w:tc>
          <w:tcPr>
            <w:tcW w:w="578" w:type="dxa"/>
            <w:gridSpan w:val="3"/>
            <w:vMerge w:val="restart"/>
          </w:tcPr>
          <w:p w:rsidR="00EB4F46" w:rsidRPr="00EB4F46" w:rsidRDefault="00EB4F46" w:rsidP="00EB4F46">
            <w:pPr>
              <w:autoSpaceDE w:val="0"/>
              <w:autoSpaceDN w:val="0"/>
              <w:adjustRightInd w:val="0"/>
              <w:jc w:val="both"/>
              <w:rPr>
                <w:b/>
                <w:sz w:val="24"/>
                <w:szCs w:val="24"/>
                <w:lang w:val="uk-UA" w:eastAsia="uk-UA"/>
              </w:rPr>
            </w:pPr>
          </w:p>
        </w:tc>
        <w:tc>
          <w:tcPr>
            <w:tcW w:w="2686"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Завдання 1</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rPr>
              <w:t>Забезпечення видовищних заходів у місті для покращення соціальної атмосфери та підвищення культурного рівня населення   </w:t>
            </w: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День Соборності України</w:t>
            </w: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Виховання мешканців міста  любові до Незалежності своєї батьківщини</w:t>
            </w:r>
          </w:p>
        </w:tc>
      </w:tr>
      <w:tr w:rsidR="00EB4F46" w:rsidRPr="00EB4F46" w:rsidTr="00ED47C7">
        <w:trPr>
          <w:cantSplit/>
          <w:trHeight w:val="14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продукту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3 вінки-кошики</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Borders>
              <w:top w:val="nil"/>
              <w:bottom w:val="nil"/>
            </w:tcBorders>
          </w:tcPr>
          <w:p w:rsidR="00EB4F46" w:rsidRPr="00EB4F46" w:rsidRDefault="00EB4F46" w:rsidP="00EB4F46">
            <w:pPr>
              <w:jc w:val="both"/>
              <w:rPr>
                <w:sz w:val="24"/>
                <w:szCs w:val="24"/>
                <w:lang w:val="uk-UA" w:eastAsia="uk-UA"/>
              </w:rPr>
            </w:pPr>
          </w:p>
        </w:tc>
        <w:tc>
          <w:tcPr>
            <w:tcW w:w="1986" w:type="dxa"/>
            <w:tcBorders>
              <w:top w:val="nil"/>
              <w:bottom w:val="nil"/>
            </w:tcBorders>
          </w:tcPr>
          <w:p w:rsidR="00EB4F46" w:rsidRPr="00EB4F46" w:rsidRDefault="00EB4F46" w:rsidP="00EB4F46">
            <w:pPr>
              <w:jc w:val="both"/>
              <w:rPr>
                <w:sz w:val="24"/>
                <w:szCs w:val="24"/>
                <w:lang w:val="uk-UA" w:eastAsia="uk-UA"/>
              </w:rPr>
            </w:pPr>
          </w:p>
        </w:tc>
        <w:tc>
          <w:tcPr>
            <w:tcW w:w="1986" w:type="dxa"/>
            <w:tcBorders>
              <w:top w:val="nil"/>
              <w:bottom w:val="nil"/>
            </w:tcBorders>
          </w:tcPr>
          <w:p w:rsidR="00EB4F46" w:rsidRPr="00EB4F46" w:rsidRDefault="00EB4F46" w:rsidP="00EB4F46">
            <w:pPr>
              <w:jc w:val="both"/>
              <w:rPr>
                <w:sz w:val="24"/>
                <w:szCs w:val="24"/>
                <w:lang w:val="uk-UA" w:eastAsia="uk-UA"/>
              </w:rPr>
            </w:pPr>
          </w:p>
        </w:tc>
      </w:tr>
      <w:tr w:rsidR="00EB4F46" w:rsidRPr="00EB4F46" w:rsidTr="00ED47C7">
        <w:trPr>
          <w:cantSplit/>
          <w:trHeight w:val="14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одного кошика –150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jc w:val="both"/>
              <w:rPr>
                <w:sz w:val="24"/>
                <w:szCs w:val="24"/>
                <w:lang w:val="uk-UA" w:eastAsia="uk-UA"/>
              </w:rPr>
            </w:pPr>
          </w:p>
        </w:tc>
        <w:tc>
          <w:tcPr>
            <w:tcW w:w="1986" w:type="dxa"/>
          </w:tcPr>
          <w:p w:rsidR="00EB4F46" w:rsidRPr="00EB4F46" w:rsidRDefault="00EB4F46" w:rsidP="00EB4F46">
            <w:pPr>
              <w:jc w:val="both"/>
              <w:rPr>
                <w:sz w:val="24"/>
                <w:szCs w:val="24"/>
                <w:lang w:val="uk-UA" w:eastAsia="uk-UA"/>
              </w:rPr>
            </w:pPr>
          </w:p>
        </w:tc>
        <w:tc>
          <w:tcPr>
            <w:tcW w:w="1986" w:type="dxa"/>
          </w:tcPr>
          <w:p w:rsidR="00EB4F46" w:rsidRPr="00EB4F46" w:rsidRDefault="00EB4F46" w:rsidP="00EB4F46">
            <w:pPr>
              <w:jc w:val="both"/>
              <w:rPr>
                <w:sz w:val="24"/>
                <w:szCs w:val="24"/>
                <w:lang w:val="uk-UA" w:eastAsia="uk-UA"/>
              </w:rPr>
            </w:pPr>
          </w:p>
        </w:tc>
      </w:tr>
      <w:tr w:rsidR="00EB4F46" w:rsidRPr="00EB4F46" w:rsidTr="00ED47C7">
        <w:trPr>
          <w:cantSplit/>
          <w:trHeight w:val="341"/>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Borders>
              <w:top w:val="nil"/>
              <w:bottom w:val="single" w:sz="4" w:space="0" w:color="auto"/>
            </w:tcBorders>
          </w:tcPr>
          <w:p w:rsidR="00EB4F46" w:rsidRPr="00EB4F46" w:rsidRDefault="00EB4F46" w:rsidP="00EB4F46">
            <w:pPr>
              <w:jc w:val="both"/>
              <w:rPr>
                <w:sz w:val="24"/>
                <w:szCs w:val="24"/>
                <w:lang w:val="uk-UA" w:eastAsia="uk-UA"/>
              </w:rPr>
            </w:pPr>
          </w:p>
        </w:tc>
        <w:tc>
          <w:tcPr>
            <w:tcW w:w="1986" w:type="dxa"/>
            <w:tcBorders>
              <w:top w:val="nil"/>
              <w:bottom w:val="single" w:sz="4" w:space="0" w:color="auto"/>
            </w:tcBorders>
          </w:tcPr>
          <w:p w:rsidR="00EB4F46" w:rsidRPr="00EB4F46" w:rsidRDefault="00EB4F46" w:rsidP="00EB4F46">
            <w:pPr>
              <w:jc w:val="both"/>
              <w:rPr>
                <w:sz w:val="24"/>
                <w:szCs w:val="24"/>
                <w:lang w:val="uk-UA" w:eastAsia="uk-UA"/>
              </w:rPr>
            </w:pPr>
          </w:p>
        </w:tc>
        <w:tc>
          <w:tcPr>
            <w:tcW w:w="1986" w:type="dxa"/>
            <w:tcBorders>
              <w:top w:val="nil"/>
            </w:tcBorders>
          </w:tcPr>
          <w:p w:rsidR="00EB4F46" w:rsidRPr="00EB4F46" w:rsidRDefault="00EB4F46" w:rsidP="00EB4F46">
            <w:pPr>
              <w:jc w:val="both"/>
              <w:rPr>
                <w:sz w:val="24"/>
                <w:szCs w:val="24"/>
                <w:lang w:val="uk-UA" w:eastAsia="uk-UA"/>
              </w:rPr>
            </w:pPr>
          </w:p>
        </w:tc>
      </w:tr>
      <w:tr w:rsidR="00EB4F46" w:rsidRPr="00EB4F46" w:rsidTr="00ED47C7">
        <w:trPr>
          <w:cantSplit/>
          <w:trHeight w:val="226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2</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День Героїв та пам’яті жертв політичних репресій</w:t>
            </w: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57" w:type="dxa"/>
            <w:gridSpan w:val="2"/>
            <w:tcBorders>
              <w:top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top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tc>
        <w:tc>
          <w:tcPr>
            <w:tcW w:w="1986" w:type="dxa"/>
            <w:tcBorders>
              <w:top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Вшанування національних героїв, віддання шани загиблим за незалежність України Покладання квітів до пам’ятників</w:t>
            </w:r>
          </w:p>
        </w:tc>
      </w:tr>
      <w:tr w:rsidR="00EB4F46" w:rsidRPr="00EB4F46" w:rsidTr="00ED47C7">
        <w:trPr>
          <w:cantSplit/>
          <w:trHeight w:val="66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продукту</w:t>
            </w:r>
          </w:p>
          <w:p w:rsidR="00EB4F46" w:rsidRPr="00EB4F46" w:rsidRDefault="00EB4F46" w:rsidP="00EB4F46">
            <w:pPr>
              <w:jc w:val="both"/>
              <w:rPr>
                <w:sz w:val="24"/>
                <w:szCs w:val="24"/>
                <w:lang w:val="uk-UA"/>
              </w:rPr>
            </w:pPr>
            <w:r w:rsidRPr="00EB4F46">
              <w:rPr>
                <w:sz w:val="24"/>
                <w:szCs w:val="24"/>
                <w:lang w:val="uk-UA" w:eastAsia="uk-UA"/>
              </w:rPr>
              <w:t>2 вінки-кошики</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72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одного кошика –250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239"/>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1260"/>
        </w:trPr>
        <w:tc>
          <w:tcPr>
            <w:tcW w:w="578" w:type="dxa"/>
            <w:gridSpan w:val="3"/>
            <w:vMerge w:val="restart"/>
          </w:tcPr>
          <w:p w:rsidR="00EB4F46" w:rsidRPr="00EB4F46" w:rsidRDefault="00EB4F46" w:rsidP="00EB4F46">
            <w:pPr>
              <w:autoSpaceDE w:val="0"/>
              <w:autoSpaceDN w:val="0"/>
              <w:adjustRightInd w:val="0"/>
              <w:jc w:val="center"/>
              <w:rPr>
                <w:b/>
                <w:sz w:val="24"/>
                <w:szCs w:val="24"/>
                <w:lang w:val="uk-UA" w:eastAsia="uk-UA"/>
              </w:rPr>
            </w:pPr>
          </w:p>
        </w:tc>
        <w:tc>
          <w:tcPr>
            <w:tcW w:w="2686" w:type="dxa"/>
            <w:vMerge w:val="restart"/>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tabs>
                <w:tab w:val="right" w:pos="1950"/>
              </w:tabs>
              <w:autoSpaceDE w:val="0"/>
              <w:autoSpaceDN w:val="0"/>
              <w:adjustRightInd w:val="0"/>
              <w:jc w:val="both"/>
              <w:rPr>
                <w:b/>
                <w:sz w:val="24"/>
                <w:szCs w:val="24"/>
                <w:lang w:val="uk-UA" w:eastAsia="uk-UA"/>
              </w:rPr>
            </w:pPr>
            <w:r w:rsidRPr="00EB4F46">
              <w:rPr>
                <w:b/>
                <w:sz w:val="24"/>
                <w:szCs w:val="24"/>
                <w:lang w:val="uk-UA" w:eastAsia="uk-UA"/>
              </w:rPr>
              <w:t>Захід 3</w:t>
            </w:r>
            <w:r w:rsidRPr="00EB4F46">
              <w:rPr>
                <w:b/>
                <w:sz w:val="24"/>
                <w:szCs w:val="24"/>
                <w:lang w:val="uk-UA" w:eastAsia="uk-UA"/>
              </w:rPr>
              <w:tab/>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Свято обдарованої молоді</w:t>
            </w: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5000грн.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57" w:type="dxa"/>
            <w:gridSpan w:val="2"/>
            <w:tcBorders>
              <w:top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top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5000грн.</w:t>
            </w:r>
          </w:p>
        </w:tc>
        <w:tc>
          <w:tcPr>
            <w:tcW w:w="1986" w:type="dxa"/>
            <w:tcBorders>
              <w:top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Виявлення та підтримка творчої, талановитої молоді міста </w:t>
            </w:r>
          </w:p>
        </w:tc>
      </w:tr>
      <w:tr w:rsidR="00EB4F46" w:rsidRPr="00EB4F46" w:rsidTr="00ED47C7">
        <w:trPr>
          <w:cantSplit/>
          <w:trHeight w:val="58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продукту</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100 подарунків</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54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подарунку –50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297"/>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Borders>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142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4</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Святкування Дня міста </w:t>
            </w:r>
          </w:p>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28 500грн.</w:t>
            </w: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57" w:type="dxa"/>
            <w:gridSpan w:val="2"/>
            <w:tcBorders>
              <w:top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top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28 500грн.</w:t>
            </w:r>
          </w:p>
        </w:tc>
        <w:tc>
          <w:tcPr>
            <w:tcW w:w="1986" w:type="dxa"/>
            <w:tcBorders>
              <w:top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Святкування ювілею міста.</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Виступи запрошених колективів</w:t>
            </w:r>
          </w:p>
        </w:tc>
      </w:tr>
      <w:tr w:rsidR="00EB4F46" w:rsidRPr="00EB4F46" w:rsidTr="00ED47C7">
        <w:trPr>
          <w:cantSplit/>
          <w:trHeight w:val="616"/>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jc w:val="both"/>
              <w:rPr>
                <w:b/>
                <w:sz w:val="24"/>
                <w:szCs w:val="24"/>
                <w:lang w:val="uk-UA" w:eastAsia="uk-UA"/>
              </w:rPr>
            </w:pPr>
            <w:r w:rsidRPr="00EB4F46">
              <w:rPr>
                <w:sz w:val="24"/>
                <w:szCs w:val="24"/>
                <w:lang w:val="uk-UA" w:eastAsia="uk-UA"/>
              </w:rPr>
              <w:t>запрошення колективів</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jc w:val="both"/>
              <w:rPr>
                <w:sz w:val="24"/>
                <w:szCs w:val="24"/>
                <w:lang w:val="uk-UA"/>
              </w:rPr>
            </w:pPr>
            <w:r w:rsidRPr="00EB4F46">
              <w:rPr>
                <w:b/>
                <w:sz w:val="24"/>
                <w:szCs w:val="24"/>
                <w:lang w:val="uk-UA" w:eastAsia="uk-UA"/>
              </w:rPr>
              <w:t>продукту</w:t>
            </w:r>
          </w:p>
          <w:p w:rsidR="00EB4F46" w:rsidRPr="00EB4F46" w:rsidRDefault="00EB4F46" w:rsidP="00EB4F46">
            <w:pPr>
              <w:jc w:val="both"/>
              <w:rPr>
                <w:b/>
                <w:sz w:val="24"/>
                <w:szCs w:val="24"/>
                <w:lang w:val="uk-UA" w:eastAsia="uk-UA"/>
              </w:rPr>
            </w:pPr>
            <w:r w:rsidRPr="00EB4F46">
              <w:rPr>
                <w:sz w:val="24"/>
                <w:szCs w:val="24"/>
                <w:lang w:val="uk-UA" w:eastAsia="uk-UA"/>
              </w:rPr>
              <w:t>запрошення 2-х колективів</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58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запрошення одного колективу-9250.грн.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58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1260"/>
        </w:trPr>
        <w:tc>
          <w:tcPr>
            <w:tcW w:w="578" w:type="dxa"/>
            <w:gridSpan w:val="3"/>
            <w:vMerge w:val="restart"/>
          </w:tcPr>
          <w:p w:rsidR="00EB4F46" w:rsidRPr="00EB4F46" w:rsidRDefault="00EB4F46" w:rsidP="00EB4F46">
            <w:pPr>
              <w:autoSpaceDE w:val="0"/>
              <w:autoSpaceDN w:val="0"/>
              <w:adjustRightInd w:val="0"/>
              <w:jc w:val="center"/>
              <w:rPr>
                <w:b/>
                <w:sz w:val="24"/>
                <w:szCs w:val="24"/>
                <w:lang w:val="uk-UA" w:eastAsia="uk-UA"/>
              </w:rPr>
            </w:pPr>
          </w:p>
        </w:tc>
        <w:tc>
          <w:tcPr>
            <w:tcW w:w="2686" w:type="dxa"/>
            <w:vMerge w:val="restart"/>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5</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День Незалежності України</w:t>
            </w: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15 000 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57" w:type="dxa"/>
            <w:gridSpan w:val="2"/>
            <w:tcBorders>
              <w:top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top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15 000грн.</w:t>
            </w:r>
          </w:p>
        </w:tc>
        <w:tc>
          <w:tcPr>
            <w:tcW w:w="1986" w:type="dxa"/>
            <w:tcBorders>
              <w:top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Формування національної свідомості громади міст</w:t>
            </w: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90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jc w:val="both"/>
              <w:rPr>
                <w:sz w:val="24"/>
                <w:szCs w:val="24"/>
                <w:lang w:val="uk-UA"/>
              </w:rPr>
            </w:pPr>
            <w:r w:rsidRPr="00EB4F46">
              <w:rPr>
                <w:b/>
                <w:sz w:val="24"/>
                <w:szCs w:val="24"/>
                <w:lang w:val="uk-UA" w:eastAsia="uk-UA"/>
              </w:rPr>
              <w:t>продукту</w:t>
            </w:r>
          </w:p>
          <w:p w:rsidR="00EB4F46" w:rsidRPr="00EB4F46" w:rsidRDefault="00EB4F46" w:rsidP="00EB4F46">
            <w:pPr>
              <w:jc w:val="both"/>
              <w:rPr>
                <w:b/>
                <w:sz w:val="24"/>
                <w:szCs w:val="24"/>
                <w:lang w:val="uk-UA" w:eastAsia="uk-UA"/>
              </w:rPr>
            </w:pPr>
            <w:r w:rsidRPr="00EB4F46">
              <w:rPr>
                <w:sz w:val="24"/>
                <w:szCs w:val="24"/>
                <w:lang w:val="uk-UA" w:eastAsia="uk-UA"/>
              </w:rPr>
              <w:t>запрошення 3-х колективів</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86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запрошення одного колективу-5,0тис.грн.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739"/>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Borders>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1420"/>
        </w:trPr>
        <w:tc>
          <w:tcPr>
            <w:tcW w:w="578" w:type="dxa"/>
            <w:gridSpan w:val="3"/>
            <w:vMerge w:val="restart"/>
            <w:tcBorders>
              <w:top w:val="nil"/>
            </w:tcBorders>
          </w:tcPr>
          <w:p w:rsidR="00EB4F46" w:rsidRPr="00EB4F46" w:rsidRDefault="00EB4F46" w:rsidP="00EB4F46">
            <w:pPr>
              <w:autoSpaceDE w:val="0"/>
              <w:autoSpaceDN w:val="0"/>
              <w:adjustRightInd w:val="0"/>
              <w:jc w:val="center"/>
              <w:rPr>
                <w:b/>
                <w:sz w:val="24"/>
                <w:szCs w:val="24"/>
                <w:lang w:val="uk-UA" w:eastAsia="uk-UA"/>
              </w:rPr>
            </w:pPr>
          </w:p>
        </w:tc>
        <w:tc>
          <w:tcPr>
            <w:tcW w:w="2686" w:type="dxa"/>
            <w:vMerge w:val="restart"/>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6</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jc w:val="both"/>
              <w:rPr>
                <w:sz w:val="24"/>
                <w:szCs w:val="24"/>
                <w:lang w:val="uk-UA"/>
              </w:rPr>
            </w:pPr>
            <w:r w:rsidRPr="00EB4F46">
              <w:rPr>
                <w:sz w:val="24"/>
                <w:szCs w:val="24"/>
                <w:lang w:val="uk-UA"/>
              </w:rPr>
              <w:t>Вечір до 71 річниці створення УПА</w:t>
            </w: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 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57" w:type="dxa"/>
            <w:gridSpan w:val="2"/>
            <w:tcBorders>
              <w:top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top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tc>
        <w:tc>
          <w:tcPr>
            <w:tcW w:w="1986" w:type="dxa"/>
            <w:tcBorders>
              <w:top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Виховання на прикладі патріотизму національних героїв</w:t>
            </w:r>
          </w:p>
        </w:tc>
      </w:tr>
      <w:tr w:rsidR="00EB4F46" w:rsidRPr="00EB4F46" w:rsidTr="00ED47C7">
        <w:trPr>
          <w:cantSplit/>
          <w:trHeight w:val="54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продукту</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2 вінки-кошики</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88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одного кошика –250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35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Borders>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180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7</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Доїзди дітей, колективів на обласні фестивалі, конкурси</w:t>
            </w: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3500грн.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57" w:type="dxa"/>
            <w:gridSpan w:val="2"/>
            <w:tcBorders>
              <w:top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top w:val="single" w:sz="4" w:space="0" w:color="auto"/>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3500грн</w:t>
            </w:r>
          </w:p>
        </w:tc>
        <w:tc>
          <w:tcPr>
            <w:tcW w:w="1986" w:type="dxa"/>
            <w:tcBorders>
              <w:top w:val="nil"/>
            </w:tcBorders>
          </w:tcPr>
          <w:p w:rsidR="00EB4F46" w:rsidRPr="00EB4F46" w:rsidRDefault="00EB4F46" w:rsidP="00EB4F46">
            <w:pPr>
              <w:autoSpaceDE w:val="0"/>
              <w:autoSpaceDN w:val="0"/>
              <w:adjustRightInd w:val="0"/>
              <w:rPr>
                <w:sz w:val="24"/>
                <w:szCs w:val="24"/>
                <w:lang w:val="uk-UA" w:eastAsia="uk-UA"/>
              </w:rPr>
            </w:pPr>
            <w:r w:rsidRPr="00EB4F46">
              <w:rPr>
                <w:sz w:val="24"/>
                <w:szCs w:val="24"/>
                <w:lang w:val="uk-UA" w:eastAsia="uk-UA"/>
              </w:rPr>
              <w:t>Виїзд талановитої обдарованої молоді на обласні, міжнародні фестивалі та конкурси</w:t>
            </w:r>
          </w:p>
        </w:tc>
      </w:tr>
      <w:tr w:rsidR="00EB4F46" w:rsidRPr="00EB4F46" w:rsidTr="00ED47C7">
        <w:trPr>
          <w:cantSplit/>
          <w:trHeight w:val="54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jc w:val="both"/>
              <w:rPr>
                <w:b/>
                <w:sz w:val="24"/>
                <w:szCs w:val="24"/>
                <w:lang w:val="uk-UA" w:eastAsia="uk-UA"/>
              </w:rPr>
            </w:pPr>
            <w:r w:rsidRPr="00EB4F46">
              <w:rPr>
                <w:b/>
                <w:sz w:val="24"/>
                <w:szCs w:val="24"/>
                <w:lang w:val="uk-UA" w:eastAsia="uk-UA"/>
              </w:rPr>
              <w:t>Продукту</w:t>
            </w:r>
          </w:p>
          <w:p w:rsidR="00EB4F46" w:rsidRPr="00EB4F46" w:rsidRDefault="00EB4F46" w:rsidP="00EB4F46">
            <w:pPr>
              <w:jc w:val="both"/>
              <w:rPr>
                <w:sz w:val="24"/>
                <w:szCs w:val="24"/>
                <w:lang w:val="uk-UA" w:eastAsia="uk-UA"/>
              </w:rPr>
            </w:pPr>
            <w:r w:rsidRPr="00EB4F46">
              <w:rPr>
                <w:sz w:val="24"/>
                <w:szCs w:val="24"/>
                <w:lang w:val="uk-UA" w:eastAsia="uk-UA"/>
              </w:rPr>
              <w:t>35 учасників</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86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одного кошика – 100грн.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497"/>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Borders>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bottom w:val="single" w:sz="4" w:space="0" w:color="auto"/>
            </w:tcBorders>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341"/>
        </w:trPr>
        <w:tc>
          <w:tcPr>
            <w:tcW w:w="578" w:type="dxa"/>
            <w:gridSpan w:val="3"/>
            <w:tcBorders>
              <w:top w:val="nil"/>
            </w:tcBorders>
          </w:tcPr>
          <w:p w:rsidR="00EB4F46" w:rsidRPr="00EB4F46" w:rsidRDefault="00EB4F46" w:rsidP="00EB4F46">
            <w:pPr>
              <w:autoSpaceDE w:val="0"/>
              <w:autoSpaceDN w:val="0"/>
              <w:adjustRightInd w:val="0"/>
              <w:jc w:val="center"/>
              <w:rPr>
                <w:b/>
                <w:sz w:val="24"/>
                <w:szCs w:val="24"/>
                <w:lang w:val="uk-UA" w:eastAsia="uk-UA"/>
              </w:rPr>
            </w:pPr>
          </w:p>
        </w:tc>
        <w:tc>
          <w:tcPr>
            <w:tcW w:w="2686" w:type="dxa"/>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134"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Всього:</w:t>
            </w: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Borders>
              <w:top w:val="single" w:sz="4" w:space="0" w:color="auto"/>
              <w:bottom w:val="nil"/>
            </w:tcBorders>
          </w:tcPr>
          <w:p w:rsidR="00EB4F46" w:rsidRPr="00EB4F46" w:rsidRDefault="00EB4F46" w:rsidP="00EB4F46">
            <w:pPr>
              <w:autoSpaceDE w:val="0"/>
              <w:autoSpaceDN w:val="0"/>
              <w:adjustRightInd w:val="0"/>
              <w:jc w:val="both"/>
              <w:rPr>
                <w:sz w:val="24"/>
                <w:szCs w:val="24"/>
                <w:lang w:val="uk-UA" w:eastAsia="uk-UA"/>
              </w:rPr>
            </w:pPr>
          </w:p>
        </w:tc>
        <w:tc>
          <w:tcPr>
            <w:tcW w:w="1986" w:type="dxa"/>
            <w:tcBorders>
              <w:top w:val="single" w:sz="4" w:space="0" w:color="auto"/>
              <w:bottom w:val="nil"/>
            </w:tcBorders>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54.9</w:t>
            </w:r>
          </w:p>
        </w:tc>
        <w:tc>
          <w:tcPr>
            <w:tcW w:w="1986" w:type="dxa"/>
            <w:tcBorders>
              <w:top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827"/>
        </w:trPr>
        <w:tc>
          <w:tcPr>
            <w:tcW w:w="578" w:type="dxa"/>
            <w:gridSpan w:val="3"/>
            <w:vMerge w:val="restart"/>
          </w:tcPr>
          <w:p w:rsidR="00EB4F46" w:rsidRPr="00EB4F46" w:rsidRDefault="00EB4F46" w:rsidP="00EB4F46">
            <w:pPr>
              <w:autoSpaceDE w:val="0"/>
              <w:autoSpaceDN w:val="0"/>
              <w:adjustRightInd w:val="0"/>
              <w:jc w:val="center"/>
              <w:rPr>
                <w:b/>
                <w:sz w:val="24"/>
                <w:szCs w:val="24"/>
                <w:lang w:val="uk-UA" w:eastAsia="uk-UA"/>
              </w:rPr>
            </w:pPr>
            <w:r w:rsidRPr="00EB4F46">
              <w:rPr>
                <w:b/>
                <w:sz w:val="24"/>
                <w:szCs w:val="24"/>
                <w:lang w:val="uk-UA" w:eastAsia="uk-UA"/>
              </w:rPr>
              <w:t>2.</w:t>
            </w:r>
          </w:p>
        </w:tc>
        <w:tc>
          <w:tcPr>
            <w:tcW w:w="2686"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Завдання 2</w:t>
            </w:r>
          </w:p>
          <w:p w:rsidR="00EB4F46" w:rsidRPr="00EB4F46" w:rsidRDefault="00EB4F46" w:rsidP="00EB4F46">
            <w:pPr>
              <w:autoSpaceDE w:val="0"/>
              <w:autoSpaceDN w:val="0"/>
              <w:adjustRightInd w:val="0"/>
              <w:jc w:val="both"/>
              <w:rPr>
                <w:sz w:val="18"/>
                <w:szCs w:val="18"/>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rPr>
              <w:t>Встановлення  Новорічної ялинки</w:t>
            </w: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Монтаж ялинки</w:t>
            </w: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jc w:val="both"/>
              <w:rPr>
                <w:sz w:val="24"/>
                <w:szCs w:val="24"/>
                <w:lang w:val="uk-UA"/>
              </w:rPr>
            </w:pPr>
            <w:r w:rsidRPr="00EB4F46">
              <w:rPr>
                <w:sz w:val="24"/>
                <w:szCs w:val="24"/>
                <w:lang w:val="uk-UA"/>
              </w:rPr>
              <w:t>7600грн.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jc w:val="both"/>
              <w:rPr>
                <w:sz w:val="24"/>
                <w:szCs w:val="24"/>
                <w:lang w:val="uk-UA" w:eastAsia="uk-UA"/>
              </w:rPr>
            </w:pPr>
            <w:r w:rsidRPr="00EB4F46">
              <w:rPr>
                <w:sz w:val="24"/>
                <w:szCs w:val="24"/>
                <w:lang w:val="uk-UA" w:eastAsia="uk-UA"/>
              </w:rPr>
              <w:t>7600грн.</w:t>
            </w:r>
          </w:p>
        </w:tc>
        <w:tc>
          <w:tcPr>
            <w:tcW w:w="1986" w:type="dxa"/>
          </w:tcPr>
          <w:p w:rsidR="00EB4F46" w:rsidRPr="00EB4F46" w:rsidRDefault="00EB4F46" w:rsidP="00EB4F46">
            <w:pPr>
              <w:jc w:val="both"/>
              <w:rPr>
                <w:sz w:val="24"/>
                <w:szCs w:val="24"/>
                <w:lang w:val="uk-UA" w:eastAsia="uk-UA"/>
              </w:rPr>
            </w:pPr>
          </w:p>
        </w:tc>
      </w:tr>
      <w:tr w:rsidR="00EB4F46" w:rsidRPr="00EB4F46" w:rsidTr="00ED47C7">
        <w:trPr>
          <w:cantSplit/>
          <w:trHeight w:val="14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продукту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rPr>
              <w:t>встановлення міської ялинки на майдані міста</w:t>
            </w:r>
          </w:p>
        </w:tc>
        <w:tc>
          <w:tcPr>
            <w:tcW w:w="2127" w:type="dxa"/>
            <w:gridSpan w:val="3"/>
          </w:tcPr>
          <w:p w:rsidR="00EB4F46" w:rsidRPr="00EB4F46" w:rsidRDefault="00EB4F46" w:rsidP="00EB4F46">
            <w:pPr>
              <w:autoSpaceDE w:val="0"/>
              <w:autoSpaceDN w:val="0"/>
              <w:adjustRightInd w:val="0"/>
              <w:jc w:val="both"/>
              <w:rPr>
                <w:b/>
                <w:sz w:val="24"/>
                <w:szCs w:val="24"/>
                <w:lang w:val="uk-UA" w:eastAsia="uk-UA"/>
              </w:rPr>
            </w:pPr>
          </w:p>
        </w:tc>
        <w:tc>
          <w:tcPr>
            <w:tcW w:w="1557" w:type="dxa"/>
            <w:gridSpan w:val="2"/>
            <w:tcBorders>
              <w:top w:val="nil"/>
              <w:bottom w:val="nil"/>
            </w:tcBorders>
          </w:tcPr>
          <w:p w:rsidR="00EB4F46" w:rsidRPr="00EB4F46" w:rsidRDefault="00EB4F46" w:rsidP="00EB4F46">
            <w:pPr>
              <w:jc w:val="both"/>
              <w:rPr>
                <w:b/>
                <w:sz w:val="24"/>
                <w:szCs w:val="24"/>
                <w:lang w:val="uk-UA" w:eastAsia="uk-UA"/>
              </w:rPr>
            </w:pPr>
          </w:p>
        </w:tc>
        <w:tc>
          <w:tcPr>
            <w:tcW w:w="1986" w:type="dxa"/>
            <w:tcBorders>
              <w:top w:val="nil"/>
              <w:bottom w:val="nil"/>
            </w:tcBorders>
          </w:tcPr>
          <w:p w:rsidR="00EB4F46" w:rsidRPr="00EB4F46" w:rsidRDefault="00EB4F46" w:rsidP="00EB4F46">
            <w:pPr>
              <w:jc w:val="both"/>
              <w:rPr>
                <w:b/>
                <w:sz w:val="24"/>
                <w:szCs w:val="24"/>
                <w:lang w:val="uk-UA" w:eastAsia="uk-UA"/>
              </w:rPr>
            </w:pPr>
          </w:p>
        </w:tc>
        <w:tc>
          <w:tcPr>
            <w:tcW w:w="1986" w:type="dxa"/>
            <w:tcBorders>
              <w:top w:val="nil"/>
              <w:bottom w:val="nil"/>
            </w:tcBorders>
          </w:tcPr>
          <w:p w:rsidR="00EB4F46" w:rsidRPr="00EB4F46" w:rsidRDefault="00EB4F46" w:rsidP="00EB4F46">
            <w:pPr>
              <w:jc w:val="both"/>
              <w:rPr>
                <w:b/>
                <w:sz w:val="24"/>
                <w:szCs w:val="24"/>
                <w:lang w:val="uk-UA" w:eastAsia="uk-UA"/>
              </w:rPr>
            </w:pPr>
          </w:p>
        </w:tc>
      </w:tr>
      <w:tr w:rsidR="00EB4F46" w:rsidRPr="00EB4F46" w:rsidTr="00ED47C7">
        <w:trPr>
          <w:cantSplit/>
          <w:trHeight w:val="14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ефективності</w:t>
            </w:r>
          </w:p>
        </w:tc>
        <w:tc>
          <w:tcPr>
            <w:tcW w:w="2127" w:type="dxa"/>
            <w:gridSpan w:val="3"/>
          </w:tcPr>
          <w:p w:rsidR="00EB4F46" w:rsidRPr="00EB4F46" w:rsidRDefault="00EB4F46" w:rsidP="00EB4F46">
            <w:pPr>
              <w:autoSpaceDE w:val="0"/>
              <w:autoSpaceDN w:val="0"/>
              <w:adjustRightInd w:val="0"/>
              <w:jc w:val="both"/>
              <w:rPr>
                <w:b/>
                <w:sz w:val="24"/>
                <w:szCs w:val="24"/>
                <w:lang w:val="uk-UA" w:eastAsia="uk-UA"/>
              </w:rPr>
            </w:pPr>
          </w:p>
        </w:tc>
        <w:tc>
          <w:tcPr>
            <w:tcW w:w="1557" w:type="dxa"/>
            <w:gridSpan w:val="2"/>
          </w:tcPr>
          <w:p w:rsidR="00EB4F46" w:rsidRPr="00EB4F46" w:rsidRDefault="00EB4F46" w:rsidP="00EB4F46">
            <w:pPr>
              <w:jc w:val="both"/>
              <w:rPr>
                <w:b/>
                <w:sz w:val="24"/>
                <w:szCs w:val="24"/>
                <w:lang w:val="uk-UA" w:eastAsia="uk-UA"/>
              </w:rPr>
            </w:pPr>
          </w:p>
        </w:tc>
        <w:tc>
          <w:tcPr>
            <w:tcW w:w="1986" w:type="dxa"/>
          </w:tcPr>
          <w:p w:rsidR="00EB4F46" w:rsidRPr="00EB4F46" w:rsidRDefault="00EB4F46" w:rsidP="00EB4F46">
            <w:pPr>
              <w:jc w:val="both"/>
              <w:rPr>
                <w:b/>
                <w:sz w:val="24"/>
                <w:szCs w:val="24"/>
                <w:lang w:val="uk-UA" w:eastAsia="uk-UA"/>
              </w:rPr>
            </w:pPr>
          </w:p>
        </w:tc>
        <w:tc>
          <w:tcPr>
            <w:tcW w:w="1986" w:type="dxa"/>
          </w:tcPr>
          <w:p w:rsidR="00EB4F46" w:rsidRPr="00EB4F46" w:rsidRDefault="00EB4F46" w:rsidP="00EB4F46">
            <w:pPr>
              <w:jc w:val="both"/>
              <w:rPr>
                <w:b/>
                <w:sz w:val="24"/>
                <w:szCs w:val="24"/>
                <w:lang w:val="uk-UA" w:eastAsia="uk-UA"/>
              </w:rPr>
            </w:pPr>
          </w:p>
        </w:tc>
      </w:tr>
      <w:tr w:rsidR="00EB4F46" w:rsidRPr="00EB4F46" w:rsidTr="00ED47C7">
        <w:trPr>
          <w:cantSplit/>
          <w:trHeight w:val="14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якості</w:t>
            </w:r>
          </w:p>
        </w:tc>
        <w:tc>
          <w:tcPr>
            <w:tcW w:w="2127" w:type="dxa"/>
            <w:gridSpan w:val="3"/>
          </w:tcPr>
          <w:p w:rsidR="00EB4F46" w:rsidRPr="00EB4F46" w:rsidRDefault="00EB4F46" w:rsidP="00EB4F46">
            <w:pPr>
              <w:autoSpaceDE w:val="0"/>
              <w:autoSpaceDN w:val="0"/>
              <w:adjustRightInd w:val="0"/>
              <w:jc w:val="both"/>
              <w:rPr>
                <w:b/>
                <w:sz w:val="24"/>
                <w:szCs w:val="24"/>
                <w:lang w:val="uk-UA" w:eastAsia="uk-UA"/>
              </w:rPr>
            </w:pPr>
          </w:p>
        </w:tc>
        <w:tc>
          <w:tcPr>
            <w:tcW w:w="1557" w:type="dxa"/>
            <w:gridSpan w:val="2"/>
            <w:tcBorders>
              <w:top w:val="nil"/>
              <w:bottom w:val="single" w:sz="4" w:space="0" w:color="auto"/>
            </w:tcBorders>
          </w:tcPr>
          <w:p w:rsidR="00EB4F46" w:rsidRPr="00EB4F46" w:rsidRDefault="00EB4F46" w:rsidP="00EB4F46">
            <w:pPr>
              <w:jc w:val="both"/>
              <w:rPr>
                <w:b/>
                <w:sz w:val="24"/>
                <w:szCs w:val="24"/>
                <w:lang w:val="uk-UA" w:eastAsia="uk-UA"/>
              </w:rPr>
            </w:pPr>
          </w:p>
        </w:tc>
        <w:tc>
          <w:tcPr>
            <w:tcW w:w="1986" w:type="dxa"/>
            <w:tcBorders>
              <w:top w:val="nil"/>
              <w:bottom w:val="single" w:sz="4" w:space="0" w:color="auto"/>
            </w:tcBorders>
          </w:tcPr>
          <w:p w:rsidR="00EB4F46" w:rsidRPr="00EB4F46" w:rsidRDefault="00EB4F46" w:rsidP="00EB4F46">
            <w:pPr>
              <w:jc w:val="both"/>
              <w:rPr>
                <w:b/>
                <w:sz w:val="24"/>
                <w:szCs w:val="24"/>
                <w:lang w:val="uk-UA" w:eastAsia="uk-UA"/>
              </w:rPr>
            </w:pPr>
          </w:p>
        </w:tc>
        <w:tc>
          <w:tcPr>
            <w:tcW w:w="1986" w:type="dxa"/>
            <w:tcBorders>
              <w:top w:val="nil"/>
              <w:bottom w:val="single" w:sz="4" w:space="0" w:color="auto"/>
            </w:tcBorders>
          </w:tcPr>
          <w:p w:rsidR="00EB4F46" w:rsidRPr="00EB4F46" w:rsidRDefault="00EB4F46" w:rsidP="00EB4F46">
            <w:pPr>
              <w:jc w:val="both"/>
              <w:rPr>
                <w:b/>
                <w:sz w:val="24"/>
                <w:szCs w:val="24"/>
                <w:lang w:val="uk-UA" w:eastAsia="uk-UA"/>
              </w:rPr>
            </w:pPr>
          </w:p>
        </w:tc>
      </w:tr>
      <w:tr w:rsidR="00EB4F46" w:rsidRPr="00EB4F46" w:rsidTr="00ED47C7">
        <w:trPr>
          <w:cantSplit/>
          <w:trHeight w:val="14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2</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Демонтаж ялинки</w:t>
            </w: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7500грн.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p w:rsidR="00EB4F46" w:rsidRPr="00EB4F46" w:rsidRDefault="00EB4F46" w:rsidP="00EB4F46">
            <w:pPr>
              <w:autoSpaceDE w:val="0"/>
              <w:autoSpaceDN w:val="0"/>
              <w:adjustRightInd w:val="0"/>
              <w:jc w:val="both"/>
              <w:rPr>
                <w:sz w:val="24"/>
                <w:szCs w:val="24"/>
                <w:lang w:val="uk-UA" w:eastAsia="uk-UA"/>
              </w:rPr>
            </w:pPr>
          </w:p>
        </w:tc>
        <w:tc>
          <w:tcPr>
            <w:tcW w:w="1557" w:type="dxa"/>
            <w:gridSpan w:val="2"/>
            <w:tcBorders>
              <w:top w:val="single" w:sz="4" w:space="0" w:color="auto"/>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Borders>
              <w:top w:val="single" w:sz="4" w:space="0" w:color="auto"/>
              <w:bottom w:val="nil"/>
            </w:tcBorders>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7500грн.</w:t>
            </w:r>
          </w:p>
        </w:tc>
        <w:tc>
          <w:tcPr>
            <w:tcW w:w="1986" w:type="dxa"/>
            <w:tcBorders>
              <w:top w:val="single" w:sz="4" w:space="0" w:color="auto"/>
              <w:bottom w:val="nil"/>
            </w:tcBorders>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24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ВСЬОГО:</w:t>
            </w: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b/>
                <w:sz w:val="24"/>
                <w:szCs w:val="24"/>
                <w:lang w:val="uk-UA" w:eastAsia="uk-UA"/>
              </w:rPr>
            </w:pPr>
          </w:p>
        </w:tc>
        <w:tc>
          <w:tcPr>
            <w:tcW w:w="1557" w:type="dxa"/>
            <w:gridSpan w:val="2"/>
          </w:tcPr>
          <w:p w:rsidR="00EB4F46" w:rsidRPr="00EB4F46" w:rsidRDefault="00EB4F46" w:rsidP="00EB4F46">
            <w:pPr>
              <w:jc w:val="both"/>
              <w:rPr>
                <w:b/>
                <w:sz w:val="24"/>
                <w:szCs w:val="24"/>
                <w:lang w:val="uk-UA" w:eastAsia="uk-UA"/>
              </w:rPr>
            </w:pPr>
          </w:p>
        </w:tc>
        <w:tc>
          <w:tcPr>
            <w:tcW w:w="1986" w:type="dxa"/>
          </w:tcPr>
          <w:p w:rsidR="00EB4F46" w:rsidRPr="00EB4F46" w:rsidRDefault="00EB4F46" w:rsidP="00EB4F46">
            <w:pPr>
              <w:jc w:val="both"/>
              <w:rPr>
                <w:b/>
                <w:sz w:val="24"/>
                <w:szCs w:val="24"/>
                <w:lang w:val="uk-UA" w:eastAsia="uk-UA"/>
              </w:rPr>
            </w:pPr>
            <w:r w:rsidRPr="00EB4F46">
              <w:rPr>
                <w:b/>
                <w:sz w:val="24"/>
                <w:szCs w:val="24"/>
                <w:lang w:val="uk-UA" w:eastAsia="uk-UA"/>
              </w:rPr>
              <w:t>15,1</w:t>
            </w:r>
          </w:p>
        </w:tc>
        <w:tc>
          <w:tcPr>
            <w:tcW w:w="1986" w:type="dxa"/>
          </w:tcPr>
          <w:p w:rsidR="00EB4F46" w:rsidRPr="00EB4F46" w:rsidRDefault="00EB4F46" w:rsidP="00EB4F46">
            <w:pPr>
              <w:jc w:val="both"/>
              <w:rPr>
                <w:b/>
                <w:sz w:val="24"/>
                <w:szCs w:val="24"/>
                <w:lang w:val="uk-UA" w:eastAsia="uk-UA"/>
              </w:rPr>
            </w:pPr>
          </w:p>
        </w:tc>
      </w:tr>
      <w:tr w:rsidR="00EB4F46" w:rsidRPr="00EB4F46" w:rsidTr="00ED47C7">
        <w:trPr>
          <w:cantSplit/>
          <w:trHeight w:val="300"/>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РАЗОМ:</w:t>
            </w:r>
          </w:p>
        </w:tc>
        <w:tc>
          <w:tcPr>
            <w:tcW w:w="2409" w:type="dxa"/>
            <w:gridSpan w:val="4"/>
          </w:tcPr>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b/>
                <w:sz w:val="24"/>
                <w:szCs w:val="24"/>
                <w:lang w:val="uk-UA" w:eastAsia="uk-UA"/>
              </w:rPr>
            </w:pPr>
          </w:p>
        </w:tc>
        <w:tc>
          <w:tcPr>
            <w:tcW w:w="1557" w:type="dxa"/>
            <w:gridSpan w:val="2"/>
          </w:tcPr>
          <w:p w:rsidR="00EB4F46" w:rsidRPr="00EB4F46" w:rsidRDefault="00EB4F46" w:rsidP="00EB4F46">
            <w:pPr>
              <w:jc w:val="both"/>
              <w:rPr>
                <w:b/>
                <w:sz w:val="24"/>
                <w:szCs w:val="24"/>
                <w:lang w:val="uk-UA" w:eastAsia="uk-UA"/>
              </w:rPr>
            </w:pPr>
          </w:p>
        </w:tc>
        <w:tc>
          <w:tcPr>
            <w:tcW w:w="1986" w:type="dxa"/>
          </w:tcPr>
          <w:p w:rsidR="00EB4F46" w:rsidRPr="00EB4F46" w:rsidRDefault="00EB4F46" w:rsidP="00EB4F46">
            <w:pPr>
              <w:jc w:val="both"/>
              <w:rPr>
                <w:b/>
                <w:sz w:val="24"/>
                <w:szCs w:val="24"/>
                <w:lang w:val="uk-UA" w:eastAsia="uk-UA"/>
              </w:rPr>
            </w:pPr>
            <w:r w:rsidRPr="00EB4F46">
              <w:rPr>
                <w:b/>
                <w:sz w:val="24"/>
                <w:szCs w:val="24"/>
                <w:lang w:val="uk-UA" w:eastAsia="uk-UA"/>
              </w:rPr>
              <w:t>70.0</w:t>
            </w:r>
          </w:p>
        </w:tc>
        <w:tc>
          <w:tcPr>
            <w:tcW w:w="1986" w:type="dxa"/>
          </w:tcPr>
          <w:p w:rsidR="00EB4F46" w:rsidRPr="00EB4F46" w:rsidRDefault="00EB4F46" w:rsidP="00EB4F46">
            <w:pPr>
              <w:jc w:val="both"/>
              <w:rPr>
                <w:b/>
                <w:sz w:val="24"/>
                <w:szCs w:val="24"/>
                <w:lang w:val="uk-UA" w:eastAsia="uk-UA"/>
              </w:rPr>
            </w:pPr>
          </w:p>
        </w:tc>
      </w:tr>
      <w:tr w:rsidR="00EB4F46" w:rsidRPr="00EB4F46" w:rsidTr="00ED47C7">
        <w:trPr>
          <w:cantSplit/>
          <w:trHeight w:val="145"/>
        </w:trPr>
        <w:tc>
          <w:tcPr>
            <w:tcW w:w="15463" w:type="dxa"/>
            <w:gridSpan w:val="16"/>
          </w:tcPr>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jc w:val="both"/>
              <w:rPr>
                <w:b/>
                <w:sz w:val="36"/>
                <w:szCs w:val="36"/>
                <w:lang w:val="uk-UA" w:eastAsia="uk-UA"/>
              </w:rPr>
            </w:pPr>
            <w:r w:rsidRPr="00EB4F46">
              <w:rPr>
                <w:b/>
                <w:sz w:val="28"/>
                <w:szCs w:val="28"/>
                <w:lang w:val="uk-UA" w:eastAsia="uk-UA"/>
              </w:rPr>
              <w:t xml:space="preserve">                                                                                                         </w:t>
            </w:r>
            <w:r w:rsidRPr="00EB4F46">
              <w:rPr>
                <w:b/>
                <w:sz w:val="36"/>
                <w:szCs w:val="36"/>
                <w:lang w:val="uk-UA" w:eastAsia="uk-UA"/>
              </w:rPr>
              <w:t>2020р.</w:t>
            </w:r>
          </w:p>
        </w:tc>
      </w:tr>
      <w:tr w:rsidR="00EB4F46" w:rsidRPr="00EB4F46" w:rsidTr="00ED47C7">
        <w:trPr>
          <w:cantSplit/>
          <w:trHeight w:val="145"/>
        </w:trPr>
        <w:tc>
          <w:tcPr>
            <w:tcW w:w="578" w:type="dxa"/>
            <w:gridSpan w:val="3"/>
            <w:vMerge w:val="restart"/>
          </w:tcPr>
          <w:p w:rsidR="00EB4F46" w:rsidRPr="00EB4F46" w:rsidRDefault="00EB4F46" w:rsidP="00EB4F46">
            <w:pPr>
              <w:autoSpaceDE w:val="0"/>
              <w:autoSpaceDN w:val="0"/>
              <w:adjustRightInd w:val="0"/>
              <w:jc w:val="center"/>
              <w:rPr>
                <w:b/>
                <w:sz w:val="24"/>
                <w:szCs w:val="24"/>
                <w:lang w:val="uk-UA" w:eastAsia="uk-UA"/>
              </w:rPr>
            </w:pPr>
          </w:p>
        </w:tc>
        <w:tc>
          <w:tcPr>
            <w:tcW w:w="2686"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Завдання 1</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rPr>
              <w:t>Забезпечення видовищних заходів у місті для покращення соціальної атмосфери та підвищення культурного рівня населення   </w:t>
            </w: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День Соборності України</w:t>
            </w: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Виховання мешканців міста  любові до Незалежності своєї батьківщини</w:t>
            </w:r>
          </w:p>
        </w:tc>
      </w:tr>
      <w:tr w:rsidR="00EB4F46" w:rsidRPr="00EB4F46" w:rsidTr="00ED47C7">
        <w:trPr>
          <w:cantSplit/>
          <w:trHeight w:val="14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продукту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3 вінки-кошики</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14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одного кошика –66.6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cantSplit/>
          <w:trHeight w:val="145"/>
        </w:trPr>
        <w:tc>
          <w:tcPr>
            <w:tcW w:w="578" w:type="dxa"/>
            <w:gridSpan w:val="3"/>
            <w:vMerge/>
          </w:tcPr>
          <w:p w:rsidR="00EB4F46" w:rsidRPr="00EB4F46" w:rsidRDefault="00EB4F46" w:rsidP="00EB4F46">
            <w:pPr>
              <w:autoSpaceDE w:val="0"/>
              <w:autoSpaceDN w:val="0"/>
              <w:adjustRightInd w:val="0"/>
              <w:jc w:val="center"/>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9" w:type="dxa"/>
            <w:gridSpan w:val="4"/>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b/>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57" w:type="dxa"/>
            <w:gridSpan w:val="2"/>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2500"/>
        </w:trPr>
        <w:tc>
          <w:tcPr>
            <w:tcW w:w="570" w:type="dxa"/>
            <w:gridSpan w:val="2"/>
            <w:vMerge w:val="restart"/>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686" w:type="dxa"/>
            <w:vMerge w:val="restart"/>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2</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Свято Героїв</w:t>
            </w: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затрат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Вшанування національних героїв, віддання шани загиблим за незалежність України Покладання квітів до пам’ятників</w:t>
            </w:r>
          </w:p>
        </w:tc>
      </w:tr>
      <w:tr w:rsidR="00EB4F46" w:rsidRPr="00EB4F46" w:rsidTr="00ED47C7">
        <w:trPr>
          <w:gridBefore w:val="1"/>
          <w:wBefore w:w="8" w:type="dxa"/>
          <w:cantSplit/>
          <w:trHeight w:val="72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продукту</w:t>
            </w:r>
          </w:p>
          <w:p w:rsidR="00EB4F46" w:rsidRPr="00EB4F46" w:rsidRDefault="00EB4F46" w:rsidP="00EB4F46">
            <w:pPr>
              <w:jc w:val="both"/>
              <w:rPr>
                <w:sz w:val="24"/>
                <w:szCs w:val="24"/>
                <w:lang w:val="uk-UA"/>
              </w:rPr>
            </w:pPr>
            <w:r w:rsidRPr="00EB4F46">
              <w:rPr>
                <w:sz w:val="24"/>
                <w:szCs w:val="24"/>
                <w:lang w:val="uk-UA" w:eastAsia="uk-UA"/>
              </w:rPr>
              <w:t>2 вінки-кошики</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6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одного кошика –100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04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Забезпечення на рівні минулого року</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512"/>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3</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Свято обдарованої молоді</w:t>
            </w: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3000грн.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3000грн.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Виявлення та підтримка творчої, талановитої молоді міста </w:t>
            </w:r>
          </w:p>
        </w:tc>
      </w:tr>
      <w:tr w:rsidR="00EB4F46" w:rsidRPr="00EB4F46" w:rsidTr="00ED47C7">
        <w:trPr>
          <w:gridBefore w:val="1"/>
          <w:wBefore w:w="8" w:type="dxa"/>
          <w:cantSplit/>
          <w:trHeight w:val="72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продукту</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40 подарунків</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426"/>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подарунку –37,5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387"/>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379"/>
        </w:trPr>
        <w:tc>
          <w:tcPr>
            <w:tcW w:w="570" w:type="dxa"/>
            <w:gridSpan w:val="2"/>
            <w:vMerge w:val="restart"/>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686" w:type="dxa"/>
            <w:vMerge w:val="restart"/>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4</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День міста </w:t>
            </w:r>
          </w:p>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35 000грн.</w:t>
            </w: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35 000грн.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Святкування ювілею міста.</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Виступи запрошених колективів</w:t>
            </w:r>
          </w:p>
        </w:tc>
      </w:tr>
      <w:tr w:rsidR="00EB4F46" w:rsidRPr="00EB4F46" w:rsidTr="00ED47C7">
        <w:trPr>
          <w:gridBefore w:val="1"/>
          <w:wBefore w:w="8" w:type="dxa"/>
          <w:cantSplit/>
          <w:trHeight w:val="70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jc w:val="both"/>
              <w:rPr>
                <w:sz w:val="24"/>
                <w:szCs w:val="24"/>
                <w:lang w:val="uk-UA"/>
              </w:rPr>
            </w:pPr>
            <w:r w:rsidRPr="00EB4F46">
              <w:rPr>
                <w:b/>
                <w:sz w:val="24"/>
                <w:szCs w:val="24"/>
                <w:lang w:val="uk-UA" w:eastAsia="uk-UA"/>
              </w:rPr>
              <w:t>продукту</w:t>
            </w:r>
          </w:p>
          <w:p w:rsidR="00EB4F46" w:rsidRPr="00EB4F46" w:rsidRDefault="00EB4F46" w:rsidP="00EB4F46">
            <w:pPr>
              <w:jc w:val="both"/>
              <w:rPr>
                <w:b/>
                <w:sz w:val="24"/>
                <w:szCs w:val="24"/>
                <w:lang w:val="uk-UA" w:eastAsia="uk-UA"/>
              </w:rPr>
            </w:pPr>
            <w:r w:rsidRPr="00EB4F46">
              <w:rPr>
                <w:sz w:val="24"/>
                <w:szCs w:val="24"/>
                <w:lang w:val="uk-UA" w:eastAsia="uk-UA"/>
              </w:rPr>
              <w:t>запрошення 3-х колективів</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58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запрошення одного колективу-10,0тис.грн.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62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збільшення к-ті </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307"/>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5</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День Незалежності України</w:t>
            </w: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15 000 грн.</w:t>
            </w: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15 000грн.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Формування національної свідомості громади міст</w:t>
            </w: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54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jc w:val="both"/>
              <w:rPr>
                <w:sz w:val="24"/>
                <w:szCs w:val="24"/>
                <w:lang w:val="uk-UA"/>
              </w:rPr>
            </w:pPr>
            <w:r w:rsidRPr="00EB4F46">
              <w:rPr>
                <w:b/>
                <w:sz w:val="24"/>
                <w:szCs w:val="24"/>
                <w:lang w:val="uk-UA" w:eastAsia="uk-UA"/>
              </w:rPr>
              <w:t>продукту</w:t>
            </w:r>
          </w:p>
          <w:p w:rsidR="00EB4F46" w:rsidRPr="00EB4F46" w:rsidRDefault="00EB4F46" w:rsidP="00EB4F46">
            <w:pPr>
              <w:jc w:val="both"/>
              <w:rPr>
                <w:b/>
                <w:sz w:val="24"/>
                <w:szCs w:val="24"/>
                <w:lang w:val="uk-UA" w:eastAsia="uk-UA"/>
              </w:rPr>
            </w:pPr>
            <w:r w:rsidRPr="00EB4F46">
              <w:rPr>
                <w:sz w:val="24"/>
                <w:szCs w:val="24"/>
                <w:lang w:val="uk-UA" w:eastAsia="uk-UA"/>
              </w:rPr>
              <w:t>запрошення 2-х колективів</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72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запрошення одного колективу-6,0тис.грн.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268"/>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1419"/>
        </w:trPr>
        <w:tc>
          <w:tcPr>
            <w:tcW w:w="570" w:type="dxa"/>
            <w:gridSpan w:val="2"/>
            <w:vMerge w:val="restart"/>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686" w:type="dxa"/>
            <w:vMerge w:val="restart"/>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6</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jc w:val="both"/>
              <w:rPr>
                <w:sz w:val="24"/>
                <w:szCs w:val="24"/>
                <w:lang w:val="uk-UA"/>
              </w:rPr>
            </w:pPr>
            <w:r w:rsidRPr="00EB4F46">
              <w:rPr>
                <w:sz w:val="24"/>
                <w:szCs w:val="24"/>
                <w:lang w:val="uk-UA"/>
              </w:rPr>
              <w:t>Вечір до  річниці створення УПА</w:t>
            </w: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500грн.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Виховання на прикладі патріотизму національних героїв</w:t>
            </w:r>
          </w:p>
        </w:tc>
      </w:tr>
      <w:tr w:rsidR="00EB4F46" w:rsidRPr="00EB4F46" w:rsidTr="00ED47C7">
        <w:trPr>
          <w:gridBefore w:val="1"/>
          <w:wBefore w:w="8" w:type="dxa"/>
          <w:cantSplit/>
          <w:trHeight w:val="660"/>
        </w:trPr>
        <w:tc>
          <w:tcPr>
            <w:tcW w:w="570" w:type="dxa"/>
            <w:gridSpan w:val="2"/>
            <w:vMerge/>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686" w:type="dxa"/>
            <w:vMerge/>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продукту</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2 вінки-кошики</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740"/>
        </w:trPr>
        <w:tc>
          <w:tcPr>
            <w:tcW w:w="570" w:type="dxa"/>
            <w:gridSpan w:val="2"/>
            <w:vMerge/>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686" w:type="dxa"/>
            <w:vMerge/>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одного кошика –100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545"/>
        </w:trPr>
        <w:tc>
          <w:tcPr>
            <w:tcW w:w="570" w:type="dxa"/>
            <w:gridSpan w:val="2"/>
            <w:vMerge/>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686" w:type="dxa"/>
            <w:vMerge/>
            <w:tcBorders>
              <w:top w:val="nil"/>
            </w:tcBorders>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2320"/>
        </w:trPr>
        <w:tc>
          <w:tcPr>
            <w:tcW w:w="570" w:type="dxa"/>
            <w:gridSpan w:val="2"/>
            <w:vMerge w:val="restart"/>
          </w:tcPr>
          <w:p w:rsidR="00EB4F46" w:rsidRPr="00EB4F46" w:rsidRDefault="00EB4F46" w:rsidP="00EB4F46">
            <w:pPr>
              <w:autoSpaceDE w:val="0"/>
              <w:autoSpaceDN w:val="0"/>
              <w:adjustRightInd w:val="0"/>
              <w:jc w:val="both"/>
              <w:rPr>
                <w:b/>
                <w:sz w:val="24"/>
                <w:szCs w:val="24"/>
                <w:lang w:val="uk-UA" w:eastAsia="uk-UA"/>
              </w:rPr>
            </w:pPr>
          </w:p>
        </w:tc>
        <w:tc>
          <w:tcPr>
            <w:tcW w:w="2686" w:type="dxa"/>
            <w:vMerge w:val="restart"/>
          </w:tcPr>
          <w:p w:rsidR="00EB4F46" w:rsidRPr="00EB4F46" w:rsidRDefault="00EB4F46" w:rsidP="00EB4F46">
            <w:pPr>
              <w:autoSpaceDE w:val="0"/>
              <w:autoSpaceDN w:val="0"/>
              <w:adjustRightInd w:val="0"/>
              <w:jc w:val="both"/>
              <w:rPr>
                <w:b/>
                <w:sz w:val="24"/>
                <w:szCs w:val="24"/>
                <w:lang w:val="uk-UA" w:eastAsia="uk-UA"/>
              </w:rPr>
            </w:pP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7</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Доїзди дітей, колективів на обласні фестивалі, конкурси</w:t>
            </w: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6000грн.</w:t>
            </w: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p w:rsidR="00EB4F46" w:rsidRPr="00EB4F46" w:rsidRDefault="00EB4F46" w:rsidP="00EB4F46">
            <w:pPr>
              <w:jc w:val="both"/>
              <w:rPr>
                <w:sz w:val="24"/>
                <w:szCs w:val="24"/>
                <w:lang w:val="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6000грн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Виїзд талановитої обдарованої молоді на обласні, міжнародні фестивалі та конкурси.</w:t>
            </w:r>
          </w:p>
        </w:tc>
      </w:tr>
      <w:tr w:rsidR="00EB4F46" w:rsidRPr="00EB4F46" w:rsidTr="00ED47C7">
        <w:trPr>
          <w:gridBefore w:val="1"/>
          <w:wBefore w:w="8" w:type="dxa"/>
          <w:cantSplit/>
          <w:trHeight w:val="72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jc w:val="both"/>
              <w:rPr>
                <w:b/>
                <w:sz w:val="24"/>
                <w:szCs w:val="24"/>
                <w:lang w:val="uk-UA" w:eastAsia="uk-UA"/>
              </w:rPr>
            </w:pPr>
            <w:r w:rsidRPr="00EB4F46">
              <w:rPr>
                <w:b/>
                <w:sz w:val="24"/>
                <w:szCs w:val="24"/>
                <w:lang w:val="uk-UA" w:eastAsia="uk-UA"/>
              </w:rPr>
              <w:t>Продукту</w:t>
            </w:r>
          </w:p>
          <w:p w:rsidR="00EB4F46" w:rsidRPr="00EB4F46" w:rsidRDefault="00EB4F46" w:rsidP="00EB4F46">
            <w:pPr>
              <w:jc w:val="both"/>
              <w:rPr>
                <w:sz w:val="24"/>
                <w:szCs w:val="24"/>
                <w:lang w:val="uk-UA" w:eastAsia="uk-UA"/>
              </w:rPr>
            </w:pPr>
            <w:r w:rsidRPr="00EB4F46">
              <w:rPr>
                <w:sz w:val="24"/>
                <w:szCs w:val="24"/>
                <w:lang w:val="uk-UA" w:eastAsia="uk-UA"/>
              </w:rPr>
              <w:t>30 учасників</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6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Ефективності</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 xml:space="preserve">середні витрати на </w:t>
            </w:r>
          </w:p>
          <w:p w:rsidR="00EB4F46" w:rsidRPr="00EB4F46" w:rsidRDefault="00EB4F46" w:rsidP="00EB4F46">
            <w:pPr>
              <w:autoSpaceDE w:val="0"/>
              <w:autoSpaceDN w:val="0"/>
              <w:adjustRightInd w:val="0"/>
              <w:jc w:val="both"/>
              <w:rPr>
                <w:b/>
                <w:sz w:val="24"/>
                <w:szCs w:val="24"/>
                <w:lang w:val="uk-UA" w:eastAsia="uk-UA"/>
              </w:rPr>
            </w:pPr>
            <w:r w:rsidRPr="00EB4F46">
              <w:rPr>
                <w:sz w:val="24"/>
                <w:szCs w:val="24"/>
                <w:lang w:val="uk-UA" w:eastAsia="uk-UA"/>
              </w:rPr>
              <w:t>придбання одного кошика –33,3 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497"/>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Якості</w:t>
            </w:r>
          </w:p>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530"/>
        </w:trPr>
        <w:tc>
          <w:tcPr>
            <w:tcW w:w="570" w:type="dxa"/>
            <w:gridSpan w:val="2"/>
          </w:tcPr>
          <w:p w:rsidR="00EB4F46" w:rsidRPr="00EB4F46" w:rsidRDefault="00EB4F46" w:rsidP="00EB4F46">
            <w:pPr>
              <w:autoSpaceDE w:val="0"/>
              <w:autoSpaceDN w:val="0"/>
              <w:adjustRightInd w:val="0"/>
              <w:jc w:val="both"/>
              <w:rPr>
                <w:b/>
                <w:sz w:val="24"/>
                <w:szCs w:val="24"/>
                <w:lang w:val="uk-UA" w:eastAsia="uk-UA"/>
              </w:rPr>
            </w:pPr>
          </w:p>
        </w:tc>
        <w:tc>
          <w:tcPr>
            <w:tcW w:w="2686" w:type="dxa"/>
          </w:tcPr>
          <w:p w:rsidR="00EB4F46" w:rsidRPr="00EB4F46" w:rsidRDefault="00EB4F46" w:rsidP="00EB4F46">
            <w:pPr>
              <w:autoSpaceDE w:val="0"/>
              <w:autoSpaceDN w:val="0"/>
              <w:adjustRightInd w:val="0"/>
              <w:jc w:val="both"/>
              <w:rPr>
                <w:b/>
                <w:sz w:val="24"/>
                <w:szCs w:val="24"/>
                <w:lang w:val="uk-UA" w:eastAsia="uk-UA"/>
              </w:rPr>
            </w:pPr>
          </w:p>
        </w:tc>
        <w:tc>
          <w:tcPr>
            <w:tcW w:w="2134"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Всього:</w:t>
            </w: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60.4 тис.грн.</w:t>
            </w: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64"/>
        </w:trPr>
        <w:tc>
          <w:tcPr>
            <w:tcW w:w="570" w:type="dxa"/>
            <w:gridSpan w:val="2"/>
            <w:vMerge w:val="restart"/>
          </w:tcPr>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rPr>
            </w:pPr>
          </w:p>
          <w:p w:rsidR="00EB4F46" w:rsidRPr="00EB4F46" w:rsidRDefault="00EB4F46" w:rsidP="00EB4F46">
            <w:pPr>
              <w:autoSpaceDE w:val="0"/>
              <w:autoSpaceDN w:val="0"/>
              <w:adjustRightInd w:val="0"/>
              <w:jc w:val="both"/>
              <w:rPr>
                <w:sz w:val="24"/>
                <w:szCs w:val="24"/>
                <w:lang w:val="uk-UA" w:eastAsia="uk-UA"/>
              </w:rPr>
            </w:pPr>
          </w:p>
        </w:tc>
        <w:tc>
          <w:tcPr>
            <w:tcW w:w="2686" w:type="dxa"/>
            <w:vMerge w:val="restart"/>
          </w:tcPr>
          <w:p w:rsidR="00EB4F46" w:rsidRPr="00EB4F46" w:rsidRDefault="00EB4F46" w:rsidP="00EB4F46">
            <w:pPr>
              <w:autoSpaceDE w:val="0"/>
              <w:autoSpaceDN w:val="0"/>
              <w:adjustRightInd w:val="0"/>
              <w:ind w:left="57"/>
              <w:jc w:val="both"/>
              <w:rPr>
                <w:b/>
                <w:sz w:val="24"/>
                <w:szCs w:val="24"/>
                <w:lang w:val="uk-UA" w:eastAsia="uk-UA"/>
              </w:rPr>
            </w:pPr>
            <w:r w:rsidRPr="00EB4F46">
              <w:rPr>
                <w:b/>
                <w:sz w:val="24"/>
                <w:szCs w:val="24"/>
                <w:lang w:val="uk-UA" w:eastAsia="uk-UA"/>
              </w:rPr>
              <w:t>Завдання 2</w:t>
            </w:r>
          </w:p>
          <w:p w:rsidR="00EB4F46" w:rsidRPr="00EB4F46" w:rsidRDefault="00EB4F46" w:rsidP="00EB4F46">
            <w:pPr>
              <w:rPr>
                <w:sz w:val="24"/>
                <w:szCs w:val="24"/>
                <w:lang w:val="uk-UA" w:eastAsia="uk-UA"/>
              </w:rPr>
            </w:pPr>
          </w:p>
          <w:p w:rsidR="00EB4F46" w:rsidRPr="00EB4F46" w:rsidRDefault="00EB4F46" w:rsidP="00EB4F46">
            <w:pPr>
              <w:autoSpaceDE w:val="0"/>
              <w:autoSpaceDN w:val="0"/>
              <w:adjustRightInd w:val="0"/>
              <w:jc w:val="both"/>
              <w:rPr>
                <w:sz w:val="24"/>
                <w:szCs w:val="24"/>
                <w:lang w:val="uk-UA"/>
              </w:rPr>
            </w:pPr>
            <w:r w:rsidRPr="00EB4F46">
              <w:rPr>
                <w:sz w:val="24"/>
                <w:szCs w:val="24"/>
                <w:lang w:val="uk-UA"/>
              </w:rPr>
              <w:t xml:space="preserve">Встановлення      </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rPr>
              <w:t>новорічної ялинки</w:t>
            </w:r>
          </w:p>
        </w:tc>
        <w:tc>
          <w:tcPr>
            <w:tcW w:w="2134" w:type="dxa"/>
            <w:vMerge w:val="restart"/>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1</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Монтаж ялинки</w:t>
            </w: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r w:rsidRPr="00EB4F46">
              <w:rPr>
                <w:sz w:val="24"/>
                <w:szCs w:val="24"/>
                <w:lang w:val="uk-UA" w:eastAsia="uk-UA"/>
              </w:rPr>
              <w:t xml:space="preserve"> </w:t>
            </w:r>
          </w:p>
          <w:p w:rsidR="00EB4F46" w:rsidRPr="00EB4F46" w:rsidRDefault="00EB4F46" w:rsidP="00EB4F46">
            <w:pPr>
              <w:jc w:val="both"/>
              <w:rPr>
                <w:sz w:val="24"/>
                <w:szCs w:val="24"/>
                <w:lang w:val="uk-UA"/>
              </w:rPr>
            </w:pPr>
            <w:r w:rsidRPr="00EB4F46">
              <w:rPr>
                <w:sz w:val="24"/>
                <w:szCs w:val="24"/>
                <w:lang w:val="uk-UA"/>
              </w:rPr>
              <w:t>10 100грн.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10 100грн.</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Святкування новорічних та Різдвяних свят</w:t>
            </w:r>
          </w:p>
        </w:tc>
      </w:tr>
      <w:tr w:rsidR="00EB4F46" w:rsidRPr="00EB4F46" w:rsidTr="00ED47C7">
        <w:trPr>
          <w:gridBefore w:val="1"/>
          <w:wBefore w:w="8" w:type="dxa"/>
          <w:cantSplit/>
          <w:trHeight w:val="964"/>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 xml:space="preserve">продукту </w:t>
            </w:r>
          </w:p>
          <w:p w:rsidR="00EB4F46" w:rsidRPr="00EB4F46" w:rsidRDefault="00EB4F46" w:rsidP="00EB4F46">
            <w:pPr>
              <w:jc w:val="both"/>
              <w:rPr>
                <w:sz w:val="24"/>
                <w:szCs w:val="24"/>
                <w:lang w:val="uk-UA"/>
              </w:rPr>
            </w:pPr>
            <w:r w:rsidRPr="00EB4F46">
              <w:rPr>
                <w:sz w:val="24"/>
                <w:szCs w:val="24"/>
                <w:lang w:val="uk-UA"/>
              </w:rPr>
              <w:t>встановлення міської ялинки на майдані міста</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54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ефективності</w:t>
            </w:r>
          </w:p>
          <w:p w:rsidR="00EB4F46" w:rsidRPr="00EB4F46" w:rsidRDefault="00EB4F46" w:rsidP="00EB4F46">
            <w:pPr>
              <w:jc w:val="both"/>
              <w:rPr>
                <w:sz w:val="24"/>
                <w:szCs w:val="24"/>
                <w:lang w:val="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46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vMerge/>
          </w:tcPr>
          <w:p w:rsidR="00EB4F46" w:rsidRPr="00EB4F46" w:rsidRDefault="00EB4F46" w:rsidP="00EB4F46">
            <w:pPr>
              <w:autoSpaceDE w:val="0"/>
              <w:autoSpaceDN w:val="0"/>
              <w:adjustRightInd w:val="0"/>
              <w:jc w:val="both"/>
              <w:rPr>
                <w:b/>
                <w:sz w:val="24"/>
                <w:szCs w:val="24"/>
                <w:lang w:val="uk-UA" w:eastAsia="uk-UA"/>
              </w:rPr>
            </w:pP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якості</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64"/>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Захід 2</w:t>
            </w:r>
          </w:p>
          <w:p w:rsidR="00EB4F46" w:rsidRPr="00EB4F46" w:rsidRDefault="00EB4F46" w:rsidP="00EB4F46">
            <w:pPr>
              <w:autoSpaceDE w:val="0"/>
              <w:autoSpaceDN w:val="0"/>
              <w:adjustRightInd w:val="0"/>
              <w:jc w:val="both"/>
              <w:rPr>
                <w:b/>
                <w:sz w:val="24"/>
                <w:szCs w:val="24"/>
                <w:lang w:val="uk-UA" w:eastAsia="uk-UA"/>
              </w:rPr>
            </w:pP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Демонтаж ялинки</w:t>
            </w: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r w:rsidRPr="00EB4F46">
              <w:rPr>
                <w:b/>
                <w:sz w:val="24"/>
                <w:szCs w:val="24"/>
                <w:lang w:val="uk-UA" w:eastAsia="uk-UA"/>
              </w:rPr>
              <w:t>затрат</w:t>
            </w:r>
          </w:p>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9500грн.</w:t>
            </w: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Виконавчий комітет Новороздільської міської ради</w:t>
            </w: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Міський бюджет</w:t>
            </w:r>
          </w:p>
        </w:tc>
        <w:tc>
          <w:tcPr>
            <w:tcW w:w="1986" w:type="dxa"/>
          </w:tcPr>
          <w:p w:rsidR="00EB4F46" w:rsidRPr="00EB4F46" w:rsidRDefault="00EB4F46" w:rsidP="00EB4F46">
            <w:pPr>
              <w:autoSpaceDE w:val="0"/>
              <w:autoSpaceDN w:val="0"/>
              <w:adjustRightInd w:val="0"/>
              <w:jc w:val="both"/>
              <w:rPr>
                <w:sz w:val="24"/>
                <w:szCs w:val="24"/>
                <w:lang w:val="uk-UA" w:eastAsia="uk-UA"/>
              </w:rPr>
            </w:pPr>
            <w:r w:rsidRPr="00EB4F46">
              <w:rPr>
                <w:sz w:val="24"/>
                <w:szCs w:val="24"/>
                <w:lang w:val="uk-UA" w:eastAsia="uk-UA"/>
              </w:rPr>
              <w:t>9500грн.</w:t>
            </w: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370"/>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Всього</w:t>
            </w:r>
          </w:p>
        </w:tc>
        <w:tc>
          <w:tcPr>
            <w:tcW w:w="2403" w:type="dxa"/>
            <w:gridSpan w:val="3"/>
          </w:tcPr>
          <w:p w:rsidR="00EB4F46" w:rsidRPr="00EB4F46" w:rsidRDefault="00EB4F46" w:rsidP="00EB4F46">
            <w:pPr>
              <w:autoSpaceDE w:val="0"/>
              <w:autoSpaceDN w:val="0"/>
              <w:adjustRightInd w:val="0"/>
              <w:jc w:val="both"/>
              <w:rPr>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sz w:val="24"/>
                <w:szCs w:val="24"/>
                <w:lang w:val="uk-UA" w:eastAsia="uk-UA"/>
              </w:rPr>
            </w:pPr>
          </w:p>
        </w:tc>
        <w:tc>
          <w:tcPr>
            <w:tcW w:w="1986"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19.6</w:t>
            </w: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357"/>
        </w:trPr>
        <w:tc>
          <w:tcPr>
            <w:tcW w:w="570" w:type="dxa"/>
            <w:gridSpan w:val="2"/>
            <w:vMerge/>
          </w:tcPr>
          <w:p w:rsidR="00EB4F46" w:rsidRPr="00EB4F46" w:rsidRDefault="00EB4F46" w:rsidP="00EB4F46">
            <w:pPr>
              <w:autoSpaceDE w:val="0"/>
              <w:autoSpaceDN w:val="0"/>
              <w:adjustRightInd w:val="0"/>
              <w:jc w:val="both"/>
              <w:rPr>
                <w:b/>
                <w:sz w:val="24"/>
                <w:szCs w:val="24"/>
                <w:lang w:val="uk-UA" w:eastAsia="uk-UA"/>
              </w:rPr>
            </w:pPr>
          </w:p>
        </w:tc>
        <w:tc>
          <w:tcPr>
            <w:tcW w:w="2686" w:type="dxa"/>
            <w:vMerge/>
          </w:tcPr>
          <w:p w:rsidR="00EB4F46" w:rsidRPr="00EB4F46" w:rsidRDefault="00EB4F46" w:rsidP="00EB4F46">
            <w:pPr>
              <w:autoSpaceDE w:val="0"/>
              <w:autoSpaceDN w:val="0"/>
              <w:adjustRightInd w:val="0"/>
              <w:jc w:val="both"/>
              <w:rPr>
                <w:b/>
                <w:sz w:val="24"/>
                <w:szCs w:val="24"/>
                <w:lang w:val="uk-UA" w:eastAsia="uk-UA"/>
              </w:rPr>
            </w:pPr>
          </w:p>
        </w:tc>
        <w:tc>
          <w:tcPr>
            <w:tcW w:w="2134" w:type="dxa"/>
          </w:tcPr>
          <w:p w:rsidR="00EB4F46" w:rsidRPr="00EB4F46" w:rsidRDefault="00EB4F46" w:rsidP="00EB4F46">
            <w:pPr>
              <w:jc w:val="both"/>
              <w:rPr>
                <w:sz w:val="24"/>
                <w:szCs w:val="24"/>
                <w:lang w:val="uk-UA"/>
              </w:rPr>
            </w:pPr>
            <w:r w:rsidRPr="00EB4F46">
              <w:rPr>
                <w:b/>
                <w:sz w:val="24"/>
                <w:szCs w:val="24"/>
                <w:lang w:val="uk-UA" w:eastAsia="uk-UA"/>
              </w:rPr>
              <w:t>УСЬОГО:</w:t>
            </w:r>
          </w:p>
        </w:tc>
        <w:tc>
          <w:tcPr>
            <w:tcW w:w="2403" w:type="dxa"/>
            <w:gridSpan w:val="3"/>
          </w:tcPr>
          <w:p w:rsidR="00EB4F46" w:rsidRPr="00EB4F46" w:rsidRDefault="00EB4F46" w:rsidP="00EB4F46">
            <w:pPr>
              <w:autoSpaceDE w:val="0"/>
              <w:autoSpaceDN w:val="0"/>
              <w:adjustRightInd w:val="0"/>
              <w:jc w:val="both"/>
              <w:rPr>
                <w:b/>
                <w:sz w:val="24"/>
                <w:szCs w:val="24"/>
                <w:lang w:val="uk-UA" w:eastAsia="uk-UA"/>
              </w:rPr>
            </w:pPr>
          </w:p>
        </w:tc>
        <w:tc>
          <w:tcPr>
            <w:tcW w:w="2127" w:type="dxa"/>
            <w:gridSpan w:val="3"/>
          </w:tcPr>
          <w:p w:rsidR="00EB4F46" w:rsidRPr="00EB4F46" w:rsidRDefault="00EB4F46" w:rsidP="00EB4F46">
            <w:pPr>
              <w:autoSpaceDE w:val="0"/>
              <w:autoSpaceDN w:val="0"/>
              <w:adjustRightInd w:val="0"/>
              <w:jc w:val="both"/>
              <w:rPr>
                <w:b/>
                <w:sz w:val="24"/>
                <w:szCs w:val="24"/>
                <w:lang w:val="uk-UA" w:eastAsia="uk-UA"/>
              </w:rPr>
            </w:pPr>
          </w:p>
        </w:tc>
        <w:tc>
          <w:tcPr>
            <w:tcW w:w="1563" w:type="dxa"/>
            <w:gridSpan w:val="3"/>
          </w:tcPr>
          <w:p w:rsidR="00EB4F46" w:rsidRPr="00EB4F46" w:rsidRDefault="00EB4F46" w:rsidP="00EB4F46">
            <w:pPr>
              <w:autoSpaceDE w:val="0"/>
              <w:autoSpaceDN w:val="0"/>
              <w:adjustRightInd w:val="0"/>
              <w:jc w:val="both"/>
              <w:rPr>
                <w:b/>
                <w:sz w:val="24"/>
                <w:szCs w:val="24"/>
                <w:lang w:val="uk-UA" w:eastAsia="uk-UA"/>
              </w:rPr>
            </w:pPr>
          </w:p>
        </w:tc>
        <w:tc>
          <w:tcPr>
            <w:tcW w:w="1986" w:type="dxa"/>
          </w:tcPr>
          <w:p w:rsidR="00EB4F46" w:rsidRPr="00EB4F46" w:rsidRDefault="00EB4F46" w:rsidP="00EB4F46">
            <w:pPr>
              <w:autoSpaceDE w:val="0"/>
              <w:autoSpaceDN w:val="0"/>
              <w:adjustRightInd w:val="0"/>
              <w:jc w:val="both"/>
              <w:rPr>
                <w:b/>
                <w:sz w:val="24"/>
                <w:szCs w:val="24"/>
                <w:lang w:val="uk-UA" w:eastAsia="uk-UA"/>
              </w:rPr>
            </w:pPr>
            <w:r w:rsidRPr="00EB4F46">
              <w:rPr>
                <w:b/>
                <w:sz w:val="24"/>
                <w:szCs w:val="24"/>
                <w:lang w:val="uk-UA" w:eastAsia="uk-UA"/>
              </w:rPr>
              <w:t>80,0</w:t>
            </w:r>
          </w:p>
        </w:tc>
        <w:tc>
          <w:tcPr>
            <w:tcW w:w="1986" w:type="dxa"/>
          </w:tcPr>
          <w:p w:rsidR="00EB4F46" w:rsidRPr="00EB4F46" w:rsidRDefault="00EB4F46" w:rsidP="00EB4F46">
            <w:pPr>
              <w:autoSpaceDE w:val="0"/>
              <w:autoSpaceDN w:val="0"/>
              <w:adjustRightInd w:val="0"/>
              <w:jc w:val="both"/>
              <w:rPr>
                <w:sz w:val="24"/>
                <w:szCs w:val="24"/>
                <w:lang w:val="uk-UA" w:eastAsia="uk-UA"/>
              </w:rPr>
            </w:pPr>
          </w:p>
        </w:tc>
      </w:tr>
      <w:tr w:rsidR="00EB4F46" w:rsidRPr="00EB4F46" w:rsidTr="00ED47C7">
        <w:trPr>
          <w:gridBefore w:val="1"/>
          <w:wBefore w:w="8" w:type="dxa"/>
          <w:cantSplit/>
          <w:trHeight w:val="964"/>
        </w:trPr>
        <w:tc>
          <w:tcPr>
            <w:tcW w:w="15455" w:type="dxa"/>
            <w:gridSpan w:val="15"/>
          </w:tcPr>
          <w:p w:rsidR="00EB4F46" w:rsidRPr="00EB4F46" w:rsidRDefault="00EB4F46" w:rsidP="00EB4F46">
            <w:pPr>
              <w:autoSpaceDE w:val="0"/>
              <w:autoSpaceDN w:val="0"/>
              <w:adjustRightInd w:val="0"/>
              <w:ind w:left="1300" w:hanging="650"/>
              <w:jc w:val="both"/>
              <w:rPr>
                <w:sz w:val="24"/>
                <w:lang w:val="uk-UA" w:eastAsia="uk-UA"/>
              </w:rPr>
            </w:pPr>
          </w:p>
          <w:p w:rsidR="00EB4F46" w:rsidRPr="00EB4F46" w:rsidRDefault="00EB4F46" w:rsidP="00EB4F46">
            <w:pPr>
              <w:autoSpaceDE w:val="0"/>
              <w:autoSpaceDN w:val="0"/>
              <w:adjustRightInd w:val="0"/>
              <w:ind w:left="1300" w:hanging="650"/>
              <w:jc w:val="both"/>
              <w:rPr>
                <w:sz w:val="24"/>
                <w:lang w:val="uk-UA" w:eastAsia="uk-UA"/>
              </w:rPr>
            </w:pPr>
            <w:r w:rsidRPr="00EB4F46">
              <w:rPr>
                <w:sz w:val="24"/>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EB4F46" w:rsidRPr="00EB4F46" w:rsidRDefault="00EB4F46" w:rsidP="00EB4F46">
            <w:pPr>
              <w:autoSpaceDE w:val="0"/>
              <w:autoSpaceDN w:val="0"/>
              <w:adjustRightInd w:val="0"/>
              <w:spacing w:line="192" w:lineRule="auto"/>
              <w:ind w:left="650"/>
              <w:jc w:val="both"/>
              <w:rPr>
                <w:sz w:val="24"/>
                <w:lang w:val="uk-UA" w:eastAsia="uk-UA"/>
              </w:rPr>
            </w:pPr>
            <w:r w:rsidRPr="00EB4F46">
              <w:rPr>
                <w:sz w:val="24"/>
                <w:lang w:val="uk-UA" w:eastAsia="uk-UA"/>
              </w:rPr>
              <w:t xml:space="preserve">** вказується кожне джерело окремо. </w:t>
            </w:r>
          </w:p>
          <w:p w:rsidR="00EB4F46" w:rsidRPr="00EB4F46" w:rsidRDefault="00EB4F46" w:rsidP="00EB4F46">
            <w:pPr>
              <w:autoSpaceDE w:val="0"/>
              <w:autoSpaceDN w:val="0"/>
              <w:adjustRightInd w:val="0"/>
              <w:spacing w:line="192" w:lineRule="auto"/>
              <w:ind w:left="650"/>
              <w:jc w:val="both"/>
              <w:rPr>
                <w:sz w:val="24"/>
                <w:lang w:val="uk-UA" w:eastAsia="uk-UA"/>
              </w:rPr>
            </w:pPr>
            <w:r w:rsidRPr="00EB4F46">
              <w:rPr>
                <w:sz w:val="24"/>
                <w:lang w:val="uk-UA" w:eastAsia="uk-UA"/>
              </w:rPr>
              <w:t xml:space="preserve">*** завдання, заходи та показники вказуються на кожний рік програми. </w:t>
            </w:r>
          </w:p>
          <w:p w:rsidR="00EB4F46" w:rsidRPr="00EB4F46" w:rsidRDefault="00EB4F46" w:rsidP="00EB4F46">
            <w:pPr>
              <w:autoSpaceDE w:val="0"/>
              <w:autoSpaceDN w:val="0"/>
              <w:adjustRightInd w:val="0"/>
              <w:spacing w:line="192" w:lineRule="auto"/>
              <w:ind w:left="650"/>
              <w:jc w:val="both"/>
              <w:rPr>
                <w:sz w:val="10"/>
                <w:szCs w:val="10"/>
                <w:lang w:val="uk-UA" w:eastAsia="uk-UA"/>
              </w:rPr>
            </w:pPr>
          </w:p>
          <w:p w:rsidR="00EB4F46" w:rsidRPr="00EB4F46" w:rsidRDefault="00EB4F46" w:rsidP="00EB4F46">
            <w:pPr>
              <w:tabs>
                <w:tab w:val="center" w:pos="4819"/>
                <w:tab w:val="right" w:pos="9639"/>
              </w:tabs>
              <w:spacing w:line="192" w:lineRule="auto"/>
              <w:ind w:left="2080"/>
              <w:rPr>
                <w:rFonts w:eastAsia="Calibri"/>
                <w:b/>
                <w:sz w:val="24"/>
                <w:szCs w:val="24"/>
                <w:lang w:val="uk-UA"/>
              </w:rPr>
            </w:pPr>
          </w:p>
          <w:p w:rsidR="00EB4F46" w:rsidRPr="00EB4F46" w:rsidRDefault="00EB4F46" w:rsidP="00EB4F46">
            <w:pPr>
              <w:tabs>
                <w:tab w:val="center" w:pos="4819"/>
                <w:tab w:val="right" w:pos="9639"/>
              </w:tabs>
              <w:spacing w:line="192" w:lineRule="auto"/>
              <w:ind w:left="2080"/>
              <w:rPr>
                <w:rFonts w:eastAsia="Calibri"/>
                <w:b/>
                <w:sz w:val="24"/>
                <w:szCs w:val="24"/>
                <w:lang w:val="uk-UA"/>
              </w:rPr>
            </w:pPr>
            <w:r w:rsidRPr="00EB4F46">
              <w:rPr>
                <w:rFonts w:eastAsia="Calibri"/>
                <w:b/>
                <w:sz w:val="24"/>
                <w:szCs w:val="24"/>
                <w:lang w:val="uk-UA"/>
              </w:rPr>
              <w:t xml:space="preserve">Керівник установи - </w:t>
            </w:r>
            <w:r w:rsidRPr="00EB4F46">
              <w:rPr>
                <w:rFonts w:eastAsia="Calibri"/>
                <w:b/>
                <w:sz w:val="24"/>
                <w:szCs w:val="24"/>
                <w:lang w:val="uk-UA"/>
              </w:rPr>
              <w:br/>
              <w:t xml:space="preserve">головного розпорядника коштів </w:t>
            </w:r>
            <w:r w:rsidRPr="00EB4F46">
              <w:rPr>
                <w:rFonts w:eastAsia="Calibri"/>
                <w:b/>
                <w:sz w:val="24"/>
                <w:szCs w:val="24"/>
                <w:lang w:val="uk-UA"/>
              </w:rPr>
              <w:tab/>
              <w:t xml:space="preserve">        ________________          А.Р.Мелешко</w:t>
            </w:r>
          </w:p>
          <w:p w:rsidR="00EB4F46" w:rsidRPr="00EB4F46" w:rsidRDefault="00EB4F46" w:rsidP="00EB4F46">
            <w:pPr>
              <w:tabs>
                <w:tab w:val="center" w:pos="4819"/>
                <w:tab w:val="right" w:pos="9639"/>
              </w:tabs>
              <w:spacing w:line="192" w:lineRule="auto"/>
              <w:rPr>
                <w:rFonts w:eastAsia="Calibri"/>
                <w:b/>
                <w:sz w:val="24"/>
                <w:szCs w:val="24"/>
                <w:lang w:val="uk-UA"/>
              </w:rPr>
            </w:pPr>
          </w:p>
          <w:p w:rsidR="00EB4F46" w:rsidRPr="00EB4F46" w:rsidRDefault="00EB4F46" w:rsidP="00EB4F46">
            <w:pPr>
              <w:tabs>
                <w:tab w:val="center" w:pos="4819"/>
                <w:tab w:val="right" w:pos="9639"/>
              </w:tabs>
              <w:spacing w:line="192" w:lineRule="auto"/>
              <w:ind w:left="2080"/>
              <w:rPr>
                <w:rFonts w:eastAsia="Calibri"/>
                <w:b/>
                <w:sz w:val="24"/>
                <w:szCs w:val="24"/>
                <w:lang w:val="uk-UA"/>
              </w:rPr>
            </w:pPr>
            <w:r w:rsidRPr="00EB4F46">
              <w:rPr>
                <w:rFonts w:eastAsia="Calibri"/>
                <w:b/>
                <w:sz w:val="24"/>
                <w:szCs w:val="24"/>
                <w:lang w:val="uk-UA"/>
              </w:rPr>
              <w:t>Виконавчий комітет</w:t>
            </w:r>
          </w:p>
          <w:p w:rsidR="00EB4F46" w:rsidRPr="00EB4F46" w:rsidRDefault="00EB4F46" w:rsidP="00EB4F46">
            <w:pPr>
              <w:tabs>
                <w:tab w:val="center" w:pos="4819"/>
                <w:tab w:val="right" w:pos="9639"/>
              </w:tabs>
              <w:spacing w:line="192" w:lineRule="auto"/>
              <w:ind w:left="2080"/>
              <w:rPr>
                <w:rFonts w:eastAsia="Calibri"/>
                <w:b/>
                <w:sz w:val="24"/>
                <w:szCs w:val="24"/>
                <w:lang w:val="uk-UA"/>
              </w:rPr>
            </w:pPr>
            <w:r w:rsidRPr="00EB4F46">
              <w:rPr>
                <w:rFonts w:eastAsia="Calibri"/>
                <w:b/>
                <w:sz w:val="24"/>
                <w:szCs w:val="24"/>
                <w:lang w:val="uk-UA"/>
              </w:rPr>
              <w:t>Новороздільської міської ради</w:t>
            </w:r>
            <w:r w:rsidRPr="00EB4F46">
              <w:rPr>
                <w:rFonts w:eastAsia="Calibri"/>
                <w:b/>
                <w:sz w:val="24"/>
                <w:szCs w:val="24"/>
                <w:lang w:val="uk-UA"/>
              </w:rPr>
              <w:tab/>
              <w:t xml:space="preserve">            ________________           А.Р.Мелешко</w:t>
            </w:r>
          </w:p>
          <w:p w:rsidR="00EB4F46" w:rsidRPr="00EB4F46" w:rsidRDefault="00EB4F46" w:rsidP="00EB4F46">
            <w:pPr>
              <w:autoSpaceDE w:val="0"/>
              <w:autoSpaceDN w:val="0"/>
              <w:adjustRightInd w:val="0"/>
              <w:jc w:val="center"/>
              <w:rPr>
                <w:sz w:val="24"/>
                <w:szCs w:val="24"/>
                <w:lang w:val="uk-UA" w:eastAsia="uk-UA"/>
              </w:rPr>
            </w:pPr>
          </w:p>
          <w:p w:rsidR="00EB4F46" w:rsidRPr="00EB4F46" w:rsidRDefault="00EB4F46" w:rsidP="00EB4F46">
            <w:pPr>
              <w:autoSpaceDE w:val="0"/>
              <w:autoSpaceDN w:val="0"/>
              <w:adjustRightInd w:val="0"/>
              <w:jc w:val="center"/>
              <w:rPr>
                <w:sz w:val="24"/>
                <w:szCs w:val="24"/>
                <w:lang w:val="uk-UA" w:eastAsia="uk-UA"/>
              </w:rPr>
            </w:pPr>
          </w:p>
        </w:tc>
      </w:tr>
    </w:tbl>
    <w:p w:rsidR="00EB4F46" w:rsidRPr="00EB4F46" w:rsidRDefault="00EB4F46" w:rsidP="00EB4F46">
      <w:pPr>
        <w:autoSpaceDE w:val="0"/>
        <w:autoSpaceDN w:val="0"/>
        <w:adjustRightInd w:val="0"/>
        <w:spacing w:line="192" w:lineRule="auto"/>
        <w:rPr>
          <w:b/>
          <w:sz w:val="24"/>
          <w:szCs w:val="24"/>
          <w:lang w:val="uk-UA"/>
        </w:rPr>
      </w:pPr>
    </w:p>
    <w:p w:rsidR="00EB4F46" w:rsidRPr="00EB4F46" w:rsidRDefault="00EB4F46" w:rsidP="00EB4F46">
      <w:pPr>
        <w:autoSpaceDE w:val="0"/>
        <w:autoSpaceDN w:val="0"/>
        <w:adjustRightInd w:val="0"/>
        <w:spacing w:line="192" w:lineRule="auto"/>
        <w:rPr>
          <w:b/>
          <w:sz w:val="24"/>
          <w:szCs w:val="24"/>
          <w:lang w:val="uk-UA"/>
        </w:rPr>
      </w:pPr>
    </w:p>
    <w:p w:rsidR="00EB4F46" w:rsidRPr="00EB4F46" w:rsidRDefault="00EB4F46" w:rsidP="00EB4F46">
      <w:pPr>
        <w:autoSpaceDE w:val="0"/>
        <w:autoSpaceDN w:val="0"/>
        <w:adjustRightInd w:val="0"/>
        <w:spacing w:line="192" w:lineRule="auto"/>
        <w:rPr>
          <w:b/>
          <w:sz w:val="24"/>
          <w:szCs w:val="24"/>
          <w:lang w:val="uk-UA"/>
        </w:rPr>
      </w:pPr>
    </w:p>
    <w:p w:rsidR="00EB4F46" w:rsidRPr="00EB4F46" w:rsidRDefault="00EB4F46" w:rsidP="00EB4F46">
      <w:pPr>
        <w:jc w:val="both"/>
        <w:rPr>
          <w:sz w:val="26"/>
          <w:lang w:val="uk-UA"/>
        </w:rPr>
      </w:pPr>
      <w:r w:rsidRPr="00EB4F46">
        <w:rPr>
          <w:b/>
          <w:sz w:val="24"/>
          <w:szCs w:val="24"/>
          <w:lang w:val="uk-UA"/>
        </w:rPr>
        <w:t xml:space="preserve">   Міський голова</w:t>
      </w:r>
      <w:r w:rsidRPr="00EB4F46">
        <w:rPr>
          <w:b/>
          <w:sz w:val="24"/>
          <w:szCs w:val="24"/>
          <w:lang w:val="uk-UA"/>
        </w:rPr>
        <w:tab/>
        <w:t>__________________  А.Р.Мелешко</w:t>
      </w:r>
    </w:p>
    <w:p w:rsidR="00EB4F46" w:rsidRPr="001635E1" w:rsidRDefault="00EB4F46" w:rsidP="003249FE">
      <w:pPr>
        <w:rPr>
          <w:sz w:val="24"/>
          <w:szCs w:val="24"/>
          <w:lang w:val="uk-UA"/>
        </w:rPr>
        <w:sectPr w:rsidR="00EB4F46" w:rsidRPr="001635E1" w:rsidSect="00EB4F46">
          <w:pgSz w:w="16838" w:h="11906" w:orient="landscape"/>
          <w:pgMar w:top="1701" w:right="1134" w:bottom="851" w:left="1134" w:header="709" w:footer="709" w:gutter="0"/>
          <w:cols w:space="708"/>
          <w:docGrid w:linePitch="360"/>
        </w:sectPr>
      </w:pPr>
    </w:p>
    <w:p w:rsidR="00EB4F46" w:rsidRPr="001635E1" w:rsidRDefault="00EB4F46" w:rsidP="00EB4F46">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lastRenderedPageBreak/>
        <w:t>Додаток 13</w:t>
      </w:r>
    </w:p>
    <w:p w:rsidR="00EB4F46" w:rsidRPr="001635E1" w:rsidRDefault="00EB4F46" w:rsidP="00EB4F46">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EB4F46" w:rsidRPr="001635E1" w:rsidRDefault="00EB4F46" w:rsidP="00EB4F46">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140AFA">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EB4F46" w:rsidRPr="001635E1" w:rsidRDefault="00EB4F46" w:rsidP="00EB4F46">
      <w:pPr>
        <w:rPr>
          <w:b/>
          <w:lang w:val="uk-UA"/>
        </w:rPr>
      </w:pPr>
    </w:p>
    <w:p w:rsidR="00EB4F46" w:rsidRPr="001635E1" w:rsidRDefault="00EB4F46" w:rsidP="00EB4F46">
      <w:pPr>
        <w:ind w:firstLine="540"/>
        <w:rPr>
          <w:b/>
          <w:lang w:val="uk-UA"/>
        </w:rPr>
      </w:pPr>
    </w:p>
    <w:tbl>
      <w:tblPr>
        <w:tblW w:w="9495" w:type="dxa"/>
        <w:tblInd w:w="392" w:type="dxa"/>
        <w:tblLayout w:type="fixed"/>
        <w:tblLook w:val="01E0"/>
      </w:tblPr>
      <w:tblGrid>
        <w:gridCol w:w="5102"/>
        <w:gridCol w:w="4393"/>
      </w:tblGrid>
      <w:tr w:rsidR="00EB4F46" w:rsidRPr="001635E1" w:rsidTr="00ED47C7">
        <w:tc>
          <w:tcPr>
            <w:tcW w:w="5103" w:type="dxa"/>
          </w:tcPr>
          <w:p w:rsidR="00EB4F46" w:rsidRPr="001635E1" w:rsidRDefault="00EB4F46" w:rsidP="00ED47C7">
            <w:pPr>
              <w:shd w:val="clear" w:color="auto" w:fill="FFFFFF"/>
              <w:rPr>
                <w:rFonts w:eastAsia="MS Mincho"/>
                <w:b/>
                <w:sz w:val="24"/>
                <w:szCs w:val="24"/>
                <w:lang w:val="uk-UA"/>
              </w:rPr>
            </w:pPr>
            <w:r w:rsidRPr="001635E1">
              <w:rPr>
                <w:b/>
                <w:sz w:val="24"/>
                <w:szCs w:val="24"/>
                <w:lang w:val="uk-UA"/>
              </w:rPr>
              <w:t>ПОГОДЖЕНО</w:t>
            </w:r>
          </w:p>
          <w:p w:rsidR="00EB4F46" w:rsidRPr="001635E1" w:rsidRDefault="00EB4F46"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EB4F46" w:rsidRPr="001635E1" w:rsidRDefault="00EB4F46" w:rsidP="00ED47C7">
            <w:pPr>
              <w:shd w:val="clear" w:color="auto" w:fill="FFFFFF"/>
              <w:rPr>
                <w:b/>
                <w:sz w:val="24"/>
                <w:szCs w:val="24"/>
                <w:lang w:val="uk-UA"/>
              </w:rPr>
            </w:pPr>
            <w:r w:rsidRPr="001635E1">
              <w:rPr>
                <w:b/>
                <w:sz w:val="24"/>
                <w:szCs w:val="24"/>
                <w:lang w:val="uk-UA"/>
              </w:rPr>
              <w:t>Новороздільської міської ради</w:t>
            </w:r>
          </w:p>
          <w:p w:rsidR="00EB4F46" w:rsidRPr="001635E1" w:rsidRDefault="00140AFA"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EB4F46" w:rsidRPr="001635E1" w:rsidRDefault="00EB4F46"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EB4F46" w:rsidRPr="001635E1" w:rsidRDefault="00EB4F46" w:rsidP="00ED47C7">
            <w:pPr>
              <w:rPr>
                <w:rFonts w:eastAsia="MS Mincho"/>
                <w:b/>
                <w:sz w:val="24"/>
                <w:szCs w:val="24"/>
                <w:lang w:val="uk-UA"/>
              </w:rPr>
            </w:pPr>
          </w:p>
        </w:tc>
        <w:tc>
          <w:tcPr>
            <w:tcW w:w="4394" w:type="dxa"/>
          </w:tcPr>
          <w:p w:rsidR="00EB4F46" w:rsidRPr="001635E1" w:rsidRDefault="00EB4F46" w:rsidP="00ED47C7">
            <w:pPr>
              <w:shd w:val="clear" w:color="auto" w:fill="FFFFFF"/>
              <w:rPr>
                <w:rFonts w:eastAsia="MS Mincho"/>
                <w:b/>
                <w:sz w:val="24"/>
                <w:szCs w:val="24"/>
                <w:lang w:val="uk-UA"/>
              </w:rPr>
            </w:pPr>
            <w:r w:rsidRPr="001635E1">
              <w:rPr>
                <w:b/>
                <w:sz w:val="24"/>
                <w:szCs w:val="24"/>
                <w:lang w:val="uk-UA"/>
              </w:rPr>
              <w:t>ЗАТВЕРДЖЕНО</w:t>
            </w:r>
          </w:p>
          <w:p w:rsidR="00EB4F46" w:rsidRPr="001635E1" w:rsidRDefault="00EB4F46"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EB4F46" w:rsidRPr="001635E1" w:rsidRDefault="00EB4F46"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EB4F46" w:rsidRPr="001635E1" w:rsidRDefault="00EB4F46"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EB4F46" w:rsidRPr="001635E1" w:rsidRDefault="00EB4F46" w:rsidP="00ED47C7">
            <w:pPr>
              <w:ind w:right="432"/>
              <w:rPr>
                <w:rFonts w:eastAsia="MS Mincho"/>
                <w:b/>
                <w:sz w:val="24"/>
                <w:szCs w:val="24"/>
                <w:lang w:val="uk-UA"/>
              </w:rPr>
            </w:pPr>
          </w:p>
        </w:tc>
      </w:tr>
    </w:tbl>
    <w:p w:rsidR="00940513" w:rsidRPr="001635E1" w:rsidRDefault="00940513" w:rsidP="003249FE">
      <w:pPr>
        <w:rPr>
          <w:sz w:val="24"/>
          <w:szCs w:val="24"/>
          <w:lang w:val="uk-UA"/>
        </w:rPr>
      </w:pPr>
    </w:p>
    <w:p w:rsidR="001635E1" w:rsidRPr="00D61DE3" w:rsidRDefault="001635E1" w:rsidP="001635E1">
      <w:pPr>
        <w:rPr>
          <w:sz w:val="48"/>
          <w:szCs w:val="48"/>
        </w:rPr>
      </w:pPr>
    </w:p>
    <w:p w:rsidR="001635E1" w:rsidRPr="00D61DE3" w:rsidRDefault="001635E1" w:rsidP="001635E1">
      <w:pPr>
        <w:rPr>
          <w:b/>
          <w:sz w:val="48"/>
          <w:szCs w:val="48"/>
        </w:rPr>
      </w:pPr>
      <w:r w:rsidRPr="00D61DE3">
        <w:rPr>
          <w:b/>
          <w:sz w:val="48"/>
          <w:szCs w:val="48"/>
        </w:rPr>
        <w:t xml:space="preserve">                         ПРОГРАМА </w:t>
      </w:r>
    </w:p>
    <w:p w:rsidR="001635E1" w:rsidRPr="00D61DE3" w:rsidRDefault="001635E1" w:rsidP="001635E1">
      <w:pPr>
        <w:rPr>
          <w:b/>
          <w:sz w:val="48"/>
          <w:szCs w:val="48"/>
        </w:rPr>
      </w:pPr>
    </w:p>
    <w:p w:rsidR="001635E1" w:rsidRDefault="001635E1" w:rsidP="001635E1">
      <w:pPr>
        <w:jc w:val="center"/>
        <w:rPr>
          <w:b/>
          <w:sz w:val="24"/>
          <w:szCs w:val="24"/>
        </w:rPr>
      </w:pPr>
      <w:r w:rsidRPr="00D61DE3">
        <w:rPr>
          <w:b/>
          <w:sz w:val="44"/>
          <w:szCs w:val="44"/>
        </w:rPr>
        <w:t>ПОПОВНЕННЯ БІБЛІОТЕЧНИХ ФОНДІВ</w:t>
      </w:r>
    </w:p>
    <w:p w:rsidR="001635E1" w:rsidRPr="00D61DE3" w:rsidRDefault="001635E1" w:rsidP="001635E1">
      <w:pPr>
        <w:jc w:val="center"/>
        <w:rPr>
          <w:b/>
          <w:sz w:val="24"/>
          <w:szCs w:val="24"/>
        </w:rPr>
      </w:pPr>
    </w:p>
    <w:p w:rsidR="001635E1" w:rsidRDefault="001635E1" w:rsidP="001635E1">
      <w:pPr>
        <w:jc w:val="center"/>
        <w:rPr>
          <w:b/>
          <w:sz w:val="28"/>
          <w:szCs w:val="28"/>
        </w:rPr>
      </w:pPr>
      <w:r>
        <w:rPr>
          <w:b/>
          <w:sz w:val="44"/>
          <w:szCs w:val="44"/>
        </w:rPr>
        <w:t>НА  2018 РІК</w:t>
      </w:r>
    </w:p>
    <w:p w:rsidR="001635E1" w:rsidRPr="00D61DE3" w:rsidRDefault="001635E1" w:rsidP="001635E1">
      <w:pPr>
        <w:jc w:val="center"/>
        <w:rPr>
          <w:b/>
          <w:sz w:val="28"/>
          <w:szCs w:val="28"/>
        </w:rPr>
      </w:pPr>
    </w:p>
    <w:p w:rsidR="001635E1" w:rsidRPr="00D61DE3" w:rsidRDefault="001635E1" w:rsidP="001635E1">
      <w:pPr>
        <w:jc w:val="center"/>
        <w:rPr>
          <w:b/>
          <w:sz w:val="48"/>
          <w:szCs w:val="48"/>
        </w:rPr>
      </w:pPr>
      <w:r>
        <w:rPr>
          <w:b/>
          <w:sz w:val="44"/>
          <w:szCs w:val="44"/>
        </w:rPr>
        <w:t>ТА ПРОГНОЗ НА 2019 - 2020</w:t>
      </w:r>
      <w:r w:rsidRPr="00D61DE3">
        <w:rPr>
          <w:b/>
          <w:sz w:val="44"/>
          <w:szCs w:val="44"/>
        </w:rPr>
        <w:t xml:space="preserve"> р .р.</w:t>
      </w:r>
    </w:p>
    <w:p w:rsidR="001635E1" w:rsidRPr="00D61DE3" w:rsidRDefault="001635E1" w:rsidP="001635E1">
      <w:pPr>
        <w:jc w:val="center"/>
        <w:rPr>
          <w:b/>
          <w:sz w:val="44"/>
          <w:szCs w:val="44"/>
        </w:rPr>
      </w:pPr>
    </w:p>
    <w:p w:rsidR="001635E1" w:rsidRPr="00D61DE3" w:rsidRDefault="001635E1" w:rsidP="001635E1">
      <w:pPr>
        <w:rPr>
          <w:b/>
          <w:sz w:val="48"/>
          <w:szCs w:val="48"/>
        </w:rPr>
      </w:pPr>
    </w:p>
    <w:p w:rsidR="001635E1" w:rsidRPr="00D61DE3" w:rsidRDefault="001635E1" w:rsidP="001635E1">
      <w:pPr>
        <w:rPr>
          <w:b/>
          <w:sz w:val="48"/>
          <w:szCs w:val="48"/>
        </w:rPr>
      </w:pPr>
    </w:p>
    <w:p w:rsidR="001635E1" w:rsidRPr="00D61DE3" w:rsidRDefault="001635E1" w:rsidP="001635E1">
      <w:pPr>
        <w:rPr>
          <w:b/>
          <w:sz w:val="48"/>
          <w:szCs w:val="48"/>
        </w:rPr>
      </w:pPr>
    </w:p>
    <w:p w:rsidR="001635E1" w:rsidRPr="00D61DE3" w:rsidRDefault="001635E1" w:rsidP="001635E1">
      <w:pPr>
        <w:rPr>
          <w:b/>
          <w:sz w:val="48"/>
          <w:szCs w:val="48"/>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Default="001635E1" w:rsidP="001635E1">
      <w:pPr>
        <w:rPr>
          <w:sz w:val="24"/>
          <w:szCs w:val="24"/>
          <w:lang w:val="uk-UA"/>
        </w:rPr>
      </w:pPr>
    </w:p>
    <w:p w:rsidR="00140AFA" w:rsidRDefault="00140AFA" w:rsidP="001635E1">
      <w:pPr>
        <w:rPr>
          <w:sz w:val="24"/>
          <w:szCs w:val="24"/>
          <w:lang w:val="uk-UA"/>
        </w:rPr>
      </w:pPr>
    </w:p>
    <w:p w:rsidR="00140AFA" w:rsidRDefault="00140AFA" w:rsidP="001635E1">
      <w:pPr>
        <w:rPr>
          <w:sz w:val="24"/>
          <w:szCs w:val="24"/>
          <w:lang w:val="uk-UA"/>
        </w:rPr>
      </w:pPr>
    </w:p>
    <w:p w:rsidR="00140AFA" w:rsidRDefault="00140AFA" w:rsidP="001635E1">
      <w:pPr>
        <w:rPr>
          <w:sz w:val="24"/>
          <w:szCs w:val="24"/>
          <w:lang w:val="uk-UA"/>
        </w:rPr>
      </w:pPr>
    </w:p>
    <w:p w:rsidR="00140AFA" w:rsidRPr="00140AFA" w:rsidRDefault="00140AFA" w:rsidP="001635E1">
      <w:pPr>
        <w:rPr>
          <w:sz w:val="24"/>
          <w:szCs w:val="24"/>
          <w:lang w:val="uk-UA"/>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autoSpaceDE w:val="0"/>
        <w:autoSpaceDN w:val="0"/>
        <w:adjustRightInd w:val="0"/>
        <w:spacing w:line="192" w:lineRule="auto"/>
        <w:rPr>
          <w:b/>
          <w:sz w:val="28"/>
        </w:rPr>
      </w:pPr>
    </w:p>
    <w:p w:rsidR="001635E1" w:rsidRPr="00D61DE3" w:rsidRDefault="001635E1" w:rsidP="001635E1">
      <w:pPr>
        <w:autoSpaceDE w:val="0"/>
        <w:autoSpaceDN w:val="0"/>
        <w:adjustRightInd w:val="0"/>
        <w:spacing w:line="192" w:lineRule="auto"/>
        <w:jc w:val="right"/>
        <w:rPr>
          <w:sz w:val="24"/>
          <w:szCs w:val="24"/>
          <w:lang w:eastAsia="uk-UA"/>
        </w:rPr>
      </w:pPr>
      <w:r w:rsidRPr="00D61DE3">
        <w:rPr>
          <w:sz w:val="24"/>
          <w:szCs w:val="24"/>
          <w:lang w:eastAsia="uk-UA"/>
        </w:rPr>
        <w:t xml:space="preserve">Додаток 4 </w:t>
      </w:r>
      <w:r w:rsidRPr="00D61DE3">
        <w:rPr>
          <w:sz w:val="24"/>
          <w:szCs w:val="24"/>
          <w:lang w:eastAsia="uk-UA"/>
        </w:rPr>
        <w:br/>
        <w:t xml:space="preserve">до Порядку розроблення  міських </w:t>
      </w:r>
      <w:r w:rsidRPr="00D61DE3">
        <w:rPr>
          <w:sz w:val="24"/>
          <w:szCs w:val="24"/>
          <w:lang w:eastAsia="uk-UA"/>
        </w:rPr>
        <w:br/>
        <w:t xml:space="preserve">(бюджетних) цільових програм, моніторингу </w:t>
      </w:r>
    </w:p>
    <w:p w:rsidR="001635E1" w:rsidRPr="00D61DE3" w:rsidRDefault="001635E1" w:rsidP="001635E1">
      <w:pPr>
        <w:autoSpaceDE w:val="0"/>
        <w:autoSpaceDN w:val="0"/>
        <w:adjustRightInd w:val="0"/>
        <w:spacing w:line="192" w:lineRule="auto"/>
        <w:jc w:val="right"/>
        <w:rPr>
          <w:sz w:val="24"/>
          <w:szCs w:val="24"/>
          <w:lang w:eastAsia="uk-UA"/>
        </w:rPr>
      </w:pPr>
      <w:r w:rsidRPr="00D61DE3">
        <w:rPr>
          <w:sz w:val="24"/>
          <w:szCs w:val="24"/>
          <w:lang w:eastAsia="uk-UA"/>
        </w:rPr>
        <w:t>та звітності щодо їх виконання</w:t>
      </w:r>
    </w:p>
    <w:p w:rsidR="001635E1" w:rsidRPr="00D61DE3" w:rsidRDefault="001635E1" w:rsidP="001635E1">
      <w:pPr>
        <w:autoSpaceDE w:val="0"/>
        <w:autoSpaceDN w:val="0"/>
        <w:adjustRightInd w:val="0"/>
        <w:spacing w:line="192" w:lineRule="auto"/>
        <w:jc w:val="center"/>
        <w:rPr>
          <w:sz w:val="28"/>
          <w:szCs w:val="28"/>
          <w:lang w:eastAsia="uk-UA"/>
        </w:rPr>
      </w:pPr>
    </w:p>
    <w:tbl>
      <w:tblPr>
        <w:tblW w:w="9721" w:type="dxa"/>
        <w:tblInd w:w="-34" w:type="dxa"/>
        <w:tblLook w:val="01E0"/>
      </w:tblPr>
      <w:tblGrid>
        <w:gridCol w:w="4017"/>
        <w:gridCol w:w="1705"/>
        <w:gridCol w:w="3999"/>
      </w:tblGrid>
      <w:tr w:rsidR="001635E1" w:rsidRPr="00D61DE3" w:rsidTr="00ED47C7">
        <w:tc>
          <w:tcPr>
            <w:tcW w:w="4017" w:type="dxa"/>
          </w:tcPr>
          <w:p w:rsidR="001635E1" w:rsidRPr="00D61DE3" w:rsidRDefault="001635E1" w:rsidP="00ED47C7">
            <w:pPr>
              <w:pBdr>
                <w:bottom w:val="single" w:sz="6" w:space="1" w:color="auto"/>
              </w:pBdr>
              <w:rPr>
                <w:sz w:val="28"/>
                <w:szCs w:val="28"/>
              </w:rPr>
            </w:pPr>
            <w:r>
              <w:rPr>
                <w:sz w:val="28"/>
                <w:szCs w:val="28"/>
              </w:rPr>
              <w:t xml:space="preserve">     </w:t>
            </w:r>
          </w:p>
          <w:p w:rsidR="001635E1" w:rsidRPr="00D61DE3" w:rsidRDefault="001635E1" w:rsidP="00ED47C7">
            <w:pPr>
              <w:jc w:val="right"/>
              <w:rPr>
                <w:sz w:val="28"/>
                <w:szCs w:val="28"/>
              </w:rPr>
            </w:pPr>
          </w:p>
          <w:p w:rsidR="001635E1" w:rsidRPr="00D61DE3" w:rsidRDefault="001635E1" w:rsidP="00ED47C7">
            <w:pPr>
              <w:jc w:val="right"/>
              <w:rPr>
                <w:sz w:val="28"/>
                <w:szCs w:val="28"/>
              </w:rPr>
            </w:pPr>
            <w:r w:rsidRPr="00D61DE3">
              <w:rPr>
                <w:sz w:val="28"/>
                <w:szCs w:val="28"/>
              </w:rPr>
              <w:t xml:space="preserve"> </w:t>
            </w:r>
          </w:p>
        </w:tc>
        <w:tc>
          <w:tcPr>
            <w:tcW w:w="1705" w:type="dxa"/>
          </w:tcPr>
          <w:p w:rsidR="001635E1" w:rsidRPr="00D61DE3" w:rsidRDefault="001635E1" w:rsidP="00ED47C7">
            <w:pPr>
              <w:rPr>
                <w:sz w:val="28"/>
                <w:szCs w:val="28"/>
              </w:rPr>
            </w:pPr>
          </w:p>
        </w:tc>
        <w:tc>
          <w:tcPr>
            <w:tcW w:w="3999" w:type="dxa"/>
          </w:tcPr>
          <w:p w:rsidR="001635E1" w:rsidRDefault="001635E1" w:rsidP="00ED47C7">
            <w:pPr>
              <w:jc w:val="center"/>
              <w:rPr>
                <w:sz w:val="28"/>
                <w:szCs w:val="28"/>
              </w:rPr>
            </w:pPr>
            <w:r>
              <w:rPr>
                <w:sz w:val="28"/>
                <w:szCs w:val="28"/>
              </w:rPr>
              <w:t xml:space="preserve">                            Затверджено</w:t>
            </w:r>
          </w:p>
          <w:p w:rsidR="001635E1" w:rsidRDefault="001635E1" w:rsidP="00ED47C7">
            <w:pPr>
              <w:jc w:val="center"/>
              <w:rPr>
                <w:sz w:val="28"/>
                <w:szCs w:val="28"/>
              </w:rPr>
            </w:pPr>
            <w:r>
              <w:rPr>
                <w:sz w:val="28"/>
                <w:szCs w:val="28"/>
              </w:rPr>
              <w:t xml:space="preserve">                           Міський голова</w:t>
            </w:r>
          </w:p>
          <w:p w:rsidR="001635E1" w:rsidRDefault="001635E1" w:rsidP="00ED47C7">
            <w:pPr>
              <w:jc w:val="center"/>
              <w:rPr>
                <w:sz w:val="28"/>
                <w:szCs w:val="28"/>
              </w:rPr>
            </w:pPr>
            <w:r>
              <w:rPr>
                <w:sz w:val="28"/>
                <w:szCs w:val="28"/>
              </w:rPr>
              <w:t xml:space="preserve">                          м. Новий Розділ</w:t>
            </w:r>
          </w:p>
          <w:p w:rsidR="001635E1" w:rsidRDefault="001635E1" w:rsidP="00ED47C7">
            <w:pPr>
              <w:jc w:val="center"/>
              <w:rPr>
                <w:sz w:val="28"/>
                <w:szCs w:val="28"/>
              </w:rPr>
            </w:pPr>
            <w:r>
              <w:rPr>
                <w:sz w:val="28"/>
                <w:szCs w:val="28"/>
              </w:rPr>
              <w:t>______________ А.Р.Мелешко</w:t>
            </w:r>
          </w:p>
          <w:p w:rsidR="001635E1" w:rsidRPr="00D61DE3" w:rsidRDefault="001635E1" w:rsidP="00ED47C7">
            <w:pPr>
              <w:jc w:val="center"/>
              <w:rPr>
                <w:sz w:val="28"/>
                <w:szCs w:val="28"/>
              </w:rPr>
            </w:pPr>
            <w:r>
              <w:rPr>
                <w:sz w:val="28"/>
                <w:szCs w:val="28"/>
              </w:rPr>
              <w:t xml:space="preserve">        «____» __________ 2018 р.</w:t>
            </w:r>
          </w:p>
        </w:tc>
      </w:tr>
    </w:tbl>
    <w:p w:rsidR="001635E1" w:rsidRPr="00D61DE3" w:rsidRDefault="001635E1" w:rsidP="001635E1">
      <w:pPr>
        <w:rPr>
          <w:sz w:val="28"/>
          <w:szCs w:val="28"/>
        </w:rPr>
      </w:pPr>
    </w:p>
    <w:p w:rsidR="001635E1" w:rsidRPr="00D61DE3" w:rsidRDefault="001635E1" w:rsidP="001635E1">
      <w:pPr>
        <w:rPr>
          <w:b/>
          <w:sz w:val="28"/>
          <w:szCs w:val="28"/>
        </w:rPr>
      </w:pPr>
      <w:r w:rsidRPr="00D61DE3">
        <w:rPr>
          <w:sz w:val="28"/>
          <w:szCs w:val="28"/>
        </w:rPr>
        <w:t xml:space="preserve">                                                  </w:t>
      </w:r>
      <w:r w:rsidRPr="00D61DE3">
        <w:rPr>
          <w:b/>
          <w:sz w:val="28"/>
          <w:szCs w:val="28"/>
        </w:rPr>
        <w:t xml:space="preserve">ПРОГРАМА  </w:t>
      </w:r>
    </w:p>
    <w:p w:rsidR="001635E1" w:rsidRPr="00D61DE3" w:rsidRDefault="001635E1" w:rsidP="001635E1">
      <w:pPr>
        <w:rPr>
          <w:b/>
          <w:sz w:val="28"/>
          <w:szCs w:val="28"/>
        </w:rPr>
      </w:pPr>
    </w:p>
    <w:p w:rsidR="001635E1" w:rsidRPr="00D61DE3" w:rsidRDefault="001635E1" w:rsidP="001635E1">
      <w:pPr>
        <w:rPr>
          <w:b/>
          <w:sz w:val="28"/>
          <w:szCs w:val="28"/>
        </w:rPr>
      </w:pPr>
      <w:r w:rsidRPr="00D61DE3">
        <w:rPr>
          <w:b/>
          <w:sz w:val="28"/>
          <w:szCs w:val="28"/>
        </w:rPr>
        <w:t xml:space="preserve">            ПОПОВН</w:t>
      </w:r>
      <w:r>
        <w:rPr>
          <w:b/>
          <w:sz w:val="28"/>
          <w:szCs w:val="28"/>
        </w:rPr>
        <w:t>ЕННЯ БІБЛІОТЕЧНИХ ФОНДІВ НА 2018</w:t>
      </w:r>
      <w:r w:rsidRPr="00D61DE3">
        <w:rPr>
          <w:b/>
          <w:sz w:val="28"/>
          <w:szCs w:val="28"/>
        </w:rPr>
        <w:t xml:space="preserve"> РІК</w:t>
      </w:r>
    </w:p>
    <w:p w:rsidR="001635E1" w:rsidRPr="00D61DE3" w:rsidRDefault="001635E1" w:rsidP="001635E1">
      <w:pPr>
        <w:rPr>
          <w:b/>
          <w:sz w:val="28"/>
          <w:szCs w:val="28"/>
        </w:rPr>
      </w:pPr>
      <w:r w:rsidRPr="00D61DE3">
        <w:rPr>
          <w:b/>
          <w:sz w:val="28"/>
          <w:szCs w:val="28"/>
        </w:rPr>
        <w:t xml:space="preserve">               </w:t>
      </w:r>
      <w:r>
        <w:rPr>
          <w:b/>
          <w:sz w:val="28"/>
          <w:szCs w:val="28"/>
        </w:rPr>
        <w:t xml:space="preserve">             ТА ПРОГНОЗ  НА 2019 – 2020</w:t>
      </w:r>
      <w:r w:rsidRPr="00D61DE3">
        <w:rPr>
          <w:b/>
          <w:sz w:val="28"/>
          <w:szCs w:val="28"/>
        </w:rPr>
        <w:t xml:space="preserve"> РОКИ</w:t>
      </w:r>
    </w:p>
    <w:p w:rsidR="001635E1" w:rsidRPr="00D61DE3" w:rsidRDefault="001635E1" w:rsidP="001635E1">
      <w:pPr>
        <w:rPr>
          <w:b/>
          <w:sz w:val="28"/>
          <w:szCs w:val="28"/>
        </w:rPr>
      </w:pPr>
    </w:p>
    <w:p w:rsidR="001635E1" w:rsidRPr="00D61DE3" w:rsidRDefault="001635E1" w:rsidP="001635E1">
      <w:pPr>
        <w:jc w:val="both"/>
        <w:rPr>
          <w:sz w:val="26"/>
        </w:rPr>
      </w:pPr>
    </w:p>
    <w:tbl>
      <w:tblPr>
        <w:tblW w:w="8961" w:type="dxa"/>
        <w:tblInd w:w="108" w:type="dxa"/>
        <w:tblLook w:val="01E0"/>
      </w:tblPr>
      <w:tblGrid>
        <w:gridCol w:w="4253"/>
        <w:gridCol w:w="709"/>
        <w:gridCol w:w="3999"/>
      </w:tblGrid>
      <w:tr w:rsidR="001635E1" w:rsidRPr="00D61DE3" w:rsidTr="00ED47C7">
        <w:tc>
          <w:tcPr>
            <w:tcW w:w="4253" w:type="dxa"/>
          </w:tcPr>
          <w:p w:rsidR="001635E1" w:rsidRPr="00D61DE3" w:rsidRDefault="001635E1" w:rsidP="00ED47C7">
            <w:pPr>
              <w:rPr>
                <w:b/>
                <w:sz w:val="28"/>
                <w:szCs w:val="28"/>
                <w:lang w:val="en-US"/>
              </w:rPr>
            </w:pPr>
            <w:r w:rsidRPr="00D61DE3">
              <w:rPr>
                <w:b/>
                <w:sz w:val="28"/>
                <w:szCs w:val="28"/>
              </w:rPr>
              <w:t>Погоджено</w:t>
            </w:r>
          </w:p>
          <w:p w:rsidR="001635E1" w:rsidRPr="00D61DE3" w:rsidRDefault="001635E1" w:rsidP="00ED47C7">
            <w:pPr>
              <w:ind w:hanging="145"/>
              <w:rPr>
                <w:sz w:val="28"/>
                <w:szCs w:val="28"/>
              </w:rPr>
            </w:pPr>
            <w:r w:rsidRPr="00D61DE3">
              <w:rPr>
                <w:sz w:val="28"/>
                <w:szCs w:val="28"/>
              </w:rPr>
              <w:t>Голова</w:t>
            </w:r>
            <w:r w:rsidRPr="00D61DE3">
              <w:rPr>
                <w:sz w:val="28"/>
                <w:szCs w:val="28"/>
                <w:lang w:val="en-US"/>
              </w:rPr>
              <w:t xml:space="preserve"> </w:t>
            </w:r>
            <w:r w:rsidRPr="00D61DE3">
              <w:rPr>
                <w:sz w:val="28"/>
                <w:szCs w:val="28"/>
              </w:rPr>
              <w:t>постійної</w:t>
            </w:r>
            <w:r w:rsidRPr="00D61DE3">
              <w:rPr>
                <w:sz w:val="28"/>
                <w:szCs w:val="28"/>
                <w:lang w:val="en-US"/>
              </w:rPr>
              <w:t xml:space="preserve"> </w:t>
            </w:r>
            <w:r w:rsidRPr="00D61DE3">
              <w:rPr>
                <w:sz w:val="28"/>
                <w:szCs w:val="28"/>
              </w:rPr>
              <w:t>комісії</w:t>
            </w:r>
            <w:r w:rsidRPr="00D61DE3">
              <w:rPr>
                <w:sz w:val="28"/>
                <w:szCs w:val="28"/>
                <w:lang w:val="en-US"/>
              </w:rPr>
              <w:t xml:space="preserve"> </w:t>
            </w:r>
            <w:r w:rsidRPr="00D61DE3">
              <w:rPr>
                <w:sz w:val="28"/>
                <w:szCs w:val="28"/>
              </w:rPr>
              <w:t>з</w:t>
            </w:r>
            <w:r w:rsidRPr="00D61DE3">
              <w:rPr>
                <w:sz w:val="28"/>
                <w:szCs w:val="28"/>
                <w:lang w:val="en-US"/>
              </w:rPr>
              <w:t xml:space="preserve"> </w:t>
            </w:r>
            <w:r w:rsidRPr="00D61DE3">
              <w:rPr>
                <w:sz w:val="28"/>
                <w:szCs w:val="28"/>
              </w:rPr>
              <w:t>питань</w:t>
            </w:r>
            <w:r w:rsidRPr="00D61DE3">
              <w:rPr>
                <w:sz w:val="28"/>
                <w:szCs w:val="28"/>
                <w:lang w:val="en-US"/>
              </w:rPr>
              <w:t xml:space="preserve"> </w:t>
            </w:r>
            <w:r w:rsidRPr="00D61DE3">
              <w:rPr>
                <w:sz w:val="28"/>
                <w:szCs w:val="28"/>
              </w:rPr>
              <w:t>планування</w:t>
            </w:r>
            <w:r w:rsidRPr="00D61DE3">
              <w:rPr>
                <w:sz w:val="28"/>
                <w:szCs w:val="28"/>
                <w:lang w:val="en-US"/>
              </w:rPr>
              <w:t>,</w:t>
            </w:r>
            <w:r>
              <w:rPr>
                <w:sz w:val="28"/>
                <w:szCs w:val="28"/>
              </w:rPr>
              <w:t>бюджету</w:t>
            </w:r>
            <w:r w:rsidRPr="00D61DE3">
              <w:rPr>
                <w:sz w:val="28"/>
                <w:szCs w:val="28"/>
                <w:lang w:val="en-US"/>
              </w:rPr>
              <w:t xml:space="preserve">, </w:t>
            </w:r>
            <w:r w:rsidRPr="00D61DE3">
              <w:rPr>
                <w:sz w:val="28"/>
                <w:szCs w:val="28"/>
              </w:rPr>
              <w:t>фінансів</w:t>
            </w:r>
            <w:r w:rsidRPr="00D61DE3">
              <w:rPr>
                <w:sz w:val="28"/>
                <w:szCs w:val="28"/>
                <w:lang w:val="en-US"/>
              </w:rPr>
              <w:t xml:space="preserve"> </w:t>
            </w:r>
            <w:r w:rsidRPr="00D61DE3">
              <w:rPr>
                <w:sz w:val="28"/>
                <w:szCs w:val="28"/>
              </w:rPr>
              <w:t>та</w:t>
            </w:r>
            <w:r w:rsidRPr="00D61DE3">
              <w:rPr>
                <w:sz w:val="28"/>
                <w:szCs w:val="28"/>
                <w:lang w:val="en-US"/>
              </w:rPr>
              <w:t xml:space="preserve"> </w:t>
            </w:r>
            <w:r w:rsidRPr="00D61DE3">
              <w:rPr>
                <w:sz w:val="28"/>
                <w:szCs w:val="28"/>
              </w:rPr>
              <w:t>регуляторної</w:t>
            </w:r>
            <w:r w:rsidRPr="00D61DE3">
              <w:rPr>
                <w:sz w:val="28"/>
                <w:szCs w:val="28"/>
                <w:lang w:val="en-US"/>
              </w:rPr>
              <w:t xml:space="preserve"> </w:t>
            </w:r>
            <w:r w:rsidRPr="00D61DE3">
              <w:rPr>
                <w:sz w:val="28"/>
                <w:szCs w:val="28"/>
              </w:rPr>
              <w:t>політики</w:t>
            </w:r>
            <w:r w:rsidRPr="00D61DE3">
              <w:rPr>
                <w:sz w:val="28"/>
                <w:szCs w:val="28"/>
                <w:lang w:val="en-US"/>
              </w:rPr>
              <w:t xml:space="preserve"> </w:t>
            </w:r>
            <w:r w:rsidRPr="00D61DE3">
              <w:rPr>
                <w:sz w:val="28"/>
                <w:szCs w:val="28"/>
              </w:rPr>
              <w:t>Новороздільської</w:t>
            </w:r>
            <w:r w:rsidRPr="00D61DE3">
              <w:rPr>
                <w:sz w:val="28"/>
                <w:szCs w:val="28"/>
                <w:lang w:val="en-US"/>
              </w:rPr>
              <w:t xml:space="preserve"> </w:t>
            </w:r>
            <w:r w:rsidRPr="00D61DE3">
              <w:rPr>
                <w:sz w:val="28"/>
                <w:szCs w:val="28"/>
              </w:rPr>
              <w:t>міської</w:t>
            </w:r>
            <w:r w:rsidRPr="00D61DE3">
              <w:rPr>
                <w:sz w:val="28"/>
                <w:szCs w:val="28"/>
                <w:lang w:val="en-US"/>
              </w:rPr>
              <w:t xml:space="preserve"> </w:t>
            </w:r>
            <w:r w:rsidRPr="00D61DE3">
              <w:rPr>
                <w:sz w:val="28"/>
                <w:szCs w:val="28"/>
              </w:rPr>
              <w:t>ради</w:t>
            </w:r>
            <w:r w:rsidRPr="00D61DE3">
              <w:rPr>
                <w:sz w:val="28"/>
                <w:szCs w:val="28"/>
                <w:lang w:val="en-US"/>
              </w:rPr>
              <w:t xml:space="preserve"> </w:t>
            </w:r>
          </w:p>
          <w:p w:rsidR="001635E1" w:rsidRPr="00D61DE3" w:rsidRDefault="001635E1" w:rsidP="00ED47C7">
            <w:pPr>
              <w:ind w:hanging="145"/>
              <w:rPr>
                <w:sz w:val="28"/>
                <w:szCs w:val="28"/>
              </w:rPr>
            </w:pPr>
          </w:p>
          <w:p w:rsidR="001635E1" w:rsidRPr="00D61DE3" w:rsidRDefault="001635E1" w:rsidP="00ED47C7">
            <w:pPr>
              <w:rPr>
                <w:sz w:val="28"/>
                <w:szCs w:val="28"/>
              </w:rPr>
            </w:pPr>
            <w:r w:rsidRPr="00D61DE3">
              <w:rPr>
                <w:sz w:val="28"/>
                <w:szCs w:val="28"/>
              </w:rPr>
              <w:t>________В.М. Волчанський</w:t>
            </w:r>
          </w:p>
          <w:p w:rsidR="001635E1" w:rsidRPr="00D61DE3" w:rsidRDefault="001635E1" w:rsidP="00ED47C7">
            <w:pPr>
              <w:rPr>
                <w:sz w:val="28"/>
                <w:szCs w:val="28"/>
              </w:rPr>
            </w:pPr>
            <w:r w:rsidRPr="00D61DE3">
              <w:rPr>
                <w:sz w:val="28"/>
                <w:szCs w:val="28"/>
              </w:rPr>
              <w:t>«__» __________ 20</w:t>
            </w:r>
            <w:r>
              <w:rPr>
                <w:sz w:val="28"/>
                <w:szCs w:val="28"/>
              </w:rPr>
              <w:t>17</w:t>
            </w:r>
            <w:r w:rsidRPr="00D61DE3">
              <w:rPr>
                <w:sz w:val="28"/>
                <w:szCs w:val="28"/>
              </w:rPr>
              <w:t xml:space="preserve"> року</w:t>
            </w:r>
          </w:p>
        </w:tc>
        <w:tc>
          <w:tcPr>
            <w:tcW w:w="709" w:type="dxa"/>
          </w:tcPr>
          <w:p w:rsidR="001635E1" w:rsidRPr="00D61DE3" w:rsidRDefault="001635E1" w:rsidP="00ED47C7">
            <w:pPr>
              <w:rPr>
                <w:sz w:val="28"/>
                <w:szCs w:val="28"/>
              </w:rPr>
            </w:pPr>
          </w:p>
        </w:tc>
        <w:tc>
          <w:tcPr>
            <w:tcW w:w="3999" w:type="dxa"/>
          </w:tcPr>
          <w:p w:rsidR="001635E1" w:rsidRPr="00D61DE3" w:rsidRDefault="001635E1" w:rsidP="00ED47C7">
            <w:pPr>
              <w:rPr>
                <w:b/>
                <w:sz w:val="28"/>
                <w:szCs w:val="28"/>
              </w:rPr>
            </w:pPr>
            <w:r w:rsidRPr="00D61DE3">
              <w:rPr>
                <w:b/>
                <w:sz w:val="28"/>
                <w:szCs w:val="28"/>
              </w:rPr>
              <w:t>Погоджено</w:t>
            </w:r>
          </w:p>
          <w:p w:rsidR="001635E1" w:rsidRPr="00D61DE3" w:rsidRDefault="001635E1" w:rsidP="00ED47C7">
            <w:pPr>
              <w:rPr>
                <w:sz w:val="28"/>
                <w:szCs w:val="28"/>
              </w:rPr>
            </w:pPr>
            <w:r w:rsidRPr="00D61DE3">
              <w:rPr>
                <w:sz w:val="28"/>
                <w:szCs w:val="28"/>
              </w:rPr>
              <w:t>Голова постійної комісії  з питань гуманітарної політики Новороздільської міської ї ради</w:t>
            </w:r>
          </w:p>
          <w:p w:rsidR="001635E1" w:rsidRPr="00D61DE3" w:rsidRDefault="001635E1" w:rsidP="00ED47C7">
            <w:pPr>
              <w:rPr>
                <w:sz w:val="28"/>
                <w:szCs w:val="28"/>
              </w:rPr>
            </w:pPr>
          </w:p>
          <w:p w:rsidR="001635E1" w:rsidRPr="00D61DE3" w:rsidRDefault="001635E1" w:rsidP="00ED47C7">
            <w:pPr>
              <w:rPr>
                <w:sz w:val="28"/>
                <w:szCs w:val="28"/>
              </w:rPr>
            </w:pPr>
            <w:r w:rsidRPr="00D61DE3">
              <w:rPr>
                <w:sz w:val="28"/>
                <w:szCs w:val="28"/>
              </w:rPr>
              <w:t>___________В.П. Дабіжа</w:t>
            </w:r>
          </w:p>
          <w:p w:rsidR="001635E1" w:rsidRPr="00D61DE3" w:rsidRDefault="001635E1" w:rsidP="00ED47C7">
            <w:pPr>
              <w:rPr>
                <w:sz w:val="28"/>
                <w:szCs w:val="28"/>
              </w:rPr>
            </w:pPr>
            <w:r w:rsidRPr="00D61DE3">
              <w:rPr>
                <w:sz w:val="28"/>
                <w:szCs w:val="28"/>
              </w:rPr>
              <w:t>«__» __________ 20</w:t>
            </w:r>
            <w:r>
              <w:rPr>
                <w:sz w:val="28"/>
                <w:szCs w:val="28"/>
              </w:rPr>
              <w:t>17</w:t>
            </w:r>
            <w:r w:rsidRPr="00D61DE3">
              <w:rPr>
                <w:sz w:val="28"/>
                <w:szCs w:val="28"/>
              </w:rPr>
              <w:t xml:space="preserve"> року</w:t>
            </w:r>
          </w:p>
        </w:tc>
      </w:tr>
    </w:tbl>
    <w:p w:rsidR="001635E1" w:rsidRPr="00D61DE3" w:rsidRDefault="001635E1" w:rsidP="001635E1">
      <w:pPr>
        <w:rPr>
          <w:sz w:val="28"/>
          <w:szCs w:val="28"/>
        </w:rPr>
      </w:pPr>
    </w:p>
    <w:tbl>
      <w:tblPr>
        <w:tblW w:w="0" w:type="auto"/>
        <w:tblInd w:w="108" w:type="dxa"/>
        <w:tblLook w:val="01E0"/>
      </w:tblPr>
      <w:tblGrid>
        <w:gridCol w:w="3969"/>
        <w:gridCol w:w="1474"/>
        <w:gridCol w:w="3984"/>
      </w:tblGrid>
      <w:tr w:rsidR="001635E1" w:rsidRPr="00D61DE3" w:rsidTr="00ED47C7">
        <w:tc>
          <w:tcPr>
            <w:tcW w:w="3969" w:type="dxa"/>
          </w:tcPr>
          <w:p w:rsidR="001635E1" w:rsidRPr="00D61DE3" w:rsidRDefault="001635E1" w:rsidP="00ED47C7">
            <w:pPr>
              <w:rPr>
                <w:b/>
                <w:sz w:val="28"/>
                <w:szCs w:val="28"/>
              </w:rPr>
            </w:pPr>
            <w:r w:rsidRPr="00D61DE3">
              <w:rPr>
                <w:b/>
                <w:sz w:val="28"/>
                <w:szCs w:val="28"/>
              </w:rPr>
              <w:t>Погоджено</w:t>
            </w:r>
          </w:p>
          <w:p w:rsidR="001635E1" w:rsidRPr="00D61DE3" w:rsidRDefault="001635E1" w:rsidP="00ED47C7">
            <w:pPr>
              <w:rPr>
                <w:sz w:val="28"/>
                <w:szCs w:val="28"/>
              </w:rPr>
            </w:pPr>
            <w:r w:rsidRPr="00D61DE3">
              <w:rPr>
                <w:sz w:val="28"/>
                <w:szCs w:val="28"/>
              </w:rPr>
              <w:t xml:space="preserve">Начальник відділу з питань гуманітарної політики </w:t>
            </w:r>
          </w:p>
          <w:p w:rsidR="001635E1" w:rsidRPr="00D61DE3" w:rsidRDefault="001635E1" w:rsidP="00ED47C7">
            <w:pPr>
              <w:rPr>
                <w:sz w:val="28"/>
                <w:szCs w:val="28"/>
              </w:rPr>
            </w:pPr>
            <w:r w:rsidRPr="00D61DE3">
              <w:rPr>
                <w:sz w:val="28"/>
                <w:szCs w:val="28"/>
              </w:rPr>
              <w:t xml:space="preserve"> ___________О.П.Єсауленко </w:t>
            </w:r>
          </w:p>
          <w:p w:rsidR="001635E1" w:rsidRPr="00D61DE3" w:rsidRDefault="001635E1" w:rsidP="00ED47C7">
            <w:pPr>
              <w:rPr>
                <w:sz w:val="28"/>
                <w:szCs w:val="28"/>
              </w:rPr>
            </w:pPr>
          </w:p>
          <w:p w:rsidR="001635E1" w:rsidRPr="00D61DE3" w:rsidRDefault="001635E1" w:rsidP="00ED47C7">
            <w:pPr>
              <w:rPr>
                <w:sz w:val="28"/>
                <w:szCs w:val="28"/>
              </w:rPr>
            </w:pPr>
            <w:r w:rsidRPr="00D61DE3">
              <w:rPr>
                <w:sz w:val="28"/>
                <w:szCs w:val="28"/>
              </w:rPr>
              <w:t>«__» __________ 20</w:t>
            </w:r>
            <w:r>
              <w:rPr>
                <w:sz w:val="28"/>
                <w:szCs w:val="28"/>
              </w:rPr>
              <w:t>17</w:t>
            </w:r>
            <w:r w:rsidRPr="00D61DE3">
              <w:rPr>
                <w:sz w:val="28"/>
                <w:szCs w:val="28"/>
              </w:rPr>
              <w:t xml:space="preserve"> року</w:t>
            </w:r>
          </w:p>
          <w:p w:rsidR="001635E1" w:rsidRPr="00D61DE3" w:rsidRDefault="001635E1" w:rsidP="00ED47C7">
            <w:pPr>
              <w:rPr>
                <w:sz w:val="28"/>
                <w:szCs w:val="28"/>
              </w:rPr>
            </w:pPr>
          </w:p>
          <w:p w:rsidR="001635E1" w:rsidRPr="00D61DE3" w:rsidRDefault="001635E1" w:rsidP="00ED47C7">
            <w:pPr>
              <w:rPr>
                <w:sz w:val="28"/>
                <w:szCs w:val="28"/>
              </w:rPr>
            </w:pPr>
          </w:p>
        </w:tc>
        <w:tc>
          <w:tcPr>
            <w:tcW w:w="1474" w:type="dxa"/>
          </w:tcPr>
          <w:p w:rsidR="001635E1" w:rsidRPr="00D61DE3" w:rsidRDefault="001635E1" w:rsidP="00ED47C7">
            <w:pPr>
              <w:rPr>
                <w:sz w:val="28"/>
                <w:szCs w:val="28"/>
              </w:rPr>
            </w:pPr>
          </w:p>
        </w:tc>
        <w:tc>
          <w:tcPr>
            <w:tcW w:w="3984" w:type="dxa"/>
          </w:tcPr>
          <w:p w:rsidR="001635E1" w:rsidRPr="00D61DE3" w:rsidRDefault="001635E1" w:rsidP="00ED47C7">
            <w:pPr>
              <w:rPr>
                <w:b/>
                <w:sz w:val="28"/>
                <w:szCs w:val="28"/>
              </w:rPr>
            </w:pPr>
            <w:r w:rsidRPr="00D61DE3">
              <w:rPr>
                <w:b/>
                <w:sz w:val="28"/>
                <w:szCs w:val="28"/>
              </w:rPr>
              <w:t>Погоджено</w:t>
            </w:r>
          </w:p>
          <w:p w:rsidR="001635E1" w:rsidRPr="00D61DE3" w:rsidRDefault="001635E1" w:rsidP="00ED47C7">
            <w:pPr>
              <w:rPr>
                <w:sz w:val="28"/>
                <w:szCs w:val="28"/>
              </w:rPr>
            </w:pPr>
            <w:r w:rsidRPr="00D61DE3">
              <w:rPr>
                <w:sz w:val="28"/>
                <w:szCs w:val="28"/>
              </w:rPr>
              <w:t>Начальник</w:t>
            </w:r>
          </w:p>
          <w:p w:rsidR="001635E1" w:rsidRPr="00D61DE3" w:rsidRDefault="001635E1" w:rsidP="00ED47C7">
            <w:pPr>
              <w:rPr>
                <w:sz w:val="28"/>
                <w:szCs w:val="28"/>
              </w:rPr>
            </w:pPr>
            <w:r w:rsidRPr="00D61DE3">
              <w:rPr>
                <w:sz w:val="28"/>
                <w:szCs w:val="28"/>
              </w:rPr>
              <w:t>фінансового управління</w:t>
            </w:r>
          </w:p>
          <w:p w:rsidR="001635E1" w:rsidRPr="00D61DE3" w:rsidRDefault="001635E1" w:rsidP="00ED47C7">
            <w:pPr>
              <w:rPr>
                <w:sz w:val="28"/>
                <w:szCs w:val="28"/>
              </w:rPr>
            </w:pPr>
            <w:r w:rsidRPr="00D61DE3">
              <w:rPr>
                <w:sz w:val="28"/>
                <w:szCs w:val="28"/>
              </w:rPr>
              <w:t>Новороздільської міської ради</w:t>
            </w:r>
          </w:p>
          <w:p w:rsidR="001635E1" w:rsidRPr="00D61DE3" w:rsidRDefault="001635E1" w:rsidP="00ED47C7">
            <w:pPr>
              <w:rPr>
                <w:sz w:val="28"/>
                <w:szCs w:val="28"/>
              </w:rPr>
            </w:pPr>
            <w:r w:rsidRPr="00D61DE3">
              <w:rPr>
                <w:sz w:val="28"/>
                <w:szCs w:val="28"/>
              </w:rPr>
              <w:t xml:space="preserve">____________ І.І.Ричагівський </w:t>
            </w:r>
          </w:p>
          <w:p w:rsidR="001635E1" w:rsidRPr="00D61DE3" w:rsidRDefault="001635E1" w:rsidP="00ED47C7">
            <w:pPr>
              <w:rPr>
                <w:sz w:val="28"/>
                <w:szCs w:val="28"/>
              </w:rPr>
            </w:pPr>
            <w:r w:rsidRPr="00D61DE3">
              <w:rPr>
                <w:sz w:val="28"/>
                <w:szCs w:val="28"/>
              </w:rPr>
              <w:t>«__» ________ 20</w:t>
            </w:r>
            <w:r>
              <w:rPr>
                <w:sz w:val="28"/>
                <w:szCs w:val="28"/>
              </w:rPr>
              <w:t>17</w:t>
            </w:r>
            <w:r w:rsidRPr="00D61DE3">
              <w:rPr>
                <w:sz w:val="28"/>
                <w:szCs w:val="28"/>
              </w:rPr>
              <w:t xml:space="preserve"> року </w:t>
            </w:r>
          </w:p>
          <w:p w:rsidR="001635E1" w:rsidRPr="00D61DE3" w:rsidRDefault="001635E1" w:rsidP="00ED47C7">
            <w:pPr>
              <w:rPr>
                <w:sz w:val="28"/>
                <w:szCs w:val="28"/>
              </w:rPr>
            </w:pPr>
          </w:p>
          <w:p w:rsidR="001635E1" w:rsidRPr="00D61DE3" w:rsidRDefault="001635E1" w:rsidP="00ED47C7">
            <w:pPr>
              <w:rPr>
                <w:sz w:val="28"/>
                <w:szCs w:val="28"/>
              </w:rPr>
            </w:pPr>
            <w:r w:rsidRPr="00D61DE3">
              <w:rPr>
                <w:sz w:val="28"/>
                <w:szCs w:val="28"/>
              </w:rPr>
              <w:t>МП</w:t>
            </w:r>
          </w:p>
        </w:tc>
      </w:tr>
    </w:tbl>
    <w:p w:rsidR="001635E1" w:rsidRPr="00D61DE3" w:rsidRDefault="001635E1" w:rsidP="001635E1">
      <w:pPr>
        <w:rPr>
          <w:sz w:val="28"/>
          <w:szCs w:val="28"/>
        </w:rPr>
      </w:pPr>
    </w:p>
    <w:tbl>
      <w:tblPr>
        <w:tblW w:w="9214" w:type="dxa"/>
        <w:tblInd w:w="250" w:type="dxa"/>
        <w:tblLook w:val="01E0"/>
      </w:tblPr>
      <w:tblGrid>
        <w:gridCol w:w="3989"/>
        <w:gridCol w:w="1256"/>
        <w:gridCol w:w="3969"/>
      </w:tblGrid>
      <w:tr w:rsidR="001635E1" w:rsidRPr="00D61DE3" w:rsidTr="00ED47C7">
        <w:tc>
          <w:tcPr>
            <w:tcW w:w="3989" w:type="dxa"/>
          </w:tcPr>
          <w:p w:rsidR="001635E1" w:rsidRPr="008141C2" w:rsidRDefault="001635E1" w:rsidP="00ED47C7">
            <w:pPr>
              <w:rPr>
                <w:sz w:val="28"/>
                <w:szCs w:val="28"/>
              </w:rPr>
            </w:pPr>
            <w:r w:rsidRPr="00D61DE3">
              <w:rPr>
                <w:b/>
                <w:sz w:val="28"/>
                <w:szCs w:val="28"/>
              </w:rPr>
              <w:t xml:space="preserve">             </w:t>
            </w:r>
            <w:r w:rsidRPr="008141C2">
              <w:rPr>
                <w:b/>
                <w:sz w:val="28"/>
                <w:szCs w:val="28"/>
              </w:rPr>
              <w:t>Погоджено</w:t>
            </w:r>
          </w:p>
          <w:p w:rsidR="001635E1" w:rsidRPr="008141C2" w:rsidRDefault="001635E1" w:rsidP="00ED47C7">
            <w:pPr>
              <w:rPr>
                <w:sz w:val="28"/>
                <w:szCs w:val="28"/>
              </w:rPr>
            </w:pPr>
            <w:r>
              <w:rPr>
                <w:sz w:val="28"/>
                <w:szCs w:val="28"/>
              </w:rPr>
              <w:t>Начальник відділу економіки та інвестицій</w:t>
            </w:r>
            <w:r w:rsidRPr="008141C2">
              <w:rPr>
                <w:sz w:val="28"/>
                <w:szCs w:val="28"/>
              </w:rPr>
              <w:t xml:space="preserve"> </w:t>
            </w:r>
          </w:p>
          <w:p w:rsidR="001635E1" w:rsidRPr="00D61DE3" w:rsidRDefault="001635E1" w:rsidP="00ED47C7">
            <w:pPr>
              <w:rPr>
                <w:sz w:val="28"/>
                <w:szCs w:val="28"/>
              </w:rPr>
            </w:pPr>
            <w:r>
              <w:rPr>
                <w:sz w:val="28"/>
                <w:szCs w:val="28"/>
              </w:rPr>
              <w:t>_____________Н.І. Гілко</w:t>
            </w:r>
            <w:r w:rsidRPr="00D61DE3">
              <w:rPr>
                <w:sz w:val="28"/>
                <w:szCs w:val="28"/>
              </w:rPr>
              <w:t xml:space="preserve"> </w:t>
            </w:r>
          </w:p>
          <w:p w:rsidR="001635E1" w:rsidRPr="00D61DE3" w:rsidRDefault="001635E1" w:rsidP="00ED47C7">
            <w:pPr>
              <w:rPr>
                <w:sz w:val="28"/>
                <w:szCs w:val="28"/>
              </w:rPr>
            </w:pPr>
            <w:r w:rsidRPr="00D61DE3">
              <w:rPr>
                <w:sz w:val="28"/>
                <w:szCs w:val="28"/>
              </w:rPr>
              <w:t>«__» ________ 20</w:t>
            </w:r>
            <w:r>
              <w:rPr>
                <w:sz w:val="28"/>
                <w:szCs w:val="28"/>
              </w:rPr>
              <w:t>17</w:t>
            </w:r>
            <w:r w:rsidRPr="00D61DE3">
              <w:rPr>
                <w:sz w:val="28"/>
                <w:szCs w:val="28"/>
              </w:rPr>
              <w:t xml:space="preserve"> року </w:t>
            </w:r>
          </w:p>
          <w:p w:rsidR="001635E1" w:rsidRPr="00D61DE3" w:rsidRDefault="001635E1" w:rsidP="00ED47C7">
            <w:pPr>
              <w:rPr>
                <w:sz w:val="28"/>
                <w:szCs w:val="28"/>
              </w:rPr>
            </w:pPr>
          </w:p>
          <w:p w:rsidR="001635E1" w:rsidRPr="00D61DE3" w:rsidRDefault="001635E1" w:rsidP="00ED47C7">
            <w:pPr>
              <w:rPr>
                <w:sz w:val="28"/>
                <w:szCs w:val="28"/>
              </w:rPr>
            </w:pPr>
            <w:r w:rsidRPr="00D61DE3">
              <w:rPr>
                <w:sz w:val="28"/>
                <w:szCs w:val="28"/>
              </w:rPr>
              <w:t>МП</w:t>
            </w:r>
          </w:p>
        </w:tc>
        <w:tc>
          <w:tcPr>
            <w:tcW w:w="1256" w:type="dxa"/>
          </w:tcPr>
          <w:p w:rsidR="001635E1" w:rsidRPr="00D61DE3" w:rsidRDefault="001635E1" w:rsidP="00ED47C7">
            <w:pPr>
              <w:rPr>
                <w:sz w:val="28"/>
                <w:szCs w:val="28"/>
              </w:rPr>
            </w:pPr>
          </w:p>
        </w:tc>
        <w:tc>
          <w:tcPr>
            <w:tcW w:w="3969" w:type="dxa"/>
          </w:tcPr>
          <w:p w:rsidR="001635E1" w:rsidRPr="00D61DE3" w:rsidRDefault="001635E1" w:rsidP="00ED47C7">
            <w:pPr>
              <w:rPr>
                <w:sz w:val="28"/>
                <w:szCs w:val="28"/>
              </w:rPr>
            </w:pPr>
            <w:r w:rsidRPr="00D61DE3">
              <w:rPr>
                <w:b/>
                <w:sz w:val="28"/>
                <w:szCs w:val="28"/>
              </w:rPr>
              <w:t>Погоджено</w:t>
            </w:r>
          </w:p>
          <w:p w:rsidR="001635E1" w:rsidRPr="00D61DE3" w:rsidRDefault="001635E1" w:rsidP="00ED47C7">
            <w:pPr>
              <w:rPr>
                <w:sz w:val="28"/>
                <w:szCs w:val="28"/>
              </w:rPr>
            </w:pPr>
            <w:r w:rsidRPr="00D61DE3">
              <w:rPr>
                <w:sz w:val="28"/>
                <w:szCs w:val="28"/>
              </w:rPr>
              <w:t xml:space="preserve">Виконавчий комітет Новороздільської міської ради – розробник програми  </w:t>
            </w:r>
          </w:p>
          <w:p w:rsidR="001635E1" w:rsidRPr="00D61DE3" w:rsidRDefault="001635E1" w:rsidP="00ED47C7">
            <w:pPr>
              <w:rPr>
                <w:sz w:val="28"/>
                <w:szCs w:val="28"/>
              </w:rPr>
            </w:pPr>
            <w:r w:rsidRPr="00D61DE3">
              <w:rPr>
                <w:sz w:val="28"/>
                <w:szCs w:val="28"/>
              </w:rPr>
              <w:t>____________А.Р. Мелешко</w:t>
            </w:r>
          </w:p>
          <w:p w:rsidR="001635E1" w:rsidRPr="00D61DE3" w:rsidRDefault="001635E1" w:rsidP="00ED47C7">
            <w:pPr>
              <w:rPr>
                <w:sz w:val="28"/>
                <w:szCs w:val="28"/>
              </w:rPr>
            </w:pPr>
            <w:r w:rsidRPr="00D61DE3">
              <w:rPr>
                <w:sz w:val="28"/>
                <w:szCs w:val="28"/>
              </w:rPr>
              <w:t>«__» __________ 20</w:t>
            </w:r>
            <w:r>
              <w:rPr>
                <w:sz w:val="28"/>
                <w:szCs w:val="28"/>
              </w:rPr>
              <w:t>17</w:t>
            </w:r>
            <w:r w:rsidRPr="00D61DE3">
              <w:rPr>
                <w:sz w:val="28"/>
                <w:szCs w:val="28"/>
              </w:rPr>
              <w:t xml:space="preserve"> року</w:t>
            </w:r>
          </w:p>
          <w:p w:rsidR="001635E1" w:rsidRPr="00D61DE3" w:rsidRDefault="001635E1" w:rsidP="00ED47C7">
            <w:pPr>
              <w:rPr>
                <w:sz w:val="28"/>
                <w:szCs w:val="28"/>
              </w:rPr>
            </w:pPr>
          </w:p>
          <w:p w:rsidR="001635E1" w:rsidRPr="00D61DE3" w:rsidRDefault="001635E1" w:rsidP="00ED47C7">
            <w:pPr>
              <w:rPr>
                <w:sz w:val="28"/>
                <w:szCs w:val="28"/>
              </w:rPr>
            </w:pPr>
            <w:r w:rsidRPr="00D61DE3">
              <w:rPr>
                <w:sz w:val="28"/>
                <w:szCs w:val="28"/>
              </w:rPr>
              <w:t>МП</w:t>
            </w:r>
          </w:p>
        </w:tc>
      </w:tr>
    </w:tbl>
    <w:p w:rsidR="001635E1" w:rsidRPr="00D61DE3" w:rsidRDefault="001635E1" w:rsidP="001635E1">
      <w:pPr>
        <w:widowControl w:val="0"/>
        <w:spacing w:line="192" w:lineRule="auto"/>
        <w:jc w:val="center"/>
        <w:rPr>
          <w:sz w:val="28"/>
          <w:szCs w:val="28"/>
        </w:rPr>
      </w:pPr>
    </w:p>
    <w:p w:rsidR="001635E1" w:rsidRDefault="001635E1" w:rsidP="001635E1">
      <w:pPr>
        <w:jc w:val="center"/>
        <w:rPr>
          <w:sz w:val="28"/>
          <w:szCs w:val="28"/>
        </w:rPr>
      </w:pPr>
    </w:p>
    <w:p w:rsidR="001635E1" w:rsidRDefault="001635E1" w:rsidP="001635E1">
      <w:pPr>
        <w:jc w:val="center"/>
        <w:rPr>
          <w:sz w:val="28"/>
          <w:szCs w:val="28"/>
        </w:rPr>
      </w:pPr>
      <w:r w:rsidRPr="00D61DE3">
        <w:rPr>
          <w:sz w:val="28"/>
          <w:szCs w:val="28"/>
        </w:rPr>
        <w:t xml:space="preserve">м. Новий Розділ </w:t>
      </w:r>
      <w:r w:rsidRPr="00D61DE3">
        <w:rPr>
          <w:sz w:val="28"/>
          <w:szCs w:val="28"/>
        </w:rPr>
        <w:br/>
        <w:t>20</w:t>
      </w:r>
      <w:r>
        <w:rPr>
          <w:sz w:val="28"/>
          <w:szCs w:val="28"/>
        </w:rPr>
        <w:t>17</w:t>
      </w:r>
      <w:r w:rsidRPr="00D61DE3">
        <w:rPr>
          <w:sz w:val="28"/>
          <w:szCs w:val="28"/>
        </w:rPr>
        <w:t xml:space="preserve"> р.</w:t>
      </w:r>
    </w:p>
    <w:p w:rsidR="001635E1" w:rsidRPr="00D61DE3" w:rsidRDefault="001635E1" w:rsidP="001635E1">
      <w:pPr>
        <w:jc w:val="center"/>
        <w:rPr>
          <w:b/>
          <w:sz w:val="28"/>
          <w:szCs w:val="28"/>
        </w:rPr>
      </w:pPr>
    </w:p>
    <w:p w:rsidR="001635E1" w:rsidRPr="00D61DE3" w:rsidRDefault="001635E1" w:rsidP="001635E1">
      <w:pPr>
        <w:tabs>
          <w:tab w:val="left" w:pos="5895"/>
        </w:tabs>
        <w:rPr>
          <w:rFonts w:eastAsia="Arial Unicode MS"/>
          <w:b/>
          <w:i/>
          <w:sz w:val="24"/>
          <w:szCs w:val="24"/>
        </w:rPr>
      </w:pPr>
    </w:p>
    <w:p w:rsidR="001635E1" w:rsidRPr="00D61DE3" w:rsidRDefault="001635E1" w:rsidP="001635E1">
      <w:pPr>
        <w:autoSpaceDE w:val="0"/>
        <w:autoSpaceDN w:val="0"/>
        <w:adjustRightInd w:val="0"/>
        <w:spacing w:line="192" w:lineRule="auto"/>
        <w:ind w:left="4747"/>
        <w:jc w:val="center"/>
        <w:rPr>
          <w:sz w:val="26"/>
          <w:szCs w:val="26"/>
          <w:lang w:eastAsia="uk-UA"/>
        </w:rPr>
      </w:pPr>
      <w:r w:rsidRPr="00D61DE3">
        <w:rPr>
          <w:sz w:val="26"/>
          <w:szCs w:val="26"/>
          <w:lang w:eastAsia="uk-UA"/>
        </w:rPr>
        <w:t>Додаток 1</w:t>
      </w:r>
    </w:p>
    <w:p w:rsidR="001635E1" w:rsidRPr="00D61DE3" w:rsidRDefault="001635E1" w:rsidP="001635E1">
      <w:pPr>
        <w:autoSpaceDE w:val="0"/>
        <w:autoSpaceDN w:val="0"/>
        <w:adjustRightInd w:val="0"/>
        <w:spacing w:line="192" w:lineRule="auto"/>
        <w:ind w:left="4747"/>
        <w:jc w:val="center"/>
        <w:rPr>
          <w:sz w:val="26"/>
          <w:szCs w:val="26"/>
          <w:lang w:eastAsia="uk-UA"/>
        </w:rPr>
      </w:pPr>
      <w:r w:rsidRPr="00D61DE3">
        <w:rPr>
          <w:sz w:val="26"/>
          <w:szCs w:val="26"/>
          <w:lang w:eastAsia="uk-UA"/>
        </w:rPr>
        <w:t>до Порядку розроблення міських (бюджетних) цільових програм, моніторингу та звітності щодо їх виконання</w:t>
      </w:r>
    </w:p>
    <w:p w:rsidR="001635E1" w:rsidRPr="00D61DE3" w:rsidRDefault="001635E1" w:rsidP="001635E1">
      <w:pPr>
        <w:autoSpaceDE w:val="0"/>
        <w:autoSpaceDN w:val="0"/>
        <w:adjustRightInd w:val="0"/>
        <w:rPr>
          <w:sz w:val="26"/>
          <w:szCs w:val="26"/>
          <w:lang w:eastAsia="uk-UA"/>
        </w:rPr>
      </w:pPr>
    </w:p>
    <w:p w:rsidR="001635E1" w:rsidRPr="00D61DE3" w:rsidRDefault="001635E1" w:rsidP="001635E1">
      <w:pPr>
        <w:autoSpaceDE w:val="0"/>
        <w:autoSpaceDN w:val="0"/>
        <w:adjustRightInd w:val="0"/>
        <w:rPr>
          <w:sz w:val="26"/>
          <w:szCs w:val="26"/>
          <w:lang w:eastAsia="uk-UA"/>
        </w:rPr>
      </w:pPr>
    </w:p>
    <w:p w:rsidR="001635E1" w:rsidRPr="00D61DE3" w:rsidRDefault="001635E1" w:rsidP="001635E1">
      <w:pPr>
        <w:tabs>
          <w:tab w:val="left" w:pos="3885"/>
          <w:tab w:val="center" w:pos="4747"/>
        </w:tabs>
        <w:autoSpaceDE w:val="0"/>
        <w:autoSpaceDN w:val="0"/>
        <w:adjustRightInd w:val="0"/>
        <w:rPr>
          <w:b/>
          <w:sz w:val="26"/>
          <w:szCs w:val="26"/>
          <w:lang w:eastAsia="uk-UA"/>
        </w:rPr>
      </w:pPr>
      <w:r w:rsidRPr="00D61DE3">
        <w:rPr>
          <w:b/>
          <w:sz w:val="26"/>
          <w:szCs w:val="26"/>
          <w:lang w:eastAsia="uk-UA"/>
        </w:rPr>
        <w:tab/>
      </w:r>
      <w:r w:rsidRPr="00D61DE3">
        <w:rPr>
          <w:b/>
          <w:sz w:val="26"/>
          <w:szCs w:val="26"/>
          <w:lang w:eastAsia="uk-UA"/>
        </w:rPr>
        <w:tab/>
        <w:t>ПАСПОРТ</w:t>
      </w:r>
    </w:p>
    <w:p w:rsidR="001635E1" w:rsidRPr="00D61DE3" w:rsidRDefault="001635E1" w:rsidP="001635E1">
      <w:pPr>
        <w:autoSpaceDE w:val="0"/>
        <w:autoSpaceDN w:val="0"/>
        <w:adjustRightInd w:val="0"/>
        <w:jc w:val="center"/>
        <w:rPr>
          <w:b/>
          <w:sz w:val="26"/>
          <w:szCs w:val="26"/>
          <w:lang w:eastAsia="uk-UA"/>
        </w:rPr>
      </w:pPr>
      <w:r w:rsidRPr="00D61DE3">
        <w:rPr>
          <w:b/>
          <w:sz w:val="26"/>
          <w:szCs w:val="26"/>
          <w:lang w:eastAsia="uk-UA"/>
        </w:rPr>
        <w:t xml:space="preserve"> міської (бюджетної ) цільової програми </w:t>
      </w:r>
    </w:p>
    <w:p w:rsidR="001635E1" w:rsidRPr="00D61DE3" w:rsidRDefault="001635E1" w:rsidP="001635E1">
      <w:pPr>
        <w:autoSpaceDE w:val="0"/>
        <w:autoSpaceDN w:val="0"/>
        <w:adjustRightInd w:val="0"/>
        <w:rPr>
          <w:sz w:val="26"/>
          <w:szCs w:val="26"/>
          <w:lang w:eastAsia="uk-UA"/>
        </w:rPr>
      </w:pPr>
    </w:p>
    <w:p w:rsidR="001635E1" w:rsidRPr="00D61DE3" w:rsidRDefault="001635E1" w:rsidP="001635E1">
      <w:pPr>
        <w:autoSpaceDE w:val="0"/>
        <w:autoSpaceDN w:val="0"/>
        <w:adjustRightInd w:val="0"/>
        <w:jc w:val="center"/>
        <w:rPr>
          <w:b/>
          <w:sz w:val="26"/>
          <w:szCs w:val="26"/>
          <w:u w:val="single"/>
          <w:lang w:eastAsia="uk-UA"/>
        </w:rPr>
      </w:pPr>
      <w:r w:rsidRPr="00D61DE3">
        <w:rPr>
          <w:b/>
          <w:sz w:val="26"/>
          <w:szCs w:val="26"/>
          <w:u w:val="single"/>
          <w:lang w:eastAsia="uk-UA"/>
        </w:rPr>
        <w:t>«Поповнення бібліотечних фондів» на 201</w:t>
      </w:r>
      <w:r>
        <w:rPr>
          <w:b/>
          <w:sz w:val="26"/>
          <w:szCs w:val="26"/>
          <w:u w:val="single"/>
          <w:lang w:eastAsia="uk-UA"/>
        </w:rPr>
        <w:t>8 та прогноз на 2019-2020</w:t>
      </w:r>
      <w:r w:rsidRPr="00D61DE3">
        <w:rPr>
          <w:b/>
          <w:sz w:val="26"/>
          <w:szCs w:val="26"/>
          <w:u w:val="single"/>
          <w:lang w:eastAsia="uk-UA"/>
        </w:rPr>
        <w:t xml:space="preserve"> р.р. </w:t>
      </w:r>
    </w:p>
    <w:p w:rsidR="001635E1" w:rsidRPr="00D61DE3" w:rsidRDefault="001635E1" w:rsidP="001635E1">
      <w:pPr>
        <w:autoSpaceDE w:val="0"/>
        <w:autoSpaceDN w:val="0"/>
        <w:adjustRightInd w:val="0"/>
        <w:jc w:val="center"/>
        <w:rPr>
          <w:sz w:val="26"/>
          <w:szCs w:val="26"/>
          <w:lang w:eastAsia="uk-UA"/>
        </w:rPr>
      </w:pPr>
      <w:r w:rsidRPr="00D61DE3">
        <w:rPr>
          <w:sz w:val="26"/>
          <w:szCs w:val="26"/>
          <w:lang w:eastAsia="uk-UA"/>
        </w:rPr>
        <w:t xml:space="preserve"> (назва програми) </w:t>
      </w:r>
    </w:p>
    <w:p w:rsidR="001635E1" w:rsidRPr="00D61DE3" w:rsidRDefault="001635E1" w:rsidP="001635E1">
      <w:pPr>
        <w:autoSpaceDE w:val="0"/>
        <w:autoSpaceDN w:val="0"/>
        <w:adjustRightInd w:val="0"/>
        <w:rPr>
          <w:sz w:val="26"/>
          <w:szCs w:val="26"/>
          <w:lang w:eastAsia="uk-UA"/>
        </w:rPr>
      </w:pPr>
    </w:p>
    <w:p w:rsidR="001635E1" w:rsidRPr="00D61DE3" w:rsidRDefault="001635E1" w:rsidP="001635E1">
      <w:pPr>
        <w:autoSpaceDE w:val="0"/>
        <w:autoSpaceDN w:val="0"/>
        <w:adjustRightInd w:val="0"/>
        <w:rPr>
          <w:sz w:val="26"/>
          <w:szCs w:val="26"/>
          <w:lang w:eastAsia="uk-UA"/>
        </w:rPr>
      </w:pPr>
      <w:r w:rsidRPr="00D61DE3">
        <w:rPr>
          <w:sz w:val="26"/>
          <w:szCs w:val="26"/>
          <w:lang w:eastAsia="uk-UA"/>
        </w:rPr>
        <w:t>1. Ініціатор розроблення програми – виконком Новороздільської міської ради,</w:t>
      </w:r>
    </w:p>
    <w:p w:rsidR="001635E1" w:rsidRPr="00D61DE3" w:rsidRDefault="001635E1" w:rsidP="001635E1">
      <w:pPr>
        <w:autoSpaceDE w:val="0"/>
        <w:autoSpaceDN w:val="0"/>
        <w:adjustRightInd w:val="0"/>
        <w:rPr>
          <w:sz w:val="26"/>
          <w:szCs w:val="26"/>
          <w:lang w:eastAsia="uk-UA"/>
        </w:rPr>
      </w:pPr>
      <w:r w:rsidRPr="00D61DE3">
        <w:rPr>
          <w:sz w:val="26"/>
          <w:szCs w:val="26"/>
          <w:lang w:eastAsia="uk-UA"/>
        </w:rPr>
        <w:t xml:space="preserve">                                                               Новороздільська міська централізована </w:t>
      </w:r>
    </w:p>
    <w:p w:rsidR="001635E1" w:rsidRPr="00D61DE3" w:rsidRDefault="001635E1" w:rsidP="001635E1">
      <w:pPr>
        <w:autoSpaceDE w:val="0"/>
        <w:autoSpaceDN w:val="0"/>
        <w:adjustRightInd w:val="0"/>
        <w:rPr>
          <w:sz w:val="26"/>
          <w:szCs w:val="26"/>
          <w:lang w:eastAsia="uk-UA"/>
        </w:rPr>
      </w:pPr>
      <w:r w:rsidRPr="00D61DE3">
        <w:rPr>
          <w:sz w:val="26"/>
          <w:szCs w:val="26"/>
          <w:lang w:eastAsia="uk-UA"/>
        </w:rPr>
        <w:t xml:space="preserve">                                                               бібліотечна система</w:t>
      </w:r>
    </w:p>
    <w:p w:rsidR="001635E1" w:rsidRPr="00D61DE3" w:rsidRDefault="001635E1" w:rsidP="001635E1">
      <w:pPr>
        <w:autoSpaceDE w:val="0"/>
        <w:autoSpaceDN w:val="0"/>
        <w:adjustRightInd w:val="0"/>
        <w:ind w:left="280" w:hanging="280"/>
        <w:rPr>
          <w:sz w:val="26"/>
          <w:szCs w:val="26"/>
          <w:lang w:eastAsia="uk-UA"/>
        </w:rPr>
      </w:pPr>
      <w:r w:rsidRPr="00D61DE3">
        <w:rPr>
          <w:sz w:val="26"/>
          <w:szCs w:val="26"/>
          <w:lang w:eastAsia="uk-UA"/>
        </w:rPr>
        <w:t xml:space="preserve">2. Дата, номер документа </w:t>
      </w:r>
      <w:r w:rsidRPr="00D61DE3">
        <w:rPr>
          <w:sz w:val="26"/>
          <w:szCs w:val="26"/>
          <w:lang w:eastAsia="uk-UA"/>
        </w:rPr>
        <w:br/>
        <w:t>про затвердження програми _______________________________________</w:t>
      </w:r>
    </w:p>
    <w:p w:rsidR="001635E1" w:rsidRPr="00D61DE3" w:rsidRDefault="001635E1" w:rsidP="001635E1">
      <w:pPr>
        <w:autoSpaceDE w:val="0"/>
        <w:autoSpaceDN w:val="0"/>
        <w:adjustRightInd w:val="0"/>
        <w:ind w:left="615"/>
        <w:rPr>
          <w:sz w:val="26"/>
          <w:szCs w:val="26"/>
          <w:lang w:eastAsia="uk-UA"/>
        </w:rPr>
      </w:pPr>
    </w:p>
    <w:p w:rsidR="001635E1" w:rsidRPr="00D61DE3" w:rsidRDefault="001635E1" w:rsidP="001635E1">
      <w:pPr>
        <w:autoSpaceDE w:val="0"/>
        <w:autoSpaceDN w:val="0"/>
        <w:adjustRightInd w:val="0"/>
        <w:rPr>
          <w:sz w:val="26"/>
          <w:szCs w:val="26"/>
          <w:lang w:eastAsia="uk-UA"/>
        </w:rPr>
      </w:pPr>
      <w:r w:rsidRPr="00D61DE3">
        <w:rPr>
          <w:sz w:val="26"/>
          <w:szCs w:val="26"/>
          <w:lang w:eastAsia="uk-UA"/>
        </w:rPr>
        <w:t>3. Розробник програми –  виконавчий комітет Новороздільської міської ради,</w:t>
      </w:r>
    </w:p>
    <w:p w:rsidR="001635E1" w:rsidRPr="00D61DE3" w:rsidRDefault="001635E1" w:rsidP="001635E1">
      <w:pPr>
        <w:autoSpaceDE w:val="0"/>
        <w:autoSpaceDN w:val="0"/>
        <w:adjustRightInd w:val="0"/>
        <w:rPr>
          <w:sz w:val="26"/>
          <w:szCs w:val="26"/>
          <w:lang w:eastAsia="uk-UA"/>
        </w:rPr>
      </w:pPr>
      <w:r w:rsidRPr="00D61DE3">
        <w:rPr>
          <w:sz w:val="26"/>
          <w:szCs w:val="26"/>
          <w:lang w:eastAsia="uk-UA"/>
        </w:rPr>
        <w:t xml:space="preserve">                                         Новороздільська міська централізована бібліотечна система</w:t>
      </w:r>
    </w:p>
    <w:p w:rsidR="001635E1" w:rsidRPr="00D61DE3" w:rsidRDefault="001635E1" w:rsidP="001635E1">
      <w:pPr>
        <w:autoSpaceDE w:val="0"/>
        <w:autoSpaceDN w:val="0"/>
        <w:adjustRightInd w:val="0"/>
        <w:rPr>
          <w:sz w:val="26"/>
          <w:szCs w:val="26"/>
          <w:lang w:eastAsia="uk-UA"/>
        </w:rPr>
      </w:pPr>
    </w:p>
    <w:p w:rsidR="001635E1" w:rsidRPr="00D61DE3" w:rsidRDefault="001635E1" w:rsidP="001635E1">
      <w:pPr>
        <w:autoSpaceDE w:val="0"/>
        <w:autoSpaceDN w:val="0"/>
        <w:adjustRightInd w:val="0"/>
        <w:rPr>
          <w:sz w:val="26"/>
          <w:szCs w:val="26"/>
          <w:lang w:eastAsia="uk-UA"/>
        </w:rPr>
      </w:pPr>
      <w:r w:rsidRPr="00D61DE3">
        <w:rPr>
          <w:sz w:val="26"/>
          <w:szCs w:val="26"/>
          <w:lang w:eastAsia="uk-UA"/>
        </w:rPr>
        <w:t>4. Співрозробники програми _________________________________________</w:t>
      </w:r>
    </w:p>
    <w:p w:rsidR="001635E1" w:rsidRPr="00D61DE3" w:rsidRDefault="001635E1" w:rsidP="001635E1">
      <w:pPr>
        <w:autoSpaceDE w:val="0"/>
        <w:autoSpaceDN w:val="0"/>
        <w:adjustRightInd w:val="0"/>
        <w:ind w:left="615"/>
        <w:rPr>
          <w:sz w:val="26"/>
          <w:szCs w:val="26"/>
          <w:lang w:eastAsia="uk-UA"/>
        </w:rPr>
      </w:pPr>
    </w:p>
    <w:p w:rsidR="001635E1" w:rsidRPr="00D61DE3" w:rsidRDefault="001635E1" w:rsidP="001635E1">
      <w:pPr>
        <w:autoSpaceDE w:val="0"/>
        <w:autoSpaceDN w:val="0"/>
        <w:adjustRightInd w:val="0"/>
        <w:rPr>
          <w:sz w:val="26"/>
          <w:szCs w:val="26"/>
          <w:lang w:eastAsia="uk-UA"/>
        </w:rPr>
      </w:pPr>
      <w:r w:rsidRPr="00D61DE3">
        <w:rPr>
          <w:sz w:val="26"/>
          <w:szCs w:val="26"/>
          <w:lang w:eastAsia="uk-UA"/>
        </w:rPr>
        <w:t xml:space="preserve">5. Відповідальний виконавець програми – виконавчий комітет Новороздільської </w:t>
      </w:r>
    </w:p>
    <w:p w:rsidR="001635E1" w:rsidRPr="00D61DE3" w:rsidRDefault="001635E1" w:rsidP="001635E1">
      <w:pPr>
        <w:autoSpaceDE w:val="0"/>
        <w:autoSpaceDN w:val="0"/>
        <w:adjustRightInd w:val="0"/>
        <w:rPr>
          <w:sz w:val="26"/>
          <w:szCs w:val="26"/>
          <w:lang w:eastAsia="uk-UA"/>
        </w:rPr>
      </w:pPr>
      <w:r w:rsidRPr="00D61DE3">
        <w:rPr>
          <w:sz w:val="26"/>
          <w:szCs w:val="26"/>
          <w:lang w:eastAsia="uk-UA"/>
        </w:rPr>
        <w:t xml:space="preserve">                                                                         міської ради  </w:t>
      </w:r>
    </w:p>
    <w:p w:rsidR="001635E1" w:rsidRPr="00D61DE3" w:rsidRDefault="001635E1" w:rsidP="001635E1">
      <w:pPr>
        <w:autoSpaceDE w:val="0"/>
        <w:autoSpaceDN w:val="0"/>
        <w:adjustRightInd w:val="0"/>
        <w:rPr>
          <w:sz w:val="26"/>
          <w:szCs w:val="26"/>
          <w:lang w:eastAsia="uk-UA"/>
        </w:rPr>
      </w:pPr>
    </w:p>
    <w:p w:rsidR="001635E1" w:rsidRPr="00D61DE3" w:rsidRDefault="001635E1" w:rsidP="001635E1">
      <w:pPr>
        <w:autoSpaceDE w:val="0"/>
        <w:autoSpaceDN w:val="0"/>
        <w:adjustRightInd w:val="0"/>
        <w:rPr>
          <w:sz w:val="26"/>
          <w:szCs w:val="26"/>
          <w:lang w:eastAsia="uk-UA"/>
        </w:rPr>
      </w:pPr>
      <w:r w:rsidRPr="00D61DE3">
        <w:rPr>
          <w:sz w:val="26"/>
          <w:szCs w:val="26"/>
          <w:lang w:eastAsia="uk-UA"/>
        </w:rPr>
        <w:t>6. Учасники програми – виконавчий комітет, центральна міська бібліотека, центральна міська бібліотека для дітей, бібліотека-філія №1</w:t>
      </w:r>
    </w:p>
    <w:p w:rsidR="001635E1" w:rsidRPr="00D61DE3" w:rsidRDefault="001635E1" w:rsidP="001635E1">
      <w:pPr>
        <w:autoSpaceDE w:val="0"/>
        <w:autoSpaceDN w:val="0"/>
        <w:adjustRightInd w:val="0"/>
        <w:ind w:left="615"/>
        <w:rPr>
          <w:sz w:val="26"/>
          <w:szCs w:val="26"/>
          <w:lang w:eastAsia="uk-UA"/>
        </w:rPr>
      </w:pPr>
    </w:p>
    <w:p w:rsidR="001635E1" w:rsidRPr="00D61DE3" w:rsidRDefault="001635E1" w:rsidP="001635E1">
      <w:pPr>
        <w:autoSpaceDE w:val="0"/>
        <w:autoSpaceDN w:val="0"/>
        <w:adjustRightInd w:val="0"/>
        <w:rPr>
          <w:sz w:val="26"/>
          <w:szCs w:val="26"/>
          <w:lang w:eastAsia="uk-UA"/>
        </w:rPr>
      </w:pPr>
      <w:r w:rsidRPr="00D61DE3">
        <w:rPr>
          <w:sz w:val="26"/>
          <w:szCs w:val="26"/>
          <w:lang w:eastAsia="uk-UA"/>
        </w:rPr>
        <w:t>7. Термін реалізації програми – впродовж 201</w:t>
      </w:r>
      <w:r>
        <w:rPr>
          <w:sz w:val="26"/>
          <w:szCs w:val="26"/>
          <w:lang w:eastAsia="uk-UA"/>
        </w:rPr>
        <w:t>8-2020</w:t>
      </w:r>
      <w:r w:rsidRPr="00D61DE3">
        <w:rPr>
          <w:sz w:val="26"/>
          <w:szCs w:val="26"/>
          <w:lang w:eastAsia="uk-UA"/>
        </w:rPr>
        <w:t xml:space="preserve">  р.р.</w:t>
      </w:r>
    </w:p>
    <w:p w:rsidR="001635E1" w:rsidRPr="00D61DE3" w:rsidRDefault="001635E1" w:rsidP="001635E1">
      <w:pPr>
        <w:autoSpaceDE w:val="0"/>
        <w:autoSpaceDN w:val="0"/>
        <w:adjustRightInd w:val="0"/>
        <w:ind w:left="476" w:hanging="476"/>
        <w:rPr>
          <w:sz w:val="26"/>
          <w:szCs w:val="26"/>
          <w:lang w:eastAsia="uk-UA"/>
        </w:rPr>
      </w:pPr>
    </w:p>
    <w:p w:rsidR="001635E1" w:rsidRPr="00D61DE3" w:rsidRDefault="001635E1" w:rsidP="001635E1">
      <w:pPr>
        <w:autoSpaceDE w:val="0"/>
        <w:autoSpaceDN w:val="0"/>
        <w:adjustRightInd w:val="0"/>
        <w:ind w:left="476" w:hanging="476"/>
        <w:rPr>
          <w:sz w:val="26"/>
          <w:szCs w:val="26"/>
          <w:lang w:eastAsia="uk-UA"/>
        </w:rPr>
      </w:pPr>
      <w:r w:rsidRPr="00D61DE3">
        <w:rPr>
          <w:sz w:val="26"/>
          <w:szCs w:val="26"/>
          <w:lang w:eastAsia="uk-UA"/>
        </w:rPr>
        <w:t xml:space="preserve">7.1. Етапи виконання програми </w:t>
      </w:r>
      <w:r w:rsidRPr="00D61DE3">
        <w:rPr>
          <w:sz w:val="26"/>
          <w:szCs w:val="26"/>
          <w:lang w:eastAsia="uk-UA"/>
        </w:rPr>
        <w:br/>
        <w:t xml:space="preserve"> (для довгострокових програм)  ____________________________________</w:t>
      </w:r>
    </w:p>
    <w:p w:rsidR="001635E1" w:rsidRPr="00D61DE3" w:rsidRDefault="001635E1" w:rsidP="001635E1">
      <w:pPr>
        <w:autoSpaceDE w:val="0"/>
        <w:autoSpaceDN w:val="0"/>
        <w:adjustRightInd w:val="0"/>
        <w:ind w:left="615"/>
        <w:rPr>
          <w:sz w:val="26"/>
          <w:szCs w:val="26"/>
          <w:lang w:eastAsia="uk-UA"/>
        </w:rPr>
      </w:pPr>
    </w:p>
    <w:p w:rsidR="001635E1" w:rsidRPr="000D4696" w:rsidRDefault="001635E1" w:rsidP="001635E1">
      <w:pPr>
        <w:autoSpaceDE w:val="0"/>
        <w:autoSpaceDN w:val="0"/>
        <w:adjustRightInd w:val="0"/>
        <w:ind w:left="308" w:hanging="308"/>
        <w:rPr>
          <w:sz w:val="26"/>
          <w:szCs w:val="26"/>
          <w:lang w:eastAsia="uk-UA"/>
        </w:rPr>
      </w:pPr>
      <w:r>
        <w:rPr>
          <w:sz w:val="26"/>
          <w:szCs w:val="26"/>
          <w:lang w:eastAsia="uk-UA"/>
        </w:rPr>
        <w:t xml:space="preserve">9. Загальний обсяг фінансових </w:t>
      </w:r>
      <w:r w:rsidRPr="00D61DE3">
        <w:rPr>
          <w:sz w:val="26"/>
          <w:szCs w:val="26"/>
          <w:lang w:eastAsia="uk-UA"/>
        </w:rPr>
        <w:t>ресур</w:t>
      </w:r>
      <w:r>
        <w:rPr>
          <w:sz w:val="26"/>
          <w:szCs w:val="26"/>
          <w:lang w:eastAsia="uk-UA"/>
        </w:rPr>
        <w:t xml:space="preserve">сів, необхідних для реалізації програми, </w:t>
      </w:r>
      <w:r w:rsidRPr="00D61DE3">
        <w:rPr>
          <w:sz w:val="26"/>
          <w:szCs w:val="26"/>
          <w:lang w:eastAsia="uk-UA"/>
        </w:rPr>
        <w:t xml:space="preserve">тис. грн., всього – </w:t>
      </w:r>
      <w:r>
        <w:rPr>
          <w:sz w:val="26"/>
          <w:szCs w:val="26"/>
          <w:lang w:eastAsia="uk-UA"/>
        </w:rPr>
        <w:t>79,0 тис.</w:t>
      </w:r>
    </w:p>
    <w:p w:rsidR="001635E1" w:rsidRPr="00D61DE3" w:rsidRDefault="001635E1" w:rsidP="001635E1">
      <w:pPr>
        <w:autoSpaceDE w:val="0"/>
        <w:autoSpaceDN w:val="0"/>
        <w:adjustRightInd w:val="0"/>
        <w:ind w:left="308" w:hanging="308"/>
        <w:rPr>
          <w:sz w:val="26"/>
          <w:szCs w:val="26"/>
          <w:lang w:eastAsia="uk-UA"/>
        </w:rPr>
      </w:pPr>
      <w:r>
        <w:rPr>
          <w:sz w:val="26"/>
          <w:szCs w:val="26"/>
          <w:lang w:eastAsia="uk-UA"/>
        </w:rPr>
        <w:t xml:space="preserve">    </w:t>
      </w:r>
      <w:r w:rsidRPr="00D61DE3">
        <w:rPr>
          <w:sz w:val="26"/>
          <w:szCs w:val="26"/>
          <w:lang w:eastAsia="uk-UA"/>
        </w:rPr>
        <w:t>у тому числі:</w:t>
      </w:r>
    </w:p>
    <w:p w:rsidR="001635E1" w:rsidRPr="00D61DE3" w:rsidRDefault="001635E1" w:rsidP="001635E1">
      <w:pPr>
        <w:autoSpaceDE w:val="0"/>
        <w:autoSpaceDN w:val="0"/>
        <w:adjustRightInd w:val="0"/>
        <w:ind w:left="615"/>
        <w:rPr>
          <w:sz w:val="26"/>
          <w:szCs w:val="26"/>
          <w:lang w:eastAsia="uk-UA"/>
        </w:rPr>
      </w:pPr>
    </w:p>
    <w:p w:rsidR="001635E1" w:rsidRPr="00D61DE3" w:rsidRDefault="001635E1" w:rsidP="001635E1">
      <w:pPr>
        <w:autoSpaceDE w:val="0"/>
        <w:autoSpaceDN w:val="0"/>
        <w:adjustRightInd w:val="0"/>
        <w:ind w:left="462" w:hanging="462"/>
        <w:rPr>
          <w:sz w:val="26"/>
          <w:szCs w:val="26"/>
          <w:lang w:eastAsia="uk-UA"/>
        </w:rPr>
      </w:pPr>
      <w:r w:rsidRPr="00D61DE3">
        <w:rPr>
          <w:sz w:val="26"/>
          <w:szCs w:val="26"/>
          <w:lang w:eastAsia="uk-UA"/>
        </w:rPr>
        <w:t xml:space="preserve">9.1. коштів міського бюджету – </w:t>
      </w:r>
      <w:r>
        <w:rPr>
          <w:sz w:val="26"/>
          <w:szCs w:val="26"/>
          <w:lang w:eastAsia="uk-UA"/>
        </w:rPr>
        <w:t>67,0 тис.</w:t>
      </w:r>
    </w:p>
    <w:p w:rsidR="001635E1" w:rsidRPr="00D61DE3" w:rsidRDefault="001635E1" w:rsidP="001635E1">
      <w:pPr>
        <w:autoSpaceDE w:val="0"/>
        <w:autoSpaceDN w:val="0"/>
        <w:adjustRightInd w:val="0"/>
        <w:ind w:left="462" w:hanging="462"/>
        <w:rPr>
          <w:sz w:val="26"/>
          <w:szCs w:val="26"/>
          <w:lang w:eastAsia="uk-UA"/>
        </w:rPr>
      </w:pPr>
      <w:r w:rsidRPr="00D61DE3">
        <w:rPr>
          <w:sz w:val="26"/>
          <w:szCs w:val="26"/>
          <w:lang w:eastAsia="uk-UA"/>
        </w:rPr>
        <w:t xml:space="preserve">коштів інших джерел  </w:t>
      </w:r>
      <w:r>
        <w:rPr>
          <w:sz w:val="26"/>
          <w:szCs w:val="26"/>
          <w:lang w:eastAsia="uk-UA"/>
        </w:rPr>
        <w:t>(спонсорська допомога) – 12</w:t>
      </w:r>
      <w:r w:rsidRPr="00D61DE3">
        <w:rPr>
          <w:sz w:val="26"/>
          <w:szCs w:val="26"/>
          <w:lang w:eastAsia="uk-UA"/>
        </w:rPr>
        <w:t>,0</w:t>
      </w:r>
      <w:r>
        <w:rPr>
          <w:sz w:val="26"/>
          <w:szCs w:val="26"/>
          <w:lang w:eastAsia="uk-UA"/>
        </w:rPr>
        <w:t xml:space="preserve"> тис</w:t>
      </w:r>
    </w:p>
    <w:p w:rsidR="001635E1" w:rsidRPr="00D61DE3" w:rsidRDefault="001635E1" w:rsidP="001635E1">
      <w:pPr>
        <w:autoSpaceDE w:val="0"/>
        <w:autoSpaceDN w:val="0"/>
        <w:adjustRightInd w:val="0"/>
        <w:ind w:firstLine="520"/>
        <w:rPr>
          <w:lang w:eastAsia="uk-UA"/>
        </w:rPr>
      </w:pPr>
    </w:p>
    <w:p w:rsidR="001635E1" w:rsidRPr="00D61DE3" w:rsidRDefault="001635E1" w:rsidP="001635E1">
      <w:pPr>
        <w:autoSpaceDE w:val="0"/>
        <w:autoSpaceDN w:val="0"/>
        <w:adjustRightInd w:val="0"/>
        <w:ind w:firstLine="520"/>
        <w:rPr>
          <w:lang w:eastAsia="uk-UA"/>
        </w:rPr>
      </w:pPr>
    </w:p>
    <w:p w:rsidR="001635E1" w:rsidRPr="00D61DE3" w:rsidRDefault="001635E1" w:rsidP="001635E1">
      <w:pPr>
        <w:spacing w:line="192" w:lineRule="auto"/>
        <w:rPr>
          <w:b/>
          <w:sz w:val="26"/>
        </w:rPr>
      </w:pPr>
      <w:r w:rsidRPr="00D61DE3">
        <w:rPr>
          <w:b/>
          <w:sz w:val="26"/>
        </w:rPr>
        <w:t xml:space="preserve">Керівник установи - </w:t>
      </w:r>
      <w:r w:rsidRPr="00D61DE3">
        <w:rPr>
          <w:b/>
          <w:sz w:val="26"/>
        </w:rPr>
        <w:br/>
        <w:t>головного</w:t>
      </w:r>
      <w:r w:rsidRPr="00D61DE3">
        <w:rPr>
          <w:b/>
          <w:noProof/>
          <w:sz w:val="26"/>
        </w:rPr>
        <w:t xml:space="preserve"> розпорядник</w:t>
      </w:r>
      <w:r w:rsidRPr="00D61DE3">
        <w:rPr>
          <w:b/>
          <w:sz w:val="26"/>
        </w:rPr>
        <w:t>а</w:t>
      </w:r>
      <w:r w:rsidRPr="00D61DE3">
        <w:rPr>
          <w:b/>
          <w:noProof/>
          <w:sz w:val="26"/>
        </w:rPr>
        <w:t xml:space="preserve"> </w:t>
      </w:r>
      <w:r w:rsidRPr="00D61DE3">
        <w:rPr>
          <w:b/>
          <w:sz w:val="26"/>
        </w:rPr>
        <w:br/>
      </w:r>
      <w:r w:rsidRPr="00D61DE3">
        <w:rPr>
          <w:b/>
          <w:noProof/>
          <w:sz w:val="26"/>
        </w:rPr>
        <w:t>коштів</w:t>
      </w:r>
      <w:r w:rsidRPr="00D61DE3">
        <w:rPr>
          <w:b/>
          <w:sz w:val="26"/>
        </w:rPr>
        <w:t xml:space="preserve">                                                            </w:t>
      </w:r>
      <w:r>
        <w:rPr>
          <w:b/>
          <w:sz w:val="26"/>
        </w:rPr>
        <w:t xml:space="preserve">          </w:t>
      </w:r>
      <w:r w:rsidRPr="00D61DE3">
        <w:rPr>
          <w:b/>
          <w:sz w:val="26"/>
        </w:rPr>
        <w:t xml:space="preserve"> А.Р. Мелешко</w:t>
      </w:r>
    </w:p>
    <w:p w:rsidR="001635E1" w:rsidRPr="00D61DE3" w:rsidRDefault="001635E1" w:rsidP="001635E1">
      <w:pPr>
        <w:spacing w:line="192" w:lineRule="auto"/>
        <w:rPr>
          <w:b/>
          <w:sz w:val="26"/>
        </w:rPr>
      </w:pPr>
      <w:r w:rsidRPr="00D61DE3">
        <w:rPr>
          <w:b/>
          <w:sz w:val="26"/>
        </w:rPr>
        <w:tab/>
      </w:r>
      <w:r w:rsidRPr="00D61DE3">
        <w:rPr>
          <w:b/>
          <w:sz w:val="26"/>
        </w:rPr>
        <w:tab/>
      </w:r>
      <w:r w:rsidRPr="00D61DE3">
        <w:rPr>
          <w:b/>
        </w:rPr>
        <w:t xml:space="preserve"> </w:t>
      </w:r>
    </w:p>
    <w:p w:rsidR="001635E1" w:rsidRPr="00D61DE3" w:rsidRDefault="001635E1" w:rsidP="001635E1">
      <w:pPr>
        <w:jc w:val="both"/>
        <w:rPr>
          <w:b/>
        </w:rPr>
        <w:sectPr w:rsidR="001635E1" w:rsidRPr="00D61DE3" w:rsidSect="00ED47C7">
          <w:pgSz w:w="11909" w:h="16834" w:code="9"/>
          <w:pgMar w:top="568" w:right="864" w:bottom="923" w:left="1584" w:header="576" w:footer="576" w:gutter="0"/>
          <w:pgNumType w:start="1"/>
          <w:cols w:space="720"/>
          <w:titlePg/>
          <w:docGrid w:linePitch="354"/>
        </w:sectPr>
      </w:pPr>
      <w:r w:rsidRPr="00D61DE3">
        <w:rPr>
          <w:b/>
          <w:sz w:val="26"/>
        </w:rPr>
        <w:t xml:space="preserve">Відповідальний </w:t>
      </w:r>
      <w:r w:rsidRPr="00D61DE3">
        <w:rPr>
          <w:b/>
          <w:sz w:val="26"/>
        </w:rPr>
        <w:br/>
        <w:t>виконавець Програми</w:t>
      </w:r>
      <w:r w:rsidRPr="00D61DE3">
        <w:rPr>
          <w:b/>
          <w:sz w:val="26"/>
        </w:rPr>
        <w:tab/>
        <w:t xml:space="preserve">                                    </w:t>
      </w:r>
      <w:r>
        <w:rPr>
          <w:b/>
          <w:sz w:val="26"/>
        </w:rPr>
        <w:t xml:space="preserve">      А.Р.Мелешко</w:t>
      </w:r>
    </w:p>
    <w:p w:rsidR="001635E1" w:rsidRDefault="001635E1" w:rsidP="001635E1">
      <w:pPr>
        <w:jc w:val="center"/>
        <w:rPr>
          <w:b/>
          <w:sz w:val="28"/>
          <w:szCs w:val="28"/>
        </w:rPr>
      </w:pPr>
      <w:r w:rsidRPr="00D61DE3">
        <w:rPr>
          <w:b/>
          <w:sz w:val="28"/>
          <w:szCs w:val="28"/>
        </w:rPr>
        <w:lastRenderedPageBreak/>
        <w:t xml:space="preserve">ВИЗНАЧЕННЯ  ПРОБЛЕМИ, </w:t>
      </w:r>
    </w:p>
    <w:p w:rsidR="001635E1" w:rsidRPr="003A5ABE" w:rsidRDefault="001635E1" w:rsidP="001635E1">
      <w:pPr>
        <w:jc w:val="center"/>
        <w:rPr>
          <w:sz w:val="24"/>
          <w:szCs w:val="24"/>
        </w:rPr>
      </w:pPr>
      <w:r w:rsidRPr="00D61DE3">
        <w:rPr>
          <w:b/>
          <w:sz w:val="28"/>
          <w:szCs w:val="28"/>
        </w:rPr>
        <w:t>НА РОЗВ'ЯЗАННЯ  ЯКОЇ</w:t>
      </w:r>
      <w:r>
        <w:rPr>
          <w:sz w:val="24"/>
          <w:szCs w:val="24"/>
        </w:rPr>
        <w:t xml:space="preserve"> </w:t>
      </w:r>
      <w:r w:rsidRPr="00D61DE3">
        <w:rPr>
          <w:b/>
          <w:sz w:val="28"/>
          <w:szCs w:val="28"/>
        </w:rPr>
        <w:t>СПРЯМОВАНА ПРОГРАМА</w:t>
      </w:r>
    </w:p>
    <w:p w:rsidR="001635E1" w:rsidRPr="00D61DE3" w:rsidRDefault="001635E1" w:rsidP="001635E1">
      <w:pPr>
        <w:rPr>
          <w:b/>
          <w:sz w:val="28"/>
          <w:szCs w:val="28"/>
        </w:rPr>
      </w:pPr>
    </w:p>
    <w:p w:rsidR="001635E1" w:rsidRPr="00D61DE3" w:rsidRDefault="001635E1" w:rsidP="001635E1">
      <w:pPr>
        <w:rPr>
          <w:sz w:val="24"/>
          <w:szCs w:val="24"/>
        </w:rPr>
      </w:pPr>
      <w:r w:rsidRPr="00D61DE3">
        <w:rPr>
          <w:b/>
          <w:sz w:val="28"/>
          <w:szCs w:val="28"/>
        </w:rPr>
        <w:t xml:space="preserve">   </w:t>
      </w:r>
      <w:r w:rsidRPr="00D61DE3">
        <w:rPr>
          <w:sz w:val="24"/>
          <w:szCs w:val="24"/>
        </w:rPr>
        <w:t>Програму поповн</w:t>
      </w:r>
      <w:r>
        <w:rPr>
          <w:sz w:val="24"/>
          <w:szCs w:val="24"/>
        </w:rPr>
        <w:t>ення бібліотечних фондів на 2018 рік та прогноз на 2019- 2020</w:t>
      </w:r>
      <w:r w:rsidRPr="00D61DE3">
        <w:rPr>
          <w:sz w:val="24"/>
          <w:szCs w:val="24"/>
        </w:rPr>
        <w:t xml:space="preserve"> роки  (далі - Програма) розроблено для вирішення у м. Новому Роздолі проблем</w:t>
      </w:r>
      <w:r>
        <w:rPr>
          <w:sz w:val="24"/>
          <w:szCs w:val="24"/>
        </w:rPr>
        <w:t>и оновлення бібліотечних фондів  ц</w:t>
      </w:r>
      <w:r w:rsidRPr="00D61DE3">
        <w:rPr>
          <w:sz w:val="24"/>
          <w:szCs w:val="24"/>
        </w:rPr>
        <w:t>ентралізованої бібліотечної системи та забезпечення бібліотек  мінімум вітчизняної та зарубіжної книжкової продукції, періодичних видань.</w:t>
      </w:r>
    </w:p>
    <w:p w:rsidR="001635E1" w:rsidRPr="00D61DE3" w:rsidRDefault="001635E1" w:rsidP="001635E1">
      <w:pPr>
        <w:jc w:val="both"/>
        <w:rPr>
          <w:sz w:val="24"/>
          <w:szCs w:val="24"/>
        </w:rPr>
      </w:pPr>
      <w:r w:rsidRPr="00D61DE3">
        <w:rPr>
          <w:sz w:val="24"/>
          <w:szCs w:val="24"/>
        </w:rPr>
        <w:t xml:space="preserve">  Бібліотечні фонди є важливим науковим, інформаційним та культурно-освітнім ресурсом</w:t>
      </w:r>
      <w:r>
        <w:rPr>
          <w:sz w:val="24"/>
          <w:szCs w:val="24"/>
        </w:rPr>
        <w:t>, призначеним для забезпечення К</w:t>
      </w:r>
      <w:r w:rsidRPr="00D61DE3">
        <w:rPr>
          <w:sz w:val="24"/>
          <w:szCs w:val="24"/>
        </w:rPr>
        <w:t>онституційних прав громадян на доступ до інформації та спрямованим на задоволення читацького попиту.</w:t>
      </w:r>
    </w:p>
    <w:p w:rsidR="001635E1" w:rsidRPr="00CE0E23" w:rsidRDefault="001635E1" w:rsidP="001635E1">
      <w:pPr>
        <w:jc w:val="both"/>
        <w:rPr>
          <w:sz w:val="24"/>
          <w:szCs w:val="24"/>
        </w:rPr>
      </w:pPr>
      <w:r w:rsidRPr="00CE0E23">
        <w:rPr>
          <w:sz w:val="24"/>
          <w:szCs w:val="24"/>
        </w:rPr>
        <w:t xml:space="preserve">  За статистичними даними  2017 року бібліотечний фонд МЦБС, яким користується понад 10 тис. читачів, налічує більше 65 тис. примірників документів. Із загальної кількості друкованих видань книги та брошури складають 95%  примірників, а періодичні видання – 5 %  примірників.</w:t>
      </w:r>
    </w:p>
    <w:p w:rsidR="001635E1" w:rsidRPr="00CE0E23" w:rsidRDefault="001635E1" w:rsidP="001635E1">
      <w:pPr>
        <w:jc w:val="both"/>
        <w:rPr>
          <w:sz w:val="24"/>
          <w:szCs w:val="24"/>
        </w:rPr>
      </w:pPr>
      <w:r w:rsidRPr="00CE0E23">
        <w:rPr>
          <w:sz w:val="24"/>
          <w:szCs w:val="24"/>
        </w:rPr>
        <w:t xml:space="preserve">  Проте на сьогодні поряд з потребою комп’ютеризації бібліотечних процесів гостро стоїть проблема оновлення фондів бібліотек. Однією з причин такого стану є недостатній показник нових надходжень до книгозбірень, оскільки надходження нової продукції до МЦБС є нижчою ніж вибуття застарілої та зношеної літератури. Тобто у 2017 році книжковий фонд МЦБС таким чином зменшився більше ніж на 2 тис. примірників. Одним із  джерел поповнення бібліотечного фонду є акція «Подаруй бібліотеці книгу». Це дає змогу частково заповнити потребу у сучасній українській книзі. </w:t>
      </w:r>
    </w:p>
    <w:p w:rsidR="001635E1" w:rsidRPr="00CE0E23" w:rsidRDefault="001635E1" w:rsidP="001635E1">
      <w:pPr>
        <w:jc w:val="both"/>
        <w:rPr>
          <w:sz w:val="24"/>
          <w:szCs w:val="24"/>
        </w:rPr>
      </w:pPr>
      <w:r w:rsidRPr="00CE0E23">
        <w:rPr>
          <w:sz w:val="24"/>
          <w:szCs w:val="24"/>
        </w:rPr>
        <w:t xml:space="preserve">  У період 2016 – 2017 р.р. міська Програма «Поповнення бібліотечних фондів» не була профінансована, що знизило рівень надходження друкованої продукції та водночас відбилося на рівні відвідування користувачів міських бібліотек. </w:t>
      </w:r>
    </w:p>
    <w:p w:rsidR="001635E1" w:rsidRPr="00CE0E23" w:rsidRDefault="001635E1" w:rsidP="001635E1">
      <w:pPr>
        <w:jc w:val="both"/>
        <w:rPr>
          <w:sz w:val="24"/>
          <w:szCs w:val="24"/>
        </w:rPr>
      </w:pPr>
      <w:r w:rsidRPr="00CE0E23">
        <w:rPr>
          <w:sz w:val="24"/>
          <w:szCs w:val="24"/>
        </w:rPr>
        <w:t xml:space="preserve">  З метою модернізації публічних бібліотек, листом департаменту з питань культури, національностей та релігій від 21.11.2017 року № 07/2335 «Щодо оновлення книжкового фонду публічних бібліотек»   запропоновано забезпечувати пріоритетне додаткове бюджетне фінансування бібліотек відповідно до обсягів їх діяльності, тобто збільшення бюджетних асигнувань на поповнення бібліотечних фондів, що дасть змогу перетворити їх на сучасні інформаційно-культурні центри.</w:t>
      </w:r>
    </w:p>
    <w:p w:rsidR="001635E1" w:rsidRPr="00CE0E23" w:rsidRDefault="001635E1" w:rsidP="001635E1">
      <w:pPr>
        <w:jc w:val="both"/>
        <w:rPr>
          <w:sz w:val="24"/>
          <w:szCs w:val="24"/>
        </w:rPr>
      </w:pPr>
      <w:r w:rsidRPr="00CE0E23">
        <w:rPr>
          <w:sz w:val="24"/>
          <w:szCs w:val="24"/>
        </w:rPr>
        <w:t xml:space="preserve">  Основним завданням Програми на період до 2020 року є забезпечення бібліотек міста необхідним мінімумом навчальних, науково-популярних, соціально-значущих, дозвіллєвих та дитячих видань,   сформованим відповідно до потреб та попиту користувачів бібліотек щодо попиту на вітчизняну та зарубіжну літературу.</w:t>
      </w:r>
    </w:p>
    <w:p w:rsidR="001635E1" w:rsidRPr="00D61DE3" w:rsidRDefault="001635E1" w:rsidP="001635E1">
      <w:pPr>
        <w:jc w:val="both"/>
        <w:rPr>
          <w:sz w:val="24"/>
          <w:szCs w:val="24"/>
        </w:rPr>
      </w:pPr>
      <w:r w:rsidRPr="00D61DE3">
        <w:rPr>
          <w:sz w:val="24"/>
          <w:szCs w:val="24"/>
        </w:rPr>
        <w:t xml:space="preserve">   Розробка Програми продиктована необхідністю</w:t>
      </w:r>
      <w:r>
        <w:rPr>
          <w:sz w:val="24"/>
          <w:szCs w:val="24"/>
        </w:rPr>
        <w:t xml:space="preserve"> постійного оновлення фондів бібліотек кращими творами задля  підвищення читацького інтересу громади міста та постійного</w:t>
      </w:r>
      <w:r w:rsidRPr="00E30BEC">
        <w:rPr>
          <w:sz w:val="24"/>
          <w:szCs w:val="24"/>
        </w:rPr>
        <w:t xml:space="preserve"> </w:t>
      </w:r>
      <w:r w:rsidRPr="00D61DE3">
        <w:rPr>
          <w:sz w:val="24"/>
          <w:szCs w:val="24"/>
        </w:rPr>
        <w:t>доступ</w:t>
      </w:r>
      <w:r>
        <w:rPr>
          <w:sz w:val="24"/>
          <w:szCs w:val="24"/>
        </w:rPr>
        <w:t>у</w:t>
      </w:r>
      <w:r w:rsidRPr="00D61DE3">
        <w:rPr>
          <w:sz w:val="24"/>
          <w:szCs w:val="24"/>
        </w:rPr>
        <w:t xml:space="preserve"> до інформаційних ресурсів соціальн</w:t>
      </w:r>
      <w:r>
        <w:rPr>
          <w:sz w:val="24"/>
          <w:szCs w:val="24"/>
        </w:rPr>
        <w:t>о незахищених верств населення.</w:t>
      </w:r>
    </w:p>
    <w:p w:rsidR="001635E1" w:rsidRPr="00D61DE3" w:rsidRDefault="001635E1" w:rsidP="001635E1">
      <w:pPr>
        <w:jc w:val="both"/>
        <w:rPr>
          <w:sz w:val="24"/>
          <w:szCs w:val="24"/>
        </w:rPr>
      </w:pPr>
      <w:r w:rsidRPr="00D61DE3">
        <w:rPr>
          <w:sz w:val="24"/>
          <w:szCs w:val="24"/>
        </w:rPr>
        <w:t xml:space="preserve">   </w:t>
      </w:r>
      <w:r>
        <w:rPr>
          <w:sz w:val="24"/>
          <w:szCs w:val="24"/>
        </w:rPr>
        <w:t xml:space="preserve">Виконання Програми сприятиме високому рівню </w:t>
      </w:r>
      <w:r w:rsidRPr="00D61DE3">
        <w:rPr>
          <w:sz w:val="24"/>
          <w:szCs w:val="24"/>
        </w:rPr>
        <w:t xml:space="preserve"> якості обслуговування читачів</w:t>
      </w:r>
      <w:r>
        <w:rPr>
          <w:sz w:val="24"/>
          <w:szCs w:val="24"/>
        </w:rPr>
        <w:t xml:space="preserve"> та </w:t>
      </w:r>
      <w:r w:rsidRPr="00D61DE3">
        <w:rPr>
          <w:sz w:val="24"/>
          <w:szCs w:val="24"/>
        </w:rPr>
        <w:t xml:space="preserve"> читацької компетентності, розвитку зацікавленості громадян, особливо молоді, у користуванні друкованою книгою, періодичними виданнями як джерелом інформації.</w:t>
      </w:r>
    </w:p>
    <w:p w:rsidR="001635E1" w:rsidRPr="00D61DE3" w:rsidRDefault="001635E1" w:rsidP="001635E1">
      <w:pPr>
        <w:jc w:val="both"/>
        <w:rPr>
          <w:sz w:val="24"/>
          <w:szCs w:val="24"/>
        </w:rPr>
      </w:pPr>
      <w:r w:rsidRPr="00D61DE3">
        <w:rPr>
          <w:sz w:val="24"/>
          <w:szCs w:val="24"/>
        </w:rPr>
        <w:t xml:space="preserve">   </w:t>
      </w:r>
    </w:p>
    <w:p w:rsidR="001635E1" w:rsidRPr="00D61DE3" w:rsidRDefault="001635E1" w:rsidP="001635E1">
      <w:pPr>
        <w:jc w:val="both"/>
        <w:rPr>
          <w:b/>
          <w:sz w:val="28"/>
          <w:szCs w:val="28"/>
        </w:rPr>
      </w:pPr>
      <w:r w:rsidRPr="00D61DE3">
        <w:rPr>
          <w:sz w:val="24"/>
          <w:szCs w:val="24"/>
        </w:rPr>
        <w:t xml:space="preserve">                               </w:t>
      </w:r>
      <w:r w:rsidRPr="00D61DE3">
        <w:rPr>
          <w:b/>
          <w:sz w:val="28"/>
          <w:szCs w:val="28"/>
        </w:rPr>
        <w:t xml:space="preserve"> ВИЗНАЧЕННЯ МЕТИ ПРОГРАМИ</w:t>
      </w:r>
    </w:p>
    <w:p w:rsidR="001635E1" w:rsidRPr="00D61DE3" w:rsidRDefault="001635E1" w:rsidP="001635E1">
      <w:pPr>
        <w:jc w:val="both"/>
        <w:rPr>
          <w:sz w:val="24"/>
          <w:szCs w:val="24"/>
        </w:rPr>
      </w:pPr>
      <w:r>
        <w:rPr>
          <w:sz w:val="24"/>
          <w:szCs w:val="24"/>
        </w:rPr>
        <w:t>Метою П</w:t>
      </w:r>
      <w:r w:rsidRPr="00D61DE3">
        <w:rPr>
          <w:sz w:val="24"/>
          <w:szCs w:val="24"/>
        </w:rPr>
        <w:t xml:space="preserve">рограми </w:t>
      </w:r>
      <w:r>
        <w:rPr>
          <w:sz w:val="24"/>
          <w:szCs w:val="24"/>
        </w:rPr>
        <w:t xml:space="preserve">є </w:t>
      </w:r>
      <w:r w:rsidRPr="00D61DE3">
        <w:rPr>
          <w:sz w:val="24"/>
          <w:szCs w:val="24"/>
        </w:rPr>
        <w:t xml:space="preserve"> забезпеченні життєдіяльності публічних бібліотек шляхом гарантованого фінансування на придбання мінімуму книг та </w:t>
      </w:r>
      <w:r>
        <w:rPr>
          <w:sz w:val="24"/>
          <w:szCs w:val="24"/>
        </w:rPr>
        <w:t>періодичних видань, що дозволяє</w:t>
      </w:r>
      <w:r w:rsidRPr="00D61DE3">
        <w:rPr>
          <w:sz w:val="24"/>
          <w:szCs w:val="24"/>
        </w:rPr>
        <w:t xml:space="preserve"> створити оптимальні умови для реалізації бібліотеками своїх соціальних та культурно-освітніх функцій.</w:t>
      </w:r>
    </w:p>
    <w:p w:rsidR="001635E1" w:rsidRPr="00D61DE3" w:rsidRDefault="001635E1" w:rsidP="001635E1">
      <w:pPr>
        <w:jc w:val="both"/>
        <w:rPr>
          <w:sz w:val="24"/>
          <w:szCs w:val="24"/>
        </w:rPr>
      </w:pPr>
    </w:p>
    <w:p w:rsidR="001635E1" w:rsidRPr="00D61DE3" w:rsidRDefault="001635E1" w:rsidP="001635E1">
      <w:pPr>
        <w:jc w:val="both"/>
        <w:rPr>
          <w:b/>
          <w:sz w:val="28"/>
          <w:szCs w:val="28"/>
        </w:rPr>
      </w:pPr>
      <w:r w:rsidRPr="00D61DE3">
        <w:rPr>
          <w:b/>
          <w:sz w:val="28"/>
          <w:szCs w:val="28"/>
        </w:rPr>
        <w:t xml:space="preserve">                          ВІДПОВІДАЛЬНИЙ ВИКОНАВЕЦЬ</w:t>
      </w:r>
    </w:p>
    <w:p w:rsidR="001635E1" w:rsidRPr="00D61DE3" w:rsidRDefault="001635E1" w:rsidP="001635E1">
      <w:pPr>
        <w:jc w:val="both"/>
        <w:rPr>
          <w:sz w:val="24"/>
          <w:szCs w:val="24"/>
        </w:rPr>
      </w:pPr>
      <w:r w:rsidRPr="00D61DE3">
        <w:rPr>
          <w:sz w:val="28"/>
          <w:szCs w:val="28"/>
        </w:rPr>
        <w:t xml:space="preserve"> </w:t>
      </w:r>
      <w:r w:rsidRPr="00D61DE3">
        <w:rPr>
          <w:sz w:val="24"/>
          <w:szCs w:val="24"/>
        </w:rPr>
        <w:t xml:space="preserve">  Відповідальним виконавцем Програми є виконавчий комітет Новороздільської міської ради</w:t>
      </w:r>
      <w:r>
        <w:rPr>
          <w:sz w:val="24"/>
          <w:szCs w:val="24"/>
        </w:rPr>
        <w:t>.</w:t>
      </w:r>
    </w:p>
    <w:p w:rsidR="001635E1" w:rsidRPr="00D61DE3" w:rsidRDefault="001635E1" w:rsidP="001635E1">
      <w:pPr>
        <w:jc w:val="both"/>
        <w:rPr>
          <w:sz w:val="24"/>
          <w:szCs w:val="24"/>
        </w:rPr>
      </w:pPr>
    </w:p>
    <w:p w:rsidR="001635E1" w:rsidRDefault="001635E1" w:rsidP="001635E1">
      <w:pPr>
        <w:jc w:val="both"/>
        <w:rPr>
          <w:b/>
          <w:sz w:val="28"/>
          <w:szCs w:val="28"/>
        </w:rPr>
      </w:pPr>
    </w:p>
    <w:p w:rsidR="001635E1" w:rsidRDefault="001635E1" w:rsidP="001635E1">
      <w:pPr>
        <w:jc w:val="both"/>
        <w:rPr>
          <w:b/>
          <w:sz w:val="28"/>
          <w:szCs w:val="28"/>
        </w:rPr>
      </w:pPr>
    </w:p>
    <w:p w:rsidR="001635E1" w:rsidRPr="00D61DE3" w:rsidRDefault="001635E1" w:rsidP="001635E1">
      <w:pPr>
        <w:jc w:val="both"/>
        <w:rPr>
          <w:b/>
          <w:sz w:val="28"/>
          <w:szCs w:val="28"/>
        </w:rPr>
      </w:pPr>
      <w:r w:rsidRPr="00D61DE3">
        <w:rPr>
          <w:b/>
          <w:sz w:val="28"/>
          <w:szCs w:val="28"/>
        </w:rPr>
        <w:lastRenderedPageBreak/>
        <w:t xml:space="preserve"> ОБГРУНТУВАННЯ ШЛЯХІВ І  ЗАСОБІВ РОЗВ´</w:t>
      </w:r>
      <w:r>
        <w:rPr>
          <w:b/>
          <w:sz w:val="28"/>
          <w:szCs w:val="28"/>
        </w:rPr>
        <w:t xml:space="preserve">ЯЗАННЯ ПРОБЛЕМИ,  ОБСЯГІВ  ТА </w:t>
      </w:r>
      <w:r w:rsidRPr="00D61DE3">
        <w:rPr>
          <w:b/>
          <w:sz w:val="28"/>
          <w:szCs w:val="28"/>
        </w:rPr>
        <w:t>ДЖЕРЕЛ  Ф</w:t>
      </w:r>
      <w:r>
        <w:rPr>
          <w:b/>
          <w:sz w:val="28"/>
          <w:szCs w:val="28"/>
        </w:rPr>
        <w:t>ІНАНСУВАННЯ; СТРОКИ ВИКОНАННЯ  ПРОГРАМИ</w:t>
      </w:r>
    </w:p>
    <w:p w:rsidR="001635E1" w:rsidRPr="00D61DE3" w:rsidRDefault="001635E1" w:rsidP="001635E1">
      <w:pPr>
        <w:jc w:val="both"/>
        <w:rPr>
          <w:sz w:val="24"/>
          <w:szCs w:val="24"/>
        </w:rPr>
      </w:pPr>
    </w:p>
    <w:p w:rsidR="001635E1" w:rsidRPr="00D61DE3" w:rsidRDefault="001635E1" w:rsidP="001635E1">
      <w:pPr>
        <w:jc w:val="both"/>
        <w:rPr>
          <w:sz w:val="24"/>
          <w:szCs w:val="24"/>
        </w:rPr>
      </w:pPr>
      <w:r w:rsidRPr="00D61DE3">
        <w:rPr>
          <w:sz w:val="24"/>
          <w:szCs w:val="24"/>
        </w:rPr>
        <w:t xml:space="preserve">    Фінансове забезпечення виконання Програми здійснюватиметься за рахунок коштів міського бюджету, позабюджетних коштів установ, а також інших джерел, незаборонених законодавством, відповідно до плану заходів з виконання.</w:t>
      </w:r>
    </w:p>
    <w:p w:rsidR="001635E1" w:rsidRPr="00D61DE3" w:rsidRDefault="001635E1" w:rsidP="001635E1">
      <w:pPr>
        <w:jc w:val="both"/>
        <w:rPr>
          <w:sz w:val="24"/>
          <w:szCs w:val="24"/>
        </w:rPr>
      </w:pPr>
      <w:r w:rsidRPr="00D61DE3">
        <w:rPr>
          <w:sz w:val="24"/>
          <w:szCs w:val="24"/>
        </w:rPr>
        <w:t xml:space="preserve">    Річний рівень фінансування бібліотек, передбачений Програмою є найнижчим та лише у незначній мірі, зважаючи на інфляцію, перевищує фінансування попередньої Програми.</w:t>
      </w:r>
    </w:p>
    <w:p w:rsidR="001635E1" w:rsidRPr="00D61DE3" w:rsidRDefault="001635E1" w:rsidP="001635E1">
      <w:pPr>
        <w:jc w:val="both"/>
        <w:rPr>
          <w:sz w:val="24"/>
          <w:szCs w:val="24"/>
        </w:rPr>
      </w:pPr>
    </w:p>
    <w:p w:rsidR="001635E1" w:rsidRPr="00D61DE3" w:rsidRDefault="001635E1" w:rsidP="001635E1">
      <w:pPr>
        <w:jc w:val="both"/>
        <w:rPr>
          <w:sz w:val="24"/>
          <w:szCs w:val="24"/>
        </w:rPr>
      </w:pPr>
      <w:r w:rsidRPr="00D61DE3">
        <w:rPr>
          <w:sz w:val="24"/>
          <w:szCs w:val="24"/>
        </w:rPr>
        <w:t xml:space="preserve">  Орієнтовно обсяг ф</w:t>
      </w:r>
      <w:r>
        <w:rPr>
          <w:sz w:val="24"/>
          <w:szCs w:val="24"/>
        </w:rPr>
        <w:t>інансування Програми становить 79</w:t>
      </w:r>
      <w:r w:rsidRPr="00D61DE3">
        <w:rPr>
          <w:sz w:val="24"/>
          <w:szCs w:val="24"/>
        </w:rPr>
        <w:t xml:space="preserve"> тис. грн.:</w:t>
      </w:r>
    </w:p>
    <w:p w:rsidR="001635E1" w:rsidRPr="00D61DE3" w:rsidRDefault="001635E1" w:rsidP="001635E1">
      <w:pPr>
        <w:jc w:val="both"/>
        <w:rPr>
          <w:sz w:val="24"/>
          <w:szCs w:val="24"/>
        </w:rPr>
      </w:pPr>
      <w:r>
        <w:rPr>
          <w:sz w:val="24"/>
          <w:szCs w:val="24"/>
        </w:rPr>
        <w:t xml:space="preserve">  З міського бюджету  67</w:t>
      </w:r>
      <w:r w:rsidRPr="00D61DE3">
        <w:rPr>
          <w:sz w:val="24"/>
          <w:szCs w:val="24"/>
        </w:rPr>
        <w:t>,0 тис. грн.;</w:t>
      </w:r>
    </w:p>
    <w:p w:rsidR="001635E1" w:rsidRPr="00D61DE3" w:rsidRDefault="001635E1" w:rsidP="001635E1">
      <w:pPr>
        <w:jc w:val="both"/>
        <w:rPr>
          <w:sz w:val="24"/>
          <w:szCs w:val="24"/>
        </w:rPr>
      </w:pPr>
      <w:r>
        <w:rPr>
          <w:sz w:val="24"/>
          <w:szCs w:val="24"/>
        </w:rPr>
        <w:t xml:space="preserve">  З інших джерел -  12</w:t>
      </w:r>
      <w:r w:rsidRPr="00D61DE3">
        <w:rPr>
          <w:sz w:val="24"/>
          <w:szCs w:val="24"/>
        </w:rPr>
        <w:t>,0 тис. грн..</w:t>
      </w:r>
    </w:p>
    <w:p w:rsidR="001635E1" w:rsidRPr="00D61DE3" w:rsidRDefault="001635E1" w:rsidP="001635E1">
      <w:pPr>
        <w:rPr>
          <w:sz w:val="24"/>
          <w:szCs w:val="24"/>
        </w:rPr>
      </w:pPr>
      <w:r w:rsidRPr="00D61DE3">
        <w:rPr>
          <w:sz w:val="24"/>
          <w:szCs w:val="24"/>
        </w:rPr>
        <w:t xml:space="preserve">   Розв’язання проблеми буде здійснено шляхом придбання книговидавничої продукції та періодичних видань.</w:t>
      </w:r>
    </w:p>
    <w:p w:rsidR="001635E1" w:rsidRPr="00D61DE3" w:rsidRDefault="001635E1" w:rsidP="001635E1">
      <w:pPr>
        <w:jc w:val="both"/>
        <w:rPr>
          <w:sz w:val="24"/>
          <w:szCs w:val="24"/>
        </w:rPr>
      </w:pPr>
      <w:r w:rsidRPr="00D61DE3">
        <w:rPr>
          <w:sz w:val="24"/>
          <w:szCs w:val="24"/>
        </w:rPr>
        <w:t xml:space="preserve">   Термін дії програми поповнення б</w:t>
      </w:r>
      <w:r>
        <w:rPr>
          <w:sz w:val="24"/>
          <w:szCs w:val="24"/>
        </w:rPr>
        <w:t>ібліотечних фондів міста -  2018 – 2020</w:t>
      </w:r>
      <w:r w:rsidRPr="00D61DE3">
        <w:rPr>
          <w:sz w:val="24"/>
          <w:szCs w:val="24"/>
        </w:rPr>
        <w:t xml:space="preserve"> роки.</w:t>
      </w: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b/>
          <w:sz w:val="28"/>
          <w:szCs w:val="28"/>
        </w:rPr>
      </w:pPr>
      <w:r w:rsidRPr="00D61DE3">
        <w:rPr>
          <w:b/>
          <w:sz w:val="28"/>
          <w:szCs w:val="28"/>
        </w:rPr>
        <w:t xml:space="preserve">           КООРДИНАЦІЯ ТА КОНТРОЛЬ ЗА ХОДОМ ВИКОНАННЯ</w:t>
      </w:r>
    </w:p>
    <w:p w:rsidR="001635E1" w:rsidRPr="00D61DE3" w:rsidRDefault="001635E1" w:rsidP="001635E1">
      <w:pPr>
        <w:rPr>
          <w:sz w:val="24"/>
          <w:szCs w:val="24"/>
        </w:rPr>
      </w:pPr>
      <w:r w:rsidRPr="00D61DE3">
        <w:rPr>
          <w:b/>
          <w:sz w:val="28"/>
          <w:szCs w:val="28"/>
        </w:rPr>
        <w:t xml:space="preserve">                                                     ПРОГРАМИ</w:t>
      </w:r>
    </w:p>
    <w:p w:rsidR="001635E1" w:rsidRPr="00D61DE3" w:rsidRDefault="001635E1" w:rsidP="001635E1">
      <w:pPr>
        <w:rPr>
          <w:sz w:val="24"/>
          <w:szCs w:val="24"/>
        </w:rPr>
      </w:pPr>
    </w:p>
    <w:p w:rsidR="001635E1" w:rsidRPr="00D61DE3" w:rsidRDefault="001635E1" w:rsidP="001635E1">
      <w:pPr>
        <w:rPr>
          <w:sz w:val="24"/>
          <w:szCs w:val="24"/>
        </w:rPr>
      </w:pPr>
      <w:r w:rsidRPr="00D61DE3">
        <w:rPr>
          <w:sz w:val="24"/>
          <w:szCs w:val="24"/>
        </w:rPr>
        <w:t xml:space="preserve">  Координацію, контроль та інформування про хід виконання Програми здійснює відділ з питань гуманітарної пол</w:t>
      </w:r>
      <w:r>
        <w:rPr>
          <w:sz w:val="24"/>
          <w:szCs w:val="24"/>
        </w:rPr>
        <w:t>ітики виконавчого комітет</w:t>
      </w:r>
      <w:r w:rsidRPr="00D61DE3">
        <w:rPr>
          <w:sz w:val="24"/>
          <w:szCs w:val="24"/>
        </w:rPr>
        <w:t>у Новороздільської міської ради.</w:t>
      </w: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autoSpaceDE w:val="0"/>
        <w:autoSpaceDN w:val="0"/>
        <w:adjustRightInd w:val="0"/>
        <w:spacing w:line="192" w:lineRule="auto"/>
        <w:ind w:left="10706"/>
        <w:jc w:val="center"/>
        <w:rPr>
          <w:sz w:val="24"/>
          <w:lang w:eastAsia="uk-UA"/>
        </w:rPr>
      </w:pPr>
      <w:r w:rsidRPr="00D61DE3">
        <w:rPr>
          <w:sz w:val="24"/>
          <w:szCs w:val="24"/>
        </w:rPr>
        <w:t xml:space="preserve">                                                                                                    </w:t>
      </w: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Default="001635E1" w:rsidP="001635E1">
      <w:pPr>
        <w:autoSpaceDE w:val="0"/>
        <w:autoSpaceDN w:val="0"/>
        <w:adjustRightInd w:val="0"/>
        <w:spacing w:line="192" w:lineRule="auto"/>
        <w:rPr>
          <w:sz w:val="24"/>
          <w:lang w:eastAsia="uk-UA"/>
        </w:rPr>
      </w:pPr>
    </w:p>
    <w:p w:rsidR="001635E1" w:rsidRDefault="001635E1" w:rsidP="001635E1">
      <w:pPr>
        <w:autoSpaceDE w:val="0"/>
        <w:autoSpaceDN w:val="0"/>
        <w:adjustRightInd w:val="0"/>
        <w:spacing w:line="192" w:lineRule="auto"/>
        <w:rPr>
          <w:sz w:val="24"/>
          <w:lang w:eastAsia="uk-UA"/>
        </w:rPr>
      </w:pPr>
    </w:p>
    <w:p w:rsidR="001635E1" w:rsidRPr="00D61DE3" w:rsidRDefault="001635E1" w:rsidP="001635E1">
      <w:pPr>
        <w:autoSpaceDE w:val="0"/>
        <w:autoSpaceDN w:val="0"/>
        <w:adjustRightInd w:val="0"/>
        <w:spacing w:line="192" w:lineRule="auto"/>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autoSpaceDE w:val="0"/>
        <w:autoSpaceDN w:val="0"/>
        <w:adjustRightInd w:val="0"/>
        <w:spacing w:line="192" w:lineRule="auto"/>
        <w:ind w:left="10706"/>
        <w:jc w:val="center"/>
        <w:rPr>
          <w:sz w:val="24"/>
          <w:lang w:eastAsia="uk-UA"/>
        </w:rPr>
      </w:pPr>
    </w:p>
    <w:p w:rsidR="001635E1" w:rsidRPr="00D61DE3" w:rsidRDefault="001635E1" w:rsidP="001635E1">
      <w:pPr>
        <w:rPr>
          <w:sz w:val="24"/>
          <w:szCs w:val="24"/>
        </w:rPr>
      </w:pPr>
    </w:p>
    <w:p w:rsidR="001635E1" w:rsidRPr="00D61DE3" w:rsidRDefault="001635E1" w:rsidP="001635E1">
      <w:pPr>
        <w:autoSpaceDE w:val="0"/>
        <w:autoSpaceDN w:val="0"/>
        <w:adjustRightInd w:val="0"/>
        <w:spacing w:line="192" w:lineRule="auto"/>
        <w:jc w:val="right"/>
        <w:rPr>
          <w:sz w:val="24"/>
          <w:lang w:eastAsia="uk-UA"/>
        </w:rPr>
      </w:pPr>
      <w:r w:rsidRPr="00D61DE3">
        <w:rPr>
          <w:sz w:val="24"/>
          <w:lang w:eastAsia="uk-UA"/>
        </w:rPr>
        <w:lastRenderedPageBreak/>
        <w:t>Додаток 2</w:t>
      </w:r>
    </w:p>
    <w:p w:rsidR="001635E1" w:rsidRPr="00D61DE3" w:rsidRDefault="001635E1" w:rsidP="001635E1">
      <w:pPr>
        <w:autoSpaceDE w:val="0"/>
        <w:autoSpaceDN w:val="0"/>
        <w:adjustRightInd w:val="0"/>
        <w:spacing w:line="192" w:lineRule="auto"/>
        <w:jc w:val="right"/>
        <w:rPr>
          <w:lang w:eastAsia="uk-UA"/>
        </w:rPr>
      </w:pPr>
      <w:r w:rsidRPr="00D61DE3">
        <w:rPr>
          <w:sz w:val="24"/>
          <w:lang w:eastAsia="uk-UA"/>
        </w:rPr>
        <w:t xml:space="preserve">до Порядку розроблення міських </w:t>
      </w:r>
      <w:r w:rsidRPr="00D61DE3">
        <w:rPr>
          <w:sz w:val="24"/>
          <w:lang w:eastAsia="uk-UA"/>
        </w:rPr>
        <w:br/>
        <w:t xml:space="preserve">(бюджетних) цільових програм, моніторингу </w:t>
      </w:r>
      <w:r w:rsidRPr="00D61DE3">
        <w:rPr>
          <w:sz w:val="24"/>
          <w:lang w:eastAsia="uk-UA"/>
        </w:rPr>
        <w:br/>
        <w:t>та звітності щодо їх виконання</w:t>
      </w:r>
    </w:p>
    <w:p w:rsidR="001635E1" w:rsidRPr="00D61DE3" w:rsidRDefault="001635E1" w:rsidP="001635E1">
      <w:pPr>
        <w:autoSpaceDE w:val="0"/>
        <w:autoSpaceDN w:val="0"/>
        <w:adjustRightInd w:val="0"/>
        <w:jc w:val="center"/>
        <w:rPr>
          <w:b/>
          <w:sz w:val="28"/>
          <w:lang w:eastAsia="uk-UA"/>
        </w:rPr>
      </w:pPr>
    </w:p>
    <w:p w:rsidR="001635E1" w:rsidRPr="00D61DE3" w:rsidRDefault="001635E1" w:rsidP="001635E1">
      <w:pPr>
        <w:autoSpaceDE w:val="0"/>
        <w:autoSpaceDN w:val="0"/>
        <w:adjustRightInd w:val="0"/>
        <w:spacing w:line="192" w:lineRule="auto"/>
        <w:jc w:val="center"/>
        <w:rPr>
          <w:sz w:val="24"/>
          <w:lang w:eastAsia="uk-UA"/>
        </w:rPr>
      </w:pPr>
    </w:p>
    <w:p w:rsidR="001635E1" w:rsidRPr="00D61DE3" w:rsidRDefault="001635E1" w:rsidP="001635E1">
      <w:pPr>
        <w:autoSpaceDE w:val="0"/>
        <w:autoSpaceDN w:val="0"/>
        <w:adjustRightInd w:val="0"/>
        <w:spacing w:line="192" w:lineRule="auto"/>
        <w:rPr>
          <w:sz w:val="24"/>
          <w:lang w:eastAsia="uk-UA"/>
        </w:rPr>
      </w:pPr>
      <w:r w:rsidRPr="00D61DE3">
        <w:rPr>
          <w:b/>
          <w:sz w:val="28"/>
          <w:szCs w:val="28"/>
        </w:rPr>
        <w:t xml:space="preserve">                </w:t>
      </w:r>
    </w:p>
    <w:p w:rsidR="001635E1" w:rsidRPr="00D61DE3" w:rsidRDefault="001635E1" w:rsidP="001635E1">
      <w:pPr>
        <w:jc w:val="center"/>
        <w:rPr>
          <w:b/>
          <w:sz w:val="28"/>
          <w:szCs w:val="28"/>
        </w:rPr>
      </w:pPr>
      <w:r w:rsidRPr="00D61DE3">
        <w:rPr>
          <w:b/>
          <w:sz w:val="28"/>
          <w:szCs w:val="28"/>
        </w:rPr>
        <w:t>РЕСУРСНЕ    ЗАБЕЗПЕЧЕННЯ  ПРОГРАМИ  ПОПОВНЕННЯ</w:t>
      </w:r>
    </w:p>
    <w:p w:rsidR="001635E1" w:rsidRPr="00D61DE3" w:rsidRDefault="001635E1" w:rsidP="001635E1">
      <w:pPr>
        <w:jc w:val="center"/>
        <w:rPr>
          <w:b/>
          <w:sz w:val="28"/>
          <w:szCs w:val="28"/>
        </w:rPr>
      </w:pPr>
      <w:r>
        <w:rPr>
          <w:b/>
          <w:sz w:val="28"/>
          <w:szCs w:val="28"/>
        </w:rPr>
        <w:t>БІБЛІОТЕЧНИХ ФОНДІВ  НА  2018 – 2020</w:t>
      </w:r>
      <w:r w:rsidRPr="00D61DE3">
        <w:rPr>
          <w:b/>
          <w:sz w:val="28"/>
          <w:szCs w:val="28"/>
        </w:rPr>
        <w:t xml:space="preserve"> РОКИ</w:t>
      </w:r>
    </w:p>
    <w:p w:rsidR="001635E1" w:rsidRPr="00D61DE3" w:rsidRDefault="001635E1" w:rsidP="001635E1">
      <w:pPr>
        <w:rPr>
          <w:sz w:val="24"/>
          <w:szCs w:val="24"/>
        </w:rPr>
      </w:pPr>
    </w:p>
    <w:tbl>
      <w:tblPr>
        <w:tblStyle w:val="a3"/>
        <w:tblW w:w="0" w:type="auto"/>
        <w:tblLook w:val="01E0"/>
      </w:tblPr>
      <w:tblGrid>
        <w:gridCol w:w="2929"/>
        <w:gridCol w:w="1492"/>
        <w:gridCol w:w="1613"/>
        <w:gridCol w:w="1415"/>
        <w:gridCol w:w="2122"/>
      </w:tblGrid>
      <w:tr w:rsidR="001635E1" w:rsidRPr="00D61DE3" w:rsidTr="00ED47C7">
        <w:trPr>
          <w:trHeight w:val="480"/>
        </w:trPr>
        <w:tc>
          <w:tcPr>
            <w:tcW w:w="2929" w:type="dxa"/>
            <w:vMerge w:val="restart"/>
          </w:tcPr>
          <w:p w:rsidR="001635E1" w:rsidRPr="00D61DE3" w:rsidRDefault="001635E1" w:rsidP="00ED47C7">
            <w:pPr>
              <w:jc w:val="center"/>
              <w:rPr>
                <w:b/>
                <w:sz w:val="24"/>
                <w:szCs w:val="24"/>
              </w:rPr>
            </w:pPr>
            <w:r w:rsidRPr="00D61DE3">
              <w:rPr>
                <w:b/>
                <w:sz w:val="24"/>
                <w:szCs w:val="24"/>
              </w:rPr>
              <w:t>Обсяг коштів, які пропонується залучити на виконання</w:t>
            </w:r>
          </w:p>
          <w:p w:rsidR="001635E1" w:rsidRPr="00D61DE3" w:rsidRDefault="001635E1" w:rsidP="00ED47C7">
            <w:pPr>
              <w:jc w:val="center"/>
              <w:rPr>
                <w:sz w:val="24"/>
                <w:szCs w:val="24"/>
              </w:rPr>
            </w:pPr>
            <w:r w:rsidRPr="00D61DE3">
              <w:rPr>
                <w:b/>
                <w:sz w:val="24"/>
                <w:szCs w:val="24"/>
              </w:rPr>
              <w:t>Програми</w:t>
            </w:r>
          </w:p>
        </w:tc>
        <w:tc>
          <w:tcPr>
            <w:tcW w:w="4520" w:type="dxa"/>
            <w:gridSpan w:val="3"/>
            <w:tcBorders>
              <w:bottom w:val="nil"/>
            </w:tcBorders>
          </w:tcPr>
          <w:p w:rsidR="001635E1" w:rsidRPr="00D61DE3" w:rsidRDefault="001635E1" w:rsidP="00ED47C7">
            <w:pPr>
              <w:rPr>
                <w:sz w:val="24"/>
                <w:szCs w:val="24"/>
              </w:rPr>
            </w:pPr>
          </w:p>
          <w:p w:rsidR="001635E1" w:rsidRPr="00D61DE3" w:rsidRDefault="001635E1" w:rsidP="00ED47C7">
            <w:pPr>
              <w:rPr>
                <w:b/>
                <w:sz w:val="24"/>
                <w:szCs w:val="24"/>
              </w:rPr>
            </w:pPr>
            <w:r w:rsidRPr="00D61DE3">
              <w:rPr>
                <w:sz w:val="24"/>
                <w:szCs w:val="24"/>
              </w:rPr>
              <w:t xml:space="preserve">        </w:t>
            </w:r>
            <w:r w:rsidRPr="00D61DE3">
              <w:rPr>
                <w:b/>
                <w:sz w:val="24"/>
                <w:szCs w:val="24"/>
              </w:rPr>
              <w:t xml:space="preserve">Виконання      Програми </w:t>
            </w:r>
          </w:p>
        </w:tc>
        <w:tc>
          <w:tcPr>
            <w:tcW w:w="2122" w:type="dxa"/>
            <w:vMerge w:val="restart"/>
          </w:tcPr>
          <w:p w:rsidR="001635E1" w:rsidRDefault="001635E1" w:rsidP="00ED47C7">
            <w:pPr>
              <w:jc w:val="center"/>
              <w:rPr>
                <w:b/>
                <w:sz w:val="24"/>
                <w:szCs w:val="24"/>
              </w:rPr>
            </w:pPr>
            <w:r w:rsidRPr="00D61DE3">
              <w:rPr>
                <w:b/>
                <w:sz w:val="24"/>
                <w:szCs w:val="24"/>
              </w:rPr>
              <w:t>Усього</w:t>
            </w:r>
            <w:r>
              <w:rPr>
                <w:b/>
                <w:sz w:val="24"/>
                <w:szCs w:val="24"/>
              </w:rPr>
              <w:t xml:space="preserve"> </w:t>
            </w:r>
            <w:r w:rsidRPr="00D61DE3">
              <w:rPr>
                <w:b/>
                <w:sz w:val="24"/>
                <w:szCs w:val="24"/>
              </w:rPr>
              <w:t xml:space="preserve"> витрат </w:t>
            </w:r>
          </w:p>
          <w:p w:rsidR="001635E1" w:rsidRPr="00D61DE3" w:rsidRDefault="001635E1" w:rsidP="00ED47C7">
            <w:pPr>
              <w:jc w:val="center"/>
              <w:rPr>
                <w:b/>
                <w:sz w:val="24"/>
                <w:szCs w:val="24"/>
              </w:rPr>
            </w:pPr>
            <w:r w:rsidRPr="00D61DE3">
              <w:rPr>
                <w:b/>
                <w:sz w:val="24"/>
                <w:szCs w:val="24"/>
              </w:rPr>
              <w:t>на</w:t>
            </w:r>
          </w:p>
          <w:p w:rsidR="001635E1" w:rsidRPr="00D61DE3" w:rsidRDefault="001635E1" w:rsidP="00ED47C7">
            <w:pPr>
              <w:jc w:val="center"/>
              <w:rPr>
                <w:b/>
                <w:sz w:val="24"/>
                <w:szCs w:val="24"/>
              </w:rPr>
            </w:pPr>
            <w:r w:rsidRPr="00D61DE3">
              <w:rPr>
                <w:b/>
                <w:sz w:val="24"/>
                <w:szCs w:val="24"/>
              </w:rPr>
              <w:t>виконання</w:t>
            </w:r>
          </w:p>
          <w:p w:rsidR="001635E1" w:rsidRPr="00D61DE3" w:rsidRDefault="001635E1" w:rsidP="00ED47C7">
            <w:pPr>
              <w:jc w:val="center"/>
              <w:rPr>
                <w:sz w:val="24"/>
                <w:szCs w:val="24"/>
              </w:rPr>
            </w:pPr>
            <w:r w:rsidRPr="00D61DE3">
              <w:rPr>
                <w:b/>
                <w:sz w:val="24"/>
                <w:szCs w:val="24"/>
              </w:rPr>
              <w:t>Програми</w:t>
            </w:r>
          </w:p>
        </w:tc>
      </w:tr>
      <w:tr w:rsidR="001635E1" w:rsidRPr="00D61DE3" w:rsidTr="00ED47C7">
        <w:trPr>
          <w:trHeight w:val="525"/>
        </w:trPr>
        <w:tc>
          <w:tcPr>
            <w:tcW w:w="2929" w:type="dxa"/>
            <w:vMerge/>
          </w:tcPr>
          <w:p w:rsidR="001635E1" w:rsidRPr="00D61DE3" w:rsidRDefault="001635E1" w:rsidP="00ED47C7">
            <w:pPr>
              <w:rPr>
                <w:sz w:val="24"/>
                <w:szCs w:val="24"/>
              </w:rPr>
            </w:pPr>
          </w:p>
        </w:tc>
        <w:tc>
          <w:tcPr>
            <w:tcW w:w="1492" w:type="dxa"/>
          </w:tcPr>
          <w:p w:rsidR="001635E1" w:rsidRPr="00D61DE3" w:rsidRDefault="001635E1" w:rsidP="00ED47C7">
            <w:pPr>
              <w:jc w:val="center"/>
              <w:rPr>
                <w:b/>
                <w:sz w:val="24"/>
                <w:szCs w:val="24"/>
              </w:rPr>
            </w:pPr>
            <w:r>
              <w:rPr>
                <w:b/>
                <w:sz w:val="24"/>
                <w:szCs w:val="24"/>
              </w:rPr>
              <w:t>2018</w:t>
            </w:r>
          </w:p>
          <w:p w:rsidR="001635E1" w:rsidRPr="00D61DE3" w:rsidRDefault="001635E1" w:rsidP="00ED47C7">
            <w:pPr>
              <w:jc w:val="center"/>
              <w:rPr>
                <w:b/>
                <w:sz w:val="24"/>
                <w:szCs w:val="24"/>
              </w:rPr>
            </w:pPr>
            <w:r w:rsidRPr="00D61DE3">
              <w:rPr>
                <w:b/>
                <w:sz w:val="24"/>
                <w:szCs w:val="24"/>
              </w:rPr>
              <w:t>рік</w:t>
            </w:r>
          </w:p>
        </w:tc>
        <w:tc>
          <w:tcPr>
            <w:tcW w:w="1613" w:type="dxa"/>
            <w:tcBorders>
              <w:top w:val="single" w:sz="4" w:space="0" w:color="auto"/>
            </w:tcBorders>
          </w:tcPr>
          <w:p w:rsidR="001635E1" w:rsidRPr="00D61DE3" w:rsidRDefault="001635E1" w:rsidP="00ED47C7">
            <w:pPr>
              <w:jc w:val="center"/>
              <w:rPr>
                <w:b/>
                <w:sz w:val="24"/>
                <w:szCs w:val="24"/>
              </w:rPr>
            </w:pPr>
            <w:r>
              <w:rPr>
                <w:b/>
                <w:sz w:val="24"/>
                <w:szCs w:val="24"/>
              </w:rPr>
              <w:t>2019</w:t>
            </w:r>
          </w:p>
          <w:p w:rsidR="001635E1" w:rsidRPr="00D61DE3" w:rsidRDefault="001635E1" w:rsidP="00ED47C7">
            <w:pPr>
              <w:jc w:val="center"/>
              <w:rPr>
                <w:b/>
                <w:sz w:val="24"/>
                <w:szCs w:val="24"/>
              </w:rPr>
            </w:pPr>
            <w:r w:rsidRPr="00D61DE3">
              <w:rPr>
                <w:b/>
                <w:sz w:val="24"/>
                <w:szCs w:val="24"/>
              </w:rPr>
              <w:t>рік</w:t>
            </w:r>
          </w:p>
        </w:tc>
        <w:tc>
          <w:tcPr>
            <w:tcW w:w="1415" w:type="dxa"/>
            <w:tcBorders>
              <w:top w:val="single" w:sz="4" w:space="0" w:color="auto"/>
            </w:tcBorders>
          </w:tcPr>
          <w:p w:rsidR="001635E1" w:rsidRPr="00D61DE3" w:rsidRDefault="001635E1" w:rsidP="00ED47C7">
            <w:pPr>
              <w:jc w:val="center"/>
              <w:rPr>
                <w:b/>
                <w:sz w:val="24"/>
                <w:szCs w:val="24"/>
              </w:rPr>
            </w:pPr>
            <w:r>
              <w:rPr>
                <w:b/>
                <w:sz w:val="24"/>
                <w:szCs w:val="24"/>
              </w:rPr>
              <w:t>2020</w:t>
            </w:r>
          </w:p>
          <w:p w:rsidR="001635E1" w:rsidRPr="00D61DE3" w:rsidRDefault="001635E1" w:rsidP="00ED47C7">
            <w:pPr>
              <w:jc w:val="center"/>
              <w:rPr>
                <w:b/>
                <w:sz w:val="24"/>
                <w:szCs w:val="24"/>
              </w:rPr>
            </w:pPr>
            <w:r w:rsidRPr="00D61DE3">
              <w:rPr>
                <w:b/>
                <w:sz w:val="24"/>
                <w:szCs w:val="24"/>
              </w:rPr>
              <w:t>рік</w:t>
            </w:r>
          </w:p>
        </w:tc>
        <w:tc>
          <w:tcPr>
            <w:tcW w:w="2122" w:type="dxa"/>
            <w:vMerge/>
          </w:tcPr>
          <w:p w:rsidR="001635E1" w:rsidRPr="00D61DE3" w:rsidRDefault="001635E1" w:rsidP="00ED47C7">
            <w:pPr>
              <w:rPr>
                <w:sz w:val="24"/>
                <w:szCs w:val="24"/>
              </w:rPr>
            </w:pPr>
          </w:p>
        </w:tc>
      </w:tr>
      <w:tr w:rsidR="001635E1" w:rsidRPr="00D61DE3" w:rsidTr="00ED47C7">
        <w:trPr>
          <w:trHeight w:val="273"/>
        </w:trPr>
        <w:tc>
          <w:tcPr>
            <w:tcW w:w="2929" w:type="dxa"/>
          </w:tcPr>
          <w:p w:rsidR="001635E1" w:rsidRPr="00D61DE3" w:rsidRDefault="001635E1" w:rsidP="00ED47C7">
            <w:pPr>
              <w:jc w:val="center"/>
              <w:rPr>
                <w:sz w:val="24"/>
                <w:szCs w:val="24"/>
              </w:rPr>
            </w:pPr>
            <w:r w:rsidRPr="00D61DE3">
              <w:rPr>
                <w:sz w:val="24"/>
                <w:szCs w:val="24"/>
              </w:rPr>
              <w:t>Усього:</w:t>
            </w:r>
          </w:p>
        </w:tc>
        <w:tc>
          <w:tcPr>
            <w:tcW w:w="1492" w:type="dxa"/>
          </w:tcPr>
          <w:p w:rsidR="001635E1" w:rsidRPr="00D61DE3" w:rsidRDefault="001635E1" w:rsidP="00ED47C7">
            <w:pPr>
              <w:jc w:val="center"/>
              <w:rPr>
                <w:b/>
                <w:sz w:val="24"/>
                <w:szCs w:val="24"/>
              </w:rPr>
            </w:pPr>
            <w:r>
              <w:rPr>
                <w:b/>
                <w:sz w:val="24"/>
                <w:szCs w:val="24"/>
              </w:rPr>
              <w:t>19,0</w:t>
            </w:r>
          </w:p>
        </w:tc>
        <w:tc>
          <w:tcPr>
            <w:tcW w:w="1613" w:type="dxa"/>
            <w:tcBorders>
              <w:top w:val="single" w:sz="4" w:space="0" w:color="auto"/>
            </w:tcBorders>
          </w:tcPr>
          <w:p w:rsidR="001635E1" w:rsidRPr="00D61DE3" w:rsidRDefault="001635E1" w:rsidP="00ED47C7">
            <w:pPr>
              <w:jc w:val="center"/>
              <w:rPr>
                <w:b/>
                <w:sz w:val="24"/>
                <w:szCs w:val="24"/>
              </w:rPr>
            </w:pPr>
            <w:r w:rsidRPr="00D61DE3">
              <w:rPr>
                <w:b/>
                <w:sz w:val="24"/>
                <w:szCs w:val="24"/>
              </w:rPr>
              <w:t>30,0</w:t>
            </w:r>
          </w:p>
        </w:tc>
        <w:tc>
          <w:tcPr>
            <w:tcW w:w="1415" w:type="dxa"/>
            <w:tcBorders>
              <w:top w:val="single" w:sz="4" w:space="0" w:color="auto"/>
            </w:tcBorders>
          </w:tcPr>
          <w:p w:rsidR="001635E1" w:rsidRPr="00D61DE3" w:rsidRDefault="001635E1" w:rsidP="00ED47C7">
            <w:pPr>
              <w:jc w:val="center"/>
              <w:rPr>
                <w:b/>
                <w:sz w:val="24"/>
                <w:szCs w:val="24"/>
              </w:rPr>
            </w:pPr>
            <w:r w:rsidRPr="00D61DE3">
              <w:rPr>
                <w:b/>
                <w:sz w:val="24"/>
                <w:szCs w:val="24"/>
              </w:rPr>
              <w:t>30,0</w:t>
            </w:r>
          </w:p>
        </w:tc>
        <w:tc>
          <w:tcPr>
            <w:tcW w:w="2122" w:type="dxa"/>
          </w:tcPr>
          <w:p w:rsidR="001635E1" w:rsidRPr="00D61DE3" w:rsidRDefault="001635E1" w:rsidP="00ED47C7">
            <w:pPr>
              <w:jc w:val="center"/>
              <w:rPr>
                <w:b/>
                <w:sz w:val="24"/>
                <w:szCs w:val="24"/>
              </w:rPr>
            </w:pPr>
            <w:r>
              <w:rPr>
                <w:b/>
                <w:sz w:val="24"/>
                <w:szCs w:val="24"/>
              </w:rPr>
              <w:t>79,0</w:t>
            </w:r>
            <w:r w:rsidRPr="00D61DE3">
              <w:rPr>
                <w:b/>
                <w:sz w:val="24"/>
                <w:szCs w:val="24"/>
              </w:rPr>
              <w:t>тис.</w:t>
            </w:r>
          </w:p>
        </w:tc>
      </w:tr>
      <w:tr w:rsidR="001635E1" w:rsidRPr="00D61DE3" w:rsidTr="00ED47C7">
        <w:trPr>
          <w:trHeight w:val="300"/>
        </w:trPr>
        <w:tc>
          <w:tcPr>
            <w:tcW w:w="2929" w:type="dxa"/>
          </w:tcPr>
          <w:p w:rsidR="001635E1" w:rsidRPr="00D61DE3" w:rsidRDefault="001635E1" w:rsidP="00ED47C7">
            <w:pPr>
              <w:jc w:val="center"/>
              <w:rPr>
                <w:sz w:val="24"/>
                <w:szCs w:val="24"/>
              </w:rPr>
            </w:pPr>
            <w:r w:rsidRPr="00D61DE3">
              <w:rPr>
                <w:sz w:val="24"/>
                <w:szCs w:val="24"/>
              </w:rPr>
              <w:t>У тому числі</w:t>
            </w:r>
          </w:p>
        </w:tc>
        <w:tc>
          <w:tcPr>
            <w:tcW w:w="1492" w:type="dxa"/>
          </w:tcPr>
          <w:p w:rsidR="001635E1" w:rsidRPr="00D61DE3" w:rsidRDefault="001635E1" w:rsidP="00ED47C7">
            <w:pPr>
              <w:jc w:val="center"/>
              <w:rPr>
                <w:b/>
                <w:sz w:val="24"/>
                <w:szCs w:val="24"/>
              </w:rPr>
            </w:pPr>
          </w:p>
        </w:tc>
        <w:tc>
          <w:tcPr>
            <w:tcW w:w="1613" w:type="dxa"/>
            <w:tcBorders>
              <w:top w:val="single" w:sz="4" w:space="0" w:color="auto"/>
            </w:tcBorders>
          </w:tcPr>
          <w:p w:rsidR="001635E1" w:rsidRPr="00D61DE3" w:rsidRDefault="001635E1" w:rsidP="00ED47C7">
            <w:pPr>
              <w:jc w:val="center"/>
              <w:rPr>
                <w:b/>
                <w:sz w:val="24"/>
                <w:szCs w:val="24"/>
              </w:rPr>
            </w:pPr>
          </w:p>
        </w:tc>
        <w:tc>
          <w:tcPr>
            <w:tcW w:w="1415" w:type="dxa"/>
            <w:tcBorders>
              <w:top w:val="single" w:sz="4" w:space="0" w:color="auto"/>
            </w:tcBorders>
          </w:tcPr>
          <w:p w:rsidR="001635E1" w:rsidRPr="00D61DE3" w:rsidRDefault="001635E1" w:rsidP="00ED47C7">
            <w:pPr>
              <w:jc w:val="center"/>
              <w:rPr>
                <w:b/>
                <w:sz w:val="24"/>
                <w:szCs w:val="24"/>
              </w:rPr>
            </w:pPr>
          </w:p>
        </w:tc>
        <w:tc>
          <w:tcPr>
            <w:tcW w:w="2122" w:type="dxa"/>
          </w:tcPr>
          <w:p w:rsidR="001635E1" w:rsidRPr="00D61DE3" w:rsidRDefault="001635E1" w:rsidP="00ED47C7">
            <w:pPr>
              <w:jc w:val="center"/>
              <w:rPr>
                <w:sz w:val="24"/>
                <w:szCs w:val="24"/>
              </w:rPr>
            </w:pPr>
          </w:p>
        </w:tc>
      </w:tr>
      <w:tr w:rsidR="001635E1" w:rsidRPr="00D61DE3" w:rsidTr="00ED47C7">
        <w:trPr>
          <w:trHeight w:val="225"/>
        </w:trPr>
        <w:tc>
          <w:tcPr>
            <w:tcW w:w="2929" w:type="dxa"/>
          </w:tcPr>
          <w:p w:rsidR="001635E1" w:rsidRPr="00D61DE3" w:rsidRDefault="001635E1" w:rsidP="00ED47C7">
            <w:pPr>
              <w:jc w:val="center"/>
              <w:rPr>
                <w:sz w:val="24"/>
                <w:szCs w:val="24"/>
              </w:rPr>
            </w:pPr>
            <w:r w:rsidRPr="00D61DE3">
              <w:rPr>
                <w:sz w:val="24"/>
                <w:szCs w:val="24"/>
              </w:rPr>
              <w:t>Обласний бюджет</w:t>
            </w:r>
          </w:p>
        </w:tc>
        <w:tc>
          <w:tcPr>
            <w:tcW w:w="1492" w:type="dxa"/>
          </w:tcPr>
          <w:p w:rsidR="001635E1" w:rsidRPr="00D61DE3" w:rsidRDefault="001635E1" w:rsidP="00ED47C7">
            <w:pPr>
              <w:jc w:val="center"/>
              <w:rPr>
                <w:b/>
                <w:sz w:val="24"/>
                <w:szCs w:val="24"/>
              </w:rPr>
            </w:pPr>
          </w:p>
        </w:tc>
        <w:tc>
          <w:tcPr>
            <w:tcW w:w="1613" w:type="dxa"/>
            <w:tcBorders>
              <w:top w:val="single" w:sz="4" w:space="0" w:color="auto"/>
            </w:tcBorders>
          </w:tcPr>
          <w:p w:rsidR="001635E1" w:rsidRPr="00D61DE3" w:rsidRDefault="001635E1" w:rsidP="00ED47C7">
            <w:pPr>
              <w:jc w:val="center"/>
              <w:rPr>
                <w:b/>
                <w:sz w:val="24"/>
                <w:szCs w:val="24"/>
              </w:rPr>
            </w:pPr>
          </w:p>
        </w:tc>
        <w:tc>
          <w:tcPr>
            <w:tcW w:w="1415" w:type="dxa"/>
            <w:tcBorders>
              <w:top w:val="single" w:sz="4" w:space="0" w:color="auto"/>
            </w:tcBorders>
          </w:tcPr>
          <w:p w:rsidR="001635E1" w:rsidRPr="00D61DE3" w:rsidRDefault="001635E1" w:rsidP="00ED47C7">
            <w:pPr>
              <w:jc w:val="center"/>
              <w:rPr>
                <w:b/>
                <w:sz w:val="24"/>
                <w:szCs w:val="24"/>
              </w:rPr>
            </w:pPr>
          </w:p>
        </w:tc>
        <w:tc>
          <w:tcPr>
            <w:tcW w:w="2122" w:type="dxa"/>
          </w:tcPr>
          <w:p w:rsidR="001635E1" w:rsidRPr="00D61DE3" w:rsidRDefault="001635E1" w:rsidP="00ED47C7">
            <w:pPr>
              <w:jc w:val="center"/>
              <w:rPr>
                <w:sz w:val="24"/>
                <w:szCs w:val="24"/>
              </w:rPr>
            </w:pPr>
          </w:p>
        </w:tc>
      </w:tr>
      <w:tr w:rsidR="001635E1" w:rsidRPr="00D61DE3" w:rsidTr="00ED47C7">
        <w:trPr>
          <w:trHeight w:val="315"/>
        </w:trPr>
        <w:tc>
          <w:tcPr>
            <w:tcW w:w="2929" w:type="dxa"/>
          </w:tcPr>
          <w:p w:rsidR="001635E1" w:rsidRDefault="001635E1" w:rsidP="00ED47C7">
            <w:pPr>
              <w:jc w:val="center"/>
              <w:rPr>
                <w:sz w:val="24"/>
                <w:szCs w:val="24"/>
              </w:rPr>
            </w:pPr>
            <w:r w:rsidRPr="00D61DE3">
              <w:rPr>
                <w:sz w:val="24"/>
                <w:szCs w:val="24"/>
              </w:rPr>
              <w:t>Районні, міські,</w:t>
            </w:r>
          </w:p>
          <w:p w:rsidR="001635E1" w:rsidRPr="00D61DE3" w:rsidRDefault="001635E1" w:rsidP="00ED47C7">
            <w:pPr>
              <w:jc w:val="center"/>
              <w:rPr>
                <w:sz w:val="24"/>
                <w:szCs w:val="24"/>
              </w:rPr>
            </w:pPr>
            <w:r>
              <w:rPr>
                <w:sz w:val="24"/>
                <w:szCs w:val="24"/>
              </w:rPr>
              <w:t xml:space="preserve"> (міст об</w:t>
            </w:r>
            <w:r w:rsidRPr="00D61DE3">
              <w:rPr>
                <w:sz w:val="24"/>
                <w:szCs w:val="24"/>
              </w:rPr>
              <w:t>ласного підпорядкування)</w:t>
            </w:r>
          </w:p>
          <w:p w:rsidR="001635E1" w:rsidRPr="00D61DE3" w:rsidRDefault="001635E1" w:rsidP="00ED47C7">
            <w:pPr>
              <w:jc w:val="center"/>
              <w:rPr>
                <w:sz w:val="24"/>
                <w:szCs w:val="24"/>
              </w:rPr>
            </w:pPr>
            <w:r w:rsidRPr="00D61DE3">
              <w:rPr>
                <w:sz w:val="24"/>
                <w:szCs w:val="24"/>
              </w:rPr>
              <w:t>бюджети</w:t>
            </w:r>
          </w:p>
        </w:tc>
        <w:tc>
          <w:tcPr>
            <w:tcW w:w="1492" w:type="dxa"/>
          </w:tcPr>
          <w:p w:rsidR="001635E1" w:rsidRPr="00D61DE3" w:rsidRDefault="001635E1" w:rsidP="00ED47C7">
            <w:pPr>
              <w:jc w:val="center"/>
              <w:rPr>
                <w:b/>
                <w:sz w:val="24"/>
                <w:szCs w:val="24"/>
              </w:rPr>
            </w:pPr>
            <w:r>
              <w:rPr>
                <w:b/>
                <w:sz w:val="24"/>
                <w:szCs w:val="24"/>
              </w:rPr>
              <w:t>15</w:t>
            </w:r>
            <w:r w:rsidRPr="00D61DE3">
              <w:rPr>
                <w:b/>
                <w:sz w:val="24"/>
                <w:szCs w:val="24"/>
              </w:rPr>
              <w:t>,0</w:t>
            </w:r>
          </w:p>
        </w:tc>
        <w:tc>
          <w:tcPr>
            <w:tcW w:w="1613" w:type="dxa"/>
            <w:tcBorders>
              <w:top w:val="single" w:sz="4" w:space="0" w:color="auto"/>
            </w:tcBorders>
          </w:tcPr>
          <w:p w:rsidR="001635E1" w:rsidRPr="00D61DE3" w:rsidRDefault="001635E1" w:rsidP="00ED47C7">
            <w:pPr>
              <w:jc w:val="center"/>
              <w:rPr>
                <w:b/>
                <w:sz w:val="24"/>
                <w:szCs w:val="24"/>
              </w:rPr>
            </w:pPr>
            <w:r w:rsidRPr="00D61DE3">
              <w:rPr>
                <w:b/>
                <w:sz w:val="24"/>
                <w:szCs w:val="24"/>
              </w:rPr>
              <w:t>26,0</w:t>
            </w:r>
          </w:p>
        </w:tc>
        <w:tc>
          <w:tcPr>
            <w:tcW w:w="1415" w:type="dxa"/>
            <w:tcBorders>
              <w:top w:val="single" w:sz="4" w:space="0" w:color="auto"/>
            </w:tcBorders>
          </w:tcPr>
          <w:p w:rsidR="001635E1" w:rsidRPr="00D61DE3" w:rsidRDefault="001635E1" w:rsidP="00ED47C7">
            <w:pPr>
              <w:jc w:val="center"/>
              <w:rPr>
                <w:b/>
                <w:sz w:val="24"/>
                <w:szCs w:val="24"/>
              </w:rPr>
            </w:pPr>
            <w:r w:rsidRPr="00D61DE3">
              <w:rPr>
                <w:b/>
                <w:sz w:val="24"/>
                <w:szCs w:val="24"/>
              </w:rPr>
              <w:t>26,0</w:t>
            </w:r>
          </w:p>
        </w:tc>
        <w:tc>
          <w:tcPr>
            <w:tcW w:w="2122" w:type="dxa"/>
          </w:tcPr>
          <w:p w:rsidR="001635E1" w:rsidRPr="00D61DE3" w:rsidRDefault="001635E1" w:rsidP="00ED47C7">
            <w:pPr>
              <w:jc w:val="center"/>
              <w:rPr>
                <w:b/>
                <w:sz w:val="24"/>
                <w:szCs w:val="24"/>
              </w:rPr>
            </w:pPr>
            <w:r>
              <w:rPr>
                <w:b/>
                <w:sz w:val="24"/>
                <w:szCs w:val="24"/>
              </w:rPr>
              <w:t>67,0</w:t>
            </w:r>
            <w:r w:rsidRPr="00D61DE3">
              <w:rPr>
                <w:b/>
                <w:sz w:val="24"/>
                <w:szCs w:val="24"/>
              </w:rPr>
              <w:t xml:space="preserve"> тис. грн.</w:t>
            </w:r>
          </w:p>
        </w:tc>
      </w:tr>
      <w:tr w:rsidR="001635E1" w:rsidRPr="00D61DE3" w:rsidTr="00ED47C7">
        <w:trPr>
          <w:trHeight w:val="555"/>
        </w:trPr>
        <w:tc>
          <w:tcPr>
            <w:tcW w:w="2929" w:type="dxa"/>
          </w:tcPr>
          <w:p w:rsidR="001635E1" w:rsidRPr="00D61DE3" w:rsidRDefault="001635E1" w:rsidP="00ED47C7">
            <w:pPr>
              <w:jc w:val="center"/>
              <w:rPr>
                <w:sz w:val="24"/>
                <w:szCs w:val="24"/>
              </w:rPr>
            </w:pPr>
            <w:r w:rsidRPr="00D61DE3">
              <w:rPr>
                <w:sz w:val="24"/>
                <w:szCs w:val="24"/>
              </w:rPr>
              <w:t>кошти не бюджетних джерел</w:t>
            </w:r>
          </w:p>
        </w:tc>
        <w:tc>
          <w:tcPr>
            <w:tcW w:w="1492" w:type="dxa"/>
          </w:tcPr>
          <w:p w:rsidR="001635E1" w:rsidRPr="00D61DE3" w:rsidRDefault="001635E1" w:rsidP="00ED47C7">
            <w:pPr>
              <w:jc w:val="center"/>
              <w:rPr>
                <w:b/>
                <w:sz w:val="24"/>
                <w:szCs w:val="24"/>
              </w:rPr>
            </w:pPr>
            <w:r>
              <w:rPr>
                <w:b/>
                <w:sz w:val="24"/>
                <w:szCs w:val="24"/>
              </w:rPr>
              <w:t>4</w:t>
            </w:r>
            <w:r w:rsidRPr="00D61DE3">
              <w:rPr>
                <w:b/>
                <w:sz w:val="24"/>
                <w:szCs w:val="24"/>
              </w:rPr>
              <w:t>,0</w:t>
            </w:r>
          </w:p>
          <w:p w:rsidR="001635E1" w:rsidRPr="00D61DE3" w:rsidRDefault="001635E1" w:rsidP="00ED47C7">
            <w:pPr>
              <w:tabs>
                <w:tab w:val="left" w:pos="1110"/>
              </w:tabs>
              <w:jc w:val="center"/>
              <w:rPr>
                <w:sz w:val="24"/>
                <w:szCs w:val="24"/>
              </w:rPr>
            </w:pPr>
          </w:p>
        </w:tc>
        <w:tc>
          <w:tcPr>
            <w:tcW w:w="1613" w:type="dxa"/>
            <w:tcBorders>
              <w:top w:val="single" w:sz="4" w:space="0" w:color="auto"/>
            </w:tcBorders>
          </w:tcPr>
          <w:p w:rsidR="001635E1" w:rsidRPr="00D61DE3" w:rsidRDefault="001635E1" w:rsidP="00ED47C7">
            <w:pPr>
              <w:jc w:val="center"/>
              <w:rPr>
                <w:b/>
                <w:sz w:val="24"/>
                <w:szCs w:val="24"/>
              </w:rPr>
            </w:pPr>
            <w:r w:rsidRPr="00D61DE3">
              <w:rPr>
                <w:b/>
                <w:sz w:val="24"/>
                <w:szCs w:val="24"/>
              </w:rPr>
              <w:t>4,0</w:t>
            </w:r>
          </w:p>
        </w:tc>
        <w:tc>
          <w:tcPr>
            <w:tcW w:w="1415" w:type="dxa"/>
            <w:tcBorders>
              <w:top w:val="single" w:sz="4" w:space="0" w:color="auto"/>
            </w:tcBorders>
          </w:tcPr>
          <w:p w:rsidR="001635E1" w:rsidRPr="00D61DE3" w:rsidRDefault="001635E1" w:rsidP="00ED47C7">
            <w:pPr>
              <w:jc w:val="center"/>
              <w:rPr>
                <w:b/>
                <w:sz w:val="24"/>
                <w:szCs w:val="24"/>
              </w:rPr>
            </w:pPr>
            <w:r w:rsidRPr="00D61DE3">
              <w:rPr>
                <w:b/>
                <w:sz w:val="24"/>
                <w:szCs w:val="24"/>
              </w:rPr>
              <w:t>4,0</w:t>
            </w:r>
          </w:p>
        </w:tc>
        <w:tc>
          <w:tcPr>
            <w:tcW w:w="2122" w:type="dxa"/>
          </w:tcPr>
          <w:p w:rsidR="001635E1" w:rsidRPr="00D61DE3" w:rsidRDefault="001635E1" w:rsidP="00ED47C7">
            <w:pPr>
              <w:jc w:val="center"/>
              <w:rPr>
                <w:b/>
                <w:sz w:val="24"/>
                <w:szCs w:val="24"/>
              </w:rPr>
            </w:pPr>
            <w:r>
              <w:rPr>
                <w:b/>
                <w:sz w:val="24"/>
                <w:szCs w:val="24"/>
              </w:rPr>
              <w:t>12</w:t>
            </w:r>
            <w:r w:rsidRPr="00D61DE3">
              <w:rPr>
                <w:b/>
                <w:sz w:val="24"/>
                <w:szCs w:val="24"/>
              </w:rPr>
              <w:t>,0 тис. грн.</w:t>
            </w:r>
          </w:p>
        </w:tc>
      </w:tr>
    </w:tbl>
    <w:p w:rsidR="001635E1" w:rsidRPr="00D61DE3" w:rsidRDefault="001635E1" w:rsidP="001635E1">
      <w:pPr>
        <w:jc w:val="center"/>
        <w:rPr>
          <w:sz w:val="24"/>
          <w:szCs w:val="24"/>
        </w:rPr>
      </w:pPr>
    </w:p>
    <w:p w:rsidR="001635E1" w:rsidRPr="00D61DE3" w:rsidRDefault="001635E1" w:rsidP="001635E1">
      <w:pPr>
        <w:rPr>
          <w:sz w:val="24"/>
          <w:szCs w:val="24"/>
        </w:rPr>
      </w:pPr>
    </w:p>
    <w:p w:rsidR="001635E1" w:rsidRPr="00D61DE3" w:rsidRDefault="001635E1" w:rsidP="001635E1">
      <w:pPr>
        <w:autoSpaceDE w:val="0"/>
        <w:autoSpaceDN w:val="0"/>
        <w:adjustRightInd w:val="0"/>
        <w:rPr>
          <w:sz w:val="24"/>
          <w:lang w:eastAsia="uk-UA"/>
        </w:rPr>
      </w:pPr>
      <w:r w:rsidRPr="00D61DE3">
        <w:rPr>
          <w:sz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1635E1" w:rsidRPr="00D61DE3" w:rsidRDefault="001635E1" w:rsidP="001635E1">
      <w:pPr>
        <w:autoSpaceDE w:val="0"/>
        <w:autoSpaceDN w:val="0"/>
        <w:adjustRightInd w:val="0"/>
        <w:ind w:firstLine="1170"/>
        <w:rPr>
          <w:sz w:val="24"/>
          <w:lang w:eastAsia="uk-UA"/>
        </w:rPr>
      </w:pPr>
    </w:p>
    <w:p w:rsidR="001635E1" w:rsidRPr="00D61DE3" w:rsidRDefault="001635E1" w:rsidP="001635E1">
      <w:pPr>
        <w:autoSpaceDE w:val="0"/>
        <w:autoSpaceDN w:val="0"/>
        <w:adjustRightInd w:val="0"/>
        <w:ind w:firstLine="1170"/>
        <w:jc w:val="both"/>
        <w:rPr>
          <w:sz w:val="24"/>
          <w:lang w:eastAsia="uk-UA"/>
        </w:rPr>
      </w:pPr>
      <w:r w:rsidRPr="00D61DE3">
        <w:rPr>
          <w:sz w:val="24"/>
          <w:lang w:eastAsia="uk-UA"/>
        </w:rPr>
        <w:t>**кожний бюджет та кожне джерело вказується окремо</w:t>
      </w:r>
    </w:p>
    <w:p w:rsidR="001635E1" w:rsidRPr="00D61DE3" w:rsidRDefault="001635E1" w:rsidP="001635E1">
      <w:pPr>
        <w:jc w:val="both"/>
        <w:rPr>
          <w:sz w:val="24"/>
          <w:szCs w:val="24"/>
          <w:lang w:eastAsia="uk-UA"/>
        </w:rPr>
      </w:pPr>
      <w:r w:rsidRPr="00D61DE3">
        <w:rPr>
          <w:sz w:val="24"/>
          <w:szCs w:val="24"/>
          <w:lang w:eastAsia="uk-UA"/>
        </w:rPr>
        <w:t>Керівник установи</w:t>
      </w:r>
    </w:p>
    <w:p w:rsidR="001635E1" w:rsidRPr="00D61DE3" w:rsidRDefault="001635E1" w:rsidP="001635E1">
      <w:pPr>
        <w:jc w:val="both"/>
        <w:rPr>
          <w:sz w:val="24"/>
          <w:szCs w:val="24"/>
          <w:lang w:eastAsia="uk-UA"/>
        </w:rPr>
      </w:pPr>
      <w:r>
        <w:rPr>
          <w:sz w:val="24"/>
          <w:szCs w:val="24"/>
          <w:lang w:eastAsia="uk-UA"/>
        </w:rPr>
        <w:t>г</w:t>
      </w:r>
      <w:r w:rsidRPr="00D61DE3">
        <w:rPr>
          <w:sz w:val="24"/>
          <w:szCs w:val="24"/>
          <w:lang w:eastAsia="uk-UA"/>
        </w:rPr>
        <w:t>оловного розпорядника коштів        ________________ А.Р. Мелешко</w:t>
      </w:r>
    </w:p>
    <w:p w:rsidR="001635E1" w:rsidRPr="00D61DE3" w:rsidRDefault="001635E1" w:rsidP="001635E1">
      <w:pPr>
        <w:jc w:val="both"/>
        <w:rPr>
          <w:sz w:val="24"/>
          <w:szCs w:val="24"/>
          <w:lang w:eastAsia="uk-UA"/>
        </w:rPr>
      </w:pPr>
    </w:p>
    <w:p w:rsidR="001635E1" w:rsidRPr="00D61DE3" w:rsidRDefault="001635E1" w:rsidP="001635E1">
      <w:pPr>
        <w:jc w:val="both"/>
        <w:rPr>
          <w:sz w:val="24"/>
          <w:szCs w:val="24"/>
          <w:lang w:eastAsia="uk-UA"/>
        </w:rPr>
      </w:pPr>
      <w:r w:rsidRPr="00D61DE3">
        <w:rPr>
          <w:sz w:val="24"/>
          <w:szCs w:val="24"/>
          <w:lang w:eastAsia="uk-UA"/>
        </w:rPr>
        <w:t xml:space="preserve">Відповідальний </w:t>
      </w:r>
    </w:p>
    <w:p w:rsidR="001635E1" w:rsidRPr="00D61DE3" w:rsidRDefault="001635E1" w:rsidP="001635E1">
      <w:pPr>
        <w:jc w:val="both"/>
        <w:rPr>
          <w:b/>
          <w:sz w:val="24"/>
          <w:szCs w:val="24"/>
        </w:rPr>
      </w:pPr>
      <w:r>
        <w:rPr>
          <w:sz w:val="24"/>
          <w:szCs w:val="24"/>
          <w:lang w:eastAsia="uk-UA"/>
        </w:rPr>
        <w:t>в</w:t>
      </w:r>
      <w:r w:rsidRPr="00D61DE3">
        <w:rPr>
          <w:sz w:val="24"/>
          <w:szCs w:val="24"/>
          <w:lang w:eastAsia="uk-UA"/>
        </w:rPr>
        <w:t>иконавець Програми                        ________________ А.Р. Мелешко</w:t>
      </w:r>
    </w:p>
    <w:p w:rsidR="001635E1" w:rsidRPr="00D61DE3" w:rsidRDefault="001635E1" w:rsidP="001635E1">
      <w:pPr>
        <w:ind w:left="2080"/>
        <w:jc w:val="both"/>
        <w:rPr>
          <w:b/>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sectPr w:rsidR="001635E1" w:rsidRPr="00D61DE3" w:rsidSect="00ED47C7">
          <w:pgSz w:w="11906" w:h="16838"/>
          <w:pgMar w:top="1134" w:right="851" w:bottom="1134" w:left="1134" w:header="709" w:footer="709" w:gutter="0"/>
          <w:cols w:space="708"/>
          <w:docGrid w:linePitch="360"/>
        </w:sectPr>
      </w:pPr>
    </w:p>
    <w:p w:rsidR="001635E1" w:rsidRPr="00D61DE3" w:rsidRDefault="001635E1" w:rsidP="001635E1">
      <w:pPr>
        <w:autoSpaceDE w:val="0"/>
        <w:autoSpaceDN w:val="0"/>
        <w:adjustRightInd w:val="0"/>
        <w:spacing w:line="192" w:lineRule="auto"/>
        <w:rPr>
          <w:sz w:val="24"/>
          <w:lang w:eastAsia="uk-UA"/>
        </w:rPr>
      </w:pPr>
    </w:p>
    <w:p w:rsidR="001635E1" w:rsidRPr="00D61DE3" w:rsidRDefault="001635E1" w:rsidP="001635E1">
      <w:pPr>
        <w:autoSpaceDE w:val="0"/>
        <w:autoSpaceDN w:val="0"/>
        <w:adjustRightInd w:val="0"/>
        <w:spacing w:line="192" w:lineRule="auto"/>
        <w:jc w:val="center"/>
        <w:rPr>
          <w:sz w:val="24"/>
          <w:lang w:eastAsia="uk-UA"/>
        </w:rPr>
      </w:pPr>
    </w:p>
    <w:p w:rsidR="001635E1" w:rsidRPr="00D61DE3" w:rsidRDefault="001635E1" w:rsidP="001635E1">
      <w:pPr>
        <w:autoSpaceDE w:val="0"/>
        <w:autoSpaceDN w:val="0"/>
        <w:adjustRightInd w:val="0"/>
        <w:spacing w:line="192" w:lineRule="auto"/>
        <w:jc w:val="right"/>
        <w:rPr>
          <w:sz w:val="24"/>
          <w:lang w:eastAsia="uk-UA"/>
        </w:rPr>
      </w:pPr>
      <w:r w:rsidRPr="00D61DE3">
        <w:rPr>
          <w:sz w:val="24"/>
          <w:lang w:eastAsia="uk-UA"/>
        </w:rPr>
        <w:t>Додаток</w:t>
      </w:r>
      <w:r>
        <w:rPr>
          <w:sz w:val="24"/>
          <w:lang w:eastAsia="uk-UA"/>
        </w:rPr>
        <w:t xml:space="preserve"> </w:t>
      </w:r>
      <w:r w:rsidRPr="00D61DE3">
        <w:rPr>
          <w:sz w:val="24"/>
          <w:lang w:eastAsia="uk-UA"/>
        </w:rPr>
        <w:t>3</w:t>
      </w:r>
    </w:p>
    <w:p w:rsidR="001635E1" w:rsidRPr="00D61DE3" w:rsidRDefault="001635E1" w:rsidP="001635E1">
      <w:pPr>
        <w:autoSpaceDE w:val="0"/>
        <w:autoSpaceDN w:val="0"/>
        <w:adjustRightInd w:val="0"/>
        <w:spacing w:line="192" w:lineRule="auto"/>
        <w:jc w:val="right"/>
        <w:rPr>
          <w:lang w:eastAsia="uk-UA"/>
        </w:rPr>
      </w:pPr>
      <w:r w:rsidRPr="00D61DE3">
        <w:rPr>
          <w:sz w:val="24"/>
          <w:lang w:eastAsia="uk-UA"/>
        </w:rPr>
        <w:t xml:space="preserve">до Порядку розроблення міських </w:t>
      </w:r>
      <w:r w:rsidRPr="00D61DE3">
        <w:rPr>
          <w:sz w:val="24"/>
          <w:lang w:eastAsia="uk-UA"/>
        </w:rPr>
        <w:br/>
        <w:t xml:space="preserve">(бюджетних) цільових програм, моніторингу </w:t>
      </w:r>
      <w:r w:rsidRPr="00D61DE3">
        <w:rPr>
          <w:sz w:val="24"/>
          <w:lang w:eastAsia="uk-UA"/>
        </w:rPr>
        <w:br/>
        <w:t>та звітності щодо їх виконання</w:t>
      </w:r>
    </w:p>
    <w:p w:rsidR="001635E1" w:rsidRPr="00D61DE3" w:rsidRDefault="001635E1" w:rsidP="001635E1">
      <w:pPr>
        <w:autoSpaceDE w:val="0"/>
        <w:autoSpaceDN w:val="0"/>
        <w:adjustRightInd w:val="0"/>
        <w:jc w:val="center"/>
        <w:rPr>
          <w:b/>
          <w:sz w:val="32"/>
          <w:lang w:eastAsia="uk-UA"/>
        </w:rPr>
      </w:pPr>
    </w:p>
    <w:p w:rsidR="001635E1" w:rsidRPr="00D61DE3" w:rsidRDefault="001635E1" w:rsidP="001635E1">
      <w:pPr>
        <w:autoSpaceDE w:val="0"/>
        <w:autoSpaceDN w:val="0"/>
        <w:adjustRightInd w:val="0"/>
        <w:jc w:val="center"/>
        <w:rPr>
          <w:b/>
          <w:sz w:val="28"/>
          <w:szCs w:val="28"/>
          <w:lang w:eastAsia="uk-UA"/>
        </w:rPr>
      </w:pPr>
      <w:r w:rsidRPr="00D61DE3">
        <w:rPr>
          <w:b/>
          <w:sz w:val="28"/>
          <w:szCs w:val="28"/>
          <w:lang w:eastAsia="uk-UA"/>
        </w:rPr>
        <w:t>Перелік завдань, заходів та показників міської (бюджетної) цільової програми*</w:t>
      </w:r>
    </w:p>
    <w:p w:rsidR="001635E1" w:rsidRPr="00D61DE3" w:rsidRDefault="001635E1" w:rsidP="001635E1">
      <w:pPr>
        <w:tabs>
          <w:tab w:val="left" w:pos="4160"/>
          <w:tab w:val="center" w:pos="7515"/>
        </w:tabs>
        <w:autoSpaceDE w:val="0"/>
        <w:autoSpaceDN w:val="0"/>
        <w:adjustRightInd w:val="0"/>
        <w:rPr>
          <w:b/>
          <w:sz w:val="28"/>
          <w:szCs w:val="28"/>
          <w:u w:val="single"/>
          <w:lang w:eastAsia="uk-UA"/>
        </w:rPr>
      </w:pPr>
      <w:r w:rsidRPr="00D61DE3">
        <w:rPr>
          <w:b/>
          <w:sz w:val="28"/>
          <w:szCs w:val="28"/>
          <w:u w:val="single"/>
          <w:lang w:eastAsia="uk-UA"/>
        </w:rPr>
        <w:t xml:space="preserve">             ПРОГРАМА ПОПОВНЕННЯ БІБЛІОТЕЧНИХ ФОНДІВ  на 201</w:t>
      </w:r>
      <w:r>
        <w:rPr>
          <w:b/>
          <w:sz w:val="28"/>
          <w:szCs w:val="28"/>
          <w:u w:val="single"/>
          <w:lang w:eastAsia="uk-UA"/>
        </w:rPr>
        <w:t>8 та прогноз на 2019-2020</w:t>
      </w:r>
      <w:r w:rsidRPr="00D61DE3">
        <w:rPr>
          <w:b/>
          <w:sz w:val="28"/>
          <w:szCs w:val="28"/>
          <w:u w:val="single"/>
          <w:lang w:eastAsia="uk-UA"/>
        </w:rPr>
        <w:t xml:space="preserve"> р.р._______</w:t>
      </w:r>
    </w:p>
    <w:p w:rsidR="001635E1" w:rsidRPr="00D61DE3" w:rsidRDefault="001635E1" w:rsidP="001635E1">
      <w:pPr>
        <w:autoSpaceDE w:val="0"/>
        <w:autoSpaceDN w:val="0"/>
        <w:adjustRightInd w:val="0"/>
        <w:jc w:val="center"/>
        <w:rPr>
          <w:sz w:val="24"/>
          <w:lang w:eastAsia="uk-UA"/>
        </w:rPr>
      </w:pPr>
      <w:r w:rsidRPr="00D61DE3">
        <w:rPr>
          <w:sz w:val="24"/>
          <w:lang w:eastAsia="uk-UA"/>
        </w:rPr>
        <w:t xml:space="preserve"> (назва програми)</w:t>
      </w: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2335"/>
        <w:gridCol w:w="2208"/>
        <w:gridCol w:w="2374"/>
        <w:gridCol w:w="1919"/>
        <w:gridCol w:w="237"/>
        <w:gridCol w:w="1195"/>
        <w:gridCol w:w="851"/>
        <w:gridCol w:w="19"/>
        <w:gridCol w:w="831"/>
        <w:gridCol w:w="9"/>
        <w:gridCol w:w="698"/>
        <w:gridCol w:w="144"/>
        <w:gridCol w:w="2013"/>
      </w:tblGrid>
      <w:tr w:rsidR="001635E1" w:rsidRPr="00D61DE3" w:rsidTr="00ED47C7">
        <w:trPr>
          <w:cantSplit/>
          <w:trHeight w:val="325"/>
        </w:trPr>
        <w:tc>
          <w:tcPr>
            <w:tcW w:w="517" w:type="dxa"/>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з/п</w:t>
            </w:r>
          </w:p>
        </w:tc>
        <w:tc>
          <w:tcPr>
            <w:tcW w:w="2335" w:type="dxa"/>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xml:space="preserve">Назва завдання </w:t>
            </w:r>
          </w:p>
        </w:tc>
        <w:tc>
          <w:tcPr>
            <w:tcW w:w="2208" w:type="dxa"/>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xml:space="preserve">Перелік заходів завдання </w:t>
            </w:r>
          </w:p>
        </w:tc>
        <w:tc>
          <w:tcPr>
            <w:tcW w:w="2374" w:type="dxa"/>
            <w:vAlign w:val="center"/>
          </w:tcPr>
          <w:p w:rsidR="001635E1" w:rsidRPr="00D61DE3" w:rsidRDefault="001635E1" w:rsidP="00ED47C7">
            <w:pPr>
              <w:autoSpaceDE w:val="0"/>
              <w:autoSpaceDN w:val="0"/>
              <w:adjustRightInd w:val="0"/>
              <w:spacing w:line="192" w:lineRule="auto"/>
              <w:jc w:val="center"/>
              <w:rPr>
                <w:b/>
                <w:sz w:val="24"/>
                <w:lang w:eastAsia="uk-UA"/>
              </w:rPr>
            </w:pPr>
            <w:r w:rsidRPr="00D61DE3">
              <w:rPr>
                <w:b/>
                <w:sz w:val="24"/>
                <w:lang w:eastAsia="uk-UA"/>
              </w:rPr>
              <w:t xml:space="preserve">Показники виконання заходу, один. виміру </w:t>
            </w:r>
          </w:p>
        </w:tc>
        <w:tc>
          <w:tcPr>
            <w:tcW w:w="1919" w:type="dxa"/>
            <w:vAlign w:val="center"/>
          </w:tcPr>
          <w:p w:rsidR="001635E1" w:rsidRPr="00D61DE3" w:rsidRDefault="001635E1" w:rsidP="00ED47C7">
            <w:pPr>
              <w:autoSpaceDE w:val="0"/>
              <w:autoSpaceDN w:val="0"/>
              <w:adjustRightInd w:val="0"/>
              <w:spacing w:line="192" w:lineRule="auto"/>
              <w:jc w:val="center"/>
              <w:rPr>
                <w:b/>
                <w:sz w:val="24"/>
                <w:lang w:eastAsia="uk-UA"/>
              </w:rPr>
            </w:pPr>
            <w:r w:rsidRPr="00D61DE3">
              <w:rPr>
                <w:b/>
                <w:sz w:val="24"/>
                <w:lang w:eastAsia="uk-UA"/>
              </w:rPr>
              <w:t>Виконавець заходу, показника</w:t>
            </w:r>
          </w:p>
        </w:tc>
        <w:tc>
          <w:tcPr>
            <w:tcW w:w="3840" w:type="dxa"/>
            <w:gridSpan w:val="7"/>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xml:space="preserve">Фінансування </w:t>
            </w:r>
          </w:p>
        </w:tc>
        <w:tc>
          <w:tcPr>
            <w:tcW w:w="2157" w:type="dxa"/>
            <w:gridSpan w:val="2"/>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Очікуваний результат</w:t>
            </w:r>
          </w:p>
        </w:tc>
      </w:tr>
      <w:tr w:rsidR="001635E1" w:rsidRPr="00D61DE3" w:rsidTr="00ED47C7">
        <w:trPr>
          <w:cantSplit/>
          <w:trHeight w:val="325"/>
        </w:trPr>
        <w:tc>
          <w:tcPr>
            <w:tcW w:w="15350" w:type="dxa"/>
            <w:gridSpan w:val="14"/>
            <w:vAlign w:val="center"/>
          </w:tcPr>
          <w:p w:rsidR="001635E1" w:rsidRPr="00D61DE3" w:rsidRDefault="001635E1" w:rsidP="00ED47C7">
            <w:pPr>
              <w:autoSpaceDE w:val="0"/>
              <w:autoSpaceDN w:val="0"/>
              <w:adjustRightInd w:val="0"/>
              <w:rPr>
                <w:b/>
                <w:sz w:val="28"/>
                <w:szCs w:val="28"/>
                <w:lang w:eastAsia="uk-UA"/>
              </w:rPr>
            </w:pPr>
            <w:r w:rsidRPr="00D61DE3">
              <w:rPr>
                <w:b/>
                <w:sz w:val="28"/>
                <w:szCs w:val="28"/>
                <w:lang w:eastAsia="uk-UA"/>
              </w:rPr>
              <w:t xml:space="preserve">                                                            </w:t>
            </w:r>
            <w:r>
              <w:rPr>
                <w:b/>
                <w:sz w:val="28"/>
                <w:szCs w:val="28"/>
                <w:lang w:eastAsia="uk-UA"/>
              </w:rPr>
              <w:t xml:space="preserve">                            2018 </w:t>
            </w:r>
            <w:r w:rsidRPr="00D61DE3">
              <w:rPr>
                <w:b/>
                <w:sz w:val="28"/>
                <w:szCs w:val="28"/>
                <w:lang w:eastAsia="uk-UA"/>
              </w:rPr>
              <w:t>рік</w:t>
            </w:r>
          </w:p>
          <w:p w:rsidR="001635E1" w:rsidRPr="00D61DE3" w:rsidRDefault="001635E1" w:rsidP="00ED47C7">
            <w:pPr>
              <w:autoSpaceDE w:val="0"/>
              <w:autoSpaceDN w:val="0"/>
              <w:adjustRightInd w:val="0"/>
              <w:spacing w:line="216" w:lineRule="auto"/>
              <w:jc w:val="center"/>
              <w:rPr>
                <w:b/>
                <w:sz w:val="24"/>
                <w:lang w:eastAsia="uk-UA"/>
              </w:rPr>
            </w:pPr>
          </w:p>
        </w:tc>
      </w:tr>
      <w:tr w:rsidR="001635E1" w:rsidRPr="00D61DE3" w:rsidTr="00ED47C7">
        <w:trPr>
          <w:cantSplit/>
          <w:trHeight w:val="2320"/>
        </w:trPr>
        <w:tc>
          <w:tcPr>
            <w:tcW w:w="517" w:type="dxa"/>
            <w:vMerge w:val="restart"/>
          </w:tcPr>
          <w:p w:rsidR="001635E1" w:rsidRPr="00D61DE3" w:rsidRDefault="001635E1" w:rsidP="00ED47C7">
            <w:pPr>
              <w:autoSpaceDE w:val="0"/>
              <w:autoSpaceDN w:val="0"/>
              <w:adjustRightInd w:val="0"/>
              <w:jc w:val="center"/>
              <w:rPr>
                <w:b/>
                <w:sz w:val="24"/>
                <w:szCs w:val="24"/>
                <w:lang w:eastAsia="uk-UA"/>
              </w:rPr>
            </w:pPr>
            <w:r w:rsidRPr="00D61DE3">
              <w:rPr>
                <w:b/>
                <w:sz w:val="24"/>
                <w:szCs w:val="24"/>
                <w:lang w:eastAsia="uk-UA"/>
              </w:rPr>
              <w:t>1.</w:t>
            </w:r>
          </w:p>
        </w:tc>
        <w:tc>
          <w:tcPr>
            <w:tcW w:w="2335"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Завдання 1</w:t>
            </w:r>
          </w:p>
          <w:p w:rsidR="001635E1" w:rsidRPr="00D61DE3" w:rsidRDefault="001635E1" w:rsidP="00ED47C7">
            <w:pPr>
              <w:autoSpaceDE w:val="0"/>
              <w:autoSpaceDN w:val="0"/>
              <w:adjustRightInd w:val="0"/>
              <w:rPr>
                <w:sz w:val="24"/>
                <w:szCs w:val="24"/>
              </w:rPr>
            </w:pPr>
            <w:r w:rsidRPr="00D61DE3">
              <w:rPr>
                <w:sz w:val="24"/>
                <w:szCs w:val="24"/>
              </w:rPr>
              <w:t>Забезпечення публічних бібліотек м. Нового Роздолу необхідним мінімумом навчальних, науково-популярних</w:t>
            </w:r>
          </w:p>
          <w:p w:rsidR="001635E1" w:rsidRDefault="001635E1" w:rsidP="00ED47C7">
            <w:pPr>
              <w:autoSpaceDE w:val="0"/>
              <w:autoSpaceDN w:val="0"/>
              <w:adjustRightInd w:val="0"/>
              <w:rPr>
                <w:sz w:val="24"/>
                <w:szCs w:val="24"/>
              </w:rPr>
            </w:pPr>
            <w:r w:rsidRPr="00D61DE3">
              <w:rPr>
                <w:sz w:val="24"/>
                <w:szCs w:val="24"/>
              </w:rPr>
              <w:t xml:space="preserve">соціально-значущих, </w:t>
            </w:r>
          </w:p>
          <w:p w:rsidR="001635E1" w:rsidRPr="00D61DE3" w:rsidRDefault="001635E1" w:rsidP="00ED47C7">
            <w:pPr>
              <w:autoSpaceDE w:val="0"/>
              <w:autoSpaceDN w:val="0"/>
              <w:adjustRightInd w:val="0"/>
              <w:rPr>
                <w:sz w:val="24"/>
                <w:szCs w:val="24"/>
              </w:rPr>
            </w:pPr>
            <w:r w:rsidRPr="00D61DE3">
              <w:rPr>
                <w:sz w:val="24"/>
                <w:szCs w:val="24"/>
              </w:rPr>
              <w:t xml:space="preserve">дитячих та дозвіллєвих періодичних видань </w:t>
            </w:r>
          </w:p>
        </w:tc>
        <w:tc>
          <w:tcPr>
            <w:tcW w:w="2208"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Захід  1</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 xml:space="preserve">Придбання </w:t>
            </w:r>
          </w:p>
          <w:p w:rsidR="001635E1" w:rsidRPr="00D61DE3" w:rsidRDefault="001635E1" w:rsidP="00ED47C7">
            <w:pPr>
              <w:autoSpaceDE w:val="0"/>
              <w:autoSpaceDN w:val="0"/>
              <w:adjustRightInd w:val="0"/>
              <w:rPr>
                <w:b/>
                <w:sz w:val="24"/>
                <w:szCs w:val="24"/>
                <w:lang w:eastAsia="uk-UA"/>
              </w:rPr>
            </w:pPr>
            <w:r w:rsidRPr="00D61DE3">
              <w:rPr>
                <w:sz w:val="24"/>
                <w:szCs w:val="24"/>
                <w:lang w:eastAsia="uk-UA"/>
              </w:rPr>
              <w:t>періодичних видань</w:t>
            </w:r>
          </w:p>
        </w:tc>
        <w:tc>
          <w:tcPr>
            <w:tcW w:w="2374" w:type="dxa"/>
            <w:tcBorders>
              <w:bottom w:val="single" w:sz="4" w:space="0" w:color="auto"/>
            </w:tcBorders>
          </w:tcPr>
          <w:p w:rsidR="001635E1" w:rsidRPr="00D61DE3" w:rsidRDefault="001635E1" w:rsidP="00ED47C7">
            <w:pPr>
              <w:autoSpaceDE w:val="0"/>
              <w:autoSpaceDN w:val="0"/>
              <w:adjustRightInd w:val="0"/>
              <w:rPr>
                <w:sz w:val="24"/>
                <w:szCs w:val="24"/>
                <w:lang w:eastAsia="uk-UA"/>
              </w:rPr>
            </w:pPr>
            <w:r>
              <w:rPr>
                <w:sz w:val="24"/>
                <w:szCs w:val="24"/>
                <w:lang w:eastAsia="uk-UA"/>
              </w:rPr>
              <w:t>7,0 тис. грн.</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c>
          <w:tcPr>
            <w:tcW w:w="2156" w:type="dxa"/>
            <w:gridSpan w:val="2"/>
            <w:tcBorders>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Виконавчий комітет Новороздільської міської ради</w:t>
            </w:r>
          </w:p>
        </w:tc>
        <w:tc>
          <w:tcPr>
            <w:tcW w:w="1195"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Міський бюджет</w:t>
            </w:r>
          </w:p>
        </w:tc>
        <w:tc>
          <w:tcPr>
            <w:tcW w:w="870"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Pr>
                <w:sz w:val="24"/>
                <w:szCs w:val="24"/>
                <w:lang w:eastAsia="uk-UA"/>
              </w:rPr>
              <w:t>5,</w:t>
            </w:r>
            <w:r w:rsidRPr="00D61DE3">
              <w:rPr>
                <w:sz w:val="24"/>
                <w:szCs w:val="24"/>
                <w:lang w:eastAsia="uk-UA"/>
              </w:rPr>
              <w:t>0 тис.</w:t>
            </w:r>
          </w:p>
          <w:p w:rsidR="001635E1" w:rsidRPr="00D61DE3" w:rsidRDefault="001635E1" w:rsidP="00ED47C7">
            <w:pPr>
              <w:autoSpaceDE w:val="0"/>
              <w:autoSpaceDN w:val="0"/>
              <w:adjustRightInd w:val="0"/>
              <w:rPr>
                <w:sz w:val="24"/>
                <w:szCs w:val="24"/>
                <w:lang w:eastAsia="uk-UA"/>
              </w:rPr>
            </w:pPr>
            <w:r>
              <w:rPr>
                <w:sz w:val="24"/>
                <w:szCs w:val="24"/>
                <w:lang w:eastAsia="uk-UA"/>
              </w:rPr>
              <w:t>грн.</w:t>
            </w:r>
          </w:p>
        </w:tc>
        <w:tc>
          <w:tcPr>
            <w:tcW w:w="840"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Поза</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бюд-</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жетні</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r w:rsidRPr="00D61DE3">
              <w:rPr>
                <w:sz w:val="24"/>
                <w:szCs w:val="24"/>
                <w:lang w:eastAsia="uk-UA"/>
              </w:rPr>
              <w:t>кош-</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w:t>
            </w:r>
          </w:p>
        </w:tc>
        <w:tc>
          <w:tcPr>
            <w:tcW w:w="842"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Pr>
                <w:sz w:val="24"/>
                <w:szCs w:val="24"/>
                <w:lang w:eastAsia="uk-UA"/>
              </w:rPr>
              <w:t>2,0</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грн.</w:t>
            </w:r>
          </w:p>
        </w:tc>
        <w:tc>
          <w:tcPr>
            <w:tcW w:w="2013" w:type="dxa"/>
            <w:tcBorders>
              <w:top w:val="nil"/>
              <w:bottom w:val="single" w:sz="4" w:space="0" w:color="auto"/>
            </w:tcBorders>
            <w:shd w:val="clear" w:color="auto" w:fill="auto"/>
          </w:tcPr>
          <w:p w:rsidR="001635E1" w:rsidRPr="00D61DE3" w:rsidRDefault="001635E1" w:rsidP="00ED47C7">
            <w:pPr>
              <w:autoSpaceDE w:val="0"/>
              <w:autoSpaceDN w:val="0"/>
              <w:adjustRightInd w:val="0"/>
              <w:jc w:val="both"/>
              <w:rPr>
                <w:sz w:val="24"/>
                <w:szCs w:val="24"/>
                <w:lang w:eastAsia="uk-UA"/>
              </w:rPr>
            </w:pPr>
            <w:r w:rsidRPr="00D61DE3">
              <w:rPr>
                <w:sz w:val="24"/>
                <w:szCs w:val="24"/>
                <w:lang w:eastAsia="uk-UA"/>
              </w:rPr>
              <w:t>По</w:t>
            </w:r>
            <w:r>
              <w:rPr>
                <w:sz w:val="24"/>
                <w:szCs w:val="24"/>
                <w:lang w:eastAsia="uk-UA"/>
              </w:rPr>
              <w:t>кращення рівня читацької грамотності та компетенції, забезпечення  міській грома</w:t>
            </w:r>
            <w:r w:rsidRPr="00D61DE3">
              <w:rPr>
                <w:sz w:val="24"/>
                <w:szCs w:val="24"/>
                <w:lang w:eastAsia="uk-UA"/>
              </w:rPr>
              <w:t>ді рівних п</w:t>
            </w:r>
            <w:r>
              <w:rPr>
                <w:sz w:val="24"/>
                <w:szCs w:val="24"/>
                <w:lang w:eastAsia="uk-UA"/>
              </w:rPr>
              <w:t>рав доступу до інформаційних ре</w:t>
            </w:r>
            <w:r w:rsidRPr="00D61DE3">
              <w:rPr>
                <w:sz w:val="24"/>
                <w:szCs w:val="24"/>
                <w:lang w:eastAsia="uk-UA"/>
              </w:rPr>
              <w:t>сурсів</w:t>
            </w: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56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b/>
                <w:sz w:val="24"/>
                <w:szCs w:val="24"/>
                <w:lang w:eastAsia="uk-UA"/>
              </w:rPr>
              <w:t>продукту</w:t>
            </w:r>
            <w:r w:rsidRPr="00D61DE3">
              <w:rPr>
                <w:sz w:val="24"/>
                <w:szCs w:val="24"/>
                <w:lang w:eastAsia="uk-UA"/>
              </w:rPr>
              <w:t xml:space="preserve"> </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користувачів – 10,0 тис.</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70"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40"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42"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70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Ефективності</w:t>
            </w:r>
          </w:p>
          <w:p w:rsidR="001635E1" w:rsidRDefault="001635E1" w:rsidP="00ED47C7">
            <w:pPr>
              <w:autoSpaceDE w:val="0"/>
              <w:autoSpaceDN w:val="0"/>
              <w:adjustRightInd w:val="0"/>
              <w:rPr>
                <w:sz w:val="24"/>
                <w:szCs w:val="24"/>
                <w:lang w:eastAsia="uk-UA"/>
              </w:rPr>
            </w:pPr>
            <w:r w:rsidRPr="00D61DE3">
              <w:rPr>
                <w:sz w:val="24"/>
                <w:szCs w:val="24"/>
                <w:lang w:eastAsia="uk-UA"/>
              </w:rPr>
              <w:t xml:space="preserve">Середні витрати на придбання періодики – </w:t>
            </w:r>
          </w:p>
          <w:p w:rsidR="001635E1" w:rsidRPr="00D61DE3" w:rsidRDefault="001635E1" w:rsidP="00ED47C7">
            <w:pPr>
              <w:autoSpaceDE w:val="0"/>
              <w:autoSpaceDN w:val="0"/>
              <w:adjustRightInd w:val="0"/>
              <w:rPr>
                <w:sz w:val="24"/>
                <w:szCs w:val="24"/>
                <w:lang w:eastAsia="uk-UA"/>
              </w:rPr>
            </w:pPr>
            <w:r>
              <w:rPr>
                <w:sz w:val="24"/>
                <w:szCs w:val="24"/>
                <w:lang w:eastAsia="uk-UA"/>
              </w:rPr>
              <w:t xml:space="preserve">                  7</w:t>
            </w:r>
            <w:r w:rsidRPr="00D61DE3">
              <w:rPr>
                <w:sz w:val="24"/>
                <w:szCs w:val="24"/>
                <w:lang w:eastAsia="uk-UA"/>
              </w:rPr>
              <w:t xml:space="preserve"> тис. грн.</w:t>
            </w:r>
          </w:p>
          <w:p w:rsidR="001635E1" w:rsidRDefault="001635E1" w:rsidP="00ED47C7">
            <w:pPr>
              <w:autoSpaceDE w:val="0"/>
              <w:autoSpaceDN w:val="0"/>
              <w:adjustRightInd w:val="0"/>
              <w:rPr>
                <w:sz w:val="24"/>
                <w:szCs w:val="24"/>
                <w:lang w:eastAsia="uk-UA"/>
              </w:rPr>
            </w:pPr>
            <w:r w:rsidRPr="00D61DE3">
              <w:rPr>
                <w:sz w:val="24"/>
                <w:szCs w:val="24"/>
                <w:lang w:eastAsia="uk-UA"/>
              </w:rPr>
              <w:t>К-ть  витрат на</w:t>
            </w:r>
          </w:p>
          <w:p w:rsidR="001635E1" w:rsidRPr="00D61DE3" w:rsidRDefault="001635E1" w:rsidP="00ED47C7">
            <w:pPr>
              <w:autoSpaceDE w:val="0"/>
              <w:autoSpaceDN w:val="0"/>
              <w:adjustRightInd w:val="0"/>
              <w:rPr>
                <w:b/>
                <w:sz w:val="24"/>
                <w:szCs w:val="24"/>
                <w:lang w:eastAsia="uk-UA"/>
              </w:rPr>
            </w:pPr>
            <w:r w:rsidRPr="00D61DE3">
              <w:rPr>
                <w:sz w:val="24"/>
                <w:szCs w:val="24"/>
                <w:lang w:eastAsia="uk-UA"/>
              </w:rPr>
              <w:t xml:space="preserve"> 1 людину</w:t>
            </w:r>
            <w:r>
              <w:rPr>
                <w:sz w:val="24"/>
                <w:szCs w:val="24"/>
                <w:lang w:eastAsia="uk-UA"/>
              </w:rPr>
              <w:t xml:space="preserve"> - 0,7</w:t>
            </w:r>
            <w:r w:rsidRPr="00D61DE3">
              <w:rPr>
                <w:sz w:val="24"/>
                <w:szCs w:val="24"/>
                <w:lang w:eastAsia="uk-UA"/>
              </w:rPr>
              <w:t xml:space="preserve"> грн.</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51"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50"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51" w:type="dxa"/>
            <w:gridSpan w:val="3"/>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Default="001635E1" w:rsidP="00ED47C7">
            <w:pPr>
              <w:autoSpaceDE w:val="0"/>
              <w:autoSpaceDN w:val="0"/>
              <w:adjustRightInd w:val="0"/>
              <w:rPr>
                <w:sz w:val="24"/>
                <w:szCs w:val="24"/>
                <w:lang w:eastAsia="uk-UA"/>
              </w:rPr>
            </w:pPr>
            <w:r w:rsidRPr="00D61DE3">
              <w:rPr>
                <w:sz w:val="24"/>
                <w:szCs w:val="24"/>
                <w:lang w:eastAsia="uk-UA"/>
              </w:rPr>
              <w:t>Розвиток зацікавленості громадян,</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особ</w:t>
            </w:r>
            <w:r>
              <w:rPr>
                <w:sz w:val="24"/>
                <w:szCs w:val="24"/>
                <w:lang w:eastAsia="uk-UA"/>
              </w:rPr>
              <w:t>ли</w:t>
            </w:r>
            <w:r w:rsidRPr="00D61DE3">
              <w:rPr>
                <w:sz w:val="24"/>
                <w:szCs w:val="24"/>
                <w:lang w:eastAsia="uk-UA"/>
              </w:rPr>
              <w:t>во дітей і молоді у користуванні</w:t>
            </w:r>
          </w:p>
          <w:p w:rsidR="001635E1" w:rsidRDefault="001635E1" w:rsidP="00ED47C7">
            <w:pPr>
              <w:autoSpaceDE w:val="0"/>
              <w:autoSpaceDN w:val="0"/>
              <w:adjustRightInd w:val="0"/>
              <w:rPr>
                <w:sz w:val="24"/>
                <w:szCs w:val="24"/>
                <w:lang w:eastAsia="uk-UA"/>
              </w:rPr>
            </w:pPr>
            <w:r w:rsidRPr="00D61DE3">
              <w:rPr>
                <w:sz w:val="24"/>
                <w:szCs w:val="24"/>
                <w:lang w:eastAsia="uk-UA"/>
              </w:rPr>
              <w:t xml:space="preserve">друкованою </w:t>
            </w:r>
          </w:p>
          <w:p w:rsidR="001635E1" w:rsidRPr="00D61DE3" w:rsidRDefault="001635E1" w:rsidP="00ED47C7">
            <w:pPr>
              <w:autoSpaceDE w:val="0"/>
              <w:autoSpaceDN w:val="0"/>
              <w:adjustRightInd w:val="0"/>
              <w:rPr>
                <w:sz w:val="24"/>
                <w:szCs w:val="24"/>
                <w:lang w:eastAsia="uk-UA"/>
              </w:rPr>
            </w:pPr>
            <w:r>
              <w:rPr>
                <w:sz w:val="24"/>
                <w:szCs w:val="24"/>
                <w:lang w:eastAsia="uk-UA"/>
              </w:rPr>
              <w:t>кни</w:t>
            </w:r>
            <w:r w:rsidRPr="00D61DE3">
              <w:rPr>
                <w:sz w:val="24"/>
                <w:szCs w:val="24"/>
                <w:lang w:eastAsia="uk-UA"/>
              </w:rPr>
              <w:t>гою, підвищення</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рівня читацької</w:t>
            </w:r>
          </w:p>
          <w:p w:rsidR="001635E1" w:rsidRDefault="001635E1" w:rsidP="00ED47C7">
            <w:pPr>
              <w:autoSpaceDE w:val="0"/>
              <w:autoSpaceDN w:val="0"/>
              <w:adjustRightInd w:val="0"/>
              <w:rPr>
                <w:sz w:val="24"/>
                <w:szCs w:val="24"/>
                <w:lang w:eastAsia="uk-UA"/>
              </w:rPr>
            </w:pPr>
            <w:r w:rsidRPr="00D61DE3">
              <w:rPr>
                <w:sz w:val="24"/>
                <w:szCs w:val="24"/>
                <w:lang w:eastAsia="uk-UA"/>
              </w:rPr>
              <w:t xml:space="preserve">грамотності, сприяння </w:t>
            </w:r>
          </w:p>
          <w:p w:rsidR="001635E1" w:rsidRPr="00D61DE3" w:rsidRDefault="001635E1" w:rsidP="00ED47C7">
            <w:pPr>
              <w:autoSpaceDE w:val="0"/>
              <w:autoSpaceDN w:val="0"/>
              <w:adjustRightInd w:val="0"/>
              <w:rPr>
                <w:sz w:val="24"/>
                <w:szCs w:val="24"/>
                <w:lang w:eastAsia="uk-UA"/>
              </w:rPr>
            </w:pPr>
            <w:r>
              <w:rPr>
                <w:sz w:val="24"/>
                <w:szCs w:val="24"/>
                <w:lang w:eastAsia="uk-UA"/>
              </w:rPr>
              <w:t>дозвіл</w:t>
            </w:r>
            <w:r w:rsidRPr="00D61DE3">
              <w:rPr>
                <w:sz w:val="24"/>
                <w:szCs w:val="24"/>
                <w:lang w:eastAsia="uk-UA"/>
              </w:rPr>
              <w:t>лю та освітньому</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процесу</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78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Якості</w:t>
            </w:r>
            <w:r>
              <w:rPr>
                <w:b/>
                <w:sz w:val="24"/>
                <w:szCs w:val="24"/>
                <w:lang w:eastAsia="uk-UA"/>
              </w:rPr>
              <w:t xml:space="preserve">   - </w:t>
            </w:r>
            <w:r w:rsidRPr="00D61DE3">
              <w:rPr>
                <w:sz w:val="24"/>
                <w:szCs w:val="24"/>
                <w:lang w:eastAsia="uk-UA"/>
              </w:rPr>
              <w:t>Покращення забезпечення порівняно з минулим роком на 100%</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51"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50"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51" w:type="dxa"/>
            <w:gridSpan w:val="3"/>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1680"/>
        </w:trPr>
        <w:tc>
          <w:tcPr>
            <w:tcW w:w="517" w:type="dxa"/>
            <w:vMerge w:val="restart"/>
          </w:tcPr>
          <w:p w:rsidR="001635E1" w:rsidRPr="00D61DE3" w:rsidRDefault="001635E1" w:rsidP="00ED47C7">
            <w:pPr>
              <w:autoSpaceDE w:val="0"/>
              <w:autoSpaceDN w:val="0"/>
              <w:adjustRightInd w:val="0"/>
              <w:jc w:val="center"/>
              <w:rPr>
                <w:b/>
                <w:sz w:val="24"/>
                <w:szCs w:val="24"/>
                <w:lang w:eastAsia="uk-UA"/>
              </w:rPr>
            </w:pPr>
            <w:r w:rsidRPr="00D61DE3">
              <w:rPr>
                <w:b/>
                <w:sz w:val="24"/>
                <w:szCs w:val="24"/>
                <w:lang w:eastAsia="uk-UA"/>
              </w:rPr>
              <w:t>2.</w:t>
            </w:r>
          </w:p>
        </w:tc>
        <w:tc>
          <w:tcPr>
            <w:tcW w:w="2335"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 xml:space="preserve">Забезпечення </w:t>
            </w:r>
          </w:p>
          <w:p w:rsidR="001635E1" w:rsidRPr="00D61DE3" w:rsidRDefault="001635E1" w:rsidP="00ED47C7">
            <w:pPr>
              <w:autoSpaceDE w:val="0"/>
              <w:autoSpaceDN w:val="0"/>
              <w:adjustRightInd w:val="0"/>
              <w:rPr>
                <w:b/>
                <w:sz w:val="24"/>
                <w:szCs w:val="24"/>
                <w:lang w:eastAsia="uk-UA"/>
              </w:rPr>
            </w:pPr>
            <w:r w:rsidRPr="00D61DE3">
              <w:rPr>
                <w:b/>
                <w:sz w:val="24"/>
                <w:szCs w:val="24"/>
                <w:lang w:eastAsia="uk-UA"/>
              </w:rPr>
              <w:t xml:space="preserve">публічних </w:t>
            </w:r>
          </w:p>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бібліотек мінімумом</w:t>
            </w:r>
          </w:p>
          <w:p w:rsidR="001635E1" w:rsidRPr="00D61DE3" w:rsidRDefault="001635E1" w:rsidP="00ED47C7">
            <w:pPr>
              <w:autoSpaceDE w:val="0"/>
              <w:autoSpaceDN w:val="0"/>
              <w:adjustRightInd w:val="0"/>
              <w:rPr>
                <w:b/>
                <w:sz w:val="24"/>
                <w:szCs w:val="24"/>
                <w:lang w:eastAsia="uk-UA"/>
              </w:rPr>
            </w:pPr>
            <w:r w:rsidRPr="00D61DE3">
              <w:rPr>
                <w:b/>
                <w:sz w:val="24"/>
                <w:szCs w:val="24"/>
                <w:lang w:eastAsia="uk-UA"/>
              </w:rPr>
              <w:t xml:space="preserve">вітчизняної та зарубіжної </w:t>
            </w:r>
          </w:p>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друкованої продукції</w:t>
            </w:r>
          </w:p>
        </w:tc>
        <w:tc>
          <w:tcPr>
            <w:tcW w:w="2208" w:type="dxa"/>
            <w:vMerge w:val="restart"/>
          </w:tcPr>
          <w:p w:rsidR="001635E1" w:rsidRDefault="001635E1" w:rsidP="00ED47C7">
            <w:pPr>
              <w:autoSpaceDE w:val="0"/>
              <w:autoSpaceDN w:val="0"/>
              <w:adjustRightInd w:val="0"/>
              <w:rPr>
                <w:b/>
                <w:sz w:val="24"/>
                <w:szCs w:val="24"/>
                <w:lang w:eastAsia="uk-UA"/>
              </w:rPr>
            </w:pPr>
            <w:r w:rsidRPr="00D61DE3">
              <w:rPr>
                <w:b/>
                <w:sz w:val="24"/>
                <w:szCs w:val="24"/>
                <w:lang w:eastAsia="uk-UA"/>
              </w:rPr>
              <w:t>Захід 2</w:t>
            </w:r>
          </w:p>
          <w:p w:rsidR="001635E1" w:rsidRPr="00FE1BD1" w:rsidRDefault="001635E1" w:rsidP="00ED47C7">
            <w:pPr>
              <w:autoSpaceDE w:val="0"/>
              <w:autoSpaceDN w:val="0"/>
              <w:adjustRightInd w:val="0"/>
              <w:rPr>
                <w:sz w:val="24"/>
                <w:szCs w:val="24"/>
                <w:lang w:eastAsia="uk-UA"/>
              </w:rPr>
            </w:pPr>
            <w:r w:rsidRPr="00FE1BD1">
              <w:rPr>
                <w:sz w:val="24"/>
                <w:szCs w:val="24"/>
                <w:lang w:eastAsia="uk-UA"/>
              </w:rPr>
              <w:t>Придбання книг</w:t>
            </w:r>
          </w:p>
          <w:p w:rsidR="001635E1" w:rsidRPr="00D61DE3" w:rsidRDefault="001635E1" w:rsidP="00ED47C7">
            <w:pPr>
              <w:autoSpaceDE w:val="0"/>
              <w:autoSpaceDN w:val="0"/>
              <w:adjustRightInd w:val="0"/>
              <w:rPr>
                <w:sz w:val="24"/>
                <w:szCs w:val="24"/>
                <w:lang w:eastAsia="uk-UA"/>
              </w:rPr>
            </w:pPr>
          </w:p>
        </w:tc>
        <w:tc>
          <w:tcPr>
            <w:tcW w:w="2374" w:type="dxa"/>
            <w:tcBorders>
              <w:bottom w:val="single" w:sz="4" w:space="0" w:color="auto"/>
            </w:tcBorders>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rPr>
                <w:sz w:val="24"/>
                <w:szCs w:val="24"/>
              </w:rPr>
            </w:pPr>
          </w:p>
          <w:p w:rsidR="001635E1" w:rsidRPr="00D61DE3" w:rsidRDefault="001635E1" w:rsidP="00ED47C7">
            <w:pPr>
              <w:rPr>
                <w:sz w:val="24"/>
                <w:szCs w:val="24"/>
              </w:rPr>
            </w:pPr>
          </w:p>
        </w:tc>
        <w:tc>
          <w:tcPr>
            <w:tcW w:w="2156" w:type="dxa"/>
            <w:gridSpan w:val="2"/>
            <w:tcBorders>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В</w:t>
            </w:r>
            <w:r>
              <w:rPr>
                <w:sz w:val="24"/>
                <w:szCs w:val="24"/>
                <w:lang w:eastAsia="uk-UA"/>
              </w:rPr>
              <w:t>иконавчий комітет Новороздільсь</w:t>
            </w:r>
            <w:r w:rsidRPr="00D61DE3">
              <w:rPr>
                <w:sz w:val="24"/>
                <w:szCs w:val="24"/>
                <w:lang w:eastAsia="uk-UA"/>
              </w:rPr>
              <w:t>кої міської ради</w:t>
            </w:r>
          </w:p>
        </w:tc>
        <w:tc>
          <w:tcPr>
            <w:tcW w:w="1195"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Міський бюджет</w:t>
            </w:r>
          </w:p>
        </w:tc>
        <w:tc>
          <w:tcPr>
            <w:tcW w:w="851"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Pr>
                <w:sz w:val="24"/>
                <w:szCs w:val="24"/>
                <w:lang w:eastAsia="uk-UA"/>
              </w:rPr>
              <w:t>10,0</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w:t>
            </w:r>
          </w:p>
          <w:p w:rsidR="001635E1" w:rsidRPr="00D61DE3" w:rsidRDefault="001635E1" w:rsidP="00ED47C7">
            <w:pPr>
              <w:autoSpaceDE w:val="0"/>
              <w:autoSpaceDN w:val="0"/>
              <w:adjustRightInd w:val="0"/>
              <w:rPr>
                <w:sz w:val="24"/>
                <w:szCs w:val="24"/>
                <w:lang w:eastAsia="uk-UA"/>
              </w:rPr>
            </w:pPr>
            <w:r>
              <w:rPr>
                <w:sz w:val="24"/>
                <w:szCs w:val="24"/>
                <w:lang w:eastAsia="uk-UA"/>
              </w:rPr>
              <w:t>грн.</w:t>
            </w:r>
          </w:p>
        </w:tc>
        <w:tc>
          <w:tcPr>
            <w:tcW w:w="850"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Поза</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бюд-</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жетні</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r w:rsidRPr="00D61DE3">
              <w:rPr>
                <w:sz w:val="24"/>
                <w:szCs w:val="24"/>
                <w:lang w:eastAsia="uk-UA"/>
              </w:rPr>
              <w:t>кош-</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w:t>
            </w:r>
          </w:p>
        </w:tc>
        <w:tc>
          <w:tcPr>
            <w:tcW w:w="851" w:type="dxa"/>
            <w:gridSpan w:val="3"/>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Pr>
                <w:sz w:val="24"/>
                <w:szCs w:val="24"/>
                <w:lang w:eastAsia="uk-UA"/>
              </w:rPr>
              <w:t>2</w:t>
            </w:r>
            <w:r w:rsidRPr="00D61DE3">
              <w:rPr>
                <w:sz w:val="24"/>
                <w:szCs w:val="24"/>
                <w:lang w:eastAsia="uk-UA"/>
              </w:rPr>
              <w:t>,0</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грн</w:t>
            </w:r>
          </w:p>
        </w:tc>
        <w:tc>
          <w:tcPr>
            <w:tcW w:w="2013"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Pr>
                <w:sz w:val="24"/>
                <w:szCs w:val="24"/>
                <w:lang w:eastAsia="uk-UA"/>
              </w:rPr>
              <w:t xml:space="preserve">   </w:t>
            </w:r>
          </w:p>
        </w:tc>
      </w:tr>
      <w:tr w:rsidR="001635E1" w:rsidRPr="00D61DE3" w:rsidTr="00ED47C7">
        <w:trPr>
          <w:cantSplit/>
          <w:trHeight w:val="72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rPr>
                <w:sz w:val="24"/>
                <w:szCs w:val="24"/>
              </w:rPr>
            </w:pPr>
            <w:r w:rsidRPr="00D61DE3">
              <w:rPr>
                <w:b/>
                <w:sz w:val="24"/>
                <w:szCs w:val="24"/>
                <w:lang w:eastAsia="uk-UA"/>
              </w:rPr>
              <w:t>продукту</w:t>
            </w:r>
            <w:r w:rsidRPr="00D61DE3">
              <w:rPr>
                <w:sz w:val="24"/>
                <w:szCs w:val="24"/>
              </w:rPr>
              <w:t xml:space="preserve"> </w:t>
            </w:r>
          </w:p>
          <w:p w:rsidR="001635E1" w:rsidRPr="00D61DE3" w:rsidRDefault="001635E1" w:rsidP="00ED47C7">
            <w:pPr>
              <w:rPr>
                <w:sz w:val="24"/>
                <w:szCs w:val="24"/>
                <w:lang w:eastAsia="uk-UA"/>
              </w:rPr>
            </w:pPr>
            <w:r w:rsidRPr="00D61DE3">
              <w:rPr>
                <w:sz w:val="24"/>
                <w:szCs w:val="24"/>
              </w:rPr>
              <w:t>10, 0 тис. користувачів</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552" w:type="dxa"/>
            <w:gridSpan w:val="6"/>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40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Ефективності</w:t>
            </w:r>
          </w:p>
          <w:p w:rsidR="001635E1" w:rsidRPr="00D61DE3" w:rsidRDefault="001635E1" w:rsidP="00ED47C7">
            <w:pPr>
              <w:autoSpaceDE w:val="0"/>
              <w:autoSpaceDN w:val="0"/>
              <w:adjustRightInd w:val="0"/>
              <w:rPr>
                <w:sz w:val="24"/>
                <w:szCs w:val="24"/>
                <w:lang w:eastAsia="uk-UA"/>
              </w:rPr>
            </w:pPr>
            <w:r>
              <w:rPr>
                <w:sz w:val="24"/>
                <w:szCs w:val="24"/>
                <w:lang w:eastAsia="uk-UA"/>
              </w:rPr>
              <w:t>с</w:t>
            </w:r>
            <w:r w:rsidRPr="00D61DE3">
              <w:rPr>
                <w:sz w:val="24"/>
                <w:szCs w:val="24"/>
                <w:lang w:eastAsia="uk-UA"/>
              </w:rPr>
              <w:t>ередні</w:t>
            </w:r>
            <w:r>
              <w:rPr>
                <w:sz w:val="24"/>
                <w:szCs w:val="24"/>
                <w:lang w:eastAsia="uk-UA"/>
              </w:rPr>
              <w:t xml:space="preserve"> </w:t>
            </w:r>
            <w:r w:rsidRPr="00D61DE3">
              <w:rPr>
                <w:sz w:val="24"/>
                <w:szCs w:val="24"/>
                <w:lang w:eastAsia="uk-UA"/>
              </w:rPr>
              <w:t xml:space="preserve"> витрати на </w:t>
            </w:r>
          </w:p>
          <w:p w:rsidR="001635E1" w:rsidRPr="00D61DE3" w:rsidRDefault="001635E1" w:rsidP="00ED47C7">
            <w:pPr>
              <w:autoSpaceDE w:val="0"/>
              <w:autoSpaceDN w:val="0"/>
              <w:adjustRightInd w:val="0"/>
              <w:rPr>
                <w:sz w:val="24"/>
                <w:szCs w:val="24"/>
                <w:lang w:eastAsia="uk-UA"/>
              </w:rPr>
            </w:pPr>
            <w:r>
              <w:rPr>
                <w:sz w:val="24"/>
                <w:szCs w:val="24"/>
                <w:lang w:eastAsia="uk-UA"/>
              </w:rPr>
              <w:t>придбання книг 10</w:t>
            </w:r>
            <w:r w:rsidRPr="00D61DE3">
              <w:rPr>
                <w:sz w:val="24"/>
                <w:szCs w:val="24"/>
                <w:lang w:eastAsia="uk-UA"/>
              </w:rPr>
              <w:t>,0</w:t>
            </w:r>
          </w:p>
          <w:p w:rsidR="001635E1" w:rsidRPr="00D61DE3" w:rsidRDefault="001635E1" w:rsidP="00ED47C7">
            <w:pPr>
              <w:autoSpaceDE w:val="0"/>
              <w:autoSpaceDN w:val="0"/>
              <w:adjustRightInd w:val="0"/>
              <w:rPr>
                <w:sz w:val="24"/>
                <w:szCs w:val="24"/>
                <w:lang w:eastAsia="uk-UA"/>
              </w:rPr>
            </w:pPr>
            <w:r>
              <w:rPr>
                <w:sz w:val="24"/>
                <w:szCs w:val="24"/>
                <w:lang w:eastAsia="uk-UA"/>
              </w:rPr>
              <w:t>тис грн.</w:t>
            </w:r>
          </w:p>
          <w:p w:rsidR="001635E1" w:rsidRPr="00D61DE3" w:rsidRDefault="001635E1" w:rsidP="00ED47C7">
            <w:pPr>
              <w:autoSpaceDE w:val="0"/>
              <w:autoSpaceDN w:val="0"/>
              <w:adjustRightInd w:val="0"/>
              <w:rPr>
                <w:sz w:val="24"/>
                <w:szCs w:val="24"/>
                <w:lang w:eastAsia="uk-UA"/>
              </w:rPr>
            </w:pPr>
            <w:r>
              <w:rPr>
                <w:sz w:val="24"/>
                <w:szCs w:val="24"/>
                <w:lang w:eastAsia="uk-UA"/>
              </w:rPr>
              <w:t>К-ть витрат на 1 людину 1,0</w:t>
            </w:r>
            <w:r w:rsidRPr="00D61DE3">
              <w:rPr>
                <w:sz w:val="24"/>
                <w:szCs w:val="24"/>
                <w:lang w:eastAsia="uk-UA"/>
              </w:rPr>
              <w:t xml:space="preserve"> грн.</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552" w:type="dxa"/>
            <w:gridSpan w:val="6"/>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1642"/>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Якості</w:t>
            </w:r>
            <w:r>
              <w:rPr>
                <w:b/>
                <w:sz w:val="24"/>
                <w:szCs w:val="24"/>
                <w:lang w:eastAsia="uk-UA"/>
              </w:rPr>
              <w:t xml:space="preserve">   </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Покращення забезпечення  користувачів  порівняно з минулим роком на 100%</w:t>
            </w:r>
          </w:p>
        </w:tc>
        <w:tc>
          <w:tcPr>
            <w:tcW w:w="2156" w:type="dxa"/>
            <w:gridSpan w:val="2"/>
            <w:tcBorders>
              <w:top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552" w:type="dxa"/>
            <w:gridSpan w:val="6"/>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bl>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Default="001635E1" w:rsidP="001635E1">
      <w:pPr>
        <w:autoSpaceDE w:val="0"/>
        <w:autoSpaceDN w:val="0"/>
        <w:adjustRightInd w:val="0"/>
        <w:spacing w:line="192" w:lineRule="auto"/>
        <w:rPr>
          <w:sz w:val="24"/>
          <w:lang w:eastAsia="uk-UA"/>
        </w:rPr>
      </w:pPr>
    </w:p>
    <w:p w:rsidR="001635E1" w:rsidRPr="00D61DE3" w:rsidRDefault="001635E1" w:rsidP="001635E1">
      <w:pPr>
        <w:autoSpaceDE w:val="0"/>
        <w:autoSpaceDN w:val="0"/>
        <w:adjustRightInd w:val="0"/>
        <w:spacing w:line="192" w:lineRule="auto"/>
        <w:rPr>
          <w:sz w:val="24"/>
          <w:lang w:eastAsia="uk-UA"/>
        </w:rPr>
      </w:pPr>
    </w:p>
    <w:p w:rsidR="001635E1" w:rsidRPr="00D61DE3" w:rsidRDefault="001635E1" w:rsidP="001635E1">
      <w:pPr>
        <w:autoSpaceDE w:val="0"/>
        <w:autoSpaceDN w:val="0"/>
        <w:adjustRightInd w:val="0"/>
        <w:spacing w:line="192" w:lineRule="auto"/>
        <w:jc w:val="center"/>
        <w:rPr>
          <w:sz w:val="24"/>
          <w:lang w:eastAsia="uk-UA"/>
        </w:rPr>
      </w:pPr>
    </w:p>
    <w:p w:rsidR="001635E1" w:rsidRPr="00D61DE3" w:rsidRDefault="001635E1" w:rsidP="001635E1">
      <w:pPr>
        <w:autoSpaceDE w:val="0"/>
        <w:autoSpaceDN w:val="0"/>
        <w:adjustRightInd w:val="0"/>
        <w:spacing w:line="192" w:lineRule="auto"/>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Default="001635E1" w:rsidP="001635E1">
      <w:pPr>
        <w:autoSpaceDE w:val="0"/>
        <w:autoSpaceDN w:val="0"/>
        <w:adjustRightInd w:val="0"/>
        <w:spacing w:line="192" w:lineRule="auto"/>
        <w:jc w:val="right"/>
        <w:rPr>
          <w:sz w:val="24"/>
          <w:lang w:eastAsia="uk-UA"/>
        </w:rPr>
      </w:pPr>
    </w:p>
    <w:p w:rsidR="001635E1" w:rsidRPr="00D61DE3" w:rsidRDefault="001635E1" w:rsidP="001635E1">
      <w:pPr>
        <w:autoSpaceDE w:val="0"/>
        <w:autoSpaceDN w:val="0"/>
        <w:adjustRightInd w:val="0"/>
        <w:spacing w:line="192" w:lineRule="auto"/>
        <w:jc w:val="right"/>
        <w:rPr>
          <w:sz w:val="24"/>
          <w:lang w:eastAsia="uk-UA"/>
        </w:rPr>
      </w:pPr>
      <w:r w:rsidRPr="00D61DE3">
        <w:rPr>
          <w:sz w:val="24"/>
          <w:lang w:eastAsia="uk-UA"/>
        </w:rPr>
        <w:t>Додаток3</w:t>
      </w:r>
    </w:p>
    <w:p w:rsidR="001635E1" w:rsidRPr="00D61DE3" w:rsidRDefault="001635E1" w:rsidP="001635E1">
      <w:pPr>
        <w:autoSpaceDE w:val="0"/>
        <w:autoSpaceDN w:val="0"/>
        <w:adjustRightInd w:val="0"/>
        <w:spacing w:line="192" w:lineRule="auto"/>
        <w:jc w:val="right"/>
        <w:rPr>
          <w:lang w:eastAsia="uk-UA"/>
        </w:rPr>
      </w:pPr>
      <w:r w:rsidRPr="00D61DE3">
        <w:rPr>
          <w:sz w:val="24"/>
          <w:lang w:eastAsia="uk-UA"/>
        </w:rPr>
        <w:t xml:space="preserve">до Порядку розроблення міських </w:t>
      </w:r>
      <w:r w:rsidRPr="00D61DE3">
        <w:rPr>
          <w:sz w:val="24"/>
          <w:lang w:eastAsia="uk-UA"/>
        </w:rPr>
        <w:br/>
        <w:t xml:space="preserve">(бюджетних) цільових програм, моніторингу </w:t>
      </w:r>
      <w:r w:rsidRPr="00D61DE3">
        <w:rPr>
          <w:sz w:val="24"/>
          <w:lang w:eastAsia="uk-UA"/>
        </w:rPr>
        <w:br/>
        <w:t>та звітності щодо їх виконання</w:t>
      </w:r>
    </w:p>
    <w:p w:rsidR="001635E1" w:rsidRPr="00D61DE3" w:rsidRDefault="001635E1" w:rsidP="001635E1">
      <w:pPr>
        <w:autoSpaceDE w:val="0"/>
        <w:autoSpaceDN w:val="0"/>
        <w:adjustRightInd w:val="0"/>
        <w:jc w:val="center"/>
        <w:rPr>
          <w:b/>
          <w:sz w:val="32"/>
          <w:lang w:eastAsia="uk-UA"/>
        </w:rPr>
      </w:pPr>
    </w:p>
    <w:p w:rsidR="001635E1" w:rsidRPr="00D61DE3" w:rsidRDefault="001635E1" w:rsidP="001635E1">
      <w:pPr>
        <w:autoSpaceDE w:val="0"/>
        <w:autoSpaceDN w:val="0"/>
        <w:adjustRightInd w:val="0"/>
        <w:jc w:val="center"/>
        <w:rPr>
          <w:b/>
          <w:sz w:val="28"/>
          <w:szCs w:val="28"/>
          <w:lang w:eastAsia="uk-UA"/>
        </w:rPr>
      </w:pPr>
      <w:r w:rsidRPr="00D61DE3">
        <w:rPr>
          <w:b/>
          <w:sz w:val="28"/>
          <w:szCs w:val="28"/>
          <w:lang w:eastAsia="uk-UA"/>
        </w:rPr>
        <w:t>Перелік завдань, заходів та показників міської (бюджетної) цільової програми*</w:t>
      </w:r>
    </w:p>
    <w:p w:rsidR="001635E1" w:rsidRDefault="001635E1" w:rsidP="001635E1">
      <w:pPr>
        <w:tabs>
          <w:tab w:val="left" w:pos="4160"/>
          <w:tab w:val="center" w:pos="7515"/>
        </w:tabs>
        <w:autoSpaceDE w:val="0"/>
        <w:autoSpaceDN w:val="0"/>
        <w:adjustRightInd w:val="0"/>
        <w:jc w:val="center"/>
        <w:rPr>
          <w:b/>
          <w:sz w:val="28"/>
          <w:szCs w:val="28"/>
          <w:u w:val="single"/>
          <w:lang w:eastAsia="uk-UA"/>
        </w:rPr>
      </w:pPr>
      <w:r w:rsidRPr="00D61DE3">
        <w:rPr>
          <w:b/>
          <w:sz w:val="28"/>
          <w:szCs w:val="28"/>
          <w:u w:val="single"/>
          <w:lang w:eastAsia="uk-UA"/>
        </w:rPr>
        <w:t xml:space="preserve">ПРОГРАМА ПОПОВНЕННЯ БІБЛІОТЕЧНИХ ФОНДІВ  </w:t>
      </w:r>
    </w:p>
    <w:p w:rsidR="001635E1" w:rsidRDefault="001635E1" w:rsidP="001635E1">
      <w:pPr>
        <w:tabs>
          <w:tab w:val="left" w:pos="4160"/>
          <w:tab w:val="center" w:pos="7515"/>
        </w:tabs>
        <w:autoSpaceDE w:val="0"/>
        <w:autoSpaceDN w:val="0"/>
        <w:adjustRightInd w:val="0"/>
        <w:jc w:val="center"/>
        <w:rPr>
          <w:b/>
          <w:sz w:val="28"/>
          <w:szCs w:val="28"/>
          <w:u w:val="single"/>
          <w:lang w:eastAsia="uk-UA"/>
        </w:rPr>
      </w:pPr>
      <w:r w:rsidRPr="00D61DE3">
        <w:rPr>
          <w:b/>
          <w:sz w:val="28"/>
          <w:szCs w:val="28"/>
          <w:u w:val="single"/>
          <w:lang w:eastAsia="uk-UA"/>
        </w:rPr>
        <w:t>на 201</w:t>
      </w:r>
      <w:r>
        <w:rPr>
          <w:b/>
          <w:sz w:val="28"/>
          <w:szCs w:val="28"/>
          <w:u w:val="single"/>
          <w:lang w:eastAsia="uk-UA"/>
        </w:rPr>
        <w:t>8</w:t>
      </w:r>
    </w:p>
    <w:p w:rsidR="001635E1" w:rsidRPr="00D61DE3" w:rsidRDefault="001635E1" w:rsidP="001635E1">
      <w:pPr>
        <w:tabs>
          <w:tab w:val="left" w:pos="4160"/>
          <w:tab w:val="center" w:pos="7515"/>
        </w:tabs>
        <w:autoSpaceDE w:val="0"/>
        <w:autoSpaceDN w:val="0"/>
        <w:adjustRightInd w:val="0"/>
        <w:jc w:val="center"/>
        <w:rPr>
          <w:b/>
          <w:sz w:val="28"/>
          <w:szCs w:val="28"/>
          <w:u w:val="single"/>
          <w:lang w:eastAsia="uk-UA"/>
        </w:rPr>
      </w:pPr>
      <w:r>
        <w:rPr>
          <w:b/>
          <w:sz w:val="28"/>
          <w:szCs w:val="28"/>
          <w:u w:val="single"/>
          <w:lang w:eastAsia="uk-UA"/>
        </w:rPr>
        <w:t>та прогноз на 2019-2020</w:t>
      </w:r>
      <w:r w:rsidRPr="00D61DE3">
        <w:rPr>
          <w:b/>
          <w:sz w:val="28"/>
          <w:szCs w:val="28"/>
          <w:u w:val="single"/>
          <w:lang w:eastAsia="uk-UA"/>
        </w:rPr>
        <w:t xml:space="preserve"> р.р.</w:t>
      </w:r>
    </w:p>
    <w:p w:rsidR="001635E1" w:rsidRPr="00D61DE3" w:rsidRDefault="001635E1" w:rsidP="001635E1">
      <w:pPr>
        <w:autoSpaceDE w:val="0"/>
        <w:autoSpaceDN w:val="0"/>
        <w:adjustRightInd w:val="0"/>
        <w:jc w:val="center"/>
        <w:rPr>
          <w:sz w:val="24"/>
          <w:lang w:eastAsia="uk-UA"/>
        </w:rPr>
      </w:pPr>
      <w:r w:rsidRPr="00D61DE3">
        <w:rPr>
          <w:sz w:val="24"/>
          <w:lang w:eastAsia="uk-UA"/>
        </w:rPr>
        <w:t xml:space="preserve"> (назва програми)</w:t>
      </w: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2335"/>
        <w:gridCol w:w="2208"/>
        <w:gridCol w:w="2374"/>
        <w:gridCol w:w="1919"/>
        <w:gridCol w:w="237"/>
        <w:gridCol w:w="1195"/>
        <w:gridCol w:w="870"/>
        <w:gridCol w:w="135"/>
        <w:gridCol w:w="705"/>
        <w:gridCol w:w="133"/>
        <w:gridCol w:w="565"/>
        <w:gridCol w:w="144"/>
        <w:gridCol w:w="2013"/>
      </w:tblGrid>
      <w:tr w:rsidR="001635E1" w:rsidRPr="00D61DE3" w:rsidTr="00ED47C7">
        <w:trPr>
          <w:cantSplit/>
          <w:trHeight w:val="325"/>
        </w:trPr>
        <w:tc>
          <w:tcPr>
            <w:tcW w:w="517" w:type="dxa"/>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з/п</w:t>
            </w:r>
          </w:p>
        </w:tc>
        <w:tc>
          <w:tcPr>
            <w:tcW w:w="2335" w:type="dxa"/>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xml:space="preserve">Назва завдання </w:t>
            </w:r>
          </w:p>
        </w:tc>
        <w:tc>
          <w:tcPr>
            <w:tcW w:w="2208" w:type="dxa"/>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xml:space="preserve">Перелік заходів завдання </w:t>
            </w:r>
          </w:p>
        </w:tc>
        <w:tc>
          <w:tcPr>
            <w:tcW w:w="2374" w:type="dxa"/>
            <w:vAlign w:val="center"/>
          </w:tcPr>
          <w:p w:rsidR="001635E1" w:rsidRPr="00D61DE3" w:rsidRDefault="001635E1" w:rsidP="00ED47C7">
            <w:pPr>
              <w:autoSpaceDE w:val="0"/>
              <w:autoSpaceDN w:val="0"/>
              <w:adjustRightInd w:val="0"/>
              <w:spacing w:line="192" w:lineRule="auto"/>
              <w:jc w:val="center"/>
              <w:rPr>
                <w:b/>
                <w:sz w:val="24"/>
                <w:lang w:eastAsia="uk-UA"/>
              </w:rPr>
            </w:pPr>
            <w:r w:rsidRPr="00D61DE3">
              <w:rPr>
                <w:b/>
                <w:sz w:val="24"/>
                <w:lang w:eastAsia="uk-UA"/>
              </w:rPr>
              <w:t xml:space="preserve">Показники виконання заходу, один. виміру </w:t>
            </w:r>
          </w:p>
        </w:tc>
        <w:tc>
          <w:tcPr>
            <w:tcW w:w="1919" w:type="dxa"/>
            <w:vAlign w:val="center"/>
          </w:tcPr>
          <w:p w:rsidR="001635E1" w:rsidRPr="00D61DE3" w:rsidRDefault="001635E1" w:rsidP="00ED47C7">
            <w:pPr>
              <w:autoSpaceDE w:val="0"/>
              <w:autoSpaceDN w:val="0"/>
              <w:adjustRightInd w:val="0"/>
              <w:spacing w:line="192" w:lineRule="auto"/>
              <w:jc w:val="center"/>
              <w:rPr>
                <w:b/>
                <w:sz w:val="24"/>
                <w:lang w:eastAsia="uk-UA"/>
              </w:rPr>
            </w:pPr>
            <w:r w:rsidRPr="00D61DE3">
              <w:rPr>
                <w:b/>
                <w:sz w:val="24"/>
                <w:lang w:eastAsia="uk-UA"/>
              </w:rPr>
              <w:t>Виконавець заходу, показника</w:t>
            </w:r>
          </w:p>
        </w:tc>
        <w:tc>
          <w:tcPr>
            <w:tcW w:w="3840" w:type="dxa"/>
            <w:gridSpan w:val="7"/>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xml:space="preserve">Фінансування </w:t>
            </w:r>
          </w:p>
        </w:tc>
        <w:tc>
          <w:tcPr>
            <w:tcW w:w="2157" w:type="dxa"/>
            <w:gridSpan w:val="2"/>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Очікуваний результат</w:t>
            </w:r>
          </w:p>
        </w:tc>
      </w:tr>
      <w:tr w:rsidR="001635E1" w:rsidRPr="00D61DE3" w:rsidTr="00ED47C7">
        <w:trPr>
          <w:cantSplit/>
          <w:trHeight w:val="325"/>
        </w:trPr>
        <w:tc>
          <w:tcPr>
            <w:tcW w:w="15350" w:type="dxa"/>
            <w:gridSpan w:val="14"/>
            <w:vAlign w:val="center"/>
          </w:tcPr>
          <w:p w:rsidR="001635E1" w:rsidRPr="00D61DE3" w:rsidRDefault="001635E1" w:rsidP="00ED47C7">
            <w:pPr>
              <w:autoSpaceDE w:val="0"/>
              <w:autoSpaceDN w:val="0"/>
              <w:adjustRightInd w:val="0"/>
              <w:jc w:val="center"/>
              <w:rPr>
                <w:b/>
                <w:sz w:val="28"/>
                <w:szCs w:val="28"/>
                <w:lang w:eastAsia="uk-UA"/>
              </w:rPr>
            </w:pPr>
            <w:r>
              <w:rPr>
                <w:b/>
                <w:sz w:val="28"/>
                <w:szCs w:val="28"/>
                <w:lang w:eastAsia="uk-UA"/>
              </w:rPr>
              <w:t>2019</w:t>
            </w:r>
            <w:r w:rsidRPr="00D61DE3">
              <w:rPr>
                <w:b/>
                <w:sz w:val="28"/>
                <w:szCs w:val="28"/>
                <w:lang w:eastAsia="uk-UA"/>
              </w:rPr>
              <w:t xml:space="preserve"> рік</w:t>
            </w:r>
          </w:p>
          <w:p w:rsidR="001635E1" w:rsidRPr="00D61DE3" w:rsidRDefault="001635E1" w:rsidP="00ED47C7">
            <w:pPr>
              <w:autoSpaceDE w:val="0"/>
              <w:autoSpaceDN w:val="0"/>
              <w:adjustRightInd w:val="0"/>
              <w:spacing w:line="216" w:lineRule="auto"/>
              <w:jc w:val="center"/>
              <w:rPr>
                <w:b/>
                <w:sz w:val="24"/>
                <w:lang w:eastAsia="uk-UA"/>
              </w:rPr>
            </w:pPr>
          </w:p>
        </w:tc>
      </w:tr>
      <w:tr w:rsidR="001635E1" w:rsidRPr="00D61DE3" w:rsidTr="00ED47C7">
        <w:trPr>
          <w:cantSplit/>
          <w:trHeight w:val="2320"/>
        </w:trPr>
        <w:tc>
          <w:tcPr>
            <w:tcW w:w="517" w:type="dxa"/>
            <w:vMerge w:val="restart"/>
          </w:tcPr>
          <w:p w:rsidR="001635E1" w:rsidRPr="00D61DE3" w:rsidRDefault="001635E1" w:rsidP="00ED47C7">
            <w:pPr>
              <w:autoSpaceDE w:val="0"/>
              <w:autoSpaceDN w:val="0"/>
              <w:adjustRightInd w:val="0"/>
              <w:jc w:val="center"/>
              <w:rPr>
                <w:b/>
                <w:sz w:val="24"/>
                <w:szCs w:val="24"/>
                <w:lang w:eastAsia="uk-UA"/>
              </w:rPr>
            </w:pPr>
            <w:r w:rsidRPr="00D61DE3">
              <w:rPr>
                <w:b/>
                <w:sz w:val="24"/>
                <w:szCs w:val="24"/>
                <w:lang w:eastAsia="uk-UA"/>
              </w:rPr>
              <w:t>1.</w:t>
            </w:r>
          </w:p>
        </w:tc>
        <w:tc>
          <w:tcPr>
            <w:tcW w:w="2335"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Завдання 1</w:t>
            </w:r>
          </w:p>
          <w:p w:rsidR="001635E1" w:rsidRPr="00D61DE3" w:rsidRDefault="001635E1" w:rsidP="00ED47C7">
            <w:pPr>
              <w:autoSpaceDE w:val="0"/>
              <w:autoSpaceDN w:val="0"/>
              <w:adjustRightInd w:val="0"/>
              <w:rPr>
                <w:sz w:val="24"/>
                <w:szCs w:val="24"/>
              </w:rPr>
            </w:pPr>
            <w:r w:rsidRPr="00D61DE3">
              <w:rPr>
                <w:sz w:val="24"/>
                <w:szCs w:val="24"/>
              </w:rPr>
              <w:t>Забезпечення публічних бібліотек м. Нового Роздолу необхідним мінімумом навчальних, науково-популярних</w:t>
            </w:r>
          </w:p>
          <w:p w:rsidR="001635E1" w:rsidRPr="00D61DE3" w:rsidRDefault="001635E1" w:rsidP="00ED47C7">
            <w:pPr>
              <w:autoSpaceDE w:val="0"/>
              <w:autoSpaceDN w:val="0"/>
              <w:adjustRightInd w:val="0"/>
              <w:rPr>
                <w:sz w:val="24"/>
                <w:szCs w:val="24"/>
              </w:rPr>
            </w:pPr>
            <w:r w:rsidRPr="00D61DE3">
              <w:rPr>
                <w:sz w:val="24"/>
                <w:szCs w:val="24"/>
              </w:rPr>
              <w:t xml:space="preserve">соціально-значущих, дитячих та дозвіллєвих періодичних видань </w:t>
            </w:r>
          </w:p>
        </w:tc>
        <w:tc>
          <w:tcPr>
            <w:tcW w:w="2208" w:type="dxa"/>
            <w:vMerge w:val="restart"/>
          </w:tcPr>
          <w:p w:rsidR="001635E1" w:rsidRPr="00780897" w:rsidRDefault="001635E1" w:rsidP="00ED47C7">
            <w:pPr>
              <w:autoSpaceDE w:val="0"/>
              <w:autoSpaceDN w:val="0"/>
              <w:adjustRightInd w:val="0"/>
              <w:rPr>
                <w:b/>
                <w:sz w:val="24"/>
                <w:szCs w:val="24"/>
                <w:lang w:eastAsia="uk-UA"/>
              </w:rPr>
            </w:pPr>
            <w:r>
              <w:rPr>
                <w:b/>
                <w:sz w:val="24"/>
                <w:szCs w:val="24"/>
                <w:lang w:eastAsia="uk-UA"/>
              </w:rPr>
              <w:t>Захід  1</w:t>
            </w:r>
            <w:r w:rsidRPr="00D61DE3">
              <w:rPr>
                <w:b/>
                <w:sz w:val="24"/>
                <w:szCs w:val="24"/>
                <w:lang w:eastAsia="uk-UA"/>
              </w:rPr>
              <w:t xml:space="preserve"> </w:t>
            </w:r>
            <w:r w:rsidRPr="00D61DE3">
              <w:rPr>
                <w:sz w:val="24"/>
                <w:szCs w:val="24"/>
                <w:lang w:eastAsia="uk-UA"/>
              </w:rPr>
              <w:t xml:space="preserve">Придбання </w:t>
            </w:r>
          </w:p>
          <w:p w:rsidR="001635E1" w:rsidRPr="00D61DE3" w:rsidRDefault="001635E1" w:rsidP="00ED47C7">
            <w:pPr>
              <w:autoSpaceDE w:val="0"/>
              <w:autoSpaceDN w:val="0"/>
              <w:adjustRightInd w:val="0"/>
              <w:rPr>
                <w:b/>
                <w:sz w:val="24"/>
                <w:szCs w:val="24"/>
                <w:lang w:eastAsia="uk-UA"/>
              </w:rPr>
            </w:pPr>
            <w:r w:rsidRPr="00D61DE3">
              <w:rPr>
                <w:sz w:val="24"/>
                <w:szCs w:val="24"/>
                <w:lang w:eastAsia="uk-UA"/>
              </w:rPr>
              <w:t>періодичних видань</w:t>
            </w:r>
          </w:p>
        </w:tc>
        <w:tc>
          <w:tcPr>
            <w:tcW w:w="2374" w:type="dxa"/>
            <w:tcBorders>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sz w:val="24"/>
                <w:szCs w:val="24"/>
                <w:lang w:eastAsia="uk-UA"/>
              </w:rPr>
              <w:t>8,0 тис. грн.</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c>
          <w:tcPr>
            <w:tcW w:w="2156" w:type="dxa"/>
            <w:gridSpan w:val="2"/>
            <w:tcBorders>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Виконавчий комітет Новороздільської міської ради</w:t>
            </w:r>
          </w:p>
        </w:tc>
        <w:tc>
          <w:tcPr>
            <w:tcW w:w="1195"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Міський бюджет</w:t>
            </w:r>
          </w:p>
        </w:tc>
        <w:tc>
          <w:tcPr>
            <w:tcW w:w="870"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6,0 тис.</w:t>
            </w:r>
          </w:p>
          <w:p w:rsidR="001635E1" w:rsidRPr="00D61DE3" w:rsidRDefault="001635E1" w:rsidP="00ED47C7">
            <w:pPr>
              <w:autoSpaceDE w:val="0"/>
              <w:autoSpaceDN w:val="0"/>
              <w:adjustRightInd w:val="0"/>
              <w:rPr>
                <w:sz w:val="24"/>
                <w:szCs w:val="24"/>
                <w:lang w:eastAsia="uk-UA"/>
              </w:rPr>
            </w:pPr>
            <w:r>
              <w:rPr>
                <w:sz w:val="24"/>
                <w:szCs w:val="24"/>
                <w:lang w:eastAsia="uk-UA"/>
              </w:rPr>
              <w:t>грн.</w:t>
            </w:r>
          </w:p>
        </w:tc>
        <w:tc>
          <w:tcPr>
            <w:tcW w:w="840"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Поза</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бюд-</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жетні</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r w:rsidRPr="00D61DE3">
              <w:rPr>
                <w:sz w:val="24"/>
                <w:szCs w:val="24"/>
                <w:lang w:eastAsia="uk-UA"/>
              </w:rPr>
              <w:t>кош-</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w:t>
            </w:r>
          </w:p>
        </w:tc>
        <w:tc>
          <w:tcPr>
            <w:tcW w:w="842" w:type="dxa"/>
            <w:gridSpan w:val="3"/>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2,0</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w:t>
            </w:r>
          </w:p>
          <w:p w:rsidR="001635E1" w:rsidRPr="00D61DE3" w:rsidRDefault="001635E1" w:rsidP="00ED47C7">
            <w:pPr>
              <w:autoSpaceDE w:val="0"/>
              <w:autoSpaceDN w:val="0"/>
              <w:adjustRightInd w:val="0"/>
              <w:rPr>
                <w:sz w:val="24"/>
                <w:szCs w:val="24"/>
                <w:lang w:eastAsia="uk-UA"/>
              </w:rPr>
            </w:pPr>
            <w:r>
              <w:rPr>
                <w:sz w:val="24"/>
                <w:szCs w:val="24"/>
                <w:lang w:eastAsia="uk-UA"/>
              </w:rPr>
              <w:t>грн.</w:t>
            </w:r>
          </w:p>
        </w:tc>
        <w:tc>
          <w:tcPr>
            <w:tcW w:w="2013"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По</w:t>
            </w:r>
            <w:r>
              <w:rPr>
                <w:sz w:val="24"/>
                <w:szCs w:val="24"/>
                <w:lang w:eastAsia="uk-UA"/>
              </w:rPr>
              <w:t>кращення рівня читацької грамотності та компетенції, забезпечення  міській грома</w:t>
            </w:r>
            <w:r w:rsidRPr="00D61DE3">
              <w:rPr>
                <w:sz w:val="24"/>
                <w:szCs w:val="24"/>
                <w:lang w:eastAsia="uk-UA"/>
              </w:rPr>
              <w:t>ді рівних п</w:t>
            </w:r>
            <w:r>
              <w:rPr>
                <w:sz w:val="24"/>
                <w:szCs w:val="24"/>
                <w:lang w:eastAsia="uk-UA"/>
              </w:rPr>
              <w:t>рав доступу до інформаційних ре</w:t>
            </w:r>
            <w:r w:rsidRPr="00D61DE3">
              <w:rPr>
                <w:sz w:val="24"/>
                <w:szCs w:val="24"/>
                <w:lang w:eastAsia="uk-UA"/>
              </w:rPr>
              <w:t>сурсів</w:t>
            </w: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56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b/>
                <w:sz w:val="24"/>
                <w:szCs w:val="24"/>
                <w:lang w:eastAsia="uk-UA"/>
              </w:rPr>
              <w:t>продукту</w:t>
            </w:r>
            <w:r w:rsidRPr="00D61DE3">
              <w:rPr>
                <w:sz w:val="24"/>
                <w:szCs w:val="24"/>
                <w:lang w:eastAsia="uk-UA"/>
              </w:rPr>
              <w:t xml:space="preserve"> </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користувачів – 10,0 тис.</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70"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40"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42" w:type="dxa"/>
            <w:gridSpan w:val="3"/>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70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Ефективності</w:t>
            </w:r>
          </w:p>
          <w:p w:rsidR="001635E1" w:rsidRDefault="001635E1" w:rsidP="00ED47C7">
            <w:pPr>
              <w:autoSpaceDE w:val="0"/>
              <w:autoSpaceDN w:val="0"/>
              <w:adjustRightInd w:val="0"/>
              <w:rPr>
                <w:sz w:val="24"/>
                <w:szCs w:val="24"/>
                <w:lang w:eastAsia="uk-UA"/>
              </w:rPr>
            </w:pPr>
            <w:r w:rsidRPr="00D61DE3">
              <w:rPr>
                <w:sz w:val="24"/>
                <w:szCs w:val="24"/>
                <w:lang w:eastAsia="uk-UA"/>
              </w:rPr>
              <w:t xml:space="preserve">Середні витрати на придбання періодики – </w:t>
            </w:r>
          </w:p>
          <w:p w:rsidR="001635E1" w:rsidRPr="00D61DE3" w:rsidRDefault="001635E1" w:rsidP="00ED47C7">
            <w:pPr>
              <w:autoSpaceDE w:val="0"/>
              <w:autoSpaceDN w:val="0"/>
              <w:adjustRightInd w:val="0"/>
              <w:rPr>
                <w:sz w:val="24"/>
                <w:szCs w:val="24"/>
                <w:lang w:eastAsia="uk-UA"/>
              </w:rPr>
            </w:pPr>
            <w:r>
              <w:rPr>
                <w:sz w:val="24"/>
                <w:szCs w:val="24"/>
                <w:lang w:eastAsia="uk-UA"/>
              </w:rPr>
              <w:t xml:space="preserve">                  </w:t>
            </w:r>
            <w:r w:rsidRPr="00D61DE3">
              <w:rPr>
                <w:sz w:val="24"/>
                <w:szCs w:val="24"/>
                <w:lang w:eastAsia="uk-UA"/>
              </w:rPr>
              <w:t>8 тис. грн.</w:t>
            </w:r>
          </w:p>
          <w:p w:rsidR="001635E1" w:rsidRDefault="001635E1" w:rsidP="00ED47C7">
            <w:pPr>
              <w:autoSpaceDE w:val="0"/>
              <w:autoSpaceDN w:val="0"/>
              <w:adjustRightInd w:val="0"/>
              <w:rPr>
                <w:sz w:val="24"/>
                <w:szCs w:val="24"/>
                <w:lang w:eastAsia="uk-UA"/>
              </w:rPr>
            </w:pPr>
            <w:r w:rsidRPr="00D61DE3">
              <w:rPr>
                <w:sz w:val="24"/>
                <w:szCs w:val="24"/>
                <w:lang w:eastAsia="uk-UA"/>
              </w:rPr>
              <w:t>К-ть  витрат на</w:t>
            </w:r>
          </w:p>
          <w:p w:rsidR="001635E1" w:rsidRPr="00D61DE3" w:rsidRDefault="001635E1" w:rsidP="00ED47C7">
            <w:pPr>
              <w:autoSpaceDE w:val="0"/>
              <w:autoSpaceDN w:val="0"/>
              <w:adjustRightInd w:val="0"/>
              <w:rPr>
                <w:b/>
                <w:sz w:val="24"/>
                <w:szCs w:val="24"/>
                <w:lang w:eastAsia="uk-UA"/>
              </w:rPr>
            </w:pPr>
            <w:r w:rsidRPr="00D61DE3">
              <w:rPr>
                <w:sz w:val="24"/>
                <w:szCs w:val="24"/>
                <w:lang w:eastAsia="uk-UA"/>
              </w:rPr>
              <w:t xml:space="preserve"> 1 людину</w:t>
            </w:r>
            <w:r>
              <w:rPr>
                <w:sz w:val="24"/>
                <w:szCs w:val="24"/>
                <w:lang w:eastAsia="uk-UA"/>
              </w:rPr>
              <w:t xml:space="preserve"> </w:t>
            </w:r>
            <w:r w:rsidRPr="00D61DE3">
              <w:rPr>
                <w:sz w:val="24"/>
                <w:szCs w:val="24"/>
                <w:lang w:eastAsia="uk-UA"/>
              </w:rPr>
              <w:t>- 0,8 грн.</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1005"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38"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709"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78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Якості</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Покращення забезпечення порівняно з минулим роком на 100%</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1005"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38"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709"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1680"/>
        </w:trPr>
        <w:tc>
          <w:tcPr>
            <w:tcW w:w="517" w:type="dxa"/>
            <w:vMerge w:val="restart"/>
          </w:tcPr>
          <w:p w:rsidR="001635E1" w:rsidRPr="00D61DE3" w:rsidRDefault="001635E1" w:rsidP="00ED47C7">
            <w:pPr>
              <w:autoSpaceDE w:val="0"/>
              <w:autoSpaceDN w:val="0"/>
              <w:adjustRightInd w:val="0"/>
              <w:jc w:val="center"/>
              <w:rPr>
                <w:b/>
                <w:sz w:val="24"/>
                <w:szCs w:val="24"/>
                <w:lang w:eastAsia="uk-UA"/>
              </w:rPr>
            </w:pPr>
            <w:r w:rsidRPr="00D61DE3">
              <w:rPr>
                <w:b/>
                <w:sz w:val="24"/>
                <w:szCs w:val="24"/>
                <w:lang w:eastAsia="uk-UA"/>
              </w:rPr>
              <w:t>2.</w:t>
            </w:r>
          </w:p>
        </w:tc>
        <w:tc>
          <w:tcPr>
            <w:tcW w:w="2335"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 xml:space="preserve">Забезпечення </w:t>
            </w:r>
          </w:p>
          <w:p w:rsidR="001635E1" w:rsidRDefault="001635E1" w:rsidP="00ED47C7">
            <w:pPr>
              <w:autoSpaceDE w:val="0"/>
              <w:autoSpaceDN w:val="0"/>
              <w:adjustRightInd w:val="0"/>
              <w:rPr>
                <w:b/>
                <w:sz w:val="24"/>
                <w:szCs w:val="24"/>
                <w:lang w:eastAsia="uk-UA"/>
              </w:rPr>
            </w:pPr>
            <w:r w:rsidRPr="00D61DE3">
              <w:rPr>
                <w:b/>
                <w:sz w:val="24"/>
                <w:szCs w:val="24"/>
                <w:lang w:eastAsia="uk-UA"/>
              </w:rPr>
              <w:t>Публічних</w:t>
            </w:r>
          </w:p>
          <w:p w:rsidR="001635E1" w:rsidRPr="00D61DE3" w:rsidRDefault="001635E1" w:rsidP="00ED47C7">
            <w:pPr>
              <w:autoSpaceDE w:val="0"/>
              <w:autoSpaceDN w:val="0"/>
              <w:adjustRightInd w:val="0"/>
              <w:rPr>
                <w:b/>
                <w:sz w:val="24"/>
                <w:szCs w:val="24"/>
                <w:lang w:eastAsia="uk-UA"/>
              </w:rPr>
            </w:pPr>
            <w:r>
              <w:rPr>
                <w:b/>
                <w:sz w:val="24"/>
                <w:szCs w:val="24"/>
                <w:lang w:eastAsia="uk-UA"/>
              </w:rPr>
              <w:t xml:space="preserve"> бібліо</w:t>
            </w:r>
            <w:r w:rsidRPr="00D61DE3">
              <w:rPr>
                <w:b/>
                <w:sz w:val="24"/>
                <w:szCs w:val="24"/>
                <w:lang w:eastAsia="uk-UA"/>
              </w:rPr>
              <w:t>тек мінімумом</w:t>
            </w:r>
          </w:p>
          <w:p w:rsidR="001635E1" w:rsidRDefault="001635E1" w:rsidP="00ED47C7">
            <w:pPr>
              <w:autoSpaceDE w:val="0"/>
              <w:autoSpaceDN w:val="0"/>
              <w:adjustRightInd w:val="0"/>
              <w:rPr>
                <w:b/>
                <w:sz w:val="24"/>
                <w:szCs w:val="24"/>
                <w:lang w:eastAsia="uk-UA"/>
              </w:rPr>
            </w:pPr>
            <w:r w:rsidRPr="00D61DE3">
              <w:rPr>
                <w:b/>
                <w:sz w:val="24"/>
                <w:szCs w:val="24"/>
                <w:lang w:eastAsia="uk-UA"/>
              </w:rPr>
              <w:t xml:space="preserve">вітчизняної та зарубіжної </w:t>
            </w:r>
          </w:p>
          <w:p w:rsidR="001635E1" w:rsidRPr="00D61DE3" w:rsidRDefault="001635E1" w:rsidP="00ED47C7">
            <w:pPr>
              <w:autoSpaceDE w:val="0"/>
              <w:autoSpaceDN w:val="0"/>
              <w:adjustRightInd w:val="0"/>
              <w:rPr>
                <w:b/>
                <w:sz w:val="24"/>
                <w:szCs w:val="24"/>
                <w:lang w:eastAsia="uk-UA"/>
              </w:rPr>
            </w:pPr>
            <w:r>
              <w:rPr>
                <w:b/>
                <w:sz w:val="24"/>
                <w:szCs w:val="24"/>
                <w:lang w:eastAsia="uk-UA"/>
              </w:rPr>
              <w:t>друко</w:t>
            </w:r>
            <w:r w:rsidRPr="00D61DE3">
              <w:rPr>
                <w:b/>
                <w:sz w:val="24"/>
                <w:szCs w:val="24"/>
                <w:lang w:eastAsia="uk-UA"/>
              </w:rPr>
              <w:t>ваної продукції</w:t>
            </w:r>
          </w:p>
        </w:tc>
        <w:tc>
          <w:tcPr>
            <w:tcW w:w="2208"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Захід 2</w:t>
            </w:r>
          </w:p>
          <w:p w:rsidR="001635E1" w:rsidRPr="00D61DE3" w:rsidRDefault="001635E1" w:rsidP="00ED47C7">
            <w:pPr>
              <w:autoSpaceDE w:val="0"/>
              <w:autoSpaceDN w:val="0"/>
              <w:adjustRightInd w:val="0"/>
              <w:rPr>
                <w:sz w:val="24"/>
                <w:szCs w:val="24"/>
                <w:lang w:eastAsia="uk-UA"/>
              </w:rPr>
            </w:pPr>
            <w:r>
              <w:rPr>
                <w:sz w:val="24"/>
                <w:szCs w:val="24"/>
                <w:lang w:eastAsia="uk-UA"/>
              </w:rPr>
              <w:t>Придбання книг</w:t>
            </w:r>
          </w:p>
        </w:tc>
        <w:tc>
          <w:tcPr>
            <w:tcW w:w="2374" w:type="dxa"/>
            <w:tcBorders>
              <w:bottom w:val="single" w:sz="4" w:space="0" w:color="auto"/>
            </w:tcBorders>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rPr>
                <w:sz w:val="24"/>
                <w:szCs w:val="24"/>
              </w:rPr>
            </w:pPr>
          </w:p>
          <w:p w:rsidR="001635E1" w:rsidRPr="00D61DE3" w:rsidRDefault="001635E1" w:rsidP="00ED47C7">
            <w:pPr>
              <w:rPr>
                <w:sz w:val="24"/>
                <w:szCs w:val="24"/>
              </w:rPr>
            </w:pPr>
          </w:p>
        </w:tc>
        <w:tc>
          <w:tcPr>
            <w:tcW w:w="2156" w:type="dxa"/>
            <w:gridSpan w:val="2"/>
            <w:tcBorders>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В</w:t>
            </w:r>
            <w:r>
              <w:rPr>
                <w:sz w:val="24"/>
                <w:szCs w:val="24"/>
                <w:lang w:eastAsia="uk-UA"/>
              </w:rPr>
              <w:t>иконавчий комітет Новороздільсь</w:t>
            </w:r>
            <w:r w:rsidRPr="00D61DE3">
              <w:rPr>
                <w:sz w:val="24"/>
                <w:szCs w:val="24"/>
                <w:lang w:eastAsia="uk-UA"/>
              </w:rPr>
              <w:t>кої міської ради</w:t>
            </w:r>
          </w:p>
        </w:tc>
        <w:tc>
          <w:tcPr>
            <w:tcW w:w="1195"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Міський бюджет</w:t>
            </w:r>
          </w:p>
        </w:tc>
        <w:tc>
          <w:tcPr>
            <w:tcW w:w="1005"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20,0</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w:t>
            </w:r>
          </w:p>
          <w:p w:rsidR="001635E1" w:rsidRPr="00D61DE3" w:rsidRDefault="001635E1" w:rsidP="00ED47C7">
            <w:pPr>
              <w:autoSpaceDE w:val="0"/>
              <w:autoSpaceDN w:val="0"/>
              <w:adjustRightInd w:val="0"/>
              <w:rPr>
                <w:sz w:val="24"/>
                <w:szCs w:val="24"/>
                <w:lang w:eastAsia="uk-UA"/>
              </w:rPr>
            </w:pPr>
            <w:r>
              <w:rPr>
                <w:sz w:val="24"/>
                <w:szCs w:val="24"/>
                <w:lang w:eastAsia="uk-UA"/>
              </w:rPr>
              <w:t>грн.</w:t>
            </w:r>
          </w:p>
        </w:tc>
        <w:tc>
          <w:tcPr>
            <w:tcW w:w="838"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Поза</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бюд-</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жетні</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r w:rsidRPr="00D61DE3">
              <w:rPr>
                <w:sz w:val="24"/>
                <w:szCs w:val="24"/>
                <w:lang w:eastAsia="uk-UA"/>
              </w:rPr>
              <w:t>кош-</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w:t>
            </w:r>
          </w:p>
        </w:tc>
        <w:tc>
          <w:tcPr>
            <w:tcW w:w="709"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2,0</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грн</w:t>
            </w:r>
          </w:p>
        </w:tc>
        <w:tc>
          <w:tcPr>
            <w:tcW w:w="2013" w:type="dxa"/>
            <w:tcBorders>
              <w:top w:val="nil"/>
              <w:bottom w:val="single" w:sz="4" w:space="0" w:color="auto"/>
            </w:tcBorders>
            <w:shd w:val="clear" w:color="auto" w:fill="auto"/>
          </w:tcPr>
          <w:p w:rsidR="001635E1" w:rsidRDefault="001635E1" w:rsidP="00ED47C7">
            <w:pPr>
              <w:autoSpaceDE w:val="0"/>
              <w:autoSpaceDN w:val="0"/>
              <w:adjustRightInd w:val="0"/>
              <w:rPr>
                <w:sz w:val="24"/>
                <w:szCs w:val="24"/>
                <w:lang w:eastAsia="uk-UA"/>
              </w:rPr>
            </w:pPr>
            <w:r w:rsidRPr="00D61DE3">
              <w:rPr>
                <w:sz w:val="24"/>
                <w:szCs w:val="24"/>
                <w:lang w:eastAsia="uk-UA"/>
              </w:rPr>
              <w:t>Розвиток зацікавленості громадян,</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особ</w:t>
            </w:r>
            <w:r>
              <w:rPr>
                <w:sz w:val="24"/>
                <w:szCs w:val="24"/>
                <w:lang w:eastAsia="uk-UA"/>
              </w:rPr>
              <w:t>ли</w:t>
            </w:r>
            <w:r w:rsidRPr="00D61DE3">
              <w:rPr>
                <w:sz w:val="24"/>
                <w:szCs w:val="24"/>
                <w:lang w:eastAsia="uk-UA"/>
              </w:rPr>
              <w:t>во дітей і молоді у користуванні</w:t>
            </w:r>
          </w:p>
          <w:p w:rsidR="001635E1" w:rsidRDefault="001635E1" w:rsidP="00ED47C7">
            <w:pPr>
              <w:autoSpaceDE w:val="0"/>
              <w:autoSpaceDN w:val="0"/>
              <w:adjustRightInd w:val="0"/>
              <w:rPr>
                <w:sz w:val="24"/>
                <w:szCs w:val="24"/>
                <w:lang w:eastAsia="uk-UA"/>
              </w:rPr>
            </w:pPr>
            <w:r w:rsidRPr="00D61DE3">
              <w:rPr>
                <w:sz w:val="24"/>
                <w:szCs w:val="24"/>
                <w:lang w:eastAsia="uk-UA"/>
              </w:rPr>
              <w:t xml:space="preserve">друкованою </w:t>
            </w:r>
          </w:p>
          <w:p w:rsidR="001635E1" w:rsidRPr="00D61DE3" w:rsidRDefault="001635E1" w:rsidP="00ED47C7">
            <w:pPr>
              <w:autoSpaceDE w:val="0"/>
              <w:autoSpaceDN w:val="0"/>
              <w:adjustRightInd w:val="0"/>
              <w:rPr>
                <w:sz w:val="24"/>
                <w:szCs w:val="24"/>
                <w:lang w:eastAsia="uk-UA"/>
              </w:rPr>
            </w:pPr>
            <w:r>
              <w:rPr>
                <w:sz w:val="24"/>
                <w:szCs w:val="24"/>
                <w:lang w:eastAsia="uk-UA"/>
              </w:rPr>
              <w:t>кни</w:t>
            </w:r>
            <w:r w:rsidRPr="00D61DE3">
              <w:rPr>
                <w:sz w:val="24"/>
                <w:szCs w:val="24"/>
                <w:lang w:eastAsia="uk-UA"/>
              </w:rPr>
              <w:t>гою, підвищення</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рівня читацької</w:t>
            </w:r>
          </w:p>
          <w:p w:rsidR="001635E1" w:rsidRDefault="001635E1" w:rsidP="00ED47C7">
            <w:pPr>
              <w:autoSpaceDE w:val="0"/>
              <w:autoSpaceDN w:val="0"/>
              <w:adjustRightInd w:val="0"/>
              <w:rPr>
                <w:sz w:val="24"/>
                <w:szCs w:val="24"/>
                <w:lang w:eastAsia="uk-UA"/>
              </w:rPr>
            </w:pPr>
            <w:r w:rsidRPr="00D61DE3">
              <w:rPr>
                <w:sz w:val="24"/>
                <w:szCs w:val="24"/>
                <w:lang w:eastAsia="uk-UA"/>
              </w:rPr>
              <w:t xml:space="preserve">грамотності, сприяння </w:t>
            </w:r>
          </w:p>
          <w:p w:rsidR="001635E1" w:rsidRPr="00D61DE3" w:rsidRDefault="001635E1" w:rsidP="00ED47C7">
            <w:pPr>
              <w:autoSpaceDE w:val="0"/>
              <w:autoSpaceDN w:val="0"/>
              <w:adjustRightInd w:val="0"/>
              <w:rPr>
                <w:sz w:val="24"/>
                <w:szCs w:val="24"/>
                <w:lang w:eastAsia="uk-UA"/>
              </w:rPr>
            </w:pPr>
            <w:r>
              <w:rPr>
                <w:sz w:val="24"/>
                <w:szCs w:val="24"/>
                <w:lang w:eastAsia="uk-UA"/>
              </w:rPr>
              <w:t>дозвіл</w:t>
            </w:r>
            <w:r w:rsidRPr="00D61DE3">
              <w:rPr>
                <w:sz w:val="24"/>
                <w:szCs w:val="24"/>
                <w:lang w:eastAsia="uk-UA"/>
              </w:rPr>
              <w:t>лю та освітньому</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процесу</w:t>
            </w: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72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rPr>
                <w:sz w:val="24"/>
                <w:szCs w:val="24"/>
              </w:rPr>
            </w:pPr>
            <w:r w:rsidRPr="00D61DE3">
              <w:rPr>
                <w:b/>
                <w:sz w:val="24"/>
                <w:szCs w:val="24"/>
                <w:lang w:eastAsia="uk-UA"/>
              </w:rPr>
              <w:t>продукту</w:t>
            </w:r>
            <w:r w:rsidRPr="00D61DE3">
              <w:rPr>
                <w:sz w:val="24"/>
                <w:szCs w:val="24"/>
              </w:rPr>
              <w:t xml:space="preserve"> </w:t>
            </w:r>
          </w:p>
          <w:p w:rsidR="001635E1" w:rsidRPr="00D61DE3" w:rsidRDefault="001635E1" w:rsidP="00ED47C7">
            <w:pPr>
              <w:rPr>
                <w:sz w:val="24"/>
                <w:szCs w:val="24"/>
                <w:lang w:eastAsia="uk-UA"/>
              </w:rPr>
            </w:pPr>
            <w:r w:rsidRPr="00D61DE3">
              <w:rPr>
                <w:sz w:val="24"/>
                <w:szCs w:val="24"/>
              </w:rPr>
              <w:t>10, 0 тис. користувачів</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552" w:type="dxa"/>
            <w:gridSpan w:val="6"/>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40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Ефективності</w:t>
            </w:r>
          </w:p>
          <w:p w:rsidR="001635E1" w:rsidRPr="00D61DE3" w:rsidRDefault="001635E1" w:rsidP="00ED47C7">
            <w:pPr>
              <w:autoSpaceDE w:val="0"/>
              <w:autoSpaceDN w:val="0"/>
              <w:adjustRightInd w:val="0"/>
              <w:rPr>
                <w:sz w:val="24"/>
                <w:szCs w:val="24"/>
                <w:lang w:eastAsia="uk-UA"/>
              </w:rPr>
            </w:pPr>
            <w:r>
              <w:rPr>
                <w:sz w:val="24"/>
                <w:szCs w:val="24"/>
                <w:lang w:eastAsia="uk-UA"/>
              </w:rPr>
              <w:t>с</w:t>
            </w:r>
            <w:r w:rsidRPr="00D61DE3">
              <w:rPr>
                <w:sz w:val="24"/>
                <w:szCs w:val="24"/>
                <w:lang w:eastAsia="uk-UA"/>
              </w:rPr>
              <w:t>ередні</w:t>
            </w:r>
            <w:r>
              <w:rPr>
                <w:sz w:val="24"/>
                <w:szCs w:val="24"/>
                <w:lang w:eastAsia="uk-UA"/>
              </w:rPr>
              <w:t xml:space="preserve"> </w:t>
            </w:r>
            <w:r w:rsidRPr="00D61DE3">
              <w:rPr>
                <w:sz w:val="24"/>
                <w:szCs w:val="24"/>
                <w:lang w:eastAsia="uk-UA"/>
              </w:rPr>
              <w:t xml:space="preserve"> витрати на </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придбання книг 22,0</w:t>
            </w:r>
          </w:p>
          <w:p w:rsidR="001635E1" w:rsidRPr="00D61DE3" w:rsidRDefault="001635E1" w:rsidP="00ED47C7">
            <w:pPr>
              <w:autoSpaceDE w:val="0"/>
              <w:autoSpaceDN w:val="0"/>
              <w:adjustRightInd w:val="0"/>
              <w:rPr>
                <w:sz w:val="24"/>
                <w:szCs w:val="24"/>
                <w:lang w:eastAsia="uk-UA"/>
              </w:rPr>
            </w:pPr>
            <w:r>
              <w:rPr>
                <w:sz w:val="24"/>
                <w:szCs w:val="24"/>
                <w:lang w:eastAsia="uk-UA"/>
              </w:rPr>
              <w:t>тис грн.</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К-ть витрат на 1 людину 2,2 грн.</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552" w:type="dxa"/>
            <w:gridSpan w:val="6"/>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1642"/>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Якості</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Покращення забезпечення  користувачів  порівняно з минулим роком на 100%</w:t>
            </w:r>
          </w:p>
        </w:tc>
        <w:tc>
          <w:tcPr>
            <w:tcW w:w="2156" w:type="dxa"/>
            <w:gridSpan w:val="2"/>
            <w:tcBorders>
              <w:top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552" w:type="dxa"/>
            <w:gridSpan w:val="6"/>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bl>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Default="001635E1" w:rsidP="001635E1">
      <w:pPr>
        <w:autoSpaceDE w:val="0"/>
        <w:autoSpaceDN w:val="0"/>
        <w:adjustRightInd w:val="0"/>
        <w:rPr>
          <w:sz w:val="24"/>
          <w:lang w:eastAsia="uk-UA"/>
        </w:rPr>
      </w:pPr>
    </w:p>
    <w:p w:rsidR="001635E1" w:rsidRDefault="001635E1" w:rsidP="001635E1">
      <w:pPr>
        <w:autoSpaceDE w:val="0"/>
        <w:autoSpaceDN w:val="0"/>
        <w:adjustRightInd w:val="0"/>
        <w:rPr>
          <w:sz w:val="24"/>
          <w:lang w:eastAsia="uk-UA"/>
        </w:rPr>
      </w:pPr>
    </w:p>
    <w:p w:rsidR="001635E1" w:rsidRDefault="001635E1" w:rsidP="001635E1">
      <w:pPr>
        <w:autoSpaceDE w:val="0"/>
        <w:autoSpaceDN w:val="0"/>
        <w:adjustRightInd w:val="0"/>
        <w:rPr>
          <w:sz w:val="24"/>
          <w:lang w:eastAsia="uk-UA"/>
        </w:rPr>
      </w:pPr>
    </w:p>
    <w:p w:rsidR="001635E1"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spacing w:line="192" w:lineRule="auto"/>
        <w:jc w:val="center"/>
        <w:rPr>
          <w:sz w:val="24"/>
          <w:lang w:eastAsia="uk-UA"/>
        </w:rPr>
      </w:pPr>
    </w:p>
    <w:p w:rsidR="001635E1" w:rsidRPr="00D61DE3" w:rsidRDefault="001635E1" w:rsidP="001635E1">
      <w:pPr>
        <w:autoSpaceDE w:val="0"/>
        <w:autoSpaceDN w:val="0"/>
        <w:adjustRightInd w:val="0"/>
        <w:spacing w:line="192" w:lineRule="auto"/>
        <w:jc w:val="center"/>
        <w:rPr>
          <w:sz w:val="24"/>
          <w:lang w:eastAsia="uk-UA"/>
        </w:rPr>
      </w:pPr>
    </w:p>
    <w:p w:rsidR="001635E1" w:rsidRPr="00D61DE3" w:rsidRDefault="001635E1" w:rsidP="001635E1">
      <w:pPr>
        <w:autoSpaceDE w:val="0"/>
        <w:autoSpaceDN w:val="0"/>
        <w:adjustRightInd w:val="0"/>
        <w:spacing w:line="192" w:lineRule="auto"/>
        <w:jc w:val="center"/>
        <w:rPr>
          <w:sz w:val="24"/>
          <w:lang w:eastAsia="uk-UA"/>
        </w:rPr>
      </w:pPr>
    </w:p>
    <w:p w:rsidR="001635E1" w:rsidRPr="00D61DE3" w:rsidRDefault="001635E1" w:rsidP="001635E1">
      <w:pPr>
        <w:autoSpaceDE w:val="0"/>
        <w:autoSpaceDN w:val="0"/>
        <w:adjustRightInd w:val="0"/>
        <w:spacing w:line="192" w:lineRule="auto"/>
        <w:jc w:val="right"/>
        <w:rPr>
          <w:sz w:val="24"/>
          <w:lang w:eastAsia="uk-UA"/>
        </w:rPr>
      </w:pPr>
      <w:r w:rsidRPr="00D61DE3">
        <w:rPr>
          <w:sz w:val="24"/>
          <w:lang w:eastAsia="uk-UA"/>
        </w:rPr>
        <w:t>Додаток3</w:t>
      </w:r>
    </w:p>
    <w:p w:rsidR="001635E1" w:rsidRPr="00D61DE3" w:rsidRDefault="001635E1" w:rsidP="001635E1">
      <w:pPr>
        <w:autoSpaceDE w:val="0"/>
        <w:autoSpaceDN w:val="0"/>
        <w:adjustRightInd w:val="0"/>
        <w:spacing w:line="192" w:lineRule="auto"/>
        <w:jc w:val="right"/>
        <w:rPr>
          <w:lang w:eastAsia="uk-UA"/>
        </w:rPr>
      </w:pPr>
      <w:r w:rsidRPr="00D61DE3">
        <w:rPr>
          <w:sz w:val="24"/>
          <w:lang w:eastAsia="uk-UA"/>
        </w:rPr>
        <w:t xml:space="preserve">до Порядку розроблення міських </w:t>
      </w:r>
      <w:r w:rsidRPr="00D61DE3">
        <w:rPr>
          <w:sz w:val="24"/>
          <w:lang w:eastAsia="uk-UA"/>
        </w:rPr>
        <w:br/>
        <w:t xml:space="preserve">(бюджетних) цільових програм, моніторингу </w:t>
      </w:r>
      <w:r w:rsidRPr="00D61DE3">
        <w:rPr>
          <w:sz w:val="24"/>
          <w:lang w:eastAsia="uk-UA"/>
        </w:rPr>
        <w:br/>
        <w:t>та звітності щодо їх виконання</w:t>
      </w:r>
    </w:p>
    <w:p w:rsidR="001635E1" w:rsidRPr="00D61DE3" w:rsidRDefault="001635E1" w:rsidP="001635E1">
      <w:pPr>
        <w:autoSpaceDE w:val="0"/>
        <w:autoSpaceDN w:val="0"/>
        <w:adjustRightInd w:val="0"/>
        <w:jc w:val="center"/>
        <w:rPr>
          <w:b/>
          <w:sz w:val="32"/>
          <w:lang w:eastAsia="uk-UA"/>
        </w:rPr>
      </w:pPr>
    </w:p>
    <w:p w:rsidR="001635E1" w:rsidRPr="00D61DE3" w:rsidRDefault="001635E1" w:rsidP="001635E1">
      <w:pPr>
        <w:autoSpaceDE w:val="0"/>
        <w:autoSpaceDN w:val="0"/>
        <w:adjustRightInd w:val="0"/>
        <w:jc w:val="center"/>
        <w:rPr>
          <w:b/>
          <w:sz w:val="28"/>
          <w:szCs w:val="28"/>
          <w:lang w:eastAsia="uk-UA"/>
        </w:rPr>
      </w:pPr>
      <w:r w:rsidRPr="00D61DE3">
        <w:rPr>
          <w:b/>
          <w:sz w:val="28"/>
          <w:szCs w:val="28"/>
          <w:lang w:eastAsia="uk-UA"/>
        </w:rPr>
        <w:t>Перелік завдань, заходів та показників міської (бюджетної) цільової програми*</w:t>
      </w:r>
    </w:p>
    <w:p w:rsidR="001635E1" w:rsidRDefault="001635E1" w:rsidP="001635E1">
      <w:pPr>
        <w:tabs>
          <w:tab w:val="left" w:pos="4160"/>
          <w:tab w:val="center" w:pos="7515"/>
        </w:tabs>
        <w:autoSpaceDE w:val="0"/>
        <w:autoSpaceDN w:val="0"/>
        <w:adjustRightInd w:val="0"/>
        <w:jc w:val="center"/>
        <w:rPr>
          <w:b/>
          <w:sz w:val="28"/>
          <w:szCs w:val="28"/>
          <w:u w:val="single"/>
          <w:lang w:eastAsia="uk-UA"/>
        </w:rPr>
      </w:pPr>
      <w:r w:rsidRPr="00D61DE3">
        <w:rPr>
          <w:b/>
          <w:sz w:val="28"/>
          <w:szCs w:val="28"/>
          <w:u w:val="single"/>
          <w:lang w:eastAsia="uk-UA"/>
        </w:rPr>
        <w:t>ПРОГРАМА ПОПОВНЕННЯ БІБЛІОТЕЧНИХ ФОНДІВ</w:t>
      </w:r>
    </w:p>
    <w:p w:rsidR="001635E1" w:rsidRDefault="001635E1" w:rsidP="001635E1">
      <w:pPr>
        <w:tabs>
          <w:tab w:val="left" w:pos="4160"/>
          <w:tab w:val="center" w:pos="7515"/>
        </w:tabs>
        <w:autoSpaceDE w:val="0"/>
        <w:autoSpaceDN w:val="0"/>
        <w:adjustRightInd w:val="0"/>
        <w:jc w:val="center"/>
        <w:rPr>
          <w:b/>
          <w:sz w:val="28"/>
          <w:szCs w:val="28"/>
          <w:u w:val="single"/>
          <w:lang w:eastAsia="uk-UA"/>
        </w:rPr>
      </w:pPr>
      <w:r w:rsidRPr="00D61DE3">
        <w:rPr>
          <w:b/>
          <w:sz w:val="28"/>
          <w:szCs w:val="28"/>
          <w:u w:val="single"/>
          <w:lang w:eastAsia="uk-UA"/>
        </w:rPr>
        <w:t>на 201</w:t>
      </w:r>
      <w:r>
        <w:rPr>
          <w:b/>
          <w:sz w:val="28"/>
          <w:szCs w:val="28"/>
          <w:u w:val="single"/>
          <w:lang w:eastAsia="uk-UA"/>
        </w:rPr>
        <w:t>8</w:t>
      </w:r>
    </w:p>
    <w:p w:rsidR="001635E1" w:rsidRPr="00D61DE3" w:rsidRDefault="001635E1" w:rsidP="001635E1">
      <w:pPr>
        <w:tabs>
          <w:tab w:val="left" w:pos="4160"/>
          <w:tab w:val="center" w:pos="7515"/>
        </w:tabs>
        <w:autoSpaceDE w:val="0"/>
        <w:autoSpaceDN w:val="0"/>
        <w:adjustRightInd w:val="0"/>
        <w:jc w:val="center"/>
        <w:rPr>
          <w:b/>
          <w:sz w:val="28"/>
          <w:szCs w:val="28"/>
          <w:u w:val="single"/>
          <w:lang w:eastAsia="uk-UA"/>
        </w:rPr>
      </w:pPr>
      <w:r>
        <w:rPr>
          <w:b/>
          <w:sz w:val="28"/>
          <w:szCs w:val="28"/>
          <w:u w:val="single"/>
          <w:lang w:eastAsia="uk-UA"/>
        </w:rPr>
        <w:t>та прогноз на 2019-2020</w:t>
      </w:r>
      <w:r w:rsidRPr="00D61DE3">
        <w:rPr>
          <w:b/>
          <w:sz w:val="28"/>
          <w:szCs w:val="28"/>
          <w:u w:val="single"/>
          <w:lang w:eastAsia="uk-UA"/>
        </w:rPr>
        <w:t xml:space="preserve"> р.р._______</w:t>
      </w:r>
    </w:p>
    <w:p w:rsidR="001635E1" w:rsidRPr="00D61DE3" w:rsidRDefault="001635E1" w:rsidP="001635E1">
      <w:pPr>
        <w:autoSpaceDE w:val="0"/>
        <w:autoSpaceDN w:val="0"/>
        <w:adjustRightInd w:val="0"/>
        <w:jc w:val="center"/>
        <w:rPr>
          <w:sz w:val="24"/>
          <w:lang w:eastAsia="uk-UA"/>
        </w:rPr>
      </w:pPr>
      <w:r w:rsidRPr="00D61DE3">
        <w:rPr>
          <w:sz w:val="24"/>
          <w:lang w:eastAsia="uk-UA"/>
        </w:rPr>
        <w:t xml:space="preserve"> (назва програми)</w:t>
      </w: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2335"/>
        <w:gridCol w:w="2208"/>
        <w:gridCol w:w="2374"/>
        <w:gridCol w:w="1919"/>
        <w:gridCol w:w="237"/>
        <w:gridCol w:w="1195"/>
        <w:gridCol w:w="870"/>
        <w:gridCol w:w="135"/>
        <w:gridCol w:w="705"/>
        <w:gridCol w:w="133"/>
        <w:gridCol w:w="565"/>
        <w:gridCol w:w="144"/>
        <w:gridCol w:w="2013"/>
      </w:tblGrid>
      <w:tr w:rsidR="001635E1" w:rsidRPr="00D61DE3" w:rsidTr="00ED47C7">
        <w:trPr>
          <w:cantSplit/>
          <w:trHeight w:val="325"/>
        </w:trPr>
        <w:tc>
          <w:tcPr>
            <w:tcW w:w="517" w:type="dxa"/>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з/п</w:t>
            </w:r>
          </w:p>
        </w:tc>
        <w:tc>
          <w:tcPr>
            <w:tcW w:w="2335" w:type="dxa"/>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xml:space="preserve">Назва завдання </w:t>
            </w:r>
          </w:p>
        </w:tc>
        <w:tc>
          <w:tcPr>
            <w:tcW w:w="2208" w:type="dxa"/>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xml:space="preserve">Перелік заходів завдання </w:t>
            </w:r>
          </w:p>
        </w:tc>
        <w:tc>
          <w:tcPr>
            <w:tcW w:w="2374" w:type="dxa"/>
            <w:vAlign w:val="center"/>
          </w:tcPr>
          <w:p w:rsidR="001635E1" w:rsidRPr="00D61DE3" w:rsidRDefault="001635E1" w:rsidP="00ED47C7">
            <w:pPr>
              <w:autoSpaceDE w:val="0"/>
              <w:autoSpaceDN w:val="0"/>
              <w:adjustRightInd w:val="0"/>
              <w:spacing w:line="192" w:lineRule="auto"/>
              <w:jc w:val="center"/>
              <w:rPr>
                <w:b/>
                <w:sz w:val="24"/>
                <w:lang w:eastAsia="uk-UA"/>
              </w:rPr>
            </w:pPr>
            <w:r w:rsidRPr="00D61DE3">
              <w:rPr>
                <w:b/>
                <w:sz w:val="24"/>
                <w:lang w:eastAsia="uk-UA"/>
              </w:rPr>
              <w:t xml:space="preserve">Показники виконання заходу, один. виміру </w:t>
            </w:r>
          </w:p>
        </w:tc>
        <w:tc>
          <w:tcPr>
            <w:tcW w:w="1919" w:type="dxa"/>
            <w:vAlign w:val="center"/>
          </w:tcPr>
          <w:p w:rsidR="001635E1" w:rsidRPr="00D61DE3" w:rsidRDefault="001635E1" w:rsidP="00ED47C7">
            <w:pPr>
              <w:autoSpaceDE w:val="0"/>
              <w:autoSpaceDN w:val="0"/>
              <w:adjustRightInd w:val="0"/>
              <w:spacing w:line="192" w:lineRule="auto"/>
              <w:jc w:val="center"/>
              <w:rPr>
                <w:b/>
                <w:sz w:val="24"/>
                <w:lang w:eastAsia="uk-UA"/>
              </w:rPr>
            </w:pPr>
            <w:r w:rsidRPr="00D61DE3">
              <w:rPr>
                <w:b/>
                <w:sz w:val="24"/>
                <w:lang w:eastAsia="uk-UA"/>
              </w:rPr>
              <w:t>Виконавець заходу, показника</w:t>
            </w:r>
          </w:p>
        </w:tc>
        <w:tc>
          <w:tcPr>
            <w:tcW w:w="3840" w:type="dxa"/>
            <w:gridSpan w:val="7"/>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 xml:space="preserve">Фінансування </w:t>
            </w:r>
          </w:p>
        </w:tc>
        <w:tc>
          <w:tcPr>
            <w:tcW w:w="2157" w:type="dxa"/>
            <w:gridSpan w:val="2"/>
            <w:vAlign w:val="center"/>
          </w:tcPr>
          <w:p w:rsidR="001635E1" w:rsidRPr="00D61DE3" w:rsidRDefault="001635E1" w:rsidP="00ED47C7">
            <w:pPr>
              <w:autoSpaceDE w:val="0"/>
              <w:autoSpaceDN w:val="0"/>
              <w:adjustRightInd w:val="0"/>
              <w:spacing w:line="216" w:lineRule="auto"/>
              <w:jc w:val="center"/>
              <w:rPr>
                <w:b/>
                <w:sz w:val="24"/>
                <w:lang w:eastAsia="uk-UA"/>
              </w:rPr>
            </w:pPr>
            <w:r w:rsidRPr="00D61DE3">
              <w:rPr>
                <w:b/>
                <w:sz w:val="24"/>
                <w:lang w:eastAsia="uk-UA"/>
              </w:rPr>
              <w:t>Очікуваний результат</w:t>
            </w:r>
          </w:p>
        </w:tc>
      </w:tr>
      <w:tr w:rsidR="001635E1" w:rsidRPr="00D61DE3" w:rsidTr="00ED47C7">
        <w:trPr>
          <w:cantSplit/>
          <w:trHeight w:val="325"/>
        </w:trPr>
        <w:tc>
          <w:tcPr>
            <w:tcW w:w="15350" w:type="dxa"/>
            <w:gridSpan w:val="14"/>
            <w:vAlign w:val="center"/>
          </w:tcPr>
          <w:p w:rsidR="001635E1" w:rsidRPr="00D61DE3" w:rsidRDefault="001635E1" w:rsidP="00ED47C7">
            <w:pPr>
              <w:autoSpaceDE w:val="0"/>
              <w:autoSpaceDN w:val="0"/>
              <w:adjustRightInd w:val="0"/>
              <w:rPr>
                <w:b/>
                <w:sz w:val="28"/>
                <w:szCs w:val="28"/>
                <w:lang w:eastAsia="uk-UA"/>
              </w:rPr>
            </w:pPr>
            <w:r w:rsidRPr="00D61DE3">
              <w:rPr>
                <w:b/>
                <w:sz w:val="28"/>
                <w:szCs w:val="28"/>
                <w:lang w:eastAsia="uk-UA"/>
              </w:rPr>
              <w:t xml:space="preserve">                                                                 </w:t>
            </w:r>
            <w:r>
              <w:rPr>
                <w:b/>
                <w:sz w:val="28"/>
                <w:szCs w:val="28"/>
                <w:lang w:eastAsia="uk-UA"/>
              </w:rPr>
              <w:t xml:space="preserve">                            2020</w:t>
            </w:r>
            <w:r w:rsidRPr="00D61DE3">
              <w:rPr>
                <w:b/>
                <w:sz w:val="28"/>
                <w:szCs w:val="28"/>
                <w:lang w:eastAsia="uk-UA"/>
              </w:rPr>
              <w:t xml:space="preserve"> рік</w:t>
            </w:r>
          </w:p>
          <w:p w:rsidR="001635E1" w:rsidRPr="00D61DE3" w:rsidRDefault="001635E1" w:rsidP="00ED47C7">
            <w:pPr>
              <w:autoSpaceDE w:val="0"/>
              <w:autoSpaceDN w:val="0"/>
              <w:adjustRightInd w:val="0"/>
              <w:spacing w:line="216" w:lineRule="auto"/>
              <w:jc w:val="center"/>
              <w:rPr>
                <w:b/>
                <w:sz w:val="24"/>
                <w:lang w:eastAsia="uk-UA"/>
              </w:rPr>
            </w:pPr>
          </w:p>
        </w:tc>
      </w:tr>
      <w:tr w:rsidR="001635E1" w:rsidRPr="00D61DE3" w:rsidTr="00ED47C7">
        <w:trPr>
          <w:cantSplit/>
          <w:trHeight w:val="2320"/>
        </w:trPr>
        <w:tc>
          <w:tcPr>
            <w:tcW w:w="517" w:type="dxa"/>
            <w:vMerge w:val="restart"/>
          </w:tcPr>
          <w:p w:rsidR="001635E1" w:rsidRPr="00D61DE3" w:rsidRDefault="001635E1" w:rsidP="00ED47C7">
            <w:pPr>
              <w:autoSpaceDE w:val="0"/>
              <w:autoSpaceDN w:val="0"/>
              <w:adjustRightInd w:val="0"/>
              <w:jc w:val="center"/>
              <w:rPr>
                <w:b/>
                <w:sz w:val="24"/>
                <w:szCs w:val="24"/>
                <w:lang w:eastAsia="uk-UA"/>
              </w:rPr>
            </w:pPr>
            <w:r w:rsidRPr="00D61DE3">
              <w:rPr>
                <w:b/>
                <w:sz w:val="24"/>
                <w:szCs w:val="24"/>
                <w:lang w:eastAsia="uk-UA"/>
              </w:rPr>
              <w:t>1.</w:t>
            </w:r>
          </w:p>
        </w:tc>
        <w:tc>
          <w:tcPr>
            <w:tcW w:w="2335"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Завдання 1</w:t>
            </w:r>
          </w:p>
          <w:p w:rsidR="001635E1" w:rsidRPr="00D61DE3" w:rsidRDefault="001635E1" w:rsidP="00ED47C7">
            <w:pPr>
              <w:autoSpaceDE w:val="0"/>
              <w:autoSpaceDN w:val="0"/>
              <w:adjustRightInd w:val="0"/>
              <w:rPr>
                <w:sz w:val="24"/>
                <w:szCs w:val="24"/>
              </w:rPr>
            </w:pPr>
            <w:r w:rsidRPr="00D61DE3">
              <w:rPr>
                <w:sz w:val="24"/>
                <w:szCs w:val="24"/>
              </w:rPr>
              <w:t>Забезпечення публічних бібліотек м. Нового Роздолу необхідним мінімумом навчальних, науково-популярних</w:t>
            </w:r>
          </w:p>
          <w:p w:rsidR="001635E1" w:rsidRPr="00D61DE3" w:rsidRDefault="001635E1" w:rsidP="00ED47C7">
            <w:pPr>
              <w:autoSpaceDE w:val="0"/>
              <w:autoSpaceDN w:val="0"/>
              <w:adjustRightInd w:val="0"/>
              <w:rPr>
                <w:sz w:val="24"/>
                <w:szCs w:val="24"/>
              </w:rPr>
            </w:pPr>
            <w:r w:rsidRPr="00D61DE3">
              <w:rPr>
                <w:sz w:val="24"/>
                <w:szCs w:val="24"/>
              </w:rPr>
              <w:t xml:space="preserve">соціально-значущих, дитячих та дозвіллєвих періодичних видань </w:t>
            </w:r>
          </w:p>
        </w:tc>
        <w:tc>
          <w:tcPr>
            <w:tcW w:w="2208"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Захід  1</w:t>
            </w:r>
          </w:p>
          <w:p w:rsidR="001635E1" w:rsidRPr="00D61DE3" w:rsidRDefault="001635E1" w:rsidP="00ED47C7">
            <w:pPr>
              <w:autoSpaceDE w:val="0"/>
              <w:autoSpaceDN w:val="0"/>
              <w:adjustRightInd w:val="0"/>
              <w:rPr>
                <w:sz w:val="24"/>
                <w:szCs w:val="24"/>
                <w:lang w:eastAsia="uk-UA"/>
              </w:rPr>
            </w:pPr>
            <w:r w:rsidRPr="00D61DE3">
              <w:rPr>
                <w:b/>
                <w:sz w:val="24"/>
                <w:szCs w:val="24"/>
                <w:lang w:eastAsia="uk-UA"/>
              </w:rPr>
              <w:t xml:space="preserve"> </w:t>
            </w:r>
            <w:r w:rsidRPr="00D61DE3">
              <w:rPr>
                <w:sz w:val="24"/>
                <w:szCs w:val="24"/>
                <w:lang w:eastAsia="uk-UA"/>
              </w:rPr>
              <w:t xml:space="preserve">Придбання </w:t>
            </w:r>
          </w:p>
          <w:p w:rsidR="001635E1" w:rsidRPr="00D61DE3" w:rsidRDefault="001635E1" w:rsidP="00ED47C7">
            <w:pPr>
              <w:autoSpaceDE w:val="0"/>
              <w:autoSpaceDN w:val="0"/>
              <w:adjustRightInd w:val="0"/>
              <w:rPr>
                <w:b/>
                <w:sz w:val="24"/>
                <w:szCs w:val="24"/>
                <w:lang w:eastAsia="uk-UA"/>
              </w:rPr>
            </w:pPr>
            <w:r w:rsidRPr="00D61DE3">
              <w:rPr>
                <w:sz w:val="24"/>
                <w:szCs w:val="24"/>
                <w:lang w:eastAsia="uk-UA"/>
              </w:rPr>
              <w:t>періодичних видань</w:t>
            </w:r>
          </w:p>
        </w:tc>
        <w:tc>
          <w:tcPr>
            <w:tcW w:w="2374" w:type="dxa"/>
            <w:tcBorders>
              <w:bottom w:val="single" w:sz="4" w:space="0" w:color="auto"/>
            </w:tcBorders>
          </w:tcPr>
          <w:p w:rsidR="001635E1" w:rsidRPr="00D61DE3" w:rsidRDefault="001635E1" w:rsidP="00ED47C7">
            <w:pPr>
              <w:autoSpaceDE w:val="0"/>
              <w:autoSpaceDN w:val="0"/>
              <w:adjustRightInd w:val="0"/>
              <w:rPr>
                <w:sz w:val="24"/>
                <w:szCs w:val="24"/>
                <w:lang w:eastAsia="uk-UA"/>
              </w:rPr>
            </w:pPr>
            <w:r>
              <w:rPr>
                <w:sz w:val="24"/>
                <w:szCs w:val="24"/>
                <w:lang w:eastAsia="uk-UA"/>
              </w:rPr>
              <w:t>8,0 тис. грн.</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c>
          <w:tcPr>
            <w:tcW w:w="2156" w:type="dxa"/>
            <w:gridSpan w:val="2"/>
            <w:tcBorders>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Виконавчий комітет Новороздільської міської ради</w:t>
            </w:r>
          </w:p>
        </w:tc>
        <w:tc>
          <w:tcPr>
            <w:tcW w:w="1195"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Міський бюджет</w:t>
            </w:r>
          </w:p>
        </w:tc>
        <w:tc>
          <w:tcPr>
            <w:tcW w:w="870"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6,0 тис.</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грн.</w:t>
            </w:r>
          </w:p>
        </w:tc>
        <w:tc>
          <w:tcPr>
            <w:tcW w:w="840"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Поза</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бюд-</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жетні</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r w:rsidRPr="00D61DE3">
              <w:rPr>
                <w:sz w:val="24"/>
                <w:szCs w:val="24"/>
                <w:lang w:eastAsia="uk-UA"/>
              </w:rPr>
              <w:t>кош-</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w:t>
            </w:r>
          </w:p>
        </w:tc>
        <w:tc>
          <w:tcPr>
            <w:tcW w:w="842" w:type="dxa"/>
            <w:gridSpan w:val="3"/>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Pr>
                <w:sz w:val="24"/>
                <w:szCs w:val="24"/>
                <w:lang w:eastAsia="uk-UA"/>
              </w:rPr>
              <w:t>2,0</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грн.</w:t>
            </w:r>
          </w:p>
        </w:tc>
        <w:tc>
          <w:tcPr>
            <w:tcW w:w="2013"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Пок</w:t>
            </w:r>
            <w:r>
              <w:rPr>
                <w:sz w:val="24"/>
                <w:szCs w:val="24"/>
                <w:lang w:eastAsia="uk-UA"/>
              </w:rPr>
              <w:t>ращення рівня читацької грамотності та компетенції, забезпечення  міській грома</w:t>
            </w:r>
            <w:r w:rsidRPr="00D61DE3">
              <w:rPr>
                <w:sz w:val="24"/>
                <w:szCs w:val="24"/>
                <w:lang w:eastAsia="uk-UA"/>
              </w:rPr>
              <w:t>ді рівних пр</w:t>
            </w:r>
            <w:r>
              <w:rPr>
                <w:sz w:val="24"/>
                <w:szCs w:val="24"/>
                <w:lang w:eastAsia="uk-UA"/>
              </w:rPr>
              <w:t>ав доступу до інформаційних ре</w:t>
            </w:r>
            <w:r w:rsidRPr="00D61DE3">
              <w:rPr>
                <w:sz w:val="24"/>
                <w:szCs w:val="24"/>
                <w:lang w:eastAsia="uk-UA"/>
              </w:rPr>
              <w:t>сурсів</w:t>
            </w: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56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b/>
                <w:sz w:val="24"/>
                <w:szCs w:val="24"/>
                <w:lang w:eastAsia="uk-UA"/>
              </w:rPr>
              <w:t>продукту</w:t>
            </w:r>
            <w:r w:rsidRPr="00D61DE3">
              <w:rPr>
                <w:sz w:val="24"/>
                <w:szCs w:val="24"/>
                <w:lang w:eastAsia="uk-UA"/>
              </w:rPr>
              <w:t xml:space="preserve"> </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користувачів – 10,0 тис.</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70"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40"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42" w:type="dxa"/>
            <w:gridSpan w:val="3"/>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70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Ефективності</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Середні витрати на придбання періодики – 8 тис. грн.</w:t>
            </w:r>
          </w:p>
          <w:p w:rsidR="001635E1" w:rsidRPr="00D61DE3" w:rsidRDefault="001635E1" w:rsidP="00ED47C7">
            <w:pPr>
              <w:autoSpaceDE w:val="0"/>
              <w:autoSpaceDN w:val="0"/>
              <w:adjustRightInd w:val="0"/>
              <w:rPr>
                <w:b/>
                <w:sz w:val="24"/>
                <w:szCs w:val="24"/>
                <w:lang w:eastAsia="uk-UA"/>
              </w:rPr>
            </w:pPr>
            <w:r w:rsidRPr="00D61DE3">
              <w:rPr>
                <w:sz w:val="24"/>
                <w:szCs w:val="24"/>
                <w:lang w:eastAsia="uk-UA"/>
              </w:rPr>
              <w:t>К-ть  витрат на 1 людину- 0,8 грн.</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1005"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38"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709"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78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Якості</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Покращення забезпечення порівняно з минулим роком на 50%</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1005"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838"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709" w:type="dxa"/>
            <w:gridSpan w:val="2"/>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1680"/>
        </w:trPr>
        <w:tc>
          <w:tcPr>
            <w:tcW w:w="517" w:type="dxa"/>
            <w:vMerge w:val="restart"/>
          </w:tcPr>
          <w:p w:rsidR="001635E1" w:rsidRPr="00D61DE3" w:rsidRDefault="001635E1" w:rsidP="00ED47C7">
            <w:pPr>
              <w:autoSpaceDE w:val="0"/>
              <w:autoSpaceDN w:val="0"/>
              <w:adjustRightInd w:val="0"/>
              <w:jc w:val="center"/>
              <w:rPr>
                <w:b/>
                <w:sz w:val="24"/>
                <w:szCs w:val="24"/>
                <w:lang w:eastAsia="uk-UA"/>
              </w:rPr>
            </w:pPr>
            <w:r w:rsidRPr="00D61DE3">
              <w:rPr>
                <w:b/>
                <w:sz w:val="24"/>
                <w:szCs w:val="24"/>
                <w:lang w:eastAsia="uk-UA"/>
              </w:rPr>
              <w:t>2.</w:t>
            </w:r>
          </w:p>
        </w:tc>
        <w:tc>
          <w:tcPr>
            <w:tcW w:w="2335"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 xml:space="preserve">Забезпечення </w:t>
            </w:r>
          </w:p>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публічних бібліо-</w:t>
            </w:r>
          </w:p>
          <w:p w:rsidR="001635E1" w:rsidRPr="00D61DE3" w:rsidRDefault="001635E1" w:rsidP="00ED47C7">
            <w:pPr>
              <w:autoSpaceDE w:val="0"/>
              <w:autoSpaceDN w:val="0"/>
              <w:adjustRightInd w:val="0"/>
              <w:rPr>
                <w:b/>
                <w:sz w:val="24"/>
                <w:szCs w:val="24"/>
                <w:lang w:eastAsia="uk-UA"/>
              </w:rPr>
            </w:pPr>
            <w:r w:rsidRPr="00D61DE3">
              <w:rPr>
                <w:b/>
                <w:sz w:val="24"/>
                <w:szCs w:val="24"/>
                <w:lang w:eastAsia="uk-UA"/>
              </w:rPr>
              <w:t>тек мінімумом</w:t>
            </w:r>
          </w:p>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вітчизняної та зарубіжної друко-</w:t>
            </w:r>
          </w:p>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ваної продукції</w:t>
            </w:r>
          </w:p>
        </w:tc>
        <w:tc>
          <w:tcPr>
            <w:tcW w:w="2208" w:type="dxa"/>
            <w:vMerge w:val="restart"/>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Захід 2</w:t>
            </w:r>
          </w:p>
          <w:p w:rsidR="001635E1" w:rsidRPr="00D61DE3" w:rsidRDefault="001635E1" w:rsidP="00ED47C7">
            <w:pPr>
              <w:autoSpaceDE w:val="0"/>
              <w:autoSpaceDN w:val="0"/>
              <w:adjustRightInd w:val="0"/>
              <w:rPr>
                <w:sz w:val="24"/>
                <w:szCs w:val="24"/>
                <w:lang w:eastAsia="uk-UA"/>
              </w:rPr>
            </w:pPr>
            <w:r>
              <w:rPr>
                <w:sz w:val="24"/>
                <w:szCs w:val="24"/>
                <w:lang w:eastAsia="uk-UA"/>
              </w:rPr>
              <w:t>Придбання книг</w:t>
            </w:r>
          </w:p>
        </w:tc>
        <w:tc>
          <w:tcPr>
            <w:tcW w:w="2374" w:type="dxa"/>
            <w:tcBorders>
              <w:bottom w:val="single" w:sz="4" w:space="0" w:color="auto"/>
            </w:tcBorders>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rPr>
                <w:sz w:val="24"/>
                <w:szCs w:val="24"/>
              </w:rPr>
            </w:pPr>
          </w:p>
          <w:p w:rsidR="001635E1" w:rsidRPr="00D61DE3" w:rsidRDefault="001635E1" w:rsidP="00ED47C7">
            <w:pPr>
              <w:rPr>
                <w:sz w:val="24"/>
                <w:szCs w:val="24"/>
              </w:rPr>
            </w:pPr>
          </w:p>
        </w:tc>
        <w:tc>
          <w:tcPr>
            <w:tcW w:w="2156" w:type="dxa"/>
            <w:gridSpan w:val="2"/>
            <w:tcBorders>
              <w:bottom w:val="single" w:sz="4" w:space="0" w:color="auto"/>
            </w:tcBorders>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Виконавчий комітет Новороздільсь-кої міської ради</w:t>
            </w:r>
          </w:p>
        </w:tc>
        <w:tc>
          <w:tcPr>
            <w:tcW w:w="1195" w:type="dxa"/>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Міський бюджет</w:t>
            </w:r>
          </w:p>
        </w:tc>
        <w:tc>
          <w:tcPr>
            <w:tcW w:w="1005"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20,0</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w:t>
            </w:r>
          </w:p>
          <w:p w:rsidR="001635E1" w:rsidRPr="00D61DE3" w:rsidRDefault="001635E1" w:rsidP="00ED47C7">
            <w:pPr>
              <w:autoSpaceDE w:val="0"/>
              <w:autoSpaceDN w:val="0"/>
              <w:adjustRightInd w:val="0"/>
              <w:rPr>
                <w:sz w:val="24"/>
                <w:szCs w:val="24"/>
                <w:lang w:eastAsia="uk-UA"/>
              </w:rPr>
            </w:pPr>
            <w:r>
              <w:rPr>
                <w:sz w:val="24"/>
                <w:szCs w:val="24"/>
                <w:lang w:eastAsia="uk-UA"/>
              </w:rPr>
              <w:t>грн.</w:t>
            </w:r>
          </w:p>
        </w:tc>
        <w:tc>
          <w:tcPr>
            <w:tcW w:w="838"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Поза</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бюд-</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жетні</w:t>
            </w: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r w:rsidRPr="00D61DE3">
              <w:rPr>
                <w:sz w:val="24"/>
                <w:szCs w:val="24"/>
                <w:lang w:eastAsia="uk-UA"/>
              </w:rPr>
              <w:t>кош-</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w:t>
            </w:r>
          </w:p>
        </w:tc>
        <w:tc>
          <w:tcPr>
            <w:tcW w:w="709" w:type="dxa"/>
            <w:gridSpan w:val="2"/>
            <w:tcBorders>
              <w:top w:val="nil"/>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r w:rsidRPr="00D61DE3">
              <w:rPr>
                <w:sz w:val="24"/>
                <w:szCs w:val="24"/>
                <w:lang w:eastAsia="uk-UA"/>
              </w:rPr>
              <w:t>2,0</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грн</w:t>
            </w:r>
          </w:p>
        </w:tc>
        <w:tc>
          <w:tcPr>
            <w:tcW w:w="2013" w:type="dxa"/>
            <w:tcBorders>
              <w:top w:val="nil"/>
              <w:bottom w:val="single" w:sz="4" w:space="0" w:color="auto"/>
            </w:tcBorders>
            <w:shd w:val="clear" w:color="auto" w:fill="auto"/>
          </w:tcPr>
          <w:p w:rsidR="001635E1" w:rsidRDefault="001635E1" w:rsidP="00ED47C7">
            <w:pPr>
              <w:autoSpaceDE w:val="0"/>
              <w:autoSpaceDN w:val="0"/>
              <w:adjustRightInd w:val="0"/>
              <w:rPr>
                <w:sz w:val="24"/>
                <w:szCs w:val="24"/>
                <w:lang w:eastAsia="uk-UA"/>
              </w:rPr>
            </w:pPr>
            <w:r w:rsidRPr="00D61DE3">
              <w:rPr>
                <w:sz w:val="24"/>
                <w:szCs w:val="24"/>
                <w:lang w:eastAsia="uk-UA"/>
              </w:rPr>
              <w:t>Розвиток зацікавленості громадян,</w:t>
            </w:r>
          </w:p>
          <w:p w:rsidR="001635E1" w:rsidRPr="00D61DE3" w:rsidRDefault="001635E1" w:rsidP="00ED47C7">
            <w:pPr>
              <w:autoSpaceDE w:val="0"/>
              <w:autoSpaceDN w:val="0"/>
              <w:adjustRightInd w:val="0"/>
              <w:rPr>
                <w:sz w:val="24"/>
                <w:szCs w:val="24"/>
                <w:lang w:eastAsia="uk-UA"/>
              </w:rPr>
            </w:pPr>
            <w:r>
              <w:rPr>
                <w:sz w:val="24"/>
                <w:szCs w:val="24"/>
                <w:lang w:eastAsia="uk-UA"/>
              </w:rPr>
              <w:t xml:space="preserve"> особли</w:t>
            </w:r>
            <w:r w:rsidRPr="00D61DE3">
              <w:rPr>
                <w:sz w:val="24"/>
                <w:szCs w:val="24"/>
                <w:lang w:eastAsia="uk-UA"/>
              </w:rPr>
              <w:t>во дітей і молоді у користуванні</w:t>
            </w:r>
          </w:p>
          <w:p w:rsidR="001635E1" w:rsidRDefault="001635E1" w:rsidP="00ED47C7">
            <w:pPr>
              <w:autoSpaceDE w:val="0"/>
              <w:autoSpaceDN w:val="0"/>
              <w:adjustRightInd w:val="0"/>
              <w:rPr>
                <w:sz w:val="24"/>
                <w:szCs w:val="24"/>
                <w:lang w:eastAsia="uk-UA"/>
              </w:rPr>
            </w:pPr>
            <w:r w:rsidRPr="00D61DE3">
              <w:rPr>
                <w:sz w:val="24"/>
                <w:szCs w:val="24"/>
                <w:lang w:eastAsia="uk-UA"/>
              </w:rPr>
              <w:t xml:space="preserve">друкованою </w:t>
            </w:r>
          </w:p>
          <w:p w:rsidR="001635E1" w:rsidRPr="00D61DE3" w:rsidRDefault="001635E1" w:rsidP="00ED47C7">
            <w:pPr>
              <w:autoSpaceDE w:val="0"/>
              <w:autoSpaceDN w:val="0"/>
              <w:adjustRightInd w:val="0"/>
              <w:rPr>
                <w:sz w:val="24"/>
                <w:szCs w:val="24"/>
                <w:lang w:eastAsia="uk-UA"/>
              </w:rPr>
            </w:pPr>
            <w:r>
              <w:rPr>
                <w:sz w:val="24"/>
                <w:szCs w:val="24"/>
                <w:lang w:eastAsia="uk-UA"/>
              </w:rPr>
              <w:t>кни</w:t>
            </w:r>
            <w:r w:rsidRPr="00D61DE3">
              <w:rPr>
                <w:sz w:val="24"/>
                <w:szCs w:val="24"/>
                <w:lang w:eastAsia="uk-UA"/>
              </w:rPr>
              <w:t>гою, підвищення</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рівня читацької</w:t>
            </w:r>
          </w:p>
          <w:p w:rsidR="001635E1" w:rsidRDefault="001635E1" w:rsidP="00ED47C7">
            <w:pPr>
              <w:autoSpaceDE w:val="0"/>
              <w:autoSpaceDN w:val="0"/>
              <w:adjustRightInd w:val="0"/>
              <w:rPr>
                <w:sz w:val="24"/>
                <w:szCs w:val="24"/>
                <w:lang w:eastAsia="uk-UA"/>
              </w:rPr>
            </w:pPr>
            <w:r w:rsidRPr="00D61DE3">
              <w:rPr>
                <w:sz w:val="24"/>
                <w:szCs w:val="24"/>
                <w:lang w:eastAsia="uk-UA"/>
              </w:rPr>
              <w:t>грамотності, сприяння</w:t>
            </w:r>
          </w:p>
          <w:p w:rsidR="001635E1" w:rsidRPr="00D61DE3" w:rsidRDefault="001635E1" w:rsidP="00ED47C7">
            <w:pPr>
              <w:autoSpaceDE w:val="0"/>
              <w:autoSpaceDN w:val="0"/>
              <w:adjustRightInd w:val="0"/>
              <w:rPr>
                <w:sz w:val="24"/>
                <w:szCs w:val="24"/>
                <w:lang w:eastAsia="uk-UA"/>
              </w:rPr>
            </w:pPr>
            <w:r>
              <w:rPr>
                <w:sz w:val="24"/>
                <w:szCs w:val="24"/>
                <w:lang w:eastAsia="uk-UA"/>
              </w:rPr>
              <w:t>дозвіл</w:t>
            </w:r>
            <w:r w:rsidRPr="00D61DE3">
              <w:rPr>
                <w:sz w:val="24"/>
                <w:szCs w:val="24"/>
                <w:lang w:eastAsia="uk-UA"/>
              </w:rPr>
              <w:t>лю та освітньому</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процесу</w:t>
            </w: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72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rPr>
                <w:sz w:val="24"/>
                <w:szCs w:val="24"/>
              </w:rPr>
            </w:pPr>
            <w:r w:rsidRPr="00D61DE3">
              <w:rPr>
                <w:b/>
                <w:sz w:val="24"/>
                <w:szCs w:val="24"/>
                <w:lang w:eastAsia="uk-UA"/>
              </w:rPr>
              <w:t>продукту</w:t>
            </w:r>
            <w:r w:rsidRPr="00D61DE3">
              <w:rPr>
                <w:sz w:val="24"/>
                <w:szCs w:val="24"/>
              </w:rPr>
              <w:t xml:space="preserve"> </w:t>
            </w:r>
          </w:p>
          <w:p w:rsidR="001635E1" w:rsidRPr="00D61DE3" w:rsidRDefault="001635E1" w:rsidP="00ED47C7">
            <w:pPr>
              <w:rPr>
                <w:sz w:val="24"/>
                <w:szCs w:val="24"/>
                <w:lang w:eastAsia="uk-UA"/>
              </w:rPr>
            </w:pPr>
            <w:r w:rsidRPr="00D61DE3">
              <w:rPr>
                <w:sz w:val="24"/>
                <w:szCs w:val="24"/>
              </w:rPr>
              <w:t>10, 0 тис. користувачів</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552" w:type="dxa"/>
            <w:gridSpan w:val="6"/>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400"/>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bottom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Ефективності</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 xml:space="preserve">середні витрати на </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придбання книг 22,0</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тис грн..</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К-ть витрат на 1 людину 2,2 грн.</w:t>
            </w:r>
          </w:p>
        </w:tc>
        <w:tc>
          <w:tcPr>
            <w:tcW w:w="2156" w:type="dxa"/>
            <w:gridSpan w:val="2"/>
            <w:tcBorders>
              <w:top w:val="single" w:sz="4" w:space="0" w:color="auto"/>
              <w:bottom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552" w:type="dxa"/>
            <w:gridSpan w:val="6"/>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r w:rsidR="001635E1" w:rsidRPr="00D61DE3" w:rsidTr="00ED47C7">
        <w:trPr>
          <w:cantSplit/>
          <w:trHeight w:val="1642"/>
        </w:trPr>
        <w:tc>
          <w:tcPr>
            <w:tcW w:w="517" w:type="dxa"/>
            <w:vMerge/>
          </w:tcPr>
          <w:p w:rsidR="001635E1" w:rsidRPr="00D61DE3" w:rsidRDefault="001635E1" w:rsidP="00ED47C7">
            <w:pPr>
              <w:autoSpaceDE w:val="0"/>
              <w:autoSpaceDN w:val="0"/>
              <w:adjustRightInd w:val="0"/>
              <w:jc w:val="center"/>
              <w:rPr>
                <w:b/>
                <w:sz w:val="24"/>
                <w:szCs w:val="24"/>
                <w:lang w:eastAsia="uk-UA"/>
              </w:rPr>
            </w:pPr>
          </w:p>
        </w:tc>
        <w:tc>
          <w:tcPr>
            <w:tcW w:w="2335" w:type="dxa"/>
            <w:vMerge/>
          </w:tcPr>
          <w:p w:rsidR="001635E1" w:rsidRPr="00D61DE3" w:rsidRDefault="001635E1" w:rsidP="00ED47C7">
            <w:pPr>
              <w:autoSpaceDE w:val="0"/>
              <w:autoSpaceDN w:val="0"/>
              <w:adjustRightInd w:val="0"/>
              <w:rPr>
                <w:b/>
                <w:sz w:val="24"/>
                <w:szCs w:val="24"/>
                <w:lang w:eastAsia="uk-UA"/>
              </w:rPr>
            </w:pPr>
          </w:p>
        </w:tc>
        <w:tc>
          <w:tcPr>
            <w:tcW w:w="2208" w:type="dxa"/>
            <w:vMerge/>
          </w:tcPr>
          <w:p w:rsidR="001635E1" w:rsidRPr="00D61DE3" w:rsidRDefault="001635E1" w:rsidP="00ED47C7">
            <w:pPr>
              <w:autoSpaceDE w:val="0"/>
              <w:autoSpaceDN w:val="0"/>
              <w:adjustRightInd w:val="0"/>
              <w:rPr>
                <w:b/>
                <w:sz w:val="24"/>
                <w:szCs w:val="24"/>
                <w:lang w:eastAsia="uk-UA"/>
              </w:rPr>
            </w:pPr>
          </w:p>
        </w:tc>
        <w:tc>
          <w:tcPr>
            <w:tcW w:w="2374" w:type="dxa"/>
            <w:tcBorders>
              <w:top w:val="single" w:sz="4" w:space="0" w:color="auto"/>
            </w:tcBorders>
          </w:tcPr>
          <w:p w:rsidR="001635E1" w:rsidRPr="00D61DE3" w:rsidRDefault="001635E1" w:rsidP="00ED47C7">
            <w:pPr>
              <w:autoSpaceDE w:val="0"/>
              <w:autoSpaceDN w:val="0"/>
              <w:adjustRightInd w:val="0"/>
              <w:rPr>
                <w:b/>
                <w:sz w:val="24"/>
                <w:szCs w:val="24"/>
                <w:lang w:eastAsia="uk-UA"/>
              </w:rPr>
            </w:pPr>
            <w:r w:rsidRPr="00D61DE3">
              <w:rPr>
                <w:b/>
                <w:sz w:val="24"/>
                <w:szCs w:val="24"/>
                <w:lang w:eastAsia="uk-UA"/>
              </w:rPr>
              <w:t>Якості</w:t>
            </w:r>
          </w:p>
          <w:p w:rsidR="001635E1" w:rsidRPr="00D61DE3" w:rsidRDefault="001635E1" w:rsidP="00ED47C7">
            <w:pPr>
              <w:autoSpaceDE w:val="0"/>
              <w:autoSpaceDN w:val="0"/>
              <w:adjustRightInd w:val="0"/>
              <w:rPr>
                <w:sz w:val="24"/>
                <w:szCs w:val="24"/>
                <w:lang w:eastAsia="uk-UA"/>
              </w:rPr>
            </w:pPr>
            <w:r w:rsidRPr="00D61DE3">
              <w:rPr>
                <w:sz w:val="24"/>
                <w:szCs w:val="24"/>
                <w:lang w:eastAsia="uk-UA"/>
              </w:rPr>
              <w:t>Покращення забезпечення  користувачів  порівняно з минулим роком на 50%</w:t>
            </w:r>
          </w:p>
        </w:tc>
        <w:tc>
          <w:tcPr>
            <w:tcW w:w="2156" w:type="dxa"/>
            <w:gridSpan w:val="2"/>
            <w:tcBorders>
              <w:top w:val="single" w:sz="4" w:space="0" w:color="auto"/>
            </w:tcBorders>
          </w:tcPr>
          <w:p w:rsidR="001635E1" w:rsidRPr="00D61DE3" w:rsidRDefault="001635E1" w:rsidP="00ED47C7">
            <w:pPr>
              <w:autoSpaceDE w:val="0"/>
              <w:autoSpaceDN w:val="0"/>
              <w:adjustRightInd w:val="0"/>
              <w:rPr>
                <w:sz w:val="24"/>
                <w:szCs w:val="24"/>
                <w:lang w:eastAsia="uk-UA"/>
              </w:rPr>
            </w:pPr>
          </w:p>
        </w:tc>
        <w:tc>
          <w:tcPr>
            <w:tcW w:w="1195"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552" w:type="dxa"/>
            <w:gridSpan w:val="6"/>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tc>
        <w:tc>
          <w:tcPr>
            <w:tcW w:w="2013" w:type="dxa"/>
            <w:tcBorders>
              <w:top w:val="single" w:sz="4" w:space="0" w:color="auto"/>
              <w:bottom w:val="single" w:sz="4" w:space="0" w:color="auto"/>
            </w:tcBorders>
            <w:shd w:val="clear" w:color="auto" w:fill="auto"/>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bl>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p w:rsidR="001635E1" w:rsidRPr="00D61DE3" w:rsidRDefault="001635E1" w:rsidP="001635E1">
      <w:pPr>
        <w:autoSpaceDE w:val="0"/>
        <w:autoSpaceDN w:val="0"/>
        <w:adjustRightInd w:val="0"/>
        <w:rPr>
          <w:sz w:val="24"/>
          <w:lang w:eastAsia="uk-UA"/>
        </w:rPr>
      </w:pPr>
    </w:p>
    <w:tbl>
      <w:tblPr>
        <w:tblW w:w="1535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0"/>
      </w:tblGrid>
      <w:tr w:rsidR="001635E1" w:rsidRPr="00D61DE3" w:rsidTr="00ED47C7">
        <w:trPr>
          <w:cantSplit/>
          <w:trHeight w:val="2502"/>
        </w:trPr>
        <w:tc>
          <w:tcPr>
            <w:tcW w:w="15350" w:type="dxa"/>
          </w:tcPr>
          <w:p w:rsidR="001635E1" w:rsidRPr="00D61DE3" w:rsidRDefault="001635E1" w:rsidP="00ED47C7">
            <w:pPr>
              <w:autoSpaceDE w:val="0"/>
              <w:autoSpaceDN w:val="0"/>
              <w:adjustRightInd w:val="0"/>
              <w:rPr>
                <w:sz w:val="24"/>
                <w:szCs w:val="24"/>
                <w:lang w:eastAsia="uk-UA"/>
              </w:rPr>
            </w:pPr>
          </w:p>
          <w:p w:rsidR="001635E1" w:rsidRPr="00D61DE3" w:rsidRDefault="001635E1" w:rsidP="00ED47C7">
            <w:pPr>
              <w:spacing w:line="192" w:lineRule="auto"/>
              <w:rPr>
                <w:b/>
                <w:sz w:val="18"/>
                <w:szCs w:val="18"/>
              </w:rPr>
            </w:pPr>
          </w:p>
          <w:p w:rsidR="001635E1" w:rsidRDefault="001635E1" w:rsidP="00ED47C7">
            <w:pPr>
              <w:spacing w:line="192" w:lineRule="auto"/>
              <w:rPr>
                <w:b/>
                <w:sz w:val="18"/>
                <w:szCs w:val="18"/>
              </w:rPr>
            </w:pPr>
            <w:r w:rsidRPr="00D61DE3">
              <w:rPr>
                <w:b/>
                <w:sz w:val="18"/>
                <w:szCs w:val="18"/>
              </w:rPr>
              <w:t xml:space="preserve">Керівник установи </w:t>
            </w:r>
            <w:r>
              <w:rPr>
                <w:b/>
                <w:sz w:val="18"/>
                <w:szCs w:val="18"/>
              </w:rPr>
              <w:t>–</w:t>
            </w:r>
            <w:r w:rsidRPr="00D61DE3">
              <w:rPr>
                <w:b/>
                <w:sz w:val="18"/>
                <w:szCs w:val="18"/>
              </w:rPr>
              <w:t xml:space="preserve"> </w:t>
            </w:r>
          </w:p>
          <w:p w:rsidR="001635E1" w:rsidRPr="00D61DE3" w:rsidRDefault="001635E1" w:rsidP="00ED47C7">
            <w:pPr>
              <w:spacing w:line="192" w:lineRule="auto"/>
              <w:rPr>
                <w:b/>
                <w:sz w:val="18"/>
                <w:szCs w:val="18"/>
              </w:rPr>
            </w:pPr>
            <w:r w:rsidRPr="00D61DE3">
              <w:rPr>
                <w:b/>
                <w:sz w:val="18"/>
                <w:szCs w:val="18"/>
              </w:rPr>
              <w:br/>
              <w:t>головного</w:t>
            </w:r>
            <w:r w:rsidRPr="00D61DE3">
              <w:rPr>
                <w:b/>
                <w:noProof/>
                <w:sz w:val="18"/>
                <w:szCs w:val="18"/>
              </w:rPr>
              <w:t xml:space="preserve"> розпорядник</w:t>
            </w:r>
            <w:r w:rsidRPr="00D61DE3">
              <w:rPr>
                <w:b/>
                <w:sz w:val="18"/>
                <w:szCs w:val="18"/>
              </w:rPr>
              <w:t>а</w:t>
            </w:r>
            <w:r w:rsidRPr="00D61DE3">
              <w:rPr>
                <w:b/>
                <w:noProof/>
                <w:sz w:val="18"/>
                <w:szCs w:val="18"/>
              </w:rPr>
              <w:t xml:space="preserve"> коштів</w:t>
            </w:r>
            <w:r w:rsidRPr="00D61DE3">
              <w:rPr>
                <w:b/>
                <w:sz w:val="18"/>
                <w:szCs w:val="18"/>
              </w:rPr>
              <w:t xml:space="preserve"> </w:t>
            </w:r>
            <w:r w:rsidRPr="00D61DE3">
              <w:rPr>
                <w:b/>
                <w:sz w:val="18"/>
                <w:szCs w:val="18"/>
              </w:rPr>
              <w:tab/>
              <w:t xml:space="preserve">                                                       А.Р. Мелешко</w:t>
            </w:r>
          </w:p>
          <w:p w:rsidR="001635E1" w:rsidRPr="00D61DE3" w:rsidRDefault="001635E1" w:rsidP="00ED47C7">
            <w:pPr>
              <w:spacing w:line="192" w:lineRule="auto"/>
              <w:rPr>
                <w:b/>
                <w:sz w:val="18"/>
                <w:szCs w:val="18"/>
              </w:rPr>
            </w:pPr>
          </w:p>
          <w:p w:rsidR="001635E1" w:rsidRPr="00D61DE3" w:rsidRDefault="001635E1" w:rsidP="00ED47C7">
            <w:pPr>
              <w:spacing w:line="192" w:lineRule="auto"/>
              <w:rPr>
                <w:b/>
                <w:sz w:val="18"/>
                <w:szCs w:val="18"/>
              </w:rPr>
            </w:pPr>
          </w:p>
          <w:p w:rsidR="001635E1" w:rsidRPr="00D61DE3" w:rsidRDefault="001635E1" w:rsidP="00ED47C7">
            <w:pPr>
              <w:spacing w:line="192" w:lineRule="auto"/>
              <w:rPr>
                <w:b/>
                <w:sz w:val="18"/>
                <w:szCs w:val="18"/>
              </w:rPr>
            </w:pPr>
            <w:r w:rsidRPr="00D61DE3">
              <w:rPr>
                <w:b/>
                <w:sz w:val="18"/>
                <w:szCs w:val="18"/>
              </w:rPr>
              <w:t xml:space="preserve">  Відповідальний </w:t>
            </w:r>
            <w:r w:rsidRPr="00D61DE3">
              <w:rPr>
                <w:b/>
                <w:sz w:val="18"/>
                <w:szCs w:val="18"/>
              </w:rPr>
              <w:br/>
              <w:t xml:space="preserve">                                            </w:t>
            </w:r>
          </w:p>
          <w:p w:rsidR="001635E1" w:rsidRPr="00D61DE3" w:rsidRDefault="001635E1" w:rsidP="00ED47C7">
            <w:pPr>
              <w:spacing w:line="192" w:lineRule="auto"/>
              <w:rPr>
                <w:b/>
                <w:sz w:val="18"/>
                <w:szCs w:val="18"/>
              </w:rPr>
            </w:pPr>
            <w:r w:rsidRPr="00D61DE3">
              <w:rPr>
                <w:b/>
                <w:sz w:val="18"/>
                <w:szCs w:val="18"/>
              </w:rPr>
              <w:t xml:space="preserve"> виконавець Програми</w:t>
            </w:r>
            <w:r w:rsidRPr="00D61DE3">
              <w:rPr>
                <w:b/>
                <w:sz w:val="18"/>
                <w:szCs w:val="18"/>
              </w:rPr>
              <w:tab/>
              <w:t xml:space="preserve">                                                                       А.Р. Мелешко</w:t>
            </w:r>
          </w:p>
          <w:p w:rsidR="001635E1" w:rsidRPr="00D61DE3" w:rsidRDefault="001635E1" w:rsidP="00ED47C7">
            <w:pPr>
              <w:autoSpaceDE w:val="0"/>
              <w:autoSpaceDN w:val="0"/>
              <w:adjustRightInd w:val="0"/>
              <w:rPr>
                <w:sz w:val="18"/>
                <w:szCs w:val="18"/>
                <w:lang w:eastAsia="uk-UA"/>
              </w:rPr>
            </w:pPr>
          </w:p>
          <w:p w:rsidR="001635E1" w:rsidRPr="00D61DE3" w:rsidRDefault="001635E1" w:rsidP="00ED47C7">
            <w:pPr>
              <w:autoSpaceDE w:val="0"/>
              <w:autoSpaceDN w:val="0"/>
              <w:adjustRightInd w:val="0"/>
              <w:rPr>
                <w:sz w:val="18"/>
                <w:szCs w:val="18"/>
                <w:lang w:eastAsia="uk-UA"/>
              </w:rPr>
            </w:pP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p w:rsidR="001635E1" w:rsidRPr="00D61DE3" w:rsidRDefault="001635E1" w:rsidP="00ED47C7">
            <w:pPr>
              <w:autoSpaceDE w:val="0"/>
              <w:autoSpaceDN w:val="0"/>
              <w:adjustRightInd w:val="0"/>
              <w:rPr>
                <w:sz w:val="24"/>
                <w:szCs w:val="24"/>
                <w:lang w:eastAsia="uk-UA"/>
              </w:rPr>
            </w:pPr>
          </w:p>
        </w:tc>
      </w:tr>
    </w:tbl>
    <w:p w:rsidR="001635E1" w:rsidRPr="00D61DE3" w:rsidRDefault="001635E1" w:rsidP="001635E1">
      <w:pPr>
        <w:jc w:val="both"/>
        <w:rPr>
          <w:noProof/>
          <w:sz w:val="26"/>
        </w:rPr>
        <w:sectPr w:rsidR="001635E1" w:rsidRPr="00D61DE3" w:rsidSect="00ED47C7">
          <w:pgSz w:w="16838" w:h="11906" w:orient="landscape"/>
          <w:pgMar w:top="1135" w:right="1134" w:bottom="851" w:left="1134" w:header="709" w:footer="709" w:gutter="0"/>
          <w:cols w:space="708"/>
          <w:docGrid w:linePitch="360"/>
        </w:sectPr>
      </w:pPr>
      <w:r>
        <w:rPr>
          <w:noProof/>
          <w:sz w:val="26"/>
        </w:rPr>
        <w:tab/>
      </w:r>
      <w:r>
        <w:rPr>
          <w:noProof/>
          <w:sz w:val="26"/>
        </w:rPr>
        <w:tab/>
      </w:r>
      <w:r>
        <w:rPr>
          <w:noProof/>
          <w:sz w:val="26"/>
        </w:rPr>
        <w:tab/>
      </w:r>
      <w:r>
        <w:rPr>
          <w:noProof/>
          <w:sz w:val="26"/>
        </w:rPr>
        <w:tab/>
      </w:r>
      <w:r>
        <w:rPr>
          <w:noProof/>
          <w:sz w:val="26"/>
        </w:rPr>
        <w:tab/>
      </w:r>
      <w:r>
        <w:rPr>
          <w:noProof/>
          <w:sz w:val="26"/>
        </w:rPr>
        <w:tab/>
      </w: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0D4696" w:rsidRDefault="001635E1" w:rsidP="001635E1">
      <w:pPr>
        <w:rPr>
          <w:b/>
          <w:sz w:val="24"/>
          <w:szCs w:val="24"/>
        </w:rPr>
      </w:pPr>
      <w:r w:rsidRPr="00D61DE3">
        <w:rPr>
          <w:sz w:val="24"/>
          <w:szCs w:val="24"/>
        </w:rPr>
        <w:t xml:space="preserve">                                                                        </w:t>
      </w:r>
    </w:p>
    <w:p w:rsidR="001635E1" w:rsidRPr="000D4696" w:rsidRDefault="001635E1" w:rsidP="001635E1">
      <w:pPr>
        <w:jc w:val="right"/>
        <w:rPr>
          <w:b/>
          <w:sz w:val="24"/>
          <w:szCs w:val="24"/>
        </w:rPr>
      </w:pPr>
      <w:r w:rsidRPr="000D4696">
        <w:rPr>
          <w:b/>
          <w:sz w:val="24"/>
          <w:szCs w:val="24"/>
        </w:rPr>
        <w:t xml:space="preserve">                                                                                               Затверджую:</w:t>
      </w:r>
    </w:p>
    <w:p w:rsidR="001635E1" w:rsidRPr="000D4696" w:rsidRDefault="001635E1" w:rsidP="001635E1">
      <w:pPr>
        <w:jc w:val="right"/>
        <w:rPr>
          <w:b/>
          <w:sz w:val="24"/>
          <w:szCs w:val="24"/>
        </w:rPr>
      </w:pPr>
      <w:r w:rsidRPr="000D4696">
        <w:rPr>
          <w:b/>
          <w:sz w:val="24"/>
          <w:szCs w:val="24"/>
        </w:rPr>
        <w:t xml:space="preserve">                                                                                               міський голова </w:t>
      </w:r>
      <w:r>
        <w:rPr>
          <w:b/>
          <w:sz w:val="24"/>
          <w:szCs w:val="24"/>
        </w:rPr>
        <w:t xml:space="preserve">м. </w:t>
      </w:r>
      <w:r w:rsidRPr="000D4696">
        <w:rPr>
          <w:b/>
          <w:sz w:val="24"/>
          <w:szCs w:val="24"/>
        </w:rPr>
        <w:t>Нового Роздолу</w:t>
      </w:r>
    </w:p>
    <w:p w:rsidR="001635E1" w:rsidRPr="000D4696" w:rsidRDefault="001635E1" w:rsidP="001635E1">
      <w:pPr>
        <w:jc w:val="right"/>
        <w:rPr>
          <w:b/>
          <w:sz w:val="24"/>
          <w:szCs w:val="24"/>
        </w:rPr>
      </w:pPr>
    </w:p>
    <w:p w:rsidR="001635E1" w:rsidRPr="000D4696" w:rsidRDefault="001635E1" w:rsidP="001635E1">
      <w:pPr>
        <w:jc w:val="right"/>
        <w:rPr>
          <w:b/>
          <w:sz w:val="24"/>
          <w:szCs w:val="24"/>
        </w:rPr>
      </w:pPr>
      <w:r w:rsidRPr="000D4696">
        <w:rPr>
          <w:b/>
          <w:sz w:val="24"/>
          <w:szCs w:val="24"/>
        </w:rPr>
        <w:t xml:space="preserve">                                                                                               ________________  А.Р. Мелешко</w:t>
      </w:r>
    </w:p>
    <w:p w:rsidR="001635E1" w:rsidRPr="000D4696" w:rsidRDefault="001635E1" w:rsidP="001635E1">
      <w:pPr>
        <w:jc w:val="right"/>
        <w:rPr>
          <w:b/>
          <w:sz w:val="24"/>
          <w:szCs w:val="24"/>
        </w:rPr>
      </w:pPr>
      <w:r w:rsidRPr="000D4696">
        <w:rPr>
          <w:b/>
          <w:sz w:val="24"/>
          <w:szCs w:val="24"/>
        </w:rPr>
        <w:t xml:space="preserve">                                                                                              </w:t>
      </w:r>
    </w:p>
    <w:p w:rsidR="001635E1" w:rsidRPr="000D4696" w:rsidRDefault="001635E1" w:rsidP="001635E1">
      <w:pPr>
        <w:jc w:val="right"/>
        <w:rPr>
          <w:b/>
          <w:sz w:val="24"/>
          <w:szCs w:val="24"/>
        </w:rPr>
      </w:pPr>
      <w:r w:rsidRPr="000D4696">
        <w:rPr>
          <w:b/>
          <w:sz w:val="24"/>
          <w:szCs w:val="24"/>
        </w:rPr>
        <w:t xml:space="preserve">                                                                                               «___»   ________  2018  р.</w:t>
      </w:r>
    </w:p>
    <w:p w:rsidR="001635E1" w:rsidRPr="000D4696" w:rsidRDefault="001635E1" w:rsidP="001635E1">
      <w:pPr>
        <w:jc w:val="right"/>
        <w:rPr>
          <w:b/>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jc w:val="center"/>
        <w:rPr>
          <w:b/>
          <w:sz w:val="44"/>
          <w:szCs w:val="44"/>
        </w:rPr>
      </w:pPr>
      <w:r w:rsidRPr="00D61DE3">
        <w:rPr>
          <w:b/>
          <w:sz w:val="44"/>
          <w:szCs w:val="44"/>
        </w:rPr>
        <w:t>К О Ш Т О Р И С</w:t>
      </w:r>
    </w:p>
    <w:p w:rsidR="001635E1" w:rsidRPr="00D61DE3" w:rsidRDefault="001635E1" w:rsidP="001635E1">
      <w:pPr>
        <w:jc w:val="center"/>
        <w:rPr>
          <w:b/>
          <w:sz w:val="44"/>
          <w:szCs w:val="44"/>
        </w:rPr>
      </w:pPr>
    </w:p>
    <w:p w:rsidR="001635E1" w:rsidRPr="00D61DE3" w:rsidRDefault="001635E1" w:rsidP="001635E1">
      <w:pPr>
        <w:jc w:val="center"/>
        <w:rPr>
          <w:b/>
          <w:sz w:val="36"/>
          <w:szCs w:val="36"/>
        </w:rPr>
      </w:pPr>
      <w:r w:rsidRPr="00D61DE3">
        <w:rPr>
          <w:b/>
          <w:sz w:val="36"/>
          <w:szCs w:val="36"/>
        </w:rPr>
        <w:t>МІСЬКОЇ  ПРОГРАМИ  ПОПОВНЕННЯ</w:t>
      </w:r>
    </w:p>
    <w:p w:rsidR="001635E1" w:rsidRPr="00D61DE3" w:rsidRDefault="001635E1" w:rsidP="001635E1">
      <w:pPr>
        <w:jc w:val="center"/>
        <w:rPr>
          <w:b/>
          <w:sz w:val="36"/>
          <w:szCs w:val="36"/>
        </w:rPr>
      </w:pPr>
    </w:p>
    <w:p w:rsidR="001635E1" w:rsidRPr="00D61DE3" w:rsidRDefault="001635E1" w:rsidP="001635E1">
      <w:pPr>
        <w:jc w:val="center"/>
        <w:rPr>
          <w:b/>
          <w:sz w:val="36"/>
          <w:szCs w:val="36"/>
        </w:rPr>
      </w:pPr>
      <w:r w:rsidRPr="00D61DE3">
        <w:rPr>
          <w:b/>
          <w:sz w:val="36"/>
          <w:szCs w:val="36"/>
        </w:rPr>
        <w:t>БІБЛІОТЕЧНИХ  ФОНДІВ НА  ПЕРІОД</w:t>
      </w:r>
    </w:p>
    <w:p w:rsidR="001635E1" w:rsidRPr="00D61DE3" w:rsidRDefault="001635E1" w:rsidP="001635E1">
      <w:pPr>
        <w:jc w:val="center"/>
        <w:rPr>
          <w:b/>
          <w:sz w:val="36"/>
          <w:szCs w:val="36"/>
        </w:rPr>
      </w:pPr>
    </w:p>
    <w:p w:rsidR="001635E1" w:rsidRPr="00D61DE3" w:rsidRDefault="001635E1" w:rsidP="001635E1">
      <w:pPr>
        <w:jc w:val="center"/>
        <w:rPr>
          <w:b/>
          <w:sz w:val="36"/>
          <w:szCs w:val="36"/>
        </w:rPr>
      </w:pPr>
      <w:r>
        <w:rPr>
          <w:b/>
          <w:sz w:val="36"/>
          <w:szCs w:val="36"/>
        </w:rPr>
        <w:t>З 2018 ДО 2020</w:t>
      </w:r>
      <w:r w:rsidRPr="00D61DE3">
        <w:rPr>
          <w:b/>
          <w:sz w:val="36"/>
          <w:szCs w:val="36"/>
        </w:rPr>
        <w:t xml:space="preserve"> РОКУ</w:t>
      </w: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0D4696" w:rsidRDefault="001635E1" w:rsidP="001635E1">
      <w:pPr>
        <w:jc w:val="center"/>
        <w:rPr>
          <w:b/>
          <w:sz w:val="24"/>
          <w:szCs w:val="24"/>
        </w:rPr>
      </w:pPr>
      <w:r w:rsidRPr="000D4696">
        <w:rPr>
          <w:b/>
          <w:sz w:val="24"/>
          <w:szCs w:val="24"/>
        </w:rPr>
        <w:t>м. Новий Розділ</w:t>
      </w:r>
    </w:p>
    <w:p w:rsidR="001635E1" w:rsidRPr="00D61DE3" w:rsidRDefault="001635E1" w:rsidP="001635E1">
      <w:pPr>
        <w:rPr>
          <w:sz w:val="24"/>
          <w:szCs w:val="24"/>
        </w:rPr>
      </w:pPr>
    </w:p>
    <w:p w:rsidR="001635E1" w:rsidRPr="00D61DE3" w:rsidRDefault="001635E1" w:rsidP="001635E1">
      <w:pPr>
        <w:jc w:val="both"/>
        <w:rPr>
          <w:sz w:val="24"/>
          <w:szCs w:val="24"/>
        </w:rPr>
      </w:pPr>
      <w:r w:rsidRPr="00D61DE3">
        <w:rPr>
          <w:sz w:val="24"/>
          <w:szCs w:val="24"/>
        </w:rPr>
        <w:t xml:space="preserve"> </w:t>
      </w:r>
    </w:p>
    <w:p w:rsidR="001635E1" w:rsidRPr="00D61DE3" w:rsidRDefault="001635E1" w:rsidP="001635E1">
      <w:pPr>
        <w:jc w:val="both"/>
        <w:rPr>
          <w:sz w:val="24"/>
          <w:szCs w:val="24"/>
        </w:rPr>
      </w:pPr>
      <w:r w:rsidRPr="00D61DE3">
        <w:rPr>
          <w:sz w:val="24"/>
          <w:szCs w:val="24"/>
        </w:rPr>
        <w:lastRenderedPageBreak/>
        <w:t xml:space="preserve">                                                                          2</w:t>
      </w:r>
    </w:p>
    <w:p w:rsidR="001635E1" w:rsidRPr="00D61DE3" w:rsidRDefault="001635E1" w:rsidP="001635E1">
      <w:pPr>
        <w:jc w:val="both"/>
        <w:rPr>
          <w:b/>
          <w:sz w:val="28"/>
          <w:szCs w:val="28"/>
        </w:rPr>
      </w:pPr>
      <w:r w:rsidRPr="00D61DE3">
        <w:rPr>
          <w:sz w:val="24"/>
          <w:szCs w:val="24"/>
        </w:rPr>
        <w:t xml:space="preserve">  Основним завданням  міської Програми поповн</w:t>
      </w:r>
      <w:r>
        <w:rPr>
          <w:sz w:val="24"/>
          <w:szCs w:val="24"/>
        </w:rPr>
        <w:t>ення бібліотечних фондів на 2018 – 2020</w:t>
      </w:r>
      <w:r w:rsidRPr="00D61DE3">
        <w:rPr>
          <w:sz w:val="24"/>
          <w:szCs w:val="24"/>
        </w:rPr>
        <w:t xml:space="preserve"> роки є забезпечення публічних бібліотек м. Нового Роздолу необхідним мінімумом навчальних, науково-популярних, соціал</w:t>
      </w:r>
      <w:r>
        <w:rPr>
          <w:sz w:val="24"/>
          <w:szCs w:val="24"/>
        </w:rPr>
        <w:t>ьно-значущих, дитячих та дозвілл</w:t>
      </w:r>
      <w:r w:rsidRPr="00D61DE3">
        <w:rPr>
          <w:sz w:val="24"/>
          <w:szCs w:val="24"/>
        </w:rPr>
        <w:t>євих періодичних видань та вибірковим, ретельно сформованим репертуаром  як вітчизняної так і зарубіжної друкованої книжкової продукції, відповідно до потреб кори</w:t>
      </w:r>
      <w:r>
        <w:rPr>
          <w:sz w:val="24"/>
          <w:szCs w:val="24"/>
        </w:rPr>
        <w:t>стувачів, їх соціального складу</w:t>
      </w:r>
      <w:r w:rsidRPr="00D61DE3">
        <w:rPr>
          <w:sz w:val="24"/>
          <w:szCs w:val="24"/>
        </w:rPr>
        <w:t>. Вона сприятиме покращенню якості обслуговування користувачів, підвищенню рівня читацької грамотності, розвитку зацікавленості громадян, особливо дітей та молоді у користуванні друкованими виданнями як джерелом інформації.</w:t>
      </w:r>
    </w:p>
    <w:p w:rsidR="001635E1" w:rsidRPr="00D61DE3" w:rsidRDefault="001635E1" w:rsidP="001635E1">
      <w:pPr>
        <w:rPr>
          <w:b/>
          <w:sz w:val="28"/>
          <w:szCs w:val="28"/>
        </w:rPr>
      </w:pPr>
    </w:p>
    <w:p w:rsidR="001635E1" w:rsidRPr="00D61DE3" w:rsidRDefault="001635E1" w:rsidP="001635E1">
      <w:pPr>
        <w:rPr>
          <w:sz w:val="24"/>
          <w:szCs w:val="24"/>
        </w:rPr>
      </w:pPr>
    </w:p>
    <w:tbl>
      <w:tblPr>
        <w:tblStyle w:val="a3"/>
        <w:tblW w:w="0" w:type="auto"/>
        <w:tblLook w:val="01E0"/>
      </w:tblPr>
      <w:tblGrid>
        <w:gridCol w:w="2574"/>
        <w:gridCol w:w="2015"/>
        <w:gridCol w:w="1785"/>
        <w:gridCol w:w="887"/>
        <w:gridCol w:w="1150"/>
        <w:gridCol w:w="8"/>
        <w:gridCol w:w="1224"/>
      </w:tblGrid>
      <w:tr w:rsidR="001635E1" w:rsidRPr="00D61DE3" w:rsidTr="00ED47C7">
        <w:trPr>
          <w:trHeight w:val="720"/>
        </w:trPr>
        <w:tc>
          <w:tcPr>
            <w:tcW w:w="2574" w:type="dxa"/>
            <w:vMerge w:val="restart"/>
          </w:tcPr>
          <w:p w:rsidR="001635E1" w:rsidRPr="008141C2" w:rsidRDefault="001635E1" w:rsidP="00ED47C7">
            <w:pPr>
              <w:rPr>
                <w:sz w:val="24"/>
                <w:szCs w:val="24"/>
                <w:lang w:val="uk-UA"/>
              </w:rPr>
            </w:pPr>
            <w:r w:rsidRPr="008141C2">
              <w:rPr>
                <w:sz w:val="24"/>
                <w:szCs w:val="24"/>
                <w:lang w:val="uk-UA"/>
              </w:rPr>
              <w:t xml:space="preserve">  </w:t>
            </w:r>
          </w:p>
          <w:p w:rsidR="001635E1" w:rsidRPr="00D61DE3" w:rsidRDefault="001635E1" w:rsidP="00ED47C7">
            <w:pPr>
              <w:rPr>
                <w:sz w:val="24"/>
                <w:szCs w:val="24"/>
              </w:rPr>
            </w:pPr>
            <w:r w:rsidRPr="008141C2">
              <w:rPr>
                <w:sz w:val="24"/>
                <w:szCs w:val="24"/>
                <w:lang w:val="uk-UA"/>
              </w:rPr>
              <w:t xml:space="preserve">    </w:t>
            </w:r>
            <w:r w:rsidRPr="00D61DE3">
              <w:rPr>
                <w:sz w:val="24"/>
                <w:szCs w:val="24"/>
              </w:rPr>
              <w:t>Бібліотеки</w:t>
            </w:r>
          </w:p>
          <w:p w:rsidR="001635E1" w:rsidRPr="00D61DE3" w:rsidRDefault="001635E1" w:rsidP="00ED47C7">
            <w:pPr>
              <w:rPr>
                <w:sz w:val="24"/>
                <w:szCs w:val="24"/>
              </w:rPr>
            </w:pPr>
            <w:r w:rsidRPr="00D61DE3">
              <w:rPr>
                <w:sz w:val="24"/>
                <w:szCs w:val="24"/>
              </w:rPr>
              <w:t xml:space="preserve">    Новороздільської</w:t>
            </w:r>
          </w:p>
          <w:p w:rsidR="001635E1" w:rsidRPr="00D61DE3" w:rsidRDefault="001635E1" w:rsidP="00ED47C7">
            <w:pPr>
              <w:rPr>
                <w:sz w:val="24"/>
                <w:szCs w:val="24"/>
              </w:rPr>
            </w:pPr>
            <w:r w:rsidRPr="00D61DE3">
              <w:rPr>
                <w:sz w:val="24"/>
                <w:szCs w:val="24"/>
              </w:rPr>
              <w:t xml:space="preserve">    МЦБС</w:t>
            </w:r>
          </w:p>
        </w:tc>
        <w:tc>
          <w:tcPr>
            <w:tcW w:w="2015" w:type="dxa"/>
            <w:vMerge w:val="restart"/>
          </w:tcPr>
          <w:p w:rsidR="001635E1" w:rsidRPr="00D61DE3" w:rsidRDefault="001635E1" w:rsidP="00ED47C7">
            <w:pPr>
              <w:rPr>
                <w:sz w:val="24"/>
                <w:szCs w:val="24"/>
              </w:rPr>
            </w:pPr>
            <w:r w:rsidRPr="00D61DE3">
              <w:rPr>
                <w:sz w:val="24"/>
                <w:szCs w:val="24"/>
              </w:rPr>
              <w:t>Відповідальні</w:t>
            </w:r>
          </w:p>
          <w:p w:rsidR="001635E1" w:rsidRPr="00D61DE3" w:rsidRDefault="001635E1" w:rsidP="00ED47C7">
            <w:pPr>
              <w:rPr>
                <w:sz w:val="24"/>
                <w:szCs w:val="24"/>
              </w:rPr>
            </w:pPr>
            <w:r w:rsidRPr="00D61DE3">
              <w:rPr>
                <w:sz w:val="24"/>
                <w:szCs w:val="24"/>
              </w:rPr>
              <w:t>виконавці</w:t>
            </w:r>
          </w:p>
        </w:tc>
        <w:tc>
          <w:tcPr>
            <w:tcW w:w="1785" w:type="dxa"/>
            <w:vMerge w:val="restart"/>
          </w:tcPr>
          <w:p w:rsidR="001635E1" w:rsidRPr="00D61DE3" w:rsidRDefault="001635E1" w:rsidP="00ED47C7">
            <w:pPr>
              <w:rPr>
                <w:sz w:val="24"/>
                <w:szCs w:val="24"/>
              </w:rPr>
            </w:pPr>
            <w:r w:rsidRPr="00D61DE3">
              <w:rPr>
                <w:sz w:val="24"/>
                <w:szCs w:val="24"/>
              </w:rPr>
              <w:t xml:space="preserve">Визначена </w:t>
            </w:r>
          </w:p>
          <w:p w:rsidR="001635E1" w:rsidRPr="00D61DE3" w:rsidRDefault="001635E1" w:rsidP="00ED47C7">
            <w:pPr>
              <w:rPr>
                <w:sz w:val="24"/>
                <w:szCs w:val="24"/>
              </w:rPr>
            </w:pPr>
            <w:r w:rsidRPr="00D61DE3">
              <w:rPr>
                <w:sz w:val="24"/>
                <w:szCs w:val="24"/>
              </w:rPr>
              <w:t>кількість назв</w:t>
            </w:r>
          </w:p>
          <w:p w:rsidR="001635E1" w:rsidRPr="00D61DE3" w:rsidRDefault="001635E1" w:rsidP="00ED47C7">
            <w:pPr>
              <w:rPr>
                <w:sz w:val="24"/>
                <w:szCs w:val="24"/>
              </w:rPr>
            </w:pPr>
            <w:r w:rsidRPr="00D61DE3">
              <w:rPr>
                <w:sz w:val="24"/>
                <w:szCs w:val="24"/>
              </w:rPr>
              <w:t>видань</w:t>
            </w:r>
          </w:p>
        </w:tc>
        <w:tc>
          <w:tcPr>
            <w:tcW w:w="3197" w:type="dxa"/>
            <w:gridSpan w:val="4"/>
          </w:tcPr>
          <w:p w:rsidR="001635E1" w:rsidRPr="00D61DE3" w:rsidRDefault="001635E1" w:rsidP="00ED47C7">
            <w:pPr>
              <w:rPr>
                <w:sz w:val="24"/>
                <w:szCs w:val="24"/>
              </w:rPr>
            </w:pPr>
            <w:r w:rsidRPr="00D61DE3">
              <w:rPr>
                <w:sz w:val="24"/>
                <w:szCs w:val="24"/>
              </w:rPr>
              <w:t xml:space="preserve"> Орієнтований обсяг та</w:t>
            </w:r>
          </w:p>
          <w:p w:rsidR="001635E1" w:rsidRPr="00D61DE3" w:rsidRDefault="001635E1" w:rsidP="00ED47C7">
            <w:pPr>
              <w:rPr>
                <w:sz w:val="24"/>
                <w:szCs w:val="24"/>
              </w:rPr>
            </w:pPr>
            <w:r w:rsidRPr="00D61DE3">
              <w:rPr>
                <w:sz w:val="24"/>
                <w:szCs w:val="24"/>
              </w:rPr>
              <w:t xml:space="preserve">  джерела фінансування</w:t>
            </w:r>
          </w:p>
          <w:p w:rsidR="001635E1" w:rsidRPr="00D61DE3" w:rsidRDefault="001635E1" w:rsidP="00ED47C7">
            <w:pPr>
              <w:rPr>
                <w:sz w:val="24"/>
                <w:szCs w:val="24"/>
              </w:rPr>
            </w:pPr>
            <w:r w:rsidRPr="00D61DE3">
              <w:rPr>
                <w:sz w:val="24"/>
                <w:szCs w:val="24"/>
              </w:rPr>
              <w:t xml:space="preserve">          ( тис. грн.)</w:t>
            </w:r>
          </w:p>
        </w:tc>
      </w:tr>
      <w:tr w:rsidR="001635E1" w:rsidRPr="00D61DE3" w:rsidTr="00ED47C7">
        <w:trPr>
          <w:trHeight w:val="375"/>
        </w:trPr>
        <w:tc>
          <w:tcPr>
            <w:tcW w:w="2574" w:type="dxa"/>
            <w:vMerge/>
          </w:tcPr>
          <w:p w:rsidR="001635E1" w:rsidRPr="00D61DE3" w:rsidRDefault="001635E1" w:rsidP="00ED47C7">
            <w:pPr>
              <w:rPr>
                <w:sz w:val="24"/>
                <w:szCs w:val="24"/>
              </w:rPr>
            </w:pPr>
          </w:p>
        </w:tc>
        <w:tc>
          <w:tcPr>
            <w:tcW w:w="2015" w:type="dxa"/>
            <w:vMerge/>
          </w:tcPr>
          <w:p w:rsidR="001635E1" w:rsidRPr="00D61DE3" w:rsidRDefault="001635E1" w:rsidP="00ED47C7">
            <w:pPr>
              <w:rPr>
                <w:sz w:val="24"/>
                <w:szCs w:val="24"/>
              </w:rPr>
            </w:pPr>
          </w:p>
        </w:tc>
        <w:tc>
          <w:tcPr>
            <w:tcW w:w="1785" w:type="dxa"/>
            <w:vMerge/>
          </w:tcPr>
          <w:p w:rsidR="001635E1" w:rsidRPr="00D61DE3" w:rsidRDefault="001635E1" w:rsidP="00ED47C7">
            <w:pPr>
              <w:rPr>
                <w:sz w:val="24"/>
                <w:szCs w:val="24"/>
              </w:rPr>
            </w:pPr>
          </w:p>
        </w:tc>
        <w:tc>
          <w:tcPr>
            <w:tcW w:w="887" w:type="dxa"/>
          </w:tcPr>
          <w:p w:rsidR="001635E1" w:rsidRPr="00D61DE3" w:rsidRDefault="001635E1" w:rsidP="00ED47C7">
            <w:pPr>
              <w:rPr>
                <w:sz w:val="24"/>
                <w:szCs w:val="24"/>
              </w:rPr>
            </w:pPr>
            <w:r w:rsidRPr="00D61DE3">
              <w:rPr>
                <w:sz w:val="24"/>
                <w:szCs w:val="24"/>
              </w:rPr>
              <w:t>На рік</w:t>
            </w:r>
          </w:p>
          <w:p w:rsidR="001635E1" w:rsidRPr="00D61DE3" w:rsidRDefault="001635E1" w:rsidP="00ED47C7">
            <w:pPr>
              <w:rPr>
                <w:sz w:val="24"/>
                <w:szCs w:val="24"/>
              </w:rPr>
            </w:pPr>
            <w:r>
              <w:rPr>
                <w:sz w:val="24"/>
                <w:szCs w:val="24"/>
              </w:rPr>
              <w:t>2018</w:t>
            </w:r>
          </w:p>
        </w:tc>
        <w:tc>
          <w:tcPr>
            <w:tcW w:w="1086" w:type="dxa"/>
            <w:gridSpan w:val="2"/>
          </w:tcPr>
          <w:p w:rsidR="001635E1" w:rsidRPr="00D61DE3" w:rsidRDefault="001635E1" w:rsidP="00ED47C7">
            <w:pPr>
              <w:rPr>
                <w:b/>
                <w:sz w:val="24"/>
                <w:szCs w:val="24"/>
              </w:rPr>
            </w:pPr>
            <w:r w:rsidRPr="00D61DE3">
              <w:rPr>
                <w:b/>
                <w:sz w:val="24"/>
                <w:szCs w:val="24"/>
              </w:rPr>
              <w:t>Міський</w:t>
            </w:r>
          </w:p>
          <w:p w:rsidR="001635E1" w:rsidRPr="00D61DE3" w:rsidRDefault="001635E1" w:rsidP="00ED47C7">
            <w:pPr>
              <w:rPr>
                <w:sz w:val="24"/>
                <w:szCs w:val="24"/>
              </w:rPr>
            </w:pPr>
            <w:r w:rsidRPr="00D61DE3">
              <w:rPr>
                <w:b/>
                <w:sz w:val="24"/>
                <w:szCs w:val="24"/>
              </w:rPr>
              <w:t>бюджет</w:t>
            </w:r>
          </w:p>
        </w:tc>
        <w:tc>
          <w:tcPr>
            <w:tcW w:w="1224" w:type="dxa"/>
          </w:tcPr>
          <w:p w:rsidR="001635E1" w:rsidRPr="00D61DE3" w:rsidRDefault="001635E1" w:rsidP="00ED47C7">
            <w:pPr>
              <w:rPr>
                <w:sz w:val="24"/>
                <w:szCs w:val="24"/>
              </w:rPr>
            </w:pPr>
            <w:r w:rsidRPr="00D61DE3">
              <w:rPr>
                <w:sz w:val="24"/>
                <w:szCs w:val="24"/>
              </w:rPr>
              <w:t>Позабюд-</w:t>
            </w:r>
          </w:p>
          <w:p w:rsidR="001635E1" w:rsidRPr="00D61DE3" w:rsidRDefault="001635E1" w:rsidP="00ED47C7">
            <w:pPr>
              <w:rPr>
                <w:sz w:val="24"/>
                <w:szCs w:val="24"/>
              </w:rPr>
            </w:pPr>
            <w:r w:rsidRPr="00D61DE3">
              <w:rPr>
                <w:sz w:val="24"/>
                <w:szCs w:val="24"/>
              </w:rPr>
              <w:t>жетні</w:t>
            </w:r>
          </w:p>
          <w:p w:rsidR="001635E1" w:rsidRPr="00D61DE3" w:rsidRDefault="001635E1" w:rsidP="00ED47C7">
            <w:pPr>
              <w:rPr>
                <w:sz w:val="24"/>
                <w:szCs w:val="24"/>
              </w:rPr>
            </w:pPr>
            <w:r w:rsidRPr="00D61DE3">
              <w:rPr>
                <w:sz w:val="24"/>
                <w:szCs w:val="24"/>
              </w:rPr>
              <w:t>кошти</w:t>
            </w:r>
          </w:p>
        </w:tc>
      </w:tr>
      <w:tr w:rsidR="001635E1" w:rsidRPr="00D61DE3" w:rsidTr="00ED47C7">
        <w:tc>
          <w:tcPr>
            <w:tcW w:w="9571" w:type="dxa"/>
            <w:gridSpan w:val="7"/>
          </w:tcPr>
          <w:p w:rsidR="001635E1" w:rsidRPr="00D61DE3" w:rsidRDefault="001635E1" w:rsidP="00ED47C7">
            <w:pPr>
              <w:rPr>
                <w:b/>
                <w:sz w:val="24"/>
                <w:szCs w:val="24"/>
              </w:rPr>
            </w:pPr>
            <w:r w:rsidRPr="00D61DE3">
              <w:rPr>
                <w:b/>
                <w:sz w:val="24"/>
                <w:szCs w:val="24"/>
              </w:rPr>
              <w:t xml:space="preserve">                   1. Забезпечення бібліотек мінімумом періодичних видань</w:t>
            </w:r>
          </w:p>
          <w:p w:rsidR="001635E1" w:rsidRPr="00D61DE3" w:rsidRDefault="001635E1" w:rsidP="00ED47C7">
            <w:pPr>
              <w:rPr>
                <w:sz w:val="24"/>
                <w:szCs w:val="24"/>
              </w:rPr>
            </w:pPr>
          </w:p>
        </w:tc>
      </w:tr>
      <w:tr w:rsidR="001635E1" w:rsidRPr="00D61DE3" w:rsidTr="00ED47C7">
        <w:tc>
          <w:tcPr>
            <w:tcW w:w="2574" w:type="dxa"/>
          </w:tcPr>
          <w:p w:rsidR="001635E1" w:rsidRPr="00D61DE3" w:rsidRDefault="001635E1" w:rsidP="00ED47C7">
            <w:pPr>
              <w:rPr>
                <w:sz w:val="24"/>
                <w:szCs w:val="24"/>
              </w:rPr>
            </w:pPr>
            <w:r w:rsidRPr="00D61DE3">
              <w:rPr>
                <w:sz w:val="24"/>
                <w:szCs w:val="24"/>
              </w:rPr>
              <w:t xml:space="preserve">Центральна міська бібліотека </w:t>
            </w:r>
          </w:p>
          <w:p w:rsidR="001635E1" w:rsidRPr="00D61DE3" w:rsidRDefault="001635E1" w:rsidP="00ED47C7">
            <w:pPr>
              <w:rPr>
                <w:sz w:val="24"/>
                <w:szCs w:val="24"/>
              </w:rPr>
            </w:pPr>
          </w:p>
        </w:tc>
        <w:tc>
          <w:tcPr>
            <w:tcW w:w="2015" w:type="dxa"/>
          </w:tcPr>
          <w:p w:rsidR="001635E1" w:rsidRPr="00D61DE3" w:rsidRDefault="001635E1" w:rsidP="00ED47C7">
            <w:pPr>
              <w:rPr>
                <w:sz w:val="24"/>
                <w:szCs w:val="24"/>
              </w:rPr>
            </w:pPr>
            <w:r w:rsidRPr="00D61DE3">
              <w:rPr>
                <w:sz w:val="24"/>
                <w:szCs w:val="24"/>
              </w:rPr>
              <w:t>Виконком</w:t>
            </w:r>
          </w:p>
          <w:p w:rsidR="001635E1" w:rsidRPr="00D61DE3" w:rsidRDefault="001635E1" w:rsidP="00ED47C7">
            <w:pPr>
              <w:rPr>
                <w:sz w:val="24"/>
                <w:szCs w:val="24"/>
              </w:rPr>
            </w:pPr>
            <w:r w:rsidRPr="00D61DE3">
              <w:rPr>
                <w:sz w:val="24"/>
                <w:szCs w:val="24"/>
              </w:rPr>
              <w:t>Новороздільської</w:t>
            </w:r>
          </w:p>
          <w:p w:rsidR="001635E1" w:rsidRPr="00D61DE3" w:rsidRDefault="001635E1" w:rsidP="00ED47C7">
            <w:pPr>
              <w:rPr>
                <w:sz w:val="24"/>
                <w:szCs w:val="24"/>
              </w:rPr>
            </w:pPr>
            <w:r w:rsidRPr="00D61DE3">
              <w:rPr>
                <w:sz w:val="24"/>
                <w:szCs w:val="24"/>
              </w:rPr>
              <w:t>міської ради,</w:t>
            </w:r>
          </w:p>
          <w:p w:rsidR="001635E1" w:rsidRPr="00D61DE3" w:rsidRDefault="001635E1" w:rsidP="00ED47C7">
            <w:pPr>
              <w:rPr>
                <w:sz w:val="24"/>
                <w:szCs w:val="24"/>
              </w:rPr>
            </w:pPr>
            <w:r w:rsidRPr="00D61DE3">
              <w:rPr>
                <w:sz w:val="24"/>
                <w:szCs w:val="24"/>
              </w:rPr>
              <w:t>МЦБС</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10</w:t>
            </w:r>
            <w:r w:rsidRPr="00D61DE3">
              <w:rPr>
                <w:sz w:val="24"/>
                <w:szCs w:val="24"/>
              </w:rPr>
              <w:t xml:space="preserve"> газет</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1</w:t>
            </w:r>
            <w:r w:rsidRPr="00D61DE3">
              <w:rPr>
                <w:sz w:val="24"/>
                <w:szCs w:val="24"/>
              </w:rPr>
              <w:t>0 журналів</w:t>
            </w:r>
          </w:p>
        </w:tc>
        <w:tc>
          <w:tcPr>
            <w:tcW w:w="887" w:type="dxa"/>
          </w:tcPr>
          <w:p w:rsidR="001635E1" w:rsidRDefault="001635E1" w:rsidP="00ED47C7">
            <w:pPr>
              <w:jc w:val="center"/>
              <w:rPr>
                <w:sz w:val="24"/>
                <w:szCs w:val="24"/>
              </w:rPr>
            </w:pPr>
          </w:p>
          <w:p w:rsidR="001635E1" w:rsidRDefault="001635E1" w:rsidP="00ED47C7">
            <w:pPr>
              <w:jc w:val="center"/>
              <w:rPr>
                <w:sz w:val="24"/>
                <w:szCs w:val="24"/>
              </w:rPr>
            </w:pPr>
            <w:r>
              <w:rPr>
                <w:sz w:val="24"/>
                <w:szCs w:val="24"/>
              </w:rPr>
              <w:t>1.4</w:t>
            </w:r>
          </w:p>
          <w:p w:rsidR="001635E1" w:rsidRDefault="001635E1" w:rsidP="00ED47C7">
            <w:pPr>
              <w:rPr>
                <w:sz w:val="24"/>
                <w:szCs w:val="24"/>
              </w:rPr>
            </w:pPr>
          </w:p>
          <w:p w:rsidR="001635E1" w:rsidRPr="00D61DE3" w:rsidRDefault="001635E1" w:rsidP="00ED47C7">
            <w:pPr>
              <w:jc w:val="center"/>
              <w:rPr>
                <w:sz w:val="24"/>
                <w:szCs w:val="24"/>
              </w:rPr>
            </w:pPr>
            <w:r>
              <w:rPr>
                <w:sz w:val="24"/>
                <w:szCs w:val="24"/>
              </w:rPr>
              <w:t>1,4</w:t>
            </w:r>
          </w:p>
        </w:tc>
        <w:tc>
          <w:tcPr>
            <w:tcW w:w="1086" w:type="dxa"/>
            <w:gridSpan w:val="2"/>
          </w:tcPr>
          <w:p w:rsidR="001635E1" w:rsidRDefault="001635E1" w:rsidP="00ED47C7">
            <w:pPr>
              <w:jc w:val="center"/>
              <w:rPr>
                <w:b/>
                <w:sz w:val="24"/>
                <w:szCs w:val="24"/>
              </w:rPr>
            </w:pPr>
          </w:p>
          <w:p w:rsidR="001635E1" w:rsidRPr="00D61DE3" w:rsidRDefault="001635E1" w:rsidP="00ED47C7">
            <w:pPr>
              <w:jc w:val="center"/>
              <w:rPr>
                <w:b/>
                <w:sz w:val="24"/>
                <w:szCs w:val="24"/>
              </w:rPr>
            </w:pPr>
            <w:r>
              <w:rPr>
                <w:b/>
                <w:sz w:val="24"/>
                <w:szCs w:val="24"/>
              </w:rPr>
              <w:t>1,0</w:t>
            </w:r>
          </w:p>
          <w:p w:rsidR="001635E1" w:rsidRDefault="001635E1" w:rsidP="00ED47C7">
            <w:pPr>
              <w:jc w:val="center"/>
              <w:rPr>
                <w:b/>
                <w:sz w:val="24"/>
                <w:szCs w:val="24"/>
              </w:rPr>
            </w:pPr>
          </w:p>
          <w:p w:rsidR="001635E1" w:rsidRPr="00D61DE3" w:rsidRDefault="001635E1" w:rsidP="00ED47C7">
            <w:pPr>
              <w:jc w:val="center"/>
              <w:rPr>
                <w:b/>
                <w:sz w:val="24"/>
                <w:szCs w:val="24"/>
              </w:rPr>
            </w:pPr>
            <w:r>
              <w:rPr>
                <w:b/>
                <w:sz w:val="24"/>
                <w:szCs w:val="24"/>
              </w:rPr>
              <w:t>1,0</w:t>
            </w:r>
          </w:p>
        </w:tc>
        <w:tc>
          <w:tcPr>
            <w:tcW w:w="1224" w:type="dxa"/>
          </w:tcPr>
          <w:p w:rsidR="001635E1" w:rsidRDefault="001635E1" w:rsidP="00ED47C7">
            <w:pPr>
              <w:rPr>
                <w:sz w:val="24"/>
                <w:szCs w:val="24"/>
              </w:rPr>
            </w:pPr>
          </w:p>
          <w:p w:rsidR="001635E1" w:rsidRPr="00D61DE3" w:rsidRDefault="001635E1" w:rsidP="00ED47C7">
            <w:pPr>
              <w:jc w:val="center"/>
              <w:rPr>
                <w:sz w:val="24"/>
                <w:szCs w:val="24"/>
              </w:rPr>
            </w:pPr>
            <w:r w:rsidRPr="00D61DE3">
              <w:rPr>
                <w:sz w:val="24"/>
                <w:szCs w:val="24"/>
              </w:rPr>
              <w:t>0,4</w:t>
            </w:r>
          </w:p>
          <w:p w:rsidR="001635E1" w:rsidRDefault="001635E1" w:rsidP="00ED47C7">
            <w:pPr>
              <w:rPr>
                <w:sz w:val="24"/>
                <w:szCs w:val="24"/>
              </w:rPr>
            </w:pPr>
          </w:p>
          <w:p w:rsidR="001635E1" w:rsidRPr="00D61DE3" w:rsidRDefault="001635E1" w:rsidP="00ED47C7">
            <w:pPr>
              <w:jc w:val="center"/>
              <w:rPr>
                <w:sz w:val="24"/>
                <w:szCs w:val="24"/>
              </w:rPr>
            </w:pPr>
            <w:r>
              <w:rPr>
                <w:sz w:val="24"/>
                <w:szCs w:val="24"/>
              </w:rPr>
              <w:t>0,4</w:t>
            </w:r>
          </w:p>
        </w:tc>
      </w:tr>
      <w:tr w:rsidR="001635E1" w:rsidRPr="00D61DE3" w:rsidTr="00ED47C7">
        <w:tc>
          <w:tcPr>
            <w:tcW w:w="2574" w:type="dxa"/>
          </w:tcPr>
          <w:p w:rsidR="001635E1" w:rsidRPr="00D61DE3" w:rsidRDefault="001635E1" w:rsidP="00ED47C7">
            <w:pPr>
              <w:rPr>
                <w:sz w:val="24"/>
                <w:szCs w:val="24"/>
              </w:rPr>
            </w:pPr>
            <w:r w:rsidRPr="00D61DE3">
              <w:rPr>
                <w:sz w:val="24"/>
                <w:szCs w:val="24"/>
              </w:rPr>
              <w:t xml:space="preserve">Центральна міська </w:t>
            </w:r>
          </w:p>
          <w:p w:rsidR="001635E1" w:rsidRPr="00D61DE3" w:rsidRDefault="001635E1" w:rsidP="00ED47C7">
            <w:pPr>
              <w:rPr>
                <w:sz w:val="24"/>
                <w:szCs w:val="24"/>
              </w:rPr>
            </w:pPr>
            <w:r w:rsidRPr="00D61DE3">
              <w:rPr>
                <w:sz w:val="24"/>
                <w:szCs w:val="24"/>
              </w:rPr>
              <w:t>бібліотека для</w:t>
            </w:r>
          </w:p>
          <w:p w:rsidR="001635E1" w:rsidRPr="00D61DE3" w:rsidRDefault="001635E1" w:rsidP="00ED47C7">
            <w:pPr>
              <w:rPr>
                <w:sz w:val="24"/>
                <w:szCs w:val="24"/>
              </w:rPr>
            </w:pPr>
            <w:r w:rsidRPr="00D61DE3">
              <w:rPr>
                <w:sz w:val="24"/>
                <w:szCs w:val="24"/>
              </w:rPr>
              <w:t>дітей</w:t>
            </w:r>
          </w:p>
        </w:tc>
        <w:tc>
          <w:tcPr>
            <w:tcW w:w="2015" w:type="dxa"/>
          </w:tcPr>
          <w:p w:rsidR="001635E1" w:rsidRPr="00D61DE3" w:rsidRDefault="001635E1" w:rsidP="00ED47C7">
            <w:pPr>
              <w:rPr>
                <w:sz w:val="24"/>
                <w:szCs w:val="24"/>
              </w:rPr>
            </w:pPr>
            <w:r w:rsidRPr="00D61DE3">
              <w:rPr>
                <w:sz w:val="24"/>
                <w:szCs w:val="24"/>
              </w:rPr>
              <w:t xml:space="preserve">Виконком </w:t>
            </w:r>
          </w:p>
          <w:p w:rsidR="001635E1" w:rsidRPr="00D61DE3" w:rsidRDefault="001635E1" w:rsidP="00ED47C7">
            <w:pPr>
              <w:rPr>
                <w:sz w:val="24"/>
                <w:szCs w:val="24"/>
              </w:rPr>
            </w:pPr>
            <w:r w:rsidRPr="00D61DE3">
              <w:rPr>
                <w:sz w:val="24"/>
                <w:szCs w:val="24"/>
              </w:rPr>
              <w:t>Новороздільської</w:t>
            </w:r>
          </w:p>
          <w:p w:rsidR="001635E1" w:rsidRPr="00D61DE3" w:rsidRDefault="001635E1" w:rsidP="00ED47C7">
            <w:pPr>
              <w:rPr>
                <w:sz w:val="24"/>
                <w:szCs w:val="24"/>
              </w:rPr>
            </w:pPr>
            <w:r w:rsidRPr="00D61DE3">
              <w:rPr>
                <w:sz w:val="24"/>
                <w:szCs w:val="24"/>
              </w:rPr>
              <w:t>міської ради, МЦБС</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1</w:t>
            </w:r>
            <w:r w:rsidRPr="00D61DE3">
              <w:rPr>
                <w:sz w:val="24"/>
                <w:szCs w:val="24"/>
              </w:rPr>
              <w:t>0 газет</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5</w:t>
            </w:r>
            <w:r w:rsidRPr="00D61DE3">
              <w:rPr>
                <w:sz w:val="24"/>
                <w:szCs w:val="24"/>
              </w:rPr>
              <w:t xml:space="preserve"> журналів</w:t>
            </w:r>
          </w:p>
        </w:tc>
        <w:tc>
          <w:tcPr>
            <w:tcW w:w="887" w:type="dxa"/>
          </w:tcPr>
          <w:p w:rsidR="001635E1"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0,5</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2,0</w:t>
            </w:r>
          </w:p>
        </w:tc>
        <w:tc>
          <w:tcPr>
            <w:tcW w:w="1086" w:type="dxa"/>
            <w:gridSpan w:val="2"/>
          </w:tcPr>
          <w:p w:rsidR="001635E1"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0,3</w:t>
            </w:r>
          </w:p>
          <w:p w:rsidR="001635E1" w:rsidRPr="00D61DE3" w:rsidRDefault="001635E1" w:rsidP="00ED47C7">
            <w:pPr>
              <w:jc w:val="center"/>
              <w:rPr>
                <w:b/>
                <w:sz w:val="24"/>
                <w:szCs w:val="24"/>
              </w:rPr>
            </w:pPr>
          </w:p>
          <w:p w:rsidR="001635E1" w:rsidRPr="00D61DE3" w:rsidRDefault="001635E1" w:rsidP="00ED47C7">
            <w:pPr>
              <w:jc w:val="center"/>
              <w:rPr>
                <w:b/>
                <w:sz w:val="24"/>
                <w:szCs w:val="24"/>
              </w:rPr>
            </w:pPr>
            <w:r>
              <w:rPr>
                <w:b/>
                <w:sz w:val="24"/>
                <w:szCs w:val="24"/>
              </w:rPr>
              <w:t>1,3</w:t>
            </w:r>
          </w:p>
        </w:tc>
        <w:tc>
          <w:tcPr>
            <w:tcW w:w="1224" w:type="dxa"/>
          </w:tcPr>
          <w:p w:rsidR="001635E1"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0,2</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0,7</w:t>
            </w:r>
          </w:p>
        </w:tc>
      </w:tr>
      <w:tr w:rsidR="001635E1" w:rsidRPr="00D61DE3" w:rsidTr="00ED47C7">
        <w:tc>
          <w:tcPr>
            <w:tcW w:w="2574" w:type="dxa"/>
          </w:tcPr>
          <w:p w:rsidR="001635E1" w:rsidRPr="00D61DE3" w:rsidRDefault="001635E1" w:rsidP="00ED47C7">
            <w:pPr>
              <w:rPr>
                <w:sz w:val="24"/>
                <w:szCs w:val="24"/>
              </w:rPr>
            </w:pPr>
            <w:r w:rsidRPr="00D61DE3">
              <w:rPr>
                <w:sz w:val="24"/>
                <w:szCs w:val="24"/>
              </w:rPr>
              <w:t>Міська бібліотека-філія</w:t>
            </w:r>
            <w:r>
              <w:rPr>
                <w:sz w:val="24"/>
                <w:szCs w:val="24"/>
              </w:rPr>
              <w:t xml:space="preserve"> №1</w:t>
            </w:r>
          </w:p>
        </w:tc>
        <w:tc>
          <w:tcPr>
            <w:tcW w:w="2015" w:type="dxa"/>
          </w:tcPr>
          <w:p w:rsidR="001635E1" w:rsidRPr="00D61DE3" w:rsidRDefault="001635E1" w:rsidP="00ED47C7">
            <w:pPr>
              <w:rPr>
                <w:sz w:val="24"/>
                <w:szCs w:val="24"/>
              </w:rPr>
            </w:pPr>
            <w:r w:rsidRPr="00D61DE3">
              <w:rPr>
                <w:sz w:val="24"/>
                <w:szCs w:val="24"/>
              </w:rPr>
              <w:t xml:space="preserve">Виконком </w:t>
            </w:r>
          </w:p>
          <w:p w:rsidR="001635E1" w:rsidRPr="00D61DE3" w:rsidRDefault="001635E1" w:rsidP="00ED47C7">
            <w:pPr>
              <w:rPr>
                <w:sz w:val="24"/>
                <w:szCs w:val="24"/>
              </w:rPr>
            </w:pPr>
            <w:r w:rsidRPr="00D61DE3">
              <w:rPr>
                <w:sz w:val="24"/>
                <w:szCs w:val="24"/>
              </w:rPr>
              <w:t>Новороздільської</w:t>
            </w:r>
          </w:p>
          <w:p w:rsidR="001635E1" w:rsidRPr="00D61DE3" w:rsidRDefault="001635E1" w:rsidP="00ED47C7">
            <w:pPr>
              <w:rPr>
                <w:sz w:val="24"/>
                <w:szCs w:val="24"/>
              </w:rPr>
            </w:pPr>
            <w:r w:rsidRPr="00D61DE3">
              <w:rPr>
                <w:sz w:val="24"/>
                <w:szCs w:val="24"/>
              </w:rPr>
              <w:t>міської ради,</w:t>
            </w:r>
          </w:p>
          <w:p w:rsidR="001635E1" w:rsidRPr="00D61DE3" w:rsidRDefault="001635E1" w:rsidP="00ED47C7">
            <w:pPr>
              <w:rPr>
                <w:sz w:val="24"/>
                <w:szCs w:val="24"/>
              </w:rPr>
            </w:pPr>
            <w:r w:rsidRPr="00D61DE3">
              <w:rPr>
                <w:sz w:val="24"/>
                <w:szCs w:val="24"/>
              </w:rPr>
              <w:t>МЦБС</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1</w:t>
            </w:r>
            <w:r w:rsidRPr="00D61DE3">
              <w:rPr>
                <w:sz w:val="24"/>
                <w:szCs w:val="24"/>
              </w:rPr>
              <w:t>0 газет</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5</w:t>
            </w:r>
            <w:r w:rsidRPr="00D61DE3">
              <w:rPr>
                <w:sz w:val="24"/>
                <w:szCs w:val="24"/>
              </w:rPr>
              <w:t xml:space="preserve"> журналів</w:t>
            </w:r>
          </w:p>
        </w:tc>
        <w:tc>
          <w:tcPr>
            <w:tcW w:w="887" w:type="dxa"/>
          </w:tcPr>
          <w:p w:rsidR="001635E1"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0,6</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1,1</w:t>
            </w:r>
          </w:p>
        </w:tc>
        <w:tc>
          <w:tcPr>
            <w:tcW w:w="1086" w:type="dxa"/>
            <w:gridSpan w:val="2"/>
          </w:tcPr>
          <w:p w:rsidR="001635E1"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0,4</w:t>
            </w:r>
          </w:p>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1,0</w:t>
            </w:r>
          </w:p>
        </w:tc>
        <w:tc>
          <w:tcPr>
            <w:tcW w:w="1224" w:type="dxa"/>
          </w:tcPr>
          <w:p w:rsidR="001635E1"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0,2</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0,1</w:t>
            </w:r>
          </w:p>
        </w:tc>
      </w:tr>
      <w:tr w:rsidR="001635E1" w:rsidRPr="00D61DE3" w:rsidTr="00ED47C7">
        <w:trPr>
          <w:trHeight w:val="360"/>
        </w:trPr>
        <w:tc>
          <w:tcPr>
            <w:tcW w:w="2574" w:type="dxa"/>
          </w:tcPr>
          <w:p w:rsidR="001635E1" w:rsidRPr="00D61DE3" w:rsidRDefault="001635E1" w:rsidP="00ED47C7">
            <w:pPr>
              <w:rPr>
                <w:sz w:val="24"/>
                <w:szCs w:val="24"/>
              </w:rPr>
            </w:pPr>
            <w:r w:rsidRPr="00D61DE3">
              <w:rPr>
                <w:sz w:val="24"/>
                <w:szCs w:val="24"/>
              </w:rPr>
              <w:t xml:space="preserve"> </w:t>
            </w:r>
          </w:p>
          <w:p w:rsidR="001635E1" w:rsidRPr="00D61DE3" w:rsidRDefault="001635E1" w:rsidP="00ED47C7">
            <w:pPr>
              <w:rPr>
                <w:b/>
                <w:sz w:val="24"/>
                <w:szCs w:val="24"/>
              </w:rPr>
            </w:pPr>
            <w:r w:rsidRPr="00D61DE3">
              <w:rPr>
                <w:b/>
                <w:sz w:val="24"/>
                <w:szCs w:val="24"/>
              </w:rPr>
              <w:t>Всього по МЦБС:</w:t>
            </w:r>
          </w:p>
          <w:p w:rsidR="001635E1" w:rsidRPr="00D61DE3" w:rsidRDefault="001635E1" w:rsidP="00ED47C7">
            <w:pPr>
              <w:rPr>
                <w:sz w:val="24"/>
                <w:szCs w:val="24"/>
              </w:rPr>
            </w:pPr>
            <w:r w:rsidRPr="00D61DE3">
              <w:rPr>
                <w:sz w:val="24"/>
                <w:szCs w:val="24"/>
              </w:rPr>
              <w:t xml:space="preserve">    </w:t>
            </w:r>
          </w:p>
        </w:tc>
        <w:tc>
          <w:tcPr>
            <w:tcW w:w="2015" w:type="dxa"/>
          </w:tcPr>
          <w:p w:rsidR="001635E1" w:rsidRPr="00D61DE3" w:rsidRDefault="001635E1" w:rsidP="00ED47C7">
            <w:pPr>
              <w:rPr>
                <w:sz w:val="24"/>
                <w:szCs w:val="24"/>
              </w:rPr>
            </w:pPr>
          </w:p>
          <w:p w:rsidR="001635E1" w:rsidRPr="00D61DE3" w:rsidRDefault="001635E1" w:rsidP="00ED47C7">
            <w:pPr>
              <w:rPr>
                <w:sz w:val="24"/>
                <w:szCs w:val="24"/>
              </w:rPr>
            </w:pP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50</w:t>
            </w:r>
            <w:r w:rsidRPr="00D61DE3">
              <w:rPr>
                <w:sz w:val="24"/>
                <w:szCs w:val="24"/>
              </w:rPr>
              <w:t xml:space="preserve"> назв</w:t>
            </w:r>
          </w:p>
        </w:tc>
        <w:tc>
          <w:tcPr>
            <w:tcW w:w="887" w:type="dxa"/>
          </w:tcPr>
          <w:p w:rsidR="001635E1" w:rsidRDefault="001635E1" w:rsidP="00ED47C7">
            <w:pPr>
              <w:jc w:val="center"/>
              <w:rPr>
                <w:sz w:val="24"/>
                <w:szCs w:val="24"/>
              </w:rPr>
            </w:pPr>
          </w:p>
          <w:p w:rsidR="001635E1" w:rsidRPr="00D61DE3" w:rsidRDefault="001635E1" w:rsidP="00ED47C7">
            <w:pPr>
              <w:jc w:val="center"/>
              <w:rPr>
                <w:sz w:val="24"/>
                <w:szCs w:val="24"/>
              </w:rPr>
            </w:pPr>
            <w:r>
              <w:rPr>
                <w:sz w:val="24"/>
                <w:szCs w:val="24"/>
              </w:rPr>
              <w:t>7</w:t>
            </w:r>
            <w:r w:rsidRPr="00D61DE3">
              <w:rPr>
                <w:sz w:val="24"/>
                <w:szCs w:val="24"/>
              </w:rPr>
              <w:t>,0</w:t>
            </w:r>
          </w:p>
        </w:tc>
        <w:tc>
          <w:tcPr>
            <w:tcW w:w="1080" w:type="dxa"/>
          </w:tcPr>
          <w:p w:rsidR="001635E1" w:rsidRDefault="001635E1" w:rsidP="00ED47C7">
            <w:pPr>
              <w:jc w:val="center"/>
              <w:rPr>
                <w:b/>
                <w:sz w:val="24"/>
                <w:szCs w:val="24"/>
              </w:rPr>
            </w:pPr>
          </w:p>
          <w:p w:rsidR="001635E1" w:rsidRPr="00D61DE3" w:rsidRDefault="001635E1" w:rsidP="00ED47C7">
            <w:pPr>
              <w:jc w:val="center"/>
              <w:rPr>
                <w:b/>
                <w:sz w:val="24"/>
                <w:szCs w:val="24"/>
              </w:rPr>
            </w:pPr>
            <w:r>
              <w:rPr>
                <w:b/>
                <w:sz w:val="24"/>
                <w:szCs w:val="24"/>
              </w:rPr>
              <w:t>5</w:t>
            </w:r>
            <w:r w:rsidRPr="00D61DE3">
              <w:rPr>
                <w:b/>
                <w:sz w:val="24"/>
                <w:szCs w:val="24"/>
              </w:rPr>
              <w:t>,0</w:t>
            </w:r>
          </w:p>
        </w:tc>
        <w:tc>
          <w:tcPr>
            <w:tcW w:w="1230" w:type="dxa"/>
            <w:gridSpan w:val="2"/>
          </w:tcPr>
          <w:p w:rsidR="001635E1"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2,0</w:t>
            </w:r>
          </w:p>
        </w:tc>
      </w:tr>
      <w:tr w:rsidR="001635E1" w:rsidRPr="00D61DE3" w:rsidTr="00ED47C7">
        <w:trPr>
          <w:trHeight w:val="735"/>
        </w:trPr>
        <w:tc>
          <w:tcPr>
            <w:tcW w:w="9571" w:type="dxa"/>
            <w:gridSpan w:val="7"/>
          </w:tcPr>
          <w:p w:rsidR="001635E1" w:rsidRPr="008141C2" w:rsidRDefault="001635E1" w:rsidP="00ED47C7">
            <w:pPr>
              <w:rPr>
                <w:sz w:val="24"/>
                <w:szCs w:val="24"/>
                <w:lang w:val="uk-UA"/>
              </w:rPr>
            </w:pPr>
          </w:p>
          <w:p w:rsidR="001635E1" w:rsidRPr="008141C2" w:rsidRDefault="001635E1" w:rsidP="00ED47C7">
            <w:pPr>
              <w:rPr>
                <w:b/>
                <w:sz w:val="24"/>
                <w:szCs w:val="24"/>
                <w:lang w:val="uk-UA"/>
              </w:rPr>
            </w:pPr>
            <w:r w:rsidRPr="008141C2">
              <w:rPr>
                <w:b/>
                <w:sz w:val="24"/>
                <w:szCs w:val="24"/>
                <w:lang w:val="uk-UA"/>
              </w:rPr>
              <w:t xml:space="preserve">                  2 . Забезпечення бібліотек мінімумом вітчизняної та зарубіжної </w:t>
            </w:r>
          </w:p>
          <w:p w:rsidR="001635E1" w:rsidRPr="00D61DE3" w:rsidRDefault="001635E1" w:rsidP="00ED47C7">
            <w:pPr>
              <w:rPr>
                <w:sz w:val="24"/>
                <w:szCs w:val="24"/>
              </w:rPr>
            </w:pPr>
            <w:r w:rsidRPr="008141C2">
              <w:rPr>
                <w:b/>
                <w:sz w:val="24"/>
                <w:szCs w:val="24"/>
                <w:lang w:val="uk-UA"/>
              </w:rPr>
              <w:t xml:space="preserve">                                                        </w:t>
            </w:r>
            <w:r w:rsidRPr="00D61DE3">
              <w:rPr>
                <w:b/>
                <w:sz w:val="24"/>
                <w:szCs w:val="24"/>
              </w:rPr>
              <w:t>книжкової продукції</w:t>
            </w:r>
          </w:p>
        </w:tc>
      </w:tr>
      <w:tr w:rsidR="001635E1" w:rsidRPr="00D61DE3" w:rsidTr="00ED47C7">
        <w:tc>
          <w:tcPr>
            <w:tcW w:w="2574" w:type="dxa"/>
          </w:tcPr>
          <w:p w:rsidR="001635E1" w:rsidRPr="00D61DE3" w:rsidRDefault="001635E1" w:rsidP="00ED47C7">
            <w:pPr>
              <w:jc w:val="center"/>
              <w:rPr>
                <w:sz w:val="24"/>
                <w:szCs w:val="24"/>
              </w:rPr>
            </w:pPr>
            <w:r w:rsidRPr="00D61DE3">
              <w:rPr>
                <w:sz w:val="24"/>
                <w:szCs w:val="24"/>
              </w:rPr>
              <w:t>Центральна міська</w:t>
            </w:r>
          </w:p>
          <w:p w:rsidR="001635E1" w:rsidRPr="00D61DE3" w:rsidRDefault="001635E1" w:rsidP="00ED47C7">
            <w:pPr>
              <w:jc w:val="center"/>
              <w:rPr>
                <w:sz w:val="24"/>
                <w:szCs w:val="24"/>
              </w:rPr>
            </w:pPr>
            <w:r w:rsidRPr="00D61DE3">
              <w:rPr>
                <w:sz w:val="24"/>
                <w:szCs w:val="24"/>
              </w:rPr>
              <w:t>бібліотека для</w:t>
            </w:r>
          </w:p>
          <w:p w:rsidR="001635E1" w:rsidRPr="00D61DE3" w:rsidRDefault="001635E1" w:rsidP="00ED47C7">
            <w:pPr>
              <w:jc w:val="center"/>
              <w:rPr>
                <w:sz w:val="24"/>
                <w:szCs w:val="24"/>
              </w:rPr>
            </w:pPr>
            <w:r w:rsidRPr="00D61DE3">
              <w:rPr>
                <w:sz w:val="24"/>
                <w:szCs w:val="24"/>
              </w:rPr>
              <w:t>дорослих</w:t>
            </w:r>
          </w:p>
        </w:tc>
        <w:tc>
          <w:tcPr>
            <w:tcW w:w="2015" w:type="dxa"/>
          </w:tcPr>
          <w:p w:rsidR="001635E1" w:rsidRPr="00D61DE3" w:rsidRDefault="001635E1" w:rsidP="00ED47C7">
            <w:pPr>
              <w:jc w:val="center"/>
              <w:rPr>
                <w:sz w:val="24"/>
                <w:szCs w:val="24"/>
              </w:rPr>
            </w:pPr>
            <w:r w:rsidRPr="00D61DE3">
              <w:rPr>
                <w:sz w:val="24"/>
                <w:szCs w:val="24"/>
              </w:rPr>
              <w:t>Виконком</w:t>
            </w:r>
          </w:p>
          <w:p w:rsidR="001635E1" w:rsidRPr="00D61DE3" w:rsidRDefault="001635E1" w:rsidP="00ED47C7">
            <w:pPr>
              <w:jc w:val="center"/>
              <w:rPr>
                <w:sz w:val="24"/>
                <w:szCs w:val="24"/>
              </w:rPr>
            </w:pPr>
            <w:r w:rsidRPr="00D61DE3">
              <w:rPr>
                <w:sz w:val="24"/>
                <w:szCs w:val="24"/>
              </w:rPr>
              <w:t>Новороздільської</w:t>
            </w:r>
          </w:p>
          <w:p w:rsidR="001635E1" w:rsidRPr="00D61DE3" w:rsidRDefault="001635E1" w:rsidP="00ED47C7">
            <w:pPr>
              <w:jc w:val="center"/>
              <w:rPr>
                <w:sz w:val="24"/>
                <w:szCs w:val="24"/>
              </w:rPr>
            </w:pPr>
            <w:r w:rsidRPr="00D61DE3">
              <w:rPr>
                <w:sz w:val="24"/>
                <w:szCs w:val="24"/>
              </w:rPr>
              <w:t>міської ради</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7</w:t>
            </w:r>
            <w:r w:rsidRPr="00D61DE3">
              <w:rPr>
                <w:sz w:val="24"/>
                <w:szCs w:val="24"/>
              </w:rPr>
              <w:t>0</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4</w:t>
            </w:r>
            <w:r w:rsidRPr="00D61DE3">
              <w:rPr>
                <w:sz w:val="24"/>
                <w:szCs w:val="24"/>
              </w:rPr>
              <w:t>,9</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Pr>
                <w:b/>
                <w:sz w:val="24"/>
                <w:szCs w:val="24"/>
              </w:rPr>
              <w:t>3,6</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1,3</w:t>
            </w:r>
          </w:p>
        </w:tc>
      </w:tr>
      <w:tr w:rsidR="001635E1" w:rsidRPr="00D61DE3" w:rsidTr="00ED47C7">
        <w:tc>
          <w:tcPr>
            <w:tcW w:w="2574" w:type="dxa"/>
          </w:tcPr>
          <w:p w:rsidR="001635E1" w:rsidRPr="00D61DE3" w:rsidRDefault="001635E1" w:rsidP="00ED47C7">
            <w:pPr>
              <w:jc w:val="center"/>
              <w:rPr>
                <w:sz w:val="24"/>
                <w:szCs w:val="24"/>
              </w:rPr>
            </w:pPr>
            <w:r w:rsidRPr="00D61DE3">
              <w:rPr>
                <w:sz w:val="24"/>
                <w:szCs w:val="24"/>
              </w:rPr>
              <w:t>Центральна міська бібліотека для</w:t>
            </w:r>
          </w:p>
          <w:p w:rsidR="001635E1" w:rsidRPr="00D61DE3" w:rsidRDefault="001635E1" w:rsidP="00ED47C7">
            <w:pPr>
              <w:jc w:val="center"/>
              <w:rPr>
                <w:sz w:val="24"/>
                <w:szCs w:val="24"/>
              </w:rPr>
            </w:pPr>
            <w:r w:rsidRPr="00D61DE3">
              <w:rPr>
                <w:sz w:val="24"/>
                <w:szCs w:val="24"/>
              </w:rPr>
              <w:t>дітей</w:t>
            </w:r>
          </w:p>
        </w:tc>
        <w:tc>
          <w:tcPr>
            <w:tcW w:w="2015" w:type="dxa"/>
          </w:tcPr>
          <w:p w:rsidR="001635E1" w:rsidRPr="00D61DE3" w:rsidRDefault="001635E1" w:rsidP="00ED47C7">
            <w:pPr>
              <w:jc w:val="center"/>
              <w:rPr>
                <w:sz w:val="24"/>
                <w:szCs w:val="24"/>
              </w:rPr>
            </w:pPr>
            <w:r w:rsidRPr="00D61DE3">
              <w:rPr>
                <w:sz w:val="24"/>
                <w:szCs w:val="24"/>
              </w:rPr>
              <w:t>Виконком</w:t>
            </w:r>
          </w:p>
          <w:p w:rsidR="001635E1" w:rsidRPr="00D61DE3" w:rsidRDefault="001635E1" w:rsidP="00ED47C7">
            <w:pPr>
              <w:jc w:val="center"/>
              <w:rPr>
                <w:sz w:val="24"/>
                <w:szCs w:val="24"/>
              </w:rPr>
            </w:pPr>
            <w:r w:rsidRPr="00D61DE3">
              <w:rPr>
                <w:sz w:val="24"/>
                <w:szCs w:val="24"/>
              </w:rPr>
              <w:t>Новороздільської</w:t>
            </w:r>
          </w:p>
          <w:p w:rsidR="001635E1" w:rsidRPr="00D61DE3" w:rsidRDefault="001635E1" w:rsidP="00ED47C7">
            <w:pPr>
              <w:jc w:val="center"/>
              <w:rPr>
                <w:sz w:val="24"/>
                <w:szCs w:val="24"/>
              </w:rPr>
            </w:pPr>
            <w:r w:rsidRPr="00D61DE3">
              <w:rPr>
                <w:sz w:val="24"/>
                <w:szCs w:val="24"/>
              </w:rPr>
              <w:t>міської ради</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5</w:t>
            </w:r>
            <w:r>
              <w:rPr>
                <w:sz w:val="24"/>
                <w:szCs w:val="24"/>
              </w:rPr>
              <w:t>0</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3,5</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Pr>
                <w:b/>
                <w:sz w:val="24"/>
                <w:szCs w:val="24"/>
              </w:rPr>
              <w:t>3,2</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0,3</w:t>
            </w:r>
          </w:p>
        </w:tc>
      </w:tr>
      <w:tr w:rsidR="001635E1" w:rsidRPr="00D61DE3" w:rsidTr="00ED47C7">
        <w:trPr>
          <w:trHeight w:val="900"/>
        </w:trPr>
        <w:tc>
          <w:tcPr>
            <w:tcW w:w="2574" w:type="dxa"/>
          </w:tcPr>
          <w:p w:rsidR="001635E1" w:rsidRDefault="001635E1" w:rsidP="00ED47C7">
            <w:pPr>
              <w:jc w:val="center"/>
              <w:rPr>
                <w:sz w:val="24"/>
                <w:szCs w:val="24"/>
              </w:rPr>
            </w:pPr>
            <w:r>
              <w:rPr>
                <w:sz w:val="24"/>
                <w:szCs w:val="24"/>
              </w:rPr>
              <w:t>Міська</w:t>
            </w:r>
          </w:p>
          <w:p w:rsidR="001635E1" w:rsidRPr="00D61DE3" w:rsidRDefault="001635E1" w:rsidP="00ED47C7">
            <w:pPr>
              <w:jc w:val="center"/>
              <w:rPr>
                <w:sz w:val="24"/>
                <w:szCs w:val="24"/>
              </w:rPr>
            </w:pPr>
            <w:r>
              <w:rPr>
                <w:sz w:val="24"/>
                <w:szCs w:val="24"/>
              </w:rPr>
              <w:t xml:space="preserve"> бібліотека-філія № 1</w:t>
            </w:r>
          </w:p>
          <w:p w:rsidR="001635E1" w:rsidRPr="00D61DE3" w:rsidRDefault="001635E1" w:rsidP="00ED47C7">
            <w:pPr>
              <w:jc w:val="center"/>
              <w:rPr>
                <w:sz w:val="24"/>
                <w:szCs w:val="24"/>
              </w:rPr>
            </w:pPr>
          </w:p>
        </w:tc>
        <w:tc>
          <w:tcPr>
            <w:tcW w:w="2015" w:type="dxa"/>
          </w:tcPr>
          <w:p w:rsidR="001635E1" w:rsidRPr="00D61DE3" w:rsidRDefault="001635E1" w:rsidP="00ED47C7">
            <w:pPr>
              <w:jc w:val="center"/>
              <w:rPr>
                <w:sz w:val="24"/>
                <w:szCs w:val="24"/>
              </w:rPr>
            </w:pPr>
            <w:r w:rsidRPr="00D61DE3">
              <w:rPr>
                <w:sz w:val="24"/>
                <w:szCs w:val="24"/>
              </w:rPr>
              <w:t>Виконком</w:t>
            </w:r>
          </w:p>
          <w:p w:rsidR="001635E1" w:rsidRPr="00D61DE3" w:rsidRDefault="001635E1" w:rsidP="00ED47C7">
            <w:pPr>
              <w:jc w:val="center"/>
              <w:rPr>
                <w:sz w:val="24"/>
                <w:szCs w:val="24"/>
              </w:rPr>
            </w:pPr>
            <w:r w:rsidRPr="00D61DE3">
              <w:rPr>
                <w:sz w:val="24"/>
                <w:szCs w:val="24"/>
              </w:rPr>
              <w:t>Новороздільської</w:t>
            </w:r>
          </w:p>
          <w:p w:rsidR="001635E1" w:rsidRPr="00D61DE3" w:rsidRDefault="001635E1" w:rsidP="00ED47C7">
            <w:pPr>
              <w:jc w:val="center"/>
              <w:rPr>
                <w:sz w:val="24"/>
                <w:szCs w:val="24"/>
              </w:rPr>
            </w:pPr>
            <w:r w:rsidRPr="00D61DE3">
              <w:rPr>
                <w:sz w:val="24"/>
                <w:szCs w:val="24"/>
              </w:rPr>
              <w:t>міської ради</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5</w:t>
            </w:r>
            <w:r>
              <w:rPr>
                <w:sz w:val="24"/>
                <w:szCs w:val="24"/>
              </w:rPr>
              <w:t>0</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3,6</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Pr>
                <w:b/>
                <w:sz w:val="24"/>
                <w:szCs w:val="24"/>
              </w:rPr>
              <w:t>3,2</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0,4</w:t>
            </w:r>
          </w:p>
        </w:tc>
      </w:tr>
      <w:tr w:rsidR="001635E1" w:rsidRPr="00D61DE3" w:rsidTr="00ED47C7">
        <w:trPr>
          <w:trHeight w:val="765"/>
        </w:trPr>
        <w:tc>
          <w:tcPr>
            <w:tcW w:w="257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b/>
                <w:sz w:val="24"/>
                <w:szCs w:val="24"/>
              </w:rPr>
              <w:t>Всього по МЦБС</w:t>
            </w:r>
            <w:r w:rsidRPr="00D61DE3">
              <w:rPr>
                <w:sz w:val="24"/>
                <w:szCs w:val="24"/>
              </w:rPr>
              <w:t>:</w:t>
            </w:r>
          </w:p>
        </w:tc>
        <w:tc>
          <w:tcPr>
            <w:tcW w:w="2015" w:type="dxa"/>
          </w:tcPr>
          <w:p w:rsidR="001635E1" w:rsidRPr="00D61DE3" w:rsidRDefault="001635E1" w:rsidP="00ED47C7">
            <w:pPr>
              <w:jc w:val="center"/>
              <w:rPr>
                <w:sz w:val="24"/>
                <w:szCs w:val="24"/>
              </w:rPr>
            </w:pP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17</w:t>
            </w:r>
            <w:r w:rsidRPr="00D61DE3">
              <w:rPr>
                <w:sz w:val="24"/>
                <w:szCs w:val="24"/>
              </w:rPr>
              <w:t>0</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12,0</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Pr>
                <w:b/>
                <w:sz w:val="24"/>
                <w:szCs w:val="24"/>
              </w:rPr>
              <w:t>10,0</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2</w:t>
            </w:r>
            <w:r w:rsidRPr="00D61DE3">
              <w:rPr>
                <w:sz w:val="24"/>
                <w:szCs w:val="24"/>
              </w:rPr>
              <w:t>,0</w:t>
            </w:r>
          </w:p>
        </w:tc>
      </w:tr>
    </w:tbl>
    <w:p w:rsidR="001635E1" w:rsidRPr="00D61DE3" w:rsidRDefault="001635E1" w:rsidP="001635E1">
      <w:pPr>
        <w:jc w:val="cente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b/>
          <w:sz w:val="28"/>
          <w:szCs w:val="28"/>
        </w:rPr>
      </w:pPr>
    </w:p>
    <w:p w:rsidR="001635E1" w:rsidRPr="00D61DE3" w:rsidRDefault="001635E1" w:rsidP="001635E1">
      <w:pPr>
        <w:rPr>
          <w:sz w:val="24"/>
          <w:szCs w:val="24"/>
        </w:rPr>
      </w:pPr>
    </w:p>
    <w:p w:rsidR="001635E1" w:rsidRPr="00D61DE3" w:rsidRDefault="001635E1" w:rsidP="001635E1">
      <w:pPr>
        <w:rPr>
          <w:sz w:val="24"/>
          <w:szCs w:val="24"/>
        </w:rPr>
      </w:pPr>
      <w:r w:rsidRPr="00D61DE3">
        <w:rPr>
          <w:sz w:val="24"/>
          <w:szCs w:val="24"/>
        </w:rPr>
        <w:t xml:space="preserve">                                                                             3</w:t>
      </w:r>
    </w:p>
    <w:tbl>
      <w:tblPr>
        <w:tblStyle w:val="a3"/>
        <w:tblW w:w="0" w:type="auto"/>
        <w:tblLook w:val="01E0"/>
      </w:tblPr>
      <w:tblGrid>
        <w:gridCol w:w="2574"/>
        <w:gridCol w:w="2015"/>
        <w:gridCol w:w="1785"/>
        <w:gridCol w:w="887"/>
        <w:gridCol w:w="1150"/>
        <w:gridCol w:w="8"/>
        <w:gridCol w:w="1224"/>
      </w:tblGrid>
      <w:tr w:rsidR="001635E1" w:rsidRPr="00D61DE3" w:rsidTr="00ED47C7">
        <w:trPr>
          <w:trHeight w:val="720"/>
        </w:trPr>
        <w:tc>
          <w:tcPr>
            <w:tcW w:w="2574" w:type="dxa"/>
            <w:vMerge w:val="restart"/>
          </w:tcPr>
          <w:p w:rsidR="001635E1" w:rsidRPr="00D61DE3" w:rsidRDefault="001635E1" w:rsidP="00ED47C7">
            <w:pPr>
              <w:rPr>
                <w:sz w:val="24"/>
                <w:szCs w:val="24"/>
              </w:rPr>
            </w:pPr>
            <w:r w:rsidRPr="00D61DE3">
              <w:rPr>
                <w:sz w:val="24"/>
                <w:szCs w:val="24"/>
              </w:rPr>
              <w:t xml:space="preserve">  </w:t>
            </w:r>
          </w:p>
          <w:p w:rsidR="001635E1" w:rsidRPr="00D61DE3" w:rsidRDefault="001635E1" w:rsidP="00ED47C7">
            <w:pPr>
              <w:rPr>
                <w:sz w:val="24"/>
                <w:szCs w:val="24"/>
              </w:rPr>
            </w:pPr>
            <w:r w:rsidRPr="00D61DE3">
              <w:rPr>
                <w:sz w:val="24"/>
                <w:szCs w:val="24"/>
              </w:rPr>
              <w:t xml:space="preserve">    Бібліотеки</w:t>
            </w:r>
          </w:p>
          <w:p w:rsidR="001635E1" w:rsidRPr="00D61DE3" w:rsidRDefault="001635E1" w:rsidP="00ED47C7">
            <w:pPr>
              <w:rPr>
                <w:sz w:val="24"/>
                <w:szCs w:val="24"/>
              </w:rPr>
            </w:pPr>
            <w:r w:rsidRPr="00D61DE3">
              <w:rPr>
                <w:sz w:val="24"/>
                <w:szCs w:val="24"/>
              </w:rPr>
              <w:t xml:space="preserve">    Новороздільської</w:t>
            </w:r>
          </w:p>
          <w:p w:rsidR="001635E1" w:rsidRPr="00D61DE3" w:rsidRDefault="001635E1" w:rsidP="00ED47C7">
            <w:pPr>
              <w:rPr>
                <w:sz w:val="24"/>
                <w:szCs w:val="24"/>
              </w:rPr>
            </w:pPr>
            <w:r w:rsidRPr="00D61DE3">
              <w:rPr>
                <w:sz w:val="24"/>
                <w:szCs w:val="24"/>
              </w:rPr>
              <w:t xml:space="preserve">    МЦБС</w:t>
            </w:r>
          </w:p>
        </w:tc>
        <w:tc>
          <w:tcPr>
            <w:tcW w:w="2015" w:type="dxa"/>
            <w:vMerge w:val="restart"/>
          </w:tcPr>
          <w:p w:rsidR="001635E1" w:rsidRPr="00D61DE3" w:rsidRDefault="001635E1" w:rsidP="00ED47C7">
            <w:pPr>
              <w:rPr>
                <w:sz w:val="24"/>
                <w:szCs w:val="24"/>
              </w:rPr>
            </w:pPr>
            <w:r w:rsidRPr="00D61DE3">
              <w:rPr>
                <w:sz w:val="24"/>
                <w:szCs w:val="24"/>
              </w:rPr>
              <w:t>Відповідальні</w:t>
            </w:r>
          </w:p>
          <w:p w:rsidR="001635E1" w:rsidRPr="00D61DE3" w:rsidRDefault="001635E1" w:rsidP="00ED47C7">
            <w:pPr>
              <w:rPr>
                <w:sz w:val="24"/>
                <w:szCs w:val="24"/>
              </w:rPr>
            </w:pPr>
            <w:r w:rsidRPr="00D61DE3">
              <w:rPr>
                <w:sz w:val="24"/>
                <w:szCs w:val="24"/>
              </w:rPr>
              <w:t>виконавці</w:t>
            </w:r>
          </w:p>
        </w:tc>
        <w:tc>
          <w:tcPr>
            <w:tcW w:w="1785" w:type="dxa"/>
            <w:vMerge w:val="restart"/>
          </w:tcPr>
          <w:p w:rsidR="001635E1" w:rsidRPr="00D61DE3" w:rsidRDefault="001635E1" w:rsidP="00ED47C7">
            <w:pPr>
              <w:rPr>
                <w:sz w:val="24"/>
                <w:szCs w:val="24"/>
              </w:rPr>
            </w:pPr>
            <w:r w:rsidRPr="00D61DE3">
              <w:rPr>
                <w:sz w:val="24"/>
                <w:szCs w:val="24"/>
              </w:rPr>
              <w:t xml:space="preserve">Визначена </w:t>
            </w:r>
          </w:p>
          <w:p w:rsidR="001635E1" w:rsidRPr="00D61DE3" w:rsidRDefault="001635E1" w:rsidP="00ED47C7">
            <w:pPr>
              <w:rPr>
                <w:sz w:val="24"/>
                <w:szCs w:val="24"/>
              </w:rPr>
            </w:pPr>
            <w:r w:rsidRPr="00D61DE3">
              <w:rPr>
                <w:sz w:val="24"/>
                <w:szCs w:val="24"/>
              </w:rPr>
              <w:t>кількість назв</w:t>
            </w:r>
          </w:p>
          <w:p w:rsidR="001635E1" w:rsidRPr="00D61DE3" w:rsidRDefault="001635E1" w:rsidP="00ED47C7">
            <w:pPr>
              <w:rPr>
                <w:sz w:val="24"/>
                <w:szCs w:val="24"/>
              </w:rPr>
            </w:pPr>
            <w:r w:rsidRPr="00D61DE3">
              <w:rPr>
                <w:sz w:val="24"/>
                <w:szCs w:val="24"/>
              </w:rPr>
              <w:t>видань</w:t>
            </w:r>
          </w:p>
        </w:tc>
        <w:tc>
          <w:tcPr>
            <w:tcW w:w="3197" w:type="dxa"/>
            <w:gridSpan w:val="4"/>
          </w:tcPr>
          <w:p w:rsidR="001635E1" w:rsidRPr="00D61DE3" w:rsidRDefault="001635E1" w:rsidP="00ED47C7">
            <w:pPr>
              <w:rPr>
                <w:sz w:val="24"/>
                <w:szCs w:val="24"/>
              </w:rPr>
            </w:pPr>
            <w:r w:rsidRPr="00D61DE3">
              <w:rPr>
                <w:sz w:val="24"/>
                <w:szCs w:val="24"/>
              </w:rPr>
              <w:t xml:space="preserve"> Орієнтований обсяг та</w:t>
            </w:r>
          </w:p>
          <w:p w:rsidR="001635E1" w:rsidRPr="00D61DE3" w:rsidRDefault="001635E1" w:rsidP="00ED47C7">
            <w:pPr>
              <w:rPr>
                <w:sz w:val="24"/>
                <w:szCs w:val="24"/>
              </w:rPr>
            </w:pPr>
            <w:r w:rsidRPr="00D61DE3">
              <w:rPr>
                <w:sz w:val="24"/>
                <w:szCs w:val="24"/>
              </w:rPr>
              <w:t xml:space="preserve">  джерела фінансування</w:t>
            </w:r>
          </w:p>
          <w:p w:rsidR="001635E1" w:rsidRPr="00D61DE3" w:rsidRDefault="001635E1" w:rsidP="00ED47C7">
            <w:pPr>
              <w:rPr>
                <w:sz w:val="24"/>
                <w:szCs w:val="24"/>
              </w:rPr>
            </w:pPr>
            <w:r>
              <w:rPr>
                <w:sz w:val="24"/>
                <w:szCs w:val="24"/>
              </w:rPr>
              <w:t xml:space="preserve">          ( тис. грн.</w:t>
            </w:r>
            <w:r w:rsidRPr="00D61DE3">
              <w:rPr>
                <w:sz w:val="24"/>
                <w:szCs w:val="24"/>
              </w:rPr>
              <w:t>)</w:t>
            </w:r>
          </w:p>
        </w:tc>
      </w:tr>
      <w:tr w:rsidR="001635E1" w:rsidRPr="00D61DE3" w:rsidTr="00ED47C7">
        <w:trPr>
          <w:trHeight w:val="375"/>
        </w:trPr>
        <w:tc>
          <w:tcPr>
            <w:tcW w:w="2574" w:type="dxa"/>
            <w:vMerge/>
          </w:tcPr>
          <w:p w:rsidR="001635E1" w:rsidRPr="00D61DE3" w:rsidRDefault="001635E1" w:rsidP="00ED47C7">
            <w:pPr>
              <w:rPr>
                <w:sz w:val="24"/>
                <w:szCs w:val="24"/>
              </w:rPr>
            </w:pPr>
          </w:p>
        </w:tc>
        <w:tc>
          <w:tcPr>
            <w:tcW w:w="2015" w:type="dxa"/>
            <w:vMerge/>
          </w:tcPr>
          <w:p w:rsidR="001635E1" w:rsidRPr="00D61DE3" w:rsidRDefault="001635E1" w:rsidP="00ED47C7">
            <w:pPr>
              <w:rPr>
                <w:sz w:val="24"/>
                <w:szCs w:val="24"/>
              </w:rPr>
            </w:pPr>
          </w:p>
        </w:tc>
        <w:tc>
          <w:tcPr>
            <w:tcW w:w="1785" w:type="dxa"/>
            <w:vMerge/>
          </w:tcPr>
          <w:p w:rsidR="001635E1" w:rsidRPr="00D61DE3" w:rsidRDefault="001635E1" w:rsidP="00ED47C7">
            <w:pPr>
              <w:rPr>
                <w:sz w:val="24"/>
                <w:szCs w:val="24"/>
              </w:rPr>
            </w:pPr>
          </w:p>
        </w:tc>
        <w:tc>
          <w:tcPr>
            <w:tcW w:w="887" w:type="dxa"/>
          </w:tcPr>
          <w:p w:rsidR="001635E1" w:rsidRPr="00D61DE3" w:rsidRDefault="001635E1" w:rsidP="00ED47C7">
            <w:pPr>
              <w:rPr>
                <w:sz w:val="24"/>
                <w:szCs w:val="24"/>
              </w:rPr>
            </w:pPr>
            <w:r w:rsidRPr="00D61DE3">
              <w:rPr>
                <w:sz w:val="24"/>
                <w:szCs w:val="24"/>
              </w:rPr>
              <w:t>На рік</w:t>
            </w:r>
          </w:p>
          <w:p w:rsidR="001635E1" w:rsidRPr="00D61DE3" w:rsidRDefault="001635E1" w:rsidP="00ED47C7">
            <w:pPr>
              <w:rPr>
                <w:sz w:val="24"/>
                <w:szCs w:val="24"/>
              </w:rPr>
            </w:pPr>
            <w:r>
              <w:rPr>
                <w:sz w:val="24"/>
                <w:szCs w:val="24"/>
              </w:rPr>
              <w:t>2019</w:t>
            </w:r>
            <w:r w:rsidRPr="00D61DE3">
              <w:rPr>
                <w:sz w:val="24"/>
                <w:szCs w:val="24"/>
              </w:rPr>
              <w:t>,</w:t>
            </w:r>
          </w:p>
          <w:p w:rsidR="001635E1" w:rsidRPr="00D61DE3" w:rsidRDefault="001635E1" w:rsidP="00ED47C7">
            <w:pPr>
              <w:rPr>
                <w:sz w:val="24"/>
                <w:szCs w:val="24"/>
              </w:rPr>
            </w:pPr>
            <w:r>
              <w:rPr>
                <w:sz w:val="24"/>
                <w:szCs w:val="24"/>
              </w:rPr>
              <w:t>2020</w:t>
            </w:r>
          </w:p>
        </w:tc>
        <w:tc>
          <w:tcPr>
            <w:tcW w:w="1086" w:type="dxa"/>
            <w:gridSpan w:val="2"/>
          </w:tcPr>
          <w:p w:rsidR="001635E1" w:rsidRPr="00D61DE3" w:rsidRDefault="001635E1" w:rsidP="00ED47C7">
            <w:pPr>
              <w:rPr>
                <w:b/>
                <w:sz w:val="24"/>
                <w:szCs w:val="24"/>
              </w:rPr>
            </w:pPr>
            <w:r w:rsidRPr="00D61DE3">
              <w:rPr>
                <w:b/>
                <w:sz w:val="24"/>
                <w:szCs w:val="24"/>
              </w:rPr>
              <w:t>Міський</w:t>
            </w:r>
          </w:p>
          <w:p w:rsidR="001635E1" w:rsidRPr="00D61DE3" w:rsidRDefault="001635E1" w:rsidP="00ED47C7">
            <w:pPr>
              <w:rPr>
                <w:sz w:val="24"/>
                <w:szCs w:val="24"/>
              </w:rPr>
            </w:pPr>
            <w:r w:rsidRPr="00D61DE3">
              <w:rPr>
                <w:b/>
                <w:sz w:val="24"/>
                <w:szCs w:val="24"/>
              </w:rPr>
              <w:t>бюджет</w:t>
            </w:r>
          </w:p>
        </w:tc>
        <w:tc>
          <w:tcPr>
            <w:tcW w:w="1224" w:type="dxa"/>
          </w:tcPr>
          <w:p w:rsidR="001635E1" w:rsidRPr="00D61DE3" w:rsidRDefault="001635E1" w:rsidP="00ED47C7">
            <w:pPr>
              <w:rPr>
                <w:sz w:val="24"/>
                <w:szCs w:val="24"/>
              </w:rPr>
            </w:pPr>
            <w:r w:rsidRPr="00D61DE3">
              <w:rPr>
                <w:sz w:val="24"/>
                <w:szCs w:val="24"/>
              </w:rPr>
              <w:t>Позабюд-</w:t>
            </w:r>
          </w:p>
          <w:p w:rsidR="001635E1" w:rsidRPr="00D61DE3" w:rsidRDefault="001635E1" w:rsidP="00ED47C7">
            <w:pPr>
              <w:rPr>
                <w:sz w:val="24"/>
                <w:szCs w:val="24"/>
              </w:rPr>
            </w:pPr>
            <w:r w:rsidRPr="00D61DE3">
              <w:rPr>
                <w:sz w:val="24"/>
                <w:szCs w:val="24"/>
              </w:rPr>
              <w:t>жетні</w:t>
            </w:r>
          </w:p>
          <w:p w:rsidR="001635E1" w:rsidRPr="00D61DE3" w:rsidRDefault="001635E1" w:rsidP="00ED47C7">
            <w:pPr>
              <w:rPr>
                <w:sz w:val="24"/>
                <w:szCs w:val="24"/>
              </w:rPr>
            </w:pPr>
            <w:r w:rsidRPr="00D61DE3">
              <w:rPr>
                <w:sz w:val="24"/>
                <w:szCs w:val="24"/>
              </w:rPr>
              <w:t>кошти</w:t>
            </w:r>
          </w:p>
        </w:tc>
      </w:tr>
      <w:tr w:rsidR="001635E1" w:rsidRPr="00D61DE3" w:rsidTr="00ED47C7">
        <w:tc>
          <w:tcPr>
            <w:tcW w:w="9571" w:type="dxa"/>
            <w:gridSpan w:val="7"/>
          </w:tcPr>
          <w:p w:rsidR="001635E1" w:rsidRPr="00D61DE3" w:rsidRDefault="001635E1" w:rsidP="00ED47C7">
            <w:pPr>
              <w:rPr>
                <w:b/>
                <w:sz w:val="24"/>
                <w:szCs w:val="24"/>
              </w:rPr>
            </w:pPr>
            <w:r w:rsidRPr="00D61DE3">
              <w:rPr>
                <w:b/>
                <w:sz w:val="24"/>
                <w:szCs w:val="24"/>
              </w:rPr>
              <w:t xml:space="preserve">                   1. Забезпечення бібліотек мінімумом періодичних видань</w:t>
            </w:r>
          </w:p>
          <w:p w:rsidR="001635E1" w:rsidRPr="00D61DE3" w:rsidRDefault="001635E1" w:rsidP="00ED47C7">
            <w:pPr>
              <w:rPr>
                <w:sz w:val="24"/>
                <w:szCs w:val="24"/>
              </w:rPr>
            </w:pPr>
          </w:p>
        </w:tc>
      </w:tr>
      <w:tr w:rsidR="001635E1" w:rsidRPr="00D61DE3" w:rsidTr="00ED47C7">
        <w:tc>
          <w:tcPr>
            <w:tcW w:w="2574" w:type="dxa"/>
          </w:tcPr>
          <w:p w:rsidR="001635E1" w:rsidRPr="00D61DE3" w:rsidRDefault="001635E1" w:rsidP="00ED47C7">
            <w:pPr>
              <w:rPr>
                <w:sz w:val="24"/>
                <w:szCs w:val="24"/>
              </w:rPr>
            </w:pPr>
            <w:r w:rsidRPr="00D61DE3">
              <w:rPr>
                <w:sz w:val="24"/>
                <w:szCs w:val="24"/>
              </w:rPr>
              <w:t xml:space="preserve">Центральна міська бібліотека </w:t>
            </w:r>
          </w:p>
          <w:p w:rsidR="001635E1" w:rsidRPr="00D61DE3" w:rsidRDefault="001635E1" w:rsidP="00ED47C7">
            <w:pPr>
              <w:rPr>
                <w:sz w:val="24"/>
                <w:szCs w:val="24"/>
              </w:rPr>
            </w:pPr>
          </w:p>
        </w:tc>
        <w:tc>
          <w:tcPr>
            <w:tcW w:w="2015" w:type="dxa"/>
          </w:tcPr>
          <w:p w:rsidR="001635E1" w:rsidRPr="00D61DE3" w:rsidRDefault="001635E1" w:rsidP="00ED47C7">
            <w:pPr>
              <w:rPr>
                <w:sz w:val="24"/>
                <w:szCs w:val="24"/>
              </w:rPr>
            </w:pPr>
            <w:r w:rsidRPr="00D61DE3">
              <w:rPr>
                <w:sz w:val="24"/>
                <w:szCs w:val="24"/>
              </w:rPr>
              <w:t>Виконком</w:t>
            </w:r>
          </w:p>
          <w:p w:rsidR="001635E1" w:rsidRPr="00D61DE3" w:rsidRDefault="001635E1" w:rsidP="00ED47C7">
            <w:pPr>
              <w:rPr>
                <w:sz w:val="24"/>
                <w:szCs w:val="24"/>
              </w:rPr>
            </w:pPr>
            <w:r w:rsidRPr="00D61DE3">
              <w:rPr>
                <w:sz w:val="24"/>
                <w:szCs w:val="24"/>
              </w:rPr>
              <w:t>Новороздільської</w:t>
            </w:r>
          </w:p>
          <w:p w:rsidR="001635E1" w:rsidRPr="00D61DE3" w:rsidRDefault="001635E1" w:rsidP="00ED47C7">
            <w:pPr>
              <w:rPr>
                <w:sz w:val="24"/>
                <w:szCs w:val="24"/>
              </w:rPr>
            </w:pPr>
            <w:r w:rsidRPr="00D61DE3">
              <w:rPr>
                <w:sz w:val="24"/>
                <w:szCs w:val="24"/>
              </w:rPr>
              <w:t>міської ради,</w:t>
            </w:r>
          </w:p>
          <w:p w:rsidR="001635E1" w:rsidRPr="00D61DE3" w:rsidRDefault="001635E1" w:rsidP="00ED47C7">
            <w:pPr>
              <w:rPr>
                <w:sz w:val="24"/>
                <w:szCs w:val="24"/>
              </w:rPr>
            </w:pPr>
            <w:r w:rsidRPr="00D61DE3">
              <w:rPr>
                <w:sz w:val="24"/>
                <w:szCs w:val="24"/>
              </w:rPr>
              <w:t>МЦБС</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10 газет</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20 журналів</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1,4</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2,4</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1,0</w:t>
            </w:r>
          </w:p>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1,7</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0,4</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0,7</w:t>
            </w:r>
          </w:p>
        </w:tc>
      </w:tr>
      <w:tr w:rsidR="001635E1" w:rsidRPr="00D61DE3" w:rsidTr="00ED47C7">
        <w:tc>
          <w:tcPr>
            <w:tcW w:w="2574" w:type="dxa"/>
          </w:tcPr>
          <w:p w:rsidR="001635E1" w:rsidRPr="00D61DE3" w:rsidRDefault="001635E1" w:rsidP="00ED47C7">
            <w:pPr>
              <w:rPr>
                <w:sz w:val="24"/>
                <w:szCs w:val="24"/>
              </w:rPr>
            </w:pPr>
            <w:r w:rsidRPr="00D61DE3">
              <w:rPr>
                <w:sz w:val="24"/>
                <w:szCs w:val="24"/>
              </w:rPr>
              <w:t xml:space="preserve">Центральна міська </w:t>
            </w:r>
          </w:p>
          <w:p w:rsidR="001635E1" w:rsidRPr="00D61DE3" w:rsidRDefault="001635E1" w:rsidP="00ED47C7">
            <w:pPr>
              <w:rPr>
                <w:sz w:val="24"/>
                <w:szCs w:val="24"/>
              </w:rPr>
            </w:pPr>
            <w:r w:rsidRPr="00D61DE3">
              <w:rPr>
                <w:sz w:val="24"/>
                <w:szCs w:val="24"/>
              </w:rPr>
              <w:t>бібліотека для</w:t>
            </w:r>
          </w:p>
          <w:p w:rsidR="001635E1" w:rsidRPr="00D61DE3" w:rsidRDefault="001635E1" w:rsidP="00ED47C7">
            <w:pPr>
              <w:rPr>
                <w:sz w:val="24"/>
                <w:szCs w:val="24"/>
              </w:rPr>
            </w:pPr>
            <w:r w:rsidRPr="00D61DE3">
              <w:rPr>
                <w:sz w:val="24"/>
                <w:szCs w:val="24"/>
              </w:rPr>
              <w:t>дітей</w:t>
            </w:r>
          </w:p>
        </w:tc>
        <w:tc>
          <w:tcPr>
            <w:tcW w:w="2015" w:type="dxa"/>
          </w:tcPr>
          <w:p w:rsidR="001635E1" w:rsidRPr="00D61DE3" w:rsidRDefault="001635E1" w:rsidP="00ED47C7">
            <w:pPr>
              <w:rPr>
                <w:sz w:val="24"/>
                <w:szCs w:val="24"/>
              </w:rPr>
            </w:pPr>
            <w:r w:rsidRPr="00D61DE3">
              <w:rPr>
                <w:sz w:val="24"/>
                <w:szCs w:val="24"/>
              </w:rPr>
              <w:t xml:space="preserve">Виконком </w:t>
            </w:r>
          </w:p>
          <w:p w:rsidR="001635E1" w:rsidRPr="00D61DE3" w:rsidRDefault="001635E1" w:rsidP="00ED47C7">
            <w:pPr>
              <w:rPr>
                <w:sz w:val="24"/>
                <w:szCs w:val="24"/>
              </w:rPr>
            </w:pPr>
            <w:r w:rsidRPr="00D61DE3">
              <w:rPr>
                <w:sz w:val="24"/>
                <w:szCs w:val="24"/>
              </w:rPr>
              <w:t>Новороздільської</w:t>
            </w:r>
          </w:p>
          <w:p w:rsidR="001635E1" w:rsidRPr="00D61DE3" w:rsidRDefault="001635E1" w:rsidP="00ED47C7">
            <w:pPr>
              <w:rPr>
                <w:sz w:val="24"/>
                <w:szCs w:val="24"/>
              </w:rPr>
            </w:pPr>
            <w:r w:rsidRPr="00D61DE3">
              <w:rPr>
                <w:sz w:val="24"/>
                <w:szCs w:val="24"/>
              </w:rPr>
              <w:t>міської ради, МЦБС</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5 газет</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20 журналів</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0,5</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2,0</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0,3</w:t>
            </w:r>
          </w:p>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1,6</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0,2</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0,4</w:t>
            </w:r>
          </w:p>
        </w:tc>
      </w:tr>
      <w:tr w:rsidR="001635E1" w:rsidRPr="00D61DE3" w:rsidTr="00ED47C7">
        <w:tc>
          <w:tcPr>
            <w:tcW w:w="2574" w:type="dxa"/>
          </w:tcPr>
          <w:p w:rsidR="001635E1" w:rsidRPr="00D61DE3" w:rsidRDefault="001635E1" w:rsidP="00ED47C7">
            <w:pPr>
              <w:rPr>
                <w:sz w:val="24"/>
                <w:szCs w:val="24"/>
              </w:rPr>
            </w:pPr>
            <w:r w:rsidRPr="00D61DE3">
              <w:rPr>
                <w:sz w:val="24"/>
                <w:szCs w:val="24"/>
              </w:rPr>
              <w:t>Міська бібліотека-філія</w:t>
            </w:r>
          </w:p>
        </w:tc>
        <w:tc>
          <w:tcPr>
            <w:tcW w:w="2015" w:type="dxa"/>
          </w:tcPr>
          <w:p w:rsidR="001635E1" w:rsidRPr="00D61DE3" w:rsidRDefault="001635E1" w:rsidP="00ED47C7">
            <w:pPr>
              <w:rPr>
                <w:sz w:val="24"/>
                <w:szCs w:val="24"/>
              </w:rPr>
            </w:pPr>
            <w:r w:rsidRPr="00D61DE3">
              <w:rPr>
                <w:sz w:val="24"/>
                <w:szCs w:val="24"/>
              </w:rPr>
              <w:t xml:space="preserve">Виконком </w:t>
            </w:r>
          </w:p>
          <w:p w:rsidR="001635E1" w:rsidRPr="00D61DE3" w:rsidRDefault="001635E1" w:rsidP="00ED47C7">
            <w:pPr>
              <w:rPr>
                <w:sz w:val="24"/>
                <w:szCs w:val="24"/>
              </w:rPr>
            </w:pPr>
            <w:r w:rsidRPr="00D61DE3">
              <w:rPr>
                <w:sz w:val="24"/>
                <w:szCs w:val="24"/>
              </w:rPr>
              <w:t>Новороздільської</w:t>
            </w:r>
          </w:p>
          <w:p w:rsidR="001635E1" w:rsidRPr="00D61DE3" w:rsidRDefault="001635E1" w:rsidP="00ED47C7">
            <w:pPr>
              <w:rPr>
                <w:sz w:val="24"/>
                <w:szCs w:val="24"/>
              </w:rPr>
            </w:pPr>
            <w:r w:rsidRPr="00D61DE3">
              <w:rPr>
                <w:sz w:val="24"/>
                <w:szCs w:val="24"/>
              </w:rPr>
              <w:t>міської ради,</w:t>
            </w:r>
          </w:p>
          <w:p w:rsidR="001635E1" w:rsidRPr="00D61DE3" w:rsidRDefault="001635E1" w:rsidP="00ED47C7">
            <w:pPr>
              <w:rPr>
                <w:sz w:val="24"/>
                <w:szCs w:val="24"/>
              </w:rPr>
            </w:pPr>
            <w:r w:rsidRPr="00D61DE3">
              <w:rPr>
                <w:sz w:val="24"/>
                <w:szCs w:val="24"/>
              </w:rPr>
              <w:t>МЦБС</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5 газет</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10 журналів</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0,6</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1,1</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0,4</w:t>
            </w:r>
          </w:p>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1,0</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0,2</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0,1</w:t>
            </w:r>
          </w:p>
        </w:tc>
      </w:tr>
      <w:tr w:rsidR="001635E1" w:rsidRPr="00D61DE3" w:rsidTr="00ED47C7">
        <w:trPr>
          <w:trHeight w:val="360"/>
        </w:trPr>
        <w:tc>
          <w:tcPr>
            <w:tcW w:w="2574" w:type="dxa"/>
          </w:tcPr>
          <w:p w:rsidR="001635E1" w:rsidRPr="00D61DE3" w:rsidRDefault="001635E1" w:rsidP="00ED47C7">
            <w:pPr>
              <w:rPr>
                <w:sz w:val="24"/>
                <w:szCs w:val="24"/>
              </w:rPr>
            </w:pPr>
            <w:r w:rsidRPr="00D61DE3">
              <w:rPr>
                <w:sz w:val="24"/>
                <w:szCs w:val="24"/>
              </w:rPr>
              <w:t xml:space="preserve"> </w:t>
            </w:r>
          </w:p>
          <w:p w:rsidR="001635E1" w:rsidRPr="00D61DE3" w:rsidRDefault="001635E1" w:rsidP="00ED47C7">
            <w:pPr>
              <w:rPr>
                <w:b/>
                <w:sz w:val="24"/>
                <w:szCs w:val="24"/>
              </w:rPr>
            </w:pPr>
            <w:r w:rsidRPr="00D61DE3">
              <w:rPr>
                <w:b/>
                <w:sz w:val="24"/>
                <w:szCs w:val="24"/>
              </w:rPr>
              <w:t>Всього по МЦБС:</w:t>
            </w:r>
          </w:p>
          <w:p w:rsidR="001635E1" w:rsidRPr="00D61DE3" w:rsidRDefault="001635E1" w:rsidP="00ED47C7">
            <w:pPr>
              <w:rPr>
                <w:sz w:val="24"/>
                <w:szCs w:val="24"/>
              </w:rPr>
            </w:pPr>
            <w:r w:rsidRPr="00D61DE3">
              <w:rPr>
                <w:sz w:val="24"/>
                <w:szCs w:val="24"/>
              </w:rPr>
              <w:t xml:space="preserve">    </w:t>
            </w:r>
          </w:p>
        </w:tc>
        <w:tc>
          <w:tcPr>
            <w:tcW w:w="2015" w:type="dxa"/>
          </w:tcPr>
          <w:p w:rsidR="001635E1" w:rsidRPr="00D61DE3" w:rsidRDefault="001635E1" w:rsidP="00ED47C7">
            <w:pPr>
              <w:rPr>
                <w:sz w:val="24"/>
                <w:szCs w:val="24"/>
              </w:rPr>
            </w:pPr>
          </w:p>
          <w:p w:rsidR="001635E1" w:rsidRPr="00D61DE3" w:rsidRDefault="001635E1" w:rsidP="00ED47C7">
            <w:pPr>
              <w:rPr>
                <w:sz w:val="24"/>
                <w:szCs w:val="24"/>
              </w:rPr>
            </w:pP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70 назв</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8,0</w:t>
            </w:r>
          </w:p>
        </w:tc>
        <w:tc>
          <w:tcPr>
            <w:tcW w:w="1080" w:type="dxa"/>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6,0</w:t>
            </w:r>
          </w:p>
        </w:tc>
        <w:tc>
          <w:tcPr>
            <w:tcW w:w="1230" w:type="dxa"/>
            <w:gridSpan w:val="2"/>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2,0</w:t>
            </w:r>
          </w:p>
        </w:tc>
      </w:tr>
      <w:tr w:rsidR="001635E1" w:rsidRPr="00D61DE3" w:rsidTr="00ED47C7">
        <w:trPr>
          <w:trHeight w:val="735"/>
        </w:trPr>
        <w:tc>
          <w:tcPr>
            <w:tcW w:w="9571" w:type="dxa"/>
            <w:gridSpan w:val="7"/>
          </w:tcPr>
          <w:p w:rsidR="001635E1" w:rsidRPr="008141C2" w:rsidRDefault="001635E1" w:rsidP="00ED47C7">
            <w:pPr>
              <w:rPr>
                <w:sz w:val="24"/>
                <w:szCs w:val="24"/>
                <w:lang w:val="uk-UA"/>
              </w:rPr>
            </w:pPr>
          </w:p>
          <w:p w:rsidR="001635E1" w:rsidRPr="008141C2" w:rsidRDefault="001635E1" w:rsidP="00ED47C7">
            <w:pPr>
              <w:rPr>
                <w:b/>
                <w:sz w:val="24"/>
                <w:szCs w:val="24"/>
                <w:lang w:val="uk-UA"/>
              </w:rPr>
            </w:pPr>
            <w:r w:rsidRPr="008141C2">
              <w:rPr>
                <w:b/>
                <w:sz w:val="24"/>
                <w:szCs w:val="24"/>
                <w:lang w:val="uk-UA"/>
              </w:rPr>
              <w:t xml:space="preserve">                  2 . Забезпечення бібліотек мінімумом вітчизняної та зарубіжної </w:t>
            </w:r>
          </w:p>
          <w:p w:rsidR="001635E1" w:rsidRPr="00D61DE3" w:rsidRDefault="001635E1" w:rsidP="00ED47C7">
            <w:pPr>
              <w:rPr>
                <w:sz w:val="24"/>
                <w:szCs w:val="24"/>
              </w:rPr>
            </w:pPr>
            <w:r w:rsidRPr="008141C2">
              <w:rPr>
                <w:b/>
                <w:sz w:val="24"/>
                <w:szCs w:val="24"/>
                <w:lang w:val="uk-UA"/>
              </w:rPr>
              <w:t xml:space="preserve">                                                        </w:t>
            </w:r>
            <w:r w:rsidRPr="00D61DE3">
              <w:rPr>
                <w:b/>
                <w:sz w:val="24"/>
                <w:szCs w:val="24"/>
              </w:rPr>
              <w:t xml:space="preserve">книжкової </w:t>
            </w:r>
            <w:r>
              <w:rPr>
                <w:b/>
                <w:sz w:val="24"/>
                <w:szCs w:val="24"/>
              </w:rPr>
              <w:t xml:space="preserve"> </w:t>
            </w:r>
            <w:r w:rsidRPr="00D61DE3">
              <w:rPr>
                <w:b/>
                <w:sz w:val="24"/>
                <w:szCs w:val="24"/>
              </w:rPr>
              <w:t>продукції</w:t>
            </w:r>
          </w:p>
        </w:tc>
      </w:tr>
      <w:tr w:rsidR="001635E1" w:rsidRPr="00D61DE3" w:rsidTr="00ED47C7">
        <w:tc>
          <w:tcPr>
            <w:tcW w:w="2574" w:type="dxa"/>
          </w:tcPr>
          <w:p w:rsidR="001635E1" w:rsidRPr="00D61DE3" w:rsidRDefault="001635E1" w:rsidP="00ED47C7">
            <w:pPr>
              <w:rPr>
                <w:sz w:val="24"/>
                <w:szCs w:val="24"/>
              </w:rPr>
            </w:pPr>
            <w:r w:rsidRPr="00D61DE3">
              <w:rPr>
                <w:sz w:val="24"/>
                <w:szCs w:val="24"/>
              </w:rPr>
              <w:t>Центральна міська</w:t>
            </w:r>
          </w:p>
          <w:p w:rsidR="001635E1" w:rsidRPr="00D61DE3" w:rsidRDefault="001635E1" w:rsidP="00ED47C7">
            <w:pPr>
              <w:rPr>
                <w:sz w:val="24"/>
                <w:szCs w:val="24"/>
              </w:rPr>
            </w:pPr>
            <w:r w:rsidRPr="00D61DE3">
              <w:rPr>
                <w:sz w:val="24"/>
                <w:szCs w:val="24"/>
              </w:rPr>
              <w:t>бібліотека для</w:t>
            </w:r>
          </w:p>
          <w:p w:rsidR="001635E1" w:rsidRPr="00D61DE3" w:rsidRDefault="001635E1" w:rsidP="00ED47C7">
            <w:pPr>
              <w:rPr>
                <w:sz w:val="24"/>
                <w:szCs w:val="24"/>
              </w:rPr>
            </w:pPr>
            <w:r w:rsidRPr="00D61DE3">
              <w:rPr>
                <w:sz w:val="24"/>
                <w:szCs w:val="24"/>
              </w:rPr>
              <w:t>дорослих</w:t>
            </w:r>
          </w:p>
        </w:tc>
        <w:tc>
          <w:tcPr>
            <w:tcW w:w="2015" w:type="dxa"/>
          </w:tcPr>
          <w:p w:rsidR="001635E1" w:rsidRPr="00D61DE3" w:rsidRDefault="001635E1" w:rsidP="00ED47C7">
            <w:pPr>
              <w:rPr>
                <w:sz w:val="24"/>
                <w:szCs w:val="24"/>
              </w:rPr>
            </w:pPr>
            <w:r w:rsidRPr="00D61DE3">
              <w:rPr>
                <w:sz w:val="24"/>
                <w:szCs w:val="24"/>
              </w:rPr>
              <w:t xml:space="preserve">Виконком </w:t>
            </w:r>
          </w:p>
          <w:p w:rsidR="001635E1" w:rsidRPr="00D61DE3" w:rsidRDefault="001635E1" w:rsidP="00ED47C7">
            <w:pPr>
              <w:rPr>
                <w:sz w:val="24"/>
                <w:szCs w:val="24"/>
              </w:rPr>
            </w:pPr>
            <w:r w:rsidRPr="00D61DE3">
              <w:rPr>
                <w:sz w:val="24"/>
                <w:szCs w:val="24"/>
              </w:rPr>
              <w:t>Новороздільської</w:t>
            </w:r>
          </w:p>
          <w:p w:rsidR="001635E1" w:rsidRPr="00D61DE3" w:rsidRDefault="001635E1" w:rsidP="00ED47C7">
            <w:pPr>
              <w:rPr>
                <w:sz w:val="24"/>
                <w:szCs w:val="24"/>
              </w:rPr>
            </w:pPr>
            <w:r w:rsidRPr="00D61DE3">
              <w:rPr>
                <w:sz w:val="24"/>
                <w:szCs w:val="24"/>
              </w:rPr>
              <w:t>міської ради</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12</w:t>
            </w:r>
            <w:r w:rsidRPr="00D61DE3">
              <w:rPr>
                <w:sz w:val="24"/>
                <w:szCs w:val="24"/>
              </w:rPr>
              <w:t>0</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10,0</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8,</w:t>
            </w:r>
            <w:r>
              <w:rPr>
                <w:b/>
                <w:sz w:val="24"/>
                <w:szCs w:val="24"/>
              </w:rPr>
              <w:t xml:space="preserve"> </w:t>
            </w:r>
            <w:r w:rsidRPr="00D61DE3">
              <w:rPr>
                <w:b/>
                <w:sz w:val="24"/>
                <w:szCs w:val="24"/>
              </w:rPr>
              <w:t>2</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0,8</w:t>
            </w:r>
          </w:p>
        </w:tc>
      </w:tr>
      <w:tr w:rsidR="001635E1" w:rsidRPr="00D61DE3" w:rsidTr="00ED47C7">
        <w:tc>
          <w:tcPr>
            <w:tcW w:w="2574" w:type="dxa"/>
          </w:tcPr>
          <w:p w:rsidR="001635E1" w:rsidRPr="00D61DE3" w:rsidRDefault="001635E1" w:rsidP="00ED47C7">
            <w:pPr>
              <w:rPr>
                <w:sz w:val="24"/>
                <w:szCs w:val="24"/>
              </w:rPr>
            </w:pPr>
            <w:r w:rsidRPr="00D61DE3">
              <w:rPr>
                <w:sz w:val="24"/>
                <w:szCs w:val="24"/>
              </w:rPr>
              <w:t>Центральна міська бібліотека для</w:t>
            </w:r>
          </w:p>
          <w:p w:rsidR="001635E1" w:rsidRPr="00D61DE3" w:rsidRDefault="001635E1" w:rsidP="00ED47C7">
            <w:pPr>
              <w:rPr>
                <w:sz w:val="24"/>
                <w:szCs w:val="24"/>
              </w:rPr>
            </w:pPr>
            <w:r w:rsidRPr="00D61DE3">
              <w:rPr>
                <w:sz w:val="24"/>
                <w:szCs w:val="24"/>
              </w:rPr>
              <w:t>дітей</w:t>
            </w:r>
          </w:p>
        </w:tc>
        <w:tc>
          <w:tcPr>
            <w:tcW w:w="2015" w:type="dxa"/>
          </w:tcPr>
          <w:p w:rsidR="001635E1" w:rsidRPr="00D61DE3" w:rsidRDefault="001635E1" w:rsidP="00ED47C7">
            <w:pPr>
              <w:rPr>
                <w:sz w:val="24"/>
                <w:szCs w:val="24"/>
              </w:rPr>
            </w:pPr>
            <w:r w:rsidRPr="00D61DE3">
              <w:rPr>
                <w:sz w:val="24"/>
                <w:szCs w:val="24"/>
              </w:rPr>
              <w:t xml:space="preserve">Виконком </w:t>
            </w:r>
          </w:p>
          <w:p w:rsidR="001635E1" w:rsidRPr="00D61DE3" w:rsidRDefault="001635E1" w:rsidP="00ED47C7">
            <w:pPr>
              <w:rPr>
                <w:sz w:val="24"/>
                <w:szCs w:val="24"/>
              </w:rPr>
            </w:pPr>
            <w:r w:rsidRPr="00D61DE3">
              <w:rPr>
                <w:sz w:val="24"/>
                <w:szCs w:val="24"/>
              </w:rPr>
              <w:t>Новороздільської</w:t>
            </w:r>
          </w:p>
          <w:p w:rsidR="001635E1" w:rsidRPr="00D61DE3" w:rsidRDefault="001635E1" w:rsidP="00ED47C7">
            <w:pPr>
              <w:rPr>
                <w:sz w:val="24"/>
                <w:szCs w:val="24"/>
              </w:rPr>
            </w:pPr>
            <w:r w:rsidRPr="00D61DE3">
              <w:rPr>
                <w:sz w:val="24"/>
                <w:szCs w:val="24"/>
              </w:rPr>
              <w:t>міської ради</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9</w:t>
            </w:r>
            <w:r w:rsidRPr="00D61DE3">
              <w:rPr>
                <w:sz w:val="24"/>
                <w:szCs w:val="24"/>
              </w:rPr>
              <w:t>0</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6,0</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5,</w:t>
            </w:r>
            <w:r>
              <w:rPr>
                <w:b/>
                <w:sz w:val="24"/>
                <w:szCs w:val="24"/>
              </w:rPr>
              <w:t xml:space="preserve"> </w:t>
            </w:r>
            <w:r w:rsidRPr="00D61DE3">
              <w:rPr>
                <w:b/>
                <w:sz w:val="24"/>
                <w:szCs w:val="24"/>
              </w:rPr>
              <w:t>3</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0,7</w:t>
            </w:r>
          </w:p>
        </w:tc>
      </w:tr>
      <w:tr w:rsidR="001635E1" w:rsidRPr="00D61DE3" w:rsidTr="00ED47C7">
        <w:trPr>
          <w:trHeight w:val="900"/>
        </w:trPr>
        <w:tc>
          <w:tcPr>
            <w:tcW w:w="2574" w:type="dxa"/>
          </w:tcPr>
          <w:p w:rsidR="001635E1" w:rsidRPr="00D61DE3" w:rsidRDefault="001635E1" w:rsidP="00ED47C7">
            <w:pPr>
              <w:rPr>
                <w:sz w:val="24"/>
                <w:szCs w:val="24"/>
              </w:rPr>
            </w:pPr>
            <w:r w:rsidRPr="00D61DE3">
              <w:rPr>
                <w:sz w:val="24"/>
                <w:szCs w:val="24"/>
              </w:rPr>
              <w:t>Міські бібліотеки-філії</w:t>
            </w:r>
          </w:p>
          <w:p w:rsidR="001635E1" w:rsidRPr="00D61DE3" w:rsidRDefault="001635E1" w:rsidP="00ED47C7">
            <w:pPr>
              <w:rPr>
                <w:sz w:val="24"/>
                <w:szCs w:val="24"/>
              </w:rPr>
            </w:pPr>
          </w:p>
        </w:tc>
        <w:tc>
          <w:tcPr>
            <w:tcW w:w="2015" w:type="dxa"/>
          </w:tcPr>
          <w:p w:rsidR="001635E1" w:rsidRPr="00D61DE3" w:rsidRDefault="001635E1" w:rsidP="00ED47C7">
            <w:pPr>
              <w:rPr>
                <w:sz w:val="24"/>
                <w:szCs w:val="24"/>
              </w:rPr>
            </w:pPr>
            <w:r w:rsidRPr="00D61DE3">
              <w:rPr>
                <w:sz w:val="24"/>
                <w:szCs w:val="24"/>
              </w:rPr>
              <w:t xml:space="preserve">Виконком </w:t>
            </w:r>
          </w:p>
          <w:p w:rsidR="001635E1" w:rsidRPr="00D61DE3" w:rsidRDefault="001635E1" w:rsidP="00ED47C7">
            <w:pPr>
              <w:rPr>
                <w:sz w:val="24"/>
                <w:szCs w:val="24"/>
              </w:rPr>
            </w:pPr>
            <w:r w:rsidRPr="00D61DE3">
              <w:rPr>
                <w:sz w:val="24"/>
                <w:szCs w:val="24"/>
              </w:rPr>
              <w:t>Новороздільської</w:t>
            </w:r>
          </w:p>
          <w:p w:rsidR="001635E1" w:rsidRPr="00D61DE3" w:rsidRDefault="001635E1" w:rsidP="00ED47C7">
            <w:pPr>
              <w:rPr>
                <w:sz w:val="24"/>
                <w:szCs w:val="24"/>
              </w:rPr>
            </w:pPr>
            <w:r w:rsidRPr="00D61DE3">
              <w:rPr>
                <w:sz w:val="24"/>
                <w:szCs w:val="24"/>
              </w:rPr>
              <w:t>міської ради</w:t>
            </w: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90</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6,0</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5,</w:t>
            </w:r>
            <w:r>
              <w:rPr>
                <w:b/>
                <w:sz w:val="24"/>
                <w:szCs w:val="24"/>
              </w:rPr>
              <w:t xml:space="preserve"> </w:t>
            </w:r>
            <w:r w:rsidRPr="00D61DE3">
              <w:rPr>
                <w:b/>
                <w:sz w:val="24"/>
                <w:szCs w:val="24"/>
              </w:rPr>
              <w:t>5</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0,5</w:t>
            </w:r>
          </w:p>
        </w:tc>
      </w:tr>
      <w:tr w:rsidR="001635E1" w:rsidRPr="00D61DE3" w:rsidTr="00ED47C7">
        <w:trPr>
          <w:trHeight w:val="765"/>
        </w:trPr>
        <w:tc>
          <w:tcPr>
            <w:tcW w:w="2574" w:type="dxa"/>
          </w:tcPr>
          <w:p w:rsidR="001635E1" w:rsidRPr="00D61DE3" w:rsidRDefault="001635E1" w:rsidP="00ED47C7">
            <w:pPr>
              <w:rPr>
                <w:sz w:val="24"/>
                <w:szCs w:val="24"/>
              </w:rPr>
            </w:pPr>
          </w:p>
          <w:p w:rsidR="001635E1" w:rsidRPr="00D61DE3" w:rsidRDefault="001635E1" w:rsidP="00ED47C7">
            <w:pPr>
              <w:rPr>
                <w:sz w:val="24"/>
                <w:szCs w:val="24"/>
              </w:rPr>
            </w:pPr>
            <w:r w:rsidRPr="00D61DE3">
              <w:rPr>
                <w:b/>
                <w:sz w:val="24"/>
                <w:szCs w:val="24"/>
              </w:rPr>
              <w:t>Всього по МЦБС</w:t>
            </w:r>
            <w:r w:rsidRPr="00D61DE3">
              <w:rPr>
                <w:sz w:val="24"/>
                <w:szCs w:val="24"/>
              </w:rPr>
              <w:t>:</w:t>
            </w:r>
          </w:p>
        </w:tc>
        <w:tc>
          <w:tcPr>
            <w:tcW w:w="2015" w:type="dxa"/>
          </w:tcPr>
          <w:p w:rsidR="001635E1" w:rsidRPr="00D61DE3" w:rsidRDefault="001635E1" w:rsidP="00ED47C7">
            <w:pPr>
              <w:rPr>
                <w:sz w:val="24"/>
                <w:szCs w:val="24"/>
              </w:rPr>
            </w:pPr>
          </w:p>
        </w:tc>
        <w:tc>
          <w:tcPr>
            <w:tcW w:w="1785"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300</w:t>
            </w:r>
          </w:p>
        </w:tc>
        <w:tc>
          <w:tcPr>
            <w:tcW w:w="887"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22,0</w:t>
            </w:r>
          </w:p>
        </w:tc>
        <w:tc>
          <w:tcPr>
            <w:tcW w:w="1086" w:type="dxa"/>
            <w:gridSpan w:val="2"/>
          </w:tcPr>
          <w:p w:rsidR="001635E1" w:rsidRPr="00D61DE3" w:rsidRDefault="001635E1" w:rsidP="00ED47C7">
            <w:pPr>
              <w:jc w:val="center"/>
              <w:rPr>
                <w:b/>
                <w:sz w:val="24"/>
                <w:szCs w:val="24"/>
              </w:rPr>
            </w:pPr>
          </w:p>
          <w:p w:rsidR="001635E1" w:rsidRPr="00D61DE3" w:rsidRDefault="001635E1" w:rsidP="00ED47C7">
            <w:pPr>
              <w:jc w:val="center"/>
              <w:rPr>
                <w:b/>
                <w:sz w:val="24"/>
                <w:szCs w:val="24"/>
              </w:rPr>
            </w:pPr>
            <w:r w:rsidRPr="00D61DE3">
              <w:rPr>
                <w:b/>
                <w:sz w:val="24"/>
                <w:szCs w:val="24"/>
              </w:rPr>
              <w:t>20,0</w:t>
            </w:r>
          </w:p>
        </w:tc>
        <w:tc>
          <w:tcPr>
            <w:tcW w:w="1224" w:type="dxa"/>
          </w:tcPr>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2,0</w:t>
            </w:r>
          </w:p>
        </w:tc>
      </w:tr>
    </w:tbl>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r w:rsidRPr="00D61DE3">
        <w:rPr>
          <w:sz w:val="24"/>
          <w:szCs w:val="24"/>
        </w:rPr>
        <w:t xml:space="preserve">                                                                         </w:t>
      </w: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jc w:val="center"/>
        <w:rPr>
          <w:sz w:val="24"/>
          <w:szCs w:val="24"/>
        </w:rPr>
      </w:pPr>
      <w:r>
        <w:rPr>
          <w:sz w:val="24"/>
          <w:szCs w:val="24"/>
        </w:rPr>
        <w:t>4</w:t>
      </w:r>
    </w:p>
    <w:p w:rsidR="001635E1" w:rsidRPr="00D61DE3" w:rsidRDefault="001635E1" w:rsidP="001635E1">
      <w:pPr>
        <w:rPr>
          <w:sz w:val="24"/>
          <w:szCs w:val="24"/>
        </w:rPr>
      </w:pPr>
      <w:r w:rsidRPr="00D61DE3">
        <w:rPr>
          <w:sz w:val="24"/>
          <w:szCs w:val="24"/>
        </w:rPr>
        <w:t xml:space="preserve">  </w:t>
      </w:r>
    </w:p>
    <w:p w:rsidR="001635E1" w:rsidRPr="00D61DE3" w:rsidRDefault="001635E1" w:rsidP="001635E1">
      <w:pPr>
        <w:rPr>
          <w:sz w:val="24"/>
          <w:szCs w:val="24"/>
        </w:rPr>
      </w:pPr>
    </w:p>
    <w:p w:rsidR="001635E1" w:rsidRPr="00D61DE3" w:rsidRDefault="001635E1" w:rsidP="001635E1">
      <w:pPr>
        <w:rPr>
          <w:sz w:val="24"/>
          <w:szCs w:val="24"/>
        </w:rPr>
      </w:pPr>
      <w:r w:rsidRPr="00D61DE3">
        <w:rPr>
          <w:sz w:val="24"/>
          <w:szCs w:val="24"/>
        </w:rPr>
        <w:t xml:space="preserve">  Орієнтований обсяг передбачуваних коштів </w:t>
      </w:r>
      <w:r>
        <w:rPr>
          <w:b/>
          <w:sz w:val="24"/>
          <w:szCs w:val="24"/>
        </w:rPr>
        <w:t>на період з 2018 до 2020 року – 79</w:t>
      </w:r>
      <w:r w:rsidRPr="00D61DE3">
        <w:rPr>
          <w:b/>
          <w:sz w:val="24"/>
          <w:szCs w:val="24"/>
        </w:rPr>
        <w:t xml:space="preserve"> тис. грн.</w:t>
      </w:r>
    </w:p>
    <w:p w:rsidR="001635E1" w:rsidRPr="00D61DE3" w:rsidRDefault="001635E1" w:rsidP="001635E1">
      <w:pPr>
        <w:rPr>
          <w:sz w:val="24"/>
          <w:szCs w:val="24"/>
        </w:rPr>
      </w:pPr>
      <w:r w:rsidRPr="00D61DE3">
        <w:rPr>
          <w:sz w:val="24"/>
          <w:szCs w:val="24"/>
        </w:rPr>
        <w:t>У тому числі:</w:t>
      </w:r>
    </w:p>
    <w:p w:rsidR="001635E1" w:rsidRPr="00D61DE3" w:rsidRDefault="001635E1" w:rsidP="001635E1">
      <w:pPr>
        <w:rPr>
          <w:sz w:val="24"/>
          <w:szCs w:val="24"/>
        </w:rPr>
      </w:pPr>
      <w:r w:rsidRPr="00D61DE3">
        <w:rPr>
          <w:sz w:val="24"/>
          <w:szCs w:val="24"/>
        </w:rPr>
        <w:t xml:space="preserve">      - </w:t>
      </w:r>
      <w:r>
        <w:rPr>
          <w:sz w:val="24"/>
          <w:szCs w:val="24"/>
        </w:rPr>
        <w:t xml:space="preserve"> з міського бюджету         -  67,0 </w:t>
      </w:r>
      <w:r w:rsidRPr="00D61DE3">
        <w:rPr>
          <w:sz w:val="24"/>
          <w:szCs w:val="24"/>
        </w:rPr>
        <w:t>тис. грн.</w:t>
      </w:r>
    </w:p>
    <w:p w:rsidR="001635E1" w:rsidRPr="00D61DE3" w:rsidRDefault="001635E1" w:rsidP="001635E1">
      <w:pPr>
        <w:rPr>
          <w:sz w:val="24"/>
          <w:szCs w:val="24"/>
        </w:rPr>
      </w:pPr>
      <w:r w:rsidRPr="00D61DE3">
        <w:rPr>
          <w:sz w:val="24"/>
          <w:szCs w:val="24"/>
        </w:rPr>
        <w:t xml:space="preserve">      </w:t>
      </w:r>
      <w:r>
        <w:rPr>
          <w:sz w:val="24"/>
          <w:szCs w:val="24"/>
        </w:rPr>
        <w:t>-  позабюджетні кошти       -  12</w:t>
      </w:r>
      <w:r w:rsidRPr="00D61DE3">
        <w:rPr>
          <w:sz w:val="24"/>
          <w:szCs w:val="24"/>
        </w:rPr>
        <w:t>,0 тис. грн.</w:t>
      </w:r>
    </w:p>
    <w:p w:rsidR="001635E1" w:rsidRPr="00D61DE3" w:rsidRDefault="001635E1" w:rsidP="001635E1">
      <w:pPr>
        <w:rPr>
          <w:sz w:val="24"/>
          <w:szCs w:val="24"/>
        </w:rPr>
      </w:pPr>
      <w:r w:rsidRPr="00D61DE3">
        <w:rPr>
          <w:sz w:val="24"/>
          <w:szCs w:val="24"/>
        </w:rPr>
        <w:t xml:space="preserve">      - </w:t>
      </w:r>
      <w:r>
        <w:rPr>
          <w:sz w:val="24"/>
          <w:szCs w:val="24"/>
        </w:rPr>
        <w:t>кошти державної субвенції – 0</w:t>
      </w:r>
      <w:r w:rsidRPr="00D61DE3">
        <w:rPr>
          <w:sz w:val="24"/>
          <w:szCs w:val="24"/>
        </w:rPr>
        <w:t xml:space="preserve"> тис. грн</w:t>
      </w:r>
    </w:p>
    <w:p w:rsidR="001635E1" w:rsidRPr="00D61DE3" w:rsidRDefault="001635E1" w:rsidP="001635E1">
      <w:pPr>
        <w:rPr>
          <w:sz w:val="24"/>
          <w:szCs w:val="24"/>
        </w:rPr>
      </w:pPr>
    </w:p>
    <w:tbl>
      <w:tblPr>
        <w:tblStyle w:val="a3"/>
        <w:tblW w:w="9606" w:type="dxa"/>
        <w:tblLook w:val="01E0"/>
      </w:tblPr>
      <w:tblGrid>
        <w:gridCol w:w="1198"/>
        <w:gridCol w:w="1450"/>
        <w:gridCol w:w="1332"/>
        <w:gridCol w:w="1181"/>
        <w:gridCol w:w="1320"/>
        <w:gridCol w:w="1707"/>
        <w:gridCol w:w="1418"/>
      </w:tblGrid>
      <w:tr w:rsidR="001635E1" w:rsidRPr="00D61DE3" w:rsidTr="00ED47C7">
        <w:trPr>
          <w:trHeight w:val="425"/>
        </w:trPr>
        <w:tc>
          <w:tcPr>
            <w:tcW w:w="1287" w:type="dxa"/>
            <w:vMerge w:val="restart"/>
          </w:tcPr>
          <w:p w:rsidR="001635E1" w:rsidRPr="00D61DE3" w:rsidRDefault="001635E1" w:rsidP="00ED47C7">
            <w:pPr>
              <w:rPr>
                <w:b/>
                <w:sz w:val="24"/>
                <w:szCs w:val="24"/>
              </w:rPr>
            </w:pPr>
            <w:r w:rsidRPr="008141C2">
              <w:rPr>
                <w:b/>
                <w:sz w:val="24"/>
                <w:szCs w:val="24"/>
                <w:lang w:val="uk-UA"/>
              </w:rPr>
              <w:t xml:space="preserve">    </w:t>
            </w:r>
            <w:r w:rsidRPr="00D61DE3">
              <w:rPr>
                <w:b/>
                <w:sz w:val="24"/>
                <w:szCs w:val="24"/>
              </w:rPr>
              <w:t>Рік</w:t>
            </w:r>
          </w:p>
        </w:tc>
        <w:tc>
          <w:tcPr>
            <w:tcW w:w="1480" w:type="dxa"/>
            <w:vMerge w:val="restart"/>
          </w:tcPr>
          <w:p w:rsidR="001635E1" w:rsidRPr="00D61DE3" w:rsidRDefault="001635E1" w:rsidP="00ED47C7">
            <w:pPr>
              <w:jc w:val="center"/>
              <w:rPr>
                <w:sz w:val="24"/>
                <w:szCs w:val="24"/>
              </w:rPr>
            </w:pPr>
            <w:r w:rsidRPr="00D61DE3">
              <w:rPr>
                <w:sz w:val="24"/>
                <w:szCs w:val="24"/>
              </w:rPr>
              <w:t>Назва видань</w:t>
            </w:r>
          </w:p>
        </w:tc>
        <w:tc>
          <w:tcPr>
            <w:tcW w:w="1390" w:type="dxa"/>
            <w:vMerge w:val="restart"/>
          </w:tcPr>
          <w:p w:rsidR="001635E1" w:rsidRPr="00D61DE3" w:rsidRDefault="001635E1" w:rsidP="00ED47C7">
            <w:pPr>
              <w:rPr>
                <w:sz w:val="24"/>
                <w:szCs w:val="24"/>
              </w:rPr>
            </w:pPr>
            <w:r w:rsidRPr="00D61DE3">
              <w:rPr>
                <w:sz w:val="24"/>
                <w:szCs w:val="24"/>
              </w:rPr>
              <w:t>Кількість</w:t>
            </w:r>
          </w:p>
        </w:tc>
        <w:tc>
          <w:tcPr>
            <w:tcW w:w="5449" w:type="dxa"/>
            <w:gridSpan w:val="4"/>
          </w:tcPr>
          <w:p w:rsidR="001635E1" w:rsidRPr="00D61DE3" w:rsidRDefault="001635E1" w:rsidP="00ED47C7">
            <w:pPr>
              <w:jc w:val="center"/>
              <w:rPr>
                <w:b/>
                <w:sz w:val="24"/>
                <w:szCs w:val="24"/>
              </w:rPr>
            </w:pPr>
            <w:r w:rsidRPr="00D61DE3">
              <w:rPr>
                <w:b/>
                <w:sz w:val="24"/>
                <w:szCs w:val="24"/>
              </w:rPr>
              <w:t>Орієнтований обсяг та джерела</w:t>
            </w:r>
          </w:p>
          <w:p w:rsidR="001635E1" w:rsidRPr="00D61DE3" w:rsidRDefault="001635E1" w:rsidP="00ED47C7">
            <w:pPr>
              <w:jc w:val="center"/>
              <w:rPr>
                <w:b/>
                <w:sz w:val="24"/>
                <w:szCs w:val="24"/>
              </w:rPr>
            </w:pPr>
            <w:r>
              <w:rPr>
                <w:b/>
                <w:sz w:val="24"/>
                <w:szCs w:val="24"/>
              </w:rPr>
              <w:t>фінансування   ( тис. грн.</w:t>
            </w:r>
            <w:r w:rsidRPr="00D61DE3">
              <w:rPr>
                <w:b/>
                <w:sz w:val="24"/>
                <w:szCs w:val="24"/>
              </w:rPr>
              <w:t>)</w:t>
            </w:r>
          </w:p>
          <w:p w:rsidR="001635E1" w:rsidRPr="00D61DE3" w:rsidRDefault="001635E1" w:rsidP="00ED47C7">
            <w:pPr>
              <w:rPr>
                <w:sz w:val="24"/>
                <w:szCs w:val="24"/>
              </w:rPr>
            </w:pPr>
          </w:p>
        </w:tc>
      </w:tr>
      <w:tr w:rsidR="001635E1" w:rsidRPr="00D61DE3" w:rsidTr="00ED47C7">
        <w:trPr>
          <w:trHeight w:val="187"/>
        </w:trPr>
        <w:tc>
          <w:tcPr>
            <w:tcW w:w="1287" w:type="dxa"/>
            <w:vMerge/>
          </w:tcPr>
          <w:p w:rsidR="001635E1" w:rsidRPr="00D61DE3" w:rsidRDefault="001635E1" w:rsidP="00ED47C7">
            <w:pPr>
              <w:rPr>
                <w:sz w:val="24"/>
                <w:szCs w:val="24"/>
              </w:rPr>
            </w:pPr>
          </w:p>
        </w:tc>
        <w:tc>
          <w:tcPr>
            <w:tcW w:w="1480" w:type="dxa"/>
            <w:vMerge/>
          </w:tcPr>
          <w:p w:rsidR="001635E1" w:rsidRPr="00D61DE3" w:rsidRDefault="001635E1" w:rsidP="00ED47C7">
            <w:pPr>
              <w:rPr>
                <w:sz w:val="24"/>
                <w:szCs w:val="24"/>
              </w:rPr>
            </w:pPr>
          </w:p>
        </w:tc>
        <w:tc>
          <w:tcPr>
            <w:tcW w:w="1390" w:type="dxa"/>
            <w:vMerge/>
          </w:tcPr>
          <w:p w:rsidR="001635E1" w:rsidRPr="00D61DE3" w:rsidRDefault="001635E1" w:rsidP="00ED47C7">
            <w:pPr>
              <w:rPr>
                <w:sz w:val="24"/>
                <w:szCs w:val="24"/>
              </w:rPr>
            </w:pPr>
          </w:p>
        </w:tc>
        <w:tc>
          <w:tcPr>
            <w:tcW w:w="1274" w:type="dxa"/>
          </w:tcPr>
          <w:p w:rsidR="001635E1" w:rsidRPr="00D61DE3" w:rsidRDefault="001635E1" w:rsidP="00ED47C7">
            <w:pPr>
              <w:jc w:val="center"/>
              <w:rPr>
                <w:sz w:val="24"/>
                <w:szCs w:val="24"/>
              </w:rPr>
            </w:pPr>
            <w:r w:rsidRPr="00D61DE3">
              <w:rPr>
                <w:sz w:val="24"/>
                <w:szCs w:val="24"/>
              </w:rPr>
              <w:t>Всього на рік</w:t>
            </w:r>
          </w:p>
        </w:tc>
        <w:tc>
          <w:tcPr>
            <w:tcW w:w="1381" w:type="dxa"/>
          </w:tcPr>
          <w:p w:rsidR="001635E1" w:rsidRPr="00D61DE3" w:rsidRDefault="001635E1" w:rsidP="00ED47C7">
            <w:pPr>
              <w:jc w:val="center"/>
              <w:rPr>
                <w:b/>
                <w:sz w:val="24"/>
                <w:szCs w:val="24"/>
              </w:rPr>
            </w:pPr>
            <w:r w:rsidRPr="00D61DE3">
              <w:rPr>
                <w:b/>
                <w:sz w:val="24"/>
                <w:szCs w:val="24"/>
              </w:rPr>
              <w:t>Міський</w:t>
            </w:r>
          </w:p>
          <w:p w:rsidR="001635E1" w:rsidRPr="00D61DE3" w:rsidRDefault="001635E1" w:rsidP="00ED47C7">
            <w:pPr>
              <w:jc w:val="center"/>
              <w:rPr>
                <w:sz w:val="24"/>
                <w:szCs w:val="24"/>
              </w:rPr>
            </w:pPr>
            <w:r w:rsidRPr="00D61DE3">
              <w:rPr>
                <w:b/>
                <w:sz w:val="24"/>
                <w:szCs w:val="24"/>
              </w:rPr>
              <w:t>бюджет</w:t>
            </w:r>
          </w:p>
        </w:tc>
        <w:tc>
          <w:tcPr>
            <w:tcW w:w="1518" w:type="dxa"/>
          </w:tcPr>
          <w:p w:rsidR="001635E1" w:rsidRPr="00D61DE3" w:rsidRDefault="001635E1" w:rsidP="00ED47C7">
            <w:pPr>
              <w:jc w:val="center"/>
              <w:rPr>
                <w:sz w:val="24"/>
                <w:szCs w:val="24"/>
              </w:rPr>
            </w:pPr>
            <w:r w:rsidRPr="00D61DE3">
              <w:rPr>
                <w:sz w:val="24"/>
                <w:szCs w:val="24"/>
              </w:rPr>
              <w:t>Позабюджетні</w:t>
            </w:r>
          </w:p>
          <w:p w:rsidR="001635E1" w:rsidRPr="00D61DE3" w:rsidRDefault="001635E1" w:rsidP="00ED47C7">
            <w:pPr>
              <w:jc w:val="center"/>
              <w:rPr>
                <w:sz w:val="24"/>
                <w:szCs w:val="24"/>
              </w:rPr>
            </w:pPr>
            <w:r w:rsidRPr="00D61DE3">
              <w:rPr>
                <w:sz w:val="24"/>
                <w:szCs w:val="24"/>
              </w:rPr>
              <w:t>кошти</w:t>
            </w:r>
          </w:p>
        </w:tc>
        <w:tc>
          <w:tcPr>
            <w:tcW w:w="1276" w:type="dxa"/>
          </w:tcPr>
          <w:p w:rsidR="001635E1" w:rsidRPr="00D61DE3" w:rsidRDefault="001635E1" w:rsidP="00ED47C7">
            <w:pPr>
              <w:jc w:val="center"/>
              <w:rPr>
                <w:sz w:val="24"/>
                <w:szCs w:val="24"/>
              </w:rPr>
            </w:pPr>
            <w:r w:rsidRPr="00D61DE3">
              <w:rPr>
                <w:sz w:val="24"/>
                <w:szCs w:val="24"/>
              </w:rPr>
              <w:t>Субвенція</w:t>
            </w:r>
          </w:p>
          <w:p w:rsidR="001635E1" w:rsidRPr="00D61DE3" w:rsidRDefault="001635E1" w:rsidP="00ED47C7">
            <w:pPr>
              <w:jc w:val="center"/>
              <w:rPr>
                <w:sz w:val="24"/>
                <w:szCs w:val="24"/>
              </w:rPr>
            </w:pPr>
            <w:r w:rsidRPr="00D61DE3">
              <w:rPr>
                <w:sz w:val="24"/>
                <w:szCs w:val="24"/>
              </w:rPr>
              <w:t>державного</w:t>
            </w:r>
          </w:p>
          <w:p w:rsidR="001635E1" w:rsidRPr="00D61DE3" w:rsidRDefault="001635E1" w:rsidP="00ED47C7">
            <w:pPr>
              <w:jc w:val="center"/>
              <w:rPr>
                <w:sz w:val="24"/>
                <w:szCs w:val="24"/>
              </w:rPr>
            </w:pPr>
            <w:r w:rsidRPr="00D61DE3">
              <w:rPr>
                <w:sz w:val="24"/>
                <w:szCs w:val="24"/>
              </w:rPr>
              <w:t>бюджету</w:t>
            </w:r>
          </w:p>
        </w:tc>
      </w:tr>
      <w:tr w:rsidR="001635E1" w:rsidRPr="00D61DE3" w:rsidTr="00ED47C7">
        <w:trPr>
          <w:trHeight w:val="164"/>
        </w:trPr>
        <w:tc>
          <w:tcPr>
            <w:tcW w:w="1287" w:type="dxa"/>
          </w:tcPr>
          <w:p w:rsidR="001635E1" w:rsidRPr="00D61DE3" w:rsidRDefault="001635E1" w:rsidP="00ED47C7">
            <w:pPr>
              <w:rPr>
                <w:b/>
                <w:sz w:val="24"/>
                <w:szCs w:val="24"/>
              </w:rPr>
            </w:pPr>
            <w:r>
              <w:rPr>
                <w:b/>
                <w:sz w:val="24"/>
                <w:szCs w:val="24"/>
              </w:rPr>
              <w:t xml:space="preserve">   2018</w:t>
            </w:r>
          </w:p>
        </w:tc>
        <w:tc>
          <w:tcPr>
            <w:tcW w:w="1480" w:type="dxa"/>
          </w:tcPr>
          <w:p w:rsidR="001635E1" w:rsidRPr="00D61DE3" w:rsidRDefault="001635E1" w:rsidP="00ED47C7">
            <w:pPr>
              <w:rPr>
                <w:sz w:val="24"/>
                <w:szCs w:val="24"/>
              </w:rPr>
            </w:pPr>
            <w:r w:rsidRPr="00D61DE3">
              <w:rPr>
                <w:sz w:val="24"/>
                <w:szCs w:val="24"/>
              </w:rPr>
              <w:t>Книги</w:t>
            </w:r>
          </w:p>
          <w:p w:rsidR="001635E1" w:rsidRPr="00D61DE3" w:rsidRDefault="001635E1" w:rsidP="00ED47C7">
            <w:pPr>
              <w:rPr>
                <w:sz w:val="24"/>
                <w:szCs w:val="24"/>
              </w:rPr>
            </w:pPr>
            <w:r w:rsidRPr="00D61DE3">
              <w:rPr>
                <w:sz w:val="24"/>
                <w:szCs w:val="24"/>
              </w:rPr>
              <w:t>Періодичні</w:t>
            </w:r>
          </w:p>
          <w:p w:rsidR="001635E1" w:rsidRPr="00D61DE3" w:rsidRDefault="001635E1" w:rsidP="00ED47C7">
            <w:pPr>
              <w:rPr>
                <w:sz w:val="24"/>
                <w:szCs w:val="24"/>
              </w:rPr>
            </w:pPr>
            <w:r w:rsidRPr="00D61DE3">
              <w:rPr>
                <w:sz w:val="24"/>
                <w:szCs w:val="24"/>
              </w:rPr>
              <w:t>видання</w:t>
            </w:r>
          </w:p>
        </w:tc>
        <w:tc>
          <w:tcPr>
            <w:tcW w:w="1390" w:type="dxa"/>
          </w:tcPr>
          <w:p w:rsidR="001635E1" w:rsidRPr="003553F8" w:rsidRDefault="001635E1" w:rsidP="00ED47C7">
            <w:pPr>
              <w:jc w:val="center"/>
              <w:rPr>
                <w:sz w:val="24"/>
                <w:szCs w:val="24"/>
              </w:rPr>
            </w:pPr>
            <w:r>
              <w:rPr>
                <w:sz w:val="24"/>
                <w:szCs w:val="24"/>
              </w:rPr>
              <w:t>170</w:t>
            </w:r>
          </w:p>
          <w:p w:rsidR="001635E1" w:rsidRPr="003553F8" w:rsidRDefault="001635E1" w:rsidP="00ED47C7">
            <w:pPr>
              <w:jc w:val="center"/>
              <w:rPr>
                <w:sz w:val="24"/>
                <w:szCs w:val="24"/>
              </w:rPr>
            </w:pPr>
          </w:p>
          <w:p w:rsidR="001635E1" w:rsidRPr="003553F8" w:rsidRDefault="001635E1" w:rsidP="00ED47C7">
            <w:pPr>
              <w:jc w:val="center"/>
              <w:rPr>
                <w:sz w:val="24"/>
                <w:szCs w:val="24"/>
              </w:rPr>
            </w:pPr>
            <w:r w:rsidRPr="003553F8">
              <w:rPr>
                <w:sz w:val="24"/>
                <w:szCs w:val="24"/>
              </w:rPr>
              <w:t>50</w:t>
            </w:r>
          </w:p>
        </w:tc>
        <w:tc>
          <w:tcPr>
            <w:tcW w:w="1274" w:type="dxa"/>
          </w:tcPr>
          <w:p w:rsidR="001635E1" w:rsidRPr="00D61DE3" w:rsidRDefault="001635E1" w:rsidP="00ED47C7">
            <w:pPr>
              <w:jc w:val="center"/>
              <w:rPr>
                <w:sz w:val="24"/>
                <w:szCs w:val="24"/>
              </w:rPr>
            </w:pPr>
            <w:r>
              <w:rPr>
                <w:sz w:val="24"/>
                <w:szCs w:val="24"/>
              </w:rPr>
              <w:t>12,0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7</w:t>
            </w:r>
            <w:r w:rsidRPr="00D61DE3">
              <w:rPr>
                <w:sz w:val="24"/>
                <w:szCs w:val="24"/>
              </w:rPr>
              <w:t>,0</w:t>
            </w:r>
          </w:p>
        </w:tc>
        <w:tc>
          <w:tcPr>
            <w:tcW w:w="1381" w:type="dxa"/>
          </w:tcPr>
          <w:p w:rsidR="001635E1" w:rsidRPr="00D61DE3" w:rsidRDefault="001635E1" w:rsidP="00ED47C7">
            <w:pPr>
              <w:jc w:val="center"/>
              <w:rPr>
                <w:sz w:val="24"/>
                <w:szCs w:val="24"/>
              </w:rPr>
            </w:pPr>
            <w:r>
              <w:rPr>
                <w:sz w:val="24"/>
                <w:szCs w:val="24"/>
              </w:rPr>
              <w:t>10,0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5</w:t>
            </w:r>
            <w:r w:rsidRPr="00D61DE3">
              <w:rPr>
                <w:sz w:val="24"/>
                <w:szCs w:val="24"/>
              </w:rPr>
              <w:t>,0</w:t>
            </w:r>
          </w:p>
        </w:tc>
        <w:tc>
          <w:tcPr>
            <w:tcW w:w="1518" w:type="dxa"/>
          </w:tcPr>
          <w:p w:rsidR="001635E1" w:rsidRPr="00D61DE3" w:rsidRDefault="001635E1" w:rsidP="00ED47C7">
            <w:pPr>
              <w:jc w:val="center"/>
              <w:rPr>
                <w:sz w:val="24"/>
                <w:szCs w:val="24"/>
              </w:rPr>
            </w:pPr>
            <w:r>
              <w:rPr>
                <w:sz w:val="24"/>
                <w:szCs w:val="24"/>
              </w:rPr>
              <w:t>2</w:t>
            </w:r>
            <w:r w:rsidRPr="00D61DE3">
              <w:rPr>
                <w:sz w:val="24"/>
                <w:szCs w:val="24"/>
              </w:rPr>
              <w:t>,0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2</w:t>
            </w:r>
            <w:r w:rsidRPr="00D61DE3">
              <w:rPr>
                <w:sz w:val="24"/>
                <w:szCs w:val="24"/>
              </w:rPr>
              <w:t>,0</w:t>
            </w:r>
          </w:p>
        </w:tc>
        <w:tc>
          <w:tcPr>
            <w:tcW w:w="1276" w:type="dxa"/>
          </w:tcPr>
          <w:p w:rsidR="001635E1" w:rsidRPr="00D61DE3" w:rsidRDefault="001635E1" w:rsidP="00ED47C7">
            <w:pPr>
              <w:jc w:val="center"/>
              <w:rPr>
                <w:sz w:val="24"/>
                <w:szCs w:val="24"/>
              </w:rPr>
            </w:pPr>
            <w:r>
              <w:rPr>
                <w:sz w:val="24"/>
                <w:szCs w:val="24"/>
              </w:rPr>
              <w:t>0,0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0,0</w:t>
            </w:r>
          </w:p>
        </w:tc>
      </w:tr>
      <w:tr w:rsidR="001635E1" w:rsidRPr="00D61DE3" w:rsidTr="00ED47C7">
        <w:trPr>
          <w:trHeight w:val="164"/>
        </w:trPr>
        <w:tc>
          <w:tcPr>
            <w:tcW w:w="1287" w:type="dxa"/>
          </w:tcPr>
          <w:p w:rsidR="001635E1" w:rsidRPr="00D61DE3" w:rsidRDefault="001635E1" w:rsidP="00ED47C7">
            <w:pPr>
              <w:rPr>
                <w:b/>
                <w:sz w:val="24"/>
                <w:szCs w:val="24"/>
              </w:rPr>
            </w:pPr>
            <w:r>
              <w:rPr>
                <w:b/>
                <w:sz w:val="24"/>
                <w:szCs w:val="24"/>
              </w:rPr>
              <w:t xml:space="preserve">   2019</w:t>
            </w:r>
          </w:p>
        </w:tc>
        <w:tc>
          <w:tcPr>
            <w:tcW w:w="1480" w:type="dxa"/>
          </w:tcPr>
          <w:p w:rsidR="001635E1" w:rsidRPr="00D61DE3" w:rsidRDefault="001635E1" w:rsidP="00ED47C7">
            <w:pPr>
              <w:rPr>
                <w:sz w:val="24"/>
                <w:szCs w:val="24"/>
              </w:rPr>
            </w:pPr>
            <w:r w:rsidRPr="00D61DE3">
              <w:rPr>
                <w:sz w:val="24"/>
                <w:szCs w:val="24"/>
              </w:rPr>
              <w:t>Книги</w:t>
            </w:r>
          </w:p>
          <w:p w:rsidR="001635E1" w:rsidRPr="00D61DE3" w:rsidRDefault="001635E1" w:rsidP="00ED47C7">
            <w:pPr>
              <w:rPr>
                <w:sz w:val="24"/>
                <w:szCs w:val="24"/>
              </w:rPr>
            </w:pPr>
            <w:r w:rsidRPr="00D61DE3">
              <w:rPr>
                <w:sz w:val="24"/>
                <w:szCs w:val="24"/>
              </w:rPr>
              <w:t>Періодичні</w:t>
            </w:r>
          </w:p>
          <w:p w:rsidR="001635E1" w:rsidRPr="00D61DE3" w:rsidRDefault="001635E1" w:rsidP="00ED47C7">
            <w:pPr>
              <w:rPr>
                <w:sz w:val="24"/>
                <w:szCs w:val="24"/>
              </w:rPr>
            </w:pPr>
            <w:r w:rsidRPr="00D61DE3">
              <w:rPr>
                <w:sz w:val="24"/>
                <w:szCs w:val="24"/>
              </w:rPr>
              <w:t>видання</w:t>
            </w:r>
          </w:p>
        </w:tc>
        <w:tc>
          <w:tcPr>
            <w:tcW w:w="1390" w:type="dxa"/>
          </w:tcPr>
          <w:p w:rsidR="001635E1" w:rsidRPr="003553F8" w:rsidRDefault="001635E1" w:rsidP="00ED47C7">
            <w:pPr>
              <w:jc w:val="center"/>
              <w:rPr>
                <w:sz w:val="24"/>
                <w:szCs w:val="24"/>
              </w:rPr>
            </w:pPr>
            <w:r>
              <w:rPr>
                <w:sz w:val="24"/>
                <w:szCs w:val="24"/>
              </w:rPr>
              <w:t>30</w:t>
            </w:r>
            <w:r w:rsidRPr="003553F8">
              <w:rPr>
                <w:sz w:val="24"/>
                <w:szCs w:val="24"/>
              </w:rPr>
              <w:t>0</w:t>
            </w:r>
          </w:p>
          <w:p w:rsidR="001635E1" w:rsidRPr="003553F8" w:rsidRDefault="001635E1" w:rsidP="00ED47C7">
            <w:pPr>
              <w:jc w:val="center"/>
              <w:rPr>
                <w:sz w:val="24"/>
                <w:szCs w:val="24"/>
              </w:rPr>
            </w:pPr>
          </w:p>
          <w:p w:rsidR="001635E1" w:rsidRPr="003553F8" w:rsidRDefault="001635E1" w:rsidP="00ED47C7">
            <w:pPr>
              <w:jc w:val="center"/>
              <w:rPr>
                <w:sz w:val="24"/>
                <w:szCs w:val="24"/>
              </w:rPr>
            </w:pPr>
            <w:r w:rsidRPr="003553F8">
              <w:rPr>
                <w:sz w:val="24"/>
                <w:szCs w:val="24"/>
              </w:rPr>
              <w:t>70</w:t>
            </w:r>
          </w:p>
        </w:tc>
        <w:tc>
          <w:tcPr>
            <w:tcW w:w="1274" w:type="dxa"/>
          </w:tcPr>
          <w:p w:rsidR="001635E1" w:rsidRPr="00D61DE3" w:rsidRDefault="001635E1" w:rsidP="00ED47C7">
            <w:pPr>
              <w:jc w:val="center"/>
              <w:rPr>
                <w:sz w:val="24"/>
                <w:szCs w:val="24"/>
              </w:rPr>
            </w:pPr>
            <w:r w:rsidRPr="00D61DE3">
              <w:rPr>
                <w:sz w:val="24"/>
                <w:szCs w:val="24"/>
              </w:rPr>
              <w:t>22,0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8,0</w:t>
            </w:r>
          </w:p>
        </w:tc>
        <w:tc>
          <w:tcPr>
            <w:tcW w:w="1381" w:type="dxa"/>
          </w:tcPr>
          <w:p w:rsidR="001635E1" w:rsidRPr="00D61DE3" w:rsidRDefault="001635E1" w:rsidP="00ED47C7">
            <w:pPr>
              <w:jc w:val="center"/>
              <w:rPr>
                <w:sz w:val="24"/>
                <w:szCs w:val="24"/>
              </w:rPr>
            </w:pPr>
            <w:r w:rsidRPr="00D61DE3">
              <w:rPr>
                <w:sz w:val="24"/>
                <w:szCs w:val="24"/>
              </w:rPr>
              <w:t>20,0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6,0</w:t>
            </w:r>
          </w:p>
        </w:tc>
        <w:tc>
          <w:tcPr>
            <w:tcW w:w="1518" w:type="dxa"/>
          </w:tcPr>
          <w:p w:rsidR="001635E1" w:rsidRPr="00D61DE3" w:rsidRDefault="001635E1" w:rsidP="00ED47C7">
            <w:pPr>
              <w:jc w:val="center"/>
              <w:rPr>
                <w:sz w:val="24"/>
                <w:szCs w:val="24"/>
              </w:rPr>
            </w:pPr>
            <w:r w:rsidRPr="00D61DE3">
              <w:rPr>
                <w:sz w:val="24"/>
                <w:szCs w:val="24"/>
              </w:rPr>
              <w:t>2,0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2,0</w:t>
            </w:r>
          </w:p>
        </w:tc>
        <w:tc>
          <w:tcPr>
            <w:tcW w:w="1276" w:type="dxa"/>
          </w:tcPr>
          <w:p w:rsidR="001635E1" w:rsidRPr="00D61DE3" w:rsidRDefault="001635E1" w:rsidP="00ED47C7">
            <w:pPr>
              <w:jc w:val="center"/>
              <w:rPr>
                <w:sz w:val="24"/>
                <w:szCs w:val="24"/>
              </w:rPr>
            </w:pPr>
            <w:r w:rsidRPr="00D61DE3">
              <w:rPr>
                <w:sz w:val="24"/>
                <w:szCs w:val="24"/>
              </w:rPr>
              <w:t>0,0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0,0</w:t>
            </w:r>
          </w:p>
        </w:tc>
      </w:tr>
      <w:tr w:rsidR="001635E1" w:rsidRPr="00D61DE3" w:rsidTr="00ED47C7">
        <w:trPr>
          <w:trHeight w:val="1208"/>
        </w:trPr>
        <w:tc>
          <w:tcPr>
            <w:tcW w:w="1287" w:type="dxa"/>
          </w:tcPr>
          <w:p w:rsidR="001635E1" w:rsidRPr="00D61DE3" w:rsidRDefault="001635E1" w:rsidP="00ED47C7">
            <w:pPr>
              <w:rPr>
                <w:b/>
                <w:sz w:val="24"/>
                <w:szCs w:val="24"/>
              </w:rPr>
            </w:pPr>
            <w:r>
              <w:rPr>
                <w:b/>
                <w:sz w:val="24"/>
                <w:szCs w:val="24"/>
              </w:rPr>
              <w:t xml:space="preserve">   2020</w:t>
            </w:r>
          </w:p>
        </w:tc>
        <w:tc>
          <w:tcPr>
            <w:tcW w:w="1480" w:type="dxa"/>
          </w:tcPr>
          <w:p w:rsidR="001635E1" w:rsidRPr="00D61DE3" w:rsidRDefault="001635E1" w:rsidP="00ED47C7">
            <w:pPr>
              <w:rPr>
                <w:sz w:val="24"/>
                <w:szCs w:val="24"/>
              </w:rPr>
            </w:pPr>
            <w:r w:rsidRPr="00D61DE3">
              <w:rPr>
                <w:sz w:val="24"/>
                <w:szCs w:val="24"/>
              </w:rPr>
              <w:t>Книги</w:t>
            </w:r>
          </w:p>
          <w:p w:rsidR="001635E1" w:rsidRPr="00D61DE3" w:rsidRDefault="001635E1" w:rsidP="00ED47C7">
            <w:pPr>
              <w:rPr>
                <w:sz w:val="24"/>
                <w:szCs w:val="24"/>
              </w:rPr>
            </w:pPr>
            <w:r w:rsidRPr="00D61DE3">
              <w:rPr>
                <w:sz w:val="24"/>
                <w:szCs w:val="24"/>
              </w:rPr>
              <w:t>Періодичні</w:t>
            </w:r>
          </w:p>
          <w:p w:rsidR="001635E1" w:rsidRPr="00D61DE3" w:rsidRDefault="001635E1" w:rsidP="00ED47C7">
            <w:pPr>
              <w:rPr>
                <w:sz w:val="24"/>
                <w:szCs w:val="24"/>
              </w:rPr>
            </w:pPr>
            <w:r w:rsidRPr="00D61DE3">
              <w:rPr>
                <w:sz w:val="24"/>
                <w:szCs w:val="24"/>
              </w:rPr>
              <w:t>Видання</w:t>
            </w:r>
          </w:p>
          <w:p w:rsidR="001635E1" w:rsidRPr="00D61DE3" w:rsidRDefault="001635E1" w:rsidP="00ED47C7">
            <w:pPr>
              <w:rPr>
                <w:sz w:val="24"/>
                <w:szCs w:val="24"/>
              </w:rPr>
            </w:pPr>
          </w:p>
        </w:tc>
        <w:tc>
          <w:tcPr>
            <w:tcW w:w="1390" w:type="dxa"/>
          </w:tcPr>
          <w:p w:rsidR="001635E1" w:rsidRPr="003553F8" w:rsidRDefault="001635E1" w:rsidP="00ED47C7">
            <w:pPr>
              <w:jc w:val="center"/>
              <w:rPr>
                <w:sz w:val="24"/>
                <w:szCs w:val="24"/>
              </w:rPr>
            </w:pPr>
            <w:r>
              <w:rPr>
                <w:sz w:val="24"/>
                <w:szCs w:val="24"/>
              </w:rPr>
              <w:t>30</w:t>
            </w:r>
            <w:r w:rsidRPr="003553F8">
              <w:rPr>
                <w:sz w:val="24"/>
                <w:szCs w:val="24"/>
              </w:rPr>
              <w:t>0</w:t>
            </w:r>
          </w:p>
          <w:p w:rsidR="001635E1" w:rsidRPr="003553F8" w:rsidRDefault="001635E1" w:rsidP="00ED47C7">
            <w:pPr>
              <w:jc w:val="center"/>
              <w:rPr>
                <w:sz w:val="24"/>
                <w:szCs w:val="24"/>
              </w:rPr>
            </w:pPr>
          </w:p>
          <w:p w:rsidR="001635E1" w:rsidRPr="003553F8" w:rsidRDefault="001635E1" w:rsidP="00ED47C7">
            <w:pPr>
              <w:jc w:val="center"/>
              <w:rPr>
                <w:sz w:val="24"/>
                <w:szCs w:val="24"/>
              </w:rPr>
            </w:pPr>
            <w:r w:rsidRPr="003553F8">
              <w:rPr>
                <w:sz w:val="24"/>
                <w:szCs w:val="24"/>
              </w:rPr>
              <w:t>70</w:t>
            </w:r>
          </w:p>
        </w:tc>
        <w:tc>
          <w:tcPr>
            <w:tcW w:w="1274" w:type="dxa"/>
          </w:tcPr>
          <w:p w:rsidR="001635E1" w:rsidRPr="00D61DE3" w:rsidRDefault="001635E1" w:rsidP="00ED47C7">
            <w:pPr>
              <w:jc w:val="center"/>
              <w:rPr>
                <w:sz w:val="24"/>
                <w:szCs w:val="24"/>
              </w:rPr>
            </w:pPr>
            <w:r w:rsidRPr="00D61DE3">
              <w:rPr>
                <w:sz w:val="24"/>
                <w:szCs w:val="24"/>
              </w:rPr>
              <w:t>22,0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8,0</w:t>
            </w:r>
          </w:p>
        </w:tc>
        <w:tc>
          <w:tcPr>
            <w:tcW w:w="1381" w:type="dxa"/>
          </w:tcPr>
          <w:p w:rsidR="001635E1" w:rsidRPr="00D61DE3" w:rsidRDefault="001635E1" w:rsidP="00ED47C7">
            <w:pPr>
              <w:jc w:val="center"/>
              <w:rPr>
                <w:sz w:val="24"/>
                <w:szCs w:val="24"/>
              </w:rPr>
            </w:pPr>
            <w:r w:rsidRPr="00D61DE3">
              <w:rPr>
                <w:sz w:val="24"/>
                <w:szCs w:val="24"/>
              </w:rPr>
              <w:t>20,0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6,0</w:t>
            </w:r>
          </w:p>
        </w:tc>
        <w:tc>
          <w:tcPr>
            <w:tcW w:w="1518" w:type="dxa"/>
          </w:tcPr>
          <w:p w:rsidR="001635E1" w:rsidRPr="00D61DE3" w:rsidRDefault="001635E1" w:rsidP="00ED47C7">
            <w:pPr>
              <w:jc w:val="center"/>
              <w:rPr>
                <w:sz w:val="24"/>
                <w:szCs w:val="24"/>
              </w:rPr>
            </w:pPr>
            <w:r w:rsidRPr="00D61DE3">
              <w:rPr>
                <w:sz w:val="24"/>
                <w:szCs w:val="24"/>
              </w:rPr>
              <w:t>2,0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2,0</w:t>
            </w:r>
          </w:p>
        </w:tc>
        <w:tc>
          <w:tcPr>
            <w:tcW w:w="1276" w:type="dxa"/>
          </w:tcPr>
          <w:p w:rsidR="001635E1" w:rsidRPr="00D61DE3" w:rsidRDefault="001635E1" w:rsidP="00ED47C7">
            <w:pPr>
              <w:jc w:val="center"/>
              <w:rPr>
                <w:sz w:val="24"/>
                <w:szCs w:val="24"/>
              </w:rPr>
            </w:pPr>
            <w:r w:rsidRPr="00D61DE3">
              <w:rPr>
                <w:sz w:val="24"/>
                <w:szCs w:val="24"/>
              </w:rPr>
              <w:t>0,0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0,0</w:t>
            </w:r>
          </w:p>
        </w:tc>
      </w:tr>
      <w:tr w:rsidR="001635E1" w:rsidRPr="00D61DE3" w:rsidTr="00ED47C7">
        <w:trPr>
          <w:trHeight w:val="1037"/>
        </w:trPr>
        <w:tc>
          <w:tcPr>
            <w:tcW w:w="1287" w:type="dxa"/>
            <w:vMerge w:val="restart"/>
          </w:tcPr>
          <w:p w:rsidR="001635E1" w:rsidRPr="00D61DE3" w:rsidRDefault="001635E1" w:rsidP="00ED47C7">
            <w:pPr>
              <w:rPr>
                <w:b/>
                <w:sz w:val="24"/>
                <w:szCs w:val="24"/>
              </w:rPr>
            </w:pPr>
            <w:r>
              <w:rPr>
                <w:b/>
                <w:sz w:val="24"/>
                <w:szCs w:val="24"/>
              </w:rPr>
              <w:t>Всього за період 2018– 2020</w:t>
            </w:r>
            <w:r w:rsidRPr="00D61DE3">
              <w:rPr>
                <w:b/>
                <w:sz w:val="24"/>
                <w:szCs w:val="24"/>
              </w:rPr>
              <w:t xml:space="preserve"> р.р.</w:t>
            </w:r>
          </w:p>
        </w:tc>
        <w:tc>
          <w:tcPr>
            <w:tcW w:w="1480" w:type="dxa"/>
          </w:tcPr>
          <w:p w:rsidR="001635E1" w:rsidRPr="00D61DE3" w:rsidRDefault="001635E1" w:rsidP="00ED47C7">
            <w:pPr>
              <w:rPr>
                <w:sz w:val="24"/>
                <w:szCs w:val="24"/>
              </w:rPr>
            </w:pPr>
            <w:r w:rsidRPr="00D61DE3">
              <w:rPr>
                <w:sz w:val="24"/>
                <w:szCs w:val="24"/>
              </w:rPr>
              <w:t>Книги</w:t>
            </w:r>
          </w:p>
          <w:p w:rsidR="001635E1" w:rsidRPr="00D61DE3" w:rsidRDefault="001635E1" w:rsidP="00ED47C7">
            <w:pPr>
              <w:rPr>
                <w:sz w:val="24"/>
                <w:szCs w:val="24"/>
              </w:rPr>
            </w:pPr>
            <w:r w:rsidRPr="00D61DE3">
              <w:rPr>
                <w:sz w:val="24"/>
                <w:szCs w:val="24"/>
              </w:rPr>
              <w:t>Періодичні</w:t>
            </w:r>
          </w:p>
          <w:p w:rsidR="001635E1" w:rsidRPr="00D61DE3" w:rsidRDefault="001635E1" w:rsidP="00ED47C7">
            <w:pPr>
              <w:rPr>
                <w:sz w:val="24"/>
                <w:szCs w:val="24"/>
              </w:rPr>
            </w:pPr>
            <w:r w:rsidRPr="00D61DE3">
              <w:rPr>
                <w:sz w:val="24"/>
                <w:szCs w:val="24"/>
              </w:rPr>
              <w:t>Видання</w:t>
            </w:r>
          </w:p>
          <w:p w:rsidR="001635E1" w:rsidRPr="00D61DE3" w:rsidRDefault="001635E1" w:rsidP="00ED47C7">
            <w:pPr>
              <w:rPr>
                <w:sz w:val="24"/>
                <w:szCs w:val="24"/>
              </w:rPr>
            </w:pPr>
          </w:p>
        </w:tc>
        <w:tc>
          <w:tcPr>
            <w:tcW w:w="1390" w:type="dxa"/>
          </w:tcPr>
          <w:p w:rsidR="001635E1" w:rsidRPr="003553F8" w:rsidRDefault="001635E1" w:rsidP="00ED47C7">
            <w:pPr>
              <w:jc w:val="center"/>
              <w:rPr>
                <w:sz w:val="24"/>
                <w:szCs w:val="24"/>
              </w:rPr>
            </w:pPr>
            <w:r>
              <w:rPr>
                <w:sz w:val="24"/>
                <w:szCs w:val="24"/>
              </w:rPr>
              <w:t>770</w:t>
            </w:r>
          </w:p>
          <w:p w:rsidR="001635E1" w:rsidRPr="003553F8" w:rsidRDefault="001635E1" w:rsidP="00ED47C7">
            <w:pPr>
              <w:jc w:val="center"/>
              <w:rPr>
                <w:sz w:val="24"/>
                <w:szCs w:val="24"/>
              </w:rPr>
            </w:pPr>
          </w:p>
          <w:p w:rsidR="001635E1" w:rsidRPr="003553F8" w:rsidRDefault="001635E1" w:rsidP="00ED47C7">
            <w:pPr>
              <w:jc w:val="center"/>
              <w:rPr>
                <w:sz w:val="24"/>
                <w:szCs w:val="24"/>
              </w:rPr>
            </w:pPr>
            <w:r w:rsidRPr="003553F8">
              <w:rPr>
                <w:sz w:val="24"/>
                <w:szCs w:val="24"/>
              </w:rPr>
              <w:t>190</w:t>
            </w:r>
          </w:p>
        </w:tc>
        <w:tc>
          <w:tcPr>
            <w:tcW w:w="1274" w:type="dxa"/>
          </w:tcPr>
          <w:p w:rsidR="001635E1" w:rsidRPr="00D61DE3" w:rsidRDefault="001635E1" w:rsidP="00ED47C7">
            <w:pPr>
              <w:jc w:val="center"/>
              <w:rPr>
                <w:sz w:val="24"/>
                <w:szCs w:val="24"/>
              </w:rPr>
            </w:pPr>
            <w:r>
              <w:rPr>
                <w:sz w:val="24"/>
                <w:szCs w:val="24"/>
              </w:rPr>
              <w:t>56</w:t>
            </w:r>
            <w:r w:rsidRPr="00D61DE3">
              <w:rPr>
                <w:sz w:val="24"/>
                <w:szCs w:val="24"/>
              </w:rPr>
              <w:t>,0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23</w:t>
            </w:r>
            <w:r w:rsidRPr="00D61DE3">
              <w:rPr>
                <w:sz w:val="24"/>
                <w:szCs w:val="24"/>
              </w:rPr>
              <w:t>,0</w:t>
            </w:r>
          </w:p>
        </w:tc>
        <w:tc>
          <w:tcPr>
            <w:tcW w:w="1381" w:type="dxa"/>
          </w:tcPr>
          <w:p w:rsidR="001635E1" w:rsidRPr="00D61DE3" w:rsidRDefault="001635E1" w:rsidP="00ED47C7">
            <w:pPr>
              <w:jc w:val="center"/>
              <w:rPr>
                <w:sz w:val="24"/>
                <w:szCs w:val="24"/>
              </w:rPr>
            </w:pPr>
            <w:r>
              <w:rPr>
                <w:sz w:val="24"/>
                <w:szCs w:val="24"/>
              </w:rPr>
              <w:t>5</w:t>
            </w:r>
            <w:r w:rsidRPr="00D61DE3">
              <w:rPr>
                <w:sz w:val="24"/>
                <w:szCs w:val="24"/>
              </w:rPr>
              <w:t>0,0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17</w:t>
            </w:r>
            <w:r w:rsidRPr="00D61DE3">
              <w:rPr>
                <w:sz w:val="24"/>
                <w:szCs w:val="24"/>
              </w:rPr>
              <w:t>,0</w:t>
            </w:r>
          </w:p>
        </w:tc>
        <w:tc>
          <w:tcPr>
            <w:tcW w:w="1518" w:type="dxa"/>
          </w:tcPr>
          <w:p w:rsidR="001635E1" w:rsidRPr="00D61DE3" w:rsidRDefault="001635E1" w:rsidP="00ED47C7">
            <w:pPr>
              <w:jc w:val="center"/>
              <w:rPr>
                <w:sz w:val="24"/>
                <w:szCs w:val="24"/>
              </w:rPr>
            </w:pPr>
            <w:r>
              <w:rPr>
                <w:sz w:val="24"/>
                <w:szCs w:val="24"/>
              </w:rPr>
              <w:t>6</w:t>
            </w:r>
            <w:r w:rsidRPr="00D61DE3">
              <w:rPr>
                <w:sz w:val="24"/>
                <w:szCs w:val="24"/>
              </w:rPr>
              <w:t>,0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Pr>
                <w:sz w:val="24"/>
                <w:szCs w:val="24"/>
              </w:rPr>
              <w:t>6</w:t>
            </w:r>
            <w:r w:rsidRPr="00D61DE3">
              <w:rPr>
                <w:sz w:val="24"/>
                <w:szCs w:val="24"/>
              </w:rPr>
              <w:t>,0</w:t>
            </w:r>
          </w:p>
          <w:p w:rsidR="001635E1" w:rsidRPr="00D61DE3" w:rsidRDefault="001635E1" w:rsidP="00ED47C7">
            <w:pPr>
              <w:jc w:val="center"/>
              <w:rPr>
                <w:sz w:val="24"/>
                <w:szCs w:val="24"/>
              </w:rPr>
            </w:pPr>
          </w:p>
        </w:tc>
        <w:tc>
          <w:tcPr>
            <w:tcW w:w="1276" w:type="dxa"/>
          </w:tcPr>
          <w:p w:rsidR="001635E1" w:rsidRPr="00D61DE3" w:rsidRDefault="001635E1" w:rsidP="00ED47C7">
            <w:pPr>
              <w:jc w:val="center"/>
              <w:rPr>
                <w:sz w:val="24"/>
                <w:szCs w:val="24"/>
              </w:rPr>
            </w:pPr>
            <w:r w:rsidRPr="00D61DE3">
              <w:rPr>
                <w:sz w:val="24"/>
                <w:szCs w:val="24"/>
              </w:rPr>
              <w:t>0,0</w:t>
            </w:r>
          </w:p>
          <w:p w:rsidR="001635E1" w:rsidRPr="00D61DE3" w:rsidRDefault="001635E1" w:rsidP="00ED47C7">
            <w:pPr>
              <w:jc w:val="center"/>
              <w:rPr>
                <w:sz w:val="24"/>
                <w:szCs w:val="24"/>
              </w:rPr>
            </w:pPr>
          </w:p>
          <w:p w:rsidR="001635E1" w:rsidRPr="00D61DE3" w:rsidRDefault="001635E1" w:rsidP="00ED47C7">
            <w:pPr>
              <w:jc w:val="center"/>
              <w:rPr>
                <w:sz w:val="24"/>
                <w:szCs w:val="24"/>
              </w:rPr>
            </w:pPr>
            <w:r w:rsidRPr="00D61DE3">
              <w:rPr>
                <w:sz w:val="24"/>
                <w:szCs w:val="24"/>
              </w:rPr>
              <w:t>0,0</w:t>
            </w:r>
          </w:p>
          <w:p w:rsidR="001635E1" w:rsidRPr="00D61DE3" w:rsidRDefault="001635E1" w:rsidP="00ED47C7">
            <w:pPr>
              <w:jc w:val="center"/>
              <w:rPr>
                <w:sz w:val="24"/>
                <w:szCs w:val="24"/>
              </w:rPr>
            </w:pPr>
          </w:p>
        </w:tc>
      </w:tr>
      <w:tr w:rsidR="001635E1" w:rsidRPr="00D61DE3" w:rsidTr="00ED47C7">
        <w:trPr>
          <w:trHeight w:val="510"/>
        </w:trPr>
        <w:tc>
          <w:tcPr>
            <w:tcW w:w="1287" w:type="dxa"/>
            <w:vMerge/>
          </w:tcPr>
          <w:p w:rsidR="001635E1" w:rsidRPr="00D61DE3" w:rsidRDefault="001635E1" w:rsidP="00ED47C7">
            <w:pPr>
              <w:rPr>
                <w:b/>
                <w:sz w:val="24"/>
                <w:szCs w:val="24"/>
              </w:rPr>
            </w:pPr>
          </w:p>
        </w:tc>
        <w:tc>
          <w:tcPr>
            <w:tcW w:w="1480" w:type="dxa"/>
          </w:tcPr>
          <w:p w:rsidR="001635E1" w:rsidRPr="00D61DE3" w:rsidRDefault="001635E1" w:rsidP="00ED47C7">
            <w:pPr>
              <w:rPr>
                <w:sz w:val="24"/>
                <w:szCs w:val="24"/>
              </w:rPr>
            </w:pPr>
          </w:p>
        </w:tc>
        <w:tc>
          <w:tcPr>
            <w:tcW w:w="1390" w:type="dxa"/>
          </w:tcPr>
          <w:p w:rsidR="001635E1" w:rsidRPr="00D61DE3" w:rsidRDefault="001635E1" w:rsidP="00ED47C7">
            <w:pPr>
              <w:jc w:val="center"/>
              <w:rPr>
                <w:b/>
                <w:sz w:val="24"/>
                <w:szCs w:val="24"/>
              </w:rPr>
            </w:pPr>
            <w:r>
              <w:rPr>
                <w:b/>
                <w:sz w:val="24"/>
                <w:szCs w:val="24"/>
              </w:rPr>
              <w:t>960</w:t>
            </w:r>
          </w:p>
        </w:tc>
        <w:tc>
          <w:tcPr>
            <w:tcW w:w="1274" w:type="dxa"/>
          </w:tcPr>
          <w:p w:rsidR="001635E1" w:rsidRPr="00D61DE3" w:rsidRDefault="001635E1" w:rsidP="00ED47C7">
            <w:pPr>
              <w:jc w:val="center"/>
              <w:rPr>
                <w:b/>
                <w:sz w:val="24"/>
                <w:szCs w:val="24"/>
              </w:rPr>
            </w:pPr>
            <w:r>
              <w:rPr>
                <w:b/>
                <w:sz w:val="24"/>
                <w:szCs w:val="24"/>
              </w:rPr>
              <w:t>79</w:t>
            </w:r>
            <w:r w:rsidRPr="00D61DE3">
              <w:rPr>
                <w:b/>
                <w:sz w:val="24"/>
                <w:szCs w:val="24"/>
              </w:rPr>
              <w:t>,0</w:t>
            </w:r>
          </w:p>
        </w:tc>
        <w:tc>
          <w:tcPr>
            <w:tcW w:w="1381" w:type="dxa"/>
          </w:tcPr>
          <w:p w:rsidR="001635E1" w:rsidRPr="00D61DE3" w:rsidRDefault="001635E1" w:rsidP="00ED47C7">
            <w:pPr>
              <w:jc w:val="center"/>
              <w:rPr>
                <w:b/>
                <w:sz w:val="24"/>
                <w:szCs w:val="24"/>
              </w:rPr>
            </w:pPr>
            <w:r>
              <w:rPr>
                <w:b/>
                <w:sz w:val="24"/>
                <w:szCs w:val="24"/>
              </w:rPr>
              <w:t>67</w:t>
            </w:r>
            <w:r w:rsidRPr="00D61DE3">
              <w:rPr>
                <w:b/>
                <w:sz w:val="24"/>
                <w:szCs w:val="24"/>
              </w:rPr>
              <w:t>,0</w:t>
            </w:r>
          </w:p>
        </w:tc>
        <w:tc>
          <w:tcPr>
            <w:tcW w:w="1518" w:type="dxa"/>
          </w:tcPr>
          <w:p w:rsidR="001635E1" w:rsidRPr="00D61DE3" w:rsidRDefault="001635E1" w:rsidP="00ED47C7">
            <w:pPr>
              <w:jc w:val="center"/>
              <w:rPr>
                <w:b/>
                <w:sz w:val="24"/>
                <w:szCs w:val="24"/>
              </w:rPr>
            </w:pPr>
            <w:r>
              <w:rPr>
                <w:b/>
                <w:sz w:val="24"/>
                <w:szCs w:val="24"/>
              </w:rPr>
              <w:t>12</w:t>
            </w:r>
            <w:r w:rsidRPr="00D61DE3">
              <w:rPr>
                <w:b/>
                <w:sz w:val="24"/>
                <w:szCs w:val="24"/>
              </w:rPr>
              <w:t>,0</w:t>
            </w:r>
          </w:p>
        </w:tc>
        <w:tc>
          <w:tcPr>
            <w:tcW w:w="1276" w:type="dxa"/>
          </w:tcPr>
          <w:p w:rsidR="001635E1" w:rsidRPr="00D61DE3" w:rsidRDefault="001635E1" w:rsidP="00ED47C7">
            <w:pPr>
              <w:jc w:val="center"/>
              <w:rPr>
                <w:b/>
                <w:sz w:val="24"/>
                <w:szCs w:val="24"/>
              </w:rPr>
            </w:pPr>
            <w:r>
              <w:rPr>
                <w:b/>
                <w:sz w:val="24"/>
                <w:szCs w:val="24"/>
              </w:rPr>
              <w:t>0.0</w:t>
            </w:r>
          </w:p>
        </w:tc>
      </w:tr>
      <w:tr w:rsidR="001635E1" w:rsidRPr="00D61DE3" w:rsidTr="00ED47C7">
        <w:trPr>
          <w:trHeight w:val="510"/>
        </w:trPr>
        <w:tc>
          <w:tcPr>
            <w:tcW w:w="1287" w:type="dxa"/>
          </w:tcPr>
          <w:p w:rsidR="001635E1" w:rsidRPr="00D61DE3" w:rsidRDefault="001635E1" w:rsidP="00ED47C7">
            <w:pPr>
              <w:rPr>
                <w:b/>
                <w:sz w:val="24"/>
                <w:szCs w:val="24"/>
              </w:rPr>
            </w:pPr>
          </w:p>
          <w:p w:rsidR="001635E1" w:rsidRPr="00D61DE3" w:rsidRDefault="001635E1" w:rsidP="00ED47C7">
            <w:pPr>
              <w:rPr>
                <w:b/>
                <w:sz w:val="24"/>
                <w:szCs w:val="24"/>
              </w:rPr>
            </w:pPr>
          </w:p>
        </w:tc>
        <w:tc>
          <w:tcPr>
            <w:tcW w:w="1480" w:type="dxa"/>
          </w:tcPr>
          <w:p w:rsidR="001635E1" w:rsidRPr="00D61DE3" w:rsidRDefault="001635E1" w:rsidP="00ED47C7">
            <w:pPr>
              <w:rPr>
                <w:sz w:val="24"/>
                <w:szCs w:val="24"/>
              </w:rPr>
            </w:pPr>
          </w:p>
        </w:tc>
        <w:tc>
          <w:tcPr>
            <w:tcW w:w="1390" w:type="dxa"/>
          </w:tcPr>
          <w:p w:rsidR="001635E1" w:rsidRPr="00D61DE3" w:rsidRDefault="001635E1" w:rsidP="00ED47C7">
            <w:pPr>
              <w:jc w:val="center"/>
              <w:rPr>
                <w:sz w:val="24"/>
                <w:szCs w:val="24"/>
              </w:rPr>
            </w:pPr>
          </w:p>
        </w:tc>
        <w:tc>
          <w:tcPr>
            <w:tcW w:w="1274" w:type="dxa"/>
          </w:tcPr>
          <w:p w:rsidR="001635E1" w:rsidRPr="00D61DE3" w:rsidRDefault="001635E1" w:rsidP="00ED47C7">
            <w:pPr>
              <w:jc w:val="center"/>
              <w:rPr>
                <w:b/>
                <w:sz w:val="24"/>
                <w:szCs w:val="24"/>
              </w:rPr>
            </w:pPr>
          </w:p>
        </w:tc>
        <w:tc>
          <w:tcPr>
            <w:tcW w:w="1381" w:type="dxa"/>
          </w:tcPr>
          <w:p w:rsidR="001635E1" w:rsidRPr="00D61DE3" w:rsidRDefault="001635E1" w:rsidP="00ED47C7">
            <w:pPr>
              <w:jc w:val="center"/>
              <w:rPr>
                <w:b/>
                <w:sz w:val="24"/>
                <w:szCs w:val="24"/>
              </w:rPr>
            </w:pPr>
          </w:p>
        </w:tc>
        <w:tc>
          <w:tcPr>
            <w:tcW w:w="1518" w:type="dxa"/>
          </w:tcPr>
          <w:p w:rsidR="001635E1" w:rsidRPr="00D61DE3" w:rsidRDefault="001635E1" w:rsidP="00ED47C7">
            <w:pPr>
              <w:jc w:val="center"/>
              <w:rPr>
                <w:b/>
                <w:sz w:val="24"/>
                <w:szCs w:val="24"/>
              </w:rPr>
            </w:pPr>
          </w:p>
        </w:tc>
        <w:tc>
          <w:tcPr>
            <w:tcW w:w="1276" w:type="dxa"/>
          </w:tcPr>
          <w:p w:rsidR="001635E1" w:rsidRPr="00D61DE3" w:rsidRDefault="001635E1" w:rsidP="00ED47C7">
            <w:pPr>
              <w:jc w:val="center"/>
              <w:rPr>
                <w:b/>
                <w:sz w:val="24"/>
                <w:szCs w:val="24"/>
              </w:rPr>
            </w:pPr>
          </w:p>
        </w:tc>
      </w:tr>
    </w:tbl>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p>
    <w:p w:rsidR="001635E1" w:rsidRPr="00D61DE3" w:rsidRDefault="001635E1" w:rsidP="001635E1">
      <w:pPr>
        <w:rPr>
          <w:sz w:val="24"/>
          <w:szCs w:val="24"/>
        </w:rPr>
      </w:pPr>
      <w:r w:rsidRPr="00D61DE3">
        <w:rPr>
          <w:sz w:val="24"/>
          <w:szCs w:val="24"/>
        </w:rPr>
        <w:t>Кошторис  склав:</w:t>
      </w:r>
    </w:p>
    <w:p w:rsidR="001635E1" w:rsidRPr="00D61DE3" w:rsidRDefault="001635E1" w:rsidP="001635E1">
      <w:pPr>
        <w:rPr>
          <w:sz w:val="24"/>
          <w:szCs w:val="24"/>
        </w:rPr>
      </w:pPr>
    </w:p>
    <w:p w:rsidR="001635E1" w:rsidRPr="00D61DE3" w:rsidRDefault="001635E1" w:rsidP="001635E1">
      <w:pPr>
        <w:rPr>
          <w:sz w:val="24"/>
          <w:szCs w:val="24"/>
        </w:rPr>
      </w:pPr>
      <w:r w:rsidRPr="00D61DE3">
        <w:rPr>
          <w:sz w:val="24"/>
          <w:szCs w:val="24"/>
        </w:rPr>
        <w:t xml:space="preserve">директор Новороздільської МЦБС                                                  </w:t>
      </w:r>
      <w:r>
        <w:rPr>
          <w:sz w:val="24"/>
          <w:szCs w:val="24"/>
        </w:rPr>
        <w:t xml:space="preserve">                Г.В.Приріз</w:t>
      </w:r>
    </w:p>
    <w:p w:rsidR="001635E1" w:rsidRPr="00D61DE3" w:rsidRDefault="001635E1" w:rsidP="001635E1">
      <w:pPr>
        <w:rPr>
          <w:sz w:val="24"/>
          <w:szCs w:val="24"/>
        </w:rPr>
      </w:pPr>
    </w:p>
    <w:p w:rsidR="001635E1" w:rsidRPr="00D61DE3" w:rsidRDefault="001635E1" w:rsidP="001635E1">
      <w:pPr>
        <w:rPr>
          <w:sz w:val="24"/>
          <w:szCs w:val="24"/>
        </w:rPr>
      </w:pPr>
    </w:p>
    <w:p w:rsidR="001635E1" w:rsidRDefault="001635E1" w:rsidP="001635E1">
      <w:pPr>
        <w:rPr>
          <w:sz w:val="24"/>
          <w:szCs w:val="24"/>
          <w:lang w:val="uk-UA"/>
        </w:rPr>
      </w:pPr>
    </w:p>
    <w:p w:rsidR="007E30B3" w:rsidRDefault="007E30B3" w:rsidP="001635E1">
      <w:pPr>
        <w:rPr>
          <w:sz w:val="24"/>
          <w:szCs w:val="24"/>
          <w:lang w:val="uk-UA"/>
        </w:rPr>
      </w:pPr>
    </w:p>
    <w:p w:rsidR="007E30B3" w:rsidRDefault="007E30B3" w:rsidP="001635E1">
      <w:pPr>
        <w:rPr>
          <w:sz w:val="24"/>
          <w:szCs w:val="24"/>
          <w:lang w:val="uk-UA"/>
        </w:rPr>
      </w:pPr>
    </w:p>
    <w:p w:rsidR="007E30B3" w:rsidRDefault="007E30B3" w:rsidP="001635E1">
      <w:pPr>
        <w:rPr>
          <w:sz w:val="24"/>
          <w:szCs w:val="24"/>
          <w:lang w:val="uk-UA"/>
        </w:rPr>
      </w:pPr>
    </w:p>
    <w:p w:rsidR="007E30B3" w:rsidRDefault="007E30B3" w:rsidP="001635E1">
      <w:pPr>
        <w:rPr>
          <w:sz w:val="24"/>
          <w:szCs w:val="24"/>
          <w:lang w:val="uk-UA"/>
        </w:rPr>
      </w:pPr>
    </w:p>
    <w:p w:rsidR="007E30B3" w:rsidRDefault="007E30B3" w:rsidP="001635E1">
      <w:pPr>
        <w:rPr>
          <w:sz w:val="24"/>
          <w:szCs w:val="24"/>
          <w:lang w:val="uk-UA"/>
        </w:rPr>
      </w:pPr>
    </w:p>
    <w:p w:rsidR="007E30B3" w:rsidRDefault="007E30B3" w:rsidP="001635E1">
      <w:pPr>
        <w:rPr>
          <w:sz w:val="24"/>
          <w:szCs w:val="24"/>
          <w:lang w:val="uk-UA"/>
        </w:rPr>
      </w:pPr>
    </w:p>
    <w:p w:rsidR="007E30B3" w:rsidRDefault="007E30B3" w:rsidP="001635E1">
      <w:pPr>
        <w:rPr>
          <w:sz w:val="24"/>
          <w:szCs w:val="24"/>
          <w:lang w:val="uk-UA"/>
        </w:rPr>
      </w:pPr>
    </w:p>
    <w:p w:rsidR="007E30B3" w:rsidRPr="007E30B3" w:rsidRDefault="007E30B3" w:rsidP="001635E1">
      <w:pPr>
        <w:rPr>
          <w:sz w:val="24"/>
          <w:szCs w:val="24"/>
          <w:lang w:val="uk-UA"/>
        </w:rPr>
      </w:pPr>
    </w:p>
    <w:p w:rsidR="001635E1" w:rsidRPr="00D61DE3" w:rsidRDefault="001635E1" w:rsidP="001635E1">
      <w:pPr>
        <w:rPr>
          <w:sz w:val="24"/>
          <w:szCs w:val="24"/>
        </w:rPr>
      </w:pPr>
    </w:p>
    <w:p w:rsidR="001635E1" w:rsidRPr="001635E1" w:rsidRDefault="001635E1" w:rsidP="001635E1">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Додаток 14</w:t>
      </w:r>
    </w:p>
    <w:p w:rsidR="001635E1" w:rsidRPr="001635E1" w:rsidRDefault="001635E1" w:rsidP="001635E1">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1635E1" w:rsidRPr="001635E1" w:rsidRDefault="001635E1" w:rsidP="001635E1">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140AFA">
        <w:rPr>
          <w:rFonts w:eastAsia="MS Mincho"/>
          <w:bCs/>
          <w:iCs/>
          <w:sz w:val="24"/>
          <w:szCs w:val="24"/>
          <w:lang w:val="uk-UA" w:eastAsia="en-US"/>
        </w:rPr>
        <w:t xml:space="preserve"> 363 </w:t>
      </w:r>
      <w:r w:rsidRPr="001635E1">
        <w:rPr>
          <w:rFonts w:eastAsia="MS Mincho"/>
          <w:bCs/>
          <w:iCs/>
          <w:sz w:val="24"/>
          <w:szCs w:val="24"/>
          <w:lang w:val="uk-UA" w:eastAsia="en-US"/>
        </w:rPr>
        <w:t xml:space="preserve"> від 14.12.2017 року</w:t>
      </w:r>
    </w:p>
    <w:p w:rsidR="001635E1" w:rsidRPr="001635E1" w:rsidRDefault="001635E1" w:rsidP="001635E1">
      <w:pPr>
        <w:rPr>
          <w:b/>
          <w:lang w:val="uk-UA"/>
        </w:rPr>
      </w:pPr>
    </w:p>
    <w:p w:rsidR="001635E1" w:rsidRPr="001635E1" w:rsidRDefault="001635E1" w:rsidP="001635E1">
      <w:pPr>
        <w:ind w:firstLine="540"/>
        <w:rPr>
          <w:b/>
          <w:lang w:val="uk-UA"/>
        </w:rPr>
      </w:pPr>
    </w:p>
    <w:tbl>
      <w:tblPr>
        <w:tblW w:w="9495" w:type="dxa"/>
        <w:tblInd w:w="392" w:type="dxa"/>
        <w:tblLayout w:type="fixed"/>
        <w:tblLook w:val="01E0"/>
      </w:tblPr>
      <w:tblGrid>
        <w:gridCol w:w="5102"/>
        <w:gridCol w:w="4393"/>
      </w:tblGrid>
      <w:tr w:rsidR="001635E1" w:rsidRPr="001635E1" w:rsidTr="00ED47C7">
        <w:tc>
          <w:tcPr>
            <w:tcW w:w="5103" w:type="dxa"/>
          </w:tcPr>
          <w:p w:rsidR="001635E1" w:rsidRPr="001635E1" w:rsidRDefault="001635E1" w:rsidP="00ED47C7">
            <w:pPr>
              <w:shd w:val="clear" w:color="auto" w:fill="FFFFFF"/>
              <w:rPr>
                <w:rFonts w:eastAsia="MS Mincho"/>
                <w:b/>
                <w:sz w:val="24"/>
                <w:szCs w:val="24"/>
                <w:lang w:val="uk-UA"/>
              </w:rPr>
            </w:pPr>
            <w:r w:rsidRPr="001635E1">
              <w:rPr>
                <w:b/>
                <w:sz w:val="24"/>
                <w:szCs w:val="24"/>
                <w:lang w:val="uk-UA"/>
              </w:rPr>
              <w:t>ПОГОДЖЕНО</w:t>
            </w:r>
          </w:p>
          <w:p w:rsidR="001635E1" w:rsidRPr="001635E1" w:rsidRDefault="001635E1"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1635E1" w:rsidRPr="001635E1" w:rsidRDefault="001635E1" w:rsidP="00ED47C7">
            <w:pPr>
              <w:shd w:val="clear" w:color="auto" w:fill="FFFFFF"/>
              <w:rPr>
                <w:b/>
                <w:sz w:val="24"/>
                <w:szCs w:val="24"/>
                <w:lang w:val="uk-UA"/>
              </w:rPr>
            </w:pPr>
            <w:r w:rsidRPr="001635E1">
              <w:rPr>
                <w:b/>
                <w:sz w:val="24"/>
                <w:szCs w:val="24"/>
                <w:lang w:val="uk-UA"/>
              </w:rPr>
              <w:t>Новороздільської міської ради</w:t>
            </w:r>
          </w:p>
          <w:p w:rsidR="001635E1" w:rsidRPr="001635E1" w:rsidRDefault="00140AFA"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1635E1" w:rsidRPr="001635E1" w:rsidRDefault="001635E1"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1635E1" w:rsidRPr="001635E1" w:rsidRDefault="001635E1" w:rsidP="00ED47C7">
            <w:pPr>
              <w:rPr>
                <w:rFonts w:eastAsia="MS Mincho"/>
                <w:b/>
                <w:sz w:val="24"/>
                <w:szCs w:val="24"/>
                <w:lang w:val="uk-UA"/>
              </w:rPr>
            </w:pPr>
          </w:p>
        </w:tc>
        <w:tc>
          <w:tcPr>
            <w:tcW w:w="4394" w:type="dxa"/>
          </w:tcPr>
          <w:p w:rsidR="001635E1" w:rsidRPr="001635E1" w:rsidRDefault="001635E1" w:rsidP="00ED47C7">
            <w:pPr>
              <w:shd w:val="clear" w:color="auto" w:fill="FFFFFF"/>
              <w:rPr>
                <w:rFonts w:eastAsia="MS Mincho"/>
                <w:b/>
                <w:sz w:val="24"/>
                <w:szCs w:val="24"/>
                <w:lang w:val="uk-UA"/>
              </w:rPr>
            </w:pPr>
            <w:r w:rsidRPr="001635E1">
              <w:rPr>
                <w:b/>
                <w:sz w:val="24"/>
                <w:szCs w:val="24"/>
                <w:lang w:val="uk-UA"/>
              </w:rPr>
              <w:t>ЗАТВЕРДЖЕНО</w:t>
            </w:r>
          </w:p>
          <w:p w:rsidR="001635E1" w:rsidRPr="001635E1" w:rsidRDefault="001635E1"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1635E1" w:rsidRPr="001635E1" w:rsidRDefault="001635E1"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1635E1" w:rsidRPr="001635E1" w:rsidRDefault="001635E1"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1635E1" w:rsidRPr="001635E1" w:rsidRDefault="001635E1" w:rsidP="00ED47C7">
            <w:pPr>
              <w:ind w:right="432"/>
              <w:rPr>
                <w:rFonts w:eastAsia="MS Mincho"/>
                <w:b/>
                <w:sz w:val="24"/>
                <w:szCs w:val="24"/>
                <w:lang w:val="uk-UA"/>
              </w:rPr>
            </w:pPr>
          </w:p>
        </w:tc>
      </w:tr>
    </w:tbl>
    <w:p w:rsidR="001635E1" w:rsidRPr="00D61DE3" w:rsidRDefault="001635E1" w:rsidP="001635E1">
      <w:pPr>
        <w:rPr>
          <w:sz w:val="24"/>
          <w:szCs w:val="24"/>
        </w:rPr>
      </w:pPr>
    </w:p>
    <w:p w:rsidR="008C5092" w:rsidRPr="00783097" w:rsidRDefault="008C5092" w:rsidP="008C5092"/>
    <w:p w:rsidR="008C5092" w:rsidRPr="00783097" w:rsidRDefault="008C5092" w:rsidP="008C5092">
      <w:pPr>
        <w:jc w:val="center"/>
        <w:rPr>
          <w:b/>
          <w:sz w:val="36"/>
          <w:szCs w:val="36"/>
        </w:rPr>
      </w:pPr>
      <w:r w:rsidRPr="00783097">
        <w:rPr>
          <w:b/>
          <w:sz w:val="36"/>
          <w:szCs w:val="36"/>
        </w:rPr>
        <w:t xml:space="preserve">ПРОГРАМА </w:t>
      </w:r>
    </w:p>
    <w:p w:rsidR="008C5092" w:rsidRPr="00783097" w:rsidRDefault="008C5092" w:rsidP="008C5092">
      <w:pPr>
        <w:jc w:val="center"/>
        <w:rPr>
          <w:b/>
          <w:sz w:val="32"/>
          <w:szCs w:val="32"/>
        </w:rPr>
      </w:pPr>
      <w:r>
        <w:rPr>
          <w:b/>
          <w:sz w:val="32"/>
          <w:szCs w:val="32"/>
        </w:rPr>
        <w:t xml:space="preserve">Розвиток </w:t>
      </w:r>
      <w:r w:rsidRPr="00783097">
        <w:rPr>
          <w:b/>
          <w:sz w:val="32"/>
          <w:szCs w:val="32"/>
        </w:rPr>
        <w:t xml:space="preserve"> освіти </w:t>
      </w:r>
    </w:p>
    <w:p w:rsidR="008C5092" w:rsidRPr="00783097" w:rsidRDefault="008C5092" w:rsidP="008C5092">
      <w:pPr>
        <w:jc w:val="center"/>
        <w:rPr>
          <w:b/>
          <w:sz w:val="32"/>
          <w:szCs w:val="32"/>
        </w:rPr>
      </w:pPr>
      <w:r>
        <w:rPr>
          <w:b/>
          <w:sz w:val="32"/>
          <w:szCs w:val="32"/>
        </w:rPr>
        <w:t xml:space="preserve"> міста Нового Роздолу</w:t>
      </w:r>
    </w:p>
    <w:p w:rsidR="008C5092" w:rsidRPr="007521CF" w:rsidRDefault="008C5092" w:rsidP="008C5092">
      <w:pPr>
        <w:jc w:val="center"/>
        <w:rPr>
          <w:b/>
          <w:sz w:val="32"/>
          <w:szCs w:val="32"/>
        </w:rPr>
      </w:pPr>
      <w:r w:rsidRPr="007521CF">
        <w:rPr>
          <w:b/>
          <w:sz w:val="32"/>
          <w:szCs w:val="32"/>
        </w:rPr>
        <w:t>на 2018 рік</w:t>
      </w:r>
    </w:p>
    <w:p w:rsidR="008C5092" w:rsidRPr="007521CF" w:rsidRDefault="008C5092" w:rsidP="008C5092">
      <w:pPr>
        <w:jc w:val="center"/>
        <w:rPr>
          <w:b/>
          <w:sz w:val="32"/>
          <w:szCs w:val="32"/>
        </w:rPr>
      </w:pPr>
      <w:r w:rsidRPr="007521CF">
        <w:rPr>
          <w:b/>
          <w:sz w:val="32"/>
          <w:szCs w:val="32"/>
        </w:rPr>
        <w:t>та прогноз на 2019-2020 роки</w:t>
      </w:r>
    </w:p>
    <w:p w:rsidR="008C5092" w:rsidRDefault="008C5092" w:rsidP="008C5092">
      <w:pPr>
        <w:jc w:val="center"/>
        <w:rPr>
          <w:sz w:val="32"/>
          <w:szCs w:val="32"/>
        </w:rPr>
      </w:pPr>
    </w:p>
    <w:p w:rsidR="008C5092" w:rsidRPr="00783097" w:rsidRDefault="008C5092" w:rsidP="008C5092">
      <w:pPr>
        <w:jc w:val="center"/>
        <w:rPr>
          <w:sz w:val="32"/>
          <w:szCs w:val="32"/>
        </w:rPr>
      </w:pPr>
    </w:p>
    <w:p w:rsidR="008C5092" w:rsidRPr="00783097" w:rsidRDefault="008C5092" w:rsidP="008C5092">
      <w:pPr>
        <w:rPr>
          <w:b/>
        </w:rPr>
      </w:pPr>
    </w:p>
    <w:tbl>
      <w:tblPr>
        <w:tblW w:w="9455" w:type="dxa"/>
        <w:tblInd w:w="108" w:type="dxa"/>
        <w:tblLook w:val="01E0"/>
      </w:tblPr>
      <w:tblGrid>
        <w:gridCol w:w="3751"/>
        <w:gridCol w:w="1705"/>
        <w:gridCol w:w="3999"/>
      </w:tblGrid>
      <w:tr w:rsidR="008C5092" w:rsidRPr="00783097" w:rsidTr="00ED47C7">
        <w:tc>
          <w:tcPr>
            <w:tcW w:w="3751" w:type="dxa"/>
          </w:tcPr>
          <w:p w:rsidR="008C5092" w:rsidRPr="00783097" w:rsidRDefault="008C5092" w:rsidP="00ED47C7">
            <w:pPr>
              <w:jc w:val="center"/>
              <w:rPr>
                <w:b/>
              </w:rPr>
            </w:pPr>
            <w:r w:rsidRPr="00783097">
              <w:rPr>
                <w:b/>
              </w:rPr>
              <w:t>Погоджено</w:t>
            </w:r>
          </w:p>
          <w:p w:rsidR="008C5092" w:rsidRDefault="008C5092" w:rsidP="00ED47C7">
            <w:pPr>
              <w:ind w:hanging="145"/>
              <w:jc w:val="both"/>
            </w:pPr>
            <w:r>
              <w:t xml:space="preserve">  Г</w:t>
            </w:r>
            <w:r w:rsidRPr="00783097">
              <w:t>олова постійної комісії з питань планування,бюджету,</w:t>
            </w:r>
            <w:r>
              <w:t xml:space="preserve">фінансів </w:t>
            </w:r>
          </w:p>
          <w:p w:rsidR="008C5092" w:rsidRPr="00783097" w:rsidRDefault="008C5092" w:rsidP="00ED47C7">
            <w:pPr>
              <w:ind w:hanging="145"/>
              <w:jc w:val="both"/>
            </w:pPr>
            <w:r>
              <w:t xml:space="preserve">       та регуляторної </w:t>
            </w:r>
            <w:r w:rsidRPr="00783097">
              <w:t xml:space="preserve">політики Новороздільської міської ради </w:t>
            </w:r>
          </w:p>
          <w:p w:rsidR="008C5092" w:rsidRPr="00783097" w:rsidRDefault="008C5092" w:rsidP="00ED47C7">
            <w:pPr>
              <w:jc w:val="both"/>
            </w:pPr>
            <w:r w:rsidRPr="00783097">
              <w:t xml:space="preserve">Волчанський В.М._____________ </w:t>
            </w:r>
          </w:p>
          <w:p w:rsidR="008C5092" w:rsidRPr="00783097" w:rsidRDefault="008C5092" w:rsidP="00ED47C7">
            <w:pPr>
              <w:jc w:val="both"/>
            </w:pPr>
            <w:r w:rsidRPr="00783097">
              <w:t>«  »                     2017 року</w:t>
            </w:r>
          </w:p>
        </w:tc>
        <w:tc>
          <w:tcPr>
            <w:tcW w:w="1705" w:type="dxa"/>
          </w:tcPr>
          <w:p w:rsidR="008C5092" w:rsidRPr="00783097" w:rsidRDefault="008C5092" w:rsidP="00ED47C7">
            <w:pPr>
              <w:jc w:val="both"/>
            </w:pPr>
          </w:p>
        </w:tc>
        <w:tc>
          <w:tcPr>
            <w:tcW w:w="3999" w:type="dxa"/>
          </w:tcPr>
          <w:p w:rsidR="008C5092" w:rsidRPr="00783097" w:rsidRDefault="008C5092" w:rsidP="00ED47C7">
            <w:pPr>
              <w:jc w:val="center"/>
              <w:rPr>
                <w:b/>
              </w:rPr>
            </w:pPr>
            <w:r w:rsidRPr="00783097">
              <w:rPr>
                <w:b/>
              </w:rPr>
              <w:t>Погоджено</w:t>
            </w:r>
          </w:p>
          <w:p w:rsidR="008C5092" w:rsidRPr="00783097" w:rsidRDefault="008C5092" w:rsidP="00ED47C7">
            <w:pPr>
              <w:jc w:val="both"/>
            </w:pPr>
            <w:r w:rsidRPr="00783097">
              <w:t>Голова постійної</w:t>
            </w:r>
            <w:r>
              <w:t xml:space="preserve"> комісії  з питань гуманітарної </w:t>
            </w:r>
            <w:r w:rsidRPr="00783097">
              <w:t>політики  Новороздільської міської ради</w:t>
            </w:r>
          </w:p>
          <w:p w:rsidR="008C5092" w:rsidRPr="00783097" w:rsidRDefault="008C5092" w:rsidP="00ED47C7">
            <w:pPr>
              <w:jc w:val="both"/>
            </w:pPr>
            <w:r w:rsidRPr="00783097">
              <w:t>Дабіжа В.П. ___________</w:t>
            </w:r>
          </w:p>
          <w:p w:rsidR="008C5092" w:rsidRPr="00783097" w:rsidRDefault="008C5092" w:rsidP="00ED47C7">
            <w:pPr>
              <w:jc w:val="both"/>
            </w:pPr>
            <w:r w:rsidRPr="00783097">
              <w:t>«  »                   2017  року</w:t>
            </w:r>
          </w:p>
        </w:tc>
      </w:tr>
    </w:tbl>
    <w:p w:rsidR="008C5092" w:rsidRPr="00783097" w:rsidRDefault="008C5092" w:rsidP="008C5092"/>
    <w:tbl>
      <w:tblPr>
        <w:tblW w:w="0" w:type="auto"/>
        <w:tblInd w:w="108" w:type="dxa"/>
        <w:tblLook w:val="01E0"/>
      </w:tblPr>
      <w:tblGrid>
        <w:gridCol w:w="3969"/>
        <w:gridCol w:w="1474"/>
        <w:gridCol w:w="3984"/>
      </w:tblGrid>
      <w:tr w:rsidR="008C5092" w:rsidRPr="00783097" w:rsidTr="00ED47C7">
        <w:tc>
          <w:tcPr>
            <w:tcW w:w="3969" w:type="dxa"/>
          </w:tcPr>
          <w:p w:rsidR="008C5092" w:rsidRPr="00783097" w:rsidRDefault="008C5092" w:rsidP="00ED47C7">
            <w:pPr>
              <w:jc w:val="center"/>
            </w:pPr>
            <w:r w:rsidRPr="00783097">
              <w:rPr>
                <w:b/>
              </w:rPr>
              <w:t>Погоджено</w:t>
            </w:r>
          </w:p>
          <w:p w:rsidR="008C5092" w:rsidRPr="00783097" w:rsidRDefault="008C5092" w:rsidP="00ED47C7">
            <w:pPr>
              <w:jc w:val="both"/>
            </w:pPr>
            <w:r w:rsidRPr="00783097">
              <w:t>Заступник міського голови</w:t>
            </w:r>
          </w:p>
          <w:p w:rsidR="008C5092" w:rsidRPr="00783097" w:rsidRDefault="008C5092" w:rsidP="00ED47C7">
            <w:pPr>
              <w:jc w:val="both"/>
            </w:pPr>
            <w:r w:rsidRPr="00783097">
              <w:t>Лепкий  М.П._____________</w:t>
            </w:r>
          </w:p>
          <w:p w:rsidR="008C5092" w:rsidRPr="00783097" w:rsidRDefault="008C5092" w:rsidP="00ED47C7">
            <w:pPr>
              <w:jc w:val="both"/>
            </w:pPr>
            <w:r w:rsidRPr="00783097">
              <w:t xml:space="preserve">«__»               2017 року </w:t>
            </w:r>
          </w:p>
        </w:tc>
        <w:tc>
          <w:tcPr>
            <w:tcW w:w="1474" w:type="dxa"/>
          </w:tcPr>
          <w:p w:rsidR="008C5092" w:rsidRPr="00783097" w:rsidRDefault="008C5092" w:rsidP="00ED47C7">
            <w:pPr>
              <w:jc w:val="both"/>
            </w:pPr>
          </w:p>
        </w:tc>
        <w:tc>
          <w:tcPr>
            <w:tcW w:w="3984" w:type="dxa"/>
          </w:tcPr>
          <w:p w:rsidR="008C5092" w:rsidRPr="00783097" w:rsidRDefault="008C5092" w:rsidP="00ED47C7">
            <w:pPr>
              <w:jc w:val="center"/>
              <w:rPr>
                <w:b/>
              </w:rPr>
            </w:pPr>
            <w:r w:rsidRPr="00783097">
              <w:rPr>
                <w:b/>
              </w:rPr>
              <w:t>Погоджено</w:t>
            </w:r>
          </w:p>
          <w:p w:rsidR="008C5092" w:rsidRPr="00783097" w:rsidRDefault="008C5092" w:rsidP="00ED47C7">
            <w:pPr>
              <w:jc w:val="both"/>
            </w:pPr>
            <w:r w:rsidRPr="00783097">
              <w:t>Начальник фінансового управління Новороздільської міської ради</w:t>
            </w:r>
          </w:p>
          <w:p w:rsidR="008C5092" w:rsidRPr="00783097" w:rsidRDefault="008C5092" w:rsidP="00ED47C7">
            <w:pPr>
              <w:jc w:val="both"/>
            </w:pPr>
            <w:r w:rsidRPr="00783097">
              <w:t>Ричагівський І.І._______________</w:t>
            </w:r>
          </w:p>
          <w:p w:rsidR="008C5092" w:rsidRPr="00783097" w:rsidRDefault="008C5092" w:rsidP="00ED47C7">
            <w:pPr>
              <w:jc w:val="both"/>
            </w:pPr>
            <w:r w:rsidRPr="00783097">
              <w:t xml:space="preserve">«__»          2017 року </w:t>
            </w:r>
          </w:p>
          <w:p w:rsidR="008C5092" w:rsidRPr="00783097" w:rsidRDefault="008C5092" w:rsidP="00ED47C7">
            <w:pPr>
              <w:jc w:val="center"/>
            </w:pPr>
          </w:p>
          <w:p w:rsidR="008C5092" w:rsidRPr="00783097" w:rsidRDefault="008C5092" w:rsidP="00ED47C7">
            <w:r w:rsidRPr="00783097">
              <w:t>МП</w:t>
            </w:r>
          </w:p>
        </w:tc>
      </w:tr>
    </w:tbl>
    <w:p w:rsidR="008C5092" w:rsidRPr="00783097" w:rsidRDefault="008C5092" w:rsidP="008C5092"/>
    <w:tbl>
      <w:tblPr>
        <w:tblW w:w="9214" w:type="dxa"/>
        <w:tblInd w:w="250" w:type="dxa"/>
        <w:tblLook w:val="01E0"/>
      </w:tblPr>
      <w:tblGrid>
        <w:gridCol w:w="3989"/>
        <w:gridCol w:w="1256"/>
        <w:gridCol w:w="3969"/>
      </w:tblGrid>
      <w:tr w:rsidR="008C5092" w:rsidRPr="00783097" w:rsidTr="00ED47C7">
        <w:tc>
          <w:tcPr>
            <w:tcW w:w="3989" w:type="dxa"/>
          </w:tcPr>
          <w:p w:rsidR="008C5092" w:rsidRPr="00783097" w:rsidRDefault="008C5092" w:rsidP="00ED47C7">
            <w:pPr>
              <w:jc w:val="center"/>
            </w:pPr>
            <w:r w:rsidRPr="00783097">
              <w:rPr>
                <w:b/>
              </w:rPr>
              <w:t>Погоджено</w:t>
            </w:r>
          </w:p>
          <w:p w:rsidR="008C5092" w:rsidRPr="00783097" w:rsidRDefault="008C5092" w:rsidP="00ED47C7">
            <w:pPr>
              <w:jc w:val="both"/>
            </w:pPr>
            <w:r w:rsidRPr="00783097">
              <w:t xml:space="preserve">Начальник відділу економіки Новороздільської міської ради </w:t>
            </w:r>
          </w:p>
          <w:p w:rsidR="008C5092" w:rsidRPr="00783097" w:rsidRDefault="008C5092" w:rsidP="00ED47C7">
            <w:pPr>
              <w:jc w:val="both"/>
            </w:pPr>
            <w:r w:rsidRPr="00783097">
              <w:t>Гілко Н.І._____________</w:t>
            </w:r>
          </w:p>
          <w:p w:rsidR="008C5092" w:rsidRPr="00783097" w:rsidRDefault="008C5092" w:rsidP="00ED47C7">
            <w:pPr>
              <w:jc w:val="both"/>
            </w:pPr>
            <w:r w:rsidRPr="00783097">
              <w:t xml:space="preserve">«__»          2017 року </w:t>
            </w:r>
          </w:p>
          <w:p w:rsidR="008C5092" w:rsidRPr="00783097" w:rsidRDefault="008C5092" w:rsidP="00ED47C7">
            <w:pPr>
              <w:jc w:val="center"/>
            </w:pPr>
          </w:p>
          <w:p w:rsidR="008C5092" w:rsidRPr="00783097" w:rsidRDefault="008C5092" w:rsidP="00ED47C7">
            <w:pPr>
              <w:jc w:val="both"/>
            </w:pPr>
            <w:r w:rsidRPr="00783097">
              <w:t xml:space="preserve">МП </w:t>
            </w:r>
          </w:p>
          <w:p w:rsidR="008C5092" w:rsidRPr="00783097" w:rsidRDefault="008C5092" w:rsidP="00ED47C7">
            <w:pPr>
              <w:jc w:val="both"/>
            </w:pPr>
          </w:p>
          <w:p w:rsidR="008C5092" w:rsidRPr="00783097" w:rsidRDefault="008C5092" w:rsidP="00ED47C7">
            <w:pPr>
              <w:jc w:val="both"/>
            </w:pPr>
          </w:p>
        </w:tc>
        <w:tc>
          <w:tcPr>
            <w:tcW w:w="1256" w:type="dxa"/>
          </w:tcPr>
          <w:p w:rsidR="008C5092" w:rsidRPr="00783097" w:rsidRDefault="008C5092" w:rsidP="00ED47C7">
            <w:pPr>
              <w:jc w:val="both"/>
            </w:pPr>
          </w:p>
        </w:tc>
        <w:tc>
          <w:tcPr>
            <w:tcW w:w="3969" w:type="dxa"/>
          </w:tcPr>
          <w:p w:rsidR="008C5092" w:rsidRPr="00783097" w:rsidRDefault="008C5092" w:rsidP="00ED47C7">
            <w:pPr>
              <w:jc w:val="center"/>
            </w:pPr>
          </w:p>
          <w:p w:rsidR="008C5092" w:rsidRPr="00783097" w:rsidRDefault="008C5092" w:rsidP="00ED47C7">
            <w:r w:rsidRPr="00783097">
              <w:t xml:space="preserve">Керівник відділу освіти </w:t>
            </w:r>
          </w:p>
          <w:p w:rsidR="008C5092" w:rsidRPr="00783097" w:rsidRDefault="008C5092" w:rsidP="00ED47C7">
            <w:r w:rsidRPr="00783097">
              <w:t xml:space="preserve">Новороздільської міської ради </w:t>
            </w:r>
          </w:p>
          <w:p w:rsidR="008C5092" w:rsidRPr="00783097" w:rsidRDefault="008C5092" w:rsidP="00ED47C7">
            <w:r w:rsidRPr="00783097">
              <w:t>Панчишин Г.Ю._____________</w:t>
            </w:r>
          </w:p>
          <w:p w:rsidR="008C5092" w:rsidRPr="00783097" w:rsidRDefault="008C5092" w:rsidP="00ED47C7">
            <w:pPr>
              <w:jc w:val="center"/>
            </w:pPr>
            <w:r w:rsidRPr="00783097">
              <w:t>«__»           2017 року</w:t>
            </w:r>
          </w:p>
          <w:p w:rsidR="008C5092" w:rsidRPr="00783097" w:rsidRDefault="008C5092" w:rsidP="00ED47C7">
            <w:pPr>
              <w:jc w:val="center"/>
            </w:pPr>
          </w:p>
          <w:p w:rsidR="008C5092" w:rsidRPr="00783097" w:rsidRDefault="008C5092" w:rsidP="00ED47C7">
            <w:pPr>
              <w:jc w:val="both"/>
            </w:pPr>
            <w:r w:rsidRPr="00783097">
              <w:t>МП</w:t>
            </w:r>
          </w:p>
        </w:tc>
      </w:tr>
    </w:tbl>
    <w:p w:rsidR="008C5092" w:rsidRPr="00783097" w:rsidRDefault="008C5092" w:rsidP="008C5092">
      <w:pPr>
        <w:shd w:val="clear" w:color="auto" w:fill="FFFFFF"/>
        <w:spacing w:line="365" w:lineRule="exact"/>
        <w:ind w:right="3686"/>
      </w:pPr>
    </w:p>
    <w:p w:rsidR="008C5092" w:rsidRPr="00783097" w:rsidRDefault="008C5092" w:rsidP="008C5092">
      <w:pPr>
        <w:shd w:val="clear" w:color="auto" w:fill="FFFFFF"/>
        <w:spacing w:line="365" w:lineRule="exact"/>
        <w:ind w:right="3686"/>
      </w:pPr>
    </w:p>
    <w:p w:rsidR="008C5092" w:rsidRDefault="008C5092" w:rsidP="008C5092">
      <w:pPr>
        <w:shd w:val="clear" w:color="auto" w:fill="FFFFFF"/>
        <w:spacing w:line="365" w:lineRule="exact"/>
        <w:ind w:right="3686"/>
        <w:rPr>
          <w:lang w:val="uk-UA"/>
        </w:rPr>
      </w:pPr>
    </w:p>
    <w:p w:rsidR="00140AFA" w:rsidRDefault="00140AFA" w:rsidP="008C5092">
      <w:pPr>
        <w:shd w:val="clear" w:color="auto" w:fill="FFFFFF"/>
        <w:spacing w:line="365" w:lineRule="exact"/>
        <w:ind w:right="3686"/>
        <w:rPr>
          <w:lang w:val="uk-UA"/>
        </w:rPr>
      </w:pPr>
    </w:p>
    <w:p w:rsidR="00140AFA" w:rsidRPr="00140AFA" w:rsidRDefault="00140AFA" w:rsidP="008C5092">
      <w:pPr>
        <w:shd w:val="clear" w:color="auto" w:fill="FFFFFF"/>
        <w:spacing w:line="365" w:lineRule="exact"/>
        <w:ind w:right="3686"/>
        <w:rPr>
          <w:lang w:val="uk-UA"/>
        </w:rPr>
      </w:pPr>
    </w:p>
    <w:p w:rsidR="008C5092" w:rsidRPr="00783097" w:rsidRDefault="008C5092" w:rsidP="008C5092">
      <w:pPr>
        <w:shd w:val="clear" w:color="auto" w:fill="FFFFFF"/>
        <w:spacing w:line="365" w:lineRule="exact"/>
        <w:ind w:right="3686"/>
      </w:pPr>
    </w:p>
    <w:p w:rsidR="008C5092" w:rsidRPr="00783097" w:rsidRDefault="008C5092" w:rsidP="008C5092">
      <w:pPr>
        <w:shd w:val="clear" w:color="auto" w:fill="FFFFFF"/>
        <w:spacing w:line="365" w:lineRule="exact"/>
        <w:ind w:right="3686"/>
        <w:jc w:val="center"/>
      </w:pPr>
      <w:r w:rsidRPr="00783097">
        <w:t xml:space="preserve">                                             м. Новий Розділ  2017 рік</w:t>
      </w:r>
    </w:p>
    <w:p w:rsidR="008C5092" w:rsidRPr="00783097" w:rsidRDefault="008C5092" w:rsidP="008C5092"/>
    <w:p w:rsidR="008C5092" w:rsidRPr="00783097" w:rsidRDefault="008C5092" w:rsidP="008C5092"/>
    <w:p w:rsidR="008C5092" w:rsidRPr="00175E08" w:rsidRDefault="008C5092" w:rsidP="008C5092">
      <w:pPr>
        <w:shd w:val="clear" w:color="auto" w:fill="FFFFFF"/>
        <w:spacing w:line="365" w:lineRule="exact"/>
        <w:ind w:right="3686"/>
        <w:jc w:val="center"/>
        <w:sectPr w:rsidR="008C5092" w:rsidRPr="00175E08" w:rsidSect="008C5092">
          <w:pgSz w:w="11909" w:h="16834"/>
          <w:pgMar w:top="539" w:right="931" w:bottom="539" w:left="1418" w:header="720" w:footer="720" w:gutter="0"/>
          <w:cols w:space="60"/>
          <w:noEndnote/>
        </w:sectPr>
      </w:pPr>
    </w:p>
    <w:p w:rsidR="008C5092" w:rsidRPr="0028735C" w:rsidRDefault="008C5092" w:rsidP="008C5092">
      <w:pPr>
        <w:autoSpaceDE w:val="0"/>
        <w:autoSpaceDN w:val="0"/>
        <w:adjustRightInd w:val="0"/>
        <w:rPr>
          <w:b/>
          <w:lang w:eastAsia="uk-UA"/>
        </w:rPr>
      </w:pPr>
      <w:r w:rsidRPr="0028735C">
        <w:rPr>
          <w:b/>
          <w:lang w:eastAsia="uk-UA"/>
        </w:rPr>
        <w:lastRenderedPageBreak/>
        <w:t>Розділ 1.                                                                                     ПАСПОРТ</w:t>
      </w:r>
    </w:p>
    <w:p w:rsidR="008C5092" w:rsidRPr="0028735C" w:rsidRDefault="008C5092" w:rsidP="008C5092">
      <w:pPr>
        <w:autoSpaceDE w:val="0"/>
        <w:autoSpaceDN w:val="0"/>
        <w:adjustRightInd w:val="0"/>
        <w:jc w:val="center"/>
        <w:rPr>
          <w:b/>
          <w:lang w:eastAsia="uk-UA"/>
        </w:rPr>
      </w:pPr>
      <w:r w:rsidRPr="0028735C">
        <w:rPr>
          <w:b/>
          <w:lang w:eastAsia="uk-UA"/>
        </w:rPr>
        <w:t xml:space="preserve"> міської (бюдж</w:t>
      </w:r>
      <w:r>
        <w:rPr>
          <w:b/>
          <w:lang w:eastAsia="uk-UA"/>
        </w:rPr>
        <w:t xml:space="preserve">етної) програми  «Розвиток </w:t>
      </w:r>
      <w:r w:rsidRPr="0028735C">
        <w:rPr>
          <w:b/>
          <w:lang w:eastAsia="uk-UA"/>
        </w:rPr>
        <w:t xml:space="preserve"> освіти </w:t>
      </w:r>
      <w:r>
        <w:rPr>
          <w:b/>
          <w:lang w:eastAsia="uk-UA"/>
        </w:rPr>
        <w:t xml:space="preserve"> міста Нового  Роздолу</w:t>
      </w:r>
    </w:p>
    <w:p w:rsidR="008C5092" w:rsidRPr="0028735C" w:rsidRDefault="008C5092" w:rsidP="008C5092">
      <w:pPr>
        <w:autoSpaceDE w:val="0"/>
        <w:autoSpaceDN w:val="0"/>
        <w:adjustRightInd w:val="0"/>
        <w:rPr>
          <w:lang w:eastAsia="uk-UA"/>
        </w:rPr>
      </w:pPr>
    </w:p>
    <w:p w:rsidR="008C5092" w:rsidRPr="007521CF" w:rsidRDefault="008C5092" w:rsidP="008C5092">
      <w:pPr>
        <w:autoSpaceDE w:val="0"/>
        <w:autoSpaceDN w:val="0"/>
        <w:adjustRightInd w:val="0"/>
        <w:jc w:val="both"/>
        <w:rPr>
          <w:b/>
          <w:u w:val="single"/>
          <w:lang w:eastAsia="uk-UA"/>
        </w:rPr>
      </w:pPr>
      <w:r>
        <w:rPr>
          <w:u w:val="single"/>
          <w:lang w:eastAsia="uk-UA"/>
        </w:rPr>
        <w:t xml:space="preserve">                                                                               </w:t>
      </w:r>
      <w:r w:rsidRPr="007521CF">
        <w:rPr>
          <w:b/>
          <w:u w:val="single"/>
          <w:lang w:eastAsia="uk-UA"/>
        </w:rPr>
        <w:t xml:space="preserve"> м.Новий Розділ на 2018-2020 р.р.»</w:t>
      </w:r>
    </w:p>
    <w:p w:rsidR="008C5092" w:rsidRPr="0028735C" w:rsidRDefault="008C5092" w:rsidP="008C5092">
      <w:pPr>
        <w:autoSpaceDE w:val="0"/>
        <w:autoSpaceDN w:val="0"/>
        <w:adjustRightInd w:val="0"/>
        <w:jc w:val="both"/>
        <w:rPr>
          <w:u w:val="single"/>
          <w:lang w:eastAsia="uk-UA"/>
        </w:rPr>
      </w:pPr>
      <w:r w:rsidRPr="0028735C">
        <w:rPr>
          <w:lang w:eastAsia="uk-UA"/>
        </w:rPr>
        <w:t>1. Ініціатор розроблення програми – відділ освіти  Новороздільської міської ради</w:t>
      </w:r>
    </w:p>
    <w:p w:rsidR="008C5092" w:rsidRPr="0028735C" w:rsidRDefault="008C5092" w:rsidP="008C5092">
      <w:pPr>
        <w:autoSpaceDE w:val="0"/>
        <w:autoSpaceDN w:val="0"/>
        <w:adjustRightInd w:val="0"/>
        <w:rPr>
          <w:lang w:eastAsia="uk-UA"/>
        </w:rPr>
      </w:pPr>
    </w:p>
    <w:p w:rsidR="008C5092" w:rsidRPr="0028735C" w:rsidRDefault="008C5092" w:rsidP="008C5092">
      <w:pPr>
        <w:autoSpaceDE w:val="0"/>
        <w:autoSpaceDN w:val="0"/>
        <w:adjustRightInd w:val="0"/>
        <w:ind w:left="280" w:hanging="280"/>
        <w:rPr>
          <w:lang w:eastAsia="uk-UA"/>
        </w:rPr>
      </w:pPr>
      <w:r w:rsidRPr="0028735C">
        <w:rPr>
          <w:lang w:eastAsia="uk-UA"/>
        </w:rPr>
        <w:t xml:space="preserve">2. Дата, номер документа </w:t>
      </w:r>
      <w:r w:rsidRPr="0028735C">
        <w:rPr>
          <w:lang w:eastAsia="uk-UA"/>
        </w:rPr>
        <w:br/>
        <w:t>про затвердження програми _______________________________________</w:t>
      </w:r>
    </w:p>
    <w:p w:rsidR="008C5092" w:rsidRPr="0028735C" w:rsidRDefault="008C5092" w:rsidP="008C5092">
      <w:pPr>
        <w:autoSpaceDE w:val="0"/>
        <w:autoSpaceDN w:val="0"/>
        <w:adjustRightInd w:val="0"/>
        <w:ind w:left="615"/>
        <w:rPr>
          <w:lang w:eastAsia="uk-UA"/>
        </w:rPr>
      </w:pPr>
    </w:p>
    <w:p w:rsidR="008C5092" w:rsidRPr="0028735C" w:rsidRDefault="008C5092" w:rsidP="008C5092">
      <w:pPr>
        <w:autoSpaceDE w:val="0"/>
        <w:autoSpaceDN w:val="0"/>
        <w:adjustRightInd w:val="0"/>
        <w:rPr>
          <w:lang w:eastAsia="uk-UA"/>
        </w:rPr>
      </w:pPr>
      <w:r w:rsidRPr="0028735C">
        <w:rPr>
          <w:lang w:eastAsia="uk-UA"/>
        </w:rPr>
        <w:t>3. Розробник програми – виконавчий комітет Новороздільської міської ради</w:t>
      </w:r>
    </w:p>
    <w:p w:rsidR="008C5092" w:rsidRPr="0028735C" w:rsidRDefault="008C5092" w:rsidP="008C5092">
      <w:pPr>
        <w:autoSpaceDE w:val="0"/>
        <w:autoSpaceDN w:val="0"/>
        <w:adjustRightInd w:val="0"/>
        <w:rPr>
          <w:lang w:eastAsia="uk-UA"/>
        </w:rPr>
      </w:pPr>
    </w:p>
    <w:p w:rsidR="008C5092" w:rsidRPr="0028735C" w:rsidRDefault="008C5092" w:rsidP="008C5092">
      <w:pPr>
        <w:autoSpaceDE w:val="0"/>
        <w:autoSpaceDN w:val="0"/>
        <w:adjustRightInd w:val="0"/>
        <w:ind w:left="303" w:hanging="303"/>
        <w:rPr>
          <w:lang w:eastAsia="uk-UA"/>
        </w:rPr>
      </w:pPr>
      <w:r w:rsidRPr="0028735C">
        <w:rPr>
          <w:lang w:eastAsia="uk-UA"/>
        </w:rPr>
        <w:t>4. Співрозробники програми -  відділ  освіти  Новороздільської міської ради</w:t>
      </w:r>
    </w:p>
    <w:p w:rsidR="008C5092" w:rsidRPr="0028735C" w:rsidRDefault="008C5092" w:rsidP="008C5092">
      <w:pPr>
        <w:autoSpaceDE w:val="0"/>
        <w:autoSpaceDN w:val="0"/>
        <w:adjustRightInd w:val="0"/>
        <w:ind w:left="615"/>
        <w:rPr>
          <w:lang w:eastAsia="uk-UA"/>
        </w:rPr>
      </w:pPr>
    </w:p>
    <w:p w:rsidR="008C5092" w:rsidRPr="0028735C" w:rsidRDefault="008C5092" w:rsidP="008C5092">
      <w:pPr>
        <w:autoSpaceDE w:val="0"/>
        <w:autoSpaceDN w:val="0"/>
        <w:adjustRightInd w:val="0"/>
        <w:ind w:left="202" w:hanging="202"/>
        <w:rPr>
          <w:lang w:eastAsia="uk-UA"/>
        </w:rPr>
      </w:pPr>
      <w:r w:rsidRPr="0028735C">
        <w:rPr>
          <w:lang w:eastAsia="uk-UA"/>
        </w:rPr>
        <w:t xml:space="preserve">5. Відповідальний виконавець програми – відділ освіти  Новороздільської міської ради </w:t>
      </w:r>
    </w:p>
    <w:p w:rsidR="008C5092" w:rsidRPr="0028735C" w:rsidRDefault="008C5092" w:rsidP="008C5092">
      <w:pPr>
        <w:autoSpaceDE w:val="0"/>
        <w:autoSpaceDN w:val="0"/>
        <w:adjustRightInd w:val="0"/>
        <w:rPr>
          <w:lang w:eastAsia="uk-UA"/>
        </w:rPr>
      </w:pPr>
    </w:p>
    <w:p w:rsidR="008C5092" w:rsidRPr="0028735C" w:rsidRDefault="008C5092" w:rsidP="008C5092">
      <w:pPr>
        <w:autoSpaceDE w:val="0"/>
        <w:autoSpaceDN w:val="0"/>
        <w:adjustRightInd w:val="0"/>
        <w:ind w:left="2520" w:hanging="2520"/>
        <w:rPr>
          <w:lang w:eastAsia="uk-UA"/>
        </w:rPr>
      </w:pPr>
      <w:r w:rsidRPr="0028735C">
        <w:rPr>
          <w:lang w:eastAsia="uk-UA"/>
        </w:rPr>
        <w:t>6. Учасники програми – відділ освіти  Новороздільської міської ради, учні навчальних закладів.</w:t>
      </w:r>
    </w:p>
    <w:p w:rsidR="008C5092" w:rsidRPr="0028735C" w:rsidRDefault="008C5092" w:rsidP="008C5092">
      <w:pPr>
        <w:autoSpaceDE w:val="0"/>
        <w:autoSpaceDN w:val="0"/>
        <w:adjustRightInd w:val="0"/>
        <w:ind w:left="615"/>
        <w:rPr>
          <w:lang w:eastAsia="uk-UA"/>
        </w:rPr>
      </w:pPr>
    </w:p>
    <w:p w:rsidR="008C5092" w:rsidRPr="0028735C" w:rsidRDefault="008C5092" w:rsidP="008C5092">
      <w:pPr>
        <w:autoSpaceDE w:val="0"/>
        <w:autoSpaceDN w:val="0"/>
        <w:adjustRightInd w:val="0"/>
        <w:rPr>
          <w:lang w:eastAsia="uk-UA"/>
        </w:rPr>
      </w:pPr>
      <w:r w:rsidRPr="0028735C">
        <w:rPr>
          <w:lang w:eastAsia="uk-UA"/>
        </w:rPr>
        <w:t xml:space="preserve">7. Термін реалізації програми – впродовж </w:t>
      </w:r>
      <w:r w:rsidRPr="0028735C">
        <w:rPr>
          <w:u w:val="single"/>
          <w:lang w:eastAsia="uk-UA"/>
        </w:rPr>
        <w:t xml:space="preserve">2018-2020 </w:t>
      </w:r>
      <w:r w:rsidRPr="0028735C">
        <w:rPr>
          <w:lang w:eastAsia="uk-UA"/>
        </w:rPr>
        <w:t>р.р.</w:t>
      </w:r>
    </w:p>
    <w:p w:rsidR="008C5092" w:rsidRPr="0028735C" w:rsidRDefault="008C5092" w:rsidP="008C5092">
      <w:pPr>
        <w:autoSpaceDE w:val="0"/>
        <w:autoSpaceDN w:val="0"/>
        <w:adjustRightInd w:val="0"/>
        <w:rPr>
          <w:lang w:eastAsia="uk-UA"/>
        </w:rPr>
      </w:pPr>
      <w:r w:rsidRPr="0028735C">
        <w:rPr>
          <w:lang w:eastAsia="uk-UA"/>
        </w:rPr>
        <w:t xml:space="preserve"> 7.1. Етапи виконання програми </w:t>
      </w:r>
      <w:r w:rsidRPr="0028735C">
        <w:rPr>
          <w:lang w:eastAsia="uk-UA"/>
        </w:rPr>
        <w:br/>
        <w:t xml:space="preserve"> (для довгострокових програм) -</w:t>
      </w:r>
    </w:p>
    <w:p w:rsidR="008C5092" w:rsidRPr="0028735C" w:rsidRDefault="008C5092" w:rsidP="008C5092">
      <w:pPr>
        <w:autoSpaceDE w:val="0"/>
        <w:autoSpaceDN w:val="0"/>
        <w:adjustRightInd w:val="0"/>
        <w:rPr>
          <w:lang w:eastAsia="uk-UA"/>
        </w:rPr>
      </w:pPr>
      <w:r w:rsidRPr="0028735C">
        <w:rPr>
          <w:lang w:eastAsia="uk-UA"/>
        </w:rPr>
        <w:t xml:space="preserve">8. Загальний обсяг фінансових </w:t>
      </w:r>
      <w:r w:rsidRPr="0028735C">
        <w:rPr>
          <w:lang w:eastAsia="uk-UA"/>
        </w:rPr>
        <w:br/>
        <w:t xml:space="preserve">ресурсів, необхідних для реалізації </w:t>
      </w:r>
      <w:r w:rsidRPr="0028735C">
        <w:rPr>
          <w:lang w:eastAsia="uk-UA"/>
        </w:rPr>
        <w:br/>
        <w:t xml:space="preserve">програми, тис. грн., всього –  </w:t>
      </w:r>
      <w:r>
        <w:rPr>
          <w:b/>
          <w:i/>
          <w:lang w:eastAsia="uk-UA"/>
        </w:rPr>
        <w:t>352</w:t>
      </w:r>
      <w:r w:rsidRPr="0028735C">
        <w:rPr>
          <w:b/>
          <w:i/>
          <w:lang w:eastAsia="uk-UA"/>
        </w:rPr>
        <w:t xml:space="preserve"> 000</w:t>
      </w:r>
      <w:r w:rsidRPr="0028735C">
        <w:rPr>
          <w:lang w:eastAsia="uk-UA"/>
        </w:rPr>
        <w:t xml:space="preserve">   </w:t>
      </w:r>
    </w:p>
    <w:p w:rsidR="008C5092" w:rsidRPr="0028735C" w:rsidRDefault="008C5092" w:rsidP="008C5092">
      <w:pPr>
        <w:autoSpaceDE w:val="0"/>
        <w:autoSpaceDN w:val="0"/>
        <w:adjustRightInd w:val="0"/>
        <w:ind w:left="308" w:hanging="308"/>
        <w:rPr>
          <w:lang w:eastAsia="uk-UA"/>
        </w:rPr>
      </w:pPr>
      <w:r w:rsidRPr="0028735C">
        <w:rPr>
          <w:lang w:eastAsia="uk-UA"/>
        </w:rPr>
        <w:t>у тому числі:</w:t>
      </w:r>
    </w:p>
    <w:p w:rsidR="008C5092" w:rsidRPr="0028735C" w:rsidRDefault="008C5092" w:rsidP="008C5092">
      <w:pPr>
        <w:autoSpaceDE w:val="0"/>
        <w:autoSpaceDN w:val="0"/>
        <w:adjustRightInd w:val="0"/>
        <w:ind w:left="615"/>
        <w:rPr>
          <w:lang w:eastAsia="uk-UA"/>
        </w:rPr>
      </w:pPr>
    </w:p>
    <w:p w:rsidR="008C5092" w:rsidRPr="0028735C" w:rsidRDefault="008C5092" w:rsidP="008C5092">
      <w:pPr>
        <w:autoSpaceDE w:val="0"/>
        <w:autoSpaceDN w:val="0"/>
        <w:adjustRightInd w:val="0"/>
        <w:ind w:left="462" w:hanging="462"/>
        <w:rPr>
          <w:lang w:eastAsia="uk-UA"/>
        </w:rPr>
      </w:pPr>
      <w:r w:rsidRPr="0028735C">
        <w:rPr>
          <w:lang w:eastAsia="uk-UA"/>
        </w:rPr>
        <w:t xml:space="preserve">8.1. коштів міського бюджету – </w:t>
      </w:r>
      <w:r>
        <w:rPr>
          <w:b/>
          <w:i/>
          <w:lang w:eastAsia="uk-UA"/>
        </w:rPr>
        <w:t>352</w:t>
      </w:r>
      <w:r w:rsidRPr="0028735C">
        <w:rPr>
          <w:b/>
          <w:i/>
          <w:lang w:eastAsia="uk-UA"/>
        </w:rPr>
        <w:t>000</w:t>
      </w:r>
    </w:p>
    <w:p w:rsidR="008C5092" w:rsidRPr="0028735C" w:rsidRDefault="008C5092" w:rsidP="008C5092">
      <w:pPr>
        <w:autoSpaceDE w:val="0"/>
        <w:autoSpaceDN w:val="0"/>
        <w:adjustRightInd w:val="0"/>
        <w:ind w:left="462" w:hanging="462"/>
        <w:rPr>
          <w:lang w:eastAsia="uk-UA"/>
        </w:rPr>
      </w:pPr>
      <w:r w:rsidRPr="0028735C">
        <w:rPr>
          <w:lang w:eastAsia="uk-UA"/>
        </w:rPr>
        <w:t xml:space="preserve">коштів інших джерел  (вказати) </w:t>
      </w:r>
    </w:p>
    <w:p w:rsidR="008C5092" w:rsidRPr="0028735C" w:rsidRDefault="008C5092" w:rsidP="008C5092">
      <w:pPr>
        <w:autoSpaceDE w:val="0"/>
        <w:autoSpaceDN w:val="0"/>
        <w:adjustRightInd w:val="0"/>
        <w:ind w:left="462" w:hanging="462"/>
        <w:rPr>
          <w:lang w:eastAsia="uk-UA"/>
        </w:rPr>
      </w:pPr>
    </w:p>
    <w:p w:rsidR="008C5092" w:rsidRPr="0028735C" w:rsidRDefault="008C5092" w:rsidP="008C5092">
      <w:pPr>
        <w:autoSpaceDE w:val="0"/>
        <w:autoSpaceDN w:val="0"/>
        <w:adjustRightInd w:val="0"/>
        <w:ind w:left="462" w:hanging="462"/>
        <w:rPr>
          <w:lang w:eastAsia="uk-UA"/>
        </w:rPr>
      </w:pPr>
    </w:p>
    <w:p w:rsidR="008C5092" w:rsidRPr="0028735C" w:rsidRDefault="008C5092" w:rsidP="008C5092">
      <w:pPr>
        <w:autoSpaceDE w:val="0"/>
        <w:autoSpaceDN w:val="0"/>
        <w:adjustRightInd w:val="0"/>
        <w:ind w:left="462" w:hanging="462"/>
        <w:rPr>
          <w:lang w:eastAsia="uk-UA"/>
        </w:rPr>
      </w:pPr>
      <w:r w:rsidRPr="0028735C">
        <w:t xml:space="preserve">Керівник установи - головного  розпорядника  коштів </w:t>
      </w:r>
      <w:r w:rsidRPr="0028735C">
        <w:tab/>
        <w:t xml:space="preserve">_     _   </w:t>
      </w:r>
      <w:r w:rsidRPr="0028735C">
        <w:rPr>
          <w:u w:val="single"/>
        </w:rPr>
        <w:t>Панчишин Г.Ю.</w:t>
      </w:r>
      <w:r w:rsidRPr="0028735C">
        <w:tab/>
      </w:r>
      <w:r w:rsidRPr="0028735C">
        <w:tab/>
      </w:r>
      <w:r w:rsidRPr="0028735C">
        <w:tab/>
      </w:r>
      <w:r w:rsidRPr="0028735C">
        <w:tab/>
      </w:r>
      <w:r w:rsidRPr="0028735C">
        <w:tab/>
      </w:r>
      <w:r w:rsidRPr="0028735C">
        <w:tab/>
      </w:r>
      <w:r w:rsidRPr="0028735C">
        <w:tab/>
      </w:r>
      <w:r w:rsidRPr="0028735C">
        <w:tab/>
      </w:r>
      <w:r w:rsidRPr="0028735C">
        <w:tab/>
      </w:r>
      <w:r w:rsidRPr="0028735C">
        <w:tab/>
      </w:r>
      <w:r w:rsidRPr="0028735C">
        <w:tab/>
        <w:t xml:space="preserve">  </w:t>
      </w:r>
    </w:p>
    <w:p w:rsidR="008C5092" w:rsidRPr="0028735C" w:rsidRDefault="008C5092" w:rsidP="008C5092">
      <w:pPr>
        <w:pStyle w:val="ad"/>
        <w:tabs>
          <w:tab w:val="clear" w:pos="4320"/>
          <w:tab w:val="clear" w:pos="8640"/>
        </w:tabs>
      </w:pPr>
      <w:r w:rsidRPr="0028735C">
        <w:t>Відповідальний виконавець Програми</w:t>
      </w:r>
      <w:r w:rsidRPr="0028735C">
        <w:tab/>
      </w:r>
      <w:r w:rsidRPr="0028735C">
        <w:tab/>
      </w:r>
      <w:r w:rsidRPr="0028735C">
        <w:tab/>
        <w:t xml:space="preserve">             </w:t>
      </w:r>
      <w:r w:rsidRPr="0028735C">
        <w:rPr>
          <w:u w:val="single"/>
        </w:rPr>
        <w:t xml:space="preserve"> Панчишин Г.Ю.</w:t>
      </w:r>
      <w:r w:rsidRPr="0028735C">
        <w:tab/>
      </w:r>
      <w:r w:rsidRPr="0028735C">
        <w:tab/>
      </w:r>
      <w:r w:rsidRPr="0028735C">
        <w:tab/>
      </w:r>
      <w:r w:rsidRPr="0028735C">
        <w:tab/>
      </w:r>
      <w:r w:rsidRPr="0028735C">
        <w:tab/>
      </w:r>
      <w:r w:rsidRPr="0028735C">
        <w:tab/>
      </w:r>
      <w:r w:rsidRPr="0028735C">
        <w:tab/>
      </w:r>
      <w:r w:rsidRPr="0028735C">
        <w:tab/>
      </w:r>
      <w:r w:rsidRPr="0028735C">
        <w:tab/>
      </w:r>
      <w:r w:rsidRPr="0028735C">
        <w:tab/>
        <w:t>тел.: 3-01-27</w:t>
      </w:r>
    </w:p>
    <w:p w:rsidR="008C5092" w:rsidRPr="005B5E42" w:rsidRDefault="008C5092" w:rsidP="008C5092">
      <w:pPr>
        <w:pStyle w:val="ad"/>
        <w:tabs>
          <w:tab w:val="clear" w:pos="4320"/>
          <w:tab w:val="clear" w:pos="8640"/>
        </w:tabs>
        <w:rPr>
          <w:rStyle w:val="FontStyle11"/>
          <w:sz w:val="24"/>
        </w:rPr>
      </w:pPr>
      <w:r w:rsidRPr="005B5E42">
        <w:rPr>
          <w:rStyle w:val="FontStyle11"/>
          <w:bCs/>
          <w:sz w:val="24"/>
          <w:lang w:eastAsia="uk-UA"/>
        </w:rPr>
        <w:t xml:space="preserve">Розділ 2.  Визначення  проблеми, на розв’язання якої спрямована Програма.                     </w:t>
      </w:r>
    </w:p>
    <w:p w:rsidR="008C5092" w:rsidRPr="005B5E42" w:rsidRDefault="008C5092" w:rsidP="008C5092">
      <w:pPr>
        <w:pStyle w:val="312"/>
        <w:shd w:val="clear" w:color="auto" w:fill="auto"/>
        <w:spacing w:before="0" w:after="0" w:line="240" w:lineRule="auto"/>
        <w:ind w:firstLine="709"/>
        <w:rPr>
          <w:rFonts w:ascii="Times New Roman" w:hAnsi="Times New Roman"/>
          <w:sz w:val="24"/>
          <w:szCs w:val="24"/>
          <w:lang w:val="uk-UA" w:eastAsia="uk-UA"/>
        </w:rPr>
      </w:pPr>
      <w:r w:rsidRPr="005B5E42">
        <w:rPr>
          <w:rFonts w:ascii="Times New Roman" w:hAnsi="Times New Roman"/>
          <w:sz w:val="24"/>
          <w:szCs w:val="24"/>
          <w:lang w:val="uk-UA" w:eastAsia="uk-UA"/>
        </w:rPr>
        <w:t xml:space="preserve">Необхідність розроблення програми « Розвиток  освіти </w:t>
      </w:r>
      <w:r>
        <w:rPr>
          <w:rFonts w:ascii="Times New Roman" w:hAnsi="Times New Roman"/>
          <w:sz w:val="24"/>
          <w:szCs w:val="24"/>
          <w:lang w:val="uk-UA" w:eastAsia="uk-UA"/>
        </w:rPr>
        <w:t>м. Нового Роздолу»</w:t>
      </w:r>
      <w:r w:rsidRPr="005B5E42">
        <w:rPr>
          <w:rFonts w:ascii="Times New Roman" w:hAnsi="Times New Roman"/>
          <w:sz w:val="24"/>
          <w:szCs w:val="24"/>
          <w:lang w:val="uk-UA" w:eastAsia="uk-UA"/>
        </w:rPr>
        <w:t xml:space="preserve"> викликана  новими вимогами щодо якості освіти, забезпечення рівного доступу дітей та молоді до якісної освіти, потребою вироблення системних дієвих механізмів забезпечення стабільного розвитку галузі.</w:t>
      </w:r>
    </w:p>
    <w:p w:rsidR="008C5092" w:rsidRPr="005B5E42" w:rsidRDefault="008C5092" w:rsidP="008C5092">
      <w:pPr>
        <w:pStyle w:val="312"/>
        <w:shd w:val="clear" w:color="auto" w:fill="auto"/>
        <w:spacing w:before="0" w:after="0" w:line="240" w:lineRule="auto"/>
        <w:ind w:firstLine="900"/>
        <w:rPr>
          <w:rFonts w:ascii="Times New Roman" w:hAnsi="Times New Roman"/>
          <w:sz w:val="24"/>
          <w:szCs w:val="24"/>
          <w:lang w:val="uk-UA"/>
        </w:rPr>
      </w:pPr>
      <w:r w:rsidRPr="005B5E42">
        <w:rPr>
          <w:bCs/>
          <w:sz w:val="24"/>
          <w:szCs w:val="24"/>
          <w:lang w:val="uk-UA" w:eastAsia="uk-UA"/>
        </w:rPr>
        <w:t xml:space="preserve">   </w:t>
      </w:r>
      <w:r w:rsidRPr="005B5E42">
        <w:rPr>
          <w:rFonts w:ascii="Times New Roman" w:hAnsi="Times New Roman"/>
          <w:sz w:val="24"/>
          <w:szCs w:val="24"/>
          <w:lang w:val="uk-UA"/>
        </w:rPr>
        <w:t xml:space="preserve">Актуальність Програми сьогодні посилюється документом «Концептуальні засади реформування середньої освіти «Нова українська школа», який пояснює ідеологію реформування освіти, обґрунтовує необхідність підготовки випускника Нової школи як цілісної особистості, усебічно розвиненої, здатної до критичного мислення, патріота з активною позицією, інноватора, здатного змінювати навколишній світ, розвивати економіку, конкурувати на ринку праці, вчитися впродовж життя. </w:t>
      </w:r>
    </w:p>
    <w:p w:rsidR="008C5092" w:rsidRPr="005B5E42" w:rsidRDefault="008C5092" w:rsidP="008C5092">
      <w:pPr>
        <w:pStyle w:val="312"/>
        <w:shd w:val="clear" w:color="auto" w:fill="auto"/>
        <w:spacing w:before="0" w:after="0" w:line="240" w:lineRule="auto"/>
        <w:ind w:firstLine="900"/>
        <w:rPr>
          <w:rFonts w:ascii="Times New Roman" w:hAnsi="Times New Roman"/>
          <w:sz w:val="24"/>
          <w:szCs w:val="24"/>
          <w:lang w:val="uk-UA"/>
        </w:rPr>
      </w:pPr>
    </w:p>
    <w:p w:rsidR="008C5092" w:rsidRPr="005B5E42" w:rsidRDefault="008C5092" w:rsidP="008C5092">
      <w:pPr>
        <w:pStyle w:val="312"/>
        <w:shd w:val="clear" w:color="auto" w:fill="auto"/>
        <w:spacing w:before="0" w:after="0" w:line="240" w:lineRule="auto"/>
        <w:ind w:firstLine="900"/>
        <w:rPr>
          <w:rFonts w:ascii="Times New Roman" w:hAnsi="Times New Roman"/>
          <w:sz w:val="24"/>
          <w:szCs w:val="24"/>
          <w:lang w:val="uk-UA" w:eastAsia="uk-UA"/>
        </w:rPr>
      </w:pPr>
      <w:r w:rsidRPr="005B5E42">
        <w:rPr>
          <w:rFonts w:ascii="Times New Roman" w:hAnsi="Times New Roman"/>
          <w:sz w:val="24"/>
          <w:szCs w:val="24"/>
          <w:lang w:val="uk-UA"/>
        </w:rPr>
        <w:t xml:space="preserve">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загальноосвітніх навчальних закладів до оновленого змісту шкільної  освіти, забезпечити у загальноосвітніх навчальних закладах міста  якісний супровід освітнього  процесу відповідно до вимог сучасного розвитку освіти й науки, сприятиме удосконаленню діяльності закладів освіти, педагогічних колективів у питаннях пошуку, розвитку й підтримки талановитих дітей і підлітків, стимулювання розвитку  творчого потенціалу, </w:t>
      </w:r>
      <w:r w:rsidRPr="005B5E42">
        <w:rPr>
          <w:rFonts w:ascii="Times New Roman" w:hAnsi="Times New Roman"/>
          <w:sz w:val="24"/>
          <w:szCs w:val="24"/>
          <w:lang w:val="uk-UA" w:eastAsia="uk-UA"/>
        </w:rPr>
        <w:t xml:space="preserve">зміцнення матеріально-технічної та навчально-методичної бази </w:t>
      </w:r>
      <w:r w:rsidRPr="005B5E42">
        <w:rPr>
          <w:rFonts w:ascii="Times New Roman" w:hAnsi="Times New Roman"/>
          <w:sz w:val="24"/>
          <w:szCs w:val="24"/>
          <w:lang w:val="uk-UA"/>
        </w:rPr>
        <w:t xml:space="preserve">кабінетів психологічної служби </w:t>
      </w:r>
      <w:r w:rsidRPr="005B5E42">
        <w:rPr>
          <w:rFonts w:ascii="Times New Roman" w:hAnsi="Times New Roman"/>
          <w:sz w:val="24"/>
          <w:szCs w:val="24"/>
          <w:lang w:val="uk-UA" w:eastAsia="uk-UA"/>
        </w:rPr>
        <w:t xml:space="preserve">загальноосвітніх навчальних закладів міста, </w:t>
      </w:r>
      <w:r w:rsidRPr="005B5E42">
        <w:rPr>
          <w:rFonts w:ascii="Times New Roman" w:hAnsi="Times New Roman"/>
          <w:sz w:val="24"/>
          <w:szCs w:val="24"/>
          <w:lang w:val="uk-UA"/>
        </w:rPr>
        <w:t xml:space="preserve">розв’язання комплексу завдань щодо відзначення та заохочення творчої праці педагогів,   поширення  передового педагогічного досвіду, залучення педагогів  до творчих пошуків, формування особистості патріота України   у  національно- патріотичному дусі, розширення міжнародних партнерських зв’язків, удосконалення </w:t>
      </w:r>
      <w:r w:rsidRPr="005B5E42">
        <w:rPr>
          <w:rFonts w:ascii="Times New Roman" w:hAnsi="Times New Roman"/>
          <w:sz w:val="24"/>
          <w:szCs w:val="24"/>
          <w:lang w:val="uk-UA"/>
        </w:rPr>
        <w:lastRenderedPageBreak/>
        <w:t xml:space="preserve">професійної майстерності та вироблення європейського вектору системи освіти.  </w:t>
      </w:r>
    </w:p>
    <w:p w:rsidR="008C5092" w:rsidRPr="005B5E42" w:rsidRDefault="008C5092" w:rsidP="008C5092">
      <w:pPr>
        <w:ind w:firstLine="709"/>
        <w:jc w:val="both"/>
      </w:pPr>
    </w:p>
    <w:p w:rsidR="008C5092" w:rsidRPr="005B5E42" w:rsidRDefault="008C5092" w:rsidP="008C5092">
      <w:pPr>
        <w:pStyle w:val="2f0"/>
        <w:keepNext/>
        <w:keepLines/>
        <w:shd w:val="clear" w:color="auto" w:fill="auto"/>
        <w:spacing w:after="0" w:line="240" w:lineRule="auto"/>
        <w:rPr>
          <w:rFonts w:ascii="Times New Roman" w:hAnsi="Times New Roman"/>
          <w:sz w:val="24"/>
          <w:szCs w:val="24"/>
          <w:lang w:val="uk-UA"/>
        </w:rPr>
      </w:pPr>
      <w:bookmarkStart w:id="7" w:name="bookmark5"/>
      <w:r w:rsidRPr="005B5E42">
        <w:rPr>
          <w:rFonts w:ascii="Times New Roman" w:hAnsi="Times New Roman"/>
          <w:sz w:val="24"/>
          <w:szCs w:val="24"/>
          <w:lang w:val="uk-UA" w:eastAsia="uk-UA"/>
        </w:rPr>
        <w:t>Розділ 3. Визначення мети Програми</w:t>
      </w:r>
      <w:bookmarkEnd w:id="7"/>
    </w:p>
    <w:p w:rsidR="008C5092" w:rsidRPr="005B5E42" w:rsidRDefault="008C5092" w:rsidP="008C5092">
      <w:pPr>
        <w:pStyle w:val="312"/>
        <w:shd w:val="clear" w:color="auto" w:fill="auto"/>
        <w:spacing w:before="0" w:after="0" w:line="240" w:lineRule="auto"/>
        <w:ind w:firstLine="709"/>
        <w:rPr>
          <w:rFonts w:ascii="Times New Roman" w:hAnsi="Times New Roman"/>
          <w:sz w:val="24"/>
          <w:szCs w:val="24"/>
          <w:lang w:val="uk-UA" w:eastAsia="uk-UA"/>
        </w:rPr>
      </w:pPr>
      <w:r w:rsidRPr="005B5E42">
        <w:rPr>
          <w:rFonts w:ascii="Times New Roman" w:hAnsi="Times New Roman"/>
          <w:sz w:val="24"/>
          <w:szCs w:val="24"/>
          <w:lang w:val="uk-UA" w:eastAsia="uk-UA"/>
        </w:rPr>
        <w:t>Метою Програми є:</w:t>
      </w:r>
      <w:bookmarkStart w:id="8" w:name="bookmark6"/>
    </w:p>
    <w:p w:rsidR="008C5092" w:rsidRPr="005B5E42" w:rsidRDefault="008C5092" w:rsidP="008C5092">
      <w:pPr>
        <w:pStyle w:val="Default"/>
        <w:ind w:left="708"/>
        <w:jc w:val="both"/>
        <w:rPr>
          <w:lang w:val="uk-UA"/>
        </w:rPr>
      </w:pPr>
      <w:r w:rsidRPr="005B5E42">
        <w:rPr>
          <w:lang w:val="uk-UA"/>
        </w:rPr>
        <w:t xml:space="preserve">- формування інтелектуального потенціалу шляхом створення у місті сприятливих умов для пошуку, підтримки інтелектуально і  </w:t>
      </w:r>
    </w:p>
    <w:p w:rsidR="008C5092" w:rsidRPr="005B5E42" w:rsidRDefault="008C5092" w:rsidP="008C5092">
      <w:pPr>
        <w:pStyle w:val="Default"/>
        <w:ind w:left="708"/>
        <w:jc w:val="both"/>
        <w:rPr>
          <w:lang w:val="uk-UA"/>
        </w:rPr>
      </w:pPr>
      <w:r w:rsidRPr="005B5E42">
        <w:rPr>
          <w:lang w:val="uk-UA"/>
        </w:rPr>
        <w:t xml:space="preserve">  творчо обдарованих дітей та молоді, самореалізації творчої особистості в сучасному суспільстві;</w:t>
      </w:r>
    </w:p>
    <w:p w:rsidR="008C5092" w:rsidRPr="005B5E42" w:rsidRDefault="008C5092" w:rsidP="008C5092">
      <w:pPr>
        <w:pStyle w:val="Default"/>
        <w:ind w:left="708"/>
        <w:jc w:val="both"/>
        <w:rPr>
          <w:lang w:val="uk-UA"/>
        </w:rPr>
      </w:pPr>
      <w:r w:rsidRPr="005B5E42">
        <w:rPr>
          <w:lang w:val="uk-UA"/>
        </w:rPr>
        <w:t>- підвищення престижності професії вчителя, відзначення кращих педагогів шляхом нагородження на загальноміському святі;</w:t>
      </w:r>
    </w:p>
    <w:p w:rsidR="008C5092" w:rsidRPr="005B5E42" w:rsidRDefault="008C5092" w:rsidP="008C5092">
      <w:pPr>
        <w:pStyle w:val="Default"/>
        <w:ind w:left="708"/>
        <w:jc w:val="both"/>
        <w:rPr>
          <w:lang w:val="uk-UA"/>
        </w:rPr>
      </w:pPr>
      <w:r w:rsidRPr="005B5E42">
        <w:rPr>
          <w:lang w:val="uk-UA"/>
        </w:rPr>
        <w:t xml:space="preserve">- реалізація основних напрямів удосконалення допризовної підготовки і військово- патріотичного виховання молоді, удосконалення </w:t>
      </w:r>
    </w:p>
    <w:p w:rsidR="008C5092" w:rsidRPr="005B5E42" w:rsidRDefault="008C5092" w:rsidP="008C5092">
      <w:pPr>
        <w:pStyle w:val="Default"/>
        <w:ind w:left="708"/>
        <w:jc w:val="both"/>
        <w:rPr>
          <w:lang w:val="uk-UA"/>
        </w:rPr>
      </w:pPr>
      <w:r w:rsidRPr="005B5E42">
        <w:rPr>
          <w:lang w:val="uk-UA"/>
        </w:rPr>
        <w:t xml:space="preserve">  педагогічних форм і методів основам військової справи;</w:t>
      </w:r>
    </w:p>
    <w:p w:rsidR="008C5092" w:rsidRPr="005B5E42" w:rsidRDefault="008C5092" w:rsidP="008C5092">
      <w:pPr>
        <w:pStyle w:val="Default"/>
        <w:ind w:left="708"/>
        <w:jc w:val="both"/>
        <w:rPr>
          <w:lang w:val="uk-UA"/>
        </w:rPr>
      </w:pPr>
      <w:r w:rsidRPr="005B5E42">
        <w:rPr>
          <w:lang w:val="uk-UA"/>
        </w:rPr>
        <w:t xml:space="preserve">- проведення фізкультурно - оздоровчої та спортивно - масової роботи в усіх навчальних закладах, представлення збірних учнівських </w:t>
      </w:r>
    </w:p>
    <w:p w:rsidR="008C5092" w:rsidRPr="005B5E42" w:rsidRDefault="008C5092" w:rsidP="008C5092">
      <w:pPr>
        <w:pStyle w:val="Default"/>
        <w:ind w:left="708"/>
        <w:jc w:val="both"/>
        <w:rPr>
          <w:lang w:val="uk-UA"/>
        </w:rPr>
      </w:pPr>
      <w:r w:rsidRPr="005B5E42">
        <w:rPr>
          <w:lang w:val="uk-UA"/>
        </w:rPr>
        <w:t xml:space="preserve">  команд  міста в Спартакіаді школярів області;</w:t>
      </w:r>
    </w:p>
    <w:p w:rsidR="008C5092" w:rsidRPr="005B5E42" w:rsidRDefault="008C5092" w:rsidP="008C5092">
      <w:pPr>
        <w:pStyle w:val="Default"/>
        <w:ind w:left="708"/>
        <w:jc w:val="both"/>
        <w:rPr>
          <w:lang w:val="uk-UA"/>
        </w:rPr>
      </w:pPr>
      <w:r w:rsidRPr="005B5E42">
        <w:rPr>
          <w:lang w:val="uk-UA"/>
        </w:rPr>
        <w:t xml:space="preserve">- налагодження освітніх контактів, співпраці у міжнародних програмах і проектах, забезпечення дієвої організаційної, методичної </w:t>
      </w:r>
    </w:p>
    <w:p w:rsidR="008C5092" w:rsidRPr="005B5E42" w:rsidRDefault="008C5092" w:rsidP="008C5092">
      <w:pPr>
        <w:pStyle w:val="Default"/>
        <w:ind w:left="708"/>
        <w:jc w:val="both"/>
        <w:rPr>
          <w:lang w:val="uk-UA"/>
        </w:rPr>
      </w:pPr>
      <w:r w:rsidRPr="005B5E42">
        <w:rPr>
          <w:lang w:val="uk-UA"/>
        </w:rPr>
        <w:t xml:space="preserve">  підтримки комплексних змістовних програм міжнародного освітнього партнерства;</w:t>
      </w:r>
    </w:p>
    <w:p w:rsidR="008C5092" w:rsidRPr="005B5E42" w:rsidRDefault="008C5092" w:rsidP="008C5092">
      <w:pPr>
        <w:pStyle w:val="Default"/>
        <w:tabs>
          <w:tab w:val="num" w:pos="600"/>
        </w:tabs>
        <w:ind w:left="720" w:hanging="12"/>
        <w:jc w:val="both"/>
        <w:rPr>
          <w:lang w:val="uk-UA"/>
        </w:rPr>
      </w:pPr>
      <w:r w:rsidRPr="005B5E42">
        <w:rPr>
          <w:lang w:val="uk-UA"/>
        </w:rPr>
        <w:t xml:space="preserve">- забезпечення ефективності виявлення та підтримки творчої праці освітян, підвищення їхньої професійної майстерності, </w:t>
      </w:r>
    </w:p>
    <w:p w:rsidR="008C5092" w:rsidRPr="005B5E42" w:rsidRDefault="008C5092" w:rsidP="008C5092">
      <w:pPr>
        <w:pStyle w:val="Default"/>
        <w:tabs>
          <w:tab w:val="num" w:pos="600"/>
        </w:tabs>
        <w:ind w:left="720" w:hanging="12"/>
        <w:jc w:val="both"/>
        <w:rPr>
          <w:lang w:val="uk-UA"/>
        </w:rPr>
      </w:pPr>
      <w:r w:rsidRPr="005B5E42">
        <w:rPr>
          <w:lang w:val="uk-UA"/>
        </w:rPr>
        <w:t xml:space="preserve">  популяризації педагогічного досвіду;</w:t>
      </w:r>
    </w:p>
    <w:p w:rsidR="008C5092" w:rsidRPr="005B5E42" w:rsidRDefault="008C5092" w:rsidP="008C5092">
      <w:pPr>
        <w:pStyle w:val="Default"/>
        <w:tabs>
          <w:tab w:val="num" w:pos="600"/>
        </w:tabs>
        <w:ind w:left="720" w:hanging="12"/>
        <w:jc w:val="both"/>
        <w:rPr>
          <w:lang w:val="uk-UA"/>
        </w:rPr>
      </w:pPr>
      <w:r w:rsidRPr="005B5E42">
        <w:rPr>
          <w:color w:val="auto"/>
          <w:lang w:val="uk-UA"/>
        </w:rPr>
        <w:t xml:space="preserve"> </w:t>
      </w:r>
      <w:r w:rsidRPr="005B5E42">
        <w:rPr>
          <w:lang w:val="uk-UA"/>
        </w:rPr>
        <w:t>- зміцнення матеріально- технічної бази кабінетів психологічної служби, забезпечення відповідним інвентарем та обладнанням.</w:t>
      </w:r>
    </w:p>
    <w:p w:rsidR="008C5092" w:rsidRPr="005B5E42" w:rsidRDefault="008C5092" w:rsidP="008C5092">
      <w:pPr>
        <w:pStyle w:val="Default"/>
        <w:jc w:val="both"/>
        <w:rPr>
          <w:lang w:val="uk-UA"/>
        </w:rPr>
      </w:pPr>
    </w:p>
    <w:p w:rsidR="008C5092" w:rsidRPr="00D62CD0" w:rsidRDefault="008C5092" w:rsidP="008C5092">
      <w:pPr>
        <w:jc w:val="both"/>
        <w:rPr>
          <w:b/>
        </w:rPr>
      </w:pPr>
      <w:r w:rsidRPr="00D62CD0">
        <w:rPr>
          <w:b/>
        </w:rPr>
        <w:t xml:space="preserve">   Розділ 4</w:t>
      </w:r>
    </w:p>
    <w:p w:rsidR="008C5092" w:rsidRPr="00D62CD0" w:rsidRDefault="008C5092" w:rsidP="008C5092">
      <w:pPr>
        <w:jc w:val="both"/>
        <w:rPr>
          <w:b/>
        </w:rPr>
      </w:pPr>
      <w:r w:rsidRPr="00D62CD0">
        <w:rPr>
          <w:b/>
        </w:rPr>
        <w:t>Визначення відповідальних виконавців</w:t>
      </w:r>
    </w:p>
    <w:p w:rsidR="008C5092" w:rsidRPr="00D62CD0" w:rsidRDefault="008C5092" w:rsidP="008C5092">
      <w:pPr>
        <w:jc w:val="both"/>
        <w:rPr>
          <w:b/>
        </w:rPr>
      </w:pPr>
    </w:p>
    <w:p w:rsidR="008C5092" w:rsidRPr="00D62CD0" w:rsidRDefault="008C5092" w:rsidP="008C5092">
      <w:pPr>
        <w:jc w:val="both"/>
      </w:pPr>
      <w:r w:rsidRPr="00D62CD0">
        <w:t xml:space="preserve"> Відповідальним виконавцем Програми є відділ освіти Новороздільської міської ради</w:t>
      </w:r>
    </w:p>
    <w:p w:rsidR="008C5092" w:rsidRPr="00D62CD0" w:rsidRDefault="008C5092" w:rsidP="008C5092">
      <w:pPr>
        <w:pStyle w:val="2f0"/>
        <w:keepNext/>
        <w:keepLines/>
        <w:shd w:val="clear" w:color="auto" w:fill="auto"/>
        <w:spacing w:after="0" w:line="240" w:lineRule="auto"/>
        <w:rPr>
          <w:rFonts w:ascii="Times New Roman" w:hAnsi="Times New Roman"/>
          <w:sz w:val="24"/>
          <w:szCs w:val="24"/>
          <w:lang w:val="uk-UA"/>
        </w:rPr>
      </w:pPr>
      <w:bookmarkStart w:id="9" w:name="bookmark7"/>
      <w:bookmarkEnd w:id="8"/>
      <w:r w:rsidRPr="00D62CD0">
        <w:rPr>
          <w:rFonts w:ascii="Times New Roman" w:hAnsi="Times New Roman"/>
          <w:sz w:val="24"/>
          <w:szCs w:val="24"/>
          <w:lang w:val="uk-UA" w:eastAsia="uk-UA"/>
        </w:rPr>
        <w:t>Розділ 5. Обґрунтування шляхів і засобів розв'язання проблем</w:t>
      </w:r>
      <w:bookmarkEnd w:id="9"/>
      <w:r w:rsidRPr="00D62CD0">
        <w:rPr>
          <w:rFonts w:ascii="Times New Roman" w:hAnsi="Times New Roman"/>
          <w:sz w:val="24"/>
          <w:szCs w:val="24"/>
          <w:lang w:val="uk-UA" w:eastAsia="uk-UA"/>
        </w:rPr>
        <w:t>, обсягів та джерел фінансування, строків виконання завдань, заходів та етапи виконання Програми</w:t>
      </w:r>
    </w:p>
    <w:p w:rsidR="008C5092" w:rsidRPr="00D62CD0" w:rsidRDefault="008C5092" w:rsidP="008C5092">
      <w:pPr>
        <w:pStyle w:val="Default"/>
        <w:ind w:firstLine="708"/>
        <w:rPr>
          <w:lang w:val="uk-UA"/>
        </w:rPr>
      </w:pPr>
      <w:r w:rsidRPr="00D62CD0">
        <w:rPr>
          <w:lang w:val="uk-UA"/>
        </w:rPr>
        <w:t xml:space="preserve">Основними шляхами і засобами розв’язання окреслених проблем є: </w:t>
      </w:r>
    </w:p>
    <w:p w:rsidR="008C5092" w:rsidRPr="00D62CD0" w:rsidRDefault="008C5092" w:rsidP="008C5092">
      <w:pPr>
        <w:pStyle w:val="Default"/>
        <w:jc w:val="both"/>
        <w:rPr>
          <w:lang w:val="uk-UA"/>
        </w:rPr>
      </w:pPr>
      <w:r w:rsidRPr="00D62CD0">
        <w:rPr>
          <w:lang w:val="uk-UA"/>
        </w:rPr>
        <w:t>-   заохочення і підтримка обдарованих дітей, залучення їх до наукової діяльності шляхом запровадження сучасних методик виявлення,</w:t>
      </w:r>
    </w:p>
    <w:p w:rsidR="008C5092" w:rsidRPr="00D62CD0" w:rsidRDefault="008C5092" w:rsidP="008C5092">
      <w:pPr>
        <w:pStyle w:val="Default"/>
        <w:jc w:val="both"/>
        <w:rPr>
          <w:lang w:val="uk-UA"/>
        </w:rPr>
      </w:pPr>
      <w:r w:rsidRPr="00D62CD0">
        <w:rPr>
          <w:lang w:val="uk-UA"/>
        </w:rPr>
        <w:t xml:space="preserve">    навчання і виховання творчої  молоді, впровадження дієвих механізмів стимулювання обдарованих, надання допомоги обдарованим та </w:t>
      </w:r>
    </w:p>
    <w:p w:rsidR="008C5092" w:rsidRPr="00D62CD0" w:rsidRDefault="008C5092" w:rsidP="008C5092">
      <w:pPr>
        <w:pStyle w:val="Default"/>
        <w:jc w:val="both"/>
        <w:rPr>
          <w:lang w:val="uk-UA"/>
        </w:rPr>
      </w:pPr>
      <w:r w:rsidRPr="00D62CD0">
        <w:rPr>
          <w:lang w:val="uk-UA"/>
        </w:rPr>
        <w:t xml:space="preserve">    здібним дітям у підготовці до участі у Всеукраїнських учнівських олімпіадах з базових дисциплін та Всеукраїнського конкурсу-захисту </w:t>
      </w:r>
    </w:p>
    <w:p w:rsidR="008C5092" w:rsidRPr="00D62CD0" w:rsidRDefault="008C5092" w:rsidP="008C5092">
      <w:pPr>
        <w:pStyle w:val="Default"/>
        <w:jc w:val="both"/>
        <w:rPr>
          <w:lang w:val="uk-UA"/>
        </w:rPr>
      </w:pPr>
      <w:r w:rsidRPr="00D62CD0">
        <w:rPr>
          <w:lang w:val="uk-UA"/>
        </w:rPr>
        <w:t xml:space="preserve">    науково-дослідницьких робіт учнів-членів Малої академії наук України; залучення обдарованої молоді до науково-дослідницької, </w:t>
      </w:r>
    </w:p>
    <w:p w:rsidR="008C5092" w:rsidRPr="00D62CD0" w:rsidRDefault="008C5092" w:rsidP="008C5092">
      <w:pPr>
        <w:pStyle w:val="Default"/>
        <w:jc w:val="both"/>
        <w:rPr>
          <w:lang w:val="uk-UA"/>
        </w:rPr>
      </w:pPr>
      <w:r w:rsidRPr="00D62CD0">
        <w:rPr>
          <w:lang w:val="uk-UA"/>
        </w:rPr>
        <w:t xml:space="preserve">    експериментальної, творчої діяльності, популяризація здобутків здібних школярів; </w:t>
      </w:r>
    </w:p>
    <w:p w:rsidR="008C5092" w:rsidRPr="00D62CD0" w:rsidRDefault="008C5092" w:rsidP="008C5092">
      <w:pPr>
        <w:pStyle w:val="Default"/>
        <w:jc w:val="both"/>
        <w:rPr>
          <w:lang w:val="uk-UA"/>
        </w:rPr>
      </w:pPr>
      <w:r w:rsidRPr="00D62CD0">
        <w:rPr>
          <w:lang w:val="uk-UA"/>
        </w:rPr>
        <w:t xml:space="preserve">-   проведення міського  конкурсу «Учитель року»,участь  освітян в обласних та Всеукраїнських конкурсах педагогічної майстерності </w:t>
      </w:r>
    </w:p>
    <w:p w:rsidR="008C5092" w:rsidRPr="00D62CD0" w:rsidRDefault="008C5092" w:rsidP="008C5092">
      <w:pPr>
        <w:pStyle w:val="Default"/>
        <w:jc w:val="both"/>
        <w:rPr>
          <w:lang w:val="uk-UA"/>
        </w:rPr>
      </w:pPr>
      <w:r w:rsidRPr="00D62CD0">
        <w:rPr>
          <w:lang w:val="uk-UA"/>
        </w:rPr>
        <w:t xml:space="preserve">    конкурсів педагогічної майстерності  та відзначення переможців і лауреатів конкурсів,поширення </w:t>
      </w:r>
      <w:r w:rsidRPr="00D62CD0">
        <w:rPr>
          <w:lang w:val="uk-UA" w:eastAsia="uk-UA"/>
        </w:rPr>
        <w:t>досвіду роботи</w:t>
      </w:r>
      <w:r w:rsidRPr="00D62CD0">
        <w:rPr>
          <w:lang w:val="uk-UA"/>
        </w:rPr>
        <w:t xml:space="preserve"> творчо  працюючих</w:t>
      </w:r>
    </w:p>
    <w:p w:rsidR="008C5092" w:rsidRPr="00D62CD0" w:rsidRDefault="008C5092" w:rsidP="008C5092">
      <w:pPr>
        <w:pStyle w:val="Default"/>
        <w:jc w:val="both"/>
        <w:rPr>
          <w:lang w:val="uk-UA"/>
        </w:rPr>
      </w:pPr>
      <w:r w:rsidRPr="00D62CD0">
        <w:rPr>
          <w:lang w:val="uk-UA"/>
        </w:rPr>
        <w:t xml:space="preserve">    педагогів;</w:t>
      </w:r>
    </w:p>
    <w:p w:rsidR="008C5092" w:rsidRPr="00D62CD0" w:rsidRDefault="008C5092" w:rsidP="008C5092">
      <w:pPr>
        <w:pStyle w:val="Default"/>
        <w:jc w:val="both"/>
        <w:rPr>
          <w:lang w:val="uk-UA"/>
        </w:rPr>
      </w:pPr>
      <w:r w:rsidRPr="00D62CD0">
        <w:rPr>
          <w:lang w:val="uk-UA"/>
        </w:rPr>
        <w:t>-   формування ефективної системи військово - патріотичного виховання учнівської молоді;</w:t>
      </w:r>
    </w:p>
    <w:p w:rsidR="008C5092" w:rsidRPr="00D62CD0" w:rsidRDefault="008C5092" w:rsidP="008C5092">
      <w:pPr>
        <w:pStyle w:val="Default"/>
        <w:jc w:val="both"/>
        <w:rPr>
          <w:lang w:val="uk-UA"/>
        </w:rPr>
      </w:pPr>
      <w:r w:rsidRPr="00D62CD0">
        <w:rPr>
          <w:lang w:val="uk-UA"/>
        </w:rPr>
        <w:t>-   забезпечення розвитку олімпійських видів спорту шляхом підтримки дитячо - юнацького спорту;</w:t>
      </w:r>
    </w:p>
    <w:p w:rsidR="008C5092" w:rsidRPr="00D62CD0" w:rsidRDefault="008C5092" w:rsidP="008C5092">
      <w:pPr>
        <w:pStyle w:val="Default"/>
        <w:jc w:val="both"/>
        <w:rPr>
          <w:lang w:val="uk-UA"/>
        </w:rPr>
      </w:pPr>
      <w:r w:rsidRPr="00D62CD0">
        <w:rPr>
          <w:lang w:val="uk-UA"/>
        </w:rPr>
        <w:t>-   активізація міжнародного співробітництва у галузях освіти, культури, спорту, туризму , завдяки проведенню у місті заходів державного</w:t>
      </w:r>
    </w:p>
    <w:p w:rsidR="008C5092" w:rsidRPr="00D62CD0" w:rsidRDefault="008C5092" w:rsidP="008C5092">
      <w:pPr>
        <w:pStyle w:val="Default"/>
        <w:jc w:val="both"/>
        <w:rPr>
          <w:lang w:val="uk-UA"/>
        </w:rPr>
      </w:pPr>
      <w:r w:rsidRPr="00D62CD0">
        <w:rPr>
          <w:lang w:val="uk-UA"/>
        </w:rPr>
        <w:t xml:space="preserve">     та міжнародного рівнів , міжнародного обміну молодіжними делегаціями</w:t>
      </w:r>
    </w:p>
    <w:p w:rsidR="008C5092" w:rsidRPr="00D62CD0" w:rsidRDefault="008C5092" w:rsidP="008C5092">
      <w:pPr>
        <w:pStyle w:val="Default"/>
        <w:jc w:val="both"/>
        <w:rPr>
          <w:lang w:val="uk-UA"/>
        </w:rPr>
      </w:pPr>
      <w:r w:rsidRPr="00D62CD0">
        <w:rPr>
          <w:lang w:val="uk-UA"/>
        </w:rPr>
        <w:lastRenderedPageBreak/>
        <w:t xml:space="preserve">-   зміцнення матеріально-технічної та навчально-методичної бази кабінетів   загальноосвітніх навчальних закладів  шляхом придбання </w:t>
      </w:r>
    </w:p>
    <w:p w:rsidR="008C5092" w:rsidRPr="00D62CD0" w:rsidRDefault="008C5092" w:rsidP="008C5092">
      <w:pPr>
        <w:pStyle w:val="Default"/>
        <w:jc w:val="both"/>
        <w:rPr>
          <w:lang w:val="uk-UA"/>
        </w:rPr>
      </w:pPr>
      <w:r w:rsidRPr="00D62CD0">
        <w:rPr>
          <w:lang w:val="uk-UA"/>
        </w:rPr>
        <w:t xml:space="preserve">    демонстраційного обладнання та мультимедійного обладнання для кабінетів психологічної служби.</w:t>
      </w:r>
    </w:p>
    <w:p w:rsidR="008C5092" w:rsidRPr="00D62CD0" w:rsidRDefault="008C5092" w:rsidP="008C5092">
      <w:pPr>
        <w:pStyle w:val="Default"/>
        <w:ind w:firstLine="708"/>
        <w:jc w:val="both"/>
        <w:rPr>
          <w:lang w:val="uk-UA"/>
        </w:rPr>
      </w:pPr>
      <w:r w:rsidRPr="00D62CD0">
        <w:rPr>
          <w:lang w:val="uk-UA"/>
        </w:rPr>
        <w:t xml:space="preserve">  Програма потребує фінансування за рахунок коштів міського бюджету, оскільки необхідним є нагородження обдарованих дітей, оплата на проїзд. харчування та проживання учасників олімпіад, конкурсів, змагань, національно- патріотичних заходів та витрати на проведення заходів у рамках святкування Днів Європи в Україні, оновлення технічного оснащення та навчального приладдя психологічної служби, удосконалення системи соціальної підтримки і заохочення творчих освітян,витрати, пов’язані на удосконалення міжнародного і міжрегіонального співробітництва з метою обміну та поширення педагогічного досвіду.</w:t>
      </w:r>
    </w:p>
    <w:p w:rsidR="008C5092" w:rsidRPr="00D62CD0" w:rsidRDefault="008C5092" w:rsidP="008C5092">
      <w:pPr>
        <w:jc w:val="both"/>
        <w:rPr>
          <w:rStyle w:val="FontStyle11"/>
          <w:bCs/>
          <w:sz w:val="24"/>
          <w:lang w:eastAsia="uk-UA"/>
        </w:rPr>
      </w:pPr>
      <w:r w:rsidRPr="00D62CD0">
        <w:rPr>
          <w:rStyle w:val="FontStyle11"/>
          <w:bCs/>
          <w:sz w:val="24"/>
          <w:lang w:eastAsia="uk-UA"/>
        </w:rPr>
        <w:t>Розділ 7. Координація та контроль за ходом виконання Програми.</w:t>
      </w:r>
    </w:p>
    <w:p w:rsidR="008C5092" w:rsidRPr="00D62CD0" w:rsidRDefault="008C5092" w:rsidP="008C5092">
      <w:pPr>
        <w:pStyle w:val="Style3"/>
        <w:widowControl/>
        <w:spacing w:before="5"/>
        <w:jc w:val="both"/>
        <w:rPr>
          <w:rStyle w:val="FontStyle12"/>
          <w:sz w:val="24"/>
          <w:lang w:eastAsia="uk-UA"/>
        </w:rPr>
      </w:pPr>
      <w:r w:rsidRPr="00D62CD0">
        <w:rPr>
          <w:rStyle w:val="FontStyle12"/>
          <w:sz w:val="24"/>
          <w:lang w:eastAsia="uk-UA"/>
        </w:rPr>
        <w:t>Координацію виконання заходів Програми здійснює методичний кабінет відділу освіти  Новороздільської міської ради.</w:t>
      </w:r>
    </w:p>
    <w:p w:rsidR="008C5092" w:rsidRPr="00D62CD0" w:rsidRDefault="008C5092" w:rsidP="008C5092">
      <w:pPr>
        <w:pStyle w:val="Style3"/>
        <w:widowControl/>
        <w:spacing w:before="5"/>
        <w:jc w:val="both"/>
        <w:rPr>
          <w:rStyle w:val="FontStyle12"/>
          <w:sz w:val="24"/>
          <w:lang w:eastAsia="uk-UA"/>
        </w:rPr>
      </w:pPr>
      <w:r w:rsidRPr="00D62CD0">
        <w:rPr>
          <w:rStyle w:val="FontStyle12"/>
          <w:sz w:val="24"/>
          <w:lang w:eastAsia="uk-UA"/>
        </w:rPr>
        <w:t>Контроль  за виконанням Програми здійснює міський голова, постійна комісія з питань планування, бюджету, фінансів та регуляторної політики Новороздільської міської ради, постійна комісія з питань освіти, культури, фізичної культури, спорту та молодіжної політики Новороздільської міської ради</w:t>
      </w:r>
    </w:p>
    <w:p w:rsidR="008C5092" w:rsidRDefault="008C5092" w:rsidP="008C5092">
      <w:pPr>
        <w:pStyle w:val="Style3"/>
        <w:widowControl/>
        <w:spacing w:before="5"/>
        <w:jc w:val="both"/>
        <w:rPr>
          <w:rStyle w:val="FontStyle12"/>
          <w:szCs w:val="22"/>
          <w:lang w:eastAsia="uk-UA"/>
        </w:rPr>
        <w:sectPr w:rsidR="008C5092" w:rsidSect="008C5092">
          <w:pgSz w:w="11906" w:h="16838"/>
          <w:pgMar w:top="1134" w:right="566" w:bottom="1134" w:left="1276" w:header="709" w:footer="709" w:gutter="0"/>
          <w:cols w:space="708"/>
          <w:docGrid w:linePitch="360"/>
        </w:sectPr>
      </w:pPr>
    </w:p>
    <w:p w:rsidR="008C5092" w:rsidRDefault="008C5092" w:rsidP="008C5092">
      <w:pPr>
        <w:pStyle w:val="Style3"/>
        <w:widowControl/>
        <w:spacing w:before="5"/>
        <w:jc w:val="both"/>
        <w:rPr>
          <w:rStyle w:val="FontStyle12"/>
          <w:szCs w:val="22"/>
          <w:lang w:eastAsia="uk-UA"/>
        </w:rPr>
      </w:pPr>
    </w:p>
    <w:p w:rsidR="008C5092" w:rsidRPr="005B5E42" w:rsidRDefault="008C5092" w:rsidP="008C5092">
      <w:pPr>
        <w:pStyle w:val="Style3"/>
        <w:widowControl/>
        <w:spacing w:before="5"/>
        <w:jc w:val="both"/>
        <w:rPr>
          <w:rStyle w:val="FontStyle12"/>
          <w:szCs w:val="22"/>
          <w:lang w:eastAsia="uk-UA"/>
        </w:rPr>
      </w:pPr>
    </w:p>
    <w:p w:rsidR="008C5092" w:rsidRPr="005B5E42" w:rsidRDefault="008C5092" w:rsidP="008C5092">
      <w:pPr>
        <w:pStyle w:val="Style3"/>
        <w:widowControl/>
        <w:jc w:val="both"/>
        <w:rPr>
          <w:rStyle w:val="FontStyle12"/>
          <w:szCs w:val="22"/>
          <w:lang w:eastAsia="uk-UA"/>
        </w:rPr>
      </w:pPr>
    </w:p>
    <w:p w:rsidR="008C5092" w:rsidRPr="0028735C" w:rsidRDefault="008C5092" w:rsidP="008C5092">
      <w:pPr>
        <w:rPr>
          <w:rStyle w:val="FontStyle11"/>
          <w:bCs/>
          <w:sz w:val="24"/>
          <w:lang w:eastAsia="uk-UA"/>
        </w:rPr>
      </w:pPr>
      <w:r w:rsidRPr="0028735C">
        <w:rPr>
          <w:rStyle w:val="FontStyle11"/>
          <w:bCs/>
          <w:sz w:val="24"/>
          <w:lang w:eastAsia="uk-UA"/>
        </w:rPr>
        <w:t>Розділ 8.  Перелік завдань і заходів Програми, напрямів використання бюджетних коштів та результативних показників.</w:t>
      </w:r>
    </w:p>
    <w:p w:rsidR="008C5092" w:rsidRPr="0028735C" w:rsidRDefault="008C5092" w:rsidP="008C5092">
      <w:pPr>
        <w:rPr>
          <w:rStyle w:val="FontStyle11"/>
          <w:bCs/>
          <w:sz w:val="24"/>
          <w:lang w:eastAsia="uk-UA"/>
        </w:rPr>
      </w:pPr>
    </w:p>
    <w:tbl>
      <w:tblPr>
        <w:tblW w:w="14984" w:type="dxa"/>
        <w:tblInd w:w="-102" w:type="dxa"/>
        <w:tblLayout w:type="fixed"/>
        <w:tblCellMar>
          <w:left w:w="40" w:type="dxa"/>
          <w:right w:w="40" w:type="dxa"/>
        </w:tblCellMar>
        <w:tblLook w:val="0000"/>
      </w:tblPr>
      <w:tblGrid>
        <w:gridCol w:w="426"/>
        <w:gridCol w:w="188"/>
        <w:gridCol w:w="2330"/>
        <w:gridCol w:w="2214"/>
        <w:gridCol w:w="2880"/>
        <w:gridCol w:w="1843"/>
        <w:gridCol w:w="1843"/>
        <w:gridCol w:w="1571"/>
        <w:gridCol w:w="1689"/>
      </w:tblGrid>
      <w:tr w:rsidR="008C5092" w:rsidRPr="0028735C" w:rsidTr="00ED47C7">
        <w:trPr>
          <w:trHeight w:val="1149"/>
        </w:trPr>
        <w:tc>
          <w:tcPr>
            <w:tcW w:w="614" w:type="dxa"/>
            <w:gridSpan w:val="2"/>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 з/п</w:t>
            </w:r>
          </w:p>
        </w:tc>
        <w:tc>
          <w:tcPr>
            <w:tcW w:w="2330"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Назва завдання</w:t>
            </w:r>
          </w:p>
        </w:tc>
        <w:tc>
          <w:tcPr>
            <w:tcW w:w="2214"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Перелік заходів завдання</w:t>
            </w:r>
          </w:p>
        </w:tc>
        <w:tc>
          <w:tcPr>
            <w:tcW w:w="2880"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Показники виконання заходу, один, виміру</w:t>
            </w:r>
          </w:p>
        </w:tc>
        <w:tc>
          <w:tcPr>
            <w:tcW w:w="1843"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Виконавець</w:t>
            </w:r>
          </w:p>
          <w:p w:rsidR="008C5092" w:rsidRPr="0028735C" w:rsidRDefault="008C5092" w:rsidP="00ED47C7">
            <w:pPr>
              <w:autoSpaceDE w:val="0"/>
              <w:autoSpaceDN w:val="0"/>
              <w:adjustRightInd w:val="0"/>
              <w:rPr>
                <w:b/>
                <w:bCs/>
                <w:color w:val="000000"/>
                <w:lang w:eastAsia="uk-UA"/>
              </w:rPr>
            </w:pPr>
            <w:r w:rsidRPr="0028735C">
              <w:rPr>
                <w:b/>
                <w:bCs/>
                <w:color w:val="000000"/>
                <w:lang w:eastAsia="uk-UA"/>
              </w:rPr>
              <w:t>заходу, показника</w:t>
            </w:r>
          </w:p>
        </w:tc>
        <w:tc>
          <w:tcPr>
            <w:tcW w:w="3414" w:type="dxa"/>
            <w:gridSpan w:val="2"/>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Фінансування</w:t>
            </w:r>
          </w:p>
        </w:tc>
        <w:tc>
          <w:tcPr>
            <w:tcW w:w="1689"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Очікуваний результат</w:t>
            </w:r>
          </w:p>
        </w:tc>
      </w:tr>
      <w:tr w:rsidR="008C5092" w:rsidRPr="0028735C" w:rsidTr="00ED47C7">
        <w:trPr>
          <w:trHeight w:val="184"/>
        </w:trPr>
        <w:tc>
          <w:tcPr>
            <w:tcW w:w="614" w:type="dxa"/>
            <w:gridSpan w:val="2"/>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p>
          <w:p w:rsidR="008C5092" w:rsidRPr="0028735C" w:rsidRDefault="008C5092" w:rsidP="00ED47C7">
            <w:pPr>
              <w:autoSpaceDE w:val="0"/>
              <w:autoSpaceDN w:val="0"/>
              <w:adjustRightInd w:val="0"/>
              <w:rPr>
                <w:b/>
                <w:bCs/>
                <w:color w:val="000000"/>
                <w:lang w:eastAsia="uk-UA"/>
              </w:rPr>
            </w:pPr>
          </w:p>
        </w:tc>
        <w:tc>
          <w:tcPr>
            <w:tcW w:w="2330"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p>
          <w:p w:rsidR="008C5092" w:rsidRPr="0028735C" w:rsidRDefault="008C5092" w:rsidP="00ED47C7">
            <w:pPr>
              <w:autoSpaceDE w:val="0"/>
              <w:autoSpaceDN w:val="0"/>
              <w:adjustRightInd w:val="0"/>
              <w:rPr>
                <w:b/>
                <w:bCs/>
                <w:color w:val="000000"/>
                <w:lang w:eastAsia="uk-UA"/>
              </w:rPr>
            </w:pPr>
          </w:p>
        </w:tc>
        <w:tc>
          <w:tcPr>
            <w:tcW w:w="2214"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p>
          <w:p w:rsidR="008C5092" w:rsidRPr="0028735C" w:rsidRDefault="008C5092" w:rsidP="00ED47C7">
            <w:pPr>
              <w:autoSpaceDE w:val="0"/>
              <w:autoSpaceDN w:val="0"/>
              <w:adjustRightInd w:val="0"/>
              <w:rPr>
                <w:b/>
                <w:bCs/>
                <w:color w:val="000000"/>
                <w:lang w:eastAsia="uk-UA"/>
              </w:rPr>
            </w:pPr>
          </w:p>
        </w:tc>
        <w:tc>
          <w:tcPr>
            <w:tcW w:w="2880"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p>
          <w:p w:rsidR="008C5092" w:rsidRPr="0028735C" w:rsidRDefault="008C5092" w:rsidP="00ED47C7">
            <w:pPr>
              <w:autoSpaceDE w:val="0"/>
              <w:autoSpaceDN w:val="0"/>
              <w:adjustRightInd w:val="0"/>
              <w:rPr>
                <w:b/>
                <w:bCs/>
                <w:color w:val="000000"/>
                <w:lang w:eastAsia="uk-UA"/>
              </w:rPr>
            </w:pPr>
          </w:p>
        </w:tc>
        <w:tc>
          <w:tcPr>
            <w:tcW w:w="1843"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p>
          <w:p w:rsidR="008C5092" w:rsidRPr="0028735C" w:rsidRDefault="008C5092" w:rsidP="00ED47C7">
            <w:pPr>
              <w:autoSpaceDE w:val="0"/>
              <w:autoSpaceDN w:val="0"/>
              <w:adjustRightInd w:val="0"/>
              <w:rPr>
                <w:b/>
                <w:bCs/>
                <w:color w:val="000000"/>
                <w:lang w:eastAsia="uk-UA"/>
              </w:rPr>
            </w:pPr>
          </w:p>
        </w:tc>
        <w:tc>
          <w:tcPr>
            <w:tcW w:w="1843"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Джерела</w:t>
            </w:r>
          </w:p>
        </w:tc>
        <w:tc>
          <w:tcPr>
            <w:tcW w:w="1571"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Обсяги, тис. грн.</w:t>
            </w:r>
          </w:p>
        </w:tc>
        <w:tc>
          <w:tcPr>
            <w:tcW w:w="1689"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p>
          <w:p w:rsidR="008C5092" w:rsidRPr="0028735C" w:rsidRDefault="008C5092" w:rsidP="00ED47C7">
            <w:pPr>
              <w:autoSpaceDE w:val="0"/>
              <w:autoSpaceDN w:val="0"/>
              <w:adjustRightInd w:val="0"/>
              <w:rPr>
                <w:b/>
                <w:bCs/>
                <w:color w:val="000000"/>
                <w:lang w:eastAsia="uk-UA"/>
              </w:rPr>
            </w:pPr>
          </w:p>
        </w:tc>
      </w:tr>
      <w:tr w:rsidR="008C5092" w:rsidRPr="0028735C" w:rsidTr="00ED47C7">
        <w:trPr>
          <w:trHeight w:val="72"/>
        </w:trPr>
        <w:tc>
          <w:tcPr>
            <w:tcW w:w="2944" w:type="dxa"/>
            <w:gridSpan w:val="3"/>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p>
        </w:tc>
        <w:tc>
          <w:tcPr>
            <w:tcW w:w="12040" w:type="dxa"/>
            <w:gridSpan w:val="6"/>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ind w:left="3593"/>
              <w:rPr>
                <w:b/>
                <w:bCs/>
                <w:color w:val="000000"/>
                <w:lang w:eastAsia="uk-UA"/>
              </w:rPr>
            </w:pPr>
            <w:r w:rsidRPr="0028735C">
              <w:rPr>
                <w:b/>
                <w:bCs/>
                <w:color w:val="000000"/>
                <w:lang w:eastAsia="uk-UA"/>
              </w:rPr>
              <w:t>2018 рік</w:t>
            </w:r>
          </w:p>
        </w:tc>
      </w:tr>
      <w:tr w:rsidR="008C5092" w:rsidRPr="0028735C" w:rsidTr="00ED47C7">
        <w:trPr>
          <w:trHeight w:val="2380"/>
        </w:trPr>
        <w:tc>
          <w:tcPr>
            <w:tcW w:w="426"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bCs/>
                <w:color w:val="000000"/>
                <w:lang w:eastAsia="uk-UA"/>
              </w:rPr>
            </w:pPr>
            <w:r w:rsidRPr="0028735C">
              <w:rPr>
                <w:b/>
                <w:bCs/>
                <w:color w:val="000000"/>
                <w:lang w:eastAsia="uk-UA"/>
              </w:rPr>
              <w:t>1.</w:t>
            </w:r>
          </w:p>
        </w:tc>
        <w:tc>
          <w:tcPr>
            <w:tcW w:w="2518" w:type="dxa"/>
            <w:gridSpan w:val="2"/>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
                <w:color w:val="000000"/>
                <w:lang w:eastAsia="uk-UA"/>
              </w:rPr>
            </w:pPr>
            <w:r w:rsidRPr="0028735C">
              <w:rPr>
                <w:b/>
                <w:color w:val="000000"/>
                <w:lang w:eastAsia="uk-UA"/>
              </w:rPr>
              <w:t xml:space="preserve">Обдаровані діти </w:t>
            </w:r>
          </w:p>
          <w:p w:rsidR="008C5092" w:rsidRPr="0028735C" w:rsidRDefault="008C5092" w:rsidP="00ED47C7">
            <w:pPr>
              <w:autoSpaceDE w:val="0"/>
              <w:autoSpaceDN w:val="0"/>
              <w:adjustRightInd w:val="0"/>
              <w:rPr>
                <w:color w:val="000000"/>
                <w:lang w:eastAsia="uk-UA"/>
              </w:rPr>
            </w:pPr>
            <w:r w:rsidRPr="0028735C">
              <w:rPr>
                <w:color w:val="000000"/>
                <w:lang w:eastAsia="uk-UA"/>
              </w:rPr>
              <w:t>Нагородження переможців та призерів міських, обласних, Всеукраїнських та Міжнародних олімпіад, конкурсів, фестивалів, виставок</w:t>
            </w:r>
          </w:p>
          <w:p w:rsidR="008C5092" w:rsidRPr="0028735C" w:rsidRDefault="008C5092" w:rsidP="00ED47C7">
            <w:pPr>
              <w:autoSpaceDE w:val="0"/>
              <w:autoSpaceDN w:val="0"/>
              <w:adjustRightInd w:val="0"/>
              <w:rPr>
                <w:color w:val="000000"/>
                <w:lang w:eastAsia="uk-UA"/>
              </w:rPr>
            </w:pPr>
            <w:r w:rsidRPr="0028735C">
              <w:rPr>
                <w:color w:val="000000"/>
                <w:lang w:eastAsia="uk-UA"/>
              </w:rPr>
              <w:t xml:space="preserve"> </w:t>
            </w:r>
          </w:p>
        </w:tc>
        <w:tc>
          <w:tcPr>
            <w:tcW w:w="2214"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color w:val="000000"/>
                <w:lang w:eastAsia="uk-UA"/>
              </w:rPr>
            </w:pPr>
            <w:r w:rsidRPr="0028735C">
              <w:rPr>
                <w:color w:val="000000"/>
                <w:lang w:eastAsia="uk-UA"/>
              </w:rPr>
              <w:t>Проведення загальноміського свята</w:t>
            </w:r>
          </w:p>
        </w:tc>
        <w:tc>
          <w:tcPr>
            <w:tcW w:w="2880"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color w:val="000000"/>
                <w:lang w:eastAsia="uk-UA"/>
              </w:rPr>
            </w:pPr>
            <w:r w:rsidRPr="0028735C">
              <w:rPr>
                <w:color w:val="000000"/>
                <w:lang w:eastAsia="uk-UA"/>
              </w:rPr>
              <w:t>затрат - виділено коштів-</w:t>
            </w:r>
          </w:p>
          <w:p w:rsidR="008C5092" w:rsidRPr="0028735C" w:rsidRDefault="008C5092" w:rsidP="00ED47C7">
            <w:pPr>
              <w:autoSpaceDE w:val="0"/>
              <w:autoSpaceDN w:val="0"/>
              <w:adjustRightInd w:val="0"/>
              <w:rPr>
                <w:color w:val="000000"/>
                <w:lang w:eastAsia="uk-UA"/>
              </w:rPr>
            </w:pPr>
            <w:r w:rsidRPr="0028735C">
              <w:rPr>
                <w:color w:val="000000"/>
                <w:lang w:eastAsia="uk-UA"/>
              </w:rPr>
              <w:t xml:space="preserve"> 21 000 грн. продукту -нагороджено 160 осіб</w:t>
            </w:r>
          </w:p>
          <w:p w:rsidR="008C5092" w:rsidRPr="0028735C" w:rsidRDefault="008C5092" w:rsidP="00ED47C7">
            <w:pPr>
              <w:autoSpaceDE w:val="0"/>
              <w:autoSpaceDN w:val="0"/>
              <w:adjustRightInd w:val="0"/>
              <w:rPr>
                <w:color w:val="000000"/>
                <w:lang w:eastAsia="uk-UA"/>
              </w:rPr>
            </w:pPr>
            <w:r w:rsidRPr="0028735C">
              <w:rPr>
                <w:color w:val="000000"/>
                <w:lang w:eastAsia="uk-UA"/>
              </w:rPr>
              <w:t>ефективності - на одного учня- 131,25 грн.</w:t>
            </w:r>
          </w:p>
          <w:p w:rsidR="008C5092" w:rsidRPr="0028735C" w:rsidRDefault="008C5092" w:rsidP="00ED47C7">
            <w:pPr>
              <w:autoSpaceDE w:val="0"/>
              <w:autoSpaceDN w:val="0"/>
              <w:adjustRightInd w:val="0"/>
              <w:rPr>
                <w:color w:val="000000"/>
                <w:lang w:eastAsia="uk-UA"/>
              </w:rPr>
            </w:pPr>
            <w:r w:rsidRPr="0028735C">
              <w:rPr>
                <w:color w:val="000000"/>
                <w:lang w:eastAsia="uk-UA"/>
              </w:rPr>
              <w:t xml:space="preserve"> якості- збільшення переможців на 10 осіб</w:t>
            </w:r>
          </w:p>
        </w:tc>
        <w:tc>
          <w:tcPr>
            <w:tcW w:w="1843"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color w:val="000000"/>
                <w:lang w:eastAsia="uk-UA"/>
              </w:rPr>
            </w:pPr>
            <w:r w:rsidRPr="0028735C">
              <w:rPr>
                <w:color w:val="000000"/>
                <w:lang w:eastAsia="uk-UA"/>
              </w:rPr>
              <w:t>Методкабінет відділу освіти</w:t>
            </w:r>
          </w:p>
        </w:tc>
        <w:tc>
          <w:tcPr>
            <w:tcW w:w="1843"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color w:val="000000"/>
                <w:lang w:eastAsia="uk-UA"/>
              </w:rPr>
            </w:pPr>
            <w:r w:rsidRPr="0028735C">
              <w:rPr>
                <w:color w:val="000000"/>
                <w:lang w:eastAsia="uk-UA"/>
              </w:rPr>
              <w:t>Міський бюджет</w:t>
            </w:r>
          </w:p>
        </w:tc>
        <w:tc>
          <w:tcPr>
            <w:tcW w:w="1571"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bCs/>
                <w:color w:val="000000"/>
                <w:lang w:eastAsia="uk-UA"/>
              </w:rPr>
            </w:pPr>
            <w:r w:rsidRPr="0028735C">
              <w:rPr>
                <w:bCs/>
                <w:color w:val="000000"/>
                <w:lang w:eastAsia="uk-UA"/>
              </w:rPr>
              <w:t>21000</w:t>
            </w:r>
          </w:p>
        </w:tc>
        <w:tc>
          <w:tcPr>
            <w:tcW w:w="1689" w:type="dxa"/>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rPr>
                <w:color w:val="000000"/>
                <w:lang w:eastAsia="uk-UA"/>
              </w:rPr>
            </w:pPr>
            <w:r w:rsidRPr="0028735C">
              <w:rPr>
                <w:color w:val="000000"/>
                <w:lang w:eastAsia="uk-UA"/>
              </w:rPr>
              <w:t>Збільшення кількості</w:t>
            </w:r>
          </w:p>
          <w:p w:rsidR="008C5092" w:rsidRPr="0028735C" w:rsidRDefault="008C5092" w:rsidP="00ED47C7">
            <w:pPr>
              <w:autoSpaceDE w:val="0"/>
              <w:autoSpaceDN w:val="0"/>
              <w:adjustRightInd w:val="0"/>
              <w:rPr>
                <w:color w:val="000000"/>
                <w:lang w:eastAsia="uk-UA"/>
              </w:rPr>
            </w:pPr>
            <w:r w:rsidRPr="0028735C">
              <w:rPr>
                <w:color w:val="000000"/>
                <w:lang w:eastAsia="uk-UA"/>
              </w:rPr>
              <w:t>обдарованих дітей</w:t>
            </w:r>
          </w:p>
        </w:tc>
      </w:tr>
      <w:tr w:rsidR="008C5092" w:rsidRPr="0028735C" w:rsidTr="00ED47C7">
        <w:trPr>
          <w:trHeight w:val="251"/>
        </w:trPr>
        <w:tc>
          <w:tcPr>
            <w:tcW w:w="14984" w:type="dxa"/>
            <w:gridSpan w:val="9"/>
            <w:tcBorders>
              <w:top w:val="single" w:sz="4" w:space="0" w:color="auto"/>
              <w:left w:val="single" w:sz="4" w:space="0" w:color="auto"/>
              <w:bottom w:val="single" w:sz="4" w:space="0" w:color="auto"/>
              <w:right w:val="single" w:sz="4" w:space="0" w:color="auto"/>
            </w:tcBorders>
          </w:tcPr>
          <w:p w:rsidR="008C5092" w:rsidRPr="0028735C" w:rsidRDefault="008C5092" w:rsidP="00ED47C7">
            <w:pPr>
              <w:autoSpaceDE w:val="0"/>
              <w:autoSpaceDN w:val="0"/>
              <w:adjustRightInd w:val="0"/>
              <w:ind w:right="-108"/>
              <w:rPr>
                <w:lang w:eastAsia="uk-UA"/>
              </w:rPr>
            </w:pPr>
            <w:r w:rsidRPr="0028735C">
              <w:rPr>
                <w:b/>
                <w:bCs/>
                <w:color w:val="000000"/>
                <w:lang w:eastAsia="uk-UA"/>
              </w:rPr>
              <w:t>Усього виділено коштів       21000</w:t>
            </w:r>
          </w:p>
        </w:tc>
      </w:tr>
    </w:tbl>
    <w:p w:rsidR="008C5092" w:rsidRPr="0028735C" w:rsidRDefault="008C5092" w:rsidP="008C5092">
      <w:pPr>
        <w:rPr>
          <w:rStyle w:val="FontStyle11"/>
          <w:bCs/>
          <w:sz w:val="24"/>
          <w:lang w:eastAsia="uk-U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
        <w:gridCol w:w="2433"/>
        <w:gridCol w:w="2239"/>
        <w:gridCol w:w="2637"/>
        <w:gridCol w:w="1796"/>
        <w:gridCol w:w="1727"/>
        <w:gridCol w:w="1432"/>
        <w:gridCol w:w="2189"/>
      </w:tblGrid>
      <w:tr w:rsidR="008C5092" w:rsidRPr="0028735C" w:rsidTr="00ED47C7">
        <w:tc>
          <w:tcPr>
            <w:tcW w:w="388" w:type="dxa"/>
          </w:tcPr>
          <w:p w:rsidR="008C5092" w:rsidRPr="0028735C" w:rsidRDefault="008C5092" w:rsidP="00ED47C7">
            <w:pPr>
              <w:jc w:val="both"/>
              <w:rPr>
                <w:rStyle w:val="FontStyle11"/>
                <w:bCs/>
                <w:sz w:val="24"/>
                <w:lang w:eastAsia="uk-UA"/>
              </w:rPr>
            </w:pPr>
            <w:r w:rsidRPr="0028735C">
              <w:rPr>
                <w:rStyle w:val="FontStyle11"/>
                <w:bCs/>
                <w:sz w:val="24"/>
                <w:lang w:eastAsia="uk-UA"/>
              </w:rPr>
              <w:t>2.</w:t>
            </w:r>
          </w:p>
        </w:tc>
        <w:tc>
          <w:tcPr>
            <w:tcW w:w="14462" w:type="dxa"/>
            <w:gridSpan w:val="7"/>
          </w:tcPr>
          <w:p w:rsidR="008C5092" w:rsidRPr="0028735C" w:rsidRDefault="008C5092" w:rsidP="00ED47C7">
            <w:pPr>
              <w:autoSpaceDE w:val="0"/>
              <w:autoSpaceDN w:val="0"/>
              <w:adjustRightInd w:val="0"/>
              <w:jc w:val="both"/>
              <w:rPr>
                <w:b/>
              </w:rPr>
            </w:pPr>
            <w:r w:rsidRPr="0028735C">
              <w:rPr>
                <w:b/>
              </w:rPr>
              <w:t>Військово-патріотичне</w:t>
            </w:r>
          </w:p>
          <w:p w:rsidR="008C5092" w:rsidRPr="0028735C" w:rsidRDefault="008C5092" w:rsidP="00ED47C7">
            <w:pPr>
              <w:jc w:val="both"/>
              <w:rPr>
                <w:rStyle w:val="FontStyle11"/>
                <w:bCs/>
                <w:sz w:val="24"/>
                <w:lang w:eastAsia="uk-UA"/>
              </w:rPr>
            </w:pPr>
            <w:r w:rsidRPr="0028735C">
              <w:rPr>
                <w:b/>
              </w:rPr>
              <w:t xml:space="preserve">виховання учнівської молоді </w:t>
            </w:r>
          </w:p>
        </w:tc>
      </w:tr>
      <w:tr w:rsidR="008C5092" w:rsidRPr="0028735C" w:rsidTr="00ED47C7">
        <w:tc>
          <w:tcPr>
            <w:tcW w:w="388" w:type="dxa"/>
          </w:tcPr>
          <w:p w:rsidR="008C5092" w:rsidRPr="0028735C" w:rsidRDefault="008C5092" w:rsidP="00ED47C7">
            <w:pPr>
              <w:jc w:val="both"/>
              <w:rPr>
                <w:rStyle w:val="FontStyle11"/>
                <w:bCs/>
                <w:sz w:val="24"/>
                <w:lang w:eastAsia="uk-UA"/>
              </w:rPr>
            </w:pPr>
          </w:p>
        </w:tc>
        <w:tc>
          <w:tcPr>
            <w:tcW w:w="14462" w:type="dxa"/>
            <w:gridSpan w:val="7"/>
          </w:tcPr>
          <w:p w:rsidR="008C5092" w:rsidRPr="0028735C" w:rsidRDefault="008C5092" w:rsidP="00ED47C7">
            <w:pPr>
              <w:jc w:val="both"/>
              <w:rPr>
                <w:rStyle w:val="FontStyle11"/>
                <w:bCs/>
                <w:sz w:val="24"/>
                <w:lang w:eastAsia="uk-UA"/>
              </w:rPr>
            </w:pPr>
            <w:r w:rsidRPr="0028735C">
              <w:rPr>
                <w:b/>
              </w:rPr>
              <w:t>Завдання 1</w:t>
            </w:r>
          </w:p>
        </w:tc>
      </w:tr>
      <w:tr w:rsidR="008C5092" w:rsidRPr="0028735C" w:rsidTr="00ED47C7">
        <w:tc>
          <w:tcPr>
            <w:tcW w:w="388" w:type="dxa"/>
          </w:tcPr>
          <w:p w:rsidR="008C5092" w:rsidRPr="0028735C" w:rsidRDefault="008C5092" w:rsidP="00ED47C7">
            <w:pPr>
              <w:jc w:val="both"/>
              <w:rPr>
                <w:rStyle w:val="FontStyle11"/>
                <w:bCs/>
                <w:sz w:val="24"/>
                <w:lang w:eastAsia="uk-UA"/>
              </w:rPr>
            </w:pPr>
          </w:p>
        </w:tc>
        <w:tc>
          <w:tcPr>
            <w:tcW w:w="2435" w:type="dxa"/>
          </w:tcPr>
          <w:p w:rsidR="008C5092" w:rsidRPr="0028735C" w:rsidRDefault="008C5092" w:rsidP="00ED47C7">
            <w:pPr>
              <w:autoSpaceDE w:val="0"/>
              <w:autoSpaceDN w:val="0"/>
              <w:adjustRightInd w:val="0"/>
              <w:jc w:val="both"/>
              <w:rPr>
                <w:rStyle w:val="FontStyle11"/>
                <w:b w:val="0"/>
                <w:sz w:val="24"/>
              </w:rPr>
            </w:pPr>
            <w:r w:rsidRPr="0028735C">
              <w:t xml:space="preserve">Забезпечити участь школярів ЗНЗ в першому (міському) етапі Всеукраїнської дитячо- юнацької військово-патріотичної гри </w:t>
            </w:r>
            <w:r w:rsidRPr="0028735C">
              <w:lastRenderedPageBreak/>
              <w:t>«Джура»</w:t>
            </w:r>
          </w:p>
        </w:tc>
        <w:tc>
          <w:tcPr>
            <w:tcW w:w="2240" w:type="dxa"/>
          </w:tcPr>
          <w:p w:rsidR="008C5092" w:rsidRPr="0028735C" w:rsidRDefault="008C5092" w:rsidP="00ED47C7">
            <w:pPr>
              <w:autoSpaceDE w:val="0"/>
              <w:autoSpaceDN w:val="0"/>
              <w:adjustRightInd w:val="0"/>
              <w:jc w:val="both"/>
              <w:rPr>
                <w:rStyle w:val="FontStyle11"/>
                <w:b w:val="0"/>
                <w:sz w:val="24"/>
                <w:lang w:eastAsia="uk-UA"/>
              </w:rPr>
            </w:pPr>
            <w:r w:rsidRPr="0028735C">
              <w:rPr>
                <w:lang w:eastAsia="uk-UA"/>
              </w:rPr>
              <w:lastRenderedPageBreak/>
              <w:t>Участь школярів  ЗНЗ у проведенні навчально- польових зборів та в І етапі Всеукраїнської дитячо- юнацької гри « Джура»</w:t>
            </w:r>
          </w:p>
        </w:tc>
        <w:tc>
          <w:tcPr>
            <w:tcW w:w="2638"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Затрат - виділено коштів-</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 xml:space="preserve">  5000 грн.</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 xml:space="preserve"> продукту – к-сть учнів 70 осіб</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ефективності - на одного учня- 71,42 грн.</w:t>
            </w:r>
          </w:p>
          <w:p w:rsidR="008C5092" w:rsidRPr="0028735C" w:rsidRDefault="008C5092" w:rsidP="00ED47C7">
            <w:pPr>
              <w:autoSpaceDE w:val="0"/>
              <w:autoSpaceDN w:val="0"/>
              <w:adjustRightInd w:val="0"/>
              <w:jc w:val="both"/>
              <w:rPr>
                <w:rStyle w:val="FontStyle11"/>
                <w:b w:val="0"/>
                <w:color w:val="000000"/>
                <w:sz w:val="24"/>
                <w:lang w:eastAsia="uk-UA"/>
              </w:rPr>
            </w:pPr>
            <w:r w:rsidRPr="0028735C">
              <w:rPr>
                <w:color w:val="000000"/>
                <w:lang w:eastAsia="uk-UA"/>
              </w:rPr>
              <w:lastRenderedPageBreak/>
              <w:t xml:space="preserve"> якості- збільшення переможців на 5 осіб</w:t>
            </w:r>
          </w:p>
        </w:tc>
        <w:tc>
          <w:tcPr>
            <w:tcW w:w="1797"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lastRenderedPageBreak/>
              <w:t xml:space="preserve">Методичний кабінет відділу освіти </w:t>
            </w:r>
          </w:p>
          <w:p w:rsidR="008C5092" w:rsidRPr="0028735C" w:rsidRDefault="008C5092" w:rsidP="00ED47C7">
            <w:pPr>
              <w:jc w:val="both"/>
              <w:rPr>
                <w:rStyle w:val="FontStyle11"/>
                <w:bCs/>
                <w:sz w:val="24"/>
                <w:lang w:eastAsia="uk-UA"/>
              </w:rPr>
            </w:pPr>
          </w:p>
        </w:tc>
        <w:tc>
          <w:tcPr>
            <w:tcW w:w="1729"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Міський бюджет</w:t>
            </w:r>
          </w:p>
          <w:p w:rsidR="008C5092" w:rsidRPr="0028735C" w:rsidRDefault="008C5092" w:rsidP="00ED47C7">
            <w:pPr>
              <w:jc w:val="both"/>
              <w:rPr>
                <w:rStyle w:val="FontStyle11"/>
                <w:bCs/>
                <w:sz w:val="24"/>
                <w:lang w:eastAsia="uk-UA"/>
              </w:rPr>
            </w:pPr>
          </w:p>
        </w:tc>
        <w:tc>
          <w:tcPr>
            <w:tcW w:w="1433" w:type="dxa"/>
          </w:tcPr>
          <w:p w:rsidR="008C5092" w:rsidRPr="0028735C" w:rsidRDefault="008C5092" w:rsidP="00ED47C7">
            <w:pPr>
              <w:jc w:val="both"/>
              <w:rPr>
                <w:rStyle w:val="FontStyle11"/>
                <w:bCs/>
                <w:sz w:val="24"/>
                <w:lang w:eastAsia="uk-UA"/>
              </w:rPr>
            </w:pPr>
            <w:r w:rsidRPr="0028735C">
              <w:t>5000</w:t>
            </w:r>
          </w:p>
        </w:tc>
        <w:tc>
          <w:tcPr>
            <w:tcW w:w="2190" w:type="dxa"/>
          </w:tcPr>
          <w:p w:rsidR="008C5092" w:rsidRPr="0028735C" w:rsidRDefault="008C5092" w:rsidP="00ED47C7">
            <w:pPr>
              <w:autoSpaceDE w:val="0"/>
              <w:autoSpaceDN w:val="0"/>
              <w:adjustRightInd w:val="0"/>
              <w:ind w:right="-108"/>
              <w:jc w:val="both"/>
              <w:rPr>
                <w:lang w:eastAsia="uk-UA"/>
              </w:rPr>
            </w:pPr>
            <w:r w:rsidRPr="0028735C">
              <w:rPr>
                <w:lang w:eastAsia="uk-UA"/>
              </w:rPr>
              <w:t>Збільшити залучення школярів для  участі у дитячо- юнацькій грі « Джура»</w:t>
            </w:r>
          </w:p>
          <w:p w:rsidR="008C5092" w:rsidRPr="0028735C" w:rsidRDefault="008C5092" w:rsidP="00ED47C7">
            <w:pPr>
              <w:jc w:val="both"/>
              <w:rPr>
                <w:rStyle w:val="FontStyle11"/>
                <w:bCs/>
                <w:sz w:val="24"/>
                <w:lang w:eastAsia="uk-UA"/>
              </w:rPr>
            </w:pPr>
          </w:p>
        </w:tc>
      </w:tr>
      <w:tr w:rsidR="008C5092" w:rsidRPr="002527CD" w:rsidTr="00ED47C7">
        <w:tc>
          <w:tcPr>
            <w:tcW w:w="388" w:type="dxa"/>
          </w:tcPr>
          <w:p w:rsidR="008C5092" w:rsidRPr="0028735C" w:rsidRDefault="008C5092" w:rsidP="00ED47C7">
            <w:pPr>
              <w:jc w:val="both"/>
              <w:rPr>
                <w:rStyle w:val="FontStyle11"/>
                <w:bCs/>
                <w:sz w:val="24"/>
                <w:lang w:eastAsia="uk-UA"/>
              </w:rPr>
            </w:pPr>
          </w:p>
        </w:tc>
        <w:tc>
          <w:tcPr>
            <w:tcW w:w="14462" w:type="dxa"/>
            <w:gridSpan w:val="7"/>
          </w:tcPr>
          <w:p w:rsidR="008C5092" w:rsidRPr="0028735C" w:rsidRDefault="008C5092" w:rsidP="00ED47C7">
            <w:pPr>
              <w:jc w:val="both"/>
              <w:rPr>
                <w:rStyle w:val="FontStyle11"/>
                <w:bCs/>
                <w:sz w:val="24"/>
                <w:lang w:eastAsia="uk-UA"/>
              </w:rPr>
            </w:pPr>
            <w:r w:rsidRPr="0028735C">
              <w:rPr>
                <w:b/>
              </w:rPr>
              <w:t>Завдання 2</w:t>
            </w:r>
          </w:p>
        </w:tc>
      </w:tr>
      <w:tr w:rsidR="008C5092" w:rsidRPr="002527CD" w:rsidTr="00ED47C7">
        <w:tc>
          <w:tcPr>
            <w:tcW w:w="388" w:type="dxa"/>
          </w:tcPr>
          <w:p w:rsidR="008C5092" w:rsidRPr="0028735C" w:rsidRDefault="008C5092" w:rsidP="00ED47C7">
            <w:pPr>
              <w:jc w:val="both"/>
              <w:rPr>
                <w:rStyle w:val="FontStyle11"/>
                <w:bCs/>
                <w:sz w:val="24"/>
                <w:lang w:eastAsia="uk-UA"/>
              </w:rPr>
            </w:pPr>
          </w:p>
        </w:tc>
        <w:tc>
          <w:tcPr>
            <w:tcW w:w="2435" w:type="dxa"/>
          </w:tcPr>
          <w:p w:rsidR="008C5092" w:rsidRDefault="008C5092" w:rsidP="00ED47C7">
            <w:pPr>
              <w:autoSpaceDE w:val="0"/>
              <w:autoSpaceDN w:val="0"/>
              <w:adjustRightInd w:val="0"/>
              <w:jc w:val="both"/>
            </w:pPr>
            <w:r w:rsidRPr="0028735C">
              <w:t xml:space="preserve">Забезпечити участь школярів ЗНЗ  в  першому </w:t>
            </w:r>
          </w:p>
          <w:p w:rsidR="008C5092" w:rsidRPr="0028735C" w:rsidRDefault="008C5092" w:rsidP="00ED47C7">
            <w:pPr>
              <w:autoSpaceDE w:val="0"/>
              <w:autoSpaceDN w:val="0"/>
              <w:adjustRightInd w:val="0"/>
              <w:jc w:val="both"/>
            </w:pPr>
            <w:r w:rsidRPr="0028735C">
              <w:t>(обласному ) етапі Всеукраїнської дитячо- юнацької військово-патріотичної гри</w:t>
            </w:r>
          </w:p>
          <w:p w:rsidR="008C5092" w:rsidRPr="0028735C" w:rsidRDefault="008C5092" w:rsidP="00ED47C7">
            <w:pPr>
              <w:autoSpaceDE w:val="0"/>
              <w:autoSpaceDN w:val="0"/>
              <w:adjustRightInd w:val="0"/>
              <w:jc w:val="both"/>
            </w:pPr>
            <w:r w:rsidRPr="0028735C">
              <w:t xml:space="preserve"> « Джура»</w:t>
            </w:r>
          </w:p>
          <w:p w:rsidR="008C5092" w:rsidRPr="0028735C" w:rsidRDefault="008C5092" w:rsidP="00ED47C7">
            <w:pPr>
              <w:jc w:val="both"/>
              <w:rPr>
                <w:rStyle w:val="FontStyle11"/>
                <w:bCs/>
                <w:sz w:val="24"/>
                <w:lang w:eastAsia="uk-UA"/>
              </w:rPr>
            </w:pPr>
          </w:p>
        </w:tc>
        <w:tc>
          <w:tcPr>
            <w:tcW w:w="2240" w:type="dxa"/>
          </w:tcPr>
          <w:p w:rsidR="008C5092" w:rsidRPr="0028735C" w:rsidRDefault="008C5092" w:rsidP="00ED47C7">
            <w:pPr>
              <w:autoSpaceDE w:val="0"/>
              <w:autoSpaceDN w:val="0"/>
              <w:adjustRightInd w:val="0"/>
              <w:jc w:val="both"/>
              <w:rPr>
                <w:lang w:eastAsia="uk-UA"/>
              </w:rPr>
            </w:pPr>
            <w:r w:rsidRPr="0028735C">
              <w:rPr>
                <w:lang w:eastAsia="uk-UA"/>
              </w:rPr>
              <w:t>Участь школярів  ЗНЗ у  ІІ етапі Всеукраїнської дитячо- юнацької гри « Джура»</w:t>
            </w:r>
          </w:p>
          <w:p w:rsidR="008C5092" w:rsidRPr="0028735C" w:rsidRDefault="008C5092" w:rsidP="00ED47C7">
            <w:pPr>
              <w:jc w:val="both"/>
              <w:rPr>
                <w:rStyle w:val="FontStyle11"/>
                <w:bCs/>
                <w:sz w:val="24"/>
                <w:lang w:eastAsia="uk-UA"/>
              </w:rPr>
            </w:pPr>
          </w:p>
        </w:tc>
        <w:tc>
          <w:tcPr>
            <w:tcW w:w="2638"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Затрат - виділено коштів-</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 xml:space="preserve"> 8 000 грн.</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 xml:space="preserve"> продукту – к-сть учнів 11 осіб</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ефективності - на одного учня- 727.27 грн.</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якості- збільшення переможців на 5 осіб</w:t>
            </w:r>
          </w:p>
          <w:p w:rsidR="008C5092" w:rsidRPr="0028735C" w:rsidRDefault="008C5092" w:rsidP="00ED47C7">
            <w:pPr>
              <w:jc w:val="both"/>
              <w:rPr>
                <w:rStyle w:val="FontStyle11"/>
                <w:bCs/>
                <w:sz w:val="24"/>
                <w:lang w:eastAsia="uk-UA"/>
              </w:rPr>
            </w:pPr>
          </w:p>
        </w:tc>
        <w:tc>
          <w:tcPr>
            <w:tcW w:w="1797"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Методичний кабінет відділу освіти</w:t>
            </w:r>
          </w:p>
          <w:p w:rsidR="008C5092" w:rsidRPr="0028735C" w:rsidRDefault="008C5092" w:rsidP="00ED47C7">
            <w:pPr>
              <w:jc w:val="both"/>
              <w:rPr>
                <w:rStyle w:val="FontStyle11"/>
                <w:bCs/>
                <w:sz w:val="24"/>
                <w:lang w:eastAsia="uk-UA"/>
              </w:rPr>
            </w:pPr>
          </w:p>
        </w:tc>
        <w:tc>
          <w:tcPr>
            <w:tcW w:w="1729"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Міський бюджет</w:t>
            </w:r>
          </w:p>
          <w:p w:rsidR="008C5092" w:rsidRPr="0028735C" w:rsidRDefault="008C5092" w:rsidP="00ED47C7">
            <w:pPr>
              <w:jc w:val="both"/>
              <w:rPr>
                <w:rStyle w:val="FontStyle11"/>
                <w:bCs/>
                <w:sz w:val="24"/>
                <w:lang w:eastAsia="uk-UA"/>
              </w:rPr>
            </w:pPr>
          </w:p>
        </w:tc>
        <w:tc>
          <w:tcPr>
            <w:tcW w:w="1433" w:type="dxa"/>
          </w:tcPr>
          <w:p w:rsidR="008C5092" w:rsidRPr="0028735C" w:rsidRDefault="008C5092" w:rsidP="00ED47C7">
            <w:pPr>
              <w:autoSpaceDE w:val="0"/>
              <w:autoSpaceDN w:val="0"/>
              <w:adjustRightInd w:val="0"/>
              <w:jc w:val="both"/>
            </w:pPr>
            <w:r w:rsidRPr="0028735C">
              <w:t>8000</w:t>
            </w:r>
          </w:p>
          <w:p w:rsidR="008C5092" w:rsidRPr="0028735C" w:rsidRDefault="008C5092" w:rsidP="00ED47C7">
            <w:pPr>
              <w:jc w:val="both"/>
              <w:rPr>
                <w:rStyle w:val="FontStyle11"/>
                <w:bCs/>
                <w:sz w:val="24"/>
                <w:lang w:eastAsia="uk-UA"/>
              </w:rPr>
            </w:pPr>
          </w:p>
        </w:tc>
        <w:tc>
          <w:tcPr>
            <w:tcW w:w="2190" w:type="dxa"/>
          </w:tcPr>
          <w:p w:rsidR="008C5092" w:rsidRPr="0028735C" w:rsidRDefault="008C5092" w:rsidP="00ED47C7">
            <w:pPr>
              <w:autoSpaceDE w:val="0"/>
              <w:autoSpaceDN w:val="0"/>
              <w:adjustRightInd w:val="0"/>
              <w:ind w:right="-108"/>
              <w:jc w:val="both"/>
              <w:rPr>
                <w:lang w:eastAsia="uk-UA"/>
              </w:rPr>
            </w:pPr>
            <w:r w:rsidRPr="0028735C">
              <w:rPr>
                <w:lang w:eastAsia="uk-UA"/>
              </w:rPr>
              <w:t>Збільшити залучення школярів для  участі у дитячо- юнацькій грі « Джура»</w:t>
            </w:r>
          </w:p>
          <w:p w:rsidR="008C5092" w:rsidRPr="0028735C" w:rsidRDefault="008C5092" w:rsidP="00ED47C7">
            <w:pPr>
              <w:jc w:val="both"/>
              <w:rPr>
                <w:rStyle w:val="FontStyle11"/>
                <w:bCs/>
                <w:sz w:val="24"/>
                <w:lang w:eastAsia="uk-UA"/>
              </w:rPr>
            </w:pPr>
          </w:p>
        </w:tc>
      </w:tr>
      <w:tr w:rsidR="008C5092" w:rsidRPr="002527CD" w:rsidTr="00ED47C7">
        <w:tc>
          <w:tcPr>
            <w:tcW w:w="388" w:type="dxa"/>
          </w:tcPr>
          <w:p w:rsidR="008C5092" w:rsidRPr="0028735C" w:rsidRDefault="008C5092" w:rsidP="00ED47C7">
            <w:pPr>
              <w:jc w:val="both"/>
              <w:rPr>
                <w:rStyle w:val="FontStyle11"/>
                <w:bCs/>
                <w:sz w:val="24"/>
                <w:lang w:eastAsia="uk-UA"/>
              </w:rPr>
            </w:pPr>
          </w:p>
        </w:tc>
        <w:tc>
          <w:tcPr>
            <w:tcW w:w="14462" w:type="dxa"/>
            <w:gridSpan w:val="7"/>
          </w:tcPr>
          <w:p w:rsidR="008C5092" w:rsidRPr="0028735C" w:rsidRDefault="008C5092" w:rsidP="00ED47C7">
            <w:pPr>
              <w:autoSpaceDE w:val="0"/>
              <w:autoSpaceDN w:val="0"/>
              <w:adjustRightInd w:val="0"/>
              <w:jc w:val="both"/>
              <w:rPr>
                <w:rStyle w:val="FontStyle11"/>
                <w:sz w:val="24"/>
              </w:rPr>
            </w:pPr>
            <w:r w:rsidRPr="0028735C">
              <w:rPr>
                <w:b/>
              </w:rPr>
              <w:t>Завдання 3</w:t>
            </w:r>
          </w:p>
        </w:tc>
      </w:tr>
      <w:tr w:rsidR="008C5092" w:rsidRPr="002527CD" w:rsidTr="00ED47C7">
        <w:tc>
          <w:tcPr>
            <w:tcW w:w="388" w:type="dxa"/>
          </w:tcPr>
          <w:p w:rsidR="008C5092" w:rsidRPr="0028735C" w:rsidRDefault="008C5092" w:rsidP="00ED47C7">
            <w:pPr>
              <w:jc w:val="both"/>
              <w:rPr>
                <w:rStyle w:val="FontStyle11"/>
                <w:bCs/>
                <w:sz w:val="24"/>
                <w:lang w:eastAsia="uk-UA"/>
              </w:rPr>
            </w:pPr>
          </w:p>
        </w:tc>
        <w:tc>
          <w:tcPr>
            <w:tcW w:w="2435" w:type="dxa"/>
          </w:tcPr>
          <w:p w:rsidR="008C5092" w:rsidRPr="0028735C" w:rsidRDefault="008C5092" w:rsidP="00ED47C7">
            <w:pPr>
              <w:autoSpaceDE w:val="0"/>
              <w:autoSpaceDN w:val="0"/>
              <w:adjustRightInd w:val="0"/>
              <w:jc w:val="both"/>
            </w:pPr>
            <w:r w:rsidRPr="0028735C">
              <w:t>Придбання  спорядження для проведення дитячо- юнацької військово- патріотичної гри</w:t>
            </w:r>
          </w:p>
          <w:p w:rsidR="008C5092" w:rsidRPr="0028735C" w:rsidRDefault="008C5092" w:rsidP="00ED47C7">
            <w:pPr>
              <w:autoSpaceDE w:val="0"/>
              <w:autoSpaceDN w:val="0"/>
              <w:adjustRightInd w:val="0"/>
              <w:jc w:val="both"/>
              <w:rPr>
                <w:rStyle w:val="FontStyle11"/>
                <w:b w:val="0"/>
                <w:sz w:val="24"/>
              </w:rPr>
            </w:pPr>
            <w:r w:rsidRPr="0028735C">
              <w:t xml:space="preserve"> « Джура»</w:t>
            </w:r>
          </w:p>
        </w:tc>
        <w:tc>
          <w:tcPr>
            <w:tcW w:w="2240" w:type="dxa"/>
          </w:tcPr>
          <w:p w:rsidR="008C5092" w:rsidRPr="0028735C" w:rsidRDefault="008C5092" w:rsidP="00ED47C7">
            <w:pPr>
              <w:autoSpaceDE w:val="0"/>
              <w:autoSpaceDN w:val="0"/>
              <w:adjustRightInd w:val="0"/>
              <w:jc w:val="both"/>
              <w:rPr>
                <w:lang w:eastAsia="uk-UA"/>
              </w:rPr>
            </w:pPr>
            <w:r w:rsidRPr="0028735C">
              <w:rPr>
                <w:lang w:eastAsia="uk-UA"/>
              </w:rPr>
              <w:t>Придбання наметів, спальних мішків,казанів, карематів,ліхтарів</w:t>
            </w:r>
          </w:p>
          <w:p w:rsidR="008C5092" w:rsidRPr="0028735C" w:rsidRDefault="008C5092" w:rsidP="00ED47C7">
            <w:pPr>
              <w:jc w:val="both"/>
              <w:rPr>
                <w:rStyle w:val="FontStyle11"/>
                <w:bCs/>
                <w:sz w:val="24"/>
                <w:lang w:eastAsia="uk-UA"/>
              </w:rPr>
            </w:pPr>
          </w:p>
        </w:tc>
        <w:tc>
          <w:tcPr>
            <w:tcW w:w="2638"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Затрат - виділено коштів-</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 xml:space="preserve"> 22 000 грн.</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 xml:space="preserve"> продукту – к-сть учнів 11 осіб</w:t>
            </w:r>
          </w:p>
          <w:p w:rsidR="008C5092" w:rsidRPr="0028735C" w:rsidRDefault="008C5092" w:rsidP="00ED47C7">
            <w:pPr>
              <w:autoSpaceDE w:val="0"/>
              <w:autoSpaceDN w:val="0"/>
              <w:adjustRightInd w:val="0"/>
              <w:jc w:val="both"/>
              <w:rPr>
                <w:color w:val="000000"/>
                <w:lang w:eastAsia="uk-UA"/>
              </w:rPr>
            </w:pPr>
            <w:r w:rsidRPr="0028735C">
              <w:rPr>
                <w:color w:val="000000"/>
                <w:lang w:eastAsia="uk-UA"/>
              </w:rPr>
              <w:t>ефективності - на одного учня- 2000.00 грн.</w:t>
            </w:r>
          </w:p>
          <w:p w:rsidR="008C5092" w:rsidRPr="0028735C" w:rsidRDefault="008C5092" w:rsidP="00ED47C7">
            <w:pPr>
              <w:jc w:val="both"/>
              <w:rPr>
                <w:rStyle w:val="FontStyle11"/>
                <w:bCs/>
                <w:sz w:val="24"/>
                <w:lang w:eastAsia="uk-UA"/>
              </w:rPr>
            </w:pPr>
            <w:r w:rsidRPr="0028735C">
              <w:rPr>
                <w:color w:val="000000"/>
                <w:lang w:eastAsia="uk-UA"/>
              </w:rPr>
              <w:t>якості- збільшення переможців на 5 осіб</w:t>
            </w:r>
          </w:p>
        </w:tc>
        <w:tc>
          <w:tcPr>
            <w:tcW w:w="1797"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Методичний кабінет</w:t>
            </w:r>
          </w:p>
          <w:p w:rsidR="008C5092" w:rsidRPr="0028735C" w:rsidRDefault="008C5092" w:rsidP="00ED47C7">
            <w:pPr>
              <w:jc w:val="both"/>
              <w:rPr>
                <w:rStyle w:val="FontStyle11"/>
                <w:bCs/>
                <w:sz w:val="24"/>
                <w:lang w:eastAsia="uk-UA"/>
              </w:rPr>
            </w:pPr>
          </w:p>
        </w:tc>
        <w:tc>
          <w:tcPr>
            <w:tcW w:w="1729"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Міський бюджет</w:t>
            </w:r>
          </w:p>
          <w:p w:rsidR="008C5092" w:rsidRPr="0028735C" w:rsidRDefault="008C5092" w:rsidP="00ED47C7">
            <w:pPr>
              <w:jc w:val="both"/>
              <w:rPr>
                <w:rStyle w:val="FontStyle11"/>
                <w:bCs/>
                <w:sz w:val="24"/>
                <w:lang w:eastAsia="uk-UA"/>
              </w:rPr>
            </w:pPr>
          </w:p>
        </w:tc>
        <w:tc>
          <w:tcPr>
            <w:tcW w:w="1433" w:type="dxa"/>
          </w:tcPr>
          <w:p w:rsidR="008C5092" w:rsidRPr="0028735C" w:rsidRDefault="008C5092" w:rsidP="00ED47C7">
            <w:pPr>
              <w:jc w:val="both"/>
              <w:rPr>
                <w:rStyle w:val="FontStyle11"/>
                <w:bCs/>
                <w:sz w:val="24"/>
                <w:lang w:eastAsia="uk-UA"/>
              </w:rPr>
            </w:pPr>
            <w:r w:rsidRPr="0028735C">
              <w:t>22000</w:t>
            </w:r>
          </w:p>
        </w:tc>
        <w:tc>
          <w:tcPr>
            <w:tcW w:w="2190" w:type="dxa"/>
          </w:tcPr>
          <w:p w:rsidR="008C5092" w:rsidRPr="0028735C" w:rsidRDefault="008C5092" w:rsidP="00ED47C7">
            <w:pPr>
              <w:autoSpaceDE w:val="0"/>
              <w:autoSpaceDN w:val="0"/>
              <w:adjustRightInd w:val="0"/>
              <w:ind w:right="-108"/>
              <w:jc w:val="both"/>
              <w:rPr>
                <w:lang w:eastAsia="uk-UA"/>
              </w:rPr>
            </w:pPr>
            <w:r w:rsidRPr="0028735C">
              <w:rPr>
                <w:lang w:eastAsia="uk-UA"/>
              </w:rPr>
              <w:t xml:space="preserve">Зміцнення матеріальної бази для проведення військово- патріотичної гри </w:t>
            </w:r>
          </w:p>
          <w:p w:rsidR="008C5092" w:rsidRPr="0028735C" w:rsidRDefault="008C5092" w:rsidP="00ED47C7">
            <w:pPr>
              <w:autoSpaceDE w:val="0"/>
              <w:autoSpaceDN w:val="0"/>
              <w:adjustRightInd w:val="0"/>
              <w:ind w:left="-249" w:right="-108" w:firstLine="249"/>
              <w:jc w:val="both"/>
              <w:rPr>
                <w:rStyle w:val="FontStyle11"/>
                <w:b w:val="0"/>
                <w:sz w:val="24"/>
                <w:lang w:eastAsia="uk-UA"/>
              </w:rPr>
            </w:pPr>
            <w:r w:rsidRPr="0028735C">
              <w:rPr>
                <w:lang w:eastAsia="uk-UA"/>
              </w:rPr>
              <w:t>« Джура»</w:t>
            </w:r>
          </w:p>
        </w:tc>
      </w:tr>
      <w:tr w:rsidR="008C5092" w:rsidRPr="002527CD" w:rsidTr="00ED47C7">
        <w:tc>
          <w:tcPr>
            <w:tcW w:w="14850" w:type="dxa"/>
            <w:gridSpan w:val="8"/>
          </w:tcPr>
          <w:p w:rsidR="008C5092" w:rsidRPr="0028735C" w:rsidRDefault="008C5092" w:rsidP="00ED47C7">
            <w:pPr>
              <w:jc w:val="both"/>
              <w:rPr>
                <w:rStyle w:val="FontStyle11"/>
                <w:bCs/>
                <w:sz w:val="24"/>
                <w:lang w:eastAsia="uk-UA"/>
              </w:rPr>
            </w:pPr>
            <w:r w:rsidRPr="0028735C">
              <w:rPr>
                <w:b/>
                <w:color w:val="000000"/>
                <w:lang w:eastAsia="uk-UA"/>
              </w:rPr>
              <w:t>Усього виділено коштів  35000</w:t>
            </w:r>
          </w:p>
        </w:tc>
      </w:tr>
      <w:tr w:rsidR="008C5092" w:rsidRPr="002527CD" w:rsidTr="00ED47C7">
        <w:tc>
          <w:tcPr>
            <w:tcW w:w="14850" w:type="dxa"/>
            <w:gridSpan w:val="8"/>
          </w:tcPr>
          <w:p w:rsidR="008C5092" w:rsidRPr="0028735C" w:rsidRDefault="008C5092" w:rsidP="00ED47C7">
            <w:pPr>
              <w:jc w:val="both"/>
              <w:rPr>
                <w:b/>
                <w:color w:val="000000"/>
                <w:lang w:eastAsia="uk-UA"/>
              </w:rPr>
            </w:pPr>
          </w:p>
        </w:tc>
      </w:tr>
      <w:tr w:rsidR="008C5092" w:rsidRPr="002527CD" w:rsidTr="00ED47C7">
        <w:tc>
          <w:tcPr>
            <w:tcW w:w="388" w:type="dxa"/>
          </w:tcPr>
          <w:p w:rsidR="008C5092" w:rsidRPr="0028735C" w:rsidRDefault="008C5092" w:rsidP="00ED47C7">
            <w:pPr>
              <w:jc w:val="both"/>
              <w:rPr>
                <w:rStyle w:val="FontStyle11"/>
                <w:bCs/>
                <w:sz w:val="24"/>
                <w:lang w:eastAsia="uk-UA"/>
              </w:rPr>
            </w:pPr>
            <w:r w:rsidRPr="0028735C">
              <w:rPr>
                <w:rStyle w:val="FontStyle11"/>
                <w:bCs/>
                <w:sz w:val="24"/>
                <w:lang w:eastAsia="uk-UA"/>
              </w:rPr>
              <w:t>3.</w:t>
            </w:r>
          </w:p>
        </w:tc>
        <w:tc>
          <w:tcPr>
            <w:tcW w:w="14462" w:type="dxa"/>
            <w:gridSpan w:val="7"/>
          </w:tcPr>
          <w:p w:rsidR="008C5092" w:rsidRPr="0028735C" w:rsidRDefault="008C5092" w:rsidP="00ED47C7">
            <w:pPr>
              <w:autoSpaceDE w:val="0"/>
              <w:autoSpaceDN w:val="0"/>
              <w:adjustRightInd w:val="0"/>
              <w:jc w:val="both"/>
              <w:rPr>
                <w:rStyle w:val="FontStyle11"/>
                <w:sz w:val="24"/>
              </w:rPr>
            </w:pPr>
            <w:r w:rsidRPr="0028735C">
              <w:rPr>
                <w:b/>
              </w:rPr>
              <w:t>Участь школярів в олімпіадах,турнірах, конкурсах,виставках</w:t>
            </w:r>
          </w:p>
        </w:tc>
      </w:tr>
      <w:tr w:rsidR="008C5092" w:rsidRPr="002527CD" w:rsidTr="00ED47C7">
        <w:tc>
          <w:tcPr>
            <w:tcW w:w="388" w:type="dxa"/>
          </w:tcPr>
          <w:p w:rsidR="008C5092" w:rsidRPr="0028735C" w:rsidRDefault="008C5092" w:rsidP="00ED47C7">
            <w:pPr>
              <w:jc w:val="both"/>
              <w:rPr>
                <w:rStyle w:val="FontStyle11"/>
                <w:bCs/>
                <w:sz w:val="24"/>
                <w:lang w:eastAsia="uk-UA"/>
              </w:rPr>
            </w:pPr>
          </w:p>
        </w:tc>
        <w:tc>
          <w:tcPr>
            <w:tcW w:w="14462" w:type="dxa"/>
            <w:gridSpan w:val="7"/>
          </w:tcPr>
          <w:p w:rsidR="008C5092" w:rsidRPr="0028735C" w:rsidRDefault="008C5092" w:rsidP="00ED47C7">
            <w:pPr>
              <w:autoSpaceDE w:val="0"/>
              <w:autoSpaceDN w:val="0"/>
              <w:adjustRightInd w:val="0"/>
              <w:jc w:val="both"/>
              <w:rPr>
                <w:rStyle w:val="FontStyle11"/>
                <w:color w:val="000000"/>
                <w:sz w:val="24"/>
                <w:lang w:eastAsia="uk-UA"/>
              </w:rPr>
            </w:pPr>
            <w:r w:rsidRPr="0028735C">
              <w:rPr>
                <w:b/>
                <w:color w:val="000000"/>
                <w:lang w:eastAsia="uk-UA"/>
              </w:rPr>
              <w:t>Завдання 1</w:t>
            </w:r>
          </w:p>
        </w:tc>
      </w:tr>
      <w:tr w:rsidR="008C5092" w:rsidRPr="002527CD" w:rsidTr="00ED47C7">
        <w:tc>
          <w:tcPr>
            <w:tcW w:w="388" w:type="dxa"/>
          </w:tcPr>
          <w:p w:rsidR="008C5092" w:rsidRPr="0028735C" w:rsidRDefault="008C5092" w:rsidP="00ED47C7">
            <w:pPr>
              <w:jc w:val="both"/>
              <w:rPr>
                <w:rStyle w:val="FontStyle11"/>
                <w:bCs/>
                <w:sz w:val="24"/>
                <w:lang w:eastAsia="uk-UA"/>
              </w:rPr>
            </w:pPr>
          </w:p>
        </w:tc>
        <w:tc>
          <w:tcPr>
            <w:tcW w:w="2435" w:type="dxa"/>
          </w:tcPr>
          <w:p w:rsidR="008C5092" w:rsidRPr="0028735C" w:rsidRDefault="008C5092" w:rsidP="00ED47C7">
            <w:pPr>
              <w:autoSpaceDE w:val="0"/>
              <w:autoSpaceDN w:val="0"/>
              <w:adjustRightInd w:val="0"/>
              <w:jc w:val="both"/>
              <w:rPr>
                <w:rStyle w:val="FontStyle11"/>
                <w:b w:val="0"/>
                <w:color w:val="000000"/>
                <w:sz w:val="24"/>
                <w:lang w:eastAsia="uk-UA"/>
              </w:rPr>
            </w:pPr>
            <w:r w:rsidRPr="0028735C">
              <w:rPr>
                <w:color w:val="000000"/>
                <w:lang w:eastAsia="uk-UA"/>
              </w:rPr>
              <w:t>Забезпечення участі школярів ЗНЗ міста в олімпіадах, турнірах, конкурсах різних рівнів.</w:t>
            </w:r>
          </w:p>
        </w:tc>
        <w:tc>
          <w:tcPr>
            <w:tcW w:w="2240" w:type="dxa"/>
          </w:tcPr>
          <w:p w:rsidR="008C5092" w:rsidRPr="0028735C" w:rsidRDefault="008C5092" w:rsidP="00ED47C7">
            <w:pPr>
              <w:autoSpaceDE w:val="0"/>
              <w:autoSpaceDN w:val="0"/>
              <w:adjustRightInd w:val="0"/>
              <w:jc w:val="both"/>
              <w:rPr>
                <w:b/>
                <w:color w:val="000000"/>
                <w:lang w:eastAsia="uk-UA"/>
              </w:rPr>
            </w:pPr>
            <w:r w:rsidRPr="0028735C">
              <w:rPr>
                <w:b/>
                <w:color w:val="000000"/>
                <w:lang w:eastAsia="uk-UA"/>
              </w:rPr>
              <w:t>Захід 1</w:t>
            </w:r>
          </w:p>
          <w:p w:rsidR="008C5092" w:rsidRPr="0028735C" w:rsidRDefault="008C5092" w:rsidP="00ED47C7">
            <w:pPr>
              <w:jc w:val="both"/>
              <w:rPr>
                <w:rStyle w:val="FontStyle11"/>
                <w:bCs/>
                <w:sz w:val="24"/>
                <w:lang w:eastAsia="uk-UA"/>
              </w:rPr>
            </w:pPr>
            <w:r w:rsidRPr="0028735C">
              <w:rPr>
                <w:color w:val="000000"/>
                <w:lang w:eastAsia="uk-UA"/>
              </w:rPr>
              <w:t>Участь школярів ЗНЗ міста в олімпіадах, турнірах, конкурсах різних рівнів(згідно додатку № 1 до Програми)</w:t>
            </w:r>
          </w:p>
        </w:tc>
        <w:tc>
          <w:tcPr>
            <w:tcW w:w="2638" w:type="dxa"/>
          </w:tcPr>
          <w:p w:rsidR="008C5092" w:rsidRPr="0028735C" w:rsidRDefault="008C5092" w:rsidP="00ED47C7">
            <w:pPr>
              <w:autoSpaceDE w:val="0"/>
              <w:autoSpaceDN w:val="0"/>
              <w:adjustRightInd w:val="0"/>
              <w:jc w:val="both"/>
              <w:rPr>
                <w:rStyle w:val="FontStyle11"/>
                <w:b w:val="0"/>
                <w:color w:val="000000"/>
                <w:sz w:val="24"/>
                <w:lang w:eastAsia="uk-UA"/>
              </w:rPr>
            </w:pPr>
            <w:r w:rsidRPr="0028735C">
              <w:rPr>
                <w:color w:val="000000"/>
                <w:lang w:eastAsia="uk-UA"/>
              </w:rPr>
              <w:t>Затрат - виділено коштів- 12 000 грн. продукту - відрядження 200 осіб ефективності - на одного учня- 60,00 грн.  якості- збільшення переможців на 7осіб</w:t>
            </w:r>
          </w:p>
        </w:tc>
        <w:tc>
          <w:tcPr>
            <w:tcW w:w="1797"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Методичний кабінет</w:t>
            </w:r>
          </w:p>
          <w:p w:rsidR="008C5092" w:rsidRPr="0028735C" w:rsidRDefault="008C5092" w:rsidP="00ED47C7">
            <w:pPr>
              <w:jc w:val="both"/>
              <w:rPr>
                <w:rStyle w:val="FontStyle11"/>
                <w:bCs/>
                <w:sz w:val="24"/>
                <w:lang w:eastAsia="uk-UA"/>
              </w:rPr>
            </w:pPr>
          </w:p>
        </w:tc>
        <w:tc>
          <w:tcPr>
            <w:tcW w:w="1729"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Міський бюджет</w:t>
            </w:r>
          </w:p>
          <w:p w:rsidR="008C5092" w:rsidRPr="0028735C" w:rsidRDefault="008C5092" w:rsidP="00ED47C7">
            <w:pPr>
              <w:jc w:val="both"/>
              <w:rPr>
                <w:rStyle w:val="FontStyle11"/>
                <w:bCs/>
                <w:sz w:val="24"/>
                <w:lang w:eastAsia="uk-UA"/>
              </w:rPr>
            </w:pPr>
          </w:p>
        </w:tc>
        <w:tc>
          <w:tcPr>
            <w:tcW w:w="1433" w:type="dxa"/>
          </w:tcPr>
          <w:p w:rsidR="008C5092" w:rsidRPr="0028735C" w:rsidRDefault="008C5092" w:rsidP="00ED47C7">
            <w:pPr>
              <w:jc w:val="both"/>
              <w:rPr>
                <w:rStyle w:val="FontStyle11"/>
                <w:bCs/>
                <w:sz w:val="24"/>
                <w:lang w:eastAsia="uk-UA"/>
              </w:rPr>
            </w:pPr>
            <w:r w:rsidRPr="0028735C">
              <w:t>12000</w:t>
            </w:r>
          </w:p>
        </w:tc>
        <w:tc>
          <w:tcPr>
            <w:tcW w:w="2190" w:type="dxa"/>
          </w:tcPr>
          <w:p w:rsidR="008C5092" w:rsidRPr="0028735C" w:rsidRDefault="008C5092" w:rsidP="00ED47C7">
            <w:pPr>
              <w:autoSpaceDE w:val="0"/>
              <w:autoSpaceDN w:val="0"/>
              <w:adjustRightInd w:val="0"/>
              <w:ind w:right="-108"/>
              <w:jc w:val="both"/>
              <w:rPr>
                <w:lang w:eastAsia="uk-UA"/>
              </w:rPr>
            </w:pPr>
            <w:r w:rsidRPr="0028735C">
              <w:rPr>
                <w:lang w:eastAsia="uk-UA"/>
              </w:rPr>
              <w:t>Збільшення кількості учасників олімпіад, конкурсів, турнірів,фестивалів.</w:t>
            </w:r>
          </w:p>
          <w:p w:rsidR="008C5092" w:rsidRPr="0028735C" w:rsidRDefault="008C5092" w:rsidP="00ED47C7">
            <w:pPr>
              <w:autoSpaceDE w:val="0"/>
              <w:autoSpaceDN w:val="0"/>
              <w:adjustRightInd w:val="0"/>
              <w:ind w:right="-108"/>
              <w:jc w:val="both"/>
              <w:rPr>
                <w:lang w:eastAsia="uk-UA"/>
              </w:rPr>
            </w:pPr>
            <w:r w:rsidRPr="0028735C">
              <w:rPr>
                <w:lang w:eastAsia="uk-UA"/>
              </w:rPr>
              <w:t>виставок</w:t>
            </w:r>
          </w:p>
          <w:p w:rsidR="008C5092" w:rsidRPr="0028735C" w:rsidRDefault="008C5092" w:rsidP="00ED47C7">
            <w:pPr>
              <w:jc w:val="both"/>
              <w:rPr>
                <w:rStyle w:val="FontStyle11"/>
                <w:bCs/>
                <w:sz w:val="24"/>
                <w:lang w:eastAsia="uk-UA"/>
              </w:rPr>
            </w:pPr>
          </w:p>
        </w:tc>
      </w:tr>
      <w:tr w:rsidR="008C5092" w:rsidRPr="002527CD" w:rsidTr="00ED47C7">
        <w:tc>
          <w:tcPr>
            <w:tcW w:w="14850" w:type="dxa"/>
            <w:gridSpan w:val="8"/>
            <w:tcBorders>
              <w:bottom w:val="single" w:sz="4" w:space="0" w:color="auto"/>
            </w:tcBorders>
          </w:tcPr>
          <w:p w:rsidR="008C5092" w:rsidRPr="002527CD" w:rsidRDefault="008C5092" w:rsidP="00ED47C7">
            <w:pPr>
              <w:jc w:val="both"/>
              <w:rPr>
                <w:rStyle w:val="FontStyle11"/>
                <w:bCs/>
                <w:szCs w:val="22"/>
                <w:lang w:eastAsia="uk-UA"/>
              </w:rPr>
            </w:pPr>
            <w:r w:rsidRPr="002527CD">
              <w:rPr>
                <w:b/>
                <w:lang w:eastAsia="uk-UA"/>
              </w:rPr>
              <w:t>Усього виділено коштів   12000</w:t>
            </w:r>
          </w:p>
        </w:tc>
      </w:tr>
      <w:tr w:rsidR="008C5092" w:rsidRPr="002527CD" w:rsidTr="00ED47C7">
        <w:tc>
          <w:tcPr>
            <w:tcW w:w="388" w:type="dxa"/>
            <w:tcBorders>
              <w:right w:val="nil"/>
            </w:tcBorders>
          </w:tcPr>
          <w:p w:rsidR="008C5092" w:rsidRPr="002527CD" w:rsidRDefault="008C5092" w:rsidP="00ED47C7">
            <w:pPr>
              <w:jc w:val="both"/>
              <w:rPr>
                <w:rStyle w:val="FontStyle11"/>
                <w:bCs/>
                <w:szCs w:val="22"/>
                <w:lang w:eastAsia="uk-UA"/>
              </w:rPr>
            </w:pPr>
          </w:p>
        </w:tc>
        <w:tc>
          <w:tcPr>
            <w:tcW w:w="14462" w:type="dxa"/>
            <w:gridSpan w:val="7"/>
            <w:tcBorders>
              <w:left w:val="nil"/>
            </w:tcBorders>
          </w:tcPr>
          <w:p w:rsidR="008C5092" w:rsidRPr="002527CD" w:rsidRDefault="008C5092" w:rsidP="00ED47C7">
            <w:pPr>
              <w:jc w:val="both"/>
              <w:rPr>
                <w:b/>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4.</w:t>
            </w:r>
          </w:p>
        </w:tc>
        <w:tc>
          <w:tcPr>
            <w:tcW w:w="14462" w:type="dxa"/>
            <w:gridSpan w:val="7"/>
          </w:tcPr>
          <w:p w:rsidR="008C5092" w:rsidRPr="002527CD" w:rsidRDefault="008C5092" w:rsidP="00ED47C7">
            <w:pPr>
              <w:autoSpaceDE w:val="0"/>
              <w:autoSpaceDN w:val="0"/>
              <w:adjustRightInd w:val="0"/>
              <w:jc w:val="both"/>
              <w:rPr>
                <w:b/>
                <w:bCs/>
                <w:color w:val="000000"/>
                <w:lang w:eastAsia="uk-UA"/>
              </w:rPr>
            </w:pPr>
            <w:r w:rsidRPr="002527CD">
              <w:rPr>
                <w:b/>
                <w:bCs/>
                <w:color w:val="000000"/>
                <w:lang w:eastAsia="uk-UA"/>
              </w:rPr>
              <w:t xml:space="preserve">Розвиток спортивно-масової роботи серед школярів </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bCs/>
                <w:color w:val="000000"/>
                <w:lang w:eastAsia="uk-UA"/>
              </w:rPr>
              <w:t>Завдання 1</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rStyle w:val="FontStyle11"/>
                <w:b w:val="0"/>
                <w:bCs/>
                <w:color w:val="000000"/>
                <w:sz w:val="24"/>
                <w:lang w:eastAsia="uk-UA"/>
              </w:rPr>
            </w:pPr>
            <w:r w:rsidRPr="002527CD">
              <w:rPr>
                <w:bCs/>
                <w:color w:val="000000"/>
                <w:lang w:eastAsia="uk-UA"/>
              </w:rPr>
              <w:t>Залучення школярів до занять різними видами спорту та участь у міських спортивно- масових заходах</w:t>
            </w:r>
          </w:p>
        </w:tc>
        <w:tc>
          <w:tcPr>
            <w:tcW w:w="2240" w:type="dxa"/>
          </w:tcPr>
          <w:p w:rsidR="008C5092" w:rsidRPr="002527CD" w:rsidRDefault="008C5092" w:rsidP="00ED47C7">
            <w:pPr>
              <w:autoSpaceDE w:val="0"/>
              <w:autoSpaceDN w:val="0"/>
              <w:adjustRightInd w:val="0"/>
              <w:jc w:val="both"/>
              <w:rPr>
                <w:b/>
                <w:lang w:eastAsia="uk-UA"/>
              </w:rPr>
            </w:pPr>
            <w:r w:rsidRPr="002527CD">
              <w:rPr>
                <w:b/>
                <w:lang w:eastAsia="uk-UA"/>
              </w:rPr>
              <w:t>Захід 1</w:t>
            </w:r>
          </w:p>
          <w:p w:rsidR="008C5092" w:rsidRPr="002527CD" w:rsidRDefault="008C5092" w:rsidP="00ED47C7">
            <w:pPr>
              <w:jc w:val="both"/>
              <w:rPr>
                <w:rStyle w:val="FontStyle11"/>
                <w:bCs/>
                <w:szCs w:val="22"/>
                <w:lang w:eastAsia="uk-UA"/>
              </w:rPr>
            </w:pPr>
            <w:r w:rsidRPr="007E013C">
              <w:rPr>
                <w:lang w:eastAsia="uk-UA"/>
              </w:rPr>
              <w:t>Проведення міських спортивно- масових змагань( згідно додатку №2 до Програми)</w:t>
            </w:r>
          </w:p>
        </w:tc>
        <w:tc>
          <w:tcPr>
            <w:tcW w:w="2638"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Затрат -виділено коштів- 7000грн. к-сть міських змагань-9 продукту к-сть людино-днів-15 ефективності:середні витрати на проведення  міського заходу-777.77</w:t>
            </w:r>
          </w:p>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збільшення к-сті учнів. які брали участь у змаганнях по відношенню до минулого року 4%</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Методичний кабінет</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7000</w:t>
            </w:r>
          </w:p>
        </w:tc>
        <w:tc>
          <w:tcPr>
            <w:tcW w:w="2190" w:type="dxa"/>
          </w:tcPr>
          <w:p w:rsidR="008C5092" w:rsidRPr="007E013C" w:rsidRDefault="008C5092" w:rsidP="00ED47C7">
            <w:pPr>
              <w:autoSpaceDE w:val="0"/>
              <w:autoSpaceDN w:val="0"/>
              <w:adjustRightInd w:val="0"/>
              <w:ind w:right="-108"/>
              <w:jc w:val="both"/>
              <w:rPr>
                <w:lang w:eastAsia="uk-UA"/>
              </w:rPr>
            </w:pPr>
            <w:r w:rsidRPr="007E013C">
              <w:rPr>
                <w:lang w:eastAsia="uk-UA"/>
              </w:rPr>
              <w:t>Підвищення рівня охоплення школярів фізкультурно- оздоровчою та спортивно- масовою роботою.</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bCs/>
                <w:color w:val="000000"/>
                <w:lang w:eastAsia="uk-UA"/>
              </w:rPr>
              <w:t>Завдання 2</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b/>
                <w:bCs/>
                <w:color w:val="000000"/>
                <w:lang w:eastAsia="uk-UA"/>
              </w:rPr>
            </w:pPr>
            <w:r w:rsidRPr="002527CD">
              <w:rPr>
                <w:bCs/>
                <w:color w:val="000000"/>
                <w:lang w:eastAsia="uk-UA"/>
              </w:rPr>
              <w:t>Забезпечення розвитку олімпійських видів спорту та участь в обласній Спартакіаді</w:t>
            </w:r>
            <w:r w:rsidRPr="002527CD">
              <w:rPr>
                <w:b/>
                <w:bCs/>
                <w:color w:val="000000"/>
                <w:lang w:eastAsia="uk-UA"/>
              </w:rPr>
              <w:t xml:space="preserve">  </w:t>
            </w:r>
            <w:r w:rsidRPr="002527CD">
              <w:rPr>
                <w:bCs/>
                <w:color w:val="000000"/>
                <w:lang w:eastAsia="uk-UA"/>
              </w:rPr>
              <w:t>школярів</w:t>
            </w:r>
          </w:p>
          <w:p w:rsidR="008C5092" w:rsidRPr="002527CD" w:rsidRDefault="008C5092" w:rsidP="00ED47C7">
            <w:pPr>
              <w:jc w:val="both"/>
              <w:rPr>
                <w:rStyle w:val="FontStyle11"/>
                <w:bCs/>
                <w:szCs w:val="22"/>
                <w:lang w:eastAsia="uk-UA"/>
              </w:rPr>
            </w:pPr>
          </w:p>
        </w:tc>
        <w:tc>
          <w:tcPr>
            <w:tcW w:w="2240" w:type="dxa"/>
          </w:tcPr>
          <w:p w:rsidR="008C5092" w:rsidRPr="007E013C" w:rsidRDefault="008C5092" w:rsidP="00ED47C7">
            <w:pPr>
              <w:autoSpaceDE w:val="0"/>
              <w:autoSpaceDN w:val="0"/>
              <w:adjustRightInd w:val="0"/>
              <w:jc w:val="both"/>
              <w:rPr>
                <w:lang w:eastAsia="uk-UA"/>
              </w:rPr>
            </w:pPr>
            <w:r>
              <w:rPr>
                <w:lang w:eastAsia="uk-UA"/>
              </w:rPr>
              <w:t>Участь в обласній С</w:t>
            </w:r>
            <w:r w:rsidRPr="007E013C">
              <w:rPr>
                <w:lang w:eastAsia="uk-UA"/>
              </w:rPr>
              <w:t xml:space="preserve">партакіаді школярів ( згідно додатку №3 до програми) </w:t>
            </w:r>
          </w:p>
          <w:p w:rsidR="008C5092" w:rsidRPr="002527CD" w:rsidRDefault="008C5092" w:rsidP="00ED47C7">
            <w:pPr>
              <w:jc w:val="both"/>
              <w:rPr>
                <w:rStyle w:val="FontStyle11"/>
                <w:bCs/>
                <w:szCs w:val="22"/>
                <w:lang w:eastAsia="uk-UA"/>
              </w:rPr>
            </w:pPr>
          </w:p>
        </w:tc>
        <w:tc>
          <w:tcPr>
            <w:tcW w:w="2638" w:type="dxa"/>
          </w:tcPr>
          <w:p w:rsidR="008C5092" w:rsidRPr="0028735C" w:rsidRDefault="008C5092" w:rsidP="00ED47C7">
            <w:pPr>
              <w:autoSpaceDE w:val="0"/>
              <w:autoSpaceDN w:val="0"/>
              <w:adjustRightInd w:val="0"/>
              <w:jc w:val="both"/>
              <w:rPr>
                <w:rStyle w:val="FontStyle11"/>
                <w:b w:val="0"/>
                <w:color w:val="000000"/>
                <w:sz w:val="24"/>
                <w:lang w:eastAsia="uk-UA"/>
              </w:rPr>
            </w:pPr>
            <w:r w:rsidRPr="0028735C">
              <w:rPr>
                <w:color w:val="000000"/>
                <w:lang w:eastAsia="uk-UA"/>
              </w:rPr>
              <w:t>Затрат- -виділено коштів- 13000грн. к-сть обласних  змагань-9 продукту к-сть людино-днів-15 ефективності:середні витрати на проведення  міського заходу-1444.44грн. збільшення к-сті учнів, які брали участь у змаганнях по відношенню до минулого року 4%</w:t>
            </w:r>
          </w:p>
        </w:tc>
        <w:tc>
          <w:tcPr>
            <w:tcW w:w="1797" w:type="dxa"/>
          </w:tcPr>
          <w:p w:rsidR="008C5092" w:rsidRPr="0028735C" w:rsidRDefault="008C5092" w:rsidP="00ED47C7">
            <w:pPr>
              <w:jc w:val="both"/>
              <w:rPr>
                <w:rStyle w:val="FontStyle11"/>
                <w:bCs/>
                <w:sz w:val="24"/>
                <w:lang w:eastAsia="uk-UA"/>
              </w:rPr>
            </w:pPr>
            <w:r w:rsidRPr="0028735C">
              <w:rPr>
                <w:color w:val="000000"/>
                <w:lang w:eastAsia="uk-UA"/>
              </w:rPr>
              <w:t>Методичний кабінет</w:t>
            </w:r>
          </w:p>
        </w:tc>
        <w:tc>
          <w:tcPr>
            <w:tcW w:w="1729" w:type="dxa"/>
          </w:tcPr>
          <w:p w:rsidR="008C5092" w:rsidRPr="002527CD" w:rsidRDefault="008C5092" w:rsidP="00ED47C7">
            <w:pPr>
              <w:jc w:val="both"/>
              <w:rPr>
                <w:rStyle w:val="FontStyle11"/>
                <w:bCs/>
                <w:szCs w:val="22"/>
                <w:lang w:eastAsia="uk-UA"/>
              </w:rPr>
            </w:pPr>
            <w:r w:rsidRPr="002527CD">
              <w:t>Міський бюджет</w:t>
            </w:r>
          </w:p>
        </w:tc>
        <w:tc>
          <w:tcPr>
            <w:tcW w:w="1433" w:type="dxa"/>
          </w:tcPr>
          <w:p w:rsidR="008C5092" w:rsidRPr="002527CD" w:rsidRDefault="008C5092" w:rsidP="00ED47C7">
            <w:pPr>
              <w:jc w:val="both"/>
              <w:rPr>
                <w:rStyle w:val="FontStyle11"/>
                <w:bCs/>
                <w:szCs w:val="22"/>
                <w:lang w:eastAsia="uk-UA"/>
              </w:rPr>
            </w:pPr>
            <w:r w:rsidRPr="002527CD">
              <w:t>13000</w:t>
            </w:r>
          </w:p>
        </w:tc>
        <w:tc>
          <w:tcPr>
            <w:tcW w:w="2190" w:type="dxa"/>
          </w:tcPr>
          <w:p w:rsidR="008C5092" w:rsidRPr="002527CD" w:rsidRDefault="008C5092" w:rsidP="00ED47C7">
            <w:pPr>
              <w:jc w:val="both"/>
              <w:rPr>
                <w:rStyle w:val="FontStyle11"/>
                <w:bCs/>
                <w:szCs w:val="22"/>
                <w:lang w:eastAsia="uk-UA"/>
              </w:rPr>
            </w:pPr>
            <w:r w:rsidRPr="007E013C">
              <w:rPr>
                <w:lang w:eastAsia="uk-UA"/>
              </w:rPr>
              <w:t>Покращення результатів виступів збірних команд міста на обласних змаганнях, підвищення спортивної майстерності учасників .</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8735C" w:rsidRDefault="008C5092" w:rsidP="00ED47C7">
            <w:pPr>
              <w:jc w:val="both"/>
              <w:rPr>
                <w:rStyle w:val="FontStyle11"/>
                <w:bCs/>
                <w:sz w:val="24"/>
                <w:lang w:eastAsia="uk-UA"/>
              </w:rPr>
            </w:pPr>
            <w:r w:rsidRPr="0028735C">
              <w:rPr>
                <w:b/>
                <w:lang w:eastAsia="uk-UA"/>
              </w:rPr>
              <w:t>Усього виділено коштів    20000</w:t>
            </w: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5.</w:t>
            </w:r>
          </w:p>
        </w:tc>
        <w:tc>
          <w:tcPr>
            <w:tcW w:w="14462" w:type="dxa"/>
            <w:gridSpan w:val="7"/>
          </w:tcPr>
          <w:p w:rsidR="008C5092" w:rsidRPr="0028735C" w:rsidRDefault="008C5092" w:rsidP="00ED47C7">
            <w:pPr>
              <w:autoSpaceDE w:val="0"/>
              <w:autoSpaceDN w:val="0"/>
              <w:adjustRightInd w:val="0"/>
              <w:jc w:val="both"/>
              <w:rPr>
                <w:rStyle w:val="FontStyle11"/>
                <w:bCs/>
                <w:color w:val="000000"/>
                <w:sz w:val="24"/>
                <w:lang w:eastAsia="uk-UA"/>
              </w:rPr>
            </w:pPr>
            <w:r w:rsidRPr="0028735C">
              <w:rPr>
                <w:b/>
                <w:bCs/>
                <w:color w:val="000000"/>
                <w:lang w:eastAsia="uk-UA"/>
              </w:rPr>
              <w:t xml:space="preserve">Освітянин року  </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jc w:val="both"/>
              <w:rPr>
                <w:rStyle w:val="FontStyle11"/>
                <w:bCs/>
                <w:szCs w:val="22"/>
                <w:lang w:eastAsia="uk-UA"/>
              </w:rPr>
            </w:pPr>
            <w:r w:rsidRPr="002527CD">
              <w:rPr>
                <w:bCs/>
                <w:color w:val="000000"/>
                <w:lang w:eastAsia="uk-UA"/>
              </w:rPr>
              <w:t>Нагородження кращих педагогів міста за результатами конкурсів.</w:t>
            </w:r>
          </w:p>
        </w:tc>
        <w:tc>
          <w:tcPr>
            <w:tcW w:w="2240" w:type="dxa"/>
          </w:tcPr>
          <w:p w:rsidR="008C5092" w:rsidRPr="002527CD" w:rsidRDefault="008C5092" w:rsidP="00ED47C7">
            <w:pPr>
              <w:jc w:val="both"/>
              <w:rPr>
                <w:rStyle w:val="FontStyle11"/>
                <w:bCs/>
                <w:szCs w:val="22"/>
                <w:lang w:eastAsia="uk-UA"/>
              </w:rPr>
            </w:pPr>
            <w:r>
              <w:rPr>
                <w:lang w:eastAsia="uk-UA"/>
              </w:rPr>
              <w:t>Проведення загальноміського свята</w:t>
            </w:r>
          </w:p>
        </w:tc>
        <w:tc>
          <w:tcPr>
            <w:tcW w:w="2638" w:type="dxa"/>
          </w:tcPr>
          <w:p w:rsidR="008C5092" w:rsidRPr="0028735C" w:rsidRDefault="008C5092" w:rsidP="00ED47C7">
            <w:pPr>
              <w:autoSpaceDE w:val="0"/>
              <w:autoSpaceDN w:val="0"/>
              <w:adjustRightInd w:val="0"/>
              <w:jc w:val="both"/>
              <w:rPr>
                <w:rStyle w:val="FontStyle11"/>
                <w:b w:val="0"/>
                <w:color w:val="000000"/>
                <w:sz w:val="24"/>
                <w:lang w:eastAsia="uk-UA"/>
              </w:rPr>
            </w:pPr>
            <w:r w:rsidRPr="0028735C">
              <w:rPr>
                <w:color w:val="000000"/>
                <w:lang w:eastAsia="uk-UA"/>
              </w:rPr>
              <w:t>Затрат - виділено коштів – 5000грн. Продукту - нагороджено-10 осіб ефективності - на одного педагога -500.00 якості- збільшення кількості педагогів на 2 особи</w:t>
            </w:r>
          </w:p>
        </w:tc>
        <w:tc>
          <w:tcPr>
            <w:tcW w:w="1797" w:type="dxa"/>
          </w:tcPr>
          <w:p w:rsidR="008C5092" w:rsidRPr="0028735C" w:rsidRDefault="008C5092" w:rsidP="00ED47C7">
            <w:pPr>
              <w:jc w:val="both"/>
              <w:rPr>
                <w:rStyle w:val="FontStyle11"/>
                <w:bCs/>
                <w:sz w:val="24"/>
                <w:lang w:eastAsia="uk-UA"/>
              </w:rPr>
            </w:pPr>
            <w:r w:rsidRPr="0028735C">
              <w:rPr>
                <w:color w:val="000000"/>
                <w:lang w:eastAsia="uk-UA"/>
              </w:rPr>
              <w:t>Методичний кабінет</w:t>
            </w:r>
          </w:p>
        </w:tc>
        <w:tc>
          <w:tcPr>
            <w:tcW w:w="1729" w:type="dxa"/>
          </w:tcPr>
          <w:p w:rsidR="008C5092" w:rsidRPr="002527CD" w:rsidRDefault="008C5092" w:rsidP="00ED47C7">
            <w:pPr>
              <w:jc w:val="both"/>
              <w:rPr>
                <w:rStyle w:val="FontStyle11"/>
                <w:bCs/>
                <w:szCs w:val="22"/>
                <w:lang w:eastAsia="uk-UA"/>
              </w:rPr>
            </w:pPr>
            <w:r w:rsidRPr="002527CD">
              <w:rPr>
                <w:color w:val="000000"/>
                <w:lang w:eastAsia="uk-UA"/>
              </w:rPr>
              <w:t>Міський бюджет</w:t>
            </w:r>
          </w:p>
        </w:tc>
        <w:tc>
          <w:tcPr>
            <w:tcW w:w="1433" w:type="dxa"/>
          </w:tcPr>
          <w:p w:rsidR="008C5092" w:rsidRPr="002527CD" w:rsidRDefault="008C5092" w:rsidP="00ED47C7">
            <w:pPr>
              <w:jc w:val="both"/>
              <w:rPr>
                <w:rStyle w:val="FontStyle11"/>
                <w:bCs/>
                <w:szCs w:val="22"/>
                <w:lang w:eastAsia="uk-UA"/>
              </w:rPr>
            </w:pPr>
            <w:r w:rsidRPr="002527CD">
              <w:t>5000грн</w:t>
            </w:r>
          </w:p>
        </w:tc>
        <w:tc>
          <w:tcPr>
            <w:tcW w:w="2190" w:type="dxa"/>
          </w:tcPr>
          <w:p w:rsidR="008C5092" w:rsidRPr="002527CD" w:rsidRDefault="008C5092" w:rsidP="00ED47C7">
            <w:pPr>
              <w:jc w:val="both"/>
              <w:rPr>
                <w:rStyle w:val="FontStyle11"/>
                <w:bCs/>
                <w:szCs w:val="22"/>
                <w:lang w:eastAsia="uk-UA"/>
              </w:rPr>
            </w:pPr>
            <w:r>
              <w:rPr>
                <w:lang w:eastAsia="uk-UA"/>
              </w:rPr>
              <w:t>Збільшення кількості творчих педагогів</w:t>
            </w:r>
          </w:p>
        </w:tc>
      </w:tr>
      <w:tr w:rsidR="008C5092" w:rsidRPr="002527CD" w:rsidTr="00ED47C7">
        <w:tc>
          <w:tcPr>
            <w:tcW w:w="14850" w:type="dxa"/>
            <w:gridSpan w:val="8"/>
          </w:tcPr>
          <w:p w:rsidR="008C5092" w:rsidRPr="0028735C" w:rsidRDefault="008C5092" w:rsidP="00ED47C7">
            <w:pPr>
              <w:jc w:val="both"/>
              <w:rPr>
                <w:rStyle w:val="FontStyle11"/>
                <w:bCs/>
                <w:sz w:val="24"/>
                <w:lang w:eastAsia="uk-UA"/>
              </w:rPr>
            </w:pPr>
            <w:r w:rsidRPr="0028735C">
              <w:rPr>
                <w:b/>
                <w:lang w:eastAsia="uk-UA"/>
              </w:rPr>
              <w:t>Усього виділено коштів     5000грн.</w:t>
            </w: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6.</w:t>
            </w:r>
          </w:p>
        </w:tc>
        <w:tc>
          <w:tcPr>
            <w:tcW w:w="14462" w:type="dxa"/>
            <w:gridSpan w:val="7"/>
          </w:tcPr>
          <w:p w:rsidR="008C5092" w:rsidRPr="0028735C" w:rsidRDefault="008C5092" w:rsidP="00ED47C7">
            <w:pPr>
              <w:jc w:val="both"/>
              <w:rPr>
                <w:rStyle w:val="FontStyle11"/>
                <w:bCs/>
                <w:sz w:val="24"/>
                <w:lang w:eastAsia="uk-UA"/>
              </w:rPr>
            </w:pPr>
            <w:r w:rsidRPr="0028735C">
              <w:rPr>
                <w:b/>
                <w:lang w:eastAsia="uk-UA"/>
              </w:rPr>
              <w:t>Розвиток психологічної служби</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8735C" w:rsidRDefault="008C5092" w:rsidP="00ED47C7">
            <w:pPr>
              <w:autoSpaceDE w:val="0"/>
              <w:autoSpaceDN w:val="0"/>
              <w:adjustRightInd w:val="0"/>
              <w:jc w:val="both"/>
              <w:rPr>
                <w:rStyle w:val="FontStyle11"/>
                <w:sz w:val="24"/>
                <w:lang w:eastAsia="uk-UA"/>
              </w:rPr>
            </w:pPr>
            <w:r w:rsidRPr="0028735C">
              <w:rPr>
                <w:b/>
                <w:lang w:eastAsia="uk-UA"/>
              </w:rPr>
              <w:t>Завдання 1</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rStyle w:val="FontStyle11"/>
                <w:b w:val="0"/>
                <w:sz w:val="24"/>
                <w:lang w:eastAsia="uk-UA"/>
              </w:rPr>
            </w:pPr>
            <w:r>
              <w:rPr>
                <w:lang w:eastAsia="uk-UA"/>
              </w:rPr>
              <w:t>Покращення умов для роботи психологічної служби</w:t>
            </w:r>
          </w:p>
        </w:tc>
        <w:tc>
          <w:tcPr>
            <w:tcW w:w="2240" w:type="dxa"/>
          </w:tcPr>
          <w:p w:rsidR="008C5092" w:rsidRDefault="008C5092" w:rsidP="00ED47C7">
            <w:pPr>
              <w:autoSpaceDE w:val="0"/>
              <w:autoSpaceDN w:val="0"/>
              <w:adjustRightInd w:val="0"/>
              <w:jc w:val="both"/>
              <w:rPr>
                <w:lang w:eastAsia="uk-UA"/>
              </w:rPr>
            </w:pPr>
            <w:r>
              <w:rPr>
                <w:lang w:eastAsia="uk-UA"/>
              </w:rPr>
              <w:t>Обладнання кабінетів психологічної служби</w:t>
            </w:r>
          </w:p>
          <w:p w:rsidR="008C5092" w:rsidRPr="002527CD" w:rsidRDefault="008C5092" w:rsidP="00ED47C7">
            <w:pPr>
              <w:jc w:val="both"/>
              <w:rPr>
                <w:rStyle w:val="FontStyle11"/>
                <w:bCs/>
                <w:szCs w:val="22"/>
                <w:lang w:eastAsia="uk-UA"/>
              </w:rPr>
            </w:pPr>
          </w:p>
        </w:tc>
        <w:tc>
          <w:tcPr>
            <w:tcW w:w="2638" w:type="dxa"/>
          </w:tcPr>
          <w:p w:rsidR="008C5092" w:rsidRPr="0028735C" w:rsidRDefault="008C5092" w:rsidP="00ED47C7">
            <w:pPr>
              <w:autoSpaceDE w:val="0"/>
              <w:autoSpaceDN w:val="0"/>
              <w:adjustRightInd w:val="0"/>
              <w:jc w:val="both"/>
              <w:rPr>
                <w:rStyle w:val="FontStyle11"/>
                <w:b w:val="0"/>
                <w:color w:val="000000"/>
                <w:sz w:val="24"/>
                <w:lang w:eastAsia="uk-UA"/>
              </w:rPr>
            </w:pPr>
            <w:r w:rsidRPr="0028735C">
              <w:rPr>
                <w:color w:val="000000"/>
                <w:lang w:eastAsia="uk-UA"/>
              </w:rPr>
              <w:t xml:space="preserve">Затрат - виділено коштів – 10000грн. Продукту  ефективності  якості  </w:t>
            </w:r>
          </w:p>
        </w:tc>
        <w:tc>
          <w:tcPr>
            <w:tcW w:w="1797" w:type="dxa"/>
          </w:tcPr>
          <w:p w:rsidR="008C5092" w:rsidRPr="0028735C" w:rsidRDefault="008C5092" w:rsidP="00ED47C7">
            <w:pPr>
              <w:autoSpaceDE w:val="0"/>
              <w:autoSpaceDN w:val="0"/>
              <w:adjustRightInd w:val="0"/>
              <w:jc w:val="both"/>
              <w:rPr>
                <w:color w:val="000000"/>
                <w:lang w:eastAsia="uk-UA"/>
              </w:rPr>
            </w:pPr>
            <w:r w:rsidRPr="0028735C">
              <w:rPr>
                <w:color w:val="000000"/>
                <w:lang w:eastAsia="uk-UA"/>
              </w:rPr>
              <w:t>Методичний кабінет</w:t>
            </w:r>
          </w:p>
          <w:p w:rsidR="008C5092" w:rsidRPr="0028735C" w:rsidRDefault="008C5092" w:rsidP="00ED47C7">
            <w:pPr>
              <w:jc w:val="both"/>
              <w:rPr>
                <w:rStyle w:val="FontStyle11"/>
                <w:bCs/>
                <w:sz w:val="24"/>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10000грн</w:t>
            </w:r>
          </w:p>
        </w:tc>
        <w:tc>
          <w:tcPr>
            <w:tcW w:w="2190" w:type="dxa"/>
          </w:tcPr>
          <w:p w:rsidR="008C5092" w:rsidRPr="002527CD" w:rsidRDefault="008C5092" w:rsidP="00ED47C7">
            <w:pPr>
              <w:autoSpaceDE w:val="0"/>
              <w:autoSpaceDN w:val="0"/>
              <w:adjustRightInd w:val="0"/>
              <w:ind w:right="-108"/>
              <w:jc w:val="both"/>
              <w:rPr>
                <w:rStyle w:val="FontStyle11"/>
                <w:b w:val="0"/>
                <w:sz w:val="24"/>
                <w:lang w:eastAsia="uk-UA"/>
              </w:rPr>
            </w:pPr>
            <w:r w:rsidRPr="007931CE">
              <w:rPr>
                <w:lang w:eastAsia="uk-UA"/>
              </w:rPr>
              <w:t>Обладнати кабінети психологічної служби</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8735C" w:rsidRDefault="008C5092" w:rsidP="00ED47C7">
            <w:pPr>
              <w:jc w:val="both"/>
              <w:rPr>
                <w:rStyle w:val="FontStyle11"/>
                <w:bCs/>
                <w:sz w:val="24"/>
                <w:lang w:eastAsia="uk-UA"/>
              </w:rPr>
            </w:pPr>
            <w:r w:rsidRPr="0028735C">
              <w:rPr>
                <w:b/>
                <w:lang w:eastAsia="uk-UA"/>
              </w:rPr>
              <w:t>Завдання 2.</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jc w:val="both"/>
              <w:rPr>
                <w:rStyle w:val="FontStyle11"/>
                <w:bCs/>
                <w:szCs w:val="22"/>
                <w:lang w:eastAsia="uk-UA"/>
              </w:rPr>
            </w:pPr>
          </w:p>
        </w:tc>
        <w:tc>
          <w:tcPr>
            <w:tcW w:w="2240" w:type="dxa"/>
          </w:tcPr>
          <w:p w:rsidR="008C5092" w:rsidRPr="002527CD" w:rsidRDefault="008C5092" w:rsidP="00ED47C7">
            <w:pPr>
              <w:jc w:val="both"/>
              <w:rPr>
                <w:rStyle w:val="FontStyle11"/>
                <w:bCs/>
                <w:szCs w:val="22"/>
                <w:lang w:eastAsia="uk-UA"/>
              </w:rPr>
            </w:pPr>
            <w:r>
              <w:rPr>
                <w:lang w:eastAsia="uk-UA"/>
              </w:rPr>
              <w:t>Придбання матеріалів для корекційно- розвивальних занять</w:t>
            </w:r>
          </w:p>
        </w:tc>
        <w:tc>
          <w:tcPr>
            <w:tcW w:w="2638" w:type="dxa"/>
          </w:tcPr>
          <w:p w:rsidR="008C5092" w:rsidRPr="0028735C" w:rsidRDefault="008C5092" w:rsidP="00ED47C7">
            <w:pPr>
              <w:autoSpaceDE w:val="0"/>
              <w:autoSpaceDN w:val="0"/>
              <w:adjustRightInd w:val="0"/>
              <w:jc w:val="both"/>
              <w:rPr>
                <w:rStyle w:val="FontStyle11"/>
                <w:b w:val="0"/>
                <w:color w:val="000000"/>
                <w:sz w:val="24"/>
                <w:lang w:eastAsia="uk-UA"/>
              </w:rPr>
            </w:pPr>
            <w:r w:rsidRPr="0028735C">
              <w:rPr>
                <w:color w:val="000000"/>
                <w:lang w:eastAsia="uk-UA"/>
              </w:rPr>
              <w:t xml:space="preserve">Затрат - виділено коштів – 2000грн. Продукту  ефективності  якості  </w:t>
            </w:r>
          </w:p>
        </w:tc>
        <w:tc>
          <w:tcPr>
            <w:tcW w:w="1797" w:type="dxa"/>
          </w:tcPr>
          <w:p w:rsidR="008C5092" w:rsidRPr="0028735C" w:rsidRDefault="008C5092" w:rsidP="00ED47C7">
            <w:pPr>
              <w:jc w:val="both"/>
              <w:rPr>
                <w:rStyle w:val="FontStyle11"/>
                <w:bCs/>
                <w:sz w:val="24"/>
                <w:lang w:eastAsia="uk-UA"/>
              </w:rPr>
            </w:pPr>
            <w:r w:rsidRPr="0028735C">
              <w:rPr>
                <w:color w:val="000000"/>
                <w:lang w:eastAsia="uk-UA"/>
              </w:rPr>
              <w:t>Методичний кабінет</w:t>
            </w:r>
          </w:p>
        </w:tc>
        <w:tc>
          <w:tcPr>
            <w:tcW w:w="1729" w:type="dxa"/>
          </w:tcPr>
          <w:p w:rsidR="008C5092" w:rsidRDefault="008C5092" w:rsidP="00ED47C7">
            <w:pPr>
              <w:rPr>
                <w:lang w:eastAsia="uk-UA"/>
              </w:rPr>
            </w:pPr>
            <w:r>
              <w:rPr>
                <w:lang w:eastAsia="uk-UA"/>
              </w:rPr>
              <w:t>Міський бюджет</w:t>
            </w:r>
          </w:p>
          <w:p w:rsidR="008C5092" w:rsidRPr="002527CD" w:rsidRDefault="008C5092" w:rsidP="00ED47C7">
            <w:pPr>
              <w:jc w:val="both"/>
              <w:rPr>
                <w:rStyle w:val="FontStyle11"/>
                <w:b w:val="0"/>
                <w:sz w:val="24"/>
                <w:lang w:eastAsia="uk-UA"/>
              </w:rPr>
            </w:pPr>
          </w:p>
        </w:tc>
        <w:tc>
          <w:tcPr>
            <w:tcW w:w="1433" w:type="dxa"/>
          </w:tcPr>
          <w:p w:rsidR="008C5092" w:rsidRPr="002527CD" w:rsidRDefault="008C5092" w:rsidP="00ED47C7">
            <w:pPr>
              <w:jc w:val="both"/>
              <w:rPr>
                <w:rStyle w:val="FontStyle11"/>
                <w:bCs/>
                <w:szCs w:val="22"/>
                <w:lang w:eastAsia="uk-UA"/>
              </w:rPr>
            </w:pPr>
            <w:r w:rsidRPr="002527CD">
              <w:t>2000грн</w:t>
            </w:r>
          </w:p>
        </w:tc>
        <w:tc>
          <w:tcPr>
            <w:tcW w:w="2190" w:type="dxa"/>
          </w:tcPr>
          <w:p w:rsidR="008C5092" w:rsidRPr="002527CD" w:rsidRDefault="008C5092" w:rsidP="00ED47C7">
            <w:pPr>
              <w:jc w:val="both"/>
              <w:rPr>
                <w:rStyle w:val="FontStyle11"/>
                <w:bCs/>
                <w:szCs w:val="22"/>
                <w:lang w:eastAsia="uk-UA"/>
              </w:rPr>
            </w:pPr>
            <w:r>
              <w:rPr>
                <w:lang w:eastAsia="uk-UA"/>
              </w:rPr>
              <w:t>Придбати матеріали для корекційно- розвивальних занять</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8735C" w:rsidRDefault="008C5092" w:rsidP="00ED47C7">
            <w:pPr>
              <w:jc w:val="both"/>
              <w:rPr>
                <w:rStyle w:val="FontStyle11"/>
                <w:bCs/>
                <w:sz w:val="24"/>
                <w:lang w:eastAsia="uk-UA"/>
              </w:rPr>
            </w:pPr>
            <w:r w:rsidRPr="0028735C">
              <w:rPr>
                <w:b/>
                <w:lang w:eastAsia="uk-UA"/>
              </w:rPr>
              <w:t>Усього виділено коштів         12000грн.</w:t>
            </w:r>
          </w:p>
        </w:tc>
      </w:tr>
      <w:tr w:rsidR="008C5092" w:rsidRPr="002527CD" w:rsidTr="00ED47C7">
        <w:tc>
          <w:tcPr>
            <w:tcW w:w="388" w:type="dxa"/>
          </w:tcPr>
          <w:p w:rsidR="008C5092" w:rsidRDefault="008C5092" w:rsidP="00ED47C7">
            <w:pPr>
              <w:jc w:val="both"/>
              <w:rPr>
                <w:rStyle w:val="FontStyle11"/>
                <w:bCs/>
                <w:szCs w:val="22"/>
                <w:lang w:eastAsia="uk-UA"/>
              </w:rPr>
            </w:pPr>
          </w:p>
          <w:p w:rsidR="008C5092" w:rsidRDefault="008C5092" w:rsidP="00ED47C7">
            <w:pPr>
              <w:jc w:val="both"/>
              <w:rPr>
                <w:rStyle w:val="FontStyle11"/>
                <w:bCs/>
                <w:szCs w:val="22"/>
                <w:lang w:eastAsia="uk-UA"/>
              </w:rPr>
            </w:pPr>
          </w:p>
          <w:p w:rsidR="008C5092" w:rsidRPr="002527CD" w:rsidRDefault="008C5092" w:rsidP="00ED47C7">
            <w:pPr>
              <w:jc w:val="both"/>
              <w:rPr>
                <w:rStyle w:val="FontStyle11"/>
                <w:bCs/>
                <w:szCs w:val="22"/>
                <w:lang w:eastAsia="uk-UA"/>
              </w:rPr>
            </w:pPr>
            <w:r w:rsidRPr="002527CD">
              <w:rPr>
                <w:rStyle w:val="FontStyle11"/>
                <w:bCs/>
                <w:szCs w:val="22"/>
                <w:lang w:eastAsia="uk-UA"/>
              </w:rPr>
              <w:t>7.</w:t>
            </w:r>
          </w:p>
        </w:tc>
        <w:tc>
          <w:tcPr>
            <w:tcW w:w="14462" w:type="dxa"/>
            <w:gridSpan w:val="7"/>
          </w:tcPr>
          <w:p w:rsidR="008C5092" w:rsidRDefault="008C5092" w:rsidP="00ED47C7">
            <w:pPr>
              <w:autoSpaceDE w:val="0"/>
              <w:autoSpaceDN w:val="0"/>
              <w:adjustRightInd w:val="0"/>
              <w:jc w:val="both"/>
              <w:rPr>
                <w:b/>
                <w:lang w:eastAsia="uk-UA"/>
              </w:rPr>
            </w:pPr>
          </w:p>
          <w:p w:rsidR="008C5092" w:rsidRDefault="008C5092" w:rsidP="00ED47C7">
            <w:pPr>
              <w:autoSpaceDE w:val="0"/>
              <w:autoSpaceDN w:val="0"/>
              <w:adjustRightInd w:val="0"/>
              <w:jc w:val="both"/>
              <w:rPr>
                <w:b/>
                <w:lang w:eastAsia="uk-UA"/>
              </w:rPr>
            </w:pPr>
          </w:p>
          <w:p w:rsidR="008C5092" w:rsidRPr="0028735C" w:rsidRDefault="008C5092" w:rsidP="00ED47C7">
            <w:pPr>
              <w:autoSpaceDE w:val="0"/>
              <w:autoSpaceDN w:val="0"/>
              <w:adjustRightInd w:val="0"/>
              <w:jc w:val="both"/>
              <w:rPr>
                <w:b/>
                <w:lang w:eastAsia="uk-UA"/>
              </w:rPr>
            </w:pPr>
            <w:r w:rsidRPr="0028735C">
              <w:rPr>
                <w:b/>
                <w:lang w:eastAsia="uk-UA"/>
              </w:rPr>
              <w:t>Міжнародне партнерство</w:t>
            </w:r>
          </w:p>
          <w:p w:rsidR="008C5092" w:rsidRPr="0028735C" w:rsidRDefault="008C5092" w:rsidP="00ED47C7">
            <w:pPr>
              <w:jc w:val="both"/>
              <w:rPr>
                <w:rStyle w:val="FontStyle11"/>
                <w:bCs/>
                <w:sz w:val="24"/>
                <w:lang w:eastAsia="uk-UA"/>
              </w:rPr>
            </w:pPr>
          </w:p>
        </w:tc>
      </w:tr>
      <w:tr w:rsidR="008C5092" w:rsidRPr="0028735C" w:rsidTr="00ED47C7">
        <w:tc>
          <w:tcPr>
            <w:tcW w:w="388" w:type="dxa"/>
          </w:tcPr>
          <w:p w:rsidR="008C5092" w:rsidRPr="0028735C" w:rsidRDefault="008C5092" w:rsidP="00ED47C7">
            <w:pPr>
              <w:jc w:val="both"/>
              <w:rPr>
                <w:rStyle w:val="FontStyle11"/>
                <w:bCs/>
                <w:sz w:val="24"/>
                <w:lang w:eastAsia="uk-UA"/>
              </w:rPr>
            </w:pPr>
          </w:p>
        </w:tc>
        <w:tc>
          <w:tcPr>
            <w:tcW w:w="2435" w:type="dxa"/>
          </w:tcPr>
          <w:p w:rsidR="008C5092" w:rsidRPr="0028735C" w:rsidRDefault="008C5092" w:rsidP="00ED47C7">
            <w:pPr>
              <w:jc w:val="both"/>
              <w:rPr>
                <w:b/>
                <w:lang w:eastAsia="uk-UA"/>
              </w:rPr>
            </w:pPr>
            <w:r w:rsidRPr="0028735C">
              <w:rPr>
                <w:lang w:eastAsia="uk-UA"/>
              </w:rPr>
              <w:t>Організаційне забезпечення проведення візиту міжнародних делегацій шкіл</w:t>
            </w:r>
          </w:p>
        </w:tc>
        <w:tc>
          <w:tcPr>
            <w:tcW w:w="2240" w:type="dxa"/>
          </w:tcPr>
          <w:p w:rsidR="008C5092" w:rsidRPr="0028735C" w:rsidRDefault="008C5092" w:rsidP="00ED47C7">
            <w:pPr>
              <w:autoSpaceDE w:val="0"/>
              <w:autoSpaceDN w:val="0"/>
              <w:adjustRightInd w:val="0"/>
              <w:jc w:val="both"/>
              <w:rPr>
                <w:lang w:eastAsia="uk-UA"/>
              </w:rPr>
            </w:pPr>
            <w:r w:rsidRPr="0028735C">
              <w:rPr>
                <w:lang w:eastAsia="uk-UA"/>
              </w:rPr>
              <w:t xml:space="preserve">Транспортні витрати. </w:t>
            </w:r>
          </w:p>
          <w:p w:rsidR="008C5092" w:rsidRPr="0028735C" w:rsidRDefault="008C5092" w:rsidP="00ED47C7">
            <w:pPr>
              <w:jc w:val="both"/>
              <w:rPr>
                <w:rStyle w:val="FontStyle11"/>
                <w:bCs/>
                <w:sz w:val="24"/>
                <w:lang w:eastAsia="uk-UA"/>
              </w:rPr>
            </w:pPr>
            <w:r w:rsidRPr="0028735C">
              <w:rPr>
                <w:lang w:eastAsia="uk-UA"/>
              </w:rPr>
              <w:t>Проведення загальноміських освітніх та культурних заходів</w:t>
            </w:r>
          </w:p>
        </w:tc>
        <w:tc>
          <w:tcPr>
            <w:tcW w:w="2638" w:type="dxa"/>
          </w:tcPr>
          <w:p w:rsidR="008C5092" w:rsidRPr="0028735C" w:rsidRDefault="008C5092" w:rsidP="00ED47C7">
            <w:pPr>
              <w:autoSpaceDE w:val="0"/>
              <w:autoSpaceDN w:val="0"/>
              <w:adjustRightInd w:val="0"/>
              <w:jc w:val="both"/>
              <w:rPr>
                <w:rStyle w:val="FontStyle11"/>
                <w:b w:val="0"/>
                <w:sz w:val="24"/>
                <w:lang w:eastAsia="uk-UA"/>
              </w:rPr>
            </w:pPr>
            <w:r>
              <w:rPr>
                <w:lang w:eastAsia="uk-UA"/>
              </w:rPr>
              <w:t>Затрат- виділено коштів 20</w:t>
            </w:r>
            <w:r w:rsidRPr="0028735C">
              <w:rPr>
                <w:lang w:eastAsia="uk-UA"/>
              </w:rPr>
              <w:t>000грн. Продукту- перев</w:t>
            </w:r>
            <w:r>
              <w:rPr>
                <w:lang w:eastAsia="uk-UA"/>
              </w:rPr>
              <w:t>езення. проживання, харчування-16</w:t>
            </w:r>
            <w:r w:rsidRPr="0028735C">
              <w:rPr>
                <w:lang w:eastAsia="uk-UA"/>
              </w:rPr>
              <w:t xml:space="preserve"> осіб Е</w:t>
            </w:r>
            <w:r>
              <w:rPr>
                <w:lang w:eastAsia="uk-UA"/>
              </w:rPr>
              <w:t>фективності- на одну особу-1250.00</w:t>
            </w:r>
            <w:r w:rsidRPr="0028735C">
              <w:rPr>
                <w:lang w:eastAsia="uk-UA"/>
              </w:rPr>
              <w:t xml:space="preserve"> Якості- збільшення кількості учасників на 4</w:t>
            </w:r>
            <w:r>
              <w:rPr>
                <w:lang w:eastAsia="uk-UA"/>
              </w:rPr>
              <w:t xml:space="preserve"> </w:t>
            </w:r>
            <w:r w:rsidRPr="0028735C">
              <w:rPr>
                <w:lang w:eastAsia="uk-UA"/>
              </w:rPr>
              <w:t>особи.</w:t>
            </w:r>
          </w:p>
        </w:tc>
        <w:tc>
          <w:tcPr>
            <w:tcW w:w="1797" w:type="dxa"/>
          </w:tcPr>
          <w:p w:rsidR="008C5092" w:rsidRPr="0028735C" w:rsidRDefault="008C5092" w:rsidP="00ED47C7">
            <w:pPr>
              <w:jc w:val="both"/>
              <w:rPr>
                <w:rStyle w:val="FontStyle11"/>
                <w:bCs/>
                <w:sz w:val="24"/>
                <w:lang w:eastAsia="uk-UA"/>
              </w:rPr>
            </w:pPr>
            <w:r w:rsidRPr="0028735C">
              <w:rPr>
                <w:color w:val="000000"/>
                <w:lang w:eastAsia="uk-UA"/>
              </w:rPr>
              <w:t>Методичний кабінет</w:t>
            </w:r>
          </w:p>
        </w:tc>
        <w:tc>
          <w:tcPr>
            <w:tcW w:w="1729" w:type="dxa"/>
          </w:tcPr>
          <w:p w:rsidR="008C5092" w:rsidRPr="0028735C" w:rsidRDefault="008C5092" w:rsidP="00ED47C7">
            <w:pPr>
              <w:jc w:val="both"/>
              <w:rPr>
                <w:rStyle w:val="FontStyle11"/>
                <w:bCs/>
                <w:sz w:val="24"/>
                <w:lang w:eastAsia="uk-UA"/>
              </w:rPr>
            </w:pPr>
            <w:r w:rsidRPr="0028735C">
              <w:rPr>
                <w:color w:val="000000"/>
                <w:lang w:eastAsia="uk-UA"/>
              </w:rPr>
              <w:t>Міський бюджет</w:t>
            </w:r>
          </w:p>
        </w:tc>
        <w:tc>
          <w:tcPr>
            <w:tcW w:w="1433" w:type="dxa"/>
          </w:tcPr>
          <w:p w:rsidR="008C5092" w:rsidRPr="0028735C" w:rsidRDefault="008C5092" w:rsidP="00ED47C7">
            <w:pPr>
              <w:jc w:val="both"/>
              <w:rPr>
                <w:rStyle w:val="FontStyle11"/>
                <w:bCs/>
                <w:sz w:val="24"/>
                <w:lang w:eastAsia="uk-UA"/>
              </w:rPr>
            </w:pPr>
            <w:r>
              <w:t>20</w:t>
            </w:r>
            <w:r w:rsidRPr="0028735C">
              <w:t>000грн</w:t>
            </w:r>
          </w:p>
        </w:tc>
        <w:tc>
          <w:tcPr>
            <w:tcW w:w="2190" w:type="dxa"/>
          </w:tcPr>
          <w:p w:rsidR="008C5092" w:rsidRPr="0028735C" w:rsidRDefault="008C5092" w:rsidP="00ED47C7">
            <w:pPr>
              <w:jc w:val="both"/>
              <w:rPr>
                <w:rStyle w:val="FontStyle11"/>
                <w:bCs/>
                <w:sz w:val="24"/>
                <w:lang w:eastAsia="uk-UA"/>
              </w:rPr>
            </w:pPr>
            <w:r w:rsidRPr="0028735C">
              <w:rPr>
                <w:lang w:eastAsia="uk-UA"/>
              </w:rPr>
              <w:t>Налагодження міжнародної співпраці між навчальними закладами</w:t>
            </w:r>
          </w:p>
        </w:tc>
      </w:tr>
      <w:tr w:rsidR="008C5092" w:rsidRPr="0028735C" w:rsidTr="00ED47C7">
        <w:tc>
          <w:tcPr>
            <w:tcW w:w="14850" w:type="dxa"/>
            <w:gridSpan w:val="8"/>
          </w:tcPr>
          <w:p w:rsidR="008C5092" w:rsidRPr="0028735C" w:rsidRDefault="008C5092" w:rsidP="00ED47C7">
            <w:pPr>
              <w:jc w:val="both"/>
              <w:rPr>
                <w:rStyle w:val="FontStyle11"/>
                <w:bCs/>
                <w:sz w:val="24"/>
                <w:lang w:eastAsia="uk-UA"/>
              </w:rPr>
            </w:pPr>
            <w:r>
              <w:rPr>
                <w:b/>
                <w:lang w:eastAsia="uk-UA"/>
              </w:rPr>
              <w:t>Усього виділено коштів   20</w:t>
            </w:r>
            <w:r w:rsidRPr="0028735C">
              <w:rPr>
                <w:b/>
                <w:lang w:eastAsia="uk-UA"/>
              </w:rPr>
              <w:t>000грн.</w:t>
            </w:r>
          </w:p>
        </w:tc>
      </w:tr>
    </w:tbl>
    <w:p w:rsidR="008C5092" w:rsidRPr="0028735C" w:rsidRDefault="008C5092" w:rsidP="008C5092">
      <w:pPr>
        <w:rPr>
          <w:rStyle w:val="FontStyle11"/>
          <w:bCs/>
          <w:sz w:val="24"/>
          <w:lang w:eastAsia="uk-UA"/>
        </w:rPr>
      </w:pPr>
    </w:p>
    <w:p w:rsidR="008C5092" w:rsidRPr="0028735C" w:rsidRDefault="008C5092" w:rsidP="008C5092">
      <w:pPr>
        <w:rPr>
          <w:rStyle w:val="FontStyle11"/>
          <w:bCs/>
          <w:sz w:val="24"/>
          <w:lang w:eastAsia="uk-UA"/>
        </w:rPr>
      </w:pPr>
    </w:p>
    <w:p w:rsidR="008C5092" w:rsidRPr="0028735C" w:rsidRDefault="008C5092" w:rsidP="008C5092">
      <w:pPr>
        <w:rPr>
          <w:rStyle w:val="FontStyle11"/>
          <w:bCs/>
          <w:sz w:val="24"/>
          <w:lang w:eastAsia="uk-UA"/>
        </w:rPr>
      </w:pPr>
    </w:p>
    <w:p w:rsidR="008C5092" w:rsidRPr="0028735C" w:rsidRDefault="008C5092" w:rsidP="008C5092">
      <w:pPr>
        <w:rPr>
          <w:rStyle w:val="FontStyle11"/>
          <w:bCs/>
          <w:sz w:val="24"/>
          <w:lang w:eastAsia="uk-UA"/>
        </w:rPr>
      </w:pPr>
      <w:r w:rsidRPr="0028735C">
        <w:rPr>
          <w:rStyle w:val="FontStyle11"/>
          <w:bCs/>
          <w:sz w:val="24"/>
          <w:lang w:eastAsia="uk-UA"/>
        </w:rPr>
        <w:t>Усього на програму «  Розвиток</w:t>
      </w:r>
      <w:r>
        <w:rPr>
          <w:rStyle w:val="FontStyle11"/>
          <w:bCs/>
          <w:sz w:val="24"/>
          <w:lang w:eastAsia="uk-UA"/>
        </w:rPr>
        <w:t xml:space="preserve"> </w:t>
      </w:r>
      <w:r w:rsidRPr="0028735C">
        <w:rPr>
          <w:rStyle w:val="FontStyle11"/>
          <w:bCs/>
          <w:sz w:val="24"/>
          <w:lang w:eastAsia="uk-UA"/>
        </w:rPr>
        <w:t xml:space="preserve"> </w:t>
      </w:r>
      <w:r>
        <w:rPr>
          <w:rStyle w:val="FontStyle11"/>
          <w:bCs/>
          <w:sz w:val="24"/>
          <w:lang w:eastAsia="uk-UA"/>
        </w:rPr>
        <w:t>о</w:t>
      </w:r>
      <w:r w:rsidRPr="0028735C">
        <w:rPr>
          <w:rStyle w:val="FontStyle11"/>
          <w:bCs/>
          <w:sz w:val="24"/>
          <w:lang w:eastAsia="uk-UA"/>
        </w:rPr>
        <w:t xml:space="preserve">світи </w:t>
      </w:r>
      <w:r w:rsidR="009444ED">
        <w:rPr>
          <w:rStyle w:val="FontStyle11"/>
          <w:bCs/>
          <w:sz w:val="24"/>
          <w:lang w:eastAsia="uk-UA"/>
        </w:rPr>
        <w:t xml:space="preserve"> м. Нового Роздолу» виділено </w:t>
      </w:r>
      <w:r w:rsidR="009444ED">
        <w:rPr>
          <w:rStyle w:val="FontStyle11"/>
          <w:bCs/>
          <w:sz w:val="24"/>
          <w:lang w:val="uk-UA" w:eastAsia="uk-UA"/>
        </w:rPr>
        <w:t>62</w:t>
      </w:r>
      <w:r w:rsidRPr="0028735C">
        <w:rPr>
          <w:rStyle w:val="FontStyle11"/>
          <w:bCs/>
          <w:sz w:val="24"/>
          <w:lang w:eastAsia="uk-UA"/>
        </w:rPr>
        <w:t>000грн.</w:t>
      </w:r>
    </w:p>
    <w:p w:rsidR="008C5092" w:rsidRPr="0028735C" w:rsidRDefault="008C5092" w:rsidP="008C5092">
      <w:pPr>
        <w:rPr>
          <w:b/>
          <w:u w:val="single"/>
          <w:lang w:eastAsia="uk-UA"/>
        </w:rPr>
      </w:pPr>
    </w:p>
    <w:p w:rsidR="008C5092" w:rsidRPr="0028735C" w:rsidRDefault="008C5092" w:rsidP="008C5092">
      <w:pPr>
        <w:pStyle w:val="Style3"/>
        <w:widowControl/>
        <w:jc w:val="both"/>
        <w:rPr>
          <w:rStyle w:val="FontStyle12"/>
          <w:sz w:val="24"/>
          <w:lang w:eastAsia="uk-UA"/>
        </w:rPr>
      </w:pPr>
      <w:r w:rsidRPr="0028735C">
        <w:rPr>
          <w:rStyle w:val="FontStyle12"/>
          <w:sz w:val="24"/>
          <w:lang w:eastAsia="uk-UA"/>
        </w:rPr>
        <w:br w:type="page"/>
      </w:r>
    </w:p>
    <w:p w:rsidR="008C5092" w:rsidRPr="00F65738" w:rsidRDefault="008C5092" w:rsidP="008C5092">
      <w:pPr>
        <w:rPr>
          <w:rStyle w:val="FontStyle11"/>
          <w:bCs/>
          <w:szCs w:val="22"/>
          <w:lang w:eastAsia="uk-UA"/>
        </w:rPr>
      </w:pPr>
      <w:r w:rsidRPr="00F65738">
        <w:rPr>
          <w:rStyle w:val="FontStyle11"/>
          <w:bCs/>
          <w:szCs w:val="22"/>
          <w:lang w:eastAsia="uk-UA"/>
        </w:rPr>
        <w:lastRenderedPageBreak/>
        <w:t xml:space="preserve">   Перелік завдань і заходів програми, напрямів використання бюджетних коштів та результативних показників.</w:t>
      </w:r>
    </w:p>
    <w:p w:rsidR="008C5092" w:rsidRPr="00F65738" w:rsidRDefault="008C5092" w:rsidP="008C5092">
      <w:pPr>
        <w:rPr>
          <w:rStyle w:val="FontStyle11"/>
          <w:bCs/>
          <w:szCs w:val="22"/>
          <w:lang w:eastAsia="uk-UA"/>
        </w:rPr>
      </w:pPr>
    </w:p>
    <w:tbl>
      <w:tblPr>
        <w:tblW w:w="14984" w:type="dxa"/>
        <w:tblInd w:w="-102" w:type="dxa"/>
        <w:tblLayout w:type="fixed"/>
        <w:tblCellMar>
          <w:left w:w="40" w:type="dxa"/>
          <w:right w:w="40" w:type="dxa"/>
        </w:tblCellMar>
        <w:tblLook w:val="0000"/>
      </w:tblPr>
      <w:tblGrid>
        <w:gridCol w:w="426"/>
        <w:gridCol w:w="188"/>
        <w:gridCol w:w="2330"/>
        <w:gridCol w:w="2214"/>
        <w:gridCol w:w="2880"/>
        <w:gridCol w:w="1843"/>
        <w:gridCol w:w="1843"/>
        <w:gridCol w:w="1571"/>
        <w:gridCol w:w="1689"/>
      </w:tblGrid>
      <w:tr w:rsidR="008C5092" w:rsidRPr="00F65738" w:rsidTr="00ED47C7">
        <w:trPr>
          <w:trHeight w:val="1149"/>
        </w:trPr>
        <w:tc>
          <w:tcPr>
            <w:tcW w:w="614" w:type="dxa"/>
            <w:gridSpan w:val="2"/>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 з/п</w:t>
            </w:r>
          </w:p>
        </w:tc>
        <w:tc>
          <w:tcPr>
            <w:tcW w:w="2330"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Назва завдання</w:t>
            </w:r>
          </w:p>
        </w:tc>
        <w:tc>
          <w:tcPr>
            <w:tcW w:w="2214"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Перелік заходів завдання</w:t>
            </w:r>
          </w:p>
        </w:tc>
        <w:tc>
          <w:tcPr>
            <w:tcW w:w="2880"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Показники виконання заходу, один, виміру</w:t>
            </w:r>
          </w:p>
        </w:tc>
        <w:tc>
          <w:tcPr>
            <w:tcW w:w="1843"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Виконавець</w:t>
            </w:r>
          </w:p>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заходу, показника</w:t>
            </w:r>
          </w:p>
        </w:tc>
        <w:tc>
          <w:tcPr>
            <w:tcW w:w="3414" w:type="dxa"/>
            <w:gridSpan w:val="2"/>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Фінансування</w:t>
            </w:r>
          </w:p>
        </w:tc>
        <w:tc>
          <w:tcPr>
            <w:tcW w:w="1689"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Очікуваний результат</w:t>
            </w:r>
          </w:p>
        </w:tc>
      </w:tr>
      <w:tr w:rsidR="008C5092" w:rsidRPr="00F65738" w:rsidTr="00ED47C7">
        <w:trPr>
          <w:trHeight w:val="184"/>
        </w:trPr>
        <w:tc>
          <w:tcPr>
            <w:tcW w:w="614" w:type="dxa"/>
            <w:gridSpan w:val="2"/>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p>
          <w:p w:rsidR="008C5092" w:rsidRPr="00F65738" w:rsidRDefault="008C5092" w:rsidP="00ED47C7">
            <w:pPr>
              <w:autoSpaceDE w:val="0"/>
              <w:autoSpaceDN w:val="0"/>
              <w:adjustRightInd w:val="0"/>
              <w:rPr>
                <w:b/>
                <w:bCs/>
                <w:color w:val="000000"/>
                <w:sz w:val="22"/>
                <w:szCs w:val="22"/>
                <w:lang w:eastAsia="uk-UA"/>
              </w:rPr>
            </w:pPr>
          </w:p>
        </w:tc>
        <w:tc>
          <w:tcPr>
            <w:tcW w:w="2330"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p>
          <w:p w:rsidR="008C5092" w:rsidRPr="00F65738" w:rsidRDefault="008C5092" w:rsidP="00ED47C7">
            <w:pPr>
              <w:autoSpaceDE w:val="0"/>
              <w:autoSpaceDN w:val="0"/>
              <w:adjustRightInd w:val="0"/>
              <w:rPr>
                <w:b/>
                <w:bCs/>
                <w:color w:val="000000"/>
                <w:sz w:val="22"/>
                <w:szCs w:val="22"/>
                <w:lang w:eastAsia="uk-UA"/>
              </w:rPr>
            </w:pPr>
          </w:p>
        </w:tc>
        <w:tc>
          <w:tcPr>
            <w:tcW w:w="2214"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p>
          <w:p w:rsidR="008C5092" w:rsidRPr="00F65738" w:rsidRDefault="008C5092" w:rsidP="00ED47C7">
            <w:pPr>
              <w:autoSpaceDE w:val="0"/>
              <w:autoSpaceDN w:val="0"/>
              <w:adjustRightInd w:val="0"/>
              <w:rPr>
                <w:b/>
                <w:bCs/>
                <w:color w:val="000000"/>
                <w:sz w:val="22"/>
                <w:szCs w:val="22"/>
                <w:lang w:eastAsia="uk-UA"/>
              </w:rPr>
            </w:pPr>
          </w:p>
        </w:tc>
        <w:tc>
          <w:tcPr>
            <w:tcW w:w="2880"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p>
          <w:p w:rsidR="008C5092" w:rsidRPr="00F65738" w:rsidRDefault="008C5092" w:rsidP="00ED47C7">
            <w:pPr>
              <w:autoSpaceDE w:val="0"/>
              <w:autoSpaceDN w:val="0"/>
              <w:adjustRightInd w:val="0"/>
              <w:rPr>
                <w:b/>
                <w:bCs/>
                <w:color w:val="000000"/>
                <w:sz w:val="22"/>
                <w:szCs w:val="22"/>
                <w:lang w:eastAsia="uk-UA"/>
              </w:rPr>
            </w:pPr>
          </w:p>
        </w:tc>
        <w:tc>
          <w:tcPr>
            <w:tcW w:w="1843"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p>
          <w:p w:rsidR="008C5092" w:rsidRPr="00F65738" w:rsidRDefault="008C5092" w:rsidP="00ED47C7">
            <w:pPr>
              <w:autoSpaceDE w:val="0"/>
              <w:autoSpaceDN w:val="0"/>
              <w:adjustRightInd w:val="0"/>
              <w:rPr>
                <w:b/>
                <w:bCs/>
                <w:color w:val="000000"/>
                <w:sz w:val="22"/>
                <w:szCs w:val="22"/>
                <w:lang w:eastAsia="uk-UA"/>
              </w:rPr>
            </w:pPr>
          </w:p>
        </w:tc>
        <w:tc>
          <w:tcPr>
            <w:tcW w:w="1843"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Джерела</w:t>
            </w:r>
          </w:p>
        </w:tc>
        <w:tc>
          <w:tcPr>
            <w:tcW w:w="1571"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Обсяги, тис. грн.</w:t>
            </w:r>
          </w:p>
        </w:tc>
        <w:tc>
          <w:tcPr>
            <w:tcW w:w="1689"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p>
          <w:p w:rsidR="008C5092" w:rsidRPr="00F65738" w:rsidRDefault="008C5092" w:rsidP="00ED47C7">
            <w:pPr>
              <w:autoSpaceDE w:val="0"/>
              <w:autoSpaceDN w:val="0"/>
              <w:adjustRightInd w:val="0"/>
              <w:rPr>
                <w:b/>
                <w:bCs/>
                <w:color w:val="000000"/>
                <w:sz w:val="22"/>
                <w:szCs w:val="22"/>
                <w:lang w:eastAsia="uk-UA"/>
              </w:rPr>
            </w:pPr>
          </w:p>
        </w:tc>
      </w:tr>
      <w:tr w:rsidR="008C5092" w:rsidRPr="00F65738" w:rsidTr="00ED47C7">
        <w:trPr>
          <w:trHeight w:val="72"/>
        </w:trPr>
        <w:tc>
          <w:tcPr>
            <w:tcW w:w="2944" w:type="dxa"/>
            <w:gridSpan w:val="3"/>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p>
        </w:tc>
        <w:tc>
          <w:tcPr>
            <w:tcW w:w="12040" w:type="dxa"/>
            <w:gridSpan w:val="6"/>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ind w:left="3593"/>
              <w:rPr>
                <w:b/>
                <w:bCs/>
                <w:color w:val="000000"/>
                <w:sz w:val="22"/>
                <w:szCs w:val="22"/>
                <w:lang w:eastAsia="uk-UA"/>
              </w:rPr>
            </w:pPr>
            <w:r w:rsidRPr="00F65738">
              <w:rPr>
                <w:b/>
                <w:bCs/>
                <w:color w:val="000000"/>
                <w:sz w:val="22"/>
                <w:szCs w:val="22"/>
                <w:lang w:eastAsia="uk-UA"/>
              </w:rPr>
              <w:t>2019 рік</w:t>
            </w:r>
          </w:p>
        </w:tc>
      </w:tr>
      <w:tr w:rsidR="008C5092" w:rsidRPr="00F65738" w:rsidTr="00ED47C7">
        <w:trPr>
          <w:trHeight w:val="2380"/>
        </w:trPr>
        <w:tc>
          <w:tcPr>
            <w:tcW w:w="426"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1.</w:t>
            </w:r>
          </w:p>
        </w:tc>
        <w:tc>
          <w:tcPr>
            <w:tcW w:w="2518" w:type="dxa"/>
            <w:gridSpan w:val="2"/>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color w:val="000000"/>
                <w:sz w:val="22"/>
                <w:szCs w:val="22"/>
                <w:lang w:eastAsia="uk-UA"/>
              </w:rPr>
            </w:pPr>
            <w:r w:rsidRPr="00F65738">
              <w:rPr>
                <w:b/>
                <w:color w:val="000000"/>
                <w:sz w:val="22"/>
                <w:szCs w:val="22"/>
                <w:lang w:eastAsia="uk-UA"/>
              </w:rPr>
              <w:t xml:space="preserve">Обдаровані діти </w:t>
            </w:r>
          </w:p>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Нагородження переможців та призерів міських, обласних, Всеукраїнських та Міжнародних олімпіад, конкурсів, фестивалів, виставок</w:t>
            </w:r>
          </w:p>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 xml:space="preserve"> </w:t>
            </w:r>
          </w:p>
        </w:tc>
        <w:tc>
          <w:tcPr>
            <w:tcW w:w="2214"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Проведення загальноміського свята</w:t>
            </w:r>
          </w:p>
        </w:tc>
        <w:tc>
          <w:tcPr>
            <w:tcW w:w="2880"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затрат - виділено коштів-</w:t>
            </w:r>
          </w:p>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 xml:space="preserve"> 21 000 грн. продукту -нагороджено 160 осіб</w:t>
            </w:r>
          </w:p>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ефективності - на одного учня- 131,25 грн.</w:t>
            </w:r>
          </w:p>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 xml:space="preserve"> якості- збільшення переможців на 10 осіб</w:t>
            </w:r>
          </w:p>
        </w:tc>
        <w:tc>
          <w:tcPr>
            <w:tcW w:w="1843"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Методкабінет відділу освіти</w:t>
            </w:r>
          </w:p>
        </w:tc>
        <w:tc>
          <w:tcPr>
            <w:tcW w:w="1843"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Міський бюджет</w:t>
            </w:r>
          </w:p>
        </w:tc>
        <w:tc>
          <w:tcPr>
            <w:tcW w:w="1571"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b/>
                <w:bCs/>
                <w:color w:val="000000"/>
                <w:sz w:val="22"/>
                <w:szCs w:val="22"/>
                <w:lang w:eastAsia="uk-UA"/>
              </w:rPr>
            </w:pPr>
            <w:r w:rsidRPr="00F65738">
              <w:rPr>
                <w:b/>
                <w:bCs/>
                <w:color w:val="000000"/>
                <w:sz w:val="22"/>
                <w:szCs w:val="22"/>
                <w:lang w:eastAsia="uk-UA"/>
              </w:rPr>
              <w:t>21000</w:t>
            </w:r>
          </w:p>
        </w:tc>
        <w:tc>
          <w:tcPr>
            <w:tcW w:w="1689" w:type="dxa"/>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Збільшення кількості</w:t>
            </w:r>
          </w:p>
          <w:p w:rsidR="008C5092" w:rsidRPr="00F65738" w:rsidRDefault="008C5092" w:rsidP="00ED47C7">
            <w:pPr>
              <w:autoSpaceDE w:val="0"/>
              <w:autoSpaceDN w:val="0"/>
              <w:adjustRightInd w:val="0"/>
              <w:rPr>
                <w:color w:val="000000"/>
                <w:sz w:val="22"/>
                <w:szCs w:val="22"/>
                <w:lang w:eastAsia="uk-UA"/>
              </w:rPr>
            </w:pPr>
            <w:r w:rsidRPr="00F65738">
              <w:rPr>
                <w:color w:val="000000"/>
                <w:sz w:val="22"/>
                <w:szCs w:val="22"/>
                <w:lang w:eastAsia="uk-UA"/>
              </w:rPr>
              <w:t>обдарованих дітей</w:t>
            </w:r>
          </w:p>
        </w:tc>
      </w:tr>
      <w:tr w:rsidR="008C5092" w:rsidRPr="00F65738" w:rsidTr="00ED47C7">
        <w:trPr>
          <w:trHeight w:val="251"/>
        </w:trPr>
        <w:tc>
          <w:tcPr>
            <w:tcW w:w="14984" w:type="dxa"/>
            <w:gridSpan w:val="9"/>
            <w:tcBorders>
              <w:top w:val="single" w:sz="4" w:space="0" w:color="auto"/>
              <w:left w:val="single" w:sz="4" w:space="0" w:color="auto"/>
              <w:bottom w:val="single" w:sz="4" w:space="0" w:color="auto"/>
              <w:right w:val="single" w:sz="4" w:space="0" w:color="auto"/>
            </w:tcBorders>
          </w:tcPr>
          <w:p w:rsidR="008C5092" w:rsidRPr="00F65738" w:rsidRDefault="008C5092" w:rsidP="00ED47C7">
            <w:pPr>
              <w:autoSpaceDE w:val="0"/>
              <w:autoSpaceDN w:val="0"/>
              <w:adjustRightInd w:val="0"/>
              <w:ind w:right="-108"/>
              <w:rPr>
                <w:sz w:val="22"/>
                <w:szCs w:val="22"/>
                <w:lang w:eastAsia="uk-UA"/>
              </w:rPr>
            </w:pPr>
            <w:r w:rsidRPr="00F65738">
              <w:rPr>
                <w:b/>
                <w:bCs/>
                <w:color w:val="000000"/>
                <w:sz w:val="22"/>
                <w:szCs w:val="22"/>
                <w:lang w:eastAsia="uk-UA"/>
              </w:rPr>
              <w:t>Усього виділено коштів       21000</w:t>
            </w:r>
          </w:p>
        </w:tc>
      </w:tr>
    </w:tbl>
    <w:p w:rsidR="008C5092" w:rsidRPr="00F65738" w:rsidRDefault="008C5092" w:rsidP="008C5092">
      <w:pPr>
        <w:rPr>
          <w:rStyle w:val="FontStyle11"/>
          <w:bCs/>
          <w:szCs w:val="22"/>
          <w:lang w:eastAsia="uk-U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2435"/>
        <w:gridCol w:w="2240"/>
        <w:gridCol w:w="2638"/>
        <w:gridCol w:w="1797"/>
        <w:gridCol w:w="1729"/>
        <w:gridCol w:w="1433"/>
        <w:gridCol w:w="2190"/>
      </w:tblGrid>
      <w:tr w:rsidR="008C5092" w:rsidRPr="00F65738" w:rsidTr="00ED47C7">
        <w:tc>
          <w:tcPr>
            <w:tcW w:w="388" w:type="dxa"/>
          </w:tcPr>
          <w:p w:rsidR="008C5092" w:rsidRPr="00F65738" w:rsidRDefault="008C5092" w:rsidP="00ED47C7">
            <w:pPr>
              <w:jc w:val="both"/>
              <w:rPr>
                <w:rStyle w:val="FontStyle11"/>
                <w:bCs/>
                <w:szCs w:val="22"/>
                <w:lang w:eastAsia="uk-UA"/>
              </w:rPr>
            </w:pPr>
            <w:r w:rsidRPr="00F65738">
              <w:rPr>
                <w:rStyle w:val="FontStyle11"/>
                <w:bCs/>
                <w:szCs w:val="22"/>
                <w:lang w:eastAsia="uk-UA"/>
              </w:rPr>
              <w:t>2.</w:t>
            </w:r>
          </w:p>
        </w:tc>
        <w:tc>
          <w:tcPr>
            <w:tcW w:w="14462" w:type="dxa"/>
            <w:gridSpan w:val="7"/>
          </w:tcPr>
          <w:p w:rsidR="008C5092" w:rsidRPr="00F65738" w:rsidRDefault="008C5092" w:rsidP="00ED47C7">
            <w:pPr>
              <w:autoSpaceDE w:val="0"/>
              <w:autoSpaceDN w:val="0"/>
              <w:adjustRightInd w:val="0"/>
              <w:jc w:val="both"/>
              <w:rPr>
                <w:b/>
                <w:sz w:val="22"/>
                <w:szCs w:val="22"/>
              </w:rPr>
            </w:pPr>
            <w:r w:rsidRPr="00F65738">
              <w:rPr>
                <w:b/>
                <w:sz w:val="22"/>
                <w:szCs w:val="22"/>
              </w:rPr>
              <w:t>Військово-патріотичне</w:t>
            </w:r>
          </w:p>
          <w:p w:rsidR="008C5092" w:rsidRPr="00F65738" w:rsidRDefault="008C5092" w:rsidP="00ED47C7">
            <w:pPr>
              <w:jc w:val="both"/>
              <w:rPr>
                <w:rStyle w:val="FontStyle11"/>
                <w:bCs/>
                <w:szCs w:val="22"/>
                <w:lang w:eastAsia="uk-UA"/>
              </w:rPr>
            </w:pPr>
            <w:r w:rsidRPr="00F65738">
              <w:rPr>
                <w:b/>
                <w:sz w:val="22"/>
                <w:szCs w:val="22"/>
              </w:rPr>
              <w:t xml:space="preserve">виховання учнівської молоді </w:t>
            </w:r>
          </w:p>
        </w:tc>
      </w:tr>
      <w:tr w:rsidR="008C5092" w:rsidRPr="00F65738" w:rsidTr="00ED47C7">
        <w:tc>
          <w:tcPr>
            <w:tcW w:w="388" w:type="dxa"/>
          </w:tcPr>
          <w:p w:rsidR="008C5092" w:rsidRPr="00F65738" w:rsidRDefault="008C5092" w:rsidP="00ED47C7">
            <w:pPr>
              <w:jc w:val="both"/>
              <w:rPr>
                <w:rStyle w:val="FontStyle11"/>
                <w:bCs/>
                <w:szCs w:val="22"/>
                <w:lang w:eastAsia="uk-UA"/>
              </w:rPr>
            </w:pPr>
          </w:p>
        </w:tc>
        <w:tc>
          <w:tcPr>
            <w:tcW w:w="14462" w:type="dxa"/>
            <w:gridSpan w:val="7"/>
          </w:tcPr>
          <w:p w:rsidR="008C5092" w:rsidRPr="00F65738" w:rsidRDefault="008C5092" w:rsidP="00ED47C7">
            <w:pPr>
              <w:jc w:val="both"/>
              <w:rPr>
                <w:rStyle w:val="FontStyle11"/>
                <w:bCs/>
                <w:szCs w:val="22"/>
                <w:lang w:eastAsia="uk-UA"/>
              </w:rPr>
            </w:pPr>
            <w:r w:rsidRPr="00F65738">
              <w:rPr>
                <w:b/>
                <w:sz w:val="22"/>
                <w:szCs w:val="22"/>
              </w:rPr>
              <w:t>Завдання 1</w:t>
            </w:r>
          </w:p>
        </w:tc>
      </w:tr>
      <w:tr w:rsidR="008C5092" w:rsidRPr="00F65738" w:rsidTr="00ED47C7">
        <w:tc>
          <w:tcPr>
            <w:tcW w:w="388" w:type="dxa"/>
          </w:tcPr>
          <w:p w:rsidR="008C5092" w:rsidRPr="00F65738" w:rsidRDefault="008C5092" w:rsidP="00ED47C7">
            <w:pPr>
              <w:jc w:val="both"/>
              <w:rPr>
                <w:rStyle w:val="FontStyle11"/>
                <w:bCs/>
                <w:szCs w:val="22"/>
                <w:lang w:eastAsia="uk-UA"/>
              </w:rPr>
            </w:pPr>
          </w:p>
        </w:tc>
        <w:tc>
          <w:tcPr>
            <w:tcW w:w="2435" w:type="dxa"/>
          </w:tcPr>
          <w:p w:rsidR="008C5092" w:rsidRPr="00F65738" w:rsidRDefault="008C5092" w:rsidP="00ED47C7">
            <w:pPr>
              <w:autoSpaceDE w:val="0"/>
              <w:autoSpaceDN w:val="0"/>
              <w:adjustRightInd w:val="0"/>
              <w:jc w:val="both"/>
              <w:rPr>
                <w:rStyle w:val="FontStyle11"/>
                <w:b w:val="0"/>
                <w:szCs w:val="22"/>
              </w:rPr>
            </w:pPr>
            <w:r w:rsidRPr="00F65738">
              <w:rPr>
                <w:sz w:val="22"/>
                <w:szCs w:val="22"/>
              </w:rPr>
              <w:t>Забезпечити участь школярів ЗНЗ в першому (міському) етапі Всеукраїнської дитячо- юнацької військово-патріотичної гри «Джура»</w:t>
            </w:r>
          </w:p>
        </w:tc>
        <w:tc>
          <w:tcPr>
            <w:tcW w:w="2240" w:type="dxa"/>
          </w:tcPr>
          <w:p w:rsidR="008C5092" w:rsidRPr="00F65738" w:rsidRDefault="008C5092" w:rsidP="00ED47C7">
            <w:pPr>
              <w:autoSpaceDE w:val="0"/>
              <w:autoSpaceDN w:val="0"/>
              <w:adjustRightInd w:val="0"/>
              <w:jc w:val="both"/>
              <w:rPr>
                <w:rStyle w:val="FontStyle11"/>
                <w:b w:val="0"/>
                <w:szCs w:val="22"/>
                <w:lang w:eastAsia="uk-UA"/>
              </w:rPr>
            </w:pPr>
            <w:r w:rsidRPr="00F65738">
              <w:rPr>
                <w:sz w:val="22"/>
                <w:szCs w:val="22"/>
                <w:lang w:eastAsia="uk-UA"/>
              </w:rPr>
              <w:t>Участь школярів  ЗНЗ у проведенні навчально- польових зборів та в І ( міському) етапі Всеукраїнської дитячо- юнацької гри « Джура»</w:t>
            </w:r>
          </w:p>
        </w:tc>
        <w:tc>
          <w:tcPr>
            <w:tcW w:w="2638" w:type="dxa"/>
          </w:tcPr>
          <w:p w:rsidR="008C5092" w:rsidRPr="00F65738" w:rsidRDefault="008C5092" w:rsidP="00ED47C7">
            <w:pPr>
              <w:autoSpaceDE w:val="0"/>
              <w:autoSpaceDN w:val="0"/>
              <w:adjustRightInd w:val="0"/>
              <w:jc w:val="both"/>
              <w:rPr>
                <w:color w:val="000000"/>
                <w:sz w:val="22"/>
                <w:szCs w:val="22"/>
                <w:lang w:eastAsia="uk-UA"/>
              </w:rPr>
            </w:pPr>
            <w:r w:rsidRPr="00F65738">
              <w:rPr>
                <w:color w:val="000000"/>
                <w:sz w:val="22"/>
                <w:szCs w:val="22"/>
                <w:lang w:eastAsia="uk-UA"/>
              </w:rPr>
              <w:t>Затрат - виділено коштів- 5000 грн.</w:t>
            </w:r>
          </w:p>
          <w:p w:rsidR="008C5092" w:rsidRPr="00F65738" w:rsidRDefault="008C5092" w:rsidP="00ED47C7">
            <w:pPr>
              <w:autoSpaceDE w:val="0"/>
              <w:autoSpaceDN w:val="0"/>
              <w:adjustRightInd w:val="0"/>
              <w:jc w:val="both"/>
              <w:rPr>
                <w:color w:val="000000"/>
                <w:sz w:val="22"/>
                <w:szCs w:val="22"/>
                <w:lang w:eastAsia="uk-UA"/>
              </w:rPr>
            </w:pPr>
            <w:r w:rsidRPr="00F65738">
              <w:rPr>
                <w:color w:val="000000"/>
                <w:sz w:val="22"/>
                <w:szCs w:val="22"/>
                <w:lang w:eastAsia="uk-UA"/>
              </w:rPr>
              <w:t xml:space="preserve"> продукту – к-сть учнів 70 осіб</w:t>
            </w:r>
          </w:p>
          <w:p w:rsidR="008C5092" w:rsidRPr="00F65738" w:rsidRDefault="008C5092" w:rsidP="00ED47C7">
            <w:pPr>
              <w:autoSpaceDE w:val="0"/>
              <w:autoSpaceDN w:val="0"/>
              <w:adjustRightInd w:val="0"/>
              <w:jc w:val="both"/>
              <w:rPr>
                <w:color w:val="000000"/>
                <w:sz w:val="22"/>
                <w:szCs w:val="22"/>
                <w:lang w:eastAsia="uk-UA"/>
              </w:rPr>
            </w:pPr>
            <w:r w:rsidRPr="00F65738">
              <w:rPr>
                <w:color w:val="000000"/>
                <w:sz w:val="22"/>
                <w:szCs w:val="22"/>
                <w:lang w:eastAsia="uk-UA"/>
              </w:rPr>
              <w:t>ефективності - на одного учня- 71,42 грн.</w:t>
            </w:r>
          </w:p>
          <w:p w:rsidR="008C5092" w:rsidRPr="00F65738" w:rsidRDefault="008C5092" w:rsidP="00ED47C7">
            <w:pPr>
              <w:autoSpaceDE w:val="0"/>
              <w:autoSpaceDN w:val="0"/>
              <w:adjustRightInd w:val="0"/>
              <w:jc w:val="both"/>
              <w:rPr>
                <w:rStyle w:val="FontStyle11"/>
                <w:b w:val="0"/>
                <w:color w:val="000000"/>
                <w:szCs w:val="22"/>
                <w:lang w:eastAsia="uk-UA"/>
              </w:rPr>
            </w:pPr>
            <w:r w:rsidRPr="00F65738">
              <w:rPr>
                <w:color w:val="000000"/>
                <w:sz w:val="22"/>
                <w:szCs w:val="22"/>
                <w:lang w:eastAsia="uk-UA"/>
              </w:rPr>
              <w:t xml:space="preserve"> якості- збільшення переможців на 5 осіб</w:t>
            </w:r>
          </w:p>
        </w:tc>
        <w:tc>
          <w:tcPr>
            <w:tcW w:w="1797" w:type="dxa"/>
          </w:tcPr>
          <w:p w:rsidR="008C5092" w:rsidRPr="00F65738" w:rsidRDefault="008C5092" w:rsidP="00ED47C7">
            <w:pPr>
              <w:autoSpaceDE w:val="0"/>
              <w:autoSpaceDN w:val="0"/>
              <w:adjustRightInd w:val="0"/>
              <w:jc w:val="both"/>
              <w:rPr>
                <w:color w:val="000000"/>
                <w:sz w:val="22"/>
                <w:szCs w:val="22"/>
                <w:lang w:eastAsia="uk-UA"/>
              </w:rPr>
            </w:pPr>
            <w:r w:rsidRPr="00F65738">
              <w:rPr>
                <w:color w:val="000000"/>
                <w:sz w:val="22"/>
                <w:szCs w:val="22"/>
                <w:lang w:eastAsia="uk-UA"/>
              </w:rPr>
              <w:t xml:space="preserve">Методичний кабінет відділу освіти </w:t>
            </w:r>
          </w:p>
          <w:p w:rsidR="008C5092" w:rsidRPr="00F65738" w:rsidRDefault="008C5092" w:rsidP="00ED47C7">
            <w:pPr>
              <w:jc w:val="both"/>
              <w:rPr>
                <w:rStyle w:val="FontStyle11"/>
                <w:bCs/>
                <w:szCs w:val="22"/>
                <w:lang w:eastAsia="uk-UA"/>
              </w:rPr>
            </w:pPr>
          </w:p>
        </w:tc>
        <w:tc>
          <w:tcPr>
            <w:tcW w:w="1729" w:type="dxa"/>
          </w:tcPr>
          <w:p w:rsidR="008C5092" w:rsidRPr="00F65738" w:rsidRDefault="008C5092" w:rsidP="00ED47C7">
            <w:pPr>
              <w:autoSpaceDE w:val="0"/>
              <w:autoSpaceDN w:val="0"/>
              <w:adjustRightInd w:val="0"/>
              <w:jc w:val="both"/>
              <w:rPr>
                <w:color w:val="000000"/>
                <w:sz w:val="22"/>
                <w:szCs w:val="22"/>
                <w:lang w:eastAsia="uk-UA"/>
              </w:rPr>
            </w:pPr>
            <w:r w:rsidRPr="00F65738">
              <w:rPr>
                <w:color w:val="000000"/>
                <w:sz w:val="22"/>
                <w:szCs w:val="22"/>
                <w:lang w:eastAsia="uk-UA"/>
              </w:rPr>
              <w:t>Міський бюджет</w:t>
            </w:r>
          </w:p>
          <w:p w:rsidR="008C5092" w:rsidRPr="00F65738" w:rsidRDefault="008C5092" w:rsidP="00ED47C7">
            <w:pPr>
              <w:jc w:val="both"/>
              <w:rPr>
                <w:rStyle w:val="FontStyle11"/>
                <w:bCs/>
                <w:szCs w:val="22"/>
                <w:lang w:eastAsia="uk-UA"/>
              </w:rPr>
            </w:pPr>
          </w:p>
        </w:tc>
        <w:tc>
          <w:tcPr>
            <w:tcW w:w="1433" w:type="dxa"/>
          </w:tcPr>
          <w:p w:rsidR="008C5092" w:rsidRPr="00F65738" w:rsidRDefault="008C5092" w:rsidP="00ED47C7">
            <w:pPr>
              <w:jc w:val="both"/>
              <w:rPr>
                <w:rStyle w:val="FontStyle11"/>
                <w:bCs/>
                <w:szCs w:val="22"/>
                <w:lang w:eastAsia="uk-UA"/>
              </w:rPr>
            </w:pPr>
            <w:r w:rsidRPr="00F65738">
              <w:rPr>
                <w:sz w:val="22"/>
                <w:szCs w:val="22"/>
              </w:rPr>
              <w:t>5000</w:t>
            </w:r>
          </w:p>
        </w:tc>
        <w:tc>
          <w:tcPr>
            <w:tcW w:w="2190" w:type="dxa"/>
          </w:tcPr>
          <w:p w:rsidR="008C5092" w:rsidRPr="00F65738" w:rsidRDefault="008C5092" w:rsidP="00ED47C7">
            <w:pPr>
              <w:autoSpaceDE w:val="0"/>
              <w:autoSpaceDN w:val="0"/>
              <w:adjustRightInd w:val="0"/>
              <w:ind w:right="-108"/>
              <w:jc w:val="both"/>
              <w:rPr>
                <w:sz w:val="22"/>
                <w:szCs w:val="22"/>
                <w:lang w:eastAsia="uk-UA"/>
              </w:rPr>
            </w:pPr>
            <w:r w:rsidRPr="00F65738">
              <w:rPr>
                <w:sz w:val="22"/>
                <w:szCs w:val="22"/>
                <w:lang w:eastAsia="uk-UA"/>
              </w:rPr>
              <w:t>Збільшити залучення школярів для  участі у дитячо- юнацькій грі « Джура»</w:t>
            </w:r>
          </w:p>
          <w:p w:rsidR="008C5092" w:rsidRPr="00F65738"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rPr>
              <w:t>Завдання 2</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Default="008C5092" w:rsidP="00ED47C7">
            <w:pPr>
              <w:autoSpaceDE w:val="0"/>
              <w:autoSpaceDN w:val="0"/>
              <w:adjustRightInd w:val="0"/>
              <w:jc w:val="both"/>
            </w:pPr>
            <w:r w:rsidRPr="006E1484">
              <w:t xml:space="preserve">Забезпечити участь школярів ЗНЗ  в  першому (обласному ) етапі Всеукраїнської дитячо- юнацької військово-патріотичної гри </w:t>
            </w:r>
          </w:p>
          <w:p w:rsidR="008C5092" w:rsidRPr="006E1484" w:rsidRDefault="008C5092" w:rsidP="00ED47C7">
            <w:pPr>
              <w:autoSpaceDE w:val="0"/>
              <w:autoSpaceDN w:val="0"/>
              <w:adjustRightInd w:val="0"/>
              <w:jc w:val="both"/>
            </w:pPr>
            <w:r w:rsidRPr="006E1484">
              <w:t>« Джура»</w:t>
            </w:r>
          </w:p>
          <w:p w:rsidR="008C5092" w:rsidRPr="002527CD" w:rsidRDefault="008C5092" w:rsidP="00ED47C7">
            <w:pPr>
              <w:jc w:val="both"/>
              <w:rPr>
                <w:rStyle w:val="FontStyle11"/>
                <w:bCs/>
                <w:szCs w:val="22"/>
                <w:lang w:eastAsia="uk-UA"/>
              </w:rPr>
            </w:pPr>
          </w:p>
        </w:tc>
        <w:tc>
          <w:tcPr>
            <w:tcW w:w="2240" w:type="dxa"/>
          </w:tcPr>
          <w:p w:rsidR="008C5092" w:rsidRPr="006E1484" w:rsidRDefault="008C5092" w:rsidP="00ED47C7">
            <w:pPr>
              <w:autoSpaceDE w:val="0"/>
              <w:autoSpaceDN w:val="0"/>
              <w:adjustRightInd w:val="0"/>
              <w:jc w:val="both"/>
              <w:rPr>
                <w:lang w:eastAsia="uk-UA"/>
              </w:rPr>
            </w:pPr>
            <w:r w:rsidRPr="006E1484">
              <w:rPr>
                <w:lang w:eastAsia="uk-UA"/>
              </w:rPr>
              <w:t>Участь школярів  ЗНЗ у  ІІ етапі Всеукраїнської дитячо- юнацької гри « Джура»</w:t>
            </w:r>
          </w:p>
          <w:p w:rsidR="008C5092" w:rsidRPr="002527CD" w:rsidRDefault="008C5092" w:rsidP="00ED47C7">
            <w:pPr>
              <w:jc w:val="both"/>
              <w:rPr>
                <w:rStyle w:val="FontStyle11"/>
                <w:bCs/>
                <w:szCs w:val="22"/>
                <w:lang w:eastAsia="uk-UA"/>
              </w:rPr>
            </w:pPr>
          </w:p>
        </w:tc>
        <w:tc>
          <w:tcPr>
            <w:tcW w:w="2638"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Затрат - виділено коштів-</w:t>
            </w:r>
            <w:r>
              <w:rPr>
                <w:color w:val="000000"/>
                <w:lang w:eastAsia="uk-UA"/>
              </w:rPr>
              <w:t xml:space="preserve"> </w:t>
            </w:r>
            <w:r w:rsidRPr="002527CD">
              <w:rPr>
                <w:color w:val="000000"/>
                <w:lang w:eastAsia="uk-UA"/>
              </w:rPr>
              <w:t xml:space="preserve"> 8 000 грн.</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 xml:space="preserve"> продукту – к-сть учнів 11 осіб</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ефективності - на одного учня- 727.27 грн.</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якості- збільшення переможців на 5 осіб</w:t>
            </w:r>
          </w:p>
          <w:p w:rsidR="008C5092" w:rsidRPr="002527CD" w:rsidRDefault="008C5092" w:rsidP="00ED47C7">
            <w:pPr>
              <w:jc w:val="both"/>
              <w:rPr>
                <w:rStyle w:val="FontStyle11"/>
                <w:bCs/>
                <w:szCs w:val="22"/>
                <w:lang w:eastAsia="uk-UA"/>
              </w:rPr>
            </w:pP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Методичний кабінет відділу освіти</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autoSpaceDE w:val="0"/>
              <w:autoSpaceDN w:val="0"/>
              <w:adjustRightInd w:val="0"/>
              <w:jc w:val="both"/>
            </w:pPr>
            <w:r w:rsidRPr="002527CD">
              <w:t>8000</w:t>
            </w:r>
          </w:p>
          <w:p w:rsidR="008C5092" w:rsidRPr="002527CD" w:rsidRDefault="008C5092" w:rsidP="00ED47C7">
            <w:pPr>
              <w:jc w:val="both"/>
              <w:rPr>
                <w:rStyle w:val="FontStyle11"/>
                <w:bCs/>
                <w:szCs w:val="22"/>
                <w:lang w:eastAsia="uk-UA"/>
              </w:rPr>
            </w:pPr>
          </w:p>
        </w:tc>
        <w:tc>
          <w:tcPr>
            <w:tcW w:w="2190" w:type="dxa"/>
          </w:tcPr>
          <w:p w:rsidR="008C5092" w:rsidRPr="006E1484" w:rsidRDefault="008C5092" w:rsidP="00ED47C7">
            <w:pPr>
              <w:autoSpaceDE w:val="0"/>
              <w:autoSpaceDN w:val="0"/>
              <w:adjustRightInd w:val="0"/>
              <w:ind w:right="-108"/>
              <w:jc w:val="both"/>
              <w:rPr>
                <w:lang w:eastAsia="uk-UA"/>
              </w:rPr>
            </w:pPr>
            <w:r w:rsidRPr="006E1484">
              <w:rPr>
                <w:lang w:eastAsia="uk-UA"/>
              </w:rPr>
              <w:t>Збільшити залучення школярів для  участі у дитячо- юнацькій грі « Джура»</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autoSpaceDE w:val="0"/>
              <w:autoSpaceDN w:val="0"/>
              <w:adjustRightInd w:val="0"/>
              <w:jc w:val="both"/>
              <w:rPr>
                <w:rStyle w:val="FontStyle11"/>
                <w:sz w:val="24"/>
              </w:rPr>
            </w:pPr>
            <w:r w:rsidRPr="002527CD">
              <w:rPr>
                <w:b/>
              </w:rPr>
              <w:t>Завдання 3</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6E1484" w:rsidRDefault="008C5092" w:rsidP="00ED47C7">
            <w:pPr>
              <w:autoSpaceDE w:val="0"/>
              <w:autoSpaceDN w:val="0"/>
              <w:adjustRightInd w:val="0"/>
              <w:jc w:val="both"/>
            </w:pPr>
            <w:r w:rsidRPr="006E1484">
              <w:t>Придбан</w:t>
            </w:r>
            <w:r>
              <w:t xml:space="preserve">ня  спорядження для проведення </w:t>
            </w:r>
            <w:r w:rsidRPr="006E1484">
              <w:t>дитячо- юнацької військово- патріотичної гри</w:t>
            </w:r>
          </w:p>
          <w:p w:rsidR="008C5092" w:rsidRPr="002527CD" w:rsidRDefault="008C5092" w:rsidP="00ED47C7">
            <w:pPr>
              <w:autoSpaceDE w:val="0"/>
              <w:autoSpaceDN w:val="0"/>
              <w:adjustRightInd w:val="0"/>
              <w:jc w:val="both"/>
              <w:rPr>
                <w:rStyle w:val="FontStyle11"/>
                <w:b w:val="0"/>
                <w:sz w:val="24"/>
              </w:rPr>
            </w:pPr>
            <w:r w:rsidRPr="006E1484">
              <w:t xml:space="preserve"> « Джура»</w:t>
            </w:r>
          </w:p>
        </w:tc>
        <w:tc>
          <w:tcPr>
            <w:tcW w:w="2240" w:type="dxa"/>
          </w:tcPr>
          <w:p w:rsidR="008C5092" w:rsidRPr="007E013C" w:rsidRDefault="008C5092" w:rsidP="00ED47C7">
            <w:pPr>
              <w:autoSpaceDE w:val="0"/>
              <w:autoSpaceDN w:val="0"/>
              <w:adjustRightInd w:val="0"/>
              <w:jc w:val="both"/>
              <w:rPr>
                <w:lang w:eastAsia="uk-UA"/>
              </w:rPr>
            </w:pPr>
            <w:r w:rsidRPr="007E013C">
              <w:rPr>
                <w:lang w:eastAsia="uk-UA"/>
              </w:rPr>
              <w:t>Придбання наметів, спальних мішків,</w:t>
            </w:r>
            <w:r>
              <w:rPr>
                <w:lang w:eastAsia="uk-UA"/>
              </w:rPr>
              <w:t>казанів, карематів</w:t>
            </w:r>
            <w:r w:rsidRPr="007E013C">
              <w:rPr>
                <w:lang w:eastAsia="uk-UA"/>
              </w:rPr>
              <w:t>,ліхтарі</w:t>
            </w:r>
            <w:r>
              <w:rPr>
                <w:lang w:eastAsia="uk-UA"/>
              </w:rPr>
              <w:t>в</w:t>
            </w:r>
          </w:p>
          <w:p w:rsidR="008C5092" w:rsidRPr="002527CD" w:rsidRDefault="008C5092" w:rsidP="00ED47C7">
            <w:pPr>
              <w:jc w:val="both"/>
              <w:rPr>
                <w:rStyle w:val="FontStyle11"/>
                <w:bCs/>
                <w:szCs w:val="22"/>
                <w:lang w:eastAsia="uk-UA"/>
              </w:rPr>
            </w:pPr>
          </w:p>
        </w:tc>
        <w:tc>
          <w:tcPr>
            <w:tcW w:w="2638"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Затрат - виділено коштів-</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 xml:space="preserve"> 22 000 грн.</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 xml:space="preserve"> продукту – к-сть учнів 11 осіб</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ефективності - на одного учня- 2000.00 грн.</w:t>
            </w:r>
          </w:p>
          <w:p w:rsidR="008C5092" w:rsidRPr="002527CD" w:rsidRDefault="008C5092" w:rsidP="00ED47C7">
            <w:pPr>
              <w:jc w:val="both"/>
              <w:rPr>
                <w:rStyle w:val="FontStyle11"/>
                <w:bCs/>
                <w:szCs w:val="22"/>
                <w:lang w:eastAsia="uk-UA"/>
              </w:rPr>
            </w:pPr>
            <w:r w:rsidRPr="002527CD">
              <w:rPr>
                <w:color w:val="000000"/>
                <w:lang w:eastAsia="uk-UA"/>
              </w:rPr>
              <w:t>якості- збільшення переможців на 5 осіб</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Методичний кабінет</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22000</w:t>
            </w:r>
          </w:p>
        </w:tc>
        <w:tc>
          <w:tcPr>
            <w:tcW w:w="2190" w:type="dxa"/>
          </w:tcPr>
          <w:p w:rsidR="008C5092" w:rsidRPr="006E1484" w:rsidRDefault="008C5092" w:rsidP="00ED47C7">
            <w:pPr>
              <w:autoSpaceDE w:val="0"/>
              <w:autoSpaceDN w:val="0"/>
              <w:adjustRightInd w:val="0"/>
              <w:ind w:right="-108"/>
              <w:jc w:val="both"/>
              <w:rPr>
                <w:lang w:eastAsia="uk-UA"/>
              </w:rPr>
            </w:pPr>
            <w:r w:rsidRPr="006E1484">
              <w:rPr>
                <w:lang w:eastAsia="uk-UA"/>
              </w:rPr>
              <w:t xml:space="preserve">Зміцнення матеріальної бази для проведення військово- патріотичної гри </w:t>
            </w:r>
          </w:p>
          <w:p w:rsidR="008C5092" w:rsidRPr="002527CD" w:rsidRDefault="008C5092" w:rsidP="00ED47C7">
            <w:pPr>
              <w:autoSpaceDE w:val="0"/>
              <w:autoSpaceDN w:val="0"/>
              <w:adjustRightInd w:val="0"/>
              <w:ind w:left="-249" w:right="-108" w:firstLine="249"/>
              <w:jc w:val="both"/>
              <w:rPr>
                <w:rStyle w:val="FontStyle11"/>
                <w:b w:val="0"/>
                <w:sz w:val="24"/>
                <w:lang w:eastAsia="uk-UA"/>
              </w:rPr>
            </w:pPr>
            <w:r w:rsidRPr="006E1484">
              <w:rPr>
                <w:lang w:eastAsia="uk-UA"/>
              </w:rPr>
              <w:t>« Джура»</w:t>
            </w:r>
          </w:p>
        </w:tc>
      </w:tr>
      <w:tr w:rsidR="008C5092" w:rsidRPr="002527CD" w:rsidTr="00ED47C7">
        <w:tc>
          <w:tcPr>
            <w:tcW w:w="14850" w:type="dxa"/>
            <w:gridSpan w:val="8"/>
          </w:tcPr>
          <w:p w:rsidR="008C5092" w:rsidRPr="002527CD" w:rsidRDefault="008C5092" w:rsidP="00ED47C7">
            <w:pPr>
              <w:jc w:val="both"/>
              <w:rPr>
                <w:rStyle w:val="FontStyle11"/>
                <w:bCs/>
                <w:szCs w:val="22"/>
                <w:lang w:eastAsia="uk-UA"/>
              </w:rPr>
            </w:pPr>
            <w:r w:rsidRPr="002527CD">
              <w:rPr>
                <w:b/>
                <w:color w:val="000000"/>
                <w:lang w:eastAsia="uk-UA"/>
              </w:rPr>
              <w:t>Усього виділено коштів  35000</w:t>
            </w: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3.</w:t>
            </w:r>
          </w:p>
        </w:tc>
        <w:tc>
          <w:tcPr>
            <w:tcW w:w="14462" w:type="dxa"/>
            <w:gridSpan w:val="7"/>
          </w:tcPr>
          <w:p w:rsidR="008C5092" w:rsidRPr="002527CD" w:rsidRDefault="008C5092" w:rsidP="00ED47C7">
            <w:pPr>
              <w:autoSpaceDE w:val="0"/>
              <w:autoSpaceDN w:val="0"/>
              <w:adjustRightInd w:val="0"/>
              <w:jc w:val="both"/>
              <w:rPr>
                <w:rStyle w:val="FontStyle11"/>
                <w:sz w:val="24"/>
              </w:rPr>
            </w:pPr>
            <w:r w:rsidRPr="002527CD">
              <w:rPr>
                <w:b/>
              </w:rPr>
              <w:t>Участь школярів в олімпіадах,турнірах, конкурсах,виставках</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autoSpaceDE w:val="0"/>
              <w:autoSpaceDN w:val="0"/>
              <w:adjustRightInd w:val="0"/>
              <w:jc w:val="both"/>
              <w:rPr>
                <w:rStyle w:val="FontStyle11"/>
                <w:color w:val="000000"/>
                <w:sz w:val="24"/>
                <w:lang w:eastAsia="uk-UA"/>
              </w:rPr>
            </w:pPr>
            <w:r w:rsidRPr="002527CD">
              <w:rPr>
                <w:b/>
                <w:color w:val="000000"/>
                <w:lang w:eastAsia="uk-UA"/>
              </w:rPr>
              <w:t>Завдання 1</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Забезпечення участі школярів ЗНЗ міста в олімпіадах, турнірах, конкурсах різних рівнів.</w:t>
            </w:r>
          </w:p>
        </w:tc>
        <w:tc>
          <w:tcPr>
            <w:tcW w:w="2240" w:type="dxa"/>
          </w:tcPr>
          <w:p w:rsidR="008C5092" w:rsidRPr="002527CD" w:rsidRDefault="008C5092" w:rsidP="00ED47C7">
            <w:pPr>
              <w:autoSpaceDE w:val="0"/>
              <w:autoSpaceDN w:val="0"/>
              <w:adjustRightInd w:val="0"/>
              <w:jc w:val="both"/>
              <w:rPr>
                <w:b/>
                <w:color w:val="000000"/>
                <w:lang w:eastAsia="uk-UA"/>
              </w:rPr>
            </w:pPr>
            <w:r w:rsidRPr="002527CD">
              <w:rPr>
                <w:b/>
                <w:color w:val="000000"/>
                <w:lang w:eastAsia="uk-UA"/>
              </w:rPr>
              <w:t>Захід 1</w:t>
            </w:r>
          </w:p>
          <w:p w:rsidR="008C5092" w:rsidRPr="002527CD" w:rsidRDefault="008C5092" w:rsidP="00ED47C7">
            <w:pPr>
              <w:jc w:val="both"/>
              <w:rPr>
                <w:rStyle w:val="FontStyle11"/>
                <w:bCs/>
                <w:szCs w:val="22"/>
                <w:lang w:eastAsia="uk-UA"/>
              </w:rPr>
            </w:pPr>
            <w:r w:rsidRPr="002527CD">
              <w:rPr>
                <w:color w:val="000000"/>
                <w:lang w:eastAsia="uk-UA"/>
              </w:rPr>
              <w:t>Участь школярів ЗНЗ міста в олімпіадах, турнірах, конкурсах різних рівнів(згідно додатку № 1 до Програми)</w:t>
            </w: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Затрат - виділено коштів- 12 000 грн. продукту - відрядження 200 осіб ефективності - на одного учня- 60,00 грн.  якості- збільшення переможців на 7осіб</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Методичний кабінет</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12000</w:t>
            </w:r>
          </w:p>
        </w:tc>
        <w:tc>
          <w:tcPr>
            <w:tcW w:w="2190" w:type="dxa"/>
          </w:tcPr>
          <w:p w:rsidR="008C5092" w:rsidRDefault="008C5092" w:rsidP="00ED47C7">
            <w:pPr>
              <w:autoSpaceDE w:val="0"/>
              <w:autoSpaceDN w:val="0"/>
              <w:adjustRightInd w:val="0"/>
              <w:ind w:right="-108"/>
              <w:jc w:val="both"/>
              <w:rPr>
                <w:lang w:eastAsia="uk-UA"/>
              </w:rPr>
            </w:pPr>
            <w:r w:rsidRPr="007E013C">
              <w:rPr>
                <w:lang w:eastAsia="uk-UA"/>
              </w:rPr>
              <w:t>Збільшення кількості учасників олімпіад, конкурсів, турнірів,фестивалів.</w:t>
            </w:r>
          </w:p>
          <w:p w:rsidR="008C5092" w:rsidRPr="007E013C" w:rsidRDefault="008C5092" w:rsidP="00ED47C7">
            <w:pPr>
              <w:autoSpaceDE w:val="0"/>
              <w:autoSpaceDN w:val="0"/>
              <w:adjustRightInd w:val="0"/>
              <w:ind w:right="-108"/>
              <w:jc w:val="both"/>
              <w:rPr>
                <w:lang w:eastAsia="uk-UA"/>
              </w:rPr>
            </w:pPr>
            <w:r w:rsidRPr="007E013C">
              <w:rPr>
                <w:lang w:eastAsia="uk-UA"/>
              </w:rPr>
              <w:t>виставок</w:t>
            </w:r>
          </w:p>
          <w:p w:rsidR="008C5092" w:rsidRPr="002527CD" w:rsidRDefault="008C5092" w:rsidP="00ED47C7">
            <w:pPr>
              <w:jc w:val="both"/>
              <w:rPr>
                <w:rStyle w:val="FontStyle11"/>
                <w:bCs/>
                <w:szCs w:val="22"/>
                <w:lang w:eastAsia="uk-UA"/>
              </w:rPr>
            </w:pPr>
          </w:p>
        </w:tc>
      </w:tr>
      <w:tr w:rsidR="008C5092" w:rsidRPr="002527CD" w:rsidTr="00ED47C7">
        <w:tc>
          <w:tcPr>
            <w:tcW w:w="14850" w:type="dxa"/>
            <w:gridSpan w:val="8"/>
            <w:tcBorders>
              <w:bottom w:val="single" w:sz="4" w:space="0" w:color="auto"/>
            </w:tcBorders>
          </w:tcPr>
          <w:p w:rsidR="008C5092" w:rsidRPr="002527CD" w:rsidRDefault="008C5092" w:rsidP="00ED47C7">
            <w:pPr>
              <w:jc w:val="both"/>
              <w:rPr>
                <w:rStyle w:val="FontStyle11"/>
                <w:bCs/>
                <w:szCs w:val="22"/>
                <w:lang w:eastAsia="uk-UA"/>
              </w:rPr>
            </w:pPr>
            <w:r w:rsidRPr="002527CD">
              <w:rPr>
                <w:b/>
                <w:lang w:eastAsia="uk-UA"/>
              </w:rPr>
              <w:t>Усього виділено коштів   12000</w:t>
            </w:r>
          </w:p>
        </w:tc>
      </w:tr>
      <w:tr w:rsidR="008C5092" w:rsidRPr="002527CD" w:rsidTr="00ED47C7">
        <w:tc>
          <w:tcPr>
            <w:tcW w:w="388" w:type="dxa"/>
            <w:tcBorders>
              <w:right w:val="nil"/>
            </w:tcBorders>
          </w:tcPr>
          <w:p w:rsidR="008C5092" w:rsidRPr="002527CD" w:rsidRDefault="008C5092" w:rsidP="00ED47C7">
            <w:pPr>
              <w:jc w:val="both"/>
              <w:rPr>
                <w:rStyle w:val="FontStyle11"/>
                <w:bCs/>
                <w:szCs w:val="22"/>
                <w:lang w:eastAsia="uk-UA"/>
              </w:rPr>
            </w:pPr>
          </w:p>
        </w:tc>
        <w:tc>
          <w:tcPr>
            <w:tcW w:w="14462" w:type="dxa"/>
            <w:gridSpan w:val="7"/>
            <w:tcBorders>
              <w:left w:val="nil"/>
            </w:tcBorders>
          </w:tcPr>
          <w:p w:rsidR="008C5092" w:rsidRPr="002527CD" w:rsidRDefault="008C5092" w:rsidP="00ED47C7">
            <w:pPr>
              <w:jc w:val="both"/>
              <w:rPr>
                <w:b/>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4.</w:t>
            </w:r>
          </w:p>
        </w:tc>
        <w:tc>
          <w:tcPr>
            <w:tcW w:w="14462" w:type="dxa"/>
            <w:gridSpan w:val="7"/>
          </w:tcPr>
          <w:p w:rsidR="008C5092" w:rsidRPr="002527CD" w:rsidRDefault="008C5092" w:rsidP="00ED47C7">
            <w:pPr>
              <w:autoSpaceDE w:val="0"/>
              <w:autoSpaceDN w:val="0"/>
              <w:adjustRightInd w:val="0"/>
              <w:jc w:val="both"/>
              <w:rPr>
                <w:b/>
                <w:bCs/>
                <w:color w:val="000000"/>
                <w:lang w:eastAsia="uk-UA"/>
              </w:rPr>
            </w:pPr>
            <w:r w:rsidRPr="002527CD">
              <w:rPr>
                <w:b/>
                <w:bCs/>
                <w:color w:val="000000"/>
                <w:lang w:eastAsia="uk-UA"/>
              </w:rPr>
              <w:t xml:space="preserve">Розвиток спортивно- масової роботи серед школярів </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bCs/>
                <w:color w:val="000000"/>
                <w:lang w:eastAsia="uk-UA"/>
              </w:rPr>
              <w:t>Завдання 1</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rStyle w:val="FontStyle11"/>
                <w:b w:val="0"/>
                <w:bCs/>
                <w:color w:val="000000"/>
                <w:sz w:val="24"/>
                <w:lang w:eastAsia="uk-UA"/>
              </w:rPr>
            </w:pPr>
            <w:r w:rsidRPr="002527CD">
              <w:rPr>
                <w:bCs/>
                <w:color w:val="000000"/>
                <w:lang w:eastAsia="uk-UA"/>
              </w:rPr>
              <w:t xml:space="preserve">Залучення школярів до занять різними видами </w:t>
            </w:r>
            <w:r w:rsidRPr="002527CD">
              <w:rPr>
                <w:bCs/>
                <w:color w:val="000000"/>
                <w:lang w:eastAsia="uk-UA"/>
              </w:rPr>
              <w:lastRenderedPageBreak/>
              <w:t>спорту та участь у міських спортивно- масових заходах</w:t>
            </w:r>
          </w:p>
        </w:tc>
        <w:tc>
          <w:tcPr>
            <w:tcW w:w="2240" w:type="dxa"/>
          </w:tcPr>
          <w:p w:rsidR="008C5092" w:rsidRPr="002527CD" w:rsidRDefault="008C5092" w:rsidP="00ED47C7">
            <w:pPr>
              <w:autoSpaceDE w:val="0"/>
              <w:autoSpaceDN w:val="0"/>
              <w:adjustRightInd w:val="0"/>
              <w:jc w:val="both"/>
              <w:rPr>
                <w:b/>
                <w:lang w:eastAsia="uk-UA"/>
              </w:rPr>
            </w:pPr>
            <w:r w:rsidRPr="002527CD">
              <w:rPr>
                <w:b/>
                <w:lang w:eastAsia="uk-UA"/>
              </w:rPr>
              <w:lastRenderedPageBreak/>
              <w:t>Захід 1</w:t>
            </w:r>
          </w:p>
          <w:p w:rsidR="008C5092" w:rsidRPr="002527CD" w:rsidRDefault="008C5092" w:rsidP="00ED47C7">
            <w:pPr>
              <w:jc w:val="both"/>
              <w:rPr>
                <w:rStyle w:val="FontStyle11"/>
                <w:bCs/>
                <w:szCs w:val="22"/>
                <w:lang w:eastAsia="uk-UA"/>
              </w:rPr>
            </w:pPr>
            <w:r w:rsidRPr="007E013C">
              <w:rPr>
                <w:lang w:eastAsia="uk-UA"/>
              </w:rPr>
              <w:t xml:space="preserve">Проведення міських </w:t>
            </w:r>
            <w:r w:rsidRPr="007E013C">
              <w:rPr>
                <w:lang w:eastAsia="uk-UA"/>
              </w:rPr>
              <w:lastRenderedPageBreak/>
              <w:t>спортивно- масових змагань( згідно додатку №2 до Програми)</w:t>
            </w:r>
          </w:p>
        </w:tc>
        <w:tc>
          <w:tcPr>
            <w:tcW w:w="2638"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lastRenderedPageBreak/>
              <w:t xml:space="preserve">Затрат- -виділено коштів- 7000грн. к-сть міських </w:t>
            </w:r>
            <w:r w:rsidRPr="002527CD">
              <w:rPr>
                <w:color w:val="000000"/>
                <w:lang w:eastAsia="uk-UA"/>
              </w:rPr>
              <w:lastRenderedPageBreak/>
              <w:t>змагань-9 продукту к-сть людино-днів-15 ефективності:середні витрати на проведення  міського заходу-777.77</w:t>
            </w:r>
          </w:p>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збільшення к-сті учнів. які брали участь у змаганнях по відношенню до минулого року 4%</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lastRenderedPageBreak/>
              <w:t>Методичний кабінет</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lastRenderedPageBreak/>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7000</w:t>
            </w:r>
          </w:p>
        </w:tc>
        <w:tc>
          <w:tcPr>
            <w:tcW w:w="2190" w:type="dxa"/>
          </w:tcPr>
          <w:p w:rsidR="008C5092" w:rsidRPr="007E013C" w:rsidRDefault="008C5092" w:rsidP="00ED47C7">
            <w:pPr>
              <w:autoSpaceDE w:val="0"/>
              <w:autoSpaceDN w:val="0"/>
              <w:adjustRightInd w:val="0"/>
              <w:ind w:right="-108"/>
              <w:jc w:val="both"/>
              <w:rPr>
                <w:lang w:eastAsia="uk-UA"/>
              </w:rPr>
            </w:pPr>
            <w:r w:rsidRPr="007E013C">
              <w:rPr>
                <w:lang w:eastAsia="uk-UA"/>
              </w:rPr>
              <w:t xml:space="preserve">Підвищення рівня охоплення школярів </w:t>
            </w:r>
            <w:r w:rsidRPr="007E013C">
              <w:rPr>
                <w:lang w:eastAsia="uk-UA"/>
              </w:rPr>
              <w:lastRenderedPageBreak/>
              <w:t>фізкультурно- оздоровчою та спортивно- масовою роботою.</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bCs/>
                <w:color w:val="000000"/>
                <w:lang w:eastAsia="uk-UA"/>
              </w:rPr>
              <w:t>Завдання 2</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b/>
                <w:bCs/>
                <w:color w:val="000000"/>
                <w:lang w:eastAsia="uk-UA"/>
              </w:rPr>
            </w:pPr>
            <w:r w:rsidRPr="002527CD">
              <w:rPr>
                <w:bCs/>
                <w:color w:val="000000"/>
                <w:lang w:eastAsia="uk-UA"/>
              </w:rPr>
              <w:t>Забезпечення розвитку олімпійських видів спорту та участь в обласній Спартакіаді</w:t>
            </w:r>
            <w:r w:rsidRPr="002527CD">
              <w:rPr>
                <w:b/>
                <w:bCs/>
                <w:color w:val="000000"/>
                <w:lang w:eastAsia="uk-UA"/>
              </w:rPr>
              <w:t xml:space="preserve">  </w:t>
            </w:r>
            <w:r w:rsidRPr="002527CD">
              <w:rPr>
                <w:bCs/>
                <w:color w:val="000000"/>
                <w:lang w:eastAsia="uk-UA"/>
              </w:rPr>
              <w:t>школярів</w:t>
            </w:r>
          </w:p>
          <w:p w:rsidR="008C5092" w:rsidRPr="002527CD" w:rsidRDefault="008C5092" w:rsidP="00ED47C7">
            <w:pPr>
              <w:jc w:val="both"/>
              <w:rPr>
                <w:rStyle w:val="FontStyle11"/>
                <w:bCs/>
                <w:szCs w:val="22"/>
                <w:lang w:eastAsia="uk-UA"/>
              </w:rPr>
            </w:pPr>
          </w:p>
        </w:tc>
        <w:tc>
          <w:tcPr>
            <w:tcW w:w="2240" w:type="dxa"/>
          </w:tcPr>
          <w:p w:rsidR="008C5092" w:rsidRPr="007E013C" w:rsidRDefault="008C5092" w:rsidP="00ED47C7">
            <w:pPr>
              <w:autoSpaceDE w:val="0"/>
              <w:autoSpaceDN w:val="0"/>
              <w:adjustRightInd w:val="0"/>
              <w:jc w:val="both"/>
              <w:rPr>
                <w:lang w:eastAsia="uk-UA"/>
              </w:rPr>
            </w:pPr>
            <w:r>
              <w:rPr>
                <w:lang w:eastAsia="uk-UA"/>
              </w:rPr>
              <w:t>Участь в обласній С</w:t>
            </w:r>
            <w:r w:rsidRPr="007E013C">
              <w:rPr>
                <w:lang w:eastAsia="uk-UA"/>
              </w:rPr>
              <w:t xml:space="preserve">партакіаді школярів ( згідно додатку №3 до програми) </w:t>
            </w:r>
          </w:p>
          <w:p w:rsidR="008C5092" w:rsidRPr="002527CD" w:rsidRDefault="008C5092" w:rsidP="00ED47C7">
            <w:pPr>
              <w:jc w:val="both"/>
              <w:rPr>
                <w:rStyle w:val="FontStyle11"/>
                <w:bCs/>
                <w:szCs w:val="22"/>
                <w:lang w:eastAsia="uk-UA"/>
              </w:rPr>
            </w:pP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Затрат- -виділено коштів- 13000грн. к-сть обласних  змагань-9 продукту к-сть людино-днів-15 ефективності:середні витрати на проведення  міського заходу-1444.44грн. збільшення к-сті учнів, які брали участь у змаганнях по відношенню до минулого року 4%</w:t>
            </w:r>
          </w:p>
        </w:tc>
        <w:tc>
          <w:tcPr>
            <w:tcW w:w="1797" w:type="dxa"/>
          </w:tcPr>
          <w:p w:rsidR="008C5092" w:rsidRPr="002527CD" w:rsidRDefault="008C5092" w:rsidP="00ED47C7">
            <w:pPr>
              <w:jc w:val="both"/>
              <w:rPr>
                <w:rStyle w:val="FontStyle11"/>
                <w:bCs/>
                <w:szCs w:val="22"/>
                <w:lang w:eastAsia="uk-UA"/>
              </w:rPr>
            </w:pPr>
            <w:r w:rsidRPr="002527CD">
              <w:rPr>
                <w:color w:val="000000"/>
                <w:lang w:eastAsia="uk-UA"/>
              </w:rPr>
              <w:t>Методичний кабінет</w:t>
            </w:r>
          </w:p>
        </w:tc>
        <w:tc>
          <w:tcPr>
            <w:tcW w:w="1729" w:type="dxa"/>
          </w:tcPr>
          <w:p w:rsidR="008C5092" w:rsidRPr="002527CD" w:rsidRDefault="008C5092" w:rsidP="00ED47C7">
            <w:pPr>
              <w:jc w:val="both"/>
              <w:rPr>
                <w:rStyle w:val="FontStyle11"/>
                <w:bCs/>
                <w:szCs w:val="22"/>
                <w:lang w:eastAsia="uk-UA"/>
              </w:rPr>
            </w:pPr>
            <w:r w:rsidRPr="002527CD">
              <w:t>Міський бюджет</w:t>
            </w:r>
          </w:p>
        </w:tc>
        <w:tc>
          <w:tcPr>
            <w:tcW w:w="1433" w:type="dxa"/>
          </w:tcPr>
          <w:p w:rsidR="008C5092" w:rsidRPr="002527CD" w:rsidRDefault="008C5092" w:rsidP="00ED47C7">
            <w:pPr>
              <w:jc w:val="both"/>
              <w:rPr>
                <w:rStyle w:val="FontStyle11"/>
                <w:bCs/>
                <w:szCs w:val="22"/>
                <w:lang w:eastAsia="uk-UA"/>
              </w:rPr>
            </w:pPr>
            <w:r w:rsidRPr="002527CD">
              <w:t>13000</w:t>
            </w:r>
          </w:p>
        </w:tc>
        <w:tc>
          <w:tcPr>
            <w:tcW w:w="2190" w:type="dxa"/>
          </w:tcPr>
          <w:p w:rsidR="008C5092" w:rsidRPr="002527CD" w:rsidRDefault="008C5092" w:rsidP="00ED47C7">
            <w:pPr>
              <w:jc w:val="both"/>
              <w:rPr>
                <w:rStyle w:val="FontStyle11"/>
                <w:bCs/>
                <w:szCs w:val="22"/>
                <w:lang w:eastAsia="uk-UA"/>
              </w:rPr>
            </w:pPr>
            <w:r w:rsidRPr="007E013C">
              <w:rPr>
                <w:lang w:eastAsia="uk-UA"/>
              </w:rPr>
              <w:t>Покращення результатів виступів збірних команд міста на обласних змаганнях, підвищення спортивної майстерності учасників .</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lang w:eastAsia="uk-UA"/>
              </w:rPr>
              <w:t>Усього виділено коштів    20000</w:t>
            </w: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5.</w:t>
            </w:r>
          </w:p>
        </w:tc>
        <w:tc>
          <w:tcPr>
            <w:tcW w:w="14462" w:type="dxa"/>
            <w:gridSpan w:val="7"/>
          </w:tcPr>
          <w:p w:rsidR="008C5092" w:rsidRPr="002527CD" w:rsidRDefault="008C5092" w:rsidP="00ED47C7">
            <w:pPr>
              <w:autoSpaceDE w:val="0"/>
              <w:autoSpaceDN w:val="0"/>
              <w:adjustRightInd w:val="0"/>
              <w:jc w:val="both"/>
              <w:rPr>
                <w:rStyle w:val="FontStyle11"/>
                <w:bCs/>
                <w:color w:val="000000"/>
                <w:sz w:val="24"/>
                <w:lang w:eastAsia="uk-UA"/>
              </w:rPr>
            </w:pPr>
            <w:r w:rsidRPr="002527CD">
              <w:rPr>
                <w:b/>
                <w:bCs/>
                <w:color w:val="000000"/>
                <w:lang w:eastAsia="uk-UA"/>
              </w:rPr>
              <w:t xml:space="preserve">Освітянин року  </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jc w:val="both"/>
              <w:rPr>
                <w:rStyle w:val="FontStyle11"/>
                <w:bCs/>
                <w:szCs w:val="22"/>
                <w:lang w:eastAsia="uk-UA"/>
              </w:rPr>
            </w:pPr>
            <w:r w:rsidRPr="002527CD">
              <w:rPr>
                <w:bCs/>
                <w:color w:val="000000"/>
                <w:lang w:eastAsia="uk-UA"/>
              </w:rPr>
              <w:t>Нагородження кращих педагогів міста за результатами конкурсів.</w:t>
            </w:r>
          </w:p>
        </w:tc>
        <w:tc>
          <w:tcPr>
            <w:tcW w:w="2240" w:type="dxa"/>
          </w:tcPr>
          <w:p w:rsidR="008C5092" w:rsidRPr="002527CD" w:rsidRDefault="008C5092" w:rsidP="00ED47C7">
            <w:pPr>
              <w:jc w:val="both"/>
              <w:rPr>
                <w:rStyle w:val="FontStyle11"/>
                <w:bCs/>
                <w:szCs w:val="22"/>
                <w:lang w:eastAsia="uk-UA"/>
              </w:rPr>
            </w:pPr>
            <w:r>
              <w:rPr>
                <w:lang w:eastAsia="uk-UA"/>
              </w:rPr>
              <w:t>Проведення загальноміського свята</w:t>
            </w: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Затрат - виділено коштів – 5000грн. Продукту - нагороджено-10 осіб ефективності - на одного педагога -500.00 якості- збільшення кількості педагогів на 2 особи</w:t>
            </w:r>
          </w:p>
        </w:tc>
        <w:tc>
          <w:tcPr>
            <w:tcW w:w="1797" w:type="dxa"/>
          </w:tcPr>
          <w:p w:rsidR="008C5092" w:rsidRPr="002527CD" w:rsidRDefault="008C5092" w:rsidP="00ED47C7">
            <w:pPr>
              <w:jc w:val="both"/>
              <w:rPr>
                <w:rStyle w:val="FontStyle11"/>
                <w:bCs/>
                <w:szCs w:val="22"/>
                <w:lang w:eastAsia="uk-UA"/>
              </w:rPr>
            </w:pPr>
            <w:r w:rsidRPr="002527CD">
              <w:rPr>
                <w:color w:val="000000"/>
                <w:lang w:eastAsia="uk-UA"/>
              </w:rPr>
              <w:t>Методичний кабінет</w:t>
            </w:r>
          </w:p>
        </w:tc>
        <w:tc>
          <w:tcPr>
            <w:tcW w:w="1729" w:type="dxa"/>
          </w:tcPr>
          <w:p w:rsidR="008C5092" w:rsidRPr="002527CD" w:rsidRDefault="008C5092" w:rsidP="00ED47C7">
            <w:pPr>
              <w:jc w:val="both"/>
              <w:rPr>
                <w:rStyle w:val="FontStyle11"/>
                <w:bCs/>
                <w:szCs w:val="22"/>
                <w:lang w:eastAsia="uk-UA"/>
              </w:rPr>
            </w:pPr>
            <w:r w:rsidRPr="002527CD">
              <w:rPr>
                <w:color w:val="000000"/>
                <w:lang w:eastAsia="uk-UA"/>
              </w:rPr>
              <w:t>Міський бюджет</w:t>
            </w:r>
          </w:p>
        </w:tc>
        <w:tc>
          <w:tcPr>
            <w:tcW w:w="1433" w:type="dxa"/>
          </w:tcPr>
          <w:p w:rsidR="008C5092" w:rsidRPr="002527CD" w:rsidRDefault="008C5092" w:rsidP="00ED47C7">
            <w:pPr>
              <w:jc w:val="both"/>
              <w:rPr>
                <w:rStyle w:val="FontStyle11"/>
                <w:bCs/>
                <w:szCs w:val="22"/>
                <w:lang w:eastAsia="uk-UA"/>
              </w:rPr>
            </w:pPr>
            <w:r w:rsidRPr="002527CD">
              <w:t>5000грн</w:t>
            </w:r>
          </w:p>
        </w:tc>
        <w:tc>
          <w:tcPr>
            <w:tcW w:w="2190" w:type="dxa"/>
          </w:tcPr>
          <w:p w:rsidR="008C5092" w:rsidRPr="002527CD" w:rsidRDefault="008C5092" w:rsidP="00ED47C7">
            <w:pPr>
              <w:jc w:val="both"/>
              <w:rPr>
                <w:rStyle w:val="FontStyle11"/>
                <w:bCs/>
                <w:szCs w:val="22"/>
                <w:lang w:eastAsia="uk-UA"/>
              </w:rPr>
            </w:pPr>
            <w:r>
              <w:rPr>
                <w:lang w:eastAsia="uk-UA"/>
              </w:rPr>
              <w:t>Збільшення кількості творчих педагогів</w:t>
            </w:r>
          </w:p>
        </w:tc>
      </w:tr>
      <w:tr w:rsidR="008C5092" w:rsidRPr="002527CD" w:rsidTr="00ED47C7">
        <w:tc>
          <w:tcPr>
            <w:tcW w:w="14850" w:type="dxa"/>
            <w:gridSpan w:val="8"/>
          </w:tcPr>
          <w:p w:rsidR="008C5092" w:rsidRPr="002527CD" w:rsidRDefault="008C5092" w:rsidP="00ED47C7">
            <w:pPr>
              <w:jc w:val="both"/>
              <w:rPr>
                <w:rStyle w:val="FontStyle11"/>
                <w:bCs/>
                <w:szCs w:val="22"/>
                <w:lang w:eastAsia="uk-UA"/>
              </w:rPr>
            </w:pPr>
            <w:r w:rsidRPr="002527CD">
              <w:rPr>
                <w:b/>
                <w:lang w:eastAsia="uk-UA"/>
              </w:rPr>
              <w:t>Усього виділено коштів     5000грн.</w:t>
            </w: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6.</w:t>
            </w:r>
          </w:p>
        </w:tc>
        <w:tc>
          <w:tcPr>
            <w:tcW w:w="14462" w:type="dxa"/>
            <w:gridSpan w:val="7"/>
          </w:tcPr>
          <w:p w:rsidR="008C5092" w:rsidRPr="002527CD" w:rsidRDefault="008C5092" w:rsidP="00ED47C7">
            <w:pPr>
              <w:jc w:val="both"/>
              <w:rPr>
                <w:rStyle w:val="FontStyle11"/>
                <w:bCs/>
                <w:szCs w:val="22"/>
                <w:lang w:eastAsia="uk-UA"/>
              </w:rPr>
            </w:pPr>
            <w:r w:rsidRPr="002527CD">
              <w:rPr>
                <w:b/>
                <w:lang w:eastAsia="uk-UA"/>
              </w:rPr>
              <w:t>Розвиток психологічної служби</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autoSpaceDE w:val="0"/>
              <w:autoSpaceDN w:val="0"/>
              <w:adjustRightInd w:val="0"/>
              <w:jc w:val="both"/>
              <w:rPr>
                <w:rStyle w:val="FontStyle11"/>
                <w:sz w:val="24"/>
                <w:lang w:eastAsia="uk-UA"/>
              </w:rPr>
            </w:pPr>
            <w:r w:rsidRPr="002527CD">
              <w:rPr>
                <w:b/>
                <w:lang w:eastAsia="uk-UA"/>
              </w:rPr>
              <w:t>Завдання 1</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rStyle w:val="FontStyle11"/>
                <w:b w:val="0"/>
                <w:sz w:val="24"/>
                <w:lang w:eastAsia="uk-UA"/>
              </w:rPr>
            </w:pPr>
            <w:r>
              <w:rPr>
                <w:lang w:eastAsia="uk-UA"/>
              </w:rPr>
              <w:t>Покращення умов для роботи психологічної служби</w:t>
            </w:r>
          </w:p>
        </w:tc>
        <w:tc>
          <w:tcPr>
            <w:tcW w:w="2240" w:type="dxa"/>
          </w:tcPr>
          <w:p w:rsidR="008C5092" w:rsidRDefault="008C5092" w:rsidP="00ED47C7">
            <w:pPr>
              <w:autoSpaceDE w:val="0"/>
              <w:autoSpaceDN w:val="0"/>
              <w:adjustRightInd w:val="0"/>
              <w:jc w:val="both"/>
              <w:rPr>
                <w:lang w:eastAsia="uk-UA"/>
              </w:rPr>
            </w:pPr>
            <w:r>
              <w:rPr>
                <w:lang w:eastAsia="uk-UA"/>
              </w:rPr>
              <w:t>Обладнання кабінетів психологічної служби</w:t>
            </w:r>
          </w:p>
          <w:p w:rsidR="008C5092" w:rsidRPr="002527CD" w:rsidRDefault="008C5092" w:rsidP="00ED47C7">
            <w:pPr>
              <w:jc w:val="both"/>
              <w:rPr>
                <w:rStyle w:val="FontStyle11"/>
                <w:bCs/>
                <w:szCs w:val="22"/>
                <w:lang w:eastAsia="uk-UA"/>
              </w:rPr>
            </w:pP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 xml:space="preserve">Затрат - виділено коштів – 10000грн. Продукту  ефективності  якості  </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Методичний кабінет</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10000грн</w:t>
            </w:r>
          </w:p>
        </w:tc>
        <w:tc>
          <w:tcPr>
            <w:tcW w:w="2190" w:type="dxa"/>
          </w:tcPr>
          <w:p w:rsidR="008C5092" w:rsidRPr="002527CD" w:rsidRDefault="008C5092" w:rsidP="00ED47C7">
            <w:pPr>
              <w:autoSpaceDE w:val="0"/>
              <w:autoSpaceDN w:val="0"/>
              <w:adjustRightInd w:val="0"/>
              <w:ind w:right="-108"/>
              <w:jc w:val="both"/>
              <w:rPr>
                <w:rStyle w:val="FontStyle11"/>
                <w:b w:val="0"/>
                <w:sz w:val="24"/>
                <w:lang w:eastAsia="uk-UA"/>
              </w:rPr>
            </w:pPr>
            <w:r w:rsidRPr="007931CE">
              <w:rPr>
                <w:lang w:eastAsia="uk-UA"/>
              </w:rPr>
              <w:t>Обладнати кабінети психологічної служби</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lang w:eastAsia="uk-UA"/>
              </w:rPr>
              <w:t>Завдання 2.</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jc w:val="both"/>
              <w:rPr>
                <w:rStyle w:val="FontStyle11"/>
                <w:bCs/>
                <w:szCs w:val="22"/>
                <w:lang w:eastAsia="uk-UA"/>
              </w:rPr>
            </w:pPr>
          </w:p>
        </w:tc>
        <w:tc>
          <w:tcPr>
            <w:tcW w:w="2240" w:type="dxa"/>
          </w:tcPr>
          <w:p w:rsidR="008C5092" w:rsidRPr="002527CD" w:rsidRDefault="008C5092" w:rsidP="00ED47C7">
            <w:pPr>
              <w:jc w:val="both"/>
              <w:rPr>
                <w:rStyle w:val="FontStyle11"/>
                <w:bCs/>
                <w:szCs w:val="22"/>
                <w:lang w:eastAsia="uk-UA"/>
              </w:rPr>
            </w:pPr>
            <w:r>
              <w:rPr>
                <w:lang w:eastAsia="uk-UA"/>
              </w:rPr>
              <w:t>Придбання матеріалів для корекційно- розвивальних занять</w:t>
            </w: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 xml:space="preserve">Затрат - виділено коштів – 2000грн. Продукту  ефективності  якості  </w:t>
            </w:r>
          </w:p>
        </w:tc>
        <w:tc>
          <w:tcPr>
            <w:tcW w:w="1797" w:type="dxa"/>
          </w:tcPr>
          <w:p w:rsidR="008C5092" w:rsidRPr="002527CD" w:rsidRDefault="008C5092" w:rsidP="00ED47C7">
            <w:pPr>
              <w:jc w:val="both"/>
              <w:rPr>
                <w:rStyle w:val="FontStyle11"/>
                <w:bCs/>
                <w:szCs w:val="22"/>
                <w:lang w:eastAsia="uk-UA"/>
              </w:rPr>
            </w:pPr>
            <w:r w:rsidRPr="002527CD">
              <w:rPr>
                <w:color w:val="000000"/>
                <w:lang w:eastAsia="uk-UA"/>
              </w:rPr>
              <w:t>Методичний кабінет</w:t>
            </w:r>
          </w:p>
        </w:tc>
        <w:tc>
          <w:tcPr>
            <w:tcW w:w="1729" w:type="dxa"/>
          </w:tcPr>
          <w:p w:rsidR="008C5092" w:rsidRDefault="008C5092" w:rsidP="00ED47C7">
            <w:pPr>
              <w:rPr>
                <w:lang w:eastAsia="uk-UA"/>
              </w:rPr>
            </w:pPr>
            <w:r>
              <w:rPr>
                <w:lang w:eastAsia="uk-UA"/>
              </w:rPr>
              <w:t>Міський бюджет</w:t>
            </w:r>
          </w:p>
          <w:p w:rsidR="008C5092" w:rsidRPr="002527CD" w:rsidRDefault="008C5092" w:rsidP="00ED47C7">
            <w:pPr>
              <w:jc w:val="both"/>
              <w:rPr>
                <w:rStyle w:val="FontStyle11"/>
                <w:b w:val="0"/>
                <w:sz w:val="24"/>
                <w:lang w:eastAsia="uk-UA"/>
              </w:rPr>
            </w:pPr>
          </w:p>
        </w:tc>
        <w:tc>
          <w:tcPr>
            <w:tcW w:w="1433" w:type="dxa"/>
          </w:tcPr>
          <w:p w:rsidR="008C5092" w:rsidRPr="002527CD" w:rsidRDefault="008C5092" w:rsidP="00ED47C7">
            <w:pPr>
              <w:jc w:val="both"/>
              <w:rPr>
                <w:rStyle w:val="FontStyle11"/>
                <w:bCs/>
                <w:szCs w:val="22"/>
                <w:lang w:eastAsia="uk-UA"/>
              </w:rPr>
            </w:pPr>
            <w:r w:rsidRPr="002527CD">
              <w:t>2000грн</w:t>
            </w:r>
          </w:p>
        </w:tc>
        <w:tc>
          <w:tcPr>
            <w:tcW w:w="2190" w:type="dxa"/>
          </w:tcPr>
          <w:p w:rsidR="008C5092" w:rsidRPr="002527CD" w:rsidRDefault="008C5092" w:rsidP="00ED47C7">
            <w:pPr>
              <w:jc w:val="both"/>
              <w:rPr>
                <w:rStyle w:val="FontStyle11"/>
                <w:bCs/>
                <w:szCs w:val="22"/>
                <w:lang w:eastAsia="uk-UA"/>
              </w:rPr>
            </w:pPr>
            <w:r>
              <w:rPr>
                <w:lang w:eastAsia="uk-UA"/>
              </w:rPr>
              <w:t>Придбати матеріали для корекційно- розвивальних занять</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lang w:eastAsia="uk-UA"/>
              </w:rPr>
              <w:t>Усього виділено коштів         12000грн.</w:t>
            </w:r>
          </w:p>
        </w:tc>
      </w:tr>
      <w:tr w:rsidR="008C5092" w:rsidRPr="002527CD" w:rsidTr="00ED47C7">
        <w:tc>
          <w:tcPr>
            <w:tcW w:w="388" w:type="dxa"/>
          </w:tcPr>
          <w:p w:rsidR="008C5092" w:rsidRPr="002527CD" w:rsidRDefault="008C5092" w:rsidP="00ED47C7">
            <w:pPr>
              <w:jc w:val="both"/>
              <w:rPr>
                <w:rStyle w:val="FontStyle11"/>
                <w:bCs/>
                <w:szCs w:val="22"/>
                <w:lang w:eastAsia="uk-UA"/>
              </w:rPr>
            </w:pPr>
          </w:p>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b/>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7.</w:t>
            </w:r>
          </w:p>
        </w:tc>
        <w:tc>
          <w:tcPr>
            <w:tcW w:w="14462" w:type="dxa"/>
            <w:gridSpan w:val="7"/>
          </w:tcPr>
          <w:p w:rsidR="008C5092" w:rsidRPr="002527CD" w:rsidRDefault="008C5092" w:rsidP="00ED47C7">
            <w:pPr>
              <w:autoSpaceDE w:val="0"/>
              <w:autoSpaceDN w:val="0"/>
              <w:adjustRightInd w:val="0"/>
              <w:jc w:val="both"/>
              <w:rPr>
                <w:b/>
                <w:lang w:eastAsia="uk-UA"/>
              </w:rPr>
            </w:pPr>
            <w:r w:rsidRPr="002527CD">
              <w:rPr>
                <w:b/>
                <w:lang w:eastAsia="uk-UA"/>
              </w:rPr>
              <w:t>Міжнародне партнерство</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jc w:val="both"/>
              <w:rPr>
                <w:b/>
                <w:lang w:eastAsia="uk-UA"/>
              </w:rPr>
            </w:pPr>
            <w:r w:rsidRPr="004F6C4A">
              <w:rPr>
                <w:lang w:eastAsia="uk-UA"/>
              </w:rPr>
              <w:t>Організаційне забезпечення проведення візиту міжнародних делегацій шкіл</w:t>
            </w:r>
          </w:p>
        </w:tc>
        <w:tc>
          <w:tcPr>
            <w:tcW w:w="2240" w:type="dxa"/>
          </w:tcPr>
          <w:p w:rsidR="008C5092" w:rsidRDefault="008C5092" w:rsidP="00ED47C7">
            <w:pPr>
              <w:autoSpaceDE w:val="0"/>
              <w:autoSpaceDN w:val="0"/>
              <w:adjustRightInd w:val="0"/>
              <w:jc w:val="both"/>
              <w:rPr>
                <w:lang w:eastAsia="uk-UA"/>
              </w:rPr>
            </w:pPr>
            <w:r>
              <w:rPr>
                <w:lang w:eastAsia="uk-UA"/>
              </w:rPr>
              <w:t xml:space="preserve">Транспортні витрати. </w:t>
            </w:r>
          </w:p>
          <w:p w:rsidR="008C5092" w:rsidRPr="002527CD" w:rsidRDefault="008C5092" w:rsidP="00ED47C7">
            <w:pPr>
              <w:jc w:val="both"/>
              <w:rPr>
                <w:rStyle w:val="FontStyle11"/>
                <w:bCs/>
                <w:szCs w:val="22"/>
                <w:lang w:eastAsia="uk-UA"/>
              </w:rPr>
            </w:pPr>
            <w:r>
              <w:rPr>
                <w:lang w:eastAsia="uk-UA"/>
              </w:rPr>
              <w:t>Проведення загальноміських освітніх та культурних заходів</w:t>
            </w:r>
          </w:p>
        </w:tc>
        <w:tc>
          <w:tcPr>
            <w:tcW w:w="2638" w:type="dxa"/>
          </w:tcPr>
          <w:p w:rsidR="008C5092" w:rsidRPr="002527CD" w:rsidRDefault="008C5092" w:rsidP="00ED47C7">
            <w:pPr>
              <w:autoSpaceDE w:val="0"/>
              <w:autoSpaceDN w:val="0"/>
              <w:adjustRightInd w:val="0"/>
              <w:jc w:val="both"/>
              <w:rPr>
                <w:rStyle w:val="FontStyle11"/>
                <w:b w:val="0"/>
                <w:sz w:val="24"/>
                <w:lang w:eastAsia="uk-UA"/>
              </w:rPr>
            </w:pPr>
            <w:r>
              <w:rPr>
                <w:lang w:eastAsia="uk-UA"/>
              </w:rPr>
              <w:t>Затрат- виділено коштів 5000грн. Продукту- перевезення. проживання, харчування-6 осіб Ефективності- на одну особу-833.33 Якості- збільшення кількості учасників на 4особи.</w:t>
            </w:r>
          </w:p>
        </w:tc>
        <w:tc>
          <w:tcPr>
            <w:tcW w:w="1797" w:type="dxa"/>
          </w:tcPr>
          <w:p w:rsidR="008C5092" w:rsidRPr="002527CD" w:rsidRDefault="008C5092" w:rsidP="00ED47C7">
            <w:pPr>
              <w:jc w:val="both"/>
              <w:rPr>
                <w:rStyle w:val="FontStyle11"/>
                <w:bCs/>
                <w:szCs w:val="22"/>
                <w:lang w:eastAsia="uk-UA"/>
              </w:rPr>
            </w:pPr>
            <w:r w:rsidRPr="002527CD">
              <w:rPr>
                <w:color w:val="000000"/>
                <w:lang w:eastAsia="uk-UA"/>
              </w:rPr>
              <w:t>Методичний кабінет</w:t>
            </w:r>
          </w:p>
        </w:tc>
        <w:tc>
          <w:tcPr>
            <w:tcW w:w="1729" w:type="dxa"/>
          </w:tcPr>
          <w:p w:rsidR="008C5092" w:rsidRPr="002527CD" w:rsidRDefault="008C5092" w:rsidP="00ED47C7">
            <w:pPr>
              <w:jc w:val="both"/>
              <w:rPr>
                <w:rStyle w:val="FontStyle11"/>
                <w:bCs/>
                <w:szCs w:val="22"/>
                <w:lang w:eastAsia="uk-UA"/>
              </w:rPr>
            </w:pPr>
            <w:r w:rsidRPr="002527CD">
              <w:rPr>
                <w:color w:val="000000"/>
                <w:lang w:eastAsia="uk-UA"/>
              </w:rPr>
              <w:t>Міський бюджет</w:t>
            </w:r>
          </w:p>
        </w:tc>
        <w:tc>
          <w:tcPr>
            <w:tcW w:w="1433" w:type="dxa"/>
          </w:tcPr>
          <w:p w:rsidR="008C5092" w:rsidRPr="002527CD" w:rsidRDefault="008C5092" w:rsidP="00ED47C7">
            <w:pPr>
              <w:jc w:val="both"/>
              <w:rPr>
                <w:rStyle w:val="FontStyle11"/>
                <w:bCs/>
                <w:szCs w:val="22"/>
                <w:lang w:eastAsia="uk-UA"/>
              </w:rPr>
            </w:pPr>
            <w:r w:rsidRPr="002527CD">
              <w:t>5000грн</w:t>
            </w:r>
          </w:p>
        </w:tc>
        <w:tc>
          <w:tcPr>
            <w:tcW w:w="2190" w:type="dxa"/>
          </w:tcPr>
          <w:p w:rsidR="008C5092" w:rsidRPr="002527CD" w:rsidRDefault="008C5092" w:rsidP="00ED47C7">
            <w:pPr>
              <w:jc w:val="both"/>
              <w:rPr>
                <w:rStyle w:val="FontStyle11"/>
                <w:bCs/>
                <w:szCs w:val="22"/>
                <w:lang w:eastAsia="uk-UA"/>
              </w:rPr>
            </w:pPr>
            <w:r w:rsidRPr="007871EC">
              <w:rPr>
                <w:lang w:eastAsia="uk-UA"/>
              </w:rPr>
              <w:t>Налагодження міжнародної співпраці між навчальними закладами</w:t>
            </w:r>
          </w:p>
        </w:tc>
      </w:tr>
      <w:tr w:rsidR="008C5092" w:rsidRPr="002527CD" w:rsidTr="00ED47C7">
        <w:tc>
          <w:tcPr>
            <w:tcW w:w="14850" w:type="dxa"/>
            <w:gridSpan w:val="8"/>
          </w:tcPr>
          <w:p w:rsidR="008C5092" w:rsidRPr="002527CD" w:rsidRDefault="008C5092" w:rsidP="00ED47C7">
            <w:pPr>
              <w:jc w:val="both"/>
              <w:rPr>
                <w:rStyle w:val="FontStyle11"/>
                <w:bCs/>
                <w:szCs w:val="22"/>
                <w:lang w:eastAsia="uk-UA"/>
              </w:rPr>
            </w:pPr>
            <w:r w:rsidRPr="002527CD">
              <w:rPr>
                <w:b/>
                <w:lang w:eastAsia="uk-UA"/>
              </w:rPr>
              <w:t>Усього виділено коштів   5000грн.</w:t>
            </w:r>
          </w:p>
        </w:tc>
      </w:tr>
    </w:tbl>
    <w:p w:rsidR="008C5092" w:rsidRDefault="008C5092" w:rsidP="008C5092">
      <w:pPr>
        <w:rPr>
          <w:rStyle w:val="FontStyle11"/>
          <w:bCs/>
          <w:szCs w:val="22"/>
          <w:lang w:eastAsia="uk-UA"/>
        </w:rPr>
      </w:pPr>
    </w:p>
    <w:p w:rsidR="008C5092" w:rsidRDefault="008C5092" w:rsidP="008C5092">
      <w:pPr>
        <w:rPr>
          <w:rStyle w:val="FontStyle11"/>
          <w:bCs/>
          <w:szCs w:val="22"/>
          <w:lang w:eastAsia="uk-UA"/>
        </w:rPr>
      </w:pPr>
    </w:p>
    <w:p w:rsidR="008C5092" w:rsidRDefault="008C5092" w:rsidP="008C5092">
      <w:pPr>
        <w:rPr>
          <w:rStyle w:val="FontStyle11"/>
          <w:bCs/>
          <w:szCs w:val="22"/>
          <w:lang w:eastAsia="uk-UA"/>
        </w:rPr>
      </w:pPr>
    </w:p>
    <w:p w:rsidR="008C5092" w:rsidRDefault="008C5092" w:rsidP="008C5092">
      <w:pPr>
        <w:rPr>
          <w:rStyle w:val="FontStyle11"/>
          <w:bCs/>
          <w:szCs w:val="22"/>
          <w:lang w:eastAsia="uk-UA"/>
        </w:rPr>
      </w:pPr>
      <w:r>
        <w:rPr>
          <w:rStyle w:val="FontStyle11"/>
          <w:bCs/>
          <w:szCs w:val="22"/>
          <w:lang w:eastAsia="uk-UA"/>
        </w:rPr>
        <w:t>Усього на програму « Розвиток освіти  м. Нового Роздолу» виділено 110000грн.</w:t>
      </w:r>
    </w:p>
    <w:p w:rsidR="008C5092" w:rsidRDefault="008C5092" w:rsidP="008C5092">
      <w:pPr>
        <w:rPr>
          <w:b/>
          <w:sz w:val="28"/>
          <w:szCs w:val="28"/>
          <w:u w:val="single"/>
          <w:lang w:eastAsia="uk-UA"/>
        </w:rPr>
      </w:pPr>
    </w:p>
    <w:p w:rsidR="008C5092" w:rsidRPr="009E1A97" w:rsidRDefault="008C5092" w:rsidP="008C5092">
      <w:pPr>
        <w:rPr>
          <w:b/>
        </w:rPr>
        <w:sectPr w:rsidR="008C5092" w:rsidRPr="009E1A97" w:rsidSect="00ED47C7">
          <w:pgSz w:w="16838" w:h="11906" w:orient="landscape"/>
          <w:pgMar w:top="426" w:right="1134" w:bottom="2336" w:left="1134" w:header="709" w:footer="709" w:gutter="0"/>
          <w:cols w:space="708"/>
          <w:docGrid w:linePitch="360"/>
        </w:sectPr>
      </w:pPr>
    </w:p>
    <w:p w:rsidR="008C5092" w:rsidRDefault="008C5092" w:rsidP="008C5092">
      <w:pPr>
        <w:rPr>
          <w:rStyle w:val="FontStyle11"/>
          <w:bCs/>
          <w:sz w:val="24"/>
          <w:lang w:eastAsia="uk-UA"/>
        </w:rPr>
      </w:pPr>
      <w:r w:rsidRPr="00043CD9">
        <w:rPr>
          <w:rStyle w:val="FontStyle11"/>
          <w:bCs/>
          <w:sz w:val="24"/>
          <w:lang w:eastAsia="uk-UA"/>
        </w:rPr>
        <w:lastRenderedPageBreak/>
        <w:t xml:space="preserve">  Перелік завдань і заходів </w:t>
      </w:r>
      <w:r>
        <w:rPr>
          <w:rStyle w:val="FontStyle11"/>
          <w:bCs/>
          <w:sz w:val="24"/>
          <w:lang w:eastAsia="uk-UA"/>
        </w:rPr>
        <w:t>п</w:t>
      </w:r>
      <w:r w:rsidRPr="00043CD9">
        <w:rPr>
          <w:rStyle w:val="FontStyle11"/>
          <w:bCs/>
          <w:sz w:val="24"/>
          <w:lang w:eastAsia="uk-UA"/>
        </w:rPr>
        <w:t>рограми, напрямів використання бюджетних коштів та результативних показників.</w:t>
      </w:r>
    </w:p>
    <w:p w:rsidR="008C5092" w:rsidRPr="00043CD9" w:rsidRDefault="008C5092" w:rsidP="008C5092">
      <w:pPr>
        <w:rPr>
          <w:rStyle w:val="FontStyle11"/>
          <w:bCs/>
          <w:sz w:val="24"/>
          <w:lang w:eastAsia="uk-UA"/>
        </w:rPr>
      </w:pPr>
    </w:p>
    <w:tbl>
      <w:tblPr>
        <w:tblW w:w="14984" w:type="dxa"/>
        <w:tblInd w:w="-102" w:type="dxa"/>
        <w:tblLayout w:type="fixed"/>
        <w:tblCellMar>
          <w:left w:w="40" w:type="dxa"/>
          <w:right w:w="40" w:type="dxa"/>
        </w:tblCellMar>
        <w:tblLook w:val="0000"/>
      </w:tblPr>
      <w:tblGrid>
        <w:gridCol w:w="426"/>
        <w:gridCol w:w="188"/>
        <w:gridCol w:w="2330"/>
        <w:gridCol w:w="2214"/>
        <w:gridCol w:w="2880"/>
        <w:gridCol w:w="1843"/>
        <w:gridCol w:w="1843"/>
        <w:gridCol w:w="1571"/>
        <w:gridCol w:w="1689"/>
      </w:tblGrid>
      <w:tr w:rsidR="008C5092" w:rsidRPr="00043CD9" w:rsidTr="00ED47C7">
        <w:trPr>
          <w:trHeight w:val="1149"/>
        </w:trPr>
        <w:tc>
          <w:tcPr>
            <w:tcW w:w="614" w:type="dxa"/>
            <w:gridSpan w:val="2"/>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 з/п</w:t>
            </w:r>
          </w:p>
        </w:tc>
        <w:tc>
          <w:tcPr>
            <w:tcW w:w="2330"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Назва завдання</w:t>
            </w:r>
          </w:p>
        </w:tc>
        <w:tc>
          <w:tcPr>
            <w:tcW w:w="2214"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Перелік заходів завдання</w:t>
            </w:r>
          </w:p>
        </w:tc>
        <w:tc>
          <w:tcPr>
            <w:tcW w:w="2880"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Показники виконання заходу, один, виміру</w:t>
            </w:r>
          </w:p>
        </w:tc>
        <w:tc>
          <w:tcPr>
            <w:tcW w:w="1843"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Виконавець</w:t>
            </w:r>
          </w:p>
          <w:p w:rsidR="008C5092" w:rsidRPr="00043CD9" w:rsidRDefault="008C5092" w:rsidP="00ED47C7">
            <w:pPr>
              <w:autoSpaceDE w:val="0"/>
              <w:autoSpaceDN w:val="0"/>
              <w:adjustRightInd w:val="0"/>
              <w:rPr>
                <w:b/>
                <w:bCs/>
                <w:color w:val="000000"/>
                <w:lang w:eastAsia="uk-UA"/>
              </w:rPr>
            </w:pPr>
            <w:r w:rsidRPr="00043CD9">
              <w:rPr>
                <w:b/>
                <w:bCs/>
                <w:color w:val="000000"/>
                <w:lang w:eastAsia="uk-UA"/>
              </w:rPr>
              <w:t>заходу, показника</w:t>
            </w:r>
          </w:p>
        </w:tc>
        <w:tc>
          <w:tcPr>
            <w:tcW w:w="3414" w:type="dxa"/>
            <w:gridSpan w:val="2"/>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Фінансування</w:t>
            </w:r>
          </w:p>
        </w:tc>
        <w:tc>
          <w:tcPr>
            <w:tcW w:w="1689"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Очікуваний результат</w:t>
            </w:r>
          </w:p>
        </w:tc>
      </w:tr>
      <w:tr w:rsidR="008C5092" w:rsidRPr="00043CD9" w:rsidTr="00ED47C7">
        <w:trPr>
          <w:trHeight w:val="184"/>
        </w:trPr>
        <w:tc>
          <w:tcPr>
            <w:tcW w:w="614" w:type="dxa"/>
            <w:gridSpan w:val="2"/>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p>
          <w:p w:rsidR="008C5092" w:rsidRPr="00043CD9" w:rsidRDefault="008C5092" w:rsidP="00ED47C7">
            <w:pPr>
              <w:autoSpaceDE w:val="0"/>
              <w:autoSpaceDN w:val="0"/>
              <w:adjustRightInd w:val="0"/>
              <w:rPr>
                <w:b/>
                <w:bCs/>
                <w:color w:val="000000"/>
                <w:lang w:eastAsia="uk-UA"/>
              </w:rPr>
            </w:pPr>
          </w:p>
        </w:tc>
        <w:tc>
          <w:tcPr>
            <w:tcW w:w="2330"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p>
          <w:p w:rsidR="008C5092" w:rsidRPr="00043CD9" w:rsidRDefault="008C5092" w:rsidP="00ED47C7">
            <w:pPr>
              <w:autoSpaceDE w:val="0"/>
              <w:autoSpaceDN w:val="0"/>
              <w:adjustRightInd w:val="0"/>
              <w:rPr>
                <w:b/>
                <w:bCs/>
                <w:color w:val="000000"/>
                <w:lang w:eastAsia="uk-UA"/>
              </w:rPr>
            </w:pPr>
          </w:p>
        </w:tc>
        <w:tc>
          <w:tcPr>
            <w:tcW w:w="2214"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p>
          <w:p w:rsidR="008C5092" w:rsidRPr="00043CD9" w:rsidRDefault="008C5092" w:rsidP="00ED47C7">
            <w:pPr>
              <w:autoSpaceDE w:val="0"/>
              <w:autoSpaceDN w:val="0"/>
              <w:adjustRightInd w:val="0"/>
              <w:rPr>
                <w:b/>
                <w:bCs/>
                <w:color w:val="000000"/>
                <w:lang w:eastAsia="uk-UA"/>
              </w:rPr>
            </w:pPr>
          </w:p>
        </w:tc>
        <w:tc>
          <w:tcPr>
            <w:tcW w:w="2880"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p>
          <w:p w:rsidR="008C5092" w:rsidRPr="00043CD9" w:rsidRDefault="008C5092" w:rsidP="00ED47C7">
            <w:pPr>
              <w:autoSpaceDE w:val="0"/>
              <w:autoSpaceDN w:val="0"/>
              <w:adjustRightInd w:val="0"/>
              <w:rPr>
                <w:b/>
                <w:bCs/>
                <w:color w:val="000000"/>
                <w:lang w:eastAsia="uk-UA"/>
              </w:rPr>
            </w:pPr>
          </w:p>
        </w:tc>
        <w:tc>
          <w:tcPr>
            <w:tcW w:w="1843"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p>
          <w:p w:rsidR="008C5092" w:rsidRPr="00043CD9" w:rsidRDefault="008C5092" w:rsidP="00ED47C7">
            <w:pPr>
              <w:autoSpaceDE w:val="0"/>
              <w:autoSpaceDN w:val="0"/>
              <w:adjustRightInd w:val="0"/>
              <w:rPr>
                <w:b/>
                <w:bCs/>
                <w:color w:val="000000"/>
                <w:lang w:eastAsia="uk-UA"/>
              </w:rPr>
            </w:pPr>
          </w:p>
        </w:tc>
        <w:tc>
          <w:tcPr>
            <w:tcW w:w="1843"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Джерела</w:t>
            </w:r>
          </w:p>
        </w:tc>
        <w:tc>
          <w:tcPr>
            <w:tcW w:w="1571"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Обсяги, тис. грн.</w:t>
            </w:r>
          </w:p>
        </w:tc>
        <w:tc>
          <w:tcPr>
            <w:tcW w:w="1689"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p>
          <w:p w:rsidR="008C5092" w:rsidRPr="00043CD9" w:rsidRDefault="008C5092" w:rsidP="00ED47C7">
            <w:pPr>
              <w:autoSpaceDE w:val="0"/>
              <w:autoSpaceDN w:val="0"/>
              <w:adjustRightInd w:val="0"/>
              <w:rPr>
                <w:b/>
                <w:bCs/>
                <w:color w:val="000000"/>
                <w:lang w:eastAsia="uk-UA"/>
              </w:rPr>
            </w:pPr>
          </w:p>
        </w:tc>
      </w:tr>
      <w:tr w:rsidR="008C5092" w:rsidRPr="00043CD9" w:rsidTr="00ED47C7">
        <w:trPr>
          <w:trHeight w:val="72"/>
        </w:trPr>
        <w:tc>
          <w:tcPr>
            <w:tcW w:w="2944" w:type="dxa"/>
            <w:gridSpan w:val="3"/>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p>
        </w:tc>
        <w:tc>
          <w:tcPr>
            <w:tcW w:w="12040" w:type="dxa"/>
            <w:gridSpan w:val="6"/>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ind w:left="3593"/>
              <w:rPr>
                <w:b/>
                <w:bCs/>
                <w:color w:val="000000"/>
                <w:lang w:eastAsia="uk-UA"/>
              </w:rPr>
            </w:pPr>
            <w:r>
              <w:rPr>
                <w:b/>
                <w:bCs/>
                <w:color w:val="000000"/>
                <w:lang w:eastAsia="uk-UA"/>
              </w:rPr>
              <w:t>2020</w:t>
            </w:r>
            <w:r w:rsidRPr="00043CD9">
              <w:rPr>
                <w:b/>
                <w:bCs/>
                <w:color w:val="000000"/>
                <w:lang w:eastAsia="uk-UA"/>
              </w:rPr>
              <w:t xml:space="preserve"> рік</w:t>
            </w:r>
          </w:p>
        </w:tc>
      </w:tr>
      <w:tr w:rsidR="008C5092" w:rsidRPr="00043CD9" w:rsidTr="00ED47C7">
        <w:trPr>
          <w:trHeight w:val="2380"/>
        </w:trPr>
        <w:tc>
          <w:tcPr>
            <w:tcW w:w="426"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sidRPr="00043CD9">
              <w:rPr>
                <w:b/>
                <w:bCs/>
                <w:color w:val="000000"/>
                <w:lang w:eastAsia="uk-UA"/>
              </w:rPr>
              <w:t>1.</w:t>
            </w:r>
          </w:p>
        </w:tc>
        <w:tc>
          <w:tcPr>
            <w:tcW w:w="2518" w:type="dxa"/>
            <w:gridSpan w:val="2"/>
            <w:tcBorders>
              <w:top w:val="single" w:sz="4" w:space="0" w:color="auto"/>
              <w:left w:val="single" w:sz="4" w:space="0" w:color="auto"/>
              <w:bottom w:val="single" w:sz="4" w:space="0" w:color="auto"/>
              <w:right w:val="single" w:sz="4" w:space="0" w:color="auto"/>
            </w:tcBorders>
          </w:tcPr>
          <w:p w:rsidR="008C5092" w:rsidRPr="00F337C5" w:rsidRDefault="008C5092" w:rsidP="00ED47C7">
            <w:pPr>
              <w:autoSpaceDE w:val="0"/>
              <w:autoSpaceDN w:val="0"/>
              <w:adjustRightInd w:val="0"/>
              <w:rPr>
                <w:b/>
                <w:color w:val="000000"/>
                <w:lang w:eastAsia="uk-UA"/>
              </w:rPr>
            </w:pPr>
            <w:r w:rsidRPr="00F337C5">
              <w:rPr>
                <w:b/>
                <w:color w:val="000000"/>
                <w:lang w:eastAsia="uk-UA"/>
              </w:rPr>
              <w:t xml:space="preserve">Обдаровані діти </w:t>
            </w:r>
          </w:p>
          <w:p w:rsidR="008C5092" w:rsidRPr="00043CD9" w:rsidRDefault="008C5092" w:rsidP="00ED47C7">
            <w:pPr>
              <w:autoSpaceDE w:val="0"/>
              <w:autoSpaceDN w:val="0"/>
              <w:adjustRightInd w:val="0"/>
              <w:rPr>
                <w:color w:val="000000"/>
                <w:lang w:eastAsia="uk-UA"/>
              </w:rPr>
            </w:pPr>
            <w:r w:rsidRPr="00043CD9">
              <w:rPr>
                <w:color w:val="000000"/>
                <w:lang w:eastAsia="uk-UA"/>
              </w:rPr>
              <w:t>Нагородження переможців та призерів міських, обласних, Всеукраїнських та Міжнародних олімпіад, конкурсів, фестивалів, виставок</w:t>
            </w:r>
          </w:p>
          <w:p w:rsidR="008C5092" w:rsidRPr="00043CD9" w:rsidRDefault="008C5092" w:rsidP="00ED47C7">
            <w:pPr>
              <w:autoSpaceDE w:val="0"/>
              <w:autoSpaceDN w:val="0"/>
              <w:adjustRightInd w:val="0"/>
              <w:rPr>
                <w:color w:val="000000"/>
                <w:lang w:eastAsia="uk-UA"/>
              </w:rPr>
            </w:pPr>
            <w:r w:rsidRPr="00043CD9">
              <w:rPr>
                <w:color w:val="000000"/>
                <w:lang w:eastAsia="uk-UA"/>
              </w:rPr>
              <w:t xml:space="preserve"> </w:t>
            </w:r>
          </w:p>
        </w:tc>
        <w:tc>
          <w:tcPr>
            <w:tcW w:w="2214"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color w:val="000000"/>
                <w:lang w:eastAsia="uk-UA"/>
              </w:rPr>
            </w:pPr>
            <w:r w:rsidRPr="00043CD9">
              <w:rPr>
                <w:color w:val="000000"/>
                <w:lang w:eastAsia="uk-UA"/>
              </w:rPr>
              <w:t>Проведення загальноміського свята</w:t>
            </w:r>
          </w:p>
        </w:tc>
        <w:tc>
          <w:tcPr>
            <w:tcW w:w="2880"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color w:val="000000"/>
                <w:lang w:eastAsia="uk-UA"/>
              </w:rPr>
            </w:pPr>
            <w:r w:rsidRPr="00043CD9">
              <w:rPr>
                <w:color w:val="000000"/>
                <w:lang w:eastAsia="uk-UA"/>
              </w:rPr>
              <w:t>затрат - виділено коштів-</w:t>
            </w:r>
          </w:p>
          <w:p w:rsidR="008C5092" w:rsidRPr="00043CD9" w:rsidRDefault="008C5092" w:rsidP="00ED47C7">
            <w:pPr>
              <w:autoSpaceDE w:val="0"/>
              <w:autoSpaceDN w:val="0"/>
              <w:adjustRightInd w:val="0"/>
              <w:rPr>
                <w:color w:val="000000"/>
                <w:lang w:eastAsia="uk-UA"/>
              </w:rPr>
            </w:pPr>
            <w:r>
              <w:rPr>
                <w:color w:val="000000"/>
                <w:lang w:eastAsia="uk-UA"/>
              </w:rPr>
              <w:t xml:space="preserve"> 22</w:t>
            </w:r>
            <w:r w:rsidRPr="00043CD9">
              <w:rPr>
                <w:color w:val="000000"/>
                <w:lang w:eastAsia="uk-UA"/>
              </w:rPr>
              <w:t xml:space="preserve"> 000 грн. продукту -нагороджено 160 осіб</w:t>
            </w:r>
          </w:p>
          <w:p w:rsidR="008C5092" w:rsidRDefault="008C5092" w:rsidP="00ED47C7">
            <w:pPr>
              <w:autoSpaceDE w:val="0"/>
              <w:autoSpaceDN w:val="0"/>
              <w:adjustRightInd w:val="0"/>
              <w:rPr>
                <w:color w:val="000000"/>
                <w:lang w:eastAsia="uk-UA"/>
              </w:rPr>
            </w:pPr>
            <w:r w:rsidRPr="00043CD9">
              <w:rPr>
                <w:color w:val="000000"/>
                <w:lang w:eastAsia="uk-UA"/>
              </w:rPr>
              <w:t>еф</w:t>
            </w:r>
            <w:r>
              <w:rPr>
                <w:color w:val="000000"/>
                <w:lang w:eastAsia="uk-UA"/>
              </w:rPr>
              <w:t>ективності - на одного учня- 137,</w:t>
            </w:r>
            <w:r w:rsidRPr="00043CD9">
              <w:rPr>
                <w:color w:val="000000"/>
                <w:lang w:eastAsia="uk-UA"/>
              </w:rPr>
              <w:t>5</w:t>
            </w:r>
            <w:r>
              <w:rPr>
                <w:color w:val="000000"/>
                <w:lang w:eastAsia="uk-UA"/>
              </w:rPr>
              <w:t>0</w:t>
            </w:r>
            <w:r w:rsidRPr="00043CD9">
              <w:rPr>
                <w:color w:val="000000"/>
                <w:lang w:eastAsia="uk-UA"/>
              </w:rPr>
              <w:t xml:space="preserve"> грн</w:t>
            </w:r>
            <w:r>
              <w:rPr>
                <w:color w:val="000000"/>
                <w:lang w:eastAsia="uk-UA"/>
              </w:rPr>
              <w:t>.</w:t>
            </w:r>
          </w:p>
          <w:p w:rsidR="008C5092" w:rsidRPr="00043CD9" w:rsidRDefault="008C5092" w:rsidP="00ED47C7">
            <w:pPr>
              <w:autoSpaceDE w:val="0"/>
              <w:autoSpaceDN w:val="0"/>
              <w:adjustRightInd w:val="0"/>
              <w:rPr>
                <w:color w:val="000000"/>
                <w:lang w:eastAsia="uk-UA"/>
              </w:rPr>
            </w:pPr>
            <w:r w:rsidRPr="00043CD9">
              <w:rPr>
                <w:color w:val="000000"/>
                <w:lang w:eastAsia="uk-UA"/>
              </w:rPr>
              <w:t xml:space="preserve"> якості- збільшення переможців на 10 осіб</w:t>
            </w:r>
          </w:p>
        </w:tc>
        <w:tc>
          <w:tcPr>
            <w:tcW w:w="1843"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color w:val="000000"/>
                <w:lang w:eastAsia="uk-UA"/>
              </w:rPr>
            </w:pPr>
            <w:r w:rsidRPr="00043CD9">
              <w:rPr>
                <w:color w:val="000000"/>
                <w:lang w:eastAsia="uk-UA"/>
              </w:rPr>
              <w:t>Методкабінет відділу освіти</w:t>
            </w:r>
          </w:p>
        </w:tc>
        <w:tc>
          <w:tcPr>
            <w:tcW w:w="1843"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color w:val="000000"/>
                <w:lang w:eastAsia="uk-UA"/>
              </w:rPr>
            </w:pPr>
            <w:r w:rsidRPr="00043CD9">
              <w:rPr>
                <w:color w:val="000000"/>
                <w:lang w:eastAsia="uk-UA"/>
              </w:rPr>
              <w:t>Міський бюджет</w:t>
            </w:r>
          </w:p>
        </w:tc>
        <w:tc>
          <w:tcPr>
            <w:tcW w:w="1571"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b/>
                <w:bCs/>
                <w:color w:val="000000"/>
                <w:lang w:eastAsia="uk-UA"/>
              </w:rPr>
            </w:pPr>
            <w:r>
              <w:rPr>
                <w:b/>
                <w:bCs/>
                <w:color w:val="000000"/>
                <w:lang w:eastAsia="uk-UA"/>
              </w:rPr>
              <w:t>22</w:t>
            </w:r>
            <w:r w:rsidRPr="00043CD9">
              <w:rPr>
                <w:b/>
                <w:bCs/>
                <w:color w:val="000000"/>
                <w:lang w:eastAsia="uk-UA"/>
              </w:rPr>
              <w:t>000</w:t>
            </w:r>
          </w:p>
        </w:tc>
        <w:tc>
          <w:tcPr>
            <w:tcW w:w="1689" w:type="dxa"/>
            <w:tcBorders>
              <w:top w:val="single" w:sz="4" w:space="0" w:color="auto"/>
              <w:left w:val="single" w:sz="4" w:space="0" w:color="auto"/>
              <w:bottom w:val="single" w:sz="4" w:space="0" w:color="auto"/>
              <w:right w:val="single" w:sz="4" w:space="0" w:color="auto"/>
            </w:tcBorders>
          </w:tcPr>
          <w:p w:rsidR="008C5092" w:rsidRPr="00043CD9" w:rsidRDefault="008C5092" w:rsidP="00ED47C7">
            <w:pPr>
              <w:autoSpaceDE w:val="0"/>
              <w:autoSpaceDN w:val="0"/>
              <w:adjustRightInd w:val="0"/>
              <w:rPr>
                <w:color w:val="000000"/>
                <w:lang w:eastAsia="uk-UA"/>
              </w:rPr>
            </w:pPr>
            <w:r w:rsidRPr="00043CD9">
              <w:rPr>
                <w:color w:val="000000"/>
                <w:lang w:eastAsia="uk-UA"/>
              </w:rPr>
              <w:t>Збільшення кількості</w:t>
            </w:r>
          </w:p>
          <w:p w:rsidR="008C5092" w:rsidRPr="00043CD9" w:rsidRDefault="008C5092" w:rsidP="00ED47C7">
            <w:pPr>
              <w:autoSpaceDE w:val="0"/>
              <w:autoSpaceDN w:val="0"/>
              <w:adjustRightInd w:val="0"/>
              <w:rPr>
                <w:color w:val="000000"/>
                <w:lang w:eastAsia="uk-UA"/>
              </w:rPr>
            </w:pPr>
            <w:r w:rsidRPr="00043CD9">
              <w:rPr>
                <w:color w:val="000000"/>
                <w:lang w:eastAsia="uk-UA"/>
              </w:rPr>
              <w:t>обдарованих дітей</w:t>
            </w:r>
          </w:p>
        </w:tc>
      </w:tr>
      <w:tr w:rsidR="008C5092" w:rsidRPr="00704565" w:rsidTr="00ED47C7">
        <w:trPr>
          <w:trHeight w:val="251"/>
        </w:trPr>
        <w:tc>
          <w:tcPr>
            <w:tcW w:w="14984" w:type="dxa"/>
            <w:gridSpan w:val="9"/>
            <w:tcBorders>
              <w:top w:val="single" w:sz="4" w:space="0" w:color="auto"/>
              <w:left w:val="single" w:sz="4" w:space="0" w:color="auto"/>
              <w:bottom w:val="single" w:sz="4" w:space="0" w:color="auto"/>
              <w:right w:val="single" w:sz="4" w:space="0" w:color="auto"/>
            </w:tcBorders>
          </w:tcPr>
          <w:p w:rsidR="008C5092" w:rsidRPr="00704565" w:rsidRDefault="008C5092" w:rsidP="00ED47C7">
            <w:pPr>
              <w:autoSpaceDE w:val="0"/>
              <w:autoSpaceDN w:val="0"/>
              <w:adjustRightInd w:val="0"/>
              <w:ind w:right="-108"/>
              <w:rPr>
                <w:lang w:eastAsia="uk-UA"/>
              </w:rPr>
            </w:pPr>
            <w:r w:rsidRPr="004F6C4A">
              <w:rPr>
                <w:b/>
                <w:bCs/>
                <w:color w:val="000000"/>
                <w:lang w:eastAsia="uk-UA"/>
              </w:rPr>
              <w:t xml:space="preserve">Усього виділено коштів       </w:t>
            </w:r>
            <w:r>
              <w:rPr>
                <w:b/>
                <w:bCs/>
                <w:color w:val="000000"/>
                <w:lang w:eastAsia="uk-UA"/>
              </w:rPr>
              <w:t>22</w:t>
            </w:r>
            <w:r w:rsidRPr="004F6C4A">
              <w:rPr>
                <w:b/>
                <w:bCs/>
                <w:color w:val="000000"/>
                <w:lang w:eastAsia="uk-UA"/>
              </w:rPr>
              <w:t>000</w:t>
            </w:r>
          </w:p>
        </w:tc>
      </w:tr>
    </w:tbl>
    <w:p w:rsidR="008C5092" w:rsidRPr="00043CD9" w:rsidRDefault="008C5092" w:rsidP="008C5092">
      <w:pPr>
        <w:rPr>
          <w:rStyle w:val="FontStyle11"/>
          <w:bCs/>
          <w:sz w:val="24"/>
          <w:lang w:eastAsia="uk-U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2435"/>
        <w:gridCol w:w="2240"/>
        <w:gridCol w:w="2638"/>
        <w:gridCol w:w="1797"/>
        <w:gridCol w:w="1729"/>
        <w:gridCol w:w="1433"/>
        <w:gridCol w:w="2190"/>
      </w:tblGrid>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2.</w:t>
            </w:r>
          </w:p>
        </w:tc>
        <w:tc>
          <w:tcPr>
            <w:tcW w:w="14462" w:type="dxa"/>
            <w:gridSpan w:val="7"/>
          </w:tcPr>
          <w:p w:rsidR="008C5092" w:rsidRPr="002527CD" w:rsidRDefault="008C5092" w:rsidP="00ED47C7">
            <w:pPr>
              <w:autoSpaceDE w:val="0"/>
              <w:autoSpaceDN w:val="0"/>
              <w:adjustRightInd w:val="0"/>
              <w:jc w:val="both"/>
              <w:rPr>
                <w:b/>
              </w:rPr>
            </w:pPr>
            <w:r w:rsidRPr="002527CD">
              <w:rPr>
                <w:b/>
              </w:rPr>
              <w:t>Військово-патріотичне</w:t>
            </w:r>
          </w:p>
          <w:p w:rsidR="008C5092" w:rsidRPr="002527CD" w:rsidRDefault="008C5092" w:rsidP="00ED47C7">
            <w:pPr>
              <w:jc w:val="both"/>
              <w:rPr>
                <w:rStyle w:val="FontStyle11"/>
                <w:bCs/>
                <w:szCs w:val="22"/>
                <w:lang w:eastAsia="uk-UA"/>
              </w:rPr>
            </w:pPr>
            <w:r w:rsidRPr="002527CD">
              <w:rPr>
                <w:b/>
              </w:rPr>
              <w:t xml:space="preserve">виховання учнівської молоді </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rPr>
              <w:t>Завдання 1</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rStyle w:val="FontStyle11"/>
                <w:b w:val="0"/>
                <w:sz w:val="24"/>
              </w:rPr>
            </w:pPr>
            <w:r w:rsidRPr="007E013C">
              <w:t>Забезпечити участь школярів ЗНЗ в першому (міському) етапі Всеукраїнської дитячо- юнацької військово-патріотичної гри «Джура»</w:t>
            </w:r>
          </w:p>
        </w:tc>
        <w:tc>
          <w:tcPr>
            <w:tcW w:w="2240" w:type="dxa"/>
          </w:tcPr>
          <w:p w:rsidR="008C5092" w:rsidRPr="002527CD" w:rsidRDefault="008C5092" w:rsidP="00ED47C7">
            <w:pPr>
              <w:autoSpaceDE w:val="0"/>
              <w:autoSpaceDN w:val="0"/>
              <w:adjustRightInd w:val="0"/>
              <w:jc w:val="both"/>
              <w:rPr>
                <w:rStyle w:val="FontStyle11"/>
                <w:b w:val="0"/>
                <w:sz w:val="24"/>
                <w:lang w:eastAsia="uk-UA"/>
              </w:rPr>
            </w:pPr>
            <w:r w:rsidRPr="006E1484">
              <w:rPr>
                <w:lang w:eastAsia="uk-UA"/>
              </w:rPr>
              <w:t>Участь школярів  ЗНЗ у проведенні навчально- польових зборів та в І етапі Всеукраїнської дитячо- юнацької гри « Джура»</w:t>
            </w:r>
          </w:p>
        </w:tc>
        <w:tc>
          <w:tcPr>
            <w:tcW w:w="2638"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Затрат - виділено коштів-</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 xml:space="preserve">  5333 грн.</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 xml:space="preserve"> продукту – к-сть учнів 70 осіб</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ефективності - на одного учня- 76,18 грн.</w:t>
            </w:r>
          </w:p>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 xml:space="preserve"> якості- збільшення переможців на 5 осіб</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 xml:space="preserve">Методичний кабінет відділу освіти </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5333</w:t>
            </w:r>
          </w:p>
        </w:tc>
        <w:tc>
          <w:tcPr>
            <w:tcW w:w="2190" w:type="dxa"/>
          </w:tcPr>
          <w:p w:rsidR="008C5092" w:rsidRPr="006E1484" w:rsidRDefault="008C5092" w:rsidP="00ED47C7">
            <w:pPr>
              <w:autoSpaceDE w:val="0"/>
              <w:autoSpaceDN w:val="0"/>
              <w:adjustRightInd w:val="0"/>
              <w:ind w:right="-108"/>
              <w:jc w:val="both"/>
              <w:rPr>
                <w:lang w:eastAsia="uk-UA"/>
              </w:rPr>
            </w:pPr>
            <w:r w:rsidRPr="006E1484">
              <w:rPr>
                <w:lang w:eastAsia="uk-UA"/>
              </w:rPr>
              <w:t>Збільшити залучення школярів для  участі у дитячо- юнацькій грі « Джура»</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rPr>
              <w:t>Завдання 2</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Default="008C5092" w:rsidP="00ED47C7">
            <w:pPr>
              <w:autoSpaceDE w:val="0"/>
              <w:autoSpaceDN w:val="0"/>
              <w:adjustRightInd w:val="0"/>
              <w:jc w:val="both"/>
            </w:pPr>
            <w:r w:rsidRPr="006E1484">
              <w:t xml:space="preserve">Забезпечити участь школярів ЗНЗ  в  першому (обласному ) етапі Всеукраїнської </w:t>
            </w:r>
            <w:r w:rsidRPr="006E1484">
              <w:lastRenderedPageBreak/>
              <w:t>дитячо- юнацької військово-патріотичної гри</w:t>
            </w:r>
          </w:p>
          <w:p w:rsidR="008C5092" w:rsidRPr="006E1484" w:rsidRDefault="008C5092" w:rsidP="00ED47C7">
            <w:pPr>
              <w:autoSpaceDE w:val="0"/>
              <w:autoSpaceDN w:val="0"/>
              <w:adjustRightInd w:val="0"/>
              <w:jc w:val="both"/>
            </w:pPr>
            <w:r w:rsidRPr="006E1484">
              <w:t xml:space="preserve"> « Джура»</w:t>
            </w:r>
          </w:p>
          <w:p w:rsidR="008C5092" w:rsidRPr="002527CD" w:rsidRDefault="008C5092" w:rsidP="00ED47C7">
            <w:pPr>
              <w:jc w:val="both"/>
              <w:rPr>
                <w:rStyle w:val="FontStyle11"/>
                <w:bCs/>
                <w:szCs w:val="22"/>
                <w:lang w:eastAsia="uk-UA"/>
              </w:rPr>
            </w:pPr>
          </w:p>
        </w:tc>
        <w:tc>
          <w:tcPr>
            <w:tcW w:w="2240" w:type="dxa"/>
          </w:tcPr>
          <w:p w:rsidR="008C5092" w:rsidRPr="006E1484" w:rsidRDefault="008C5092" w:rsidP="00ED47C7">
            <w:pPr>
              <w:autoSpaceDE w:val="0"/>
              <w:autoSpaceDN w:val="0"/>
              <w:adjustRightInd w:val="0"/>
              <w:jc w:val="both"/>
              <w:rPr>
                <w:lang w:eastAsia="uk-UA"/>
              </w:rPr>
            </w:pPr>
            <w:r w:rsidRPr="006E1484">
              <w:rPr>
                <w:lang w:eastAsia="uk-UA"/>
              </w:rPr>
              <w:lastRenderedPageBreak/>
              <w:t>Участь школярів  ЗНЗ у  ІІ етапі Всеукраїнської дитячо- юнацької гри « Джура»</w:t>
            </w:r>
          </w:p>
          <w:p w:rsidR="008C5092" w:rsidRPr="002527CD" w:rsidRDefault="008C5092" w:rsidP="00ED47C7">
            <w:pPr>
              <w:jc w:val="both"/>
              <w:rPr>
                <w:rStyle w:val="FontStyle11"/>
                <w:bCs/>
                <w:szCs w:val="22"/>
                <w:lang w:eastAsia="uk-UA"/>
              </w:rPr>
            </w:pPr>
          </w:p>
        </w:tc>
        <w:tc>
          <w:tcPr>
            <w:tcW w:w="2638"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lastRenderedPageBreak/>
              <w:t>Затрат - виділено коштів-</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 xml:space="preserve"> 8 333 грн.</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t xml:space="preserve"> продукту – к-сть учнів 11 осіб</w:t>
            </w:r>
          </w:p>
          <w:p w:rsidR="008C5092" w:rsidRPr="002527CD" w:rsidRDefault="008C5092" w:rsidP="00ED47C7">
            <w:pPr>
              <w:autoSpaceDE w:val="0"/>
              <w:autoSpaceDN w:val="0"/>
              <w:adjustRightInd w:val="0"/>
              <w:jc w:val="both"/>
              <w:rPr>
                <w:color w:val="000000"/>
                <w:lang w:eastAsia="uk-UA"/>
              </w:rPr>
            </w:pPr>
            <w:r w:rsidRPr="002527CD">
              <w:rPr>
                <w:color w:val="000000"/>
                <w:lang w:eastAsia="uk-UA"/>
              </w:rPr>
              <w:lastRenderedPageBreak/>
              <w:t>ефективності - на одного учня- 757.54 грн. якості- збільшення переможців на 5 осіб</w:t>
            </w:r>
          </w:p>
          <w:p w:rsidR="008C5092" w:rsidRPr="002527CD" w:rsidRDefault="008C5092" w:rsidP="00ED47C7">
            <w:pPr>
              <w:jc w:val="both"/>
              <w:rPr>
                <w:rStyle w:val="FontStyle11"/>
                <w:bCs/>
                <w:szCs w:val="22"/>
                <w:lang w:eastAsia="uk-UA"/>
              </w:rPr>
            </w:pP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lastRenderedPageBreak/>
              <w:t>Методичний кабінет відділу освіти</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C82E8C" w:rsidRDefault="008C5092" w:rsidP="00ED47C7">
            <w:pPr>
              <w:autoSpaceDE w:val="0"/>
              <w:autoSpaceDN w:val="0"/>
              <w:adjustRightInd w:val="0"/>
              <w:jc w:val="both"/>
            </w:pPr>
            <w:r>
              <w:t>8333</w:t>
            </w:r>
          </w:p>
          <w:p w:rsidR="008C5092" w:rsidRPr="002527CD" w:rsidRDefault="008C5092" w:rsidP="00ED47C7">
            <w:pPr>
              <w:jc w:val="both"/>
              <w:rPr>
                <w:rStyle w:val="FontStyle11"/>
                <w:bCs/>
                <w:szCs w:val="22"/>
                <w:lang w:eastAsia="uk-UA"/>
              </w:rPr>
            </w:pPr>
          </w:p>
        </w:tc>
        <w:tc>
          <w:tcPr>
            <w:tcW w:w="2190" w:type="dxa"/>
          </w:tcPr>
          <w:p w:rsidR="008C5092" w:rsidRPr="006E1484" w:rsidRDefault="008C5092" w:rsidP="00ED47C7">
            <w:pPr>
              <w:autoSpaceDE w:val="0"/>
              <w:autoSpaceDN w:val="0"/>
              <w:adjustRightInd w:val="0"/>
              <w:ind w:right="-108"/>
              <w:jc w:val="both"/>
              <w:rPr>
                <w:lang w:eastAsia="uk-UA"/>
              </w:rPr>
            </w:pPr>
            <w:r w:rsidRPr="006E1484">
              <w:rPr>
                <w:lang w:eastAsia="uk-UA"/>
              </w:rPr>
              <w:t>Збільшити залучення школярів для  участі у дитячо- юнацькій грі « Джура»</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autoSpaceDE w:val="0"/>
              <w:autoSpaceDN w:val="0"/>
              <w:adjustRightInd w:val="0"/>
              <w:jc w:val="both"/>
              <w:rPr>
                <w:rStyle w:val="FontStyle11"/>
                <w:sz w:val="24"/>
              </w:rPr>
            </w:pPr>
            <w:r w:rsidRPr="002527CD">
              <w:rPr>
                <w:b/>
              </w:rPr>
              <w:t>Завдання 3</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6E1484" w:rsidRDefault="008C5092" w:rsidP="00ED47C7">
            <w:pPr>
              <w:autoSpaceDE w:val="0"/>
              <w:autoSpaceDN w:val="0"/>
              <w:adjustRightInd w:val="0"/>
              <w:jc w:val="both"/>
            </w:pPr>
            <w:r w:rsidRPr="006E1484">
              <w:t>Придбан</w:t>
            </w:r>
            <w:r>
              <w:t xml:space="preserve">ня  спорядження для проведення </w:t>
            </w:r>
            <w:r w:rsidRPr="006E1484">
              <w:t>дитячо- юнацької військово- патріотичної гри</w:t>
            </w:r>
          </w:p>
          <w:p w:rsidR="008C5092" w:rsidRPr="002527CD" w:rsidRDefault="008C5092" w:rsidP="00ED47C7">
            <w:pPr>
              <w:autoSpaceDE w:val="0"/>
              <w:autoSpaceDN w:val="0"/>
              <w:adjustRightInd w:val="0"/>
              <w:jc w:val="both"/>
              <w:rPr>
                <w:rStyle w:val="FontStyle11"/>
                <w:b w:val="0"/>
                <w:sz w:val="24"/>
              </w:rPr>
            </w:pPr>
            <w:r w:rsidRPr="006E1484">
              <w:t xml:space="preserve"> « Джура»</w:t>
            </w:r>
          </w:p>
        </w:tc>
        <w:tc>
          <w:tcPr>
            <w:tcW w:w="2240" w:type="dxa"/>
          </w:tcPr>
          <w:p w:rsidR="008C5092" w:rsidRPr="007E013C" w:rsidRDefault="008C5092" w:rsidP="00ED47C7">
            <w:pPr>
              <w:autoSpaceDE w:val="0"/>
              <w:autoSpaceDN w:val="0"/>
              <w:adjustRightInd w:val="0"/>
              <w:jc w:val="both"/>
              <w:rPr>
                <w:lang w:eastAsia="uk-UA"/>
              </w:rPr>
            </w:pPr>
            <w:r w:rsidRPr="007E013C">
              <w:rPr>
                <w:lang w:eastAsia="uk-UA"/>
              </w:rPr>
              <w:t>Придбання наметів, спальних мішків,</w:t>
            </w:r>
            <w:r>
              <w:rPr>
                <w:lang w:eastAsia="uk-UA"/>
              </w:rPr>
              <w:t>казанів, карематів</w:t>
            </w:r>
            <w:r w:rsidRPr="007E013C">
              <w:rPr>
                <w:lang w:eastAsia="uk-UA"/>
              </w:rPr>
              <w:t>,ліхтарі</w:t>
            </w:r>
            <w:r>
              <w:rPr>
                <w:lang w:eastAsia="uk-UA"/>
              </w:rPr>
              <w:t>в</w:t>
            </w:r>
          </w:p>
          <w:p w:rsidR="008C5092" w:rsidRPr="002527CD" w:rsidRDefault="008C5092" w:rsidP="00ED47C7">
            <w:pPr>
              <w:jc w:val="both"/>
              <w:rPr>
                <w:rStyle w:val="FontStyle11"/>
                <w:bCs/>
                <w:szCs w:val="22"/>
                <w:lang w:eastAsia="uk-UA"/>
              </w:rPr>
            </w:pP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Затрат - виділено коштів- 22 333 грн.  продукту – к-сть учнів 11 осіб ефективності - на одного учня- 2030.27 грн. якості- збільшення переможців на 5 осіб</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Методичний кабінет</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t>22333</w:t>
            </w:r>
          </w:p>
        </w:tc>
        <w:tc>
          <w:tcPr>
            <w:tcW w:w="2190" w:type="dxa"/>
          </w:tcPr>
          <w:p w:rsidR="008C5092" w:rsidRPr="006E1484" w:rsidRDefault="008C5092" w:rsidP="00ED47C7">
            <w:pPr>
              <w:autoSpaceDE w:val="0"/>
              <w:autoSpaceDN w:val="0"/>
              <w:adjustRightInd w:val="0"/>
              <w:ind w:right="-108"/>
              <w:jc w:val="both"/>
              <w:rPr>
                <w:lang w:eastAsia="uk-UA"/>
              </w:rPr>
            </w:pPr>
            <w:r w:rsidRPr="006E1484">
              <w:rPr>
                <w:lang w:eastAsia="uk-UA"/>
              </w:rPr>
              <w:t xml:space="preserve">Зміцнення матеріальної бази для проведення військово- патріотичної гри </w:t>
            </w:r>
          </w:p>
          <w:p w:rsidR="008C5092" w:rsidRPr="002527CD" w:rsidRDefault="008C5092" w:rsidP="00ED47C7">
            <w:pPr>
              <w:autoSpaceDE w:val="0"/>
              <w:autoSpaceDN w:val="0"/>
              <w:adjustRightInd w:val="0"/>
              <w:ind w:left="-249" w:right="-108" w:firstLine="249"/>
              <w:jc w:val="both"/>
              <w:rPr>
                <w:rStyle w:val="FontStyle11"/>
                <w:b w:val="0"/>
                <w:sz w:val="24"/>
                <w:lang w:eastAsia="uk-UA"/>
              </w:rPr>
            </w:pPr>
            <w:r w:rsidRPr="006E1484">
              <w:rPr>
                <w:lang w:eastAsia="uk-UA"/>
              </w:rPr>
              <w:t>« Джура»</w:t>
            </w:r>
          </w:p>
        </w:tc>
      </w:tr>
      <w:tr w:rsidR="008C5092" w:rsidRPr="002527CD" w:rsidTr="00ED47C7">
        <w:tc>
          <w:tcPr>
            <w:tcW w:w="14850" w:type="dxa"/>
            <w:gridSpan w:val="8"/>
          </w:tcPr>
          <w:p w:rsidR="008C5092" w:rsidRPr="002527CD" w:rsidRDefault="008C5092" w:rsidP="00ED47C7">
            <w:pPr>
              <w:jc w:val="both"/>
              <w:rPr>
                <w:rStyle w:val="FontStyle11"/>
                <w:bCs/>
                <w:szCs w:val="22"/>
                <w:lang w:eastAsia="uk-UA"/>
              </w:rPr>
            </w:pPr>
            <w:r w:rsidRPr="002527CD">
              <w:rPr>
                <w:b/>
                <w:color w:val="000000"/>
                <w:lang w:eastAsia="uk-UA"/>
              </w:rPr>
              <w:t>Усього виділено коштів  36000</w:t>
            </w: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3.</w:t>
            </w:r>
          </w:p>
        </w:tc>
        <w:tc>
          <w:tcPr>
            <w:tcW w:w="14462" w:type="dxa"/>
            <w:gridSpan w:val="7"/>
          </w:tcPr>
          <w:p w:rsidR="008C5092" w:rsidRPr="002527CD" w:rsidRDefault="008C5092" w:rsidP="00ED47C7">
            <w:pPr>
              <w:autoSpaceDE w:val="0"/>
              <w:autoSpaceDN w:val="0"/>
              <w:adjustRightInd w:val="0"/>
              <w:jc w:val="both"/>
              <w:rPr>
                <w:rStyle w:val="FontStyle11"/>
                <w:sz w:val="24"/>
              </w:rPr>
            </w:pPr>
            <w:r w:rsidRPr="002527CD">
              <w:rPr>
                <w:b/>
              </w:rPr>
              <w:t>Участь школярів в олімпіадах,турнірах, конкурсах,виставках</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autoSpaceDE w:val="0"/>
              <w:autoSpaceDN w:val="0"/>
              <w:adjustRightInd w:val="0"/>
              <w:jc w:val="both"/>
              <w:rPr>
                <w:rStyle w:val="FontStyle11"/>
                <w:color w:val="000000"/>
                <w:sz w:val="24"/>
                <w:lang w:eastAsia="uk-UA"/>
              </w:rPr>
            </w:pPr>
            <w:r w:rsidRPr="002527CD">
              <w:rPr>
                <w:b/>
                <w:color w:val="000000"/>
                <w:lang w:eastAsia="uk-UA"/>
              </w:rPr>
              <w:t>Завдання 1</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Забезпечення участі школярів ЗНЗ міста в олімпіадах, турнірах, конкурсах різних рівнів.</w:t>
            </w:r>
          </w:p>
        </w:tc>
        <w:tc>
          <w:tcPr>
            <w:tcW w:w="2240" w:type="dxa"/>
          </w:tcPr>
          <w:p w:rsidR="008C5092" w:rsidRPr="002527CD" w:rsidRDefault="008C5092" w:rsidP="00ED47C7">
            <w:pPr>
              <w:autoSpaceDE w:val="0"/>
              <w:autoSpaceDN w:val="0"/>
              <w:adjustRightInd w:val="0"/>
              <w:jc w:val="both"/>
              <w:rPr>
                <w:b/>
                <w:color w:val="000000"/>
                <w:lang w:eastAsia="uk-UA"/>
              </w:rPr>
            </w:pPr>
            <w:r w:rsidRPr="002527CD">
              <w:rPr>
                <w:b/>
                <w:color w:val="000000"/>
                <w:lang w:eastAsia="uk-UA"/>
              </w:rPr>
              <w:t>Захід 1</w:t>
            </w:r>
          </w:p>
          <w:p w:rsidR="008C5092" w:rsidRPr="002527CD" w:rsidRDefault="008C5092" w:rsidP="00ED47C7">
            <w:pPr>
              <w:jc w:val="both"/>
              <w:rPr>
                <w:rStyle w:val="FontStyle11"/>
                <w:bCs/>
                <w:szCs w:val="22"/>
                <w:lang w:eastAsia="uk-UA"/>
              </w:rPr>
            </w:pPr>
            <w:r w:rsidRPr="002527CD">
              <w:rPr>
                <w:color w:val="000000"/>
                <w:lang w:eastAsia="uk-UA"/>
              </w:rPr>
              <w:t>Участь школярів ЗНЗ міста в олімпіадах, турнірах, конкурсах різних рівнів(згідно додатку № 1 до Програми)</w:t>
            </w: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Затрат - виділено коштів- 13 000 грн. продукту - відрядження 200 осіб ефективності - на одного учня- 65,00 грн.  якості- збільшення переможців на 7осіб</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Методичний кабінет</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13000</w:t>
            </w:r>
          </w:p>
        </w:tc>
        <w:tc>
          <w:tcPr>
            <w:tcW w:w="2190" w:type="dxa"/>
          </w:tcPr>
          <w:p w:rsidR="008C5092" w:rsidRDefault="008C5092" w:rsidP="00ED47C7">
            <w:pPr>
              <w:autoSpaceDE w:val="0"/>
              <w:autoSpaceDN w:val="0"/>
              <w:adjustRightInd w:val="0"/>
              <w:ind w:right="-108"/>
              <w:jc w:val="both"/>
              <w:rPr>
                <w:lang w:eastAsia="uk-UA"/>
              </w:rPr>
            </w:pPr>
            <w:r w:rsidRPr="007E013C">
              <w:rPr>
                <w:lang w:eastAsia="uk-UA"/>
              </w:rPr>
              <w:t>Збільшення кількості учасників олімпіад, конкурсів, турнірів,фестивалів.</w:t>
            </w:r>
          </w:p>
          <w:p w:rsidR="008C5092" w:rsidRPr="007E013C" w:rsidRDefault="008C5092" w:rsidP="00ED47C7">
            <w:pPr>
              <w:autoSpaceDE w:val="0"/>
              <w:autoSpaceDN w:val="0"/>
              <w:adjustRightInd w:val="0"/>
              <w:ind w:right="-108"/>
              <w:jc w:val="both"/>
              <w:rPr>
                <w:lang w:eastAsia="uk-UA"/>
              </w:rPr>
            </w:pPr>
            <w:r w:rsidRPr="007E013C">
              <w:rPr>
                <w:lang w:eastAsia="uk-UA"/>
              </w:rPr>
              <w:t>виставок</w:t>
            </w:r>
          </w:p>
          <w:p w:rsidR="008C5092" w:rsidRPr="002527CD" w:rsidRDefault="008C5092" w:rsidP="00ED47C7">
            <w:pPr>
              <w:jc w:val="both"/>
              <w:rPr>
                <w:rStyle w:val="FontStyle11"/>
                <w:bCs/>
                <w:szCs w:val="22"/>
                <w:lang w:eastAsia="uk-UA"/>
              </w:rPr>
            </w:pPr>
          </w:p>
        </w:tc>
      </w:tr>
      <w:tr w:rsidR="008C5092" w:rsidRPr="002527CD" w:rsidTr="00ED47C7">
        <w:tc>
          <w:tcPr>
            <w:tcW w:w="14850" w:type="dxa"/>
            <w:gridSpan w:val="8"/>
            <w:tcBorders>
              <w:bottom w:val="single" w:sz="4" w:space="0" w:color="auto"/>
            </w:tcBorders>
          </w:tcPr>
          <w:p w:rsidR="008C5092" w:rsidRPr="002527CD" w:rsidRDefault="008C5092" w:rsidP="00ED47C7">
            <w:pPr>
              <w:jc w:val="both"/>
              <w:rPr>
                <w:rStyle w:val="FontStyle11"/>
                <w:bCs/>
                <w:szCs w:val="22"/>
                <w:lang w:eastAsia="uk-UA"/>
              </w:rPr>
            </w:pPr>
            <w:r w:rsidRPr="002527CD">
              <w:rPr>
                <w:b/>
                <w:lang w:eastAsia="uk-UA"/>
              </w:rPr>
              <w:t>Усього виділено коштів   13000</w:t>
            </w:r>
          </w:p>
        </w:tc>
      </w:tr>
      <w:tr w:rsidR="008C5092" w:rsidRPr="002527CD" w:rsidTr="00ED47C7">
        <w:tc>
          <w:tcPr>
            <w:tcW w:w="388" w:type="dxa"/>
            <w:tcBorders>
              <w:right w:val="nil"/>
            </w:tcBorders>
          </w:tcPr>
          <w:p w:rsidR="008C5092" w:rsidRPr="002527CD" w:rsidRDefault="008C5092" w:rsidP="00ED47C7">
            <w:pPr>
              <w:jc w:val="both"/>
              <w:rPr>
                <w:rStyle w:val="FontStyle11"/>
                <w:bCs/>
                <w:szCs w:val="22"/>
                <w:lang w:eastAsia="uk-UA"/>
              </w:rPr>
            </w:pPr>
          </w:p>
        </w:tc>
        <w:tc>
          <w:tcPr>
            <w:tcW w:w="14462" w:type="dxa"/>
            <w:gridSpan w:val="7"/>
            <w:tcBorders>
              <w:left w:val="nil"/>
            </w:tcBorders>
          </w:tcPr>
          <w:p w:rsidR="008C5092" w:rsidRPr="002527CD" w:rsidRDefault="008C5092" w:rsidP="00ED47C7">
            <w:pPr>
              <w:jc w:val="both"/>
              <w:rPr>
                <w:b/>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4.</w:t>
            </w:r>
          </w:p>
        </w:tc>
        <w:tc>
          <w:tcPr>
            <w:tcW w:w="14462" w:type="dxa"/>
            <w:gridSpan w:val="7"/>
          </w:tcPr>
          <w:p w:rsidR="008C5092" w:rsidRPr="002527CD" w:rsidRDefault="008C5092" w:rsidP="00ED47C7">
            <w:pPr>
              <w:autoSpaceDE w:val="0"/>
              <w:autoSpaceDN w:val="0"/>
              <w:adjustRightInd w:val="0"/>
              <w:jc w:val="both"/>
              <w:rPr>
                <w:b/>
                <w:bCs/>
                <w:color w:val="000000"/>
                <w:lang w:eastAsia="uk-UA"/>
              </w:rPr>
            </w:pPr>
            <w:r w:rsidRPr="002527CD">
              <w:rPr>
                <w:b/>
                <w:bCs/>
                <w:color w:val="000000"/>
                <w:lang w:eastAsia="uk-UA"/>
              </w:rPr>
              <w:t xml:space="preserve">Розвиток спортивно- масової роботи серед школярів </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bCs/>
                <w:color w:val="000000"/>
                <w:lang w:eastAsia="uk-UA"/>
              </w:rPr>
              <w:t>Завдання 1</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rStyle w:val="FontStyle11"/>
                <w:b w:val="0"/>
                <w:bCs/>
                <w:color w:val="000000"/>
                <w:sz w:val="24"/>
                <w:lang w:eastAsia="uk-UA"/>
              </w:rPr>
            </w:pPr>
            <w:r w:rsidRPr="002527CD">
              <w:rPr>
                <w:bCs/>
                <w:color w:val="000000"/>
                <w:lang w:eastAsia="uk-UA"/>
              </w:rPr>
              <w:t>Залучення школярів до занять різними видами спорту та участь у міських спортивно- масових заходах</w:t>
            </w:r>
          </w:p>
        </w:tc>
        <w:tc>
          <w:tcPr>
            <w:tcW w:w="2240" w:type="dxa"/>
          </w:tcPr>
          <w:p w:rsidR="008C5092" w:rsidRPr="002527CD" w:rsidRDefault="008C5092" w:rsidP="00ED47C7">
            <w:pPr>
              <w:autoSpaceDE w:val="0"/>
              <w:autoSpaceDN w:val="0"/>
              <w:adjustRightInd w:val="0"/>
              <w:jc w:val="both"/>
              <w:rPr>
                <w:b/>
                <w:lang w:eastAsia="uk-UA"/>
              </w:rPr>
            </w:pPr>
            <w:r w:rsidRPr="002527CD">
              <w:rPr>
                <w:b/>
                <w:lang w:eastAsia="uk-UA"/>
              </w:rPr>
              <w:t>Захід 1</w:t>
            </w:r>
          </w:p>
          <w:p w:rsidR="008C5092" w:rsidRPr="002527CD" w:rsidRDefault="008C5092" w:rsidP="00ED47C7">
            <w:pPr>
              <w:jc w:val="both"/>
              <w:rPr>
                <w:rStyle w:val="FontStyle11"/>
                <w:bCs/>
                <w:szCs w:val="22"/>
                <w:lang w:eastAsia="uk-UA"/>
              </w:rPr>
            </w:pPr>
            <w:r w:rsidRPr="007E013C">
              <w:rPr>
                <w:lang w:eastAsia="uk-UA"/>
              </w:rPr>
              <w:t>Проведення міських спортивно- масових змагань( згідно додатку №2 до Програми)</w:t>
            </w:r>
          </w:p>
        </w:tc>
        <w:tc>
          <w:tcPr>
            <w:tcW w:w="2638"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Затрат- -виділено коштів- 7500грн. к-сть міських змагань-9 продукту к-сть людино-днів-15 ефективності:середні витрати на проведення  міського заходу-833.33</w:t>
            </w:r>
          </w:p>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збільшення к-сті учнів. які брали участь у змаганнях по відношенню до минулого року 4%</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Методичний кабінет</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7500</w:t>
            </w:r>
          </w:p>
        </w:tc>
        <w:tc>
          <w:tcPr>
            <w:tcW w:w="2190" w:type="dxa"/>
          </w:tcPr>
          <w:p w:rsidR="008C5092" w:rsidRPr="007E013C" w:rsidRDefault="008C5092" w:rsidP="00ED47C7">
            <w:pPr>
              <w:autoSpaceDE w:val="0"/>
              <w:autoSpaceDN w:val="0"/>
              <w:adjustRightInd w:val="0"/>
              <w:ind w:right="-108"/>
              <w:jc w:val="both"/>
              <w:rPr>
                <w:lang w:eastAsia="uk-UA"/>
              </w:rPr>
            </w:pPr>
            <w:r w:rsidRPr="007E013C">
              <w:rPr>
                <w:lang w:eastAsia="uk-UA"/>
              </w:rPr>
              <w:t>Підвищення рівня охоплення школярів фізкультурно- оздоровчою та спортивно- масовою роботою.</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bCs/>
                <w:color w:val="000000"/>
                <w:lang w:eastAsia="uk-UA"/>
              </w:rPr>
              <w:t>Завдання 2</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b/>
                <w:bCs/>
                <w:color w:val="000000"/>
                <w:lang w:eastAsia="uk-UA"/>
              </w:rPr>
            </w:pPr>
            <w:r w:rsidRPr="002527CD">
              <w:rPr>
                <w:bCs/>
                <w:color w:val="000000"/>
                <w:lang w:eastAsia="uk-UA"/>
              </w:rPr>
              <w:t>Забезпечення розвитку олімпійських видів спорту та участь в обласній Спартакіаді</w:t>
            </w:r>
            <w:r w:rsidRPr="002527CD">
              <w:rPr>
                <w:b/>
                <w:bCs/>
                <w:color w:val="000000"/>
                <w:lang w:eastAsia="uk-UA"/>
              </w:rPr>
              <w:t xml:space="preserve">  </w:t>
            </w:r>
            <w:r w:rsidRPr="002527CD">
              <w:rPr>
                <w:bCs/>
                <w:color w:val="000000"/>
                <w:lang w:eastAsia="uk-UA"/>
              </w:rPr>
              <w:t>школярів</w:t>
            </w:r>
          </w:p>
          <w:p w:rsidR="008C5092" w:rsidRPr="002527CD" w:rsidRDefault="008C5092" w:rsidP="00ED47C7">
            <w:pPr>
              <w:jc w:val="both"/>
              <w:rPr>
                <w:rStyle w:val="FontStyle11"/>
                <w:bCs/>
                <w:szCs w:val="22"/>
                <w:lang w:eastAsia="uk-UA"/>
              </w:rPr>
            </w:pPr>
          </w:p>
        </w:tc>
        <w:tc>
          <w:tcPr>
            <w:tcW w:w="2240" w:type="dxa"/>
          </w:tcPr>
          <w:p w:rsidR="008C5092" w:rsidRPr="007E013C" w:rsidRDefault="008C5092" w:rsidP="00ED47C7">
            <w:pPr>
              <w:autoSpaceDE w:val="0"/>
              <w:autoSpaceDN w:val="0"/>
              <w:adjustRightInd w:val="0"/>
              <w:jc w:val="both"/>
              <w:rPr>
                <w:lang w:eastAsia="uk-UA"/>
              </w:rPr>
            </w:pPr>
            <w:r>
              <w:rPr>
                <w:lang w:eastAsia="uk-UA"/>
              </w:rPr>
              <w:t>Участь в обласній С</w:t>
            </w:r>
            <w:r w:rsidRPr="007E013C">
              <w:rPr>
                <w:lang w:eastAsia="uk-UA"/>
              </w:rPr>
              <w:t xml:space="preserve">партакіаді школярів ( згідно додатку №3 до програми) </w:t>
            </w:r>
          </w:p>
          <w:p w:rsidR="008C5092" w:rsidRPr="002527CD" w:rsidRDefault="008C5092" w:rsidP="00ED47C7">
            <w:pPr>
              <w:jc w:val="both"/>
              <w:rPr>
                <w:rStyle w:val="FontStyle11"/>
                <w:bCs/>
                <w:szCs w:val="22"/>
                <w:lang w:eastAsia="uk-UA"/>
              </w:rPr>
            </w:pP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Затрат- -виділено коштів- 13500грн. к-сть обласних  змагань-9 продукту к-сть людино-днів-15 ефективності:середні витрати на проведення  міського заходу-1500.00грн. збільшення к-сті учнів, які брали участь у змаганнях по відношенню до минулого року 4%</w:t>
            </w:r>
          </w:p>
        </w:tc>
        <w:tc>
          <w:tcPr>
            <w:tcW w:w="1797" w:type="dxa"/>
          </w:tcPr>
          <w:p w:rsidR="008C5092" w:rsidRPr="002527CD" w:rsidRDefault="008C5092" w:rsidP="00ED47C7">
            <w:pPr>
              <w:jc w:val="both"/>
              <w:rPr>
                <w:rStyle w:val="FontStyle11"/>
                <w:bCs/>
                <w:szCs w:val="22"/>
                <w:lang w:eastAsia="uk-UA"/>
              </w:rPr>
            </w:pPr>
            <w:r w:rsidRPr="002527CD">
              <w:rPr>
                <w:color w:val="000000"/>
                <w:lang w:eastAsia="uk-UA"/>
              </w:rPr>
              <w:t>Методичний кабінет</w:t>
            </w:r>
          </w:p>
        </w:tc>
        <w:tc>
          <w:tcPr>
            <w:tcW w:w="1729" w:type="dxa"/>
          </w:tcPr>
          <w:p w:rsidR="008C5092" w:rsidRPr="002527CD" w:rsidRDefault="008C5092" w:rsidP="00ED47C7">
            <w:pPr>
              <w:jc w:val="both"/>
              <w:rPr>
                <w:rStyle w:val="FontStyle11"/>
                <w:bCs/>
                <w:szCs w:val="22"/>
                <w:lang w:eastAsia="uk-UA"/>
              </w:rPr>
            </w:pPr>
            <w:r w:rsidRPr="002527CD">
              <w:t>Міський бюджет</w:t>
            </w:r>
          </w:p>
        </w:tc>
        <w:tc>
          <w:tcPr>
            <w:tcW w:w="1433" w:type="dxa"/>
          </w:tcPr>
          <w:p w:rsidR="008C5092" w:rsidRPr="002527CD" w:rsidRDefault="008C5092" w:rsidP="00ED47C7">
            <w:pPr>
              <w:jc w:val="both"/>
              <w:rPr>
                <w:rStyle w:val="FontStyle11"/>
                <w:bCs/>
                <w:szCs w:val="22"/>
                <w:lang w:eastAsia="uk-UA"/>
              </w:rPr>
            </w:pPr>
            <w:r w:rsidRPr="002527CD">
              <w:t>13500</w:t>
            </w:r>
          </w:p>
        </w:tc>
        <w:tc>
          <w:tcPr>
            <w:tcW w:w="2190" w:type="dxa"/>
          </w:tcPr>
          <w:p w:rsidR="008C5092" w:rsidRPr="002527CD" w:rsidRDefault="008C5092" w:rsidP="00ED47C7">
            <w:pPr>
              <w:jc w:val="both"/>
              <w:rPr>
                <w:rStyle w:val="FontStyle11"/>
                <w:bCs/>
                <w:szCs w:val="22"/>
                <w:lang w:eastAsia="uk-UA"/>
              </w:rPr>
            </w:pPr>
            <w:r w:rsidRPr="007E013C">
              <w:rPr>
                <w:lang w:eastAsia="uk-UA"/>
              </w:rPr>
              <w:t>Покращення результатів виступів збірних команд міста на обласних змаганнях, підвищення спортивної майстерності учасників .</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lang w:eastAsia="uk-UA"/>
              </w:rPr>
              <w:t>Усього виділено коштів    21000</w:t>
            </w: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5.</w:t>
            </w:r>
          </w:p>
        </w:tc>
        <w:tc>
          <w:tcPr>
            <w:tcW w:w="14462" w:type="dxa"/>
            <w:gridSpan w:val="7"/>
          </w:tcPr>
          <w:p w:rsidR="008C5092" w:rsidRPr="002527CD" w:rsidRDefault="008C5092" w:rsidP="00ED47C7">
            <w:pPr>
              <w:autoSpaceDE w:val="0"/>
              <w:autoSpaceDN w:val="0"/>
              <w:adjustRightInd w:val="0"/>
              <w:jc w:val="both"/>
              <w:rPr>
                <w:rStyle w:val="FontStyle11"/>
                <w:bCs/>
                <w:color w:val="000000"/>
                <w:sz w:val="24"/>
                <w:lang w:eastAsia="uk-UA"/>
              </w:rPr>
            </w:pPr>
            <w:r w:rsidRPr="002527CD">
              <w:rPr>
                <w:b/>
                <w:bCs/>
                <w:color w:val="000000"/>
                <w:lang w:eastAsia="uk-UA"/>
              </w:rPr>
              <w:t xml:space="preserve">Освітянин року  </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jc w:val="both"/>
              <w:rPr>
                <w:rStyle w:val="FontStyle11"/>
                <w:bCs/>
                <w:szCs w:val="22"/>
                <w:lang w:eastAsia="uk-UA"/>
              </w:rPr>
            </w:pPr>
            <w:r w:rsidRPr="002527CD">
              <w:rPr>
                <w:bCs/>
                <w:color w:val="000000"/>
                <w:lang w:eastAsia="uk-UA"/>
              </w:rPr>
              <w:t>Нагородження кращих педагогів міста за результатами конкурсів.</w:t>
            </w:r>
          </w:p>
        </w:tc>
        <w:tc>
          <w:tcPr>
            <w:tcW w:w="2240" w:type="dxa"/>
          </w:tcPr>
          <w:p w:rsidR="008C5092" w:rsidRPr="002527CD" w:rsidRDefault="008C5092" w:rsidP="00ED47C7">
            <w:pPr>
              <w:jc w:val="both"/>
              <w:rPr>
                <w:rStyle w:val="FontStyle11"/>
                <w:bCs/>
                <w:szCs w:val="22"/>
                <w:lang w:eastAsia="uk-UA"/>
              </w:rPr>
            </w:pPr>
            <w:r>
              <w:rPr>
                <w:lang w:eastAsia="uk-UA"/>
              </w:rPr>
              <w:t>Проведення загальноміського свята</w:t>
            </w: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Затрат - виділено коштів – 6000грн. Продукту - нагороджено-10 осіб ефективності - на одного педагога -600.00 якості- збільшення кількості педагогів на 2 особи</w:t>
            </w:r>
          </w:p>
        </w:tc>
        <w:tc>
          <w:tcPr>
            <w:tcW w:w="1797" w:type="dxa"/>
          </w:tcPr>
          <w:p w:rsidR="008C5092" w:rsidRPr="002527CD" w:rsidRDefault="008C5092" w:rsidP="00ED47C7">
            <w:pPr>
              <w:jc w:val="both"/>
              <w:rPr>
                <w:rStyle w:val="FontStyle11"/>
                <w:bCs/>
                <w:szCs w:val="22"/>
                <w:lang w:eastAsia="uk-UA"/>
              </w:rPr>
            </w:pPr>
            <w:r w:rsidRPr="002527CD">
              <w:rPr>
                <w:color w:val="000000"/>
                <w:lang w:eastAsia="uk-UA"/>
              </w:rPr>
              <w:t>Методичний кабінет</w:t>
            </w:r>
          </w:p>
        </w:tc>
        <w:tc>
          <w:tcPr>
            <w:tcW w:w="1729" w:type="dxa"/>
          </w:tcPr>
          <w:p w:rsidR="008C5092" w:rsidRPr="002527CD" w:rsidRDefault="008C5092" w:rsidP="00ED47C7">
            <w:pPr>
              <w:jc w:val="both"/>
              <w:rPr>
                <w:rStyle w:val="FontStyle11"/>
                <w:bCs/>
                <w:szCs w:val="22"/>
                <w:lang w:eastAsia="uk-UA"/>
              </w:rPr>
            </w:pPr>
            <w:r w:rsidRPr="002527CD">
              <w:rPr>
                <w:color w:val="000000"/>
                <w:lang w:eastAsia="uk-UA"/>
              </w:rPr>
              <w:t>Міський бюджет</w:t>
            </w:r>
          </w:p>
        </w:tc>
        <w:tc>
          <w:tcPr>
            <w:tcW w:w="1433" w:type="dxa"/>
          </w:tcPr>
          <w:p w:rsidR="008C5092" w:rsidRPr="002527CD" w:rsidRDefault="008C5092" w:rsidP="00ED47C7">
            <w:pPr>
              <w:jc w:val="both"/>
              <w:rPr>
                <w:rStyle w:val="FontStyle11"/>
                <w:bCs/>
                <w:szCs w:val="22"/>
                <w:lang w:eastAsia="uk-UA"/>
              </w:rPr>
            </w:pPr>
            <w:r w:rsidRPr="002527CD">
              <w:t>6000грн</w:t>
            </w:r>
          </w:p>
        </w:tc>
        <w:tc>
          <w:tcPr>
            <w:tcW w:w="2190" w:type="dxa"/>
          </w:tcPr>
          <w:p w:rsidR="008C5092" w:rsidRPr="002527CD" w:rsidRDefault="008C5092" w:rsidP="00ED47C7">
            <w:pPr>
              <w:jc w:val="both"/>
              <w:rPr>
                <w:rStyle w:val="FontStyle11"/>
                <w:bCs/>
                <w:szCs w:val="22"/>
                <w:lang w:eastAsia="uk-UA"/>
              </w:rPr>
            </w:pPr>
            <w:r>
              <w:rPr>
                <w:lang w:eastAsia="uk-UA"/>
              </w:rPr>
              <w:t>Збільшення кількості творчих педагогів</w:t>
            </w:r>
          </w:p>
        </w:tc>
      </w:tr>
      <w:tr w:rsidR="008C5092" w:rsidRPr="002527CD" w:rsidTr="00ED47C7">
        <w:tc>
          <w:tcPr>
            <w:tcW w:w="14850" w:type="dxa"/>
            <w:gridSpan w:val="8"/>
          </w:tcPr>
          <w:p w:rsidR="008C5092" w:rsidRPr="002527CD" w:rsidRDefault="008C5092" w:rsidP="00ED47C7">
            <w:pPr>
              <w:jc w:val="both"/>
              <w:rPr>
                <w:rStyle w:val="FontStyle11"/>
                <w:bCs/>
                <w:szCs w:val="22"/>
                <w:lang w:eastAsia="uk-UA"/>
              </w:rPr>
            </w:pPr>
            <w:r w:rsidRPr="002527CD">
              <w:rPr>
                <w:b/>
                <w:lang w:eastAsia="uk-UA"/>
              </w:rPr>
              <w:t>Усього виділено коштів     6000грн.</w:t>
            </w: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6.</w:t>
            </w:r>
          </w:p>
        </w:tc>
        <w:tc>
          <w:tcPr>
            <w:tcW w:w="14462" w:type="dxa"/>
            <w:gridSpan w:val="7"/>
          </w:tcPr>
          <w:p w:rsidR="008C5092" w:rsidRPr="002527CD" w:rsidRDefault="008C5092" w:rsidP="00ED47C7">
            <w:pPr>
              <w:jc w:val="both"/>
              <w:rPr>
                <w:rStyle w:val="FontStyle11"/>
                <w:bCs/>
                <w:szCs w:val="22"/>
                <w:lang w:eastAsia="uk-UA"/>
              </w:rPr>
            </w:pPr>
            <w:r w:rsidRPr="002527CD">
              <w:rPr>
                <w:b/>
                <w:lang w:eastAsia="uk-UA"/>
              </w:rPr>
              <w:t>Розвиток психологічної служби</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autoSpaceDE w:val="0"/>
              <w:autoSpaceDN w:val="0"/>
              <w:adjustRightInd w:val="0"/>
              <w:jc w:val="both"/>
              <w:rPr>
                <w:rStyle w:val="FontStyle11"/>
                <w:sz w:val="24"/>
                <w:lang w:eastAsia="uk-UA"/>
              </w:rPr>
            </w:pPr>
            <w:r w:rsidRPr="002527CD">
              <w:rPr>
                <w:b/>
                <w:lang w:eastAsia="uk-UA"/>
              </w:rPr>
              <w:t>Завдання 1</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autoSpaceDE w:val="0"/>
              <w:autoSpaceDN w:val="0"/>
              <w:adjustRightInd w:val="0"/>
              <w:jc w:val="both"/>
              <w:rPr>
                <w:rStyle w:val="FontStyle11"/>
                <w:b w:val="0"/>
                <w:sz w:val="24"/>
                <w:lang w:eastAsia="uk-UA"/>
              </w:rPr>
            </w:pPr>
            <w:r>
              <w:rPr>
                <w:lang w:eastAsia="uk-UA"/>
              </w:rPr>
              <w:t>Покращення умов для роботи психологічної служби</w:t>
            </w:r>
          </w:p>
        </w:tc>
        <w:tc>
          <w:tcPr>
            <w:tcW w:w="2240" w:type="dxa"/>
          </w:tcPr>
          <w:p w:rsidR="008C5092" w:rsidRDefault="008C5092" w:rsidP="00ED47C7">
            <w:pPr>
              <w:autoSpaceDE w:val="0"/>
              <w:autoSpaceDN w:val="0"/>
              <w:adjustRightInd w:val="0"/>
              <w:jc w:val="both"/>
              <w:rPr>
                <w:lang w:eastAsia="uk-UA"/>
              </w:rPr>
            </w:pPr>
            <w:r>
              <w:rPr>
                <w:lang w:eastAsia="uk-UA"/>
              </w:rPr>
              <w:t>Обладнання кабінетів психологічної служби</w:t>
            </w:r>
          </w:p>
          <w:p w:rsidR="008C5092" w:rsidRPr="002527CD" w:rsidRDefault="008C5092" w:rsidP="00ED47C7">
            <w:pPr>
              <w:jc w:val="both"/>
              <w:rPr>
                <w:rStyle w:val="FontStyle11"/>
                <w:bCs/>
                <w:szCs w:val="22"/>
                <w:lang w:eastAsia="uk-UA"/>
              </w:rPr>
            </w:pP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 xml:space="preserve">Затрат - виділено коштів – 10500грн. Продукту  ефективності  якості  </w:t>
            </w:r>
          </w:p>
        </w:tc>
        <w:tc>
          <w:tcPr>
            <w:tcW w:w="1797"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Методичний кабінет</w:t>
            </w:r>
          </w:p>
          <w:p w:rsidR="008C5092" w:rsidRPr="002527CD" w:rsidRDefault="008C5092" w:rsidP="00ED47C7">
            <w:pPr>
              <w:jc w:val="both"/>
              <w:rPr>
                <w:rStyle w:val="FontStyle11"/>
                <w:bCs/>
                <w:szCs w:val="22"/>
                <w:lang w:eastAsia="uk-UA"/>
              </w:rPr>
            </w:pPr>
          </w:p>
        </w:tc>
        <w:tc>
          <w:tcPr>
            <w:tcW w:w="1729" w:type="dxa"/>
          </w:tcPr>
          <w:p w:rsidR="008C5092" w:rsidRPr="002527CD" w:rsidRDefault="008C5092" w:rsidP="00ED47C7">
            <w:pPr>
              <w:autoSpaceDE w:val="0"/>
              <w:autoSpaceDN w:val="0"/>
              <w:adjustRightInd w:val="0"/>
              <w:jc w:val="both"/>
              <w:rPr>
                <w:color w:val="000000"/>
                <w:lang w:eastAsia="uk-UA"/>
              </w:rPr>
            </w:pPr>
            <w:r w:rsidRPr="002527CD">
              <w:rPr>
                <w:color w:val="000000"/>
                <w:lang w:eastAsia="uk-UA"/>
              </w:rPr>
              <w:t>Міський бюджет</w:t>
            </w:r>
          </w:p>
          <w:p w:rsidR="008C5092" w:rsidRPr="002527CD" w:rsidRDefault="008C5092" w:rsidP="00ED47C7">
            <w:pPr>
              <w:jc w:val="both"/>
              <w:rPr>
                <w:rStyle w:val="FontStyle11"/>
                <w:bCs/>
                <w:szCs w:val="22"/>
                <w:lang w:eastAsia="uk-UA"/>
              </w:rPr>
            </w:pPr>
          </w:p>
        </w:tc>
        <w:tc>
          <w:tcPr>
            <w:tcW w:w="1433" w:type="dxa"/>
          </w:tcPr>
          <w:p w:rsidR="008C5092" w:rsidRPr="002527CD" w:rsidRDefault="008C5092" w:rsidP="00ED47C7">
            <w:pPr>
              <w:jc w:val="both"/>
              <w:rPr>
                <w:rStyle w:val="FontStyle11"/>
                <w:bCs/>
                <w:szCs w:val="22"/>
                <w:lang w:eastAsia="uk-UA"/>
              </w:rPr>
            </w:pPr>
            <w:r w:rsidRPr="002527CD">
              <w:t>10500грн</w:t>
            </w:r>
          </w:p>
        </w:tc>
        <w:tc>
          <w:tcPr>
            <w:tcW w:w="2190" w:type="dxa"/>
          </w:tcPr>
          <w:p w:rsidR="008C5092" w:rsidRPr="002527CD" w:rsidRDefault="008C5092" w:rsidP="00ED47C7">
            <w:pPr>
              <w:autoSpaceDE w:val="0"/>
              <w:autoSpaceDN w:val="0"/>
              <w:adjustRightInd w:val="0"/>
              <w:ind w:right="-108"/>
              <w:jc w:val="both"/>
              <w:rPr>
                <w:rStyle w:val="FontStyle11"/>
                <w:b w:val="0"/>
                <w:sz w:val="24"/>
                <w:lang w:eastAsia="uk-UA"/>
              </w:rPr>
            </w:pPr>
            <w:r w:rsidRPr="007931CE">
              <w:rPr>
                <w:lang w:eastAsia="uk-UA"/>
              </w:rPr>
              <w:t>Обладнати кабінети психологічної служби</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lang w:eastAsia="uk-UA"/>
              </w:rPr>
              <w:t>Завдання 2.</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jc w:val="both"/>
              <w:rPr>
                <w:rStyle w:val="FontStyle11"/>
                <w:bCs/>
                <w:szCs w:val="22"/>
                <w:lang w:eastAsia="uk-UA"/>
              </w:rPr>
            </w:pPr>
          </w:p>
        </w:tc>
        <w:tc>
          <w:tcPr>
            <w:tcW w:w="2240" w:type="dxa"/>
          </w:tcPr>
          <w:p w:rsidR="008C5092" w:rsidRPr="002527CD" w:rsidRDefault="008C5092" w:rsidP="00ED47C7">
            <w:pPr>
              <w:jc w:val="both"/>
              <w:rPr>
                <w:rStyle w:val="FontStyle11"/>
                <w:bCs/>
                <w:szCs w:val="22"/>
                <w:lang w:eastAsia="uk-UA"/>
              </w:rPr>
            </w:pPr>
            <w:r>
              <w:rPr>
                <w:lang w:eastAsia="uk-UA"/>
              </w:rPr>
              <w:t>Придбання матеріалів для корекційно- розвивальних занять</w:t>
            </w:r>
          </w:p>
        </w:tc>
        <w:tc>
          <w:tcPr>
            <w:tcW w:w="2638" w:type="dxa"/>
          </w:tcPr>
          <w:p w:rsidR="008C5092" w:rsidRPr="002527CD" w:rsidRDefault="008C5092" w:rsidP="00ED47C7">
            <w:pPr>
              <w:autoSpaceDE w:val="0"/>
              <w:autoSpaceDN w:val="0"/>
              <w:adjustRightInd w:val="0"/>
              <w:jc w:val="both"/>
              <w:rPr>
                <w:rStyle w:val="FontStyle11"/>
                <w:b w:val="0"/>
                <w:color w:val="000000"/>
                <w:sz w:val="24"/>
                <w:lang w:eastAsia="uk-UA"/>
              </w:rPr>
            </w:pPr>
            <w:r w:rsidRPr="002527CD">
              <w:rPr>
                <w:color w:val="000000"/>
                <w:lang w:eastAsia="uk-UA"/>
              </w:rPr>
              <w:t xml:space="preserve">Затрат - виділено коштів – 2500грн. Продукту  ефективності  якості  </w:t>
            </w:r>
          </w:p>
        </w:tc>
        <w:tc>
          <w:tcPr>
            <w:tcW w:w="1797" w:type="dxa"/>
          </w:tcPr>
          <w:p w:rsidR="008C5092" w:rsidRPr="002527CD" w:rsidRDefault="008C5092" w:rsidP="00ED47C7">
            <w:pPr>
              <w:jc w:val="both"/>
              <w:rPr>
                <w:rStyle w:val="FontStyle11"/>
                <w:bCs/>
                <w:szCs w:val="22"/>
                <w:lang w:eastAsia="uk-UA"/>
              </w:rPr>
            </w:pPr>
            <w:r w:rsidRPr="002527CD">
              <w:rPr>
                <w:color w:val="000000"/>
                <w:lang w:eastAsia="uk-UA"/>
              </w:rPr>
              <w:t>Методичний кабінет</w:t>
            </w:r>
          </w:p>
        </w:tc>
        <w:tc>
          <w:tcPr>
            <w:tcW w:w="1729" w:type="dxa"/>
          </w:tcPr>
          <w:p w:rsidR="008C5092" w:rsidRDefault="008C5092" w:rsidP="00ED47C7">
            <w:pPr>
              <w:rPr>
                <w:lang w:eastAsia="uk-UA"/>
              </w:rPr>
            </w:pPr>
            <w:r>
              <w:rPr>
                <w:lang w:eastAsia="uk-UA"/>
              </w:rPr>
              <w:t>Міський бюджет</w:t>
            </w:r>
          </w:p>
          <w:p w:rsidR="008C5092" w:rsidRPr="002527CD" w:rsidRDefault="008C5092" w:rsidP="00ED47C7">
            <w:pPr>
              <w:jc w:val="both"/>
              <w:rPr>
                <w:rStyle w:val="FontStyle11"/>
                <w:b w:val="0"/>
                <w:sz w:val="24"/>
                <w:lang w:eastAsia="uk-UA"/>
              </w:rPr>
            </w:pPr>
          </w:p>
        </w:tc>
        <w:tc>
          <w:tcPr>
            <w:tcW w:w="1433" w:type="dxa"/>
          </w:tcPr>
          <w:p w:rsidR="008C5092" w:rsidRPr="002527CD" w:rsidRDefault="008C5092" w:rsidP="00ED47C7">
            <w:pPr>
              <w:jc w:val="both"/>
              <w:rPr>
                <w:rStyle w:val="FontStyle11"/>
                <w:bCs/>
                <w:szCs w:val="22"/>
                <w:lang w:eastAsia="uk-UA"/>
              </w:rPr>
            </w:pPr>
            <w:r w:rsidRPr="002527CD">
              <w:t>2500грн</w:t>
            </w:r>
          </w:p>
        </w:tc>
        <w:tc>
          <w:tcPr>
            <w:tcW w:w="2190" w:type="dxa"/>
          </w:tcPr>
          <w:p w:rsidR="008C5092" w:rsidRPr="002527CD" w:rsidRDefault="008C5092" w:rsidP="00ED47C7">
            <w:pPr>
              <w:jc w:val="both"/>
              <w:rPr>
                <w:rStyle w:val="FontStyle11"/>
                <w:bCs/>
                <w:szCs w:val="22"/>
                <w:lang w:eastAsia="uk-UA"/>
              </w:rPr>
            </w:pPr>
            <w:r>
              <w:rPr>
                <w:lang w:eastAsia="uk-UA"/>
              </w:rPr>
              <w:t>Придбати матеріали для корекційно- розвивальних занять</w:t>
            </w: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14462" w:type="dxa"/>
            <w:gridSpan w:val="7"/>
          </w:tcPr>
          <w:p w:rsidR="008C5092" w:rsidRPr="002527CD" w:rsidRDefault="008C5092" w:rsidP="00ED47C7">
            <w:pPr>
              <w:jc w:val="both"/>
              <w:rPr>
                <w:rStyle w:val="FontStyle11"/>
                <w:bCs/>
                <w:szCs w:val="22"/>
                <w:lang w:eastAsia="uk-UA"/>
              </w:rPr>
            </w:pPr>
            <w:r w:rsidRPr="002527CD">
              <w:rPr>
                <w:b/>
                <w:lang w:eastAsia="uk-UA"/>
              </w:rPr>
              <w:t>Усього виділено коштів         13000грн.</w:t>
            </w:r>
          </w:p>
        </w:tc>
      </w:tr>
      <w:tr w:rsidR="008C5092" w:rsidRPr="002527CD" w:rsidTr="00ED47C7">
        <w:tc>
          <w:tcPr>
            <w:tcW w:w="388" w:type="dxa"/>
          </w:tcPr>
          <w:p w:rsidR="008C5092" w:rsidRPr="002527CD" w:rsidRDefault="008C5092" w:rsidP="00ED47C7">
            <w:pPr>
              <w:jc w:val="both"/>
              <w:rPr>
                <w:rStyle w:val="FontStyle11"/>
                <w:bCs/>
                <w:szCs w:val="22"/>
                <w:lang w:eastAsia="uk-UA"/>
              </w:rPr>
            </w:pPr>
            <w:r w:rsidRPr="002527CD">
              <w:rPr>
                <w:rStyle w:val="FontStyle11"/>
                <w:bCs/>
                <w:szCs w:val="22"/>
                <w:lang w:eastAsia="uk-UA"/>
              </w:rPr>
              <w:t>7.</w:t>
            </w:r>
          </w:p>
        </w:tc>
        <w:tc>
          <w:tcPr>
            <w:tcW w:w="14462" w:type="dxa"/>
            <w:gridSpan w:val="7"/>
          </w:tcPr>
          <w:p w:rsidR="008C5092" w:rsidRPr="002527CD" w:rsidRDefault="008C5092" w:rsidP="00ED47C7">
            <w:pPr>
              <w:autoSpaceDE w:val="0"/>
              <w:autoSpaceDN w:val="0"/>
              <w:adjustRightInd w:val="0"/>
              <w:jc w:val="both"/>
              <w:rPr>
                <w:b/>
                <w:lang w:eastAsia="uk-UA"/>
              </w:rPr>
            </w:pPr>
            <w:r w:rsidRPr="002527CD">
              <w:rPr>
                <w:b/>
                <w:lang w:eastAsia="uk-UA"/>
              </w:rPr>
              <w:t>Міжнародне партнерство</w:t>
            </w:r>
          </w:p>
          <w:p w:rsidR="008C5092" w:rsidRPr="002527CD" w:rsidRDefault="008C5092" w:rsidP="00ED47C7">
            <w:pPr>
              <w:jc w:val="both"/>
              <w:rPr>
                <w:rStyle w:val="FontStyle11"/>
                <w:bCs/>
                <w:szCs w:val="22"/>
                <w:lang w:eastAsia="uk-UA"/>
              </w:rPr>
            </w:pPr>
          </w:p>
        </w:tc>
      </w:tr>
      <w:tr w:rsidR="008C5092" w:rsidRPr="002527CD" w:rsidTr="00ED47C7">
        <w:tc>
          <w:tcPr>
            <w:tcW w:w="388" w:type="dxa"/>
          </w:tcPr>
          <w:p w:rsidR="008C5092" w:rsidRPr="002527CD" w:rsidRDefault="008C5092" w:rsidP="00ED47C7">
            <w:pPr>
              <w:jc w:val="both"/>
              <w:rPr>
                <w:rStyle w:val="FontStyle11"/>
                <w:bCs/>
                <w:szCs w:val="22"/>
                <w:lang w:eastAsia="uk-UA"/>
              </w:rPr>
            </w:pPr>
          </w:p>
        </w:tc>
        <w:tc>
          <w:tcPr>
            <w:tcW w:w="2435" w:type="dxa"/>
          </w:tcPr>
          <w:p w:rsidR="008C5092" w:rsidRPr="002527CD" w:rsidRDefault="008C5092" w:rsidP="00ED47C7">
            <w:pPr>
              <w:jc w:val="both"/>
              <w:rPr>
                <w:b/>
                <w:lang w:eastAsia="uk-UA"/>
              </w:rPr>
            </w:pPr>
            <w:r w:rsidRPr="004F6C4A">
              <w:rPr>
                <w:lang w:eastAsia="uk-UA"/>
              </w:rPr>
              <w:t>Організаційне забезпечення проведення візиту міжнародних делегацій шкіл</w:t>
            </w:r>
          </w:p>
        </w:tc>
        <w:tc>
          <w:tcPr>
            <w:tcW w:w="2240" w:type="dxa"/>
          </w:tcPr>
          <w:p w:rsidR="008C5092" w:rsidRDefault="008C5092" w:rsidP="00ED47C7">
            <w:pPr>
              <w:autoSpaceDE w:val="0"/>
              <w:autoSpaceDN w:val="0"/>
              <w:adjustRightInd w:val="0"/>
              <w:jc w:val="both"/>
              <w:rPr>
                <w:lang w:eastAsia="uk-UA"/>
              </w:rPr>
            </w:pPr>
            <w:r>
              <w:rPr>
                <w:lang w:eastAsia="uk-UA"/>
              </w:rPr>
              <w:t xml:space="preserve">Транспортні витрати. </w:t>
            </w:r>
          </w:p>
          <w:p w:rsidR="008C5092" w:rsidRPr="002527CD" w:rsidRDefault="008C5092" w:rsidP="00ED47C7">
            <w:pPr>
              <w:jc w:val="both"/>
              <w:rPr>
                <w:rStyle w:val="FontStyle11"/>
                <w:bCs/>
                <w:szCs w:val="22"/>
                <w:lang w:eastAsia="uk-UA"/>
              </w:rPr>
            </w:pPr>
            <w:r>
              <w:rPr>
                <w:lang w:eastAsia="uk-UA"/>
              </w:rPr>
              <w:t>Проведення загальноміських освітніх та культурних заходів</w:t>
            </w:r>
          </w:p>
        </w:tc>
        <w:tc>
          <w:tcPr>
            <w:tcW w:w="2638" w:type="dxa"/>
          </w:tcPr>
          <w:p w:rsidR="008C5092" w:rsidRPr="002527CD" w:rsidRDefault="008C5092" w:rsidP="00ED47C7">
            <w:pPr>
              <w:autoSpaceDE w:val="0"/>
              <w:autoSpaceDN w:val="0"/>
              <w:adjustRightInd w:val="0"/>
              <w:jc w:val="both"/>
              <w:rPr>
                <w:rStyle w:val="FontStyle11"/>
                <w:b w:val="0"/>
                <w:sz w:val="24"/>
                <w:lang w:eastAsia="uk-UA"/>
              </w:rPr>
            </w:pPr>
            <w:r>
              <w:rPr>
                <w:lang w:eastAsia="uk-UA"/>
              </w:rPr>
              <w:t xml:space="preserve">Затрат- виділено коштів 6000грн. Продукту- перевезення. проживання, харчування-6 осіб Ефективності- на одну </w:t>
            </w:r>
            <w:r>
              <w:rPr>
                <w:lang w:eastAsia="uk-UA"/>
              </w:rPr>
              <w:lastRenderedPageBreak/>
              <w:t>особу-1000.00 Якості- збільшення кількості учасників на 4особи.</w:t>
            </w:r>
          </w:p>
        </w:tc>
        <w:tc>
          <w:tcPr>
            <w:tcW w:w="1797" w:type="dxa"/>
          </w:tcPr>
          <w:p w:rsidR="008C5092" w:rsidRPr="002527CD" w:rsidRDefault="008C5092" w:rsidP="00ED47C7">
            <w:pPr>
              <w:jc w:val="both"/>
              <w:rPr>
                <w:rStyle w:val="FontStyle11"/>
                <w:bCs/>
                <w:szCs w:val="22"/>
                <w:lang w:eastAsia="uk-UA"/>
              </w:rPr>
            </w:pPr>
            <w:r w:rsidRPr="002527CD">
              <w:rPr>
                <w:color w:val="000000"/>
                <w:lang w:eastAsia="uk-UA"/>
              </w:rPr>
              <w:lastRenderedPageBreak/>
              <w:t>Методичний кабінет</w:t>
            </w:r>
          </w:p>
        </w:tc>
        <w:tc>
          <w:tcPr>
            <w:tcW w:w="1729" w:type="dxa"/>
          </w:tcPr>
          <w:p w:rsidR="008C5092" w:rsidRPr="002527CD" w:rsidRDefault="008C5092" w:rsidP="00ED47C7">
            <w:pPr>
              <w:jc w:val="both"/>
              <w:rPr>
                <w:rStyle w:val="FontStyle11"/>
                <w:bCs/>
                <w:szCs w:val="22"/>
                <w:lang w:eastAsia="uk-UA"/>
              </w:rPr>
            </w:pPr>
            <w:r w:rsidRPr="002527CD">
              <w:rPr>
                <w:color w:val="000000"/>
                <w:lang w:eastAsia="uk-UA"/>
              </w:rPr>
              <w:t>Міський бюджет</w:t>
            </w:r>
          </w:p>
        </w:tc>
        <w:tc>
          <w:tcPr>
            <w:tcW w:w="1433" w:type="dxa"/>
          </w:tcPr>
          <w:p w:rsidR="008C5092" w:rsidRPr="002527CD" w:rsidRDefault="008C5092" w:rsidP="00ED47C7">
            <w:pPr>
              <w:jc w:val="both"/>
              <w:rPr>
                <w:rStyle w:val="FontStyle11"/>
                <w:bCs/>
                <w:szCs w:val="22"/>
                <w:lang w:eastAsia="uk-UA"/>
              </w:rPr>
            </w:pPr>
            <w:r w:rsidRPr="002527CD">
              <w:t>6000грн</w:t>
            </w:r>
          </w:p>
        </w:tc>
        <w:tc>
          <w:tcPr>
            <w:tcW w:w="2190" w:type="dxa"/>
          </w:tcPr>
          <w:p w:rsidR="008C5092" w:rsidRPr="002527CD" w:rsidRDefault="008C5092" w:rsidP="00ED47C7">
            <w:pPr>
              <w:jc w:val="both"/>
              <w:rPr>
                <w:rStyle w:val="FontStyle11"/>
                <w:bCs/>
                <w:szCs w:val="22"/>
                <w:lang w:eastAsia="uk-UA"/>
              </w:rPr>
            </w:pPr>
            <w:r w:rsidRPr="007871EC">
              <w:rPr>
                <w:lang w:eastAsia="uk-UA"/>
              </w:rPr>
              <w:t>Налагодження міжнародної співпраці між навчальними закладами</w:t>
            </w:r>
          </w:p>
        </w:tc>
      </w:tr>
      <w:tr w:rsidR="008C5092" w:rsidRPr="002527CD" w:rsidTr="00ED47C7">
        <w:tc>
          <w:tcPr>
            <w:tcW w:w="14850" w:type="dxa"/>
            <w:gridSpan w:val="8"/>
          </w:tcPr>
          <w:p w:rsidR="008C5092" w:rsidRPr="002527CD" w:rsidRDefault="008C5092" w:rsidP="00ED47C7">
            <w:pPr>
              <w:jc w:val="both"/>
              <w:rPr>
                <w:rStyle w:val="FontStyle11"/>
                <w:bCs/>
                <w:szCs w:val="22"/>
                <w:lang w:eastAsia="uk-UA"/>
              </w:rPr>
            </w:pPr>
            <w:r w:rsidRPr="002527CD">
              <w:rPr>
                <w:b/>
                <w:lang w:eastAsia="uk-UA"/>
              </w:rPr>
              <w:lastRenderedPageBreak/>
              <w:t>Усього виділено коштів   6000грн.</w:t>
            </w:r>
          </w:p>
        </w:tc>
      </w:tr>
    </w:tbl>
    <w:p w:rsidR="008C5092" w:rsidRDefault="008C5092" w:rsidP="008C5092">
      <w:pPr>
        <w:rPr>
          <w:rStyle w:val="FontStyle11"/>
          <w:bCs/>
          <w:szCs w:val="22"/>
          <w:lang w:eastAsia="uk-UA"/>
        </w:rPr>
      </w:pPr>
    </w:p>
    <w:p w:rsidR="008C5092" w:rsidRDefault="008C5092" w:rsidP="008C5092">
      <w:pPr>
        <w:rPr>
          <w:rStyle w:val="FontStyle11"/>
          <w:bCs/>
          <w:szCs w:val="22"/>
          <w:lang w:eastAsia="uk-UA"/>
        </w:rPr>
      </w:pPr>
    </w:p>
    <w:p w:rsidR="008C5092" w:rsidRDefault="008C5092" w:rsidP="008C5092">
      <w:pPr>
        <w:rPr>
          <w:rStyle w:val="FontStyle11"/>
          <w:bCs/>
          <w:szCs w:val="22"/>
          <w:lang w:eastAsia="uk-UA"/>
        </w:rPr>
      </w:pPr>
    </w:p>
    <w:p w:rsidR="008C5092" w:rsidRDefault="008C5092" w:rsidP="008C5092">
      <w:pPr>
        <w:rPr>
          <w:rStyle w:val="FontStyle11"/>
          <w:bCs/>
          <w:szCs w:val="22"/>
          <w:lang w:eastAsia="uk-UA"/>
        </w:rPr>
      </w:pPr>
      <w:r>
        <w:rPr>
          <w:rStyle w:val="FontStyle11"/>
          <w:bCs/>
          <w:szCs w:val="22"/>
          <w:lang w:eastAsia="uk-UA"/>
        </w:rPr>
        <w:t>Усього на програму « Розвиток освіти  м. Нового Роздолу» виділено 117000грн.</w:t>
      </w:r>
    </w:p>
    <w:p w:rsidR="008C5092" w:rsidRDefault="008C5092" w:rsidP="008C5092">
      <w:pPr>
        <w:rPr>
          <w:b/>
          <w:sz w:val="28"/>
          <w:szCs w:val="28"/>
          <w:u w:val="single"/>
          <w:lang w:eastAsia="uk-UA"/>
        </w:rPr>
      </w:pPr>
    </w:p>
    <w:p w:rsidR="008C5092" w:rsidRPr="00043CD9" w:rsidRDefault="008C5092" w:rsidP="008C5092">
      <w:pPr>
        <w:rPr>
          <w:rStyle w:val="FontStyle11"/>
          <w:bCs/>
          <w:sz w:val="24"/>
          <w:lang w:eastAsia="uk-UA"/>
        </w:rPr>
      </w:pPr>
      <w:r>
        <w:rPr>
          <w:rStyle w:val="FontStyle11"/>
          <w:bCs/>
          <w:sz w:val="24"/>
          <w:lang w:eastAsia="uk-UA"/>
        </w:rPr>
        <w:br w:type="page"/>
      </w:r>
    </w:p>
    <w:p w:rsidR="008C5092" w:rsidRDefault="008C5092" w:rsidP="008C5092">
      <w:pPr>
        <w:jc w:val="center"/>
        <w:rPr>
          <w:b/>
          <w:u w:val="single"/>
          <w:lang w:eastAsia="uk-UA"/>
        </w:rPr>
        <w:sectPr w:rsidR="008C5092" w:rsidSect="008C5092">
          <w:pgSz w:w="16838" w:h="11906" w:orient="landscape"/>
          <w:pgMar w:top="1701" w:right="1134" w:bottom="851" w:left="1134" w:header="709" w:footer="709" w:gutter="0"/>
          <w:cols w:space="708"/>
          <w:docGrid w:linePitch="360"/>
        </w:sectPr>
      </w:pPr>
    </w:p>
    <w:p w:rsidR="008C5092" w:rsidRPr="00510C48" w:rsidRDefault="008C5092" w:rsidP="008C5092">
      <w:pPr>
        <w:jc w:val="center"/>
        <w:rPr>
          <w:b/>
          <w:u w:val="single"/>
          <w:lang w:eastAsia="uk-UA"/>
        </w:rPr>
      </w:pPr>
    </w:p>
    <w:p w:rsidR="008C5092" w:rsidRDefault="008C5092" w:rsidP="008C5092">
      <w:pPr>
        <w:jc w:val="center"/>
        <w:rPr>
          <w:b/>
          <w:u w:val="single"/>
        </w:rPr>
      </w:pPr>
      <w:r w:rsidRPr="00510C48">
        <w:rPr>
          <w:b/>
          <w:u w:val="single"/>
          <w:lang w:eastAsia="uk-UA"/>
        </w:rPr>
        <w:t xml:space="preserve">9. Ресурсне забезпечення </w:t>
      </w:r>
      <w:r w:rsidRPr="00510C48">
        <w:rPr>
          <w:b/>
          <w:u w:val="single"/>
        </w:rPr>
        <w:t>програми «Розвиток освіти міста Нового Роздолу</w:t>
      </w:r>
      <w:r>
        <w:rPr>
          <w:b/>
          <w:u w:val="single"/>
        </w:rPr>
        <w:t xml:space="preserve"> </w:t>
      </w:r>
    </w:p>
    <w:p w:rsidR="008C5092" w:rsidRPr="00510C48" w:rsidRDefault="008C5092" w:rsidP="008C5092">
      <w:pPr>
        <w:jc w:val="center"/>
        <w:rPr>
          <w:b/>
          <w:u w:val="single"/>
        </w:rPr>
      </w:pPr>
      <w:r w:rsidRPr="00510C48">
        <w:rPr>
          <w:b/>
          <w:u w:val="single"/>
        </w:rPr>
        <w:t xml:space="preserve"> Львівської області на період 2018-2020 роки</w:t>
      </w:r>
    </w:p>
    <w:p w:rsidR="008C5092" w:rsidRPr="00510C48" w:rsidRDefault="008C5092" w:rsidP="008C5092">
      <w:pPr>
        <w:jc w:val="center"/>
        <w:rPr>
          <w:b/>
          <w:lang w:eastAsia="uk-UA"/>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120"/>
        <w:gridCol w:w="1200"/>
        <w:gridCol w:w="1224"/>
        <w:gridCol w:w="2410"/>
      </w:tblGrid>
      <w:tr w:rsidR="008C5092" w:rsidRPr="00510C48" w:rsidTr="008C5092">
        <w:trPr>
          <w:cantSplit/>
          <w:trHeight w:val="722"/>
        </w:trPr>
        <w:tc>
          <w:tcPr>
            <w:tcW w:w="3969" w:type="dxa"/>
            <w:vAlign w:val="center"/>
          </w:tcPr>
          <w:p w:rsidR="008C5092" w:rsidRPr="00510C48" w:rsidRDefault="008C5092" w:rsidP="00ED47C7">
            <w:pPr>
              <w:autoSpaceDE w:val="0"/>
              <w:autoSpaceDN w:val="0"/>
              <w:adjustRightInd w:val="0"/>
              <w:jc w:val="center"/>
              <w:rPr>
                <w:b/>
                <w:lang w:eastAsia="uk-UA"/>
              </w:rPr>
            </w:pPr>
            <w:r w:rsidRPr="00510C48">
              <w:rPr>
                <w:b/>
                <w:lang w:eastAsia="uk-UA"/>
              </w:rPr>
              <w:t>Обсяг коштів, які пропонується залучити на виконання програми</w:t>
            </w:r>
          </w:p>
        </w:tc>
        <w:tc>
          <w:tcPr>
            <w:tcW w:w="1120" w:type="dxa"/>
            <w:vAlign w:val="center"/>
          </w:tcPr>
          <w:p w:rsidR="008C5092" w:rsidRPr="00510C48" w:rsidRDefault="008C5092" w:rsidP="00ED47C7">
            <w:pPr>
              <w:autoSpaceDE w:val="0"/>
              <w:autoSpaceDN w:val="0"/>
              <w:adjustRightInd w:val="0"/>
              <w:spacing w:line="192" w:lineRule="auto"/>
              <w:jc w:val="center"/>
              <w:rPr>
                <w:b/>
                <w:lang w:eastAsia="uk-UA"/>
              </w:rPr>
            </w:pPr>
            <w:r w:rsidRPr="00510C48">
              <w:rPr>
                <w:b/>
                <w:lang w:eastAsia="uk-UA"/>
              </w:rPr>
              <w:t>2018рік</w:t>
            </w:r>
          </w:p>
        </w:tc>
        <w:tc>
          <w:tcPr>
            <w:tcW w:w="1200" w:type="dxa"/>
            <w:vAlign w:val="center"/>
          </w:tcPr>
          <w:p w:rsidR="008C5092" w:rsidRPr="00510C48" w:rsidRDefault="008C5092" w:rsidP="00ED47C7">
            <w:pPr>
              <w:autoSpaceDE w:val="0"/>
              <w:autoSpaceDN w:val="0"/>
              <w:adjustRightInd w:val="0"/>
              <w:spacing w:line="192" w:lineRule="auto"/>
              <w:jc w:val="center"/>
              <w:rPr>
                <w:b/>
                <w:lang w:eastAsia="uk-UA"/>
              </w:rPr>
            </w:pPr>
            <w:r w:rsidRPr="00510C48">
              <w:rPr>
                <w:b/>
                <w:lang w:eastAsia="uk-UA"/>
              </w:rPr>
              <w:t>2019 рік</w:t>
            </w:r>
          </w:p>
        </w:tc>
        <w:tc>
          <w:tcPr>
            <w:tcW w:w="1224" w:type="dxa"/>
            <w:vAlign w:val="center"/>
          </w:tcPr>
          <w:p w:rsidR="008C5092" w:rsidRPr="00510C48" w:rsidRDefault="008C5092" w:rsidP="00ED47C7">
            <w:pPr>
              <w:autoSpaceDE w:val="0"/>
              <w:autoSpaceDN w:val="0"/>
              <w:adjustRightInd w:val="0"/>
              <w:spacing w:line="192" w:lineRule="auto"/>
              <w:jc w:val="center"/>
              <w:rPr>
                <w:b/>
                <w:lang w:eastAsia="uk-UA"/>
              </w:rPr>
            </w:pPr>
            <w:r w:rsidRPr="00510C48">
              <w:rPr>
                <w:b/>
                <w:lang w:eastAsia="uk-UA"/>
              </w:rPr>
              <w:t>2020рік</w:t>
            </w:r>
          </w:p>
        </w:tc>
        <w:tc>
          <w:tcPr>
            <w:tcW w:w="2410" w:type="dxa"/>
            <w:vAlign w:val="center"/>
          </w:tcPr>
          <w:p w:rsidR="008C5092" w:rsidRPr="00510C48" w:rsidRDefault="008C5092" w:rsidP="00ED47C7">
            <w:pPr>
              <w:autoSpaceDE w:val="0"/>
              <w:autoSpaceDN w:val="0"/>
              <w:adjustRightInd w:val="0"/>
              <w:spacing w:line="192" w:lineRule="auto"/>
              <w:jc w:val="center"/>
              <w:rPr>
                <w:b/>
                <w:lang w:eastAsia="uk-UA"/>
              </w:rPr>
            </w:pPr>
            <w:r w:rsidRPr="00510C48">
              <w:rPr>
                <w:b/>
                <w:lang w:eastAsia="uk-UA"/>
              </w:rPr>
              <w:t>Усього витрат на виконання програми</w:t>
            </w:r>
          </w:p>
        </w:tc>
      </w:tr>
      <w:tr w:rsidR="008C5092" w:rsidRPr="00510C48" w:rsidTr="008C5092">
        <w:tc>
          <w:tcPr>
            <w:tcW w:w="3969" w:type="dxa"/>
          </w:tcPr>
          <w:p w:rsidR="008C5092" w:rsidRPr="00510C48" w:rsidRDefault="008C5092" w:rsidP="00ED47C7">
            <w:pPr>
              <w:autoSpaceDE w:val="0"/>
              <w:autoSpaceDN w:val="0"/>
              <w:adjustRightInd w:val="0"/>
              <w:rPr>
                <w:b/>
                <w:lang w:eastAsia="uk-UA"/>
              </w:rPr>
            </w:pPr>
            <w:r w:rsidRPr="00510C48">
              <w:rPr>
                <w:b/>
                <w:lang w:eastAsia="uk-UA"/>
              </w:rPr>
              <w:t>Усього,</w:t>
            </w:r>
          </w:p>
        </w:tc>
        <w:tc>
          <w:tcPr>
            <w:tcW w:w="1120" w:type="dxa"/>
          </w:tcPr>
          <w:p w:rsidR="008C5092" w:rsidRPr="00510C48" w:rsidRDefault="008C5092" w:rsidP="00ED47C7">
            <w:pPr>
              <w:autoSpaceDE w:val="0"/>
              <w:autoSpaceDN w:val="0"/>
              <w:adjustRightInd w:val="0"/>
              <w:jc w:val="center"/>
              <w:rPr>
                <w:lang w:eastAsia="uk-UA"/>
              </w:rPr>
            </w:pPr>
            <w:r>
              <w:rPr>
                <w:lang w:eastAsia="uk-UA"/>
              </w:rPr>
              <w:t>125</w:t>
            </w:r>
            <w:r w:rsidRPr="00510C48">
              <w:rPr>
                <w:lang w:eastAsia="uk-UA"/>
              </w:rPr>
              <w:t>000</w:t>
            </w:r>
          </w:p>
        </w:tc>
        <w:tc>
          <w:tcPr>
            <w:tcW w:w="1200" w:type="dxa"/>
          </w:tcPr>
          <w:p w:rsidR="008C5092" w:rsidRPr="00510C48" w:rsidRDefault="008C5092" w:rsidP="00ED47C7">
            <w:pPr>
              <w:autoSpaceDE w:val="0"/>
              <w:autoSpaceDN w:val="0"/>
              <w:adjustRightInd w:val="0"/>
              <w:jc w:val="center"/>
              <w:rPr>
                <w:lang w:eastAsia="uk-UA"/>
              </w:rPr>
            </w:pPr>
            <w:r w:rsidRPr="00510C48">
              <w:rPr>
                <w:lang w:eastAsia="uk-UA"/>
              </w:rPr>
              <w:t>110000</w:t>
            </w:r>
          </w:p>
        </w:tc>
        <w:tc>
          <w:tcPr>
            <w:tcW w:w="1224" w:type="dxa"/>
          </w:tcPr>
          <w:p w:rsidR="008C5092" w:rsidRPr="00510C48" w:rsidRDefault="008C5092" w:rsidP="00ED47C7">
            <w:pPr>
              <w:autoSpaceDE w:val="0"/>
              <w:autoSpaceDN w:val="0"/>
              <w:adjustRightInd w:val="0"/>
              <w:jc w:val="center"/>
              <w:rPr>
                <w:lang w:eastAsia="uk-UA"/>
              </w:rPr>
            </w:pPr>
            <w:r w:rsidRPr="00510C48">
              <w:rPr>
                <w:lang w:eastAsia="uk-UA"/>
              </w:rPr>
              <w:t>117000</w:t>
            </w:r>
          </w:p>
        </w:tc>
        <w:tc>
          <w:tcPr>
            <w:tcW w:w="2410" w:type="dxa"/>
          </w:tcPr>
          <w:p w:rsidR="008C5092" w:rsidRPr="00510C48" w:rsidRDefault="008C5092" w:rsidP="00ED47C7">
            <w:pPr>
              <w:autoSpaceDE w:val="0"/>
              <w:autoSpaceDN w:val="0"/>
              <w:adjustRightInd w:val="0"/>
              <w:jc w:val="center"/>
              <w:rPr>
                <w:lang w:eastAsia="uk-UA"/>
              </w:rPr>
            </w:pPr>
            <w:r>
              <w:rPr>
                <w:lang w:eastAsia="uk-UA"/>
              </w:rPr>
              <w:t>352</w:t>
            </w:r>
            <w:r w:rsidRPr="00510C48">
              <w:rPr>
                <w:lang w:eastAsia="uk-UA"/>
              </w:rPr>
              <w:t xml:space="preserve"> 000</w:t>
            </w:r>
          </w:p>
        </w:tc>
      </w:tr>
      <w:tr w:rsidR="008C5092" w:rsidRPr="00510C48" w:rsidTr="008C5092">
        <w:trPr>
          <w:trHeight w:val="546"/>
        </w:trPr>
        <w:tc>
          <w:tcPr>
            <w:tcW w:w="3969" w:type="dxa"/>
          </w:tcPr>
          <w:p w:rsidR="008C5092" w:rsidRPr="00510C48" w:rsidRDefault="008C5092" w:rsidP="00ED47C7">
            <w:pPr>
              <w:autoSpaceDE w:val="0"/>
              <w:autoSpaceDN w:val="0"/>
              <w:adjustRightInd w:val="0"/>
              <w:rPr>
                <w:b/>
                <w:lang w:eastAsia="uk-UA"/>
              </w:rPr>
            </w:pPr>
            <w:r w:rsidRPr="00510C48">
              <w:rPr>
                <w:b/>
                <w:lang w:eastAsia="uk-UA"/>
              </w:rPr>
              <w:t>у тому числі</w:t>
            </w:r>
          </w:p>
        </w:tc>
        <w:tc>
          <w:tcPr>
            <w:tcW w:w="1120" w:type="dxa"/>
          </w:tcPr>
          <w:p w:rsidR="008C5092" w:rsidRPr="00510C48" w:rsidRDefault="008C5092" w:rsidP="00ED47C7">
            <w:pPr>
              <w:autoSpaceDE w:val="0"/>
              <w:autoSpaceDN w:val="0"/>
              <w:adjustRightInd w:val="0"/>
              <w:jc w:val="center"/>
              <w:rPr>
                <w:lang w:eastAsia="uk-UA"/>
              </w:rPr>
            </w:pPr>
          </w:p>
        </w:tc>
        <w:tc>
          <w:tcPr>
            <w:tcW w:w="1200" w:type="dxa"/>
          </w:tcPr>
          <w:p w:rsidR="008C5092" w:rsidRPr="00510C48" w:rsidRDefault="008C5092" w:rsidP="00ED47C7">
            <w:pPr>
              <w:autoSpaceDE w:val="0"/>
              <w:autoSpaceDN w:val="0"/>
              <w:adjustRightInd w:val="0"/>
              <w:jc w:val="center"/>
              <w:rPr>
                <w:lang w:eastAsia="uk-UA"/>
              </w:rPr>
            </w:pPr>
          </w:p>
        </w:tc>
        <w:tc>
          <w:tcPr>
            <w:tcW w:w="1224" w:type="dxa"/>
          </w:tcPr>
          <w:p w:rsidR="008C5092" w:rsidRPr="00510C48" w:rsidRDefault="008C5092" w:rsidP="00ED47C7">
            <w:pPr>
              <w:autoSpaceDE w:val="0"/>
              <w:autoSpaceDN w:val="0"/>
              <w:adjustRightInd w:val="0"/>
              <w:jc w:val="center"/>
              <w:rPr>
                <w:lang w:eastAsia="uk-UA"/>
              </w:rPr>
            </w:pPr>
          </w:p>
        </w:tc>
        <w:tc>
          <w:tcPr>
            <w:tcW w:w="2410" w:type="dxa"/>
          </w:tcPr>
          <w:p w:rsidR="008C5092" w:rsidRPr="00510C48" w:rsidRDefault="008C5092" w:rsidP="00ED47C7">
            <w:pPr>
              <w:autoSpaceDE w:val="0"/>
              <w:autoSpaceDN w:val="0"/>
              <w:adjustRightInd w:val="0"/>
              <w:jc w:val="center"/>
              <w:rPr>
                <w:lang w:eastAsia="uk-UA"/>
              </w:rPr>
            </w:pPr>
          </w:p>
        </w:tc>
      </w:tr>
      <w:tr w:rsidR="008C5092" w:rsidRPr="00510C48" w:rsidTr="008C5092">
        <w:trPr>
          <w:trHeight w:val="192"/>
        </w:trPr>
        <w:tc>
          <w:tcPr>
            <w:tcW w:w="3969" w:type="dxa"/>
          </w:tcPr>
          <w:p w:rsidR="008C5092" w:rsidRPr="00510C48" w:rsidRDefault="008C5092" w:rsidP="00ED47C7">
            <w:pPr>
              <w:autoSpaceDE w:val="0"/>
              <w:autoSpaceDN w:val="0"/>
              <w:adjustRightInd w:val="0"/>
              <w:rPr>
                <w:b/>
                <w:lang w:eastAsia="uk-UA"/>
              </w:rPr>
            </w:pPr>
          </w:p>
        </w:tc>
        <w:tc>
          <w:tcPr>
            <w:tcW w:w="1120" w:type="dxa"/>
          </w:tcPr>
          <w:p w:rsidR="008C5092" w:rsidRPr="00510C48" w:rsidRDefault="008C5092" w:rsidP="00ED47C7">
            <w:pPr>
              <w:autoSpaceDE w:val="0"/>
              <w:autoSpaceDN w:val="0"/>
              <w:adjustRightInd w:val="0"/>
              <w:jc w:val="center"/>
              <w:rPr>
                <w:lang w:eastAsia="uk-UA"/>
              </w:rPr>
            </w:pPr>
          </w:p>
        </w:tc>
        <w:tc>
          <w:tcPr>
            <w:tcW w:w="1200" w:type="dxa"/>
          </w:tcPr>
          <w:p w:rsidR="008C5092" w:rsidRPr="00510C48" w:rsidRDefault="008C5092" w:rsidP="00ED47C7">
            <w:pPr>
              <w:autoSpaceDE w:val="0"/>
              <w:autoSpaceDN w:val="0"/>
              <w:adjustRightInd w:val="0"/>
              <w:jc w:val="center"/>
              <w:rPr>
                <w:lang w:eastAsia="uk-UA"/>
              </w:rPr>
            </w:pPr>
          </w:p>
        </w:tc>
        <w:tc>
          <w:tcPr>
            <w:tcW w:w="1224" w:type="dxa"/>
          </w:tcPr>
          <w:p w:rsidR="008C5092" w:rsidRPr="00510C48" w:rsidRDefault="008C5092" w:rsidP="00ED47C7">
            <w:pPr>
              <w:autoSpaceDE w:val="0"/>
              <w:autoSpaceDN w:val="0"/>
              <w:adjustRightInd w:val="0"/>
              <w:jc w:val="center"/>
              <w:rPr>
                <w:lang w:eastAsia="uk-UA"/>
              </w:rPr>
            </w:pPr>
          </w:p>
        </w:tc>
        <w:tc>
          <w:tcPr>
            <w:tcW w:w="2410" w:type="dxa"/>
          </w:tcPr>
          <w:p w:rsidR="008C5092" w:rsidRPr="00510C48" w:rsidRDefault="008C5092" w:rsidP="00ED47C7">
            <w:pPr>
              <w:autoSpaceDE w:val="0"/>
              <w:autoSpaceDN w:val="0"/>
              <w:adjustRightInd w:val="0"/>
              <w:jc w:val="center"/>
              <w:rPr>
                <w:lang w:eastAsia="uk-UA"/>
              </w:rPr>
            </w:pPr>
          </w:p>
        </w:tc>
      </w:tr>
      <w:tr w:rsidR="008C5092" w:rsidRPr="00510C48" w:rsidTr="008C5092">
        <w:tc>
          <w:tcPr>
            <w:tcW w:w="3969" w:type="dxa"/>
          </w:tcPr>
          <w:p w:rsidR="008C5092" w:rsidRPr="00510C48" w:rsidRDefault="008C5092" w:rsidP="00ED47C7">
            <w:pPr>
              <w:autoSpaceDE w:val="0"/>
              <w:autoSpaceDN w:val="0"/>
              <w:adjustRightInd w:val="0"/>
              <w:rPr>
                <w:b/>
                <w:lang w:eastAsia="uk-UA"/>
              </w:rPr>
            </w:pPr>
            <w:r w:rsidRPr="00510C48">
              <w:rPr>
                <w:b/>
                <w:lang w:eastAsia="uk-UA"/>
              </w:rPr>
              <w:t>обласний бюджет</w:t>
            </w:r>
          </w:p>
        </w:tc>
        <w:tc>
          <w:tcPr>
            <w:tcW w:w="1120" w:type="dxa"/>
          </w:tcPr>
          <w:p w:rsidR="008C5092" w:rsidRPr="00510C48" w:rsidRDefault="008C5092" w:rsidP="00ED47C7">
            <w:pPr>
              <w:autoSpaceDE w:val="0"/>
              <w:autoSpaceDN w:val="0"/>
              <w:adjustRightInd w:val="0"/>
              <w:jc w:val="center"/>
              <w:rPr>
                <w:lang w:eastAsia="uk-UA"/>
              </w:rPr>
            </w:pPr>
          </w:p>
        </w:tc>
        <w:tc>
          <w:tcPr>
            <w:tcW w:w="1200" w:type="dxa"/>
          </w:tcPr>
          <w:p w:rsidR="008C5092" w:rsidRPr="00510C48" w:rsidRDefault="008C5092" w:rsidP="00ED47C7">
            <w:pPr>
              <w:autoSpaceDE w:val="0"/>
              <w:autoSpaceDN w:val="0"/>
              <w:adjustRightInd w:val="0"/>
              <w:jc w:val="center"/>
              <w:rPr>
                <w:lang w:eastAsia="uk-UA"/>
              </w:rPr>
            </w:pPr>
          </w:p>
        </w:tc>
        <w:tc>
          <w:tcPr>
            <w:tcW w:w="1224" w:type="dxa"/>
          </w:tcPr>
          <w:p w:rsidR="008C5092" w:rsidRPr="00510C48" w:rsidRDefault="008C5092" w:rsidP="00ED47C7">
            <w:pPr>
              <w:autoSpaceDE w:val="0"/>
              <w:autoSpaceDN w:val="0"/>
              <w:adjustRightInd w:val="0"/>
              <w:jc w:val="center"/>
              <w:rPr>
                <w:lang w:eastAsia="uk-UA"/>
              </w:rPr>
            </w:pPr>
          </w:p>
        </w:tc>
        <w:tc>
          <w:tcPr>
            <w:tcW w:w="2410" w:type="dxa"/>
          </w:tcPr>
          <w:p w:rsidR="008C5092" w:rsidRPr="00510C48" w:rsidRDefault="008C5092" w:rsidP="00ED47C7">
            <w:pPr>
              <w:autoSpaceDE w:val="0"/>
              <w:autoSpaceDN w:val="0"/>
              <w:adjustRightInd w:val="0"/>
              <w:jc w:val="center"/>
              <w:rPr>
                <w:lang w:eastAsia="uk-UA"/>
              </w:rPr>
            </w:pPr>
          </w:p>
        </w:tc>
      </w:tr>
      <w:tr w:rsidR="008C5092" w:rsidRPr="00510C48" w:rsidTr="008C5092">
        <w:trPr>
          <w:trHeight w:val="881"/>
        </w:trPr>
        <w:tc>
          <w:tcPr>
            <w:tcW w:w="3969" w:type="dxa"/>
          </w:tcPr>
          <w:p w:rsidR="008C5092" w:rsidRPr="00510C48" w:rsidRDefault="008C5092" w:rsidP="00ED47C7">
            <w:pPr>
              <w:autoSpaceDE w:val="0"/>
              <w:autoSpaceDN w:val="0"/>
              <w:adjustRightInd w:val="0"/>
              <w:spacing w:line="192" w:lineRule="auto"/>
              <w:rPr>
                <w:b/>
                <w:lang w:eastAsia="uk-UA"/>
              </w:rPr>
            </w:pPr>
            <w:r w:rsidRPr="00510C48">
              <w:rPr>
                <w:b/>
                <w:lang w:eastAsia="uk-UA"/>
              </w:rPr>
              <w:t xml:space="preserve">районні, міські  (міст обласного підпорядкування)  бюджети** </w:t>
            </w:r>
          </w:p>
          <w:p w:rsidR="008C5092" w:rsidRPr="00510C48" w:rsidRDefault="008C5092" w:rsidP="00ED47C7">
            <w:pPr>
              <w:autoSpaceDE w:val="0"/>
              <w:autoSpaceDN w:val="0"/>
              <w:adjustRightInd w:val="0"/>
              <w:spacing w:line="192" w:lineRule="auto"/>
              <w:rPr>
                <w:b/>
                <w:lang w:eastAsia="uk-UA"/>
              </w:rPr>
            </w:pPr>
            <w:r w:rsidRPr="00510C48">
              <w:rPr>
                <w:b/>
                <w:lang w:eastAsia="uk-UA"/>
              </w:rPr>
              <w:t>бюджети сіл, селищ, міст районного підпорядкування**</w:t>
            </w:r>
          </w:p>
        </w:tc>
        <w:tc>
          <w:tcPr>
            <w:tcW w:w="1120" w:type="dxa"/>
          </w:tcPr>
          <w:p w:rsidR="008C5092" w:rsidRPr="00510C48" w:rsidRDefault="008C5092" w:rsidP="00ED47C7">
            <w:pPr>
              <w:autoSpaceDE w:val="0"/>
              <w:autoSpaceDN w:val="0"/>
              <w:adjustRightInd w:val="0"/>
              <w:jc w:val="center"/>
              <w:rPr>
                <w:lang w:eastAsia="uk-UA"/>
              </w:rPr>
            </w:pPr>
            <w:r>
              <w:rPr>
                <w:lang w:eastAsia="uk-UA"/>
              </w:rPr>
              <w:t>125</w:t>
            </w:r>
            <w:r w:rsidRPr="00510C48">
              <w:rPr>
                <w:lang w:eastAsia="uk-UA"/>
              </w:rPr>
              <w:t>000</w:t>
            </w:r>
          </w:p>
        </w:tc>
        <w:tc>
          <w:tcPr>
            <w:tcW w:w="1200" w:type="dxa"/>
          </w:tcPr>
          <w:p w:rsidR="008C5092" w:rsidRPr="00510C48" w:rsidRDefault="008C5092" w:rsidP="00ED47C7">
            <w:pPr>
              <w:autoSpaceDE w:val="0"/>
              <w:autoSpaceDN w:val="0"/>
              <w:adjustRightInd w:val="0"/>
              <w:jc w:val="center"/>
              <w:rPr>
                <w:lang w:eastAsia="uk-UA"/>
              </w:rPr>
            </w:pPr>
            <w:r w:rsidRPr="00510C48">
              <w:rPr>
                <w:lang w:eastAsia="uk-UA"/>
              </w:rPr>
              <w:t>110000</w:t>
            </w:r>
          </w:p>
        </w:tc>
        <w:tc>
          <w:tcPr>
            <w:tcW w:w="1224" w:type="dxa"/>
          </w:tcPr>
          <w:p w:rsidR="008C5092" w:rsidRPr="00510C48" w:rsidRDefault="008C5092" w:rsidP="00ED47C7">
            <w:pPr>
              <w:autoSpaceDE w:val="0"/>
              <w:autoSpaceDN w:val="0"/>
              <w:adjustRightInd w:val="0"/>
              <w:jc w:val="center"/>
              <w:rPr>
                <w:lang w:eastAsia="uk-UA"/>
              </w:rPr>
            </w:pPr>
            <w:r w:rsidRPr="00510C48">
              <w:rPr>
                <w:lang w:eastAsia="uk-UA"/>
              </w:rPr>
              <w:t>117000</w:t>
            </w:r>
          </w:p>
        </w:tc>
        <w:tc>
          <w:tcPr>
            <w:tcW w:w="2410" w:type="dxa"/>
          </w:tcPr>
          <w:p w:rsidR="008C5092" w:rsidRPr="00510C48" w:rsidRDefault="008C5092" w:rsidP="00ED47C7">
            <w:pPr>
              <w:autoSpaceDE w:val="0"/>
              <w:autoSpaceDN w:val="0"/>
              <w:adjustRightInd w:val="0"/>
              <w:jc w:val="center"/>
              <w:rPr>
                <w:lang w:eastAsia="uk-UA"/>
              </w:rPr>
            </w:pPr>
            <w:r>
              <w:rPr>
                <w:lang w:eastAsia="uk-UA"/>
              </w:rPr>
              <w:t>352</w:t>
            </w:r>
            <w:r w:rsidRPr="00510C48">
              <w:rPr>
                <w:lang w:eastAsia="uk-UA"/>
              </w:rPr>
              <w:t xml:space="preserve"> 000</w:t>
            </w:r>
          </w:p>
        </w:tc>
      </w:tr>
      <w:tr w:rsidR="008C5092" w:rsidRPr="00510C48" w:rsidTr="008C5092">
        <w:tc>
          <w:tcPr>
            <w:tcW w:w="3969" w:type="dxa"/>
          </w:tcPr>
          <w:p w:rsidR="008C5092" w:rsidRPr="00510C48" w:rsidRDefault="008C5092" w:rsidP="00ED47C7">
            <w:pPr>
              <w:autoSpaceDE w:val="0"/>
              <w:autoSpaceDN w:val="0"/>
              <w:adjustRightInd w:val="0"/>
              <w:rPr>
                <w:b/>
                <w:lang w:eastAsia="uk-UA"/>
              </w:rPr>
            </w:pPr>
            <w:r w:rsidRPr="00510C48">
              <w:rPr>
                <w:b/>
                <w:lang w:eastAsia="uk-UA"/>
              </w:rPr>
              <w:t>кошти небюджетних джерел**</w:t>
            </w:r>
          </w:p>
        </w:tc>
        <w:tc>
          <w:tcPr>
            <w:tcW w:w="1120" w:type="dxa"/>
          </w:tcPr>
          <w:p w:rsidR="008C5092" w:rsidRPr="00510C48" w:rsidRDefault="008C5092" w:rsidP="00ED47C7">
            <w:pPr>
              <w:autoSpaceDE w:val="0"/>
              <w:autoSpaceDN w:val="0"/>
              <w:adjustRightInd w:val="0"/>
              <w:jc w:val="center"/>
              <w:rPr>
                <w:lang w:eastAsia="uk-UA"/>
              </w:rPr>
            </w:pPr>
          </w:p>
        </w:tc>
        <w:tc>
          <w:tcPr>
            <w:tcW w:w="1200" w:type="dxa"/>
          </w:tcPr>
          <w:p w:rsidR="008C5092" w:rsidRPr="00510C48" w:rsidRDefault="008C5092" w:rsidP="00ED47C7">
            <w:pPr>
              <w:autoSpaceDE w:val="0"/>
              <w:autoSpaceDN w:val="0"/>
              <w:adjustRightInd w:val="0"/>
              <w:jc w:val="center"/>
              <w:rPr>
                <w:lang w:eastAsia="uk-UA"/>
              </w:rPr>
            </w:pPr>
          </w:p>
        </w:tc>
        <w:tc>
          <w:tcPr>
            <w:tcW w:w="1224" w:type="dxa"/>
          </w:tcPr>
          <w:p w:rsidR="008C5092" w:rsidRPr="00510C48" w:rsidRDefault="008C5092" w:rsidP="00ED47C7">
            <w:pPr>
              <w:autoSpaceDE w:val="0"/>
              <w:autoSpaceDN w:val="0"/>
              <w:adjustRightInd w:val="0"/>
              <w:jc w:val="center"/>
              <w:rPr>
                <w:lang w:eastAsia="uk-UA"/>
              </w:rPr>
            </w:pPr>
          </w:p>
        </w:tc>
        <w:tc>
          <w:tcPr>
            <w:tcW w:w="2410" w:type="dxa"/>
          </w:tcPr>
          <w:p w:rsidR="008C5092" w:rsidRPr="00510C48" w:rsidRDefault="008C5092" w:rsidP="00ED47C7">
            <w:pPr>
              <w:autoSpaceDE w:val="0"/>
              <w:autoSpaceDN w:val="0"/>
              <w:adjustRightInd w:val="0"/>
              <w:jc w:val="center"/>
              <w:rPr>
                <w:lang w:eastAsia="uk-UA"/>
              </w:rPr>
            </w:pPr>
          </w:p>
        </w:tc>
      </w:tr>
    </w:tbl>
    <w:p w:rsidR="008C5092" w:rsidRPr="00510C48" w:rsidRDefault="008C5092" w:rsidP="008C5092">
      <w:pPr>
        <w:autoSpaceDE w:val="0"/>
        <w:autoSpaceDN w:val="0"/>
        <w:adjustRightInd w:val="0"/>
        <w:ind w:left="1300" w:hanging="130"/>
        <w:rPr>
          <w:lang w:eastAsia="uk-UA"/>
        </w:rPr>
      </w:pPr>
    </w:p>
    <w:p w:rsidR="008C5092" w:rsidRPr="00510C48" w:rsidRDefault="008C5092" w:rsidP="008C5092">
      <w:pPr>
        <w:autoSpaceDE w:val="0"/>
        <w:autoSpaceDN w:val="0"/>
        <w:adjustRightInd w:val="0"/>
        <w:ind w:left="1300" w:hanging="130"/>
        <w:rPr>
          <w:lang w:eastAsia="uk-UA"/>
        </w:rPr>
      </w:pPr>
      <w:r w:rsidRPr="00510C48">
        <w:rPr>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8C5092" w:rsidRPr="00510C48" w:rsidRDefault="008C5092" w:rsidP="008C5092">
      <w:pPr>
        <w:autoSpaceDE w:val="0"/>
        <w:autoSpaceDN w:val="0"/>
        <w:adjustRightInd w:val="0"/>
        <w:ind w:firstLine="1170"/>
        <w:rPr>
          <w:lang w:eastAsia="uk-UA"/>
        </w:rPr>
      </w:pPr>
    </w:p>
    <w:p w:rsidR="008C5092" w:rsidRPr="00510C48" w:rsidRDefault="008C5092" w:rsidP="008C5092">
      <w:pPr>
        <w:autoSpaceDE w:val="0"/>
        <w:autoSpaceDN w:val="0"/>
        <w:adjustRightInd w:val="0"/>
        <w:ind w:firstLine="1170"/>
        <w:rPr>
          <w:lang w:eastAsia="uk-UA"/>
        </w:rPr>
      </w:pPr>
      <w:r w:rsidRPr="00510C48">
        <w:rPr>
          <w:lang w:eastAsia="uk-UA"/>
        </w:rPr>
        <w:t>**кожний бюджет та кожне джерело вказується окремо</w:t>
      </w:r>
    </w:p>
    <w:p w:rsidR="008C5092" w:rsidRPr="00510C48" w:rsidRDefault="008C5092" w:rsidP="008C5092">
      <w:pPr>
        <w:autoSpaceDE w:val="0"/>
        <w:autoSpaceDN w:val="0"/>
        <w:adjustRightInd w:val="0"/>
        <w:rPr>
          <w:lang w:eastAsia="uk-UA"/>
        </w:rPr>
      </w:pPr>
    </w:p>
    <w:p w:rsidR="008C5092" w:rsidRPr="00510C48" w:rsidRDefault="008C5092" w:rsidP="008C5092">
      <w:pPr>
        <w:pStyle w:val="ad"/>
        <w:tabs>
          <w:tab w:val="clear" w:pos="4320"/>
          <w:tab w:val="clear" w:pos="8640"/>
        </w:tabs>
        <w:spacing w:line="192" w:lineRule="auto"/>
        <w:ind w:left="2080"/>
        <w:jc w:val="left"/>
        <w:rPr>
          <w:b/>
        </w:rPr>
      </w:pPr>
      <w:r w:rsidRPr="00510C48">
        <w:rPr>
          <w:b/>
        </w:rPr>
        <w:t xml:space="preserve">Керівник установи - </w:t>
      </w:r>
      <w:r w:rsidRPr="00510C48">
        <w:rPr>
          <w:b/>
        </w:rPr>
        <w:br/>
        <w:t xml:space="preserve">головний  розпорядник  коштів </w:t>
      </w:r>
      <w:r w:rsidRPr="00510C48">
        <w:rPr>
          <w:b/>
        </w:rPr>
        <w:tab/>
      </w:r>
      <w:r w:rsidRPr="00510C48">
        <w:rPr>
          <w:b/>
          <w:u w:val="single"/>
        </w:rPr>
        <w:t>_</w:t>
      </w:r>
      <w:r>
        <w:rPr>
          <w:b/>
          <w:u w:val="single"/>
        </w:rPr>
        <w:t xml:space="preserve">                                                                          </w:t>
      </w:r>
      <w:r w:rsidRPr="00510C48">
        <w:rPr>
          <w:b/>
          <w:u w:val="single"/>
        </w:rPr>
        <w:t>_</w:t>
      </w:r>
      <w:r w:rsidRPr="00510C48">
        <w:rPr>
          <w:b/>
          <w:bCs/>
          <w:color w:val="000000"/>
          <w:u w:val="single"/>
          <w:lang w:eastAsia="uk-UA"/>
        </w:rPr>
        <w:t xml:space="preserve"> Панчишин Г.Ю</w:t>
      </w:r>
      <w:r w:rsidRPr="00510C48">
        <w:rPr>
          <w:b/>
        </w:rPr>
        <w:tab/>
      </w:r>
      <w:r w:rsidRPr="00510C48">
        <w:rPr>
          <w:b/>
        </w:rPr>
        <w:tab/>
      </w:r>
      <w:r w:rsidRPr="00510C48">
        <w:rPr>
          <w:b/>
        </w:rPr>
        <w:tab/>
      </w:r>
      <w:r w:rsidRPr="00510C48">
        <w:rPr>
          <w:b/>
        </w:rPr>
        <w:tab/>
        <w:t xml:space="preserve">                                                    </w:t>
      </w:r>
      <w:r>
        <w:rPr>
          <w:b/>
        </w:rPr>
        <w:t xml:space="preserve">                                                                                         </w:t>
      </w:r>
      <w:r w:rsidRPr="00510C48">
        <w:rPr>
          <w:b/>
        </w:rPr>
        <w:t xml:space="preserve"> (П. І. Б.) </w:t>
      </w:r>
      <w:r w:rsidRPr="00510C48">
        <w:rPr>
          <w:b/>
        </w:rPr>
        <w:tab/>
      </w:r>
      <w:r w:rsidRPr="00510C48">
        <w:rPr>
          <w:b/>
        </w:rPr>
        <w:tab/>
      </w:r>
      <w:r w:rsidRPr="00510C48">
        <w:rPr>
          <w:b/>
        </w:rPr>
        <w:tab/>
      </w:r>
      <w:r w:rsidRPr="00510C48">
        <w:rPr>
          <w:b/>
        </w:rPr>
        <w:tab/>
      </w:r>
      <w:r w:rsidRPr="00510C48">
        <w:rPr>
          <w:b/>
        </w:rPr>
        <w:tab/>
      </w:r>
      <w:r w:rsidRPr="00510C48">
        <w:rPr>
          <w:b/>
        </w:rPr>
        <w:tab/>
      </w:r>
      <w:r w:rsidRPr="00510C48">
        <w:rPr>
          <w:b/>
        </w:rPr>
        <w:tab/>
      </w:r>
      <w:r>
        <w:rPr>
          <w:b/>
        </w:rPr>
        <w:t xml:space="preserve">                                                                                 </w:t>
      </w:r>
      <w:r w:rsidRPr="00510C48">
        <w:rPr>
          <w:b/>
        </w:rPr>
        <w:t xml:space="preserve"> (підпис) </w:t>
      </w:r>
    </w:p>
    <w:p w:rsidR="008C5092" w:rsidRPr="00510C48" w:rsidRDefault="008C5092" w:rsidP="008C5092">
      <w:pPr>
        <w:pStyle w:val="ad"/>
        <w:tabs>
          <w:tab w:val="clear" w:pos="4320"/>
          <w:tab w:val="clear" w:pos="8640"/>
        </w:tabs>
        <w:ind w:left="2080"/>
        <w:rPr>
          <w:b/>
        </w:rPr>
      </w:pPr>
      <w:r w:rsidRPr="00510C48">
        <w:rPr>
          <w:b/>
        </w:rPr>
        <w:t xml:space="preserve">Відповідальний </w:t>
      </w:r>
      <w:r w:rsidRPr="00510C48">
        <w:rPr>
          <w:b/>
        </w:rPr>
        <w:br/>
        <w:t>виконавець Програми</w:t>
      </w:r>
      <w:r w:rsidRPr="00510C48">
        <w:rPr>
          <w:b/>
        </w:rPr>
        <w:tab/>
        <w:t xml:space="preserve">        </w:t>
      </w:r>
      <w:r>
        <w:rPr>
          <w:b/>
        </w:rPr>
        <w:t xml:space="preserve">                                                                        </w:t>
      </w:r>
      <w:r w:rsidRPr="00510C48">
        <w:rPr>
          <w:b/>
        </w:rPr>
        <w:t xml:space="preserve">   </w:t>
      </w:r>
      <w:r w:rsidRPr="00510C48">
        <w:rPr>
          <w:b/>
        </w:rPr>
        <w:tab/>
        <w:t>Панчишин Г.Ю.</w:t>
      </w:r>
    </w:p>
    <w:p w:rsidR="008C5092" w:rsidRPr="00510C48" w:rsidRDefault="008C5092" w:rsidP="008C5092">
      <w:pPr>
        <w:pStyle w:val="ad"/>
        <w:tabs>
          <w:tab w:val="clear" w:pos="4320"/>
          <w:tab w:val="clear" w:pos="8640"/>
        </w:tabs>
        <w:ind w:left="2080"/>
        <w:rPr>
          <w:b/>
        </w:rPr>
      </w:pPr>
      <w:r w:rsidRPr="00510C48">
        <w:rPr>
          <w:b/>
        </w:rPr>
        <w:tab/>
      </w:r>
      <w:r w:rsidRPr="00510C48">
        <w:rPr>
          <w:b/>
        </w:rPr>
        <w:tab/>
      </w:r>
      <w:r w:rsidRPr="00510C48">
        <w:rPr>
          <w:b/>
        </w:rPr>
        <w:tab/>
      </w:r>
      <w:r w:rsidRPr="00510C48">
        <w:rPr>
          <w:b/>
        </w:rPr>
        <w:tab/>
      </w:r>
      <w:r w:rsidRPr="00510C48">
        <w:rPr>
          <w:b/>
        </w:rPr>
        <w:tab/>
      </w:r>
      <w:r w:rsidRPr="00510C48">
        <w:rPr>
          <w:b/>
        </w:rPr>
        <w:tab/>
      </w:r>
      <w:r w:rsidRPr="00510C48">
        <w:rPr>
          <w:b/>
        </w:rPr>
        <w:tab/>
      </w:r>
      <w:r w:rsidRPr="00510C48">
        <w:rPr>
          <w:b/>
        </w:rPr>
        <w:tab/>
      </w:r>
      <w:r>
        <w:rPr>
          <w:b/>
        </w:rPr>
        <w:t xml:space="preserve">                       </w:t>
      </w:r>
      <w:r w:rsidRPr="00510C48">
        <w:rPr>
          <w:b/>
        </w:rPr>
        <w:t xml:space="preserve"> (підпис) </w:t>
      </w:r>
    </w:p>
    <w:p w:rsidR="008C5092" w:rsidRPr="00510C48" w:rsidRDefault="008C5092" w:rsidP="008C5092">
      <w:pPr>
        <w:pStyle w:val="ad"/>
        <w:tabs>
          <w:tab w:val="clear" w:pos="4320"/>
          <w:tab w:val="clear" w:pos="8640"/>
        </w:tabs>
        <w:ind w:left="2080"/>
        <w:rPr>
          <w:b/>
          <w:u w:val="single"/>
        </w:rPr>
      </w:pPr>
      <w:r w:rsidRPr="00510C48">
        <w:rPr>
          <w:b/>
        </w:rPr>
        <w:t>тел.: 3-01-27</w:t>
      </w:r>
    </w:p>
    <w:p w:rsidR="008C5092" w:rsidRPr="00510C48" w:rsidRDefault="008C5092" w:rsidP="008C5092">
      <w:pPr>
        <w:jc w:val="right"/>
        <w:rPr>
          <w:b/>
        </w:rPr>
      </w:pPr>
    </w:p>
    <w:p w:rsidR="001635E1" w:rsidRPr="00D61DE3" w:rsidRDefault="001635E1" w:rsidP="001635E1">
      <w:pPr>
        <w:rPr>
          <w:sz w:val="24"/>
          <w:szCs w:val="24"/>
        </w:rPr>
      </w:pPr>
    </w:p>
    <w:p w:rsidR="001635E1" w:rsidRDefault="001635E1" w:rsidP="001635E1"/>
    <w:p w:rsidR="00C45B00" w:rsidRPr="001635E1" w:rsidRDefault="00C45B00" w:rsidP="003249FE">
      <w:pPr>
        <w:rPr>
          <w:sz w:val="24"/>
          <w:szCs w:val="24"/>
          <w:lang w:val="uk-UA"/>
        </w:rPr>
      </w:pPr>
    </w:p>
    <w:p w:rsidR="00677B5C" w:rsidRPr="001635E1" w:rsidRDefault="00677B5C" w:rsidP="003249FE">
      <w:pPr>
        <w:rPr>
          <w:sz w:val="24"/>
          <w:szCs w:val="24"/>
          <w:lang w:val="uk-UA"/>
        </w:rPr>
      </w:pPr>
    </w:p>
    <w:p w:rsidR="00677B5C" w:rsidRPr="001635E1" w:rsidRDefault="00677B5C" w:rsidP="003249FE">
      <w:pPr>
        <w:rPr>
          <w:sz w:val="24"/>
          <w:szCs w:val="24"/>
          <w:lang w:val="uk-UA"/>
        </w:rPr>
      </w:pPr>
    </w:p>
    <w:p w:rsidR="00677B5C" w:rsidRPr="001635E1" w:rsidRDefault="00677B5C" w:rsidP="003249FE">
      <w:pPr>
        <w:rPr>
          <w:sz w:val="24"/>
          <w:szCs w:val="24"/>
          <w:lang w:val="uk-UA"/>
        </w:rPr>
      </w:pPr>
    </w:p>
    <w:p w:rsidR="00677B5C" w:rsidRPr="001635E1" w:rsidRDefault="00677B5C" w:rsidP="003249FE">
      <w:pPr>
        <w:rPr>
          <w:sz w:val="24"/>
          <w:szCs w:val="24"/>
          <w:lang w:val="uk-UA"/>
        </w:rPr>
      </w:pPr>
    </w:p>
    <w:p w:rsidR="00677B5C" w:rsidRPr="001635E1" w:rsidRDefault="00677B5C" w:rsidP="003249FE">
      <w:pPr>
        <w:rPr>
          <w:sz w:val="24"/>
          <w:szCs w:val="24"/>
          <w:lang w:val="uk-UA"/>
        </w:rPr>
      </w:pPr>
    </w:p>
    <w:p w:rsidR="00677B5C" w:rsidRPr="001635E1" w:rsidRDefault="00677B5C" w:rsidP="003249FE">
      <w:pPr>
        <w:rPr>
          <w:sz w:val="24"/>
          <w:szCs w:val="24"/>
          <w:lang w:val="uk-UA"/>
        </w:rPr>
      </w:pPr>
    </w:p>
    <w:p w:rsidR="00677B5C" w:rsidRPr="001635E1" w:rsidRDefault="00677B5C" w:rsidP="003249FE">
      <w:pPr>
        <w:rPr>
          <w:sz w:val="24"/>
          <w:szCs w:val="24"/>
          <w:lang w:val="uk-UA"/>
        </w:rPr>
      </w:pPr>
    </w:p>
    <w:p w:rsidR="00677B5C" w:rsidRDefault="00677B5C" w:rsidP="003249FE">
      <w:pPr>
        <w:rPr>
          <w:sz w:val="24"/>
          <w:szCs w:val="24"/>
          <w:lang w:val="uk-UA"/>
        </w:rPr>
      </w:pPr>
    </w:p>
    <w:p w:rsidR="007E30B3" w:rsidRDefault="007E30B3" w:rsidP="003249FE">
      <w:pPr>
        <w:rPr>
          <w:sz w:val="24"/>
          <w:szCs w:val="24"/>
          <w:lang w:val="uk-UA"/>
        </w:rPr>
      </w:pPr>
    </w:p>
    <w:p w:rsidR="007E30B3" w:rsidRDefault="007E30B3" w:rsidP="003249FE">
      <w:pPr>
        <w:rPr>
          <w:sz w:val="24"/>
          <w:szCs w:val="24"/>
          <w:lang w:val="uk-UA"/>
        </w:rPr>
      </w:pPr>
    </w:p>
    <w:p w:rsidR="007E30B3" w:rsidRDefault="007E30B3" w:rsidP="003249FE">
      <w:pPr>
        <w:rPr>
          <w:sz w:val="24"/>
          <w:szCs w:val="24"/>
          <w:lang w:val="uk-UA"/>
        </w:rPr>
      </w:pPr>
    </w:p>
    <w:p w:rsidR="007E30B3" w:rsidRDefault="007E30B3" w:rsidP="003249FE">
      <w:pPr>
        <w:rPr>
          <w:sz w:val="24"/>
          <w:szCs w:val="24"/>
          <w:lang w:val="uk-UA"/>
        </w:rPr>
      </w:pPr>
    </w:p>
    <w:p w:rsidR="007E30B3" w:rsidRDefault="007E30B3" w:rsidP="003249FE">
      <w:pPr>
        <w:rPr>
          <w:sz w:val="24"/>
          <w:szCs w:val="24"/>
          <w:lang w:val="uk-UA"/>
        </w:rPr>
      </w:pPr>
    </w:p>
    <w:p w:rsidR="007E30B3" w:rsidRDefault="007E30B3" w:rsidP="003249FE">
      <w:pPr>
        <w:rPr>
          <w:sz w:val="24"/>
          <w:szCs w:val="24"/>
          <w:lang w:val="uk-UA"/>
        </w:rPr>
      </w:pPr>
    </w:p>
    <w:p w:rsidR="007E30B3" w:rsidRDefault="007E30B3" w:rsidP="003249FE">
      <w:pPr>
        <w:rPr>
          <w:sz w:val="24"/>
          <w:szCs w:val="24"/>
          <w:lang w:val="uk-UA"/>
        </w:rPr>
      </w:pPr>
    </w:p>
    <w:p w:rsidR="007E30B3" w:rsidRDefault="007E30B3" w:rsidP="003249FE">
      <w:pPr>
        <w:rPr>
          <w:sz w:val="24"/>
          <w:szCs w:val="24"/>
          <w:lang w:val="uk-UA"/>
        </w:rPr>
      </w:pPr>
    </w:p>
    <w:p w:rsidR="007E30B3" w:rsidRDefault="007E30B3" w:rsidP="003249FE">
      <w:pPr>
        <w:rPr>
          <w:sz w:val="24"/>
          <w:szCs w:val="24"/>
          <w:lang w:val="uk-UA"/>
        </w:rPr>
      </w:pPr>
    </w:p>
    <w:p w:rsidR="007E30B3" w:rsidRDefault="007E30B3" w:rsidP="003249FE">
      <w:pPr>
        <w:rPr>
          <w:sz w:val="24"/>
          <w:szCs w:val="24"/>
          <w:lang w:val="uk-UA"/>
        </w:rPr>
      </w:pPr>
    </w:p>
    <w:p w:rsidR="007E30B3" w:rsidRPr="001635E1" w:rsidRDefault="007E30B3" w:rsidP="007E30B3">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lastRenderedPageBreak/>
        <w:t>Додаток 15</w:t>
      </w:r>
    </w:p>
    <w:p w:rsidR="007E30B3" w:rsidRPr="001635E1" w:rsidRDefault="007E30B3" w:rsidP="007E30B3">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7E30B3" w:rsidRPr="001635E1" w:rsidRDefault="007E30B3" w:rsidP="007E30B3">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140AFA">
        <w:rPr>
          <w:rFonts w:eastAsia="MS Mincho"/>
          <w:bCs/>
          <w:iCs/>
          <w:sz w:val="24"/>
          <w:szCs w:val="24"/>
          <w:lang w:val="uk-UA" w:eastAsia="en-US"/>
        </w:rPr>
        <w:t xml:space="preserve">363 </w:t>
      </w:r>
      <w:r w:rsidRPr="001635E1">
        <w:rPr>
          <w:rFonts w:eastAsia="MS Mincho"/>
          <w:bCs/>
          <w:iCs/>
          <w:sz w:val="24"/>
          <w:szCs w:val="24"/>
          <w:lang w:val="uk-UA" w:eastAsia="en-US"/>
        </w:rPr>
        <w:t xml:space="preserve"> від 14.12.2017 року</w:t>
      </w:r>
    </w:p>
    <w:p w:rsidR="007E30B3" w:rsidRPr="001635E1" w:rsidRDefault="007E30B3" w:rsidP="007E30B3">
      <w:pPr>
        <w:rPr>
          <w:b/>
          <w:lang w:val="uk-UA"/>
        </w:rPr>
      </w:pPr>
    </w:p>
    <w:p w:rsidR="007E30B3" w:rsidRPr="001635E1" w:rsidRDefault="007E30B3" w:rsidP="007E30B3">
      <w:pPr>
        <w:ind w:firstLine="540"/>
        <w:rPr>
          <w:b/>
          <w:lang w:val="uk-UA"/>
        </w:rPr>
      </w:pPr>
    </w:p>
    <w:tbl>
      <w:tblPr>
        <w:tblW w:w="9495" w:type="dxa"/>
        <w:tblInd w:w="392" w:type="dxa"/>
        <w:tblLayout w:type="fixed"/>
        <w:tblLook w:val="01E0"/>
      </w:tblPr>
      <w:tblGrid>
        <w:gridCol w:w="5102"/>
        <w:gridCol w:w="4393"/>
      </w:tblGrid>
      <w:tr w:rsidR="007E30B3" w:rsidRPr="001635E1" w:rsidTr="00ED47C7">
        <w:tc>
          <w:tcPr>
            <w:tcW w:w="5103" w:type="dxa"/>
          </w:tcPr>
          <w:p w:rsidR="007E30B3" w:rsidRPr="001635E1" w:rsidRDefault="007E30B3" w:rsidP="00ED47C7">
            <w:pPr>
              <w:shd w:val="clear" w:color="auto" w:fill="FFFFFF"/>
              <w:rPr>
                <w:rFonts w:eastAsia="MS Mincho"/>
                <w:b/>
                <w:sz w:val="24"/>
                <w:szCs w:val="24"/>
                <w:lang w:val="uk-UA"/>
              </w:rPr>
            </w:pPr>
            <w:r w:rsidRPr="001635E1">
              <w:rPr>
                <w:b/>
                <w:sz w:val="24"/>
                <w:szCs w:val="24"/>
                <w:lang w:val="uk-UA"/>
              </w:rPr>
              <w:t>ПОГОДЖЕНО</w:t>
            </w:r>
          </w:p>
          <w:p w:rsidR="007E30B3" w:rsidRPr="001635E1" w:rsidRDefault="007E30B3"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7E30B3" w:rsidRPr="001635E1" w:rsidRDefault="007E30B3" w:rsidP="00ED47C7">
            <w:pPr>
              <w:shd w:val="clear" w:color="auto" w:fill="FFFFFF"/>
              <w:rPr>
                <w:b/>
                <w:sz w:val="24"/>
                <w:szCs w:val="24"/>
                <w:lang w:val="uk-UA"/>
              </w:rPr>
            </w:pPr>
            <w:r w:rsidRPr="001635E1">
              <w:rPr>
                <w:b/>
                <w:sz w:val="24"/>
                <w:szCs w:val="24"/>
                <w:lang w:val="uk-UA"/>
              </w:rPr>
              <w:t>Новороздільської міської ради</w:t>
            </w:r>
          </w:p>
          <w:p w:rsidR="007E30B3" w:rsidRPr="001635E1" w:rsidRDefault="00140AFA"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7E30B3" w:rsidRPr="001635E1" w:rsidRDefault="007E30B3"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7E30B3" w:rsidRPr="001635E1" w:rsidRDefault="007E30B3" w:rsidP="00ED47C7">
            <w:pPr>
              <w:rPr>
                <w:rFonts w:eastAsia="MS Mincho"/>
                <w:b/>
                <w:sz w:val="24"/>
                <w:szCs w:val="24"/>
                <w:lang w:val="uk-UA"/>
              </w:rPr>
            </w:pPr>
          </w:p>
        </w:tc>
        <w:tc>
          <w:tcPr>
            <w:tcW w:w="4394" w:type="dxa"/>
          </w:tcPr>
          <w:p w:rsidR="007E30B3" w:rsidRPr="001635E1" w:rsidRDefault="007E30B3" w:rsidP="00ED47C7">
            <w:pPr>
              <w:shd w:val="clear" w:color="auto" w:fill="FFFFFF"/>
              <w:rPr>
                <w:rFonts w:eastAsia="MS Mincho"/>
                <w:b/>
                <w:sz w:val="24"/>
                <w:szCs w:val="24"/>
                <w:lang w:val="uk-UA"/>
              </w:rPr>
            </w:pPr>
            <w:r w:rsidRPr="001635E1">
              <w:rPr>
                <w:b/>
                <w:sz w:val="24"/>
                <w:szCs w:val="24"/>
                <w:lang w:val="uk-UA"/>
              </w:rPr>
              <w:t>ЗАТВЕРДЖЕНО</w:t>
            </w:r>
          </w:p>
          <w:p w:rsidR="007E30B3" w:rsidRPr="001635E1" w:rsidRDefault="007E30B3"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7E30B3" w:rsidRPr="001635E1" w:rsidRDefault="007E30B3"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7E30B3" w:rsidRPr="001635E1" w:rsidRDefault="007E30B3"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7E30B3" w:rsidRPr="001635E1" w:rsidRDefault="007E30B3" w:rsidP="00ED47C7">
            <w:pPr>
              <w:ind w:right="432"/>
              <w:rPr>
                <w:rFonts w:eastAsia="MS Mincho"/>
                <w:b/>
                <w:sz w:val="24"/>
                <w:szCs w:val="24"/>
                <w:lang w:val="uk-UA"/>
              </w:rPr>
            </w:pPr>
          </w:p>
        </w:tc>
      </w:tr>
    </w:tbl>
    <w:p w:rsidR="007E30B3" w:rsidRDefault="007E30B3" w:rsidP="003249FE">
      <w:pPr>
        <w:rPr>
          <w:sz w:val="24"/>
          <w:szCs w:val="24"/>
          <w:lang w:val="uk-UA"/>
        </w:rPr>
      </w:pPr>
    </w:p>
    <w:p w:rsidR="00CD4AF6" w:rsidRDefault="00CD4AF6" w:rsidP="00CD4AF6">
      <w:pPr>
        <w:jc w:val="center"/>
        <w:rPr>
          <w:sz w:val="40"/>
        </w:rPr>
      </w:pPr>
    </w:p>
    <w:p w:rsidR="00CD4AF6" w:rsidRDefault="00CD4AF6" w:rsidP="00CD4AF6">
      <w:pPr>
        <w:jc w:val="center"/>
        <w:rPr>
          <w:sz w:val="52"/>
        </w:rPr>
      </w:pPr>
    </w:p>
    <w:p w:rsidR="00CD4AF6" w:rsidRDefault="00CD4AF6" w:rsidP="00CD4AF6">
      <w:pPr>
        <w:jc w:val="center"/>
        <w:rPr>
          <w:b/>
          <w:sz w:val="52"/>
        </w:rPr>
      </w:pPr>
      <w:r>
        <w:rPr>
          <w:b/>
          <w:sz w:val="52"/>
        </w:rPr>
        <w:t>Програма підтримки</w:t>
      </w:r>
    </w:p>
    <w:p w:rsidR="00CD4AF6" w:rsidRDefault="00CD4AF6" w:rsidP="00CD4AF6">
      <w:pPr>
        <w:jc w:val="center"/>
        <w:rPr>
          <w:b/>
          <w:sz w:val="52"/>
        </w:rPr>
      </w:pPr>
      <w:r>
        <w:rPr>
          <w:b/>
          <w:sz w:val="52"/>
        </w:rPr>
        <w:t>комунальних засобів</w:t>
      </w:r>
    </w:p>
    <w:p w:rsidR="00CD4AF6" w:rsidRDefault="00CD4AF6" w:rsidP="00CD4AF6">
      <w:pPr>
        <w:jc w:val="center"/>
        <w:rPr>
          <w:b/>
          <w:sz w:val="52"/>
        </w:rPr>
      </w:pPr>
      <w:r>
        <w:rPr>
          <w:b/>
          <w:sz w:val="52"/>
        </w:rPr>
        <w:t>масової інформації</w:t>
      </w:r>
    </w:p>
    <w:p w:rsidR="00CD4AF6" w:rsidRDefault="00CD4AF6" w:rsidP="00CD4AF6">
      <w:pPr>
        <w:jc w:val="center"/>
        <w:rPr>
          <w:b/>
          <w:sz w:val="52"/>
        </w:rPr>
      </w:pPr>
      <w:r>
        <w:rPr>
          <w:b/>
          <w:sz w:val="52"/>
        </w:rPr>
        <w:t>на 2018 та прогноз на 2019-2020 роки</w:t>
      </w:r>
    </w:p>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 w:rsidR="00CD4AF6" w:rsidRDefault="00CD4AF6" w:rsidP="00CD4AF6">
      <w:pPr>
        <w:rPr>
          <w:lang w:val="uk-UA"/>
        </w:rPr>
      </w:pPr>
    </w:p>
    <w:p w:rsidR="00140AFA" w:rsidRDefault="00140AFA" w:rsidP="00CD4AF6">
      <w:pPr>
        <w:rPr>
          <w:lang w:val="uk-UA"/>
        </w:rPr>
      </w:pPr>
    </w:p>
    <w:p w:rsidR="00140AFA" w:rsidRDefault="00140AFA" w:rsidP="00CD4AF6">
      <w:pPr>
        <w:rPr>
          <w:lang w:val="uk-UA"/>
        </w:rPr>
      </w:pPr>
    </w:p>
    <w:p w:rsidR="00140AFA" w:rsidRDefault="00140AFA" w:rsidP="00CD4AF6">
      <w:pPr>
        <w:rPr>
          <w:lang w:val="uk-UA"/>
        </w:rPr>
      </w:pPr>
    </w:p>
    <w:p w:rsidR="00140AFA" w:rsidRDefault="00140AFA" w:rsidP="00CD4AF6">
      <w:pPr>
        <w:rPr>
          <w:lang w:val="uk-UA"/>
        </w:rPr>
      </w:pPr>
    </w:p>
    <w:p w:rsidR="00140AFA" w:rsidRDefault="00140AFA" w:rsidP="00CD4AF6">
      <w:pPr>
        <w:rPr>
          <w:lang w:val="uk-UA"/>
        </w:rPr>
      </w:pPr>
    </w:p>
    <w:p w:rsidR="00140AFA" w:rsidRDefault="00140AFA" w:rsidP="00CD4AF6">
      <w:pPr>
        <w:rPr>
          <w:lang w:val="uk-UA"/>
        </w:rPr>
      </w:pPr>
    </w:p>
    <w:p w:rsidR="00140AFA" w:rsidRDefault="00140AFA" w:rsidP="00CD4AF6">
      <w:pPr>
        <w:rPr>
          <w:lang w:val="uk-UA"/>
        </w:rPr>
      </w:pPr>
    </w:p>
    <w:p w:rsidR="00140AFA" w:rsidRDefault="00140AFA" w:rsidP="00CD4AF6">
      <w:pPr>
        <w:rPr>
          <w:lang w:val="uk-UA"/>
        </w:rPr>
      </w:pPr>
    </w:p>
    <w:p w:rsidR="00140AFA" w:rsidRDefault="00140AFA" w:rsidP="00CD4AF6">
      <w:pPr>
        <w:rPr>
          <w:lang w:val="uk-UA"/>
        </w:rPr>
      </w:pPr>
    </w:p>
    <w:p w:rsidR="00140AFA" w:rsidRPr="00140AFA" w:rsidRDefault="00140AFA" w:rsidP="00CD4AF6">
      <w:pPr>
        <w:rPr>
          <w:lang w:val="uk-UA"/>
        </w:rPr>
      </w:pPr>
    </w:p>
    <w:p w:rsidR="00CD4AF6" w:rsidRDefault="00CD4AF6" w:rsidP="00CD4AF6"/>
    <w:p w:rsidR="00CD4AF6" w:rsidRPr="005763D3" w:rsidRDefault="005763D3" w:rsidP="00CD4AF6">
      <w:pPr>
        <w:jc w:val="center"/>
        <w:rPr>
          <w:lang w:val="uk-UA"/>
        </w:rPr>
      </w:pPr>
      <w:r>
        <w:rPr>
          <w:lang w:val="uk-UA"/>
        </w:rPr>
        <w:t xml:space="preserve"> </w:t>
      </w:r>
    </w:p>
    <w:p w:rsidR="00CD4AF6" w:rsidRDefault="00CD4AF6" w:rsidP="00CD4AF6">
      <w:pPr>
        <w:jc w:val="center"/>
      </w:pPr>
      <w:r>
        <w:t>Новий  Розділ</w:t>
      </w:r>
    </w:p>
    <w:p w:rsidR="00CD4AF6" w:rsidRDefault="00140AFA" w:rsidP="005763D3">
      <w:pPr>
        <w:jc w:val="center"/>
        <w:rPr>
          <w:sz w:val="24"/>
          <w:lang w:eastAsia="uk-UA"/>
        </w:rPr>
      </w:pPr>
      <w:r>
        <w:rPr>
          <w:b/>
          <w:sz w:val="28"/>
          <w:lang w:val="uk-UA"/>
        </w:rPr>
        <w:t>2017 р.</w:t>
      </w:r>
      <w:r w:rsidR="00CD4AF6">
        <w:rPr>
          <w:sz w:val="24"/>
          <w:lang w:eastAsia="uk-UA"/>
        </w:rPr>
        <w:t xml:space="preserve">           </w:t>
      </w:r>
    </w:p>
    <w:p w:rsidR="00CD4AF6" w:rsidRDefault="00CD4AF6" w:rsidP="00CD4AF6">
      <w:pPr>
        <w:autoSpaceDE w:val="0"/>
        <w:autoSpaceDN w:val="0"/>
        <w:adjustRightInd w:val="0"/>
        <w:spacing w:line="192" w:lineRule="auto"/>
        <w:ind w:left="4747"/>
        <w:rPr>
          <w:sz w:val="24"/>
          <w:lang w:eastAsia="uk-UA"/>
        </w:rPr>
      </w:pPr>
    </w:p>
    <w:p w:rsidR="00CD4AF6" w:rsidRDefault="00CD4AF6" w:rsidP="00CD4AF6">
      <w:pPr>
        <w:autoSpaceDE w:val="0"/>
        <w:autoSpaceDN w:val="0"/>
        <w:adjustRightInd w:val="0"/>
        <w:spacing w:line="192" w:lineRule="auto"/>
        <w:ind w:left="4747"/>
        <w:rPr>
          <w:sz w:val="24"/>
          <w:lang w:eastAsia="uk-UA"/>
        </w:rPr>
      </w:pPr>
    </w:p>
    <w:p w:rsidR="00CD4AF6" w:rsidRDefault="00CD4AF6" w:rsidP="00CD4AF6">
      <w:pPr>
        <w:autoSpaceDE w:val="0"/>
        <w:autoSpaceDN w:val="0"/>
        <w:adjustRightInd w:val="0"/>
        <w:spacing w:line="192" w:lineRule="auto"/>
        <w:ind w:left="4747"/>
        <w:rPr>
          <w:sz w:val="24"/>
          <w:lang w:eastAsia="uk-UA"/>
        </w:rPr>
      </w:pPr>
      <w:r>
        <w:rPr>
          <w:sz w:val="24"/>
          <w:lang w:eastAsia="uk-UA"/>
        </w:rPr>
        <w:lastRenderedPageBreak/>
        <w:t xml:space="preserve">  Додаток 2</w:t>
      </w:r>
    </w:p>
    <w:p w:rsidR="00CD4AF6" w:rsidRDefault="00CD4AF6" w:rsidP="00CD4AF6">
      <w:pPr>
        <w:autoSpaceDE w:val="0"/>
        <w:autoSpaceDN w:val="0"/>
        <w:adjustRightInd w:val="0"/>
        <w:spacing w:line="192" w:lineRule="auto"/>
        <w:ind w:left="4747"/>
        <w:jc w:val="center"/>
        <w:rPr>
          <w:lang w:eastAsia="uk-UA"/>
        </w:rPr>
      </w:pPr>
      <w:r>
        <w:rPr>
          <w:sz w:val="24"/>
          <w:lang w:eastAsia="uk-UA"/>
        </w:rPr>
        <w:t>до Порядку розроблення міських (бюджетних) цільових програм, моніторингу та звітності щодо їх виконання</w:t>
      </w:r>
    </w:p>
    <w:p w:rsidR="00CD4AF6" w:rsidRDefault="00CD4AF6" w:rsidP="00CD4AF6">
      <w:pPr>
        <w:autoSpaceDE w:val="0"/>
        <w:autoSpaceDN w:val="0"/>
        <w:adjustRightInd w:val="0"/>
        <w:rPr>
          <w:lang w:eastAsia="uk-UA"/>
        </w:rPr>
      </w:pPr>
    </w:p>
    <w:p w:rsidR="00CD4AF6" w:rsidRDefault="00CD4AF6" w:rsidP="00CD4AF6">
      <w:pPr>
        <w:autoSpaceDE w:val="0"/>
        <w:autoSpaceDN w:val="0"/>
        <w:adjustRightInd w:val="0"/>
        <w:rPr>
          <w:lang w:eastAsia="uk-UA"/>
        </w:rPr>
      </w:pPr>
    </w:p>
    <w:p w:rsidR="00CD4AF6" w:rsidRDefault="00CD4AF6" w:rsidP="00CD4AF6">
      <w:pPr>
        <w:autoSpaceDE w:val="0"/>
        <w:autoSpaceDN w:val="0"/>
        <w:adjustRightInd w:val="0"/>
        <w:jc w:val="center"/>
        <w:rPr>
          <w:b/>
          <w:lang w:eastAsia="uk-UA"/>
        </w:rPr>
      </w:pPr>
      <w:r>
        <w:rPr>
          <w:b/>
          <w:lang w:eastAsia="uk-UA"/>
        </w:rPr>
        <w:t>ПАСПОРТ</w:t>
      </w:r>
    </w:p>
    <w:p w:rsidR="00CD4AF6" w:rsidRDefault="00CD4AF6" w:rsidP="00CD4AF6">
      <w:pPr>
        <w:autoSpaceDE w:val="0"/>
        <w:autoSpaceDN w:val="0"/>
        <w:adjustRightInd w:val="0"/>
        <w:jc w:val="center"/>
        <w:rPr>
          <w:b/>
          <w:lang w:eastAsia="uk-UA"/>
        </w:rPr>
      </w:pPr>
      <w:r>
        <w:rPr>
          <w:b/>
          <w:lang w:eastAsia="uk-UA"/>
        </w:rPr>
        <w:t xml:space="preserve"> (загальна характеристика міської (бюджетної ) цільової програми) </w:t>
      </w:r>
    </w:p>
    <w:p w:rsidR="00CD4AF6" w:rsidRDefault="00CD4AF6" w:rsidP="00CD4AF6">
      <w:pPr>
        <w:autoSpaceDE w:val="0"/>
        <w:autoSpaceDN w:val="0"/>
        <w:adjustRightInd w:val="0"/>
        <w:rPr>
          <w:sz w:val="16"/>
          <w:lang w:eastAsia="uk-UA"/>
        </w:rPr>
      </w:pPr>
    </w:p>
    <w:p w:rsidR="00CD4AF6" w:rsidRPr="004725F2" w:rsidRDefault="00CD4AF6" w:rsidP="00CD4AF6">
      <w:pPr>
        <w:autoSpaceDE w:val="0"/>
        <w:autoSpaceDN w:val="0"/>
        <w:adjustRightInd w:val="0"/>
        <w:jc w:val="center"/>
        <w:rPr>
          <w:b/>
          <w:sz w:val="32"/>
          <w:szCs w:val="32"/>
          <w:lang w:eastAsia="uk-UA"/>
        </w:rPr>
      </w:pPr>
      <w:r w:rsidRPr="004725F2">
        <w:rPr>
          <w:b/>
          <w:sz w:val="32"/>
          <w:szCs w:val="32"/>
          <w:lang w:eastAsia="uk-UA"/>
        </w:rPr>
        <w:t>Міська (бюджетна) цільова Програма підтримки</w:t>
      </w:r>
      <w:r>
        <w:rPr>
          <w:b/>
          <w:sz w:val="32"/>
          <w:szCs w:val="32"/>
          <w:lang w:eastAsia="uk-UA"/>
        </w:rPr>
        <w:t xml:space="preserve"> комунальних </w:t>
      </w:r>
      <w:r w:rsidRPr="004725F2">
        <w:rPr>
          <w:b/>
          <w:sz w:val="32"/>
          <w:szCs w:val="32"/>
          <w:lang w:eastAsia="uk-UA"/>
        </w:rPr>
        <w:t xml:space="preserve"> за</w:t>
      </w:r>
      <w:r>
        <w:rPr>
          <w:b/>
          <w:sz w:val="32"/>
          <w:szCs w:val="32"/>
          <w:lang w:eastAsia="uk-UA"/>
        </w:rPr>
        <w:t>собів масової інформації на 2018 та прогноз на 2019-2020 роки</w:t>
      </w:r>
    </w:p>
    <w:p w:rsidR="00CD4AF6" w:rsidRDefault="00CD4AF6" w:rsidP="00CD4AF6">
      <w:pPr>
        <w:autoSpaceDE w:val="0"/>
        <w:autoSpaceDN w:val="0"/>
        <w:adjustRightInd w:val="0"/>
        <w:rPr>
          <w:lang w:eastAsia="uk-UA"/>
        </w:rPr>
      </w:pPr>
    </w:p>
    <w:p w:rsidR="00CD4AF6" w:rsidRDefault="00CD4AF6" w:rsidP="00CD4AF6">
      <w:pPr>
        <w:autoSpaceDE w:val="0"/>
        <w:autoSpaceDN w:val="0"/>
        <w:adjustRightInd w:val="0"/>
        <w:rPr>
          <w:lang w:eastAsia="uk-UA"/>
        </w:rPr>
      </w:pPr>
    </w:p>
    <w:p w:rsidR="00CD4AF6" w:rsidRPr="002665B1" w:rsidRDefault="00CD4AF6" w:rsidP="00A66F3A">
      <w:pPr>
        <w:pStyle w:val="1"/>
        <w:numPr>
          <w:ilvl w:val="0"/>
          <w:numId w:val="32"/>
        </w:numPr>
        <w:rPr>
          <w:rFonts w:ascii="Times New Roman" w:hAnsi="Times New Roman"/>
          <w:caps w:val="0"/>
          <w:sz w:val="26"/>
          <w:szCs w:val="26"/>
        </w:rPr>
      </w:pPr>
      <w:r>
        <w:rPr>
          <w:lang w:eastAsia="uk-UA"/>
        </w:rPr>
        <w:t xml:space="preserve"> </w:t>
      </w:r>
      <w:r w:rsidRPr="002665B1">
        <w:rPr>
          <w:rFonts w:ascii="Times New Roman" w:hAnsi="Times New Roman"/>
          <w:caps w:val="0"/>
          <w:sz w:val="26"/>
          <w:szCs w:val="26"/>
        </w:rPr>
        <w:t>Загальна характеристика</w:t>
      </w:r>
    </w:p>
    <w:p w:rsidR="00CD4AF6" w:rsidRDefault="00CD4AF6" w:rsidP="00CD4AF6">
      <w:pPr>
        <w:ind w:firstLine="720"/>
      </w:pPr>
      <w:r>
        <w:t xml:space="preserve">У Новому Роздолі працюючим засобом масової інформації є міська газета «Вісник Розділля», засновником якої є Новороздільська міська рада. Низька конкуренція місцевих засобів масової інформації на території м. Новий Розділ пов'язана з незначним обсягом рекламного ринку, зумовленого передовсім не надто успішним, через об’єктивні причини,  господарсько-економічним станом більшості міських підприємств, іншими проблемами. Як наслідок - низька рентабельність КП «Редакція газети «Вісник Розділля». В даних умовах самостійно, без фінансової підтримки, місцева газета не може працювати на належному рівні. Правове врегулювання підтримки місцевої преси зафіксоване у Законах України – «Про інформацію», «Про друковані засоби масової інформації (пресу) в Україні», «Про порядок висвітлення діяльності органів місцевого самоврядування в Україні засобами масової інформації», «Про державну підтримку засобів масової інформації та соціальний захист журналістів». </w:t>
      </w:r>
    </w:p>
    <w:p w:rsidR="00CD4AF6" w:rsidRDefault="00CD4AF6" w:rsidP="00CD4AF6">
      <w:pPr>
        <w:autoSpaceDE w:val="0"/>
        <w:autoSpaceDN w:val="0"/>
        <w:adjustRightInd w:val="0"/>
      </w:pPr>
      <w:r>
        <w:t xml:space="preserve">Комунальне підприємство «Редакція газети «Вісник Розділля» діє у відповідності до Статуту, зокрема, висвітлює поточні події місцевого значення, подає офіційні матеріали, що стосуються діяльності органів державної влади та органів місцевого самоврядування, надає інші інформаційні послуги, що сприяє розвитку інформаційного простору Нового Роздолу. </w:t>
      </w:r>
    </w:p>
    <w:p w:rsidR="00CD4AF6" w:rsidRDefault="00CD4AF6" w:rsidP="00CD4AF6">
      <w:pPr>
        <w:ind w:firstLine="720"/>
      </w:pPr>
      <w:r>
        <w:t>Виконання Програми підтримки засобів масової інформації на 2018-й рік дозолить забезпечити:</w:t>
      </w:r>
    </w:p>
    <w:p w:rsidR="00CD4AF6" w:rsidRDefault="00CD4AF6" w:rsidP="00CD4AF6">
      <w:pPr>
        <w:ind w:firstLine="720"/>
      </w:pPr>
      <w:r>
        <w:t>- підвищення повноти, оперативності та своєчасності інформування населення міста про діяльність органів виконавчої влади та органів місцевого самоврядування з актуальних питань соціально-економічного та суспільно-політичного життя міста і країни;</w:t>
      </w:r>
    </w:p>
    <w:p w:rsidR="00CD4AF6" w:rsidRDefault="00CD4AF6" w:rsidP="00CD4AF6">
      <w:pPr>
        <w:ind w:firstLine="720"/>
      </w:pPr>
      <w:r>
        <w:t>- безперебійне функціонування комунальних засобів масової інформації;</w:t>
      </w:r>
    </w:p>
    <w:p w:rsidR="00CD4AF6" w:rsidRDefault="00CD4AF6" w:rsidP="00CD4AF6">
      <w:pPr>
        <w:ind w:firstLine="720"/>
      </w:pPr>
      <w:r>
        <w:t>- реалізацію заходів щодо соціального захисту журналістів.</w:t>
      </w:r>
    </w:p>
    <w:p w:rsidR="00CD4AF6" w:rsidRDefault="00CD4AF6" w:rsidP="00CD4AF6">
      <w:r>
        <w:t xml:space="preserve">            </w:t>
      </w:r>
      <w:r w:rsidRPr="002665B1">
        <w:t>Програм</w:t>
      </w:r>
      <w:r>
        <w:t>а</w:t>
      </w:r>
      <w:r w:rsidRPr="002665B1">
        <w:t xml:space="preserve"> підтримки комунальних засо</w:t>
      </w:r>
      <w:r>
        <w:t>бів масової інформації   на 2018 та прогноз на 2019-2020 роки передбачає у міському бюджеті кошти для підтримки комунальних засобів масової інформації (міська рада, фінансове управління Новороздільської міської ради), забезпечує співпрацю міської ради   із засобами масової інформації з метою висвітлення діяльності органів виконавчої влади та місцевого самоврядування.</w:t>
      </w:r>
    </w:p>
    <w:p w:rsidR="00CD4AF6" w:rsidRDefault="00CD4AF6" w:rsidP="00CD4AF6">
      <w:pPr>
        <w:autoSpaceDE w:val="0"/>
        <w:autoSpaceDN w:val="0"/>
        <w:adjustRightInd w:val="0"/>
        <w:rPr>
          <w:lang w:eastAsia="uk-UA"/>
        </w:rPr>
      </w:pPr>
    </w:p>
    <w:p w:rsidR="00CD4AF6" w:rsidRDefault="00CD4AF6" w:rsidP="00CD4AF6">
      <w:pPr>
        <w:autoSpaceDE w:val="0"/>
        <w:autoSpaceDN w:val="0"/>
        <w:adjustRightInd w:val="0"/>
        <w:ind w:firstLine="720"/>
        <w:rPr>
          <w:lang w:eastAsia="uk-UA"/>
        </w:rPr>
      </w:pPr>
      <w:r>
        <w:rPr>
          <w:lang w:eastAsia="uk-UA"/>
        </w:rPr>
        <w:t>Підстава для розроблення Програми підтримки комунальних засобів масової інформації:</w:t>
      </w:r>
    </w:p>
    <w:p w:rsidR="00CD4AF6" w:rsidRDefault="00CD4AF6" w:rsidP="00CD4AF6">
      <w:pPr>
        <w:autoSpaceDE w:val="0"/>
        <w:autoSpaceDN w:val="0"/>
        <w:adjustRightInd w:val="0"/>
        <w:ind w:firstLine="720"/>
        <w:rPr>
          <w:lang w:eastAsia="uk-UA"/>
        </w:rPr>
      </w:pPr>
      <w:r>
        <w:rPr>
          <w:lang w:eastAsia="uk-UA"/>
        </w:rPr>
        <w:t xml:space="preserve"> забезпечення розширення інформаційного поля, як найбільш важливого консолідуючого фактору суспільно-політичного життя міста, регіону, України; умов висвітлення і прозорості діяльності органів місцевого самоврядування; підтримки і формування основ державності, демократичних, соціальних, культурних і духовно-моральних цінностей незалежної України; створення умов розвитку спокою і злагоди; згідно із Законом України від 23.09.1997р. №540/97-ВР “Про державну підтримку засобів масової інформації та соціальний захист журналістів” (зі змінами та доповненнями), Указом Президента України від 09.12.2000 року №1323 “Про додаткові заходи щодо безперешкодної діяльності засобів масової інформації, дальшого утвердження свободи слова в Україні”, законів України «Про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друковані засоби масової інформації та соціальний захист журналістів»,  статті 91 Бюджетного Кодексу України,  відповідно до ст.26 Закону України “Про місцеве самоврядування в Україні”.</w:t>
      </w:r>
    </w:p>
    <w:p w:rsidR="00CD4AF6" w:rsidRDefault="00CD4AF6" w:rsidP="00CD4AF6">
      <w:pPr>
        <w:autoSpaceDE w:val="0"/>
        <w:autoSpaceDN w:val="0"/>
        <w:adjustRightInd w:val="0"/>
        <w:ind w:firstLine="720"/>
        <w:rPr>
          <w:lang w:eastAsia="uk-UA"/>
        </w:rPr>
      </w:pPr>
      <w:r>
        <w:rPr>
          <w:lang w:eastAsia="uk-UA"/>
        </w:rPr>
        <w:t>Мета: забезпечення потреб населення міста в інформаційній продукції стосовно життєдіяльності міста, регіону, України, поліпшення її якості і конкурентоспроможності; забезпечення широкого висвітлення газетою “Вісник Розділля” подій в світі, державі, області, місті; інформування населення про діяльність вищих посадових осіб держави, органів державної влади та органів місцевого самоврядування; повне виконання органами місцевого самоврядування власних зобов’язань як засновників перед комунальним ЗМІ, дотримання вимог щодо фінансування ЗМІ; реалізація заходів підтримки міської газети, які є складовою частиною цієї Програми;зміцнення виробничої, матеріально-технічної бази комунального підприємства “Редакція міської газети “Вісник Розділля”, стабілізація його господарсько-економічного стану, поліпшення кадрового забезпечення редакції.</w:t>
      </w:r>
    </w:p>
    <w:p w:rsidR="00CD4AF6" w:rsidRDefault="00CD4AF6" w:rsidP="00CD4AF6">
      <w:pPr>
        <w:autoSpaceDE w:val="0"/>
        <w:autoSpaceDN w:val="0"/>
        <w:adjustRightInd w:val="0"/>
        <w:ind w:firstLine="720"/>
        <w:rPr>
          <w:lang w:eastAsia="uk-UA"/>
        </w:rPr>
      </w:pPr>
      <w:r>
        <w:rPr>
          <w:lang w:eastAsia="uk-UA"/>
        </w:rPr>
        <w:lastRenderedPageBreak/>
        <w:t xml:space="preserve">Початок - </w:t>
      </w:r>
      <w:r w:rsidRPr="00663544">
        <w:rPr>
          <w:b/>
          <w:lang w:eastAsia="uk-UA"/>
        </w:rPr>
        <w:t>201</w:t>
      </w:r>
      <w:r>
        <w:rPr>
          <w:b/>
          <w:lang w:eastAsia="uk-UA"/>
        </w:rPr>
        <w:t>8</w:t>
      </w:r>
      <w:r>
        <w:rPr>
          <w:lang w:eastAsia="uk-UA"/>
        </w:rPr>
        <w:t xml:space="preserve"> рік, закінчення -  </w:t>
      </w:r>
      <w:r w:rsidRPr="00663544">
        <w:rPr>
          <w:b/>
          <w:lang w:eastAsia="uk-UA"/>
        </w:rPr>
        <w:t>20</w:t>
      </w:r>
      <w:r>
        <w:rPr>
          <w:b/>
          <w:lang w:eastAsia="uk-UA"/>
        </w:rPr>
        <w:t>20</w:t>
      </w:r>
      <w:r>
        <w:rPr>
          <w:lang w:eastAsia="uk-UA"/>
        </w:rPr>
        <w:t xml:space="preserve"> рік.</w:t>
      </w:r>
    </w:p>
    <w:p w:rsidR="00CD4AF6" w:rsidRDefault="00CD4AF6" w:rsidP="00CD4AF6">
      <w:pPr>
        <w:autoSpaceDE w:val="0"/>
        <w:autoSpaceDN w:val="0"/>
        <w:adjustRightInd w:val="0"/>
        <w:ind w:firstLine="720"/>
        <w:rPr>
          <w:lang w:eastAsia="uk-UA"/>
        </w:rPr>
      </w:pPr>
      <w:r>
        <w:rPr>
          <w:lang w:eastAsia="uk-UA"/>
        </w:rPr>
        <w:t>Цільова спрямованість: здійснення адресної підтримки КП “Редакція міської газети “Вісник Розділля»” на компенсацію друкарських, транспортних, канцелярських, господарчих, комп’ютерних витрат, послуг комунальних та електрозв’язку.</w:t>
      </w:r>
    </w:p>
    <w:p w:rsidR="00CD4AF6" w:rsidRDefault="00CD4AF6" w:rsidP="00CD4AF6">
      <w:pPr>
        <w:autoSpaceDE w:val="0"/>
        <w:autoSpaceDN w:val="0"/>
        <w:adjustRightInd w:val="0"/>
        <w:ind w:firstLine="720"/>
        <w:rPr>
          <w:lang w:eastAsia="uk-UA"/>
        </w:rPr>
      </w:pPr>
      <w:r>
        <w:rPr>
          <w:lang w:eastAsia="uk-UA"/>
        </w:rPr>
        <w:t>Програма фінансується в межах затверджених коштів в міському бюджеті на плановий рік та термін дії програми.</w:t>
      </w:r>
    </w:p>
    <w:p w:rsidR="00CD4AF6" w:rsidRDefault="00CD4AF6" w:rsidP="00CD4AF6">
      <w:pPr>
        <w:autoSpaceDE w:val="0"/>
        <w:autoSpaceDN w:val="0"/>
        <w:adjustRightInd w:val="0"/>
        <w:rPr>
          <w:lang w:eastAsia="uk-UA"/>
        </w:rPr>
      </w:pPr>
    </w:p>
    <w:p w:rsidR="00CD4AF6" w:rsidRDefault="00CD4AF6" w:rsidP="00CD4AF6">
      <w:pPr>
        <w:autoSpaceDE w:val="0"/>
        <w:autoSpaceDN w:val="0"/>
        <w:adjustRightInd w:val="0"/>
        <w:rPr>
          <w:lang w:eastAsia="uk-UA"/>
        </w:rPr>
      </w:pPr>
      <w:r>
        <w:rPr>
          <w:lang w:eastAsia="uk-UA"/>
        </w:rPr>
        <w:t xml:space="preserve">1. Ініціатор розроблення програми </w:t>
      </w:r>
      <w:r w:rsidRPr="00663544">
        <w:rPr>
          <w:b/>
          <w:lang w:eastAsia="uk-UA"/>
        </w:rPr>
        <w:t>КП «Редакція газети «Вісник Розділля»</w:t>
      </w:r>
      <w:r>
        <w:rPr>
          <w:lang w:eastAsia="uk-UA"/>
        </w:rPr>
        <w:t xml:space="preserve"> ___________________________________</w:t>
      </w:r>
    </w:p>
    <w:p w:rsidR="00CD4AF6" w:rsidRDefault="00CD4AF6" w:rsidP="00CD4AF6">
      <w:pPr>
        <w:autoSpaceDE w:val="0"/>
        <w:autoSpaceDN w:val="0"/>
        <w:adjustRightInd w:val="0"/>
        <w:ind w:left="615"/>
        <w:rPr>
          <w:sz w:val="16"/>
          <w:lang w:eastAsia="uk-UA"/>
        </w:rPr>
      </w:pPr>
    </w:p>
    <w:p w:rsidR="00CD4AF6" w:rsidRDefault="00CD4AF6" w:rsidP="00CD4AF6">
      <w:pPr>
        <w:autoSpaceDE w:val="0"/>
        <w:autoSpaceDN w:val="0"/>
        <w:adjustRightInd w:val="0"/>
        <w:ind w:left="280" w:hanging="280"/>
        <w:rPr>
          <w:lang w:eastAsia="uk-UA"/>
        </w:rPr>
      </w:pPr>
      <w:r>
        <w:rPr>
          <w:lang w:eastAsia="uk-UA"/>
        </w:rPr>
        <w:t xml:space="preserve">2. Дата, номер документа </w:t>
      </w:r>
      <w:r>
        <w:rPr>
          <w:lang w:eastAsia="uk-UA"/>
        </w:rPr>
        <w:br/>
        <w:t>про затвердження програми _______________________________________</w:t>
      </w:r>
    </w:p>
    <w:p w:rsidR="00CD4AF6" w:rsidRDefault="00CD4AF6" w:rsidP="00CD4AF6">
      <w:pPr>
        <w:autoSpaceDE w:val="0"/>
        <w:autoSpaceDN w:val="0"/>
        <w:adjustRightInd w:val="0"/>
        <w:ind w:left="615"/>
        <w:rPr>
          <w:sz w:val="16"/>
          <w:lang w:eastAsia="uk-UA"/>
        </w:rPr>
      </w:pPr>
    </w:p>
    <w:p w:rsidR="00CD4AF6" w:rsidRDefault="00CD4AF6" w:rsidP="00CD4AF6">
      <w:pPr>
        <w:autoSpaceDE w:val="0"/>
        <w:autoSpaceDN w:val="0"/>
        <w:adjustRightInd w:val="0"/>
        <w:rPr>
          <w:lang w:eastAsia="uk-UA"/>
        </w:rPr>
      </w:pPr>
      <w:r>
        <w:rPr>
          <w:lang w:eastAsia="uk-UA"/>
        </w:rPr>
        <w:t xml:space="preserve">3. Розробник програми </w:t>
      </w:r>
      <w:r w:rsidRPr="00663544">
        <w:rPr>
          <w:b/>
          <w:lang w:eastAsia="uk-UA"/>
        </w:rPr>
        <w:t>КП «Редакція газети «Вісник Розділля»</w:t>
      </w:r>
      <w:r>
        <w:rPr>
          <w:lang w:eastAsia="uk-UA"/>
        </w:rPr>
        <w:t>_____________________________________________</w:t>
      </w:r>
    </w:p>
    <w:p w:rsidR="00CD4AF6" w:rsidRDefault="00CD4AF6" w:rsidP="00CD4AF6">
      <w:pPr>
        <w:autoSpaceDE w:val="0"/>
        <w:autoSpaceDN w:val="0"/>
        <w:adjustRightInd w:val="0"/>
        <w:ind w:left="615"/>
        <w:rPr>
          <w:sz w:val="16"/>
          <w:lang w:eastAsia="uk-UA"/>
        </w:rPr>
      </w:pPr>
    </w:p>
    <w:p w:rsidR="00CD4AF6" w:rsidRDefault="00CD4AF6" w:rsidP="00CD4AF6">
      <w:pPr>
        <w:autoSpaceDE w:val="0"/>
        <w:autoSpaceDN w:val="0"/>
        <w:adjustRightInd w:val="0"/>
        <w:rPr>
          <w:lang w:eastAsia="uk-UA"/>
        </w:rPr>
      </w:pPr>
      <w:r>
        <w:rPr>
          <w:lang w:eastAsia="uk-UA"/>
        </w:rPr>
        <w:t>4. Співрозробники програми _________________________________________</w:t>
      </w:r>
    </w:p>
    <w:p w:rsidR="00CD4AF6" w:rsidRDefault="00CD4AF6" w:rsidP="00CD4AF6">
      <w:pPr>
        <w:autoSpaceDE w:val="0"/>
        <w:autoSpaceDN w:val="0"/>
        <w:adjustRightInd w:val="0"/>
        <w:ind w:left="615"/>
        <w:rPr>
          <w:sz w:val="16"/>
          <w:lang w:eastAsia="uk-UA"/>
        </w:rPr>
      </w:pPr>
    </w:p>
    <w:p w:rsidR="00CD4AF6" w:rsidRDefault="00CD4AF6" w:rsidP="00CD4AF6">
      <w:pPr>
        <w:autoSpaceDE w:val="0"/>
        <w:autoSpaceDN w:val="0"/>
        <w:adjustRightInd w:val="0"/>
        <w:rPr>
          <w:lang w:eastAsia="uk-UA"/>
        </w:rPr>
      </w:pPr>
    </w:p>
    <w:p w:rsidR="00CD4AF6" w:rsidRPr="00663544" w:rsidRDefault="00CD4AF6" w:rsidP="00CD4AF6">
      <w:pPr>
        <w:autoSpaceDE w:val="0"/>
        <w:autoSpaceDN w:val="0"/>
        <w:adjustRightInd w:val="0"/>
        <w:rPr>
          <w:b/>
          <w:lang w:eastAsia="uk-UA"/>
        </w:rPr>
      </w:pPr>
      <w:r>
        <w:rPr>
          <w:lang w:eastAsia="uk-UA"/>
        </w:rPr>
        <w:t xml:space="preserve">5. Відповідальний виконавець програми    </w:t>
      </w:r>
      <w:r w:rsidRPr="00663544">
        <w:rPr>
          <w:b/>
          <w:lang w:eastAsia="uk-UA"/>
        </w:rPr>
        <w:t>КП «Редакція газети «Вісник</w:t>
      </w:r>
    </w:p>
    <w:p w:rsidR="00CD4AF6" w:rsidRDefault="00CD4AF6" w:rsidP="00CD4AF6">
      <w:pPr>
        <w:autoSpaceDE w:val="0"/>
        <w:autoSpaceDN w:val="0"/>
        <w:adjustRightInd w:val="0"/>
        <w:rPr>
          <w:lang w:eastAsia="uk-UA"/>
        </w:rPr>
      </w:pPr>
      <w:r w:rsidRPr="00663544">
        <w:rPr>
          <w:b/>
          <w:lang w:eastAsia="uk-UA"/>
        </w:rPr>
        <w:t xml:space="preserve">                                                                         Розділля</w:t>
      </w:r>
      <w:r>
        <w:rPr>
          <w:b/>
          <w:lang w:eastAsia="uk-UA"/>
        </w:rPr>
        <w:t>»</w:t>
      </w:r>
    </w:p>
    <w:p w:rsidR="00CD4AF6" w:rsidRDefault="00CD4AF6" w:rsidP="00CD4AF6">
      <w:pPr>
        <w:autoSpaceDE w:val="0"/>
        <w:autoSpaceDN w:val="0"/>
        <w:adjustRightInd w:val="0"/>
        <w:ind w:left="615"/>
        <w:rPr>
          <w:sz w:val="16"/>
          <w:lang w:eastAsia="uk-UA"/>
        </w:rPr>
      </w:pPr>
    </w:p>
    <w:p w:rsidR="00CD4AF6" w:rsidRPr="00663544" w:rsidRDefault="00CD4AF6" w:rsidP="00CD4AF6">
      <w:pPr>
        <w:autoSpaceDE w:val="0"/>
        <w:autoSpaceDN w:val="0"/>
        <w:adjustRightInd w:val="0"/>
        <w:rPr>
          <w:b/>
          <w:lang w:eastAsia="uk-UA"/>
        </w:rPr>
      </w:pPr>
      <w:r>
        <w:rPr>
          <w:lang w:eastAsia="uk-UA"/>
        </w:rPr>
        <w:t>6. Учасники програми</w:t>
      </w:r>
      <w:r w:rsidRPr="00362A59">
        <w:rPr>
          <w:lang w:eastAsia="uk-UA"/>
        </w:rPr>
        <w:t xml:space="preserve"> </w:t>
      </w:r>
      <w:r w:rsidRPr="00663544">
        <w:rPr>
          <w:b/>
          <w:lang w:eastAsia="uk-UA"/>
        </w:rPr>
        <w:t>КП «Редакція газети «Вісник Розділля»</w:t>
      </w:r>
      <w:r>
        <w:rPr>
          <w:lang w:eastAsia="uk-UA"/>
        </w:rPr>
        <w:t xml:space="preserve">, </w:t>
      </w:r>
      <w:r w:rsidRPr="00663544">
        <w:rPr>
          <w:b/>
          <w:lang w:eastAsia="uk-UA"/>
        </w:rPr>
        <w:t xml:space="preserve">Новороздільська </w:t>
      </w:r>
    </w:p>
    <w:p w:rsidR="00CD4AF6" w:rsidRDefault="00CD4AF6" w:rsidP="00CD4AF6">
      <w:pPr>
        <w:autoSpaceDE w:val="0"/>
        <w:autoSpaceDN w:val="0"/>
        <w:adjustRightInd w:val="0"/>
        <w:rPr>
          <w:lang w:eastAsia="uk-UA"/>
        </w:rPr>
      </w:pPr>
      <w:r w:rsidRPr="00663544">
        <w:rPr>
          <w:b/>
          <w:lang w:eastAsia="uk-UA"/>
        </w:rPr>
        <w:t xml:space="preserve">                                           міська рада</w:t>
      </w:r>
    </w:p>
    <w:p w:rsidR="00CD4AF6" w:rsidRDefault="00CD4AF6" w:rsidP="00CD4AF6">
      <w:pPr>
        <w:autoSpaceDE w:val="0"/>
        <w:autoSpaceDN w:val="0"/>
        <w:adjustRightInd w:val="0"/>
        <w:rPr>
          <w:lang w:eastAsia="uk-UA"/>
        </w:rPr>
      </w:pPr>
      <w:r>
        <w:rPr>
          <w:lang w:eastAsia="uk-UA"/>
        </w:rPr>
        <w:t>_____________________________________________</w:t>
      </w:r>
    </w:p>
    <w:p w:rsidR="00CD4AF6" w:rsidRDefault="00CD4AF6" w:rsidP="00CD4AF6">
      <w:pPr>
        <w:autoSpaceDE w:val="0"/>
        <w:autoSpaceDN w:val="0"/>
        <w:adjustRightInd w:val="0"/>
        <w:ind w:left="615"/>
        <w:rPr>
          <w:sz w:val="16"/>
          <w:lang w:eastAsia="uk-UA"/>
        </w:rPr>
      </w:pPr>
    </w:p>
    <w:p w:rsidR="00CD4AF6" w:rsidRDefault="00CD4AF6" w:rsidP="00CD4AF6">
      <w:pPr>
        <w:autoSpaceDE w:val="0"/>
        <w:autoSpaceDN w:val="0"/>
        <w:adjustRightInd w:val="0"/>
        <w:rPr>
          <w:lang w:eastAsia="uk-UA"/>
        </w:rPr>
      </w:pPr>
      <w:r>
        <w:rPr>
          <w:lang w:eastAsia="uk-UA"/>
        </w:rPr>
        <w:t>7. Термін реалізації програми ___</w:t>
      </w:r>
      <w:r>
        <w:rPr>
          <w:b/>
          <w:lang w:eastAsia="uk-UA"/>
        </w:rPr>
        <w:t>2018-2020</w:t>
      </w:r>
      <w:r w:rsidRPr="00A7126D">
        <w:rPr>
          <w:b/>
          <w:lang w:eastAsia="uk-UA"/>
        </w:rPr>
        <w:t xml:space="preserve"> роки</w:t>
      </w:r>
      <w:r>
        <w:rPr>
          <w:lang w:eastAsia="uk-UA"/>
        </w:rPr>
        <w:t>_____________</w:t>
      </w:r>
    </w:p>
    <w:p w:rsidR="00CD4AF6" w:rsidRDefault="00CD4AF6" w:rsidP="00CD4AF6">
      <w:pPr>
        <w:autoSpaceDE w:val="0"/>
        <w:autoSpaceDN w:val="0"/>
        <w:adjustRightInd w:val="0"/>
        <w:ind w:left="615"/>
        <w:rPr>
          <w:sz w:val="16"/>
          <w:lang w:eastAsia="uk-UA"/>
        </w:rPr>
      </w:pPr>
    </w:p>
    <w:p w:rsidR="00CD4AF6" w:rsidRDefault="00CD4AF6" w:rsidP="00CD4AF6">
      <w:pPr>
        <w:autoSpaceDE w:val="0"/>
        <w:autoSpaceDN w:val="0"/>
        <w:adjustRightInd w:val="0"/>
        <w:ind w:left="476" w:hanging="476"/>
        <w:rPr>
          <w:lang w:eastAsia="uk-UA"/>
        </w:rPr>
      </w:pPr>
      <w:r>
        <w:rPr>
          <w:lang w:eastAsia="uk-UA"/>
        </w:rPr>
        <w:t xml:space="preserve">7.1. Етапи виконання програми </w:t>
      </w:r>
      <w:r>
        <w:rPr>
          <w:lang w:eastAsia="uk-UA"/>
        </w:rPr>
        <w:br/>
        <w:t xml:space="preserve"> (для довгострокових програм)  ____________________________________</w:t>
      </w:r>
    </w:p>
    <w:p w:rsidR="00CD4AF6" w:rsidRDefault="00CD4AF6" w:rsidP="00CD4AF6">
      <w:pPr>
        <w:autoSpaceDE w:val="0"/>
        <w:autoSpaceDN w:val="0"/>
        <w:adjustRightInd w:val="0"/>
        <w:ind w:left="615"/>
        <w:rPr>
          <w:sz w:val="16"/>
          <w:lang w:eastAsia="uk-UA"/>
        </w:rPr>
      </w:pPr>
    </w:p>
    <w:p w:rsidR="00CD4AF6" w:rsidRDefault="00CD4AF6" w:rsidP="00CD4AF6">
      <w:pPr>
        <w:autoSpaceDE w:val="0"/>
        <w:autoSpaceDN w:val="0"/>
        <w:adjustRightInd w:val="0"/>
        <w:ind w:left="308" w:hanging="308"/>
        <w:rPr>
          <w:lang w:eastAsia="uk-UA"/>
        </w:rPr>
      </w:pPr>
      <w:r>
        <w:rPr>
          <w:lang w:eastAsia="uk-UA"/>
        </w:rPr>
        <w:t xml:space="preserve">9. Загальний обсяг фінансових </w:t>
      </w:r>
      <w:r>
        <w:rPr>
          <w:lang w:eastAsia="uk-UA"/>
        </w:rPr>
        <w:br/>
        <w:t xml:space="preserve">ресурсів, необхідних для реалізації </w:t>
      </w:r>
      <w:r>
        <w:rPr>
          <w:lang w:eastAsia="uk-UA"/>
        </w:rPr>
        <w:br/>
        <w:t xml:space="preserve">програми, тис. грн., всього,                  </w:t>
      </w:r>
      <w:r>
        <w:rPr>
          <w:b/>
          <w:lang w:eastAsia="uk-UA"/>
        </w:rPr>
        <w:t>1407,8</w:t>
      </w:r>
      <w:r w:rsidRPr="00362A59">
        <w:rPr>
          <w:b/>
          <w:lang w:eastAsia="uk-UA"/>
        </w:rPr>
        <w:t xml:space="preserve"> тисяч гривень</w:t>
      </w:r>
      <w:r>
        <w:rPr>
          <w:lang w:eastAsia="uk-UA"/>
        </w:rPr>
        <w:t>____________</w:t>
      </w:r>
      <w:r>
        <w:rPr>
          <w:lang w:eastAsia="uk-UA"/>
        </w:rPr>
        <w:br/>
        <w:t>у тому числі:</w:t>
      </w:r>
    </w:p>
    <w:p w:rsidR="00CD4AF6" w:rsidRDefault="00CD4AF6" w:rsidP="00CD4AF6">
      <w:pPr>
        <w:autoSpaceDE w:val="0"/>
        <w:autoSpaceDN w:val="0"/>
        <w:adjustRightInd w:val="0"/>
        <w:ind w:left="615"/>
        <w:rPr>
          <w:sz w:val="16"/>
          <w:lang w:eastAsia="uk-UA"/>
        </w:rPr>
      </w:pPr>
    </w:p>
    <w:p w:rsidR="00CD4AF6" w:rsidRDefault="00CD4AF6" w:rsidP="00CD4AF6">
      <w:pPr>
        <w:autoSpaceDE w:val="0"/>
        <w:autoSpaceDN w:val="0"/>
        <w:adjustRightInd w:val="0"/>
        <w:ind w:left="462" w:hanging="462"/>
        <w:rPr>
          <w:lang w:eastAsia="uk-UA"/>
        </w:rPr>
      </w:pPr>
      <w:r>
        <w:rPr>
          <w:lang w:eastAsia="uk-UA"/>
        </w:rPr>
        <w:t xml:space="preserve">9.1. коштів міського бюджету  </w:t>
      </w:r>
      <w:r>
        <w:rPr>
          <w:b/>
          <w:lang w:eastAsia="uk-UA"/>
        </w:rPr>
        <w:t>751,0</w:t>
      </w:r>
      <w:r w:rsidRPr="00362A59">
        <w:rPr>
          <w:b/>
          <w:lang w:eastAsia="uk-UA"/>
        </w:rPr>
        <w:t xml:space="preserve"> тисяч гривень</w:t>
      </w:r>
      <w:r>
        <w:rPr>
          <w:lang w:eastAsia="uk-UA"/>
        </w:rPr>
        <w:t xml:space="preserve"> ______________________________________</w:t>
      </w:r>
      <w:r>
        <w:rPr>
          <w:lang w:eastAsia="uk-UA"/>
        </w:rPr>
        <w:br/>
        <w:t xml:space="preserve">коштів інших джерел  (рекламні послуги, реалізація продукції)    </w:t>
      </w:r>
      <w:r>
        <w:rPr>
          <w:b/>
          <w:lang w:eastAsia="uk-UA"/>
        </w:rPr>
        <w:t>656,8 тис.</w:t>
      </w:r>
      <w:r w:rsidRPr="00362A59">
        <w:rPr>
          <w:b/>
          <w:lang w:eastAsia="uk-UA"/>
        </w:rPr>
        <w:t xml:space="preserve"> г</w:t>
      </w:r>
      <w:r>
        <w:rPr>
          <w:b/>
          <w:lang w:eastAsia="uk-UA"/>
        </w:rPr>
        <w:t>рн</w:t>
      </w:r>
      <w:r>
        <w:rPr>
          <w:lang w:eastAsia="uk-UA"/>
        </w:rPr>
        <w:t xml:space="preserve"> _________________</w:t>
      </w:r>
    </w:p>
    <w:p w:rsidR="00CD4AF6" w:rsidRDefault="00CD4AF6" w:rsidP="00CD4AF6">
      <w:pPr>
        <w:autoSpaceDE w:val="0"/>
        <w:autoSpaceDN w:val="0"/>
        <w:adjustRightInd w:val="0"/>
        <w:ind w:firstLine="520"/>
        <w:rPr>
          <w:lang w:eastAsia="uk-UA"/>
        </w:rPr>
      </w:pPr>
    </w:p>
    <w:p w:rsidR="00CD4AF6" w:rsidRDefault="00CD4AF6" w:rsidP="00CD4AF6">
      <w:pPr>
        <w:autoSpaceDE w:val="0"/>
        <w:autoSpaceDN w:val="0"/>
        <w:adjustRightInd w:val="0"/>
        <w:ind w:firstLine="520"/>
        <w:rPr>
          <w:lang w:eastAsia="uk-UA"/>
        </w:rPr>
      </w:pPr>
    </w:p>
    <w:p w:rsidR="00CD4AF6" w:rsidRDefault="00CD4AF6" w:rsidP="00CD4AF6">
      <w:pPr>
        <w:autoSpaceDE w:val="0"/>
        <w:autoSpaceDN w:val="0"/>
        <w:adjustRightInd w:val="0"/>
        <w:ind w:firstLine="520"/>
        <w:rPr>
          <w:lang w:eastAsia="uk-UA"/>
        </w:rPr>
      </w:pPr>
    </w:p>
    <w:p w:rsidR="00CD4AF6" w:rsidRDefault="00CD4AF6" w:rsidP="00CD4AF6">
      <w:pPr>
        <w:pStyle w:val="ad"/>
        <w:tabs>
          <w:tab w:val="clear" w:pos="4320"/>
          <w:tab w:val="clear" w:pos="8640"/>
        </w:tabs>
        <w:spacing w:line="192" w:lineRule="auto"/>
        <w:jc w:val="left"/>
        <w:rPr>
          <w:b/>
          <w:sz w:val="22"/>
        </w:rPr>
      </w:pPr>
      <w:r>
        <w:rPr>
          <w:b/>
        </w:rPr>
        <w:t xml:space="preserve">Керівник установи - </w:t>
      </w:r>
      <w:r>
        <w:rPr>
          <w:b/>
        </w:rPr>
        <w:br/>
        <w:t xml:space="preserve">головного розпорядника </w:t>
      </w:r>
      <w:r>
        <w:rPr>
          <w:b/>
        </w:rPr>
        <w:br/>
        <w:t xml:space="preserve">коштів </w:t>
      </w:r>
      <w:r>
        <w:rPr>
          <w:b/>
        </w:rPr>
        <w:tab/>
      </w:r>
      <w:r>
        <w:rPr>
          <w:b/>
        </w:rPr>
        <w:tab/>
      </w:r>
      <w:r>
        <w:rPr>
          <w:b/>
        </w:rPr>
        <w:tab/>
        <w:t xml:space="preserve">_____________________ </w:t>
      </w:r>
      <w:r>
        <w:rPr>
          <w:b/>
        </w:rPr>
        <w:tab/>
      </w:r>
      <w:r>
        <w:rPr>
          <w:b/>
        </w:rPr>
        <w:tab/>
        <w:t>______________</w:t>
      </w:r>
    </w:p>
    <w:p w:rsidR="00CD4AF6" w:rsidRDefault="00CD4AF6" w:rsidP="00CD4AF6">
      <w:pPr>
        <w:pStyle w:val="ad"/>
        <w:tabs>
          <w:tab w:val="clear" w:pos="4320"/>
          <w:tab w:val="clear" w:pos="8640"/>
        </w:tabs>
        <w:ind w:left="567"/>
        <w:rPr>
          <w:b/>
        </w:rPr>
      </w:pP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sz w:val="22"/>
        </w:rPr>
        <w:t xml:space="preserve"> (підпис) </w:t>
      </w:r>
    </w:p>
    <w:p w:rsidR="00CD4AF6" w:rsidRDefault="00CD4AF6" w:rsidP="00CD4AF6">
      <w:pPr>
        <w:pStyle w:val="ad"/>
        <w:tabs>
          <w:tab w:val="clear" w:pos="4320"/>
          <w:tab w:val="clear" w:pos="8640"/>
        </w:tabs>
        <w:rPr>
          <w:b/>
        </w:rPr>
      </w:pPr>
      <w:r>
        <w:rPr>
          <w:b/>
        </w:rPr>
        <w:t xml:space="preserve">Відповідальний </w:t>
      </w:r>
      <w:r>
        <w:rPr>
          <w:b/>
        </w:rPr>
        <w:br/>
        <w:t>виконавець Програми</w:t>
      </w:r>
      <w:r>
        <w:rPr>
          <w:b/>
        </w:rPr>
        <w:tab/>
        <w:t>_____________________</w:t>
      </w:r>
      <w:r>
        <w:rPr>
          <w:b/>
        </w:rPr>
        <w:tab/>
      </w:r>
      <w:r>
        <w:rPr>
          <w:b/>
        </w:rPr>
        <w:tab/>
        <w:t>______________</w:t>
      </w:r>
    </w:p>
    <w:p w:rsidR="00CD4AF6" w:rsidRDefault="00CD4AF6" w:rsidP="00CD4AF6">
      <w:pPr>
        <w:pStyle w:val="ad"/>
        <w:tabs>
          <w:tab w:val="clear" w:pos="4320"/>
          <w:tab w:val="clear" w:pos="8640"/>
        </w:tabs>
        <w:ind w:left="567"/>
        <w:rPr>
          <w:b/>
          <w:sz w:val="22"/>
        </w:rPr>
      </w:pP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t xml:space="preserve"> (підпис) </w:t>
      </w:r>
    </w:p>
    <w:p w:rsidR="00CD4AF6" w:rsidRPr="00E14EF5" w:rsidRDefault="00CD4AF6" w:rsidP="00CD4AF6">
      <w:pPr>
        <w:pStyle w:val="ad"/>
        <w:tabs>
          <w:tab w:val="clear" w:pos="4320"/>
          <w:tab w:val="clear" w:pos="8640"/>
        </w:tabs>
        <w:ind w:left="567"/>
        <w:rPr>
          <w:b/>
        </w:rPr>
      </w:pPr>
      <w:r w:rsidRPr="00E14EF5">
        <w:rPr>
          <w:b/>
        </w:rPr>
        <w:t>тел.:</w:t>
      </w:r>
    </w:p>
    <w:p w:rsidR="00CD4AF6" w:rsidRDefault="00CD4AF6" w:rsidP="00CD4AF6">
      <w:pPr>
        <w:autoSpaceDE w:val="0"/>
        <w:autoSpaceDN w:val="0"/>
        <w:adjustRightInd w:val="0"/>
        <w:ind w:firstLine="520"/>
        <w:rPr>
          <w:lang w:eastAsia="uk-UA"/>
        </w:rPr>
      </w:pPr>
    </w:p>
    <w:p w:rsidR="00CD4AF6" w:rsidRPr="00E14EF5" w:rsidRDefault="00CD4AF6" w:rsidP="00CD4AF6">
      <w:pPr>
        <w:autoSpaceDE w:val="0"/>
        <w:autoSpaceDN w:val="0"/>
        <w:adjustRightInd w:val="0"/>
        <w:rPr>
          <w:lang w:eastAsia="uk-UA"/>
        </w:rPr>
      </w:pPr>
    </w:p>
    <w:p w:rsidR="00CD4AF6" w:rsidRPr="00E14EF5" w:rsidRDefault="00CD4AF6" w:rsidP="00CD4AF6">
      <w:pPr>
        <w:autoSpaceDE w:val="0"/>
        <w:autoSpaceDN w:val="0"/>
        <w:adjustRightInd w:val="0"/>
        <w:rPr>
          <w:lang w:eastAsia="uk-UA"/>
        </w:rPr>
        <w:sectPr w:rsidR="00CD4AF6" w:rsidRPr="00E14EF5" w:rsidSect="00ED47C7">
          <w:headerReference w:type="even" r:id="rId34"/>
          <w:headerReference w:type="default" r:id="rId35"/>
          <w:pgSz w:w="11909" w:h="16834" w:code="9"/>
          <w:pgMar w:top="1216" w:right="698" w:bottom="1174" w:left="1717" w:header="576" w:footer="576" w:gutter="0"/>
          <w:pgNumType w:start="1"/>
          <w:cols w:space="720"/>
          <w:titlePg/>
          <w:docGrid w:linePitch="84"/>
        </w:sectPr>
      </w:pPr>
    </w:p>
    <w:p w:rsidR="00CD4AF6" w:rsidRDefault="00CD4AF6" w:rsidP="00CD4AF6">
      <w:pPr>
        <w:autoSpaceDE w:val="0"/>
        <w:autoSpaceDN w:val="0"/>
        <w:adjustRightInd w:val="0"/>
        <w:spacing w:line="192" w:lineRule="auto"/>
        <w:ind w:left="10908"/>
        <w:jc w:val="center"/>
        <w:rPr>
          <w:sz w:val="24"/>
          <w:lang w:eastAsia="uk-UA"/>
        </w:rPr>
      </w:pPr>
      <w:r>
        <w:rPr>
          <w:sz w:val="24"/>
          <w:lang w:eastAsia="uk-UA"/>
        </w:rPr>
        <w:lastRenderedPageBreak/>
        <w:t>Додаток 3</w:t>
      </w:r>
    </w:p>
    <w:p w:rsidR="00CD4AF6" w:rsidRDefault="00CD4AF6" w:rsidP="00CD4AF6">
      <w:pPr>
        <w:autoSpaceDE w:val="0"/>
        <w:autoSpaceDN w:val="0"/>
        <w:adjustRightInd w:val="0"/>
        <w:spacing w:line="192" w:lineRule="auto"/>
        <w:ind w:left="10908"/>
        <w:jc w:val="center"/>
        <w:rPr>
          <w:sz w:val="24"/>
          <w:lang w:eastAsia="uk-UA"/>
        </w:rPr>
      </w:pPr>
      <w:r>
        <w:rPr>
          <w:sz w:val="24"/>
          <w:lang w:eastAsia="uk-UA"/>
        </w:rPr>
        <w:t>до Порядку розроблення  міських (бюджетних) цільових програм, моніторингу та звітності щодо їх виконання</w:t>
      </w:r>
    </w:p>
    <w:p w:rsidR="00CD4AF6" w:rsidRDefault="00CD4AF6" w:rsidP="00CD4AF6">
      <w:pPr>
        <w:autoSpaceDE w:val="0"/>
        <w:autoSpaceDN w:val="0"/>
        <w:adjustRightInd w:val="0"/>
        <w:spacing w:line="192" w:lineRule="auto"/>
        <w:jc w:val="center"/>
        <w:rPr>
          <w:sz w:val="24"/>
          <w:lang w:eastAsia="uk-UA"/>
        </w:rPr>
      </w:pPr>
    </w:p>
    <w:p w:rsidR="00CD4AF6" w:rsidRDefault="00CD4AF6" w:rsidP="00CD4AF6">
      <w:pPr>
        <w:autoSpaceDE w:val="0"/>
        <w:autoSpaceDN w:val="0"/>
        <w:adjustRightInd w:val="0"/>
        <w:spacing w:line="192" w:lineRule="auto"/>
        <w:jc w:val="center"/>
        <w:rPr>
          <w:sz w:val="24"/>
          <w:lang w:eastAsia="uk-UA"/>
        </w:rPr>
      </w:pPr>
    </w:p>
    <w:p w:rsidR="00CD4AF6" w:rsidRDefault="00CD4AF6" w:rsidP="00CD4AF6">
      <w:pPr>
        <w:autoSpaceDE w:val="0"/>
        <w:autoSpaceDN w:val="0"/>
        <w:adjustRightInd w:val="0"/>
        <w:jc w:val="center"/>
        <w:rPr>
          <w:b/>
          <w:sz w:val="28"/>
          <w:lang w:eastAsia="uk-UA"/>
        </w:rPr>
      </w:pPr>
      <w:r>
        <w:rPr>
          <w:b/>
          <w:sz w:val="28"/>
          <w:lang w:eastAsia="uk-UA"/>
        </w:rPr>
        <w:t>Ресурсне забезпечення міської (бюджетної) цільової програми*</w:t>
      </w:r>
    </w:p>
    <w:p w:rsidR="00CD4AF6" w:rsidRDefault="00CD4AF6" w:rsidP="00CD4AF6">
      <w:pPr>
        <w:autoSpaceDE w:val="0"/>
        <w:autoSpaceDN w:val="0"/>
        <w:adjustRightInd w:val="0"/>
        <w:jc w:val="center"/>
        <w:rPr>
          <w:i/>
          <w:sz w:val="48"/>
          <w:szCs w:val="48"/>
          <w:lang w:eastAsia="uk-UA"/>
        </w:rPr>
      </w:pPr>
      <w:r>
        <w:rPr>
          <w:lang w:eastAsia="uk-UA"/>
        </w:rPr>
        <w:t xml:space="preserve">  </w:t>
      </w:r>
      <w:r w:rsidRPr="00955DB7">
        <w:rPr>
          <w:i/>
          <w:sz w:val="48"/>
          <w:szCs w:val="48"/>
          <w:lang w:eastAsia="uk-UA"/>
        </w:rPr>
        <w:t xml:space="preserve">Міська (бюджетна) цільова Програма підтримки  </w:t>
      </w:r>
    </w:p>
    <w:p w:rsidR="00CD4AF6" w:rsidRDefault="00CD4AF6" w:rsidP="00CD4AF6">
      <w:pPr>
        <w:autoSpaceDE w:val="0"/>
        <w:autoSpaceDN w:val="0"/>
        <w:adjustRightInd w:val="0"/>
        <w:jc w:val="center"/>
        <w:rPr>
          <w:lang w:eastAsia="uk-UA"/>
        </w:rPr>
      </w:pPr>
      <w:r w:rsidRPr="00955DB7">
        <w:rPr>
          <w:i/>
          <w:sz w:val="48"/>
          <w:szCs w:val="48"/>
          <w:lang w:eastAsia="uk-UA"/>
        </w:rPr>
        <w:t>за</w:t>
      </w:r>
      <w:r>
        <w:rPr>
          <w:i/>
          <w:sz w:val="48"/>
          <w:szCs w:val="48"/>
          <w:lang w:eastAsia="uk-UA"/>
        </w:rPr>
        <w:t>собів масової інформації на 2018 та прогноз на 2019-2020 роки</w:t>
      </w:r>
      <w:r>
        <w:rPr>
          <w:lang w:eastAsia="uk-UA"/>
        </w:rPr>
        <w:t xml:space="preserve">  </w:t>
      </w:r>
    </w:p>
    <w:p w:rsidR="00CD4AF6" w:rsidRDefault="00CD4AF6" w:rsidP="00CD4AF6">
      <w:pPr>
        <w:autoSpaceDE w:val="0"/>
        <w:autoSpaceDN w:val="0"/>
        <w:adjustRightInd w:val="0"/>
        <w:jc w:val="center"/>
        <w:rPr>
          <w:sz w:val="24"/>
          <w:lang w:eastAsia="uk-UA"/>
        </w:rPr>
      </w:pPr>
      <w:r>
        <w:rPr>
          <w:sz w:val="24"/>
          <w:lang w:eastAsia="uk-UA"/>
        </w:rPr>
        <w:t xml:space="preserve"> (назва програми) </w:t>
      </w:r>
    </w:p>
    <w:p w:rsidR="00CD4AF6" w:rsidRDefault="00CD4AF6" w:rsidP="00CD4AF6">
      <w:pPr>
        <w:autoSpaceDE w:val="0"/>
        <w:autoSpaceDN w:val="0"/>
        <w:adjustRightInd w:val="0"/>
        <w:ind w:left="13910"/>
        <w:rPr>
          <w:sz w:val="24"/>
          <w:lang w:eastAsia="uk-UA"/>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CD4AF6" w:rsidTr="00ED47C7">
        <w:trPr>
          <w:cantSplit/>
          <w:trHeight w:val="722"/>
        </w:trPr>
        <w:tc>
          <w:tcPr>
            <w:tcW w:w="5330" w:type="dxa"/>
            <w:vAlign w:val="center"/>
          </w:tcPr>
          <w:p w:rsidR="00CD4AF6" w:rsidRDefault="00CD4AF6" w:rsidP="00ED47C7">
            <w:pPr>
              <w:autoSpaceDE w:val="0"/>
              <w:autoSpaceDN w:val="0"/>
              <w:adjustRightInd w:val="0"/>
              <w:jc w:val="center"/>
              <w:rPr>
                <w:b/>
                <w:lang w:eastAsia="uk-UA"/>
              </w:rPr>
            </w:pPr>
            <w:r>
              <w:rPr>
                <w:b/>
                <w:lang w:eastAsia="uk-UA"/>
              </w:rPr>
              <w:t>Обсяг коштів, які пропонується залучити на виконання програми</w:t>
            </w:r>
          </w:p>
        </w:tc>
        <w:tc>
          <w:tcPr>
            <w:tcW w:w="1690" w:type="dxa"/>
            <w:tcBorders>
              <w:bottom w:val="single" w:sz="4" w:space="0" w:color="auto"/>
            </w:tcBorders>
            <w:vAlign w:val="center"/>
          </w:tcPr>
          <w:p w:rsidR="00CD4AF6" w:rsidRDefault="00CD4AF6" w:rsidP="00ED47C7">
            <w:pPr>
              <w:autoSpaceDE w:val="0"/>
              <w:autoSpaceDN w:val="0"/>
              <w:adjustRightInd w:val="0"/>
              <w:spacing w:line="192" w:lineRule="auto"/>
              <w:jc w:val="center"/>
              <w:rPr>
                <w:b/>
                <w:lang w:eastAsia="uk-UA"/>
              </w:rPr>
            </w:pPr>
            <w:r>
              <w:rPr>
                <w:b/>
                <w:lang w:eastAsia="uk-UA"/>
              </w:rPr>
              <w:t>2018 __ рік</w:t>
            </w:r>
          </w:p>
        </w:tc>
        <w:tc>
          <w:tcPr>
            <w:tcW w:w="1690" w:type="dxa"/>
            <w:vAlign w:val="center"/>
          </w:tcPr>
          <w:p w:rsidR="00CD4AF6" w:rsidRDefault="00CD4AF6" w:rsidP="00ED47C7">
            <w:pPr>
              <w:autoSpaceDE w:val="0"/>
              <w:autoSpaceDN w:val="0"/>
              <w:adjustRightInd w:val="0"/>
              <w:spacing w:line="192" w:lineRule="auto"/>
              <w:jc w:val="center"/>
              <w:rPr>
                <w:b/>
                <w:lang w:eastAsia="uk-UA"/>
              </w:rPr>
            </w:pPr>
            <w:r>
              <w:rPr>
                <w:b/>
                <w:lang w:eastAsia="uk-UA"/>
              </w:rPr>
              <w:t>2019__ рік</w:t>
            </w:r>
          </w:p>
        </w:tc>
        <w:tc>
          <w:tcPr>
            <w:tcW w:w="1690" w:type="dxa"/>
            <w:vAlign w:val="center"/>
          </w:tcPr>
          <w:p w:rsidR="00CD4AF6" w:rsidRDefault="00CD4AF6" w:rsidP="00ED47C7">
            <w:pPr>
              <w:autoSpaceDE w:val="0"/>
              <w:autoSpaceDN w:val="0"/>
              <w:adjustRightInd w:val="0"/>
              <w:spacing w:line="192" w:lineRule="auto"/>
              <w:jc w:val="center"/>
              <w:rPr>
                <w:b/>
                <w:lang w:eastAsia="uk-UA"/>
              </w:rPr>
            </w:pPr>
            <w:r>
              <w:rPr>
                <w:b/>
                <w:lang w:eastAsia="uk-UA"/>
              </w:rPr>
              <w:t>2020 __ рік</w:t>
            </w:r>
          </w:p>
        </w:tc>
        <w:tc>
          <w:tcPr>
            <w:tcW w:w="2470" w:type="dxa"/>
            <w:vAlign w:val="center"/>
          </w:tcPr>
          <w:p w:rsidR="00CD4AF6" w:rsidRDefault="00CD4AF6" w:rsidP="00ED47C7">
            <w:pPr>
              <w:autoSpaceDE w:val="0"/>
              <w:autoSpaceDN w:val="0"/>
              <w:adjustRightInd w:val="0"/>
              <w:spacing w:line="192" w:lineRule="auto"/>
              <w:jc w:val="center"/>
              <w:rPr>
                <w:b/>
                <w:lang w:eastAsia="uk-UA"/>
              </w:rPr>
            </w:pPr>
            <w:r>
              <w:rPr>
                <w:b/>
                <w:lang w:eastAsia="uk-UA"/>
              </w:rPr>
              <w:t>Усього витрат на виконання програми</w:t>
            </w:r>
          </w:p>
        </w:tc>
      </w:tr>
      <w:tr w:rsidR="00CD4AF6" w:rsidTr="00ED47C7">
        <w:tc>
          <w:tcPr>
            <w:tcW w:w="5330" w:type="dxa"/>
          </w:tcPr>
          <w:p w:rsidR="00CD4AF6" w:rsidRDefault="00CD4AF6" w:rsidP="00ED47C7">
            <w:pPr>
              <w:autoSpaceDE w:val="0"/>
              <w:autoSpaceDN w:val="0"/>
              <w:adjustRightInd w:val="0"/>
              <w:rPr>
                <w:b/>
                <w:lang w:eastAsia="uk-UA"/>
              </w:rPr>
            </w:pPr>
            <w:r>
              <w:rPr>
                <w:b/>
                <w:lang w:eastAsia="uk-UA"/>
              </w:rPr>
              <w:t>Усього,</w:t>
            </w:r>
          </w:p>
        </w:tc>
        <w:tc>
          <w:tcPr>
            <w:tcW w:w="1690" w:type="dxa"/>
          </w:tcPr>
          <w:p w:rsidR="00CD4AF6" w:rsidRPr="007B5781" w:rsidRDefault="007B5781" w:rsidP="00ED47C7">
            <w:pPr>
              <w:autoSpaceDE w:val="0"/>
              <w:autoSpaceDN w:val="0"/>
              <w:adjustRightInd w:val="0"/>
              <w:jc w:val="center"/>
              <w:rPr>
                <w:lang w:val="uk-UA" w:eastAsia="uk-UA"/>
              </w:rPr>
            </w:pPr>
            <w:r>
              <w:rPr>
                <w:lang w:val="uk-UA" w:eastAsia="uk-UA"/>
              </w:rPr>
              <w:t>335,0</w:t>
            </w:r>
            <w:r w:rsidR="007353A0">
              <w:rPr>
                <w:lang w:val="uk-UA" w:eastAsia="uk-UA"/>
              </w:rPr>
              <w:t xml:space="preserve"> тис. грн.</w:t>
            </w:r>
          </w:p>
        </w:tc>
        <w:tc>
          <w:tcPr>
            <w:tcW w:w="1690" w:type="dxa"/>
          </w:tcPr>
          <w:p w:rsidR="00CD4AF6" w:rsidRDefault="00CD4AF6" w:rsidP="00ED47C7">
            <w:pPr>
              <w:autoSpaceDE w:val="0"/>
              <w:autoSpaceDN w:val="0"/>
              <w:adjustRightInd w:val="0"/>
              <w:jc w:val="center"/>
              <w:rPr>
                <w:lang w:eastAsia="uk-UA"/>
              </w:rPr>
            </w:pPr>
          </w:p>
        </w:tc>
        <w:tc>
          <w:tcPr>
            <w:tcW w:w="1690" w:type="dxa"/>
          </w:tcPr>
          <w:p w:rsidR="00CD4AF6" w:rsidRDefault="00CD4AF6" w:rsidP="00ED47C7">
            <w:pPr>
              <w:autoSpaceDE w:val="0"/>
              <w:autoSpaceDN w:val="0"/>
              <w:adjustRightInd w:val="0"/>
              <w:jc w:val="center"/>
              <w:rPr>
                <w:lang w:eastAsia="uk-UA"/>
              </w:rPr>
            </w:pPr>
          </w:p>
        </w:tc>
        <w:tc>
          <w:tcPr>
            <w:tcW w:w="2470" w:type="dxa"/>
          </w:tcPr>
          <w:p w:rsidR="00CD4AF6" w:rsidRDefault="00CD4AF6" w:rsidP="00ED47C7">
            <w:pPr>
              <w:autoSpaceDE w:val="0"/>
              <w:autoSpaceDN w:val="0"/>
              <w:adjustRightInd w:val="0"/>
              <w:jc w:val="center"/>
              <w:rPr>
                <w:lang w:eastAsia="uk-UA"/>
              </w:rPr>
            </w:pPr>
          </w:p>
        </w:tc>
      </w:tr>
      <w:tr w:rsidR="00CD4AF6" w:rsidTr="00ED47C7">
        <w:tc>
          <w:tcPr>
            <w:tcW w:w="5330" w:type="dxa"/>
          </w:tcPr>
          <w:p w:rsidR="00CD4AF6" w:rsidRDefault="00CD4AF6" w:rsidP="00ED47C7">
            <w:pPr>
              <w:autoSpaceDE w:val="0"/>
              <w:autoSpaceDN w:val="0"/>
              <w:adjustRightInd w:val="0"/>
              <w:rPr>
                <w:b/>
                <w:lang w:eastAsia="uk-UA"/>
              </w:rPr>
            </w:pPr>
            <w:r>
              <w:rPr>
                <w:b/>
                <w:lang w:eastAsia="uk-UA"/>
              </w:rPr>
              <w:t>у тому числі</w:t>
            </w:r>
          </w:p>
        </w:tc>
        <w:tc>
          <w:tcPr>
            <w:tcW w:w="1690" w:type="dxa"/>
          </w:tcPr>
          <w:p w:rsidR="00CD4AF6" w:rsidRDefault="00CD4AF6" w:rsidP="00ED47C7">
            <w:pPr>
              <w:autoSpaceDE w:val="0"/>
              <w:autoSpaceDN w:val="0"/>
              <w:adjustRightInd w:val="0"/>
              <w:jc w:val="center"/>
              <w:rPr>
                <w:lang w:eastAsia="uk-UA"/>
              </w:rPr>
            </w:pPr>
          </w:p>
        </w:tc>
        <w:tc>
          <w:tcPr>
            <w:tcW w:w="1690" w:type="dxa"/>
          </w:tcPr>
          <w:p w:rsidR="00CD4AF6" w:rsidRDefault="00CD4AF6" w:rsidP="00ED47C7">
            <w:pPr>
              <w:autoSpaceDE w:val="0"/>
              <w:autoSpaceDN w:val="0"/>
              <w:adjustRightInd w:val="0"/>
              <w:jc w:val="center"/>
              <w:rPr>
                <w:lang w:eastAsia="uk-UA"/>
              </w:rPr>
            </w:pPr>
          </w:p>
        </w:tc>
        <w:tc>
          <w:tcPr>
            <w:tcW w:w="1690" w:type="dxa"/>
          </w:tcPr>
          <w:p w:rsidR="00CD4AF6" w:rsidRDefault="00CD4AF6" w:rsidP="00ED47C7">
            <w:pPr>
              <w:autoSpaceDE w:val="0"/>
              <w:autoSpaceDN w:val="0"/>
              <w:adjustRightInd w:val="0"/>
              <w:jc w:val="center"/>
              <w:rPr>
                <w:lang w:eastAsia="uk-UA"/>
              </w:rPr>
            </w:pPr>
          </w:p>
        </w:tc>
        <w:tc>
          <w:tcPr>
            <w:tcW w:w="2470" w:type="dxa"/>
          </w:tcPr>
          <w:p w:rsidR="00CD4AF6" w:rsidRDefault="00CD4AF6" w:rsidP="00ED47C7">
            <w:pPr>
              <w:autoSpaceDE w:val="0"/>
              <w:autoSpaceDN w:val="0"/>
              <w:adjustRightInd w:val="0"/>
              <w:jc w:val="center"/>
              <w:rPr>
                <w:lang w:eastAsia="uk-UA"/>
              </w:rPr>
            </w:pPr>
          </w:p>
        </w:tc>
      </w:tr>
      <w:tr w:rsidR="00CD4AF6" w:rsidTr="00ED47C7">
        <w:tc>
          <w:tcPr>
            <w:tcW w:w="5330" w:type="dxa"/>
          </w:tcPr>
          <w:p w:rsidR="00CD4AF6" w:rsidRDefault="00CD4AF6" w:rsidP="00ED47C7">
            <w:pPr>
              <w:autoSpaceDE w:val="0"/>
              <w:autoSpaceDN w:val="0"/>
              <w:adjustRightInd w:val="0"/>
              <w:rPr>
                <w:b/>
                <w:lang w:eastAsia="uk-UA"/>
              </w:rPr>
            </w:pPr>
            <w:r>
              <w:rPr>
                <w:b/>
                <w:lang w:eastAsia="uk-UA"/>
              </w:rPr>
              <w:t>обласний бюджет</w:t>
            </w:r>
          </w:p>
        </w:tc>
        <w:tc>
          <w:tcPr>
            <w:tcW w:w="1690" w:type="dxa"/>
          </w:tcPr>
          <w:p w:rsidR="00CD4AF6" w:rsidRDefault="00CD4AF6" w:rsidP="00ED47C7">
            <w:pPr>
              <w:autoSpaceDE w:val="0"/>
              <w:autoSpaceDN w:val="0"/>
              <w:adjustRightInd w:val="0"/>
              <w:jc w:val="center"/>
              <w:rPr>
                <w:lang w:eastAsia="uk-UA"/>
              </w:rPr>
            </w:pPr>
          </w:p>
        </w:tc>
        <w:tc>
          <w:tcPr>
            <w:tcW w:w="1690" w:type="dxa"/>
          </w:tcPr>
          <w:p w:rsidR="00CD4AF6" w:rsidRDefault="00CD4AF6" w:rsidP="00ED47C7">
            <w:pPr>
              <w:autoSpaceDE w:val="0"/>
              <w:autoSpaceDN w:val="0"/>
              <w:adjustRightInd w:val="0"/>
              <w:jc w:val="center"/>
              <w:rPr>
                <w:lang w:eastAsia="uk-UA"/>
              </w:rPr>
            </w:pPr>
          </w:p>
        </w:tc>
        <w:tc>
          <w:tcPr>
            <w:tcW w:w="1690" w:type="dxa"/>
          </w:tcPr>
          <w:p w:rsidR="00CD4AF6" w:rsidRDefault="00CD4AF6" w:rsidP="00ED47C7">
            <w:pPr>
              <w:autoSpaceDE w:val="0"/>
              <w:autoSpaceDN w:val="0"/>
              <w:adjustRightInd w:val="0"/>
              <w:jc w:val="center"/>
              <w:rPr>
                <w:lang w:eastAsia="uk-UA"/>
              </w:rPr>
            </w:pPr>
          </w:p>
        </w:tc>
        <w:tc>
          <w:tcPr>
            <w:tcW w:w="2470" w:type="dxa"/>
          </w:tcPr>
          <w:p w:rsidR="00CD4AF6" w:rsidRDefault="00CD4AF6" w:rsidP="00ED47C7">
            <w:pPr>
              <w:autoSpaceDE w:val="0"/>
              <w:autoSpaceDN w:val="0"/>
              <w:adjustRightInd w:val="0"/>
              <w:jc w:val="center"/>
              <w:rPr>
                <w:lang w:eastAsia="uk-UA"/>
              </w:rPr>
            </w:pPr>
          </w:p>
        </w:tc>
      </w:tr>
      <w:tr w:rsidR="00CD4AF6" w:rsidTr="00ED47C7">
        <w:tc>
          <w:tcPr>
            <w:tcW w:w="5330" w:type="dxa"/>
          </w:tcPr>
          <w:p w:rsidR="00CD4AF6" w:rsidRDefault="00CD4AF6" w:rsidP="00ED47C7">
            <w:pPr>
              <w:autoSpaceDE w:val="0"/>
              <w:autoSpaceDN w:val="0"/>
              <w:adjustRightInd w:val="0"/>
              <w:spacing w:line="192" w:lineRule="auto"/>
              <w:rPr>
                <w:b/>
                <w:lang w:eastAsia="uk-UA"/>
              </w:rPr>
            </w:pPr>
            <w:r>
              <w:rPr>
                <w:b/>
                <w:lang w:eastAsia="uk-UA"/>
              </w:rPr>
              <w:t xml:space="preserve">районні, міські  (міст обласного підпорядкування)  бюджети** </w:t>
            </w:r>
          </w:p>
        </w:tc>
        <w:tc>
          <w:tcPr>
            <w:tcW w:w="1690" w:type="dxa"/>
          </w:tcPr>
          <w:p w:rsidR="00CD4AF6" w:rsidRDefault="007B5781" w:rsidP="00ED47C7">
            <w:pPr>
              <w:autoSpaceDE w:val="0"/>
              <w:autoSpaceDN w:val="0"/>
              <w:adjustRightInd w:val="0"/>
              <w:jc w:val="center"/>
              <w:rPr>
                <w:lang w:eastAsia="uk-UA"/>
              </w:rPr>
            </w:pPr>
            <w:r>
              <w:rPr>
                <w:lang w:val="uk-UA" w:eastAsia="uk-UA"/>
              </w:rPr>
              <w:t>160</w:t>
            </w:r>
            <w:r w:rsidR="00CD4AF6">
              <w:rPr>
                <w:lang w:eastAsia="uk-UA"/>
              </w:rPr>
              <w:t xml:space="preserve"> тис. грн</w:t>
            </w:r>
          </w:p>
        </w:tc>
        <w:tc>
          <w:tcPr>
            <w:tcW w:w="1690" w:type="dxa"/>
          </w:tcPr>
          <w:p w:rsidR="00CD4AF6" w:rsidRDefault="00CD4AF6" w:rsidP="00ED47C7">
            <w:pPr>
              <w:autoSpaceDE w:val="0"/>
              <w:autoSpaceDN w:val="0"/>
              <w:adjustRightInd w:val="0"/>
              <w:jc w:val="center"/>
              <w:rPr>
                <w:lang w:eastAsia="uk-UA"/>
              </w:rPr>
            </w:pPr>
            <w:r>
              <w:rPr>
                <w:lang w:eastAsia="uk-UA"/>
              </w:rPr>
              <w:t>250 тис. грн</w:t>
            </w:r>
          </w:p>
        </w:tc>
        <w:tc>
          <w:tcPr>
            <w:tcW w:w="1690" w:type="dxa"/>
          </w:tcPr>
          <w:p w:rsidR="00CD4AF6" w:rsidRDefault="00CD4AF6" w:rsidP="00ED47C7">
            <w:pPr>
              <w:autoSpaceDE w:val="0"/>
              <w:autoSpaceDN w:val="0"/>
              <w:adjustRightInd w:val="0"/>
              <w:jc w:val="center"/>
              <w:rPr>
                <w:lang w:eastAsia="uk-UA"/>
              </w:rPr>
            </w:pPr>
            <w:r>
              <w:rPr>
                <w:lang w:eastAsia="uk-UA"/>
              </w:rPr>
              <w:t>255 тис. грн</w:t>
            </w:r>
          </w:p>
        </w:tc>
        <w:tc>
          <w:tcPr>
            <w:tcW w:w="2470" w:type="dxa"/>
          </w:tcPr>
          <w:p w:rsidR="00CD4AF6" w:rsidRDefault="00CD4AF6" w:rsidP="00ED47C7">
            <w:pPr>
              <w:autoSpaceDE w:val="0"/>
              <w:autoSpaceDN w:val="0"/>
              <w:adjustRightInd w:val="0"/>
              <w:jc w:val="center"/>
              <w:rPr>
                <w:lang w:eastAsia="uk-UA"/>
              </w:rPr>
            </w:pPr>
            <w:r>
              <w:rPr>
                <w:lang w:eastAsia="uk-UA"/>
              </w:rPr>
              <w:t>751 тис. грн</w:t>
            </w:r>
          </w:p>
        </w:tc>
      </w:tr>
      <w:tr w:rsidR="00CD4AF6" w:rsidTr="00ED47C7">
        <w:tc>
          <w:tcPr>
            <w:tcW w:w="5330" w:type="dxa"/>
          </w:tcPr>
          <w:p w:rsidR="00CD4AF6" w:rsidRDefault="00CD4AF6" w:rsidP="00ED47C7">
            <w:pPr>
              <w:autoSpaceDE w:val="0"/>
              <w:autoSpaceDN w:val="0"/>
              <w:adjustRightInd w:val="0"/>
              <w:spacing w:line="192" w:lineRule="auto"/>
              <w:rPr>
                <w:b/>
                <w:lang w:eastAsia="uk-UA"/>
              </w:rPr>
            </w:pPr>
            <w:r>
              <w:rPr>
                <w:b/>
                <w:lang w:eastAsia="uk-UA"/>
              </w:rPr>
              <w:t>бюджети сіл, селищ, міст районного підпорядкування**</w:t>
            </w:r>
          </w:p>
        </w:tc>
        <w:tc>
          <w:tcPr>
            <w:tcW w:w="1690" w:type="dxa"/>
          </w:tcPr>
          <w:p w:rsidR="00CD4AF6" w:rsidRDefault="00CD4AF6" w:rsidP="00ED47C7">
            <w:pPr>
              <w:autoSpaceDE w:val="0"/>
              <w:autoSpaceDN w:val="0"/>
              <w:adjustRightInd w:val="0"/>
              <w:jc w:val="center"/>
              <w:rPr>
                <w:lang w:eastAsia="uk-UA"/>
              </w:rPr>
            </w:pPr>
          </w:p>
        </w:tc>
        <w:tc>
          <w:tcPr>
            <w:tcW w:w="1690" w:type="dxa"/>
          </w:tcPr>
          <w:p w:rsidR="00CD4AF6" w:rsidRDefault="00CD4AF6" w:rsidP="00ED47C7">
            <w:pPr>
              <w:autoSpaceDE w:val="0"/>
              <w:autoSpaceDN w:val="0"/>
              <w:adjustRightInd w:val="0"/>
              <w:jc w:val="center"/>
              <w:rPr>
                <w:lang w:eastAsia="uk-UA"/>
              </w:rPr>
            </w:pPr>
          </w:p>
        </w:tc>
        <w:tc>
          <w:tcPr>
            <w:tcW w:w="1690" w:type="dxa"/>
          </w:tcPr>
          <w:p w:rsidR="00CD4AF6" w:rsidRDefault="00CD4AF6" w:rsidP="00ED47C7">
            <w:pPr>
              <w:autoSpaceDE w:val="0"/>
              <w:autoSpaceDN w:val="0"/>
              <w:adjustRightInd w:val="0"/>
              <w:jc w:val="center"/>
              <w:rPr>
                <w:lang w:eastAsia="uk-UA"/>
              </w:rPr>
            </w:pPr>
          </w:p>
        </w:tc>
        <w:tc>
          <w:tcPr>
            <w:tcW w:w="2470" w:type="dxa"/>
          </w:tcPr>
          <w:p w:rsidR="00CD4AF6" w:rsidRDefault="00CD4AF6" w:rsidP="00ED47C7">
            <w:pPr>
              <w:autoSpaceDE w:val="0"/>
              <w:autoSpaceDN w:val="0"/>
              <w:adjustRightInd w:val="0"/>
              <w:jc w:val="center"/>
              <w:rPr>
                <w:lang w:eastAsia="uk-UA"/>
              </w:rPr>
            </w:pPr>
          </w:p>
        </w:tc>
      </w:tr>
      <w:tr w:rsidR="00CD4AF6" w:rsidTr="00ED47C7">
        <w:tc>
          <w:tcPr>
            <w:tcW w:w="5330" w:type="dxa"/>
          </w:tcPr>
          <w:p w:rsidR="00CD4AF6" w:rsidRDefault="00CD4AF6" w:rsidP="00ED47C7">
            <w:pPr>
              <w:autoSpaceDE w:val="0"/>
              <w:autoSpaceDN w:val="0"/>
              <w:adjustRightInd w:val="0"/>
              <w:rPr>
                <w:b/>
                <w:lang w:eastAsia="uk-UA"/>
              </w:rPr>
            </w:pPr>
            <w:r>
              <w:rPr>
                <w:b/>
                <w:lang w:eastAsia="uk-UA"/>
              </w:rPr>
              <w:t>кошти небюджетних джерел**</w:t>
            </w:r>
          </w:p>
        </w:tc>
        <w:tc>
          <w:tcPr>
            <w:tcW w:w="1690" w:type="dxa"/>
          </w:tcPr>
          <w:p w:rsidR="00CD4AF6" w:rsidRDefault="00CD4AF6" w:rsidP="00ED47C7">
            <w:pPr>
              <w:autoSpaceDE w:val="0"/>
              <w:autoSpaceDN w:val="0"/>
              <w:adjustRightInd w:val="0"/>
              <w:jc w:val="center"/>
              <w:rPr>
                <w:lang w:eastAsia="uk-UA"/>
              </w:rPr>
            </w:pPr>
            <w:r>
              <w:rPr>
                <w:lang w:eastAsia="uk-UA"/>
              </w:rPr>
              <w:t>175 тис. грн</w:t>
            </w:r>
          </w:p>
        </w:tc>
        <w:tc>
          <w:tcPr>
            <w:tcW w:w="1690" w:type="dxa"/>
          </w:tcPr>
          <w:p w:rsidR="00CD4AF6" w:rsidRDefault="00CD4AF6" w:rsidP="00ED47C7">
            <w:pPr>
              <w:autoSpaceDE w:val="0"/>
              <w:autoSpaceDN w:val="0"/>
              <w:adjustRightInd w:val="0"/>
              <w:jc w:val="center"/>
              <w:rPr>
                <w:lang w:eastAsia="uk-UA"/>
              </w:rPr>
            </w:pPr>
            <w:r>
              <w:rPr>
                <w:lang w:eastAsia="uk-UA"/>
              </w:rPr>
              <w:t>231,8 тис. грн</w:t>
            </w:r>
          </w:p>
        </w:tc>
        <w:tc>
          <w:tcPr>
            <w:tcW w:w="1690" w:type="dxa"/>
          </w:tcPr>
          <w:p w:rsidR="00CD4AF6" w:rsidRDefault="00CD4AF6" w:rsidP="00ED47C7">
            <w:pPr>
              <w:autoSpaceDE w:val="0"/>
              <w:autoSpaceDN w:val="0"/>
              <w:adjustRightInd w:val="0"/>
              <w:jc w:val="center"/>
              <w:rPr>
                <w:lang w:eastAsia="uk-UA"/>
              </w:rPr>
            </w:pPr>
            <w:r>
              <w:rPr>
                <w:lang w:eastAsia="uk-UA"/>
              </w:rPr>
              <w:t>250 тис. грн</w:t>
            </w:r>
          </w:p>
        </w:tc>
        <w:tc>
          <w:tcPr>
            <w:tcW w:w="2470" w:type="dxa"/>
          </w:tcPr>
          <w:p w:rsidR="00CD4AF6" w:rsidRDefault="00CD4AF6" w:rsidP="00ED47C7">
            <w:pPr>
              <w:autoSpaceDE w:val="0"/>
              <w:autoSpaceDN w:val="0"/>
              <w:adjustRightInd w:val="0"/>
              <w:jc w:val="center"/>
              <w:rPr>
                <w:lang w:eastAsia="uk-UA"/>
              </w:rPr>
            </w:pPr>
            <w:r>
              <w:rPr>
                <w:lang w:eastAsia="uk-UA"/>
              </w:rPr>
              <w:t xml:space="preserve">    656,8 тис. грн.</w:t>
            </w:r>
          </w:p>
        </w:tc>
      </w:tr>
    </w:tbl>
    <w:p w:rsidR="00CD4AF6" w:rsidRDefault="00CD4AF6" w:rsidP="00CD4AF6">
      <w:pPr>
        <w:autoSpaceDE w:val="0"/>
        <w:autoSpaceDN w:val="0"/>
        <w:adjustRightInd w:val="0"/>
        <w:ind w:left="1300" w:hanging="130"/>
        <w:rPr>
          <w:sz w:val="24"/>
          <w:lang w:eastAsia="uk-UA"/>
        </w:rPr>
      </w:pPr>
    </w:p>
    <w:p w:rsidR="00CD4AF6" w:rsidRDefault="00CD4AF6" w:rsidP="00CD4AF6">
      <w:pPr>
        <w:autoSpaceDE w:val="0"/>
        <w:autoSpaceDN w:val="0"/>
        <w:adjustRightInd w:val="0"/>
        <w:ind w:left="1300" w:hanging="130"/>
        <w:rPr>
          <w:sz w:val="24"/>
          <w:lang w:eastAsia="uk-UA"/>
        </w:rPr>
      </w:pPr>
      <w:r>
        <w:rPr>
          <w:sz w:val="24"/>
          <w:lang w:eastAsia="uk-UA"/>
        </w:rPr>
        <w:t xml:space="preserve">*якщо строк виконання програми 5 і більше років, вона поділяється на етапи і таблиця оформляється на кожний з них окремо. </w:t>
      </w:r>
    </w:p>
    <w:p w:rsidR="00CD4AF6" w:rsidRDefault="00CD4AF6" w:rsidP="00CD4AF6">
      <w:pPr>
        <w:autoSpaceDE w:val="0"/>
        <w:autoSpaceDN w:val="0"/>
        <w:adjustRightInd w:val="0"/>
        <w:ind w:firstLine="1170"/>
        <w:rPr>
          <w:sz w:val="24"/>
          <w:lang w:eastAsia="uk-UA"/>
        </w:rPr>
      </w:pPr>
    </w:p>
    <w:p w:rsidR="00CD4AF6" w:rsidRDefault="00CD4AF6" w:rsidP="00CD4AF6">
      <w:pPr>
        <w:autoSpaceDE w:val="0"/>
        <w:autoSpaceDN w:val="0"/>
        <w:adjustRightInd w:val="0"/>
        <w:ind w:firstLine="1170"/>
        <w:rPr>
          <w:sz w:val="24"/>
          <w:lang w:eastAsia="uk-UA"/>
        </w:rPr>
      </w:pPr>
      <w:r>
        <w:rPr>
          <w:sz w:val="24"/>
          <w:lang w:eastAsia="uk-UA"/>
        </w:rPr>
        <w:t>**кожний бюджет та кожне джерело вказується окремо</w:t>
      </w:r>
    </w:p>
    <w:p w:rsidR="00CD4AF6" w:rsidRDefault="00CD4AF6" w:rsidP="00CD4AF6">
      <w:pPr>
        <w:autoSpaceDE w:val="0"/>
        <w:autoSpaceDN w:val="0"/>
        <w:adjustRightInd w:val="0"/>
        <w:rPr>
          <w:lang w:eastAsia="uk-UA"/>
        </w:rPr>
      </w:pPr>
    </w:p>
    <w:p w:rsidR="00CD4AF6" w:rsidRDefault="00CD4AF6" w:rsidP="00CD4AF6">
      <w:pPr>
        <w:autoSpaceDE w:val="0"/>
        <w:autoSpaceDN w:val="0"/>
        <w:adjustRightInd w:val="0"/>
        <w:rPr>
          <w:lang w:eastAsia="uk-UA"/>
        </w:rPr>
      </w:pPr>
    </w:p>
    <w:p w:rsidR="00CD4AF6" w:rsidRDefault="00CD4AF6" w:rsidP="00CD4AF6">
      <w:pPr>
        <w:pStyle w:val="ad"/>
        <w:tabs>
          <w:tab w:val="clear" w:pos="4320"/>
          <w:tab w:val="clear" w:pos="8640"/>
        </w:tabs>
        <w:spacing w:line="192" w:lineRule="auto"/>
        <w:ind w:left="2080"/>
        <w:jc w:val="left"/>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CD4AF6" w:rsidRDefault="00CD4AF6" w:rsidP="00CD4AF6">
      <w:pPr>
        <w:pStyle w:val="ad"/>
        <w:tabs>
          <w:tab w:val="clear" w:pos="4320"/>
          <w:tab w:val="clear" w:pos="8640"/>
        </w:tabs>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CD4AF6" w:rsidRDefault="00CD4AF6" w:rsidP="00CD4AF6">
      <w:pPr>
        <w:pStyle w:val="ad"/>
        <w:tabs>
          <w:tab w:val="clear" w:pos="4320"/>
          <w:tab w:val="clear" w:pos="8640"/>
        </w:tabs>
        <w:ind w:left="2080"/>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CD4AF6" w:rsidRPr="00F829AF" w:rsidRDefault="00CD4AF6" w:rsidP="00CD4AF6">
      <w:pPr>
        <w:pStyle w:val="ad"/>
        <w:tabs>
          <w:tab w:val="clear" w:pos="4320"/>
          <w:tab w:val="clear" w:pos="8640"/>
        </w:tabs>
        <w:ind w:left="2080"/>
        <w:rPr>
          <w:b/>
          <w:sz w:val="22"/>
        </w:rPr>
        <w:sectPr w:rsidR="00CD4AF6" w:rsidRPr="00F829AF">
          <w:headerReference w:type="even" r:id="rId36"/>
          <w:headerReference w:type="default" r:id="rId37"/>
          <w:footerReference w:type="default" r:id="rId38"/>
          <w:footerReference w:type="first" r:id="rId39"/>
          <w:pgSz w:w="16834" w:h="11909" w:orient="landscape" w:code="9"/>
          <w:pgMar w:top="1049" w:right="576" w:bottom="714" w:left="576" w:header="576" w:footer="576" w:gutter="0"/>
          <w:pgNumType w:start="1"/>
          <w:cols w:space="720"/>
          <w:titlePg/>
          <w:docGrid w:linePitch="354"/>
        </w:sectPr>
      </w:pPr>
      <w:r>
        <w:tab/>
      </w:r>
      <w:r>
        <w:tab/>
      </w:r>
      <w:r>
        <w:tab/>
      </w:r>
      <w:r>
        <w:tab/>
      </w:r>
      <w:r>
        <w:tab/>
      </w:r>
      <w:r>
        <w:tab/>
      </w:r>
      <w:r>
        <w:tab/>
      </w:r>
      <w:r>
        <w:tab/>
        <w:t xml:space="preserve"> (П. І. Б.) </w:t>
      </w:r>
      <w:r>
        <w:tab/>
      </w:r>
      <w:r>
        <w:tab/>
      </w:r>
      <w:r>
        <w:tab/>
      </w:r>
      <w:r>
        <w:tab/>
      </w:r>
      <w:r>
        <w:tab/>
      </w:r>
      <w:r>
        <w:tab/>
      </w:r>
      <w:r>
        <w:tab/>
        <w:t xml:space="preserve"> (підпис)</w:t>
      </w:r>
    </w:p>
    <w:p w:rsidR="00CD4AF6" w:rsidRDefault="00CD4AF6" w:rsidP="00CD4AF6">
      <w:pPr>
        <w:autoSpaceDE w:val="0"/>
        <w:autoSpaceDN w:val="0"/>
        <w:adjustRightInd w:val="0"/>
        <w:spacing w:line="192" w:lineRule="auto"/>
        <w:ind w:left="10706"/>
        <w:jc w:val="center"/>
        <w:rPr>
          <w:sz w:val="24"/>
          <w:lang w:eastAsia="uk-UA"/>
        </w:rPr>
      </w:pPr>
      <w:r>
        <w:rPr>
          <w:sz w:val="24"/>
          <w:lang w:eastAsia="uk-UA"/>
        </w:rPr>
        <w:lastRenderedPageBreak/>
        <w:t>Додаток 4</w:t>
      </w:r>
    </w:p>
    <w:p w:rsidR="00CD4AF6" w:rsidRDefault="00CD4AF6" w:rsidP="00CD4AF6">
      <w:pPr>
        <w:autoSpaceDE w:val="0"/>
        <w:autoSpaceDN w:val="0"/>
        <w:adjustRightInd w:val="0"/>
        <w:spacing w:line="192" w:lineRule="auto"/>
        <w:ind w:left="10706"/>
        <w:jc w:val="center"/>
        <w:rPr>
          <w:lang w:eastAsia="uk-UA"/>
        </w:rPr>
      </w:pPr>
      <w:r>
        <w:rPr>
          <w:sz w:val="24"/>
          <w:lang w:eastAsia="uk-UA"/>
        </w:rPr>
        <w:t xml:space="preserve">до Порядку розроблення міських </w:t>
      </w:r>
      <w:r>
        <w:rPr>
          <w:sz w:val="24"/>
          <w:lang w:eastAsia="uk-UA"/>
        </w:rPr>
        <w:br/>
        <w:t xml:space="preserve">(бюджетних) цільових програм, моніторингу </w:t>
      </w:r>
      <w:r>
        <w:rPr>
          <w:sz w:val="24"/>
          <w:lang w:eastAsia="uk-UA"/>
        </w:rPr>
        <w:br/>
        <w:t>та звітності щодо їх виконання</w:t>
      </w:r>
    </w:p>
    <w:p w:rsidR="00CD4AF6" w:rsidRDefault="00CD4AF6" w:rsidP="00CD4AF6">
      <w:pPr>
        <w:autoSpaceDE w:val="0"/>
        <w:autoSpaceDN w:val="0"/>
        <w:adjustRightInd w:val="0"/>
        <w:rPr>
          <w:sz w:val="16"/>
          <w:lang w:eastAsia="uk-UA"/>
        </w:rPr>
      </w:pPr>
    </w:p>
    <w:p w:rsidR="00CD4AF6" w:rsidRDefault="00CD4AF6" w:rsidP="00CD4AF6">
      <w:pPr>
        <w:autoSpaceDE w:val="0"/>
        <w:autoSpaceDN w:val="0"/>
        <w:adjustRightInd w:val="0"/>
        <w:jc w:val="center"/>
        <w:rPr>
          <w:b/>
          <w:sz w:val="32"/>
          <w:lang w:eastAsia="uk-UA"/>
        </w:rPr>
      </w:pPr>
      <w:r>
        <w:rPr>
          <w:b/>
          <w:sz w:val="32"/>
          <w:lang w:eastAsia="uk-UA"/>
        </w:rPr>
        <w:t>Перелік завдань, заходів та показників міської (бюджетної) цільової програми*</w:t>
      </w:r>
    </w:p>
    <w:p w:rsidR="00CD4AF6" w:rsidRDefault="00CD4AF6" w:rsidP="00CD4AF6">
      <w:pPr>
        <w:autoSpaceDE w:val="0"/>
        <w:autoSpaceDN w:val="0"/>
        <w:adjustRightInd w:val="0"/>
        <w:rPr>
          <w:lang w:eastAsia="uk-UA"/>
        </w:rPr>
      </w:pPr>
      <w:r>
        <w:rPr>
          <w:lang w:eastAsia="uk-UA"/>
        </w:rPr>
        <w:t xml:space="preserve">      </w:t>
      </w:r>
      <w:r w:rsidRPr="00362A59">
        <w:rPr>
          <w:b/>
          <w:lang w:eastAsia="uk-UA"/>
        </w:rPr>
        <w:t>Завдання 1</w:t>
      </w:r>
      <w:r>
        <w:rPr>
          <w:lang w:eastAsia="uk-UA"/>
        </w:rPr>
        <w:t>. Підвищення повноти, оперативності та своєчасності інформування населення міста про діяльність органів виконавчої влади та органів місцевого самоврядування з актуальних питань соціально – економічного та суспільно – політичного життя міста і країни</w:t>
      </w:r>
    </w:p>
    <w:p w:rsidR="00CD4AF6" w:rsidRDefault="00CD4AF6" w:rsidP="00CD4AF6">
      <w:pPr>
        <w:autoSpaceDE w:val="0"/>
        <w:autoSpaceDN w:val="0"/>
        <w:adjustRightInd w:val="0"/>
        <w:rPr>
          <w:lang w:eastAsia="uk-UA"/>
        </w:rPr>
      </w:pPr>
      <w:r>
        <w:rPr>
          <w:b/>
          <w:lang w:eastAsia="uk-UA"/>
        </w:rPr>
        <w:t xml:space="preserve">       </w:t>
      </w:r>
      <w:r w:rsidRPr="00362A59">
        <w:rPr>
          <w:b/>
          <w:lang w:eastAsia="uk-UA"/>
        </w:rPr>
        <w:t>Завдання 2.</w:t>
      </w:r>
      <w:r>
        <w:rPr>
          <w:lang w:eastAsia="uk-UA"/>
        </w:rPr>
        <w:t xml:space="preserve"> Створення сприятливих умов для розширення інформаційного простору за рахунок збільшення можливостей доступу до каналів інформації і за рахунок підвищення якості, що розповсюджується цими каналами, і розширення можливостей громадян міста в отримання права на доступ до якісної, виваженої, об’єктивної інформації; створення умов для модернізації інформаційної інфраструктури; розширення кола споживачів інформаційного продукту; забезпечення безперебійного функціонування комунальних ЗМІ, реалізація заходів щодо соціального захисту журналістів  ___________________________________________________________________________________________________</w:t>
      </w:r>
    </w:p>
    <w:p w:rsidR="00CD4AF6" w:rsidRDefault="00CD4AF6" w:rsidP="00CD4AF6">
      <w:pPr>
        <w:autoSpaceDE w:val="0"/>
        <w:autoSpaceDN w:val="0"/>
        <w:adjustRightInd w:val="0"/>
        <w:jc w:val="center"/>
        <w:rPr>
          <w:lang w:eastAsia="uk-UA"/>
        </w:rPr>
      </w:pPr>
      <w:r>
        <w:rPr>
          <w:lang w:eastAsia="uk-UA"/>
        </w:rPr>
        <w:t>_______________________________________________________________________________________________________________</w:t>
      </w:r>
    </w:p>
    <w:p w:rsidR="00CD4AF6" w:rsidRDefault="00CD4AF6" w:rsidP="00CD4AF6">
      <w:pPr>
        <w:autoSpaceDE w:val="0"/>
        <w:autoSpaceDN w:val="0"/>
        <w:adjustRightInd w:val="0"/>
        <w:jc w:val="center"/>
        <w:rPr>
          <w:sz w:val="24"/>
          <w:lang w:eastAsia="uk-UA"/>
        </w:rPr>
      </w:pPr>
      <w:r>
        <w:rPr>
          <w:sz w:val="24"/>
          <w:lang w:eastAsia="uk-UA"/>
        </w:rPr>
        <w:t xml:space="preserve">(назва програми) </w:t>
      </w:r>
    </w:p>
    <w:tbl>
      <w:tblPr>
        <w:tblW w:w="15626"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210"/>
        <w:gridCol w:w="2375"/>
        <w:gridCol w:w="1919"/>
        <w:gridCol w:w="1820"/>
        <w:gridCol w:w="2018"/>
        <w:gridCol w:w="2424"/>
      </w:tblGrid>
      <w:tr w:rsidR="00CD4AF6" w:rsidTr="00ED47C7">
        <w:trPr>
          <w:cantSplit/>
          <w:trHeight w:val="325"/>
        </w:trPr>
        <w:tc>
          <w:tcPr>
            <w:tcW w:w="520" w:type="dxa"/>
            <w:vMerge w:val="restart"/>
            <w:vAlign w:val="center"/>
          </w:tcPr>
          <w:p w:rsidR="00CD4AF6" w:rsidRDefault="00CD4AF6" w:rsidP="00ED47C7">
            <w:pPr>
              <w:autoSpaceDE w:val="0"/>
              <w:autoSpaceDN w:val="0"/>
              <w:adjustRightInd w:val="0"/>
              <w:spacing w:line="216" w:lineRule="auto"/>
              <w:jc w:val="center"/>
              <w:rPr>
                <w:b/>
                <w:sz w:val="24"/>
                <w:lang w:eastAsia="uk-UA"/>
              </w:rPr>
            </w:pPr>
            <w:r>
              <w:rPr>
                <w:b/>
                <w:sz w:val="24"/>
                <w:lang w:eastAsia="uk-UA"/>
              </w:rPr>
              <w:t>№ з/п</w:t>
            </w:r>
          </w:p>
        </w:tc>
        <w:tc>
          <w:tcPr>
            <w:tcW w:w="2340" w:type="dxa"/>
            <w:vMerge w:val="restart"/>
            <w:vAlign w:val="center"/>
          </w:tcPr>
          <w:p w:rsidR="00CD4AF6" w:rsidRDefault="00CD4AF6" w:rsidP="00ED47C7">
            <w:pPr>
              <w:autoSpaceDE w:val="0"/>
              <w:autoSpaceDN w:val="0"/>
              <w:adjustRightInd w:val="0"/>
              <w:spacing w:line="216" w:lineRule="auto"/>
              <w:jc w:val="center"/>
              <w:rPr>
                <w:b/>
                <w:sz w:val="24"/>
                <w:lang w:eastAsia="uk-UA"/>
              </w:rPr>
            </w:pPr>
            <w:r>
              <w:rPr>
                <w:b/>
                <w:sz w:val="24"/>
                <w:lang w:eastAsia="uk-UA"/>
              </w:rPr>
              <w:t xml:space="preserve">Назва завдання </w:t>
            </w:r>
          </w:p>
        </w:tc>
        <w:tc>
          <w:tcPr>
            <w:tcW w:w="2210" w:type="dxa"/>
            <w:vMerge w:val="restart"/>
            <w:vAlign w:val="center"/>
          </w:tcPr>
          <w:p w:rsidR="00CD4AF6" w:rsidRDefault="00CD4AF6" w:rsidP="00ED47C7">
            <w:pPr>
              <w:autoSpaceDE w:val="0"/>
              <w:autoSpaceDN w:val="0"/>
              <w:adjustRightInd w:val="0"/>
              <w:spacing w:line="216" w:lineRule="auto"/>
              <w:jc w:val="center"/>
              <w:rPr>
                <w:b/>
                <w:sz w:val="24"/>
                <w:lang w:eastAsia="uk-UA"/>
              </w:rPr>
            </w:pPr>
            <w:r>
              <w:rPr>
                <w:b/>
                <w:sz w:val="24"/>
                <w:lang w:eastAsia="uk-UA"/>
              </w:rPr>
              <w:t xml:space="preserve">Перелік заходів завдання </w:t>
            </w:r>
          </w:p>
        </w:tc>
        <w:tc>
          <w:tcPr>
            <w:tcW w:w="2375" w:type="dxa"/>
            <w:vMerge w:val="restart"/>
            <w:vAlign w:val="center"/>
          </w:tcPr>
          <w:p w:rsidR="00CD4AF6" w:rsidRDefault="00CD4AF6" w:rsidP="00ED47C7">
            <w:pPr>
              <w:autoSpaceDE w:val="0"/>
              <w:autoSpaceDN w:val="0"/>
              <w:adjustRightInd w:val="0"/>
              <w:spacing w:line="192" w:lineRule="auto"/>
              <w:jc w:val="center"/>
              <w:rPr>
                <w:b/>
                <w:sz w:val="24"/>
                <w:lang w:eastAsia="uk-UA"/>
              </w:rPr>
            </w:pPr>
            <w:r>
              <w:rPr>
                <w:b/>
                <w:sz w:val="24"/>
                <w:lang w:eastAsia="uk-UA"/>
              </w:rPr>
              <w:t xml:space="preserve">Показники виконання заходу, один. виміру </w:t>
            </w:r>
          </w:p>
        </w:tc>
        <w:tc>
          <w:tcPr>
            <w:tcW w:w="1919" w:type="dxa"/>
            <w:vMerge w:val="restart"/>
            <w:vAlign w:val="center"/>
          </w:tcPr>
          <w:p w:rsidR="00CD4AF6" w:rsidRDefault="00CD4AF6" w:rsidP="00ED47C7">
            <w:pPr>
              <w:autoSpaceDE w:val="0"/>
              <w:autoSpaceDN w:val="0"/>
              <w:adjustRightInd w:val="0"/>
              <w:spacing w:line="192" w:lineRule="auto"/>
              <w:jc w:val="center"/>
              <w:rPr>
                <w:b/>
                <w:sz w:val="24"/>
                <w:lang w:eastAsia="uk-UA"/>
              </w:rPr>
            </w:pPr>
            <w:r>
              <w:rPr>
                <w:b/>
                <w:sz w:val="24"/>
                <w:lang w:eastAsia="uk-UA"/>
              </w:rPr>
              <w:t>Виконавець заходу, показника</w:t>
            </w:r>
          </w:p>
        </w:tc>
        <w:tc>
          <w:tcPr>
            <w:tcW w:w="3838" w:type="dxa"/>
            <w:gridSpan w:val="2"/>
            <w:vAlign w:val="center"/>
          </w:tcPr>
          <w:p w:rsidR="00CD4AF6" w:rsidRDefault="00CD4AF6" w:rsidP="00ED47C7">
            <w:pPr>
              <w:autoSpaceDE w:val="0"/>
              <w:autoSpaceDN w:val="0"/>
              <w:adjustRightInd w:val="0"/>
              <w:spacing w:line="216" w:lineRule="auto"/>
              <w:jc w:val="center"/>
              <w:rPr>
                <w:b/>
                <w:sz w:val="24"/>
                <w:lang w:eastAsia="uk-UA"/>
              </w:rPr>
            </w:pPr>
            <w:r>
              <w:rPr>
                <w:b/>
                <w:sz w:val="24"/>
                <w:lang w:eastAsia="uk-UA"/>
              </w:rPr>
              <w:t xml:space="preserve">Фінансування </w:t>
            </w:r>
          </w:p>
        </w:tc>
        <w:tc>
          <w:tcPr>
            <w:tcW w:w="2424" w:type="dxa"/>
            <w:vMerge w:val="restart"/>
            <w:vAlign w:val="center"/>
          </w:tcPr>
          <w:p w:rsidR="00CD4AF6" w:rsidRDefault="00CD4AF6" w:rsidP="00ED47C7">
            <w:pPr>
              <w:autoSpaceDE w:val="0"/>
              <w:autoSpaceDN w:val="0"/>
              <w:adjustRightInd w:val="0"/>
              <w:spacing w:line="216" w:lineRule="auto"/>
              <w:jc w:val="center"/>
              <w:rPr>
                <w:b/>
                <w:sz w:val="24"/>
                <w:lang w:eastAsia="uk-UA"/>
              </w:rPr>
            </w:pPr>
            <w:r>
              <w:rPr>
                <w:b/>
                <w:sz w:val="24"/>
                <w:lang w:eastAsia="uk-UA"/>
              </w:rPr>
              <w:t>Очікуваний результат</w:t>
            </w:r>
          </w:p>
        </w:tc>
      </w:tr>
      <w:tr w:rsidR="00CD4AF6" w:rsidTr="00ED47C7">
        <w:trPr>
          <w:cantSplit/>
          <w:trHeight w:val="283"/>
        </w:trPr>
        <w:tc>
          <w:tcPr>
            <w:tcW w:w="520" w:type="dxa"/>
            <w:vMerge/>
            <w:vAlign w:val="center"/>
          </w:tcPr>
          <w:p w:rsidR="00CD4AF6" w:rsidRDefault="00CD4AF6" w:rsidP="00ED47C7">
            <w:pPr>
              <w:autoSpaceDE w:val="0"/>
              <w:autoSpaceDN w:val="0"/>
              <w:adjustRightInd w:val="0"/>
              <w:jc w:val="center"/>
              <w:rPr>
                <w:b/>
                <w:sz w:val="24"/>
                <w:lang w:eastAsia="uk-UA"/>
              </w:rPr>
            </w:pPr>
          </w:p>
        </w:tc>
        <w:tc>
          <w:tcPr>
            <w:tcW w:w="2340" w:type="dxa"/>
            <w:vMerge/>
            <w:vAlign w:val="center"/>
          </w:tcPr>
          <w:p w:rsidR="00CD4AF6" w:rsidRDefault="00CD4AF6" w:rsidP="00ED47C7">
            <w:pPr>
              <w:autoSpaceDE w:val="0"/>
              <w:autoSpaceDN w:val="0"/>
              <w:adjustRightInd w:val="0"/>
              <w:jc w:val="center"/>
              <w:rPr>
                <w:b/>
                <w:sz w:val="24"/>
                <w:lang w:eastAsia="uk-UA"/>
              </w:rPr>
            </w:pPr>
          </w:p>
        </w:tc>
        <w:tc>
          <w:tcPr>
            <w:tcW w:w="2210" w:type="dxa"/>
            <w:vMerge/>
            <w:vAlign w:val="center"/>
          </w:tcPr>
          <w:p w:rsidR="00CD4AF6" w:rsidRDefault="00CD4AF6" w:rsidP="00ED47C7">
            <w:pPr>
              <w:autoSpaceDE w:val="0"/>
              <w:autoSpaceDN w:val="0"/>
              <w:adjustRightInd w:val="0"/>
              <w:jc w:val="center"/>
              <w:rPr>
                <w:b/>
                <w:sz w:val="24"/>
                <w:lang w:eastAsia="uk-UA"/>
              </w:rPr>
            </w:pPr>
          </w:p>
        </w:tc>
        <w:tc>
          <w:tcPr>
            <w:tcW w:w="2375" w:type="dxa"/>
            <w:vMerge/>
            <w:vAlign w:val="center"/>
          </w:tcPr>
          <w:p w:rsidR="00CD4AF6" w:rsidRDefault="00CD4AF6" w:rsidP="00ED47C7">
            <w:pPr>
              <w:autoSpaceDE w:val="0"/>
              <w:autoSpaceDN w:val="0"/>
              <w:adjustRightInd w:val="0"/>
              <w:jc w:val="center"/>
              <w:rPr>
                <w:b/>
                <w:sz w:val="24"/>
                <w:lang w:eastAsia="uk-UA"/>
              </w:rPr>
            </w:pPr>
          </w:p>
        </w:tc>
        <w:tc>
          <w:tcPr>
            <w:tcW w:w="1919" w:type="dxa"/>
            <w:vMerge/>
            <w:vAlign w:val="center"/>
          </w:tcPr>
          <w:p w:rsidR="00CD4AF6" w:rsidRDefault="00CD4AF6" w:rsidP="00ED47C7">
            <w:pPr>
              <w:autoSpaceDE w:val="0"/>
              <w:autoSpaceDN w:val="0"/>
              <w:adjustRightInd w:val="0"/>
              <w:jc w:val="center"/>
              <w:rPr>
                <w:b/>
                <w:sz w:val="24"/>
                <w:lang w:eastAsia="uk-UA"/>
              </w:rPr>
            </w:pPr>
          </w:p>
        </w:tc>
        <w:tc>
          <w:tcPr>
            <w:tcW w:w="1820" w:type="dxa"/>
            <w:vAlign w:val="center"/>
          </w:tcPr>
          <w:p w:rsidR="00CD4AF6" w:rsidRDefault="00CD4AF6" w:rsidP="00ED47C7">
            <w:pPr>
              <w:autoSpaceDE w:val="0"/>
              <w:autoSpaceDN w:val="0"/>
              <w:adjustRightInd w:val="0"/>
              <w:jc w:val="center"/>
              <w:rPr>
                <w:b/>
                <w:sz w:val="24"/>
                <w:lang w:eastAsia="uk-UA"/>
              </w:rPr>
            </w:pPr>
            <w:r>
              <w:rPr>
                <w:b/>
                <w:sz w:val="24"/>
                <w:lang w:eastAsia="uk-UA"/>
              </w:rPr>
              <w:t xml:space="preserve">Джерела** </w:t>
            </w:r>
          </w:p>
        </w:tc>
        <w:tc>
          <w:tcPr>
            <w:tcW w:w="2018" w:type="dxa"/>
            <w:tcBorders>
              <w:bottom w:val="single" w:sz="4" w:space="0" w:color="auto"/>
            </w:tcBorders>
            <w:vAlign w:val="center"/>
          </w:tcPr>
          <w:p w:rsidR="00CD4AF6" w:rsidRDefault="00CD4AF6" w:rsidP="00ED47C7">
            <w:pPr>
              <w:autoSpaceDE w:val="0"/>
              <w:autoSpaceDN w:val="0"/>
              <w:adjustRightInd w:val="0"/>
              <w:ind w:left="-110" w:right="-108"/>
              <w:jc w:val="center"/>
              <w:rPr>
                <w:b/>
                <w:sz w:val="24"/>
                <w:lang w:eastAsia="uk-UA"/>
              </w:rPr>
            </w:pPr>
            <w:r>
              <w:rPr>
                <w:b/>
                <w:sz w:val="24"/>
                <w:lang w:eastAsia="uk-UA"/>
              </w:rPr>
              <w:t>Обсяги, тис. грн.</w:t>
            </w:r>
          </w:p>
        </w:tc>
        <w:tc>
          <w:tcPr>
            <w:tcW w:w="2424" w:type="dxa"/>
            <w:vMerge/>
            <w:vAlign w:val="center"/>
          </w:tcPr>
          <w:p w:rsidR="00CD4AF6" w:rsidRDefault="00CD4AF6" w:rsidP="00ED47C7">
            <w:pPr>
              <w:autoSpaceDE w:val="0"/>
              <w:autoSpaceDN w:val="0"/>
              <w:adjustRightInd w:val="0"/>
              <w:jc w:val="center"/>
              <w:rPr>
                <w:b/>
                <w:sz w:val="24"/>
                <w:lang w:eastAsia="uk-UA"/>
              </w:rPr>
            </w:pPr>
          </w:p>
        </w:tc>
      </w:tr>
      <w:tr w:rsidR="00CD4AF6" w:rsidTr="00ED47C7">
        <w:trPr>
          <w:cantSplit/>
        </w:trPr>
        <w:tc>
          <w:tcPr>
            <w:tcW w:w="15626" w:type="dxa"/>
            <w:gridSpan w:val="8"/>
          </w:tcPr>
          <w:p w:rsidR="00CD4AF6" w:rsidRPr="00D23547" w:rsidRDefault="00CD4AF6" w:rsidP="00ED47C7">
            <w:pPr>
              <w:autoSpaceDE w:val="0"/>
              <w:autoSpaceDN w:val="0"/>
              <w:adjustRightInd w:val="0"/>
              <w:jc w:val="center"/>
              <w:rPr>
                <w:sz w:val="24"/>
                <w:szCs w:val="24"/>
                <w:lang w:eastAsia="uk-UA"/>
              </w:rPr>
            </w:pPr>
            <w:r>
              <w:rPr>
                <w:b/>
                <w:sz w:val="24"/>
                <w:szCs w:val="24"/>
                <w:lang w:eastAsia="uk-UA"/>
              </w:rPr>
              <w:t>2018-2020</w:t>
            </w:r>
            <w:r w:rsidRPr="00D23547">
              <w:rPr>
                <w:b/>
                <w:sz w:val="24"/>
                <w:szCs w:val="24"/>
                <w:lang w:eastAsia="uk-UA"/>
              </w:rPr>
              <w:t>__ р</w:t>
            </w:r>
            <w:r>
              <w:rPr>
                <w:b/>
                <w:sz w:val="24"/>
                <w:szCs w:val="24"/>
                <w:lang w:eastAsia="uk-UA"/>
              </w:rPr>
              <w:t>оки</w:t>
            </w:r>
            <w:r w:rsidRPr="00D23547">
              <w:rPr>
                <w:b/>
                <w:sz w:val="24"/>
                <w:szCs w:val="24"/>
                <w:lang w:eastAsia="uk-UA"/>
              </w:rPr>
              <w:t>***</w:t>
            </w:r>
          </w:p>
        </w:tc>
      </w:tr>
      <w:tr w:rsidR="00CD4AF6" w:rsidTr="00ED47C7">
        <w:trPr>
          <w:cantSplit/>
        </w:trPr>
        <w:tc>
          <w:tcPr>
            <w:tcW w:w="520" w:type="dxa"/>
            <w:vMerge w:val="restart"/>
          </w:tcPr>
          <w:p w:rsidR="00CD4AF6" w:rsidRPr="00D23547" w:rsidRDefault="00CD4AF6" w:rsidP="00ED47C7">
            <w:pPr>
              <w:autoSpaceDE w:val="0"/>
              <w:autoSpaceDN w:val="0"/>
              <w:adjustRightInd w:val="0"/>
              <w:jc w:val="center"/>
              <w:rPr>
                <w:b/>
                <w:sz w:val="24"/>
                <w:szCs w:val="24"/>
                <w:lang w:eastAsia="uk-UA"/>
              </w:rPr>
            </w:pPr>
            <w:r w:rsidRPr="00D23547">
              <w:rPr>
                <w:b/>
                <w:sz w:val="24"/>
                <w:szCs w:val="24"/>
                <w:lang w:eastAsia="uk-UA"/>
              </w:rPr>
              <w:t>1.</w:t>
            </w:r>
          </w:p>
        </w:tc>
        <w:tc>
          <w:tcPr>
            <w:tcW w:w="2340" w:type="dxa"/>
            <w:vMerge w:val="restart"/>
          </w:tcPr>
          <w:p w:rsidR="00CD4AF6" w:rsidRDefault="00CD4AF6" w:rsidP="00ED47C7">
            <w:pPr>
              <w:autoSpaceDE w:val="0"/>
              <w:autoSpaceDN w:val="0"/>
              <w:adjustRightInd w:val="0"/>
              <w:rPr>
                <w:b/>
                <w:sz w:val="24"/>
                <w:szCs w:val="24"/>
                <w:lang w:eastAsia="uk-UA"/>
              </w:rPr>
            </w:pPr>
            <w:r w:rsidRPr="00D23547">
              <w:rPr>
                <w:b/>
                <w:sz w:val="24"/>
                <w:szCs w:val="24"/>
                <w:lang w:eastAsia="uk-UA"/>
              </w:rPr>
              <w:t>Завдання 1</w:t>
            </w:r>
            <w:r>
              <w:rPr>
                <w:b/>
                <w:sz w:val="24"/>
                <w:szCs w:val="24"/>
                <w:lang w:eastAsia="uk-UA"/>
              </w:rPr>
              <w:t>.</w:t>
            </w:r>
          </w:p>
          <w:p w:rsidR="00CD4AF6" w:rsidRPr="00455D8F" w:rsidRDefault="00CD4AF6" w:rsidP="00ED47C7">
            <w:pPr>
              <w:pStyle w:val="af9"/>
              <w:rPr>
                <w:lang w:val="uk-UA"/>
              </w:rPr>
            </w:pPr>
            <w:r w:rsidRPr="00576256">
              <w:t xml:space="preserve">Забезпечення вільного доступу до нормативно-правової інформації про діяльність </w:t>
            </w:r>
            <w:r w:rsidRPr="00576256">
              <w:lastRenderedPageBreak/>
              <w:t>органів місцевого самоврядування</w:t>
            </w:r>
          </w:p>
        </w:tc>
        <w:tc>
          <w:tcPr>
            <w:tcW w:w="2210" w:type="dxa"/>
            <w:vMerge w:val="restart"/>
          </w:tcPr>
          <w:p w:rsidR="00CD4AF6" w:rsidRPr="00455D8F" w:rsidRDefault="00CD4AF6" w:rsidP="00ED47C7">
            <w:pPr>
              <w:autoSpaceDE w:val="0"/>
              <w:autoSpaceDN w:val="0"/>
              <w:adjustRightInd w:val="0"/>
              <w:rPr>
                <w:b/>
                <w:sz w:val="24"/>
                <w:szCs w:val="24"/>
                <w:lang w:eastAsia="uk-UA"/>
              </w:rPr>
            </w:pPr>
            <w:r>
              <w:rPr>
                <w:b/>
                <w:sz w:val="24"/>
                <w:szCs w:val="24"/>
                <w:lang w:eastAsia="uk-UA"/>
              </w:rPr>
              <w:lastRenderedPageBreak/>
              <w:t xml:space="preserve">Захід 1. Забезпечення своєчасного виходу у світ друкованої продукції – газети </w:t>
            </w:r>
            <w:r>
              <w:rPr>
                <w:b/>
                <w:sz w:val="24"/>
                <w:szCs w:val="24"/>
                <w:lang w:eastAsia="uk-UA"/>
              </w:rPr>
              <w:lastRenderedPageBreak/>
              <w:t>Новорозділської міської ради «Вісник Розділля» у відповідності із Згідно із Статутом редакції газети виходить періодичністю - один раз на тиждень.</w:t>
            </w:r>
          </w:p>
        </w:tc>
        <w:tc>
          <w:tcPr>
            <w:tcW w:w="2375" w:type="dxa"/>
          </w:tcPr>
          <w:p w:rsidR="00CD4AF6" w:rsidRPr="00D23547" w:rsidRDefault="00CD4AF6" w:rsidP="00ED47C7">
            <w:pPr>
              <w:autoSpaceDE w:val="0"/>
              <w:autoSpaceDN w:val="0"/>
              <w:adjustRightInd w:val="0"/>
              <w:rPr>
                <w:sz w:val="24"/>
                <w:szCs w:val="24"/>
                <w:lang w:eastAsia="uk-UA"/>
              </w:rPr>
            </w:pPr>
            <w:r w:rsidRPr="00D23547">
              <w:rPr>
                <w:sz w:val="24"/>
                <w:szCs w:val="24"/>
                <w:lang w:eastAsia="uk-UA"/>
              </w:rPr>
              <w:lastRenderedPageBreak/>
              <w:t>Затрат</w:t>
            </w:r>
            <w:r>
              <w:rPr>
                <w:sz w:val="24"/>
                <w:szCs w:val="24"/>
                <w:lang w:eastAsia="uk-UA"/>
              </w:rPr>
              <w:t>:</w:t>
            </w:r>
            <w:r w:rsidRPr="00D23547">
              <w:rPr>
                <w:sz w:val="24"/>
                <w:szCs w:val="24"/>
                <w:lang w:eastAsia="uk-UA"/>
              </w:rPr>
              <w:t xml:space="preserve"> </w:t>
            </w:r>
            <w:r>
              <w:rPr>
                <w:sz w:val="24"/>
                <w:szCs w:val="24"/>
                <w:lang w:eastAsia="uk-UA"/>
              </w:rPr>
              <w:t xml:space="preserve">кількість штатних одиниць – </w:t>
            </w:r>
            <w:r w:rsidRPr="00663544">
              <w:rPr>
                <w:b/>
                <w:sz w:val="24"/>
                <w:szCs w:val="24"/>
                <w:lang w:eastAsia="uk-UA"/>
              </w:rPr>
              <w:t>2</w:t>
            </w:r>
            <w:r>
              <w:rPr>
                <w:sz w:val="24"/>
                <w:szCs w:val="24"/>
                <w:lang w:eastAsia="uk-UA"/>
              </w:rPr>
              <w:t>; кількість місцевих друкованих видань -</w:t>
            </w:r>
            <w:r w:rsidRPr="00663544">
              <w:rPr>
                <w:b/>
                <w:sz w:val="24"/>
                <w:szCs w:val="24"/>
                <w:lang w:eastAsia="uk-UA"/>
              </w:rPr>
              <w:t>1</w:t>
            </w:r>
          </w:p>
        </w:tc>
        <w:tc>
          <w:tcPr>
            <w:tcW w:w="1919" w:type="dxa"/>
          </w:tcPr>
          <w:p w:rsidR="00CD4AF6" w:rsidRPr="00D23547" w:rsidRDefault="00CD4AF6" w:rsidP="00ED47C7">
            <w:pPr>
              <w:autoSpaceDE w:val="0"/>
              <w:autoSpaceDN w:val="0"/>
              <w:adjustRightInd w:val="0"/>
              <w:rPr>
                <w:b/>
                <w:sz w:val="24"/>
                <w:szCs w:val="24"/>
                <w:lang w:eastAsia="uk-UA"/>
              </w:rPr>
            </w:pPr>
            <w:r>
              <w:rPr>
                <w:b/>
                <w:sz w:val="24"/>
                <w:szCs w:val="24"/>
                <w:lang w:eastAsia="uk-UA"/>
              </w:rPr>
              <w:t>Редакція</w:t>
            </w:r>
          </w:p>
        </w:tc>
        <w:tc>
          <w:tcPr>
            <w:tcW w:w="1820" w:type="dxa"/>
          </w:tcPr>
          <w:p w:rsidR="00CD4AF6" w:rsidRPr="00D23547" w:rsidRDefault="00CD4AF6" w:rsidP="00ED47C7">
            <w:pPr>
              <w:autoSpaceDE w:val="0"/>
              <w:autoSpaceDN w:val="0"/>
              <w:adjustRightInd w:val="0"/>
              <w:rPr>
                <w:b/>
                <w:sz w:val="24"/>
                <w:szCs w:val="24"/>
                <w:lang w:eastAsia="uk-UA"/>
              </w:rPr>
            </w:pPr>
            <w:r>
              <w:rPr>
                <w:b/>
                <w:sz w:val="24"/>
                <w:szCs w:val="24"/>
                <w:lang w:eastAsia="uk-UA"/>
              </w:rPr>
              <w:t>Кошти міського бюджету</w:t>
            </w:r>
          </w:p>
        </w:tc>
        <w:tc>
          <w:tcPr>
            <w:tcW w:w="2018" w:type="dxa"/>
          </w:tcPr>
          <w:p w:rsidR="00CD4AF6" w:rsidRPr="00D23547" w:rsidRDefault="00CD4AF6" w:rsidP="00ED47C7">
            <w:pPr>
              <w:autoSpaceDE w:val="0"/>
              <w:autoSpaceDN w:val="0"/>
              <w:adjustRightInd w:val="0"/>
              <w:rPr>
                <w:b/>
                <w:sz w:val="24"/>
                <w:szCs w:val="24"/>
                <w:lang w:eastAsia="uk-UA"/>
              </w:rPr>
            </w:pPr>
            <w:r>
              <w:rPr>
                <w:b/>
                <w:sz w:val="24"/>
                <w:szCs w:val="24"/>
                <w:lang w:eastAsia="uk-UA"/>
              </w:rPr>
              <w:t>751,0</w:t>
            </w:r>
          </w:p>
        </w:tc>
        <w:tc>
          <w:tcPr>
            <w:tcW w:w="2424" w:type="dxa"/>
          </w:tcPr>
          <w:p w:rsidR="00CD4AF6" w:rsidRPr="00D23547" w:rsidRDefault="00CD4AF6" w:rsidP="00ED47C7">
            <w:pPr>
              <w:autoSpaceDE w:val="0"/>
              <w:autoSpaceDN w:val="0"/>
              <w:adjustRightInd w:val="0"/>
              <w:rPr>
                <w:sz w:val="24"/>
                <w:szCs w:val="24"/>
                <w:lang w:eastAsia="uk-UA"/>
              </w:rPr>
            </w:pPr>
            <w:r w:rsidRPr="00576256">
              <w:t>Забезпечення доступу фізичних та юридичних осіб до інформаційних ресурсів з метою здійснення громадського контролю за діяльністю органів місцевого самоврядування</w:t>
            </w: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tcPr>
          <w:p w:rsidR="00CD4AF6" w:rsidRPr="00D23547" w:rsidRDefault="00CD4AF6" w:rsidP="00ED47C7">
            <w:pPr>
              <w:autoSpaceDE w:val="0"/>
              <w:autoSpaceDN w:val="0"/>
              <w:adjustRightInd w:val="0"/>
              <w:rPr>
                <w:b/>
                <w:sz w:val="24"/>
                <w:szCs w:val="24"/>
                <w:lang w:eastAsia="uk-UA"/>
              </w:rPr>
            </w:pPr>
          </w:p>
        </w:tc>
        <w:tc>
          <w:tcPr>
            <w:tcW w:w="2375" w:type="dxa"/>
          </w:tcPr>
          <w:p w:rsidR="00CD4AF6" w:rsidRDefault="00CD4AF6" w:rsidP="00ED47C7">
            <w:pPr>
              <w:autoSpaceDE w:val="0"/>
              <w:autoSpaceDN w:val="0"/>
              <w:adjustRightInd w:val="0"/>
              <w:rPr>
                <w:b/>
                <w:sz w:val="24"/>
                <w:szCs w:val="24"/>
                <w:lang w:eastAsia="uk-UA"/>
              </w:rPr>
            </w:pPr>
            <w:r w:rsidRPr="00D23547">
              <w:rPr>
                <w:sz w:val="24"/>
                <w:szCs w:val="24"/>
                <w:lang w:eastAsia="uk-UA"/>
              </w:rPr>
              <w:t>Продукту</w:t>
            </w:r>
            <w:r>
              <w:rPr>
                <w:sz w:val="24"/>
                <w:szCs w:val="24"/>
                <w:lang w:eastAsia="uk-UA"/>
              </w:rPr>
              <w:t>: кількість видань</w:t>
            </w:r>
            <w:r w:rsidRPr="00D23547">
              <w:rPr>
                <w:b/>
                <w:sz w:val="24"/>
                <w:szCs w:val="24"/>
                <w:lang w:eastAsia="uk-UA"/>
              </w:rPr>
              <w:t xml:space="preserve"> </w:t>
            </w:r>
            <w:r>
              <w:rPr>
                <w:b/>
                <w:sz w:val="24"/>
                <w:szCs w:val="24"/>
                <w:lang w:eastAsia="uk-UA"/>
              </w:rPr>
              <w:t>-1; кількість номерів – 150; разовий тираж – тисяча примірників; річний тираж – 50 тисяч примірників;</w:t>
            </w:r>
          </w:p>
          <w:p w:rsidR="00CD4AF6" w:rsidRPr="00D23547" w:rsidRDefault="00CD4AF6" w:rsidP="00ED47C7">
            <w:pPr>
              <w:autoSpaceDE w:val="0"/>
              <w:autoSpaceDN w:val="0"/>
              <w:adjustRightInd w:val="0"/>
              <w:rPr>
                <w:b/>
                <w:sz w:val="24"/>
                <w:szCs w:val="24"/>
                <w:lang w:eastAsia="uk-UA"/>
              </w:rPr>
            </w:pPr>
            <w:r>
              <w:rPr>
                <w:b/>
                <w:sz w:val="24"/>
                <w:szCs w:val="24"/>
                <w:lang w:eastAsia="uk-UA"/>
              </w:rPr>
              <w:t>тираж протягом дії Програми 2018-2020 років – 150 тисяч примірників; кількість реалізованих примірників – 142 тисяч</w:t>
            </w:r>
          </w:p>
        </w:tc>
        <w:tc>
          <w:tcPr>
            <w:tcW w:w="1919" w:type="dxa"/>
          </w:tcPr>
          <w:p w:rsidR="00CD4AF6" w:rsidRPr="00D23547" w:rsidRDefault="00CD4AF6" w:rsidP="00ED47C7">
            <w:pPr>
              <w:autoSpaceDE w:val="0"/>
              <w:autoSpaceDN w:val="0"/>
              <w:adjustRightInd w:val="0"/>
              <w:rPr>
                <w:b/>
                <w:sz w:val="24"/>
                <w:szCs w:val="24"/>
                <w:lang w:eastAsia="uk-UA"/>
              </w:rPr>
            </w:pPr>
            <w:r>
              <w:rPr>
                <w:b/>
                <w:sz w:val="24"/>
                <w:szCs w:val="24"/>
                <w:lang w:eastAsia="uk-UA"/>
              </w:rPr>
              <w:t>Редакція</w:t>
            </w:r>
          </w:p>
        </w:tc>
        <w:tc>
          <w:tcPr>
            <w:tcW w:w="1820" w:type="dxa"/>
          </w:tcPr>
          <w:p w:rsidR="00CD4AF6" w:rsidRPr="00D23547" w:rsidRDefault="00CD4AF6" w:rsidP="00ED47C7">
            <w:pPr>
              <w:autoSpaceDE w:val="0"/>
              <w:autoSpaceDN w:val="0"/>
              <w:adjustRightInd w:val="0"/>
              <w:rPr>
                <w:b/>
                <w:sz w:val="24"/>
                <w:szCs w:val="24"/>
                <w:lang w:eastAsia="uk-UA"/>
              </w:rPr>
            </w:pPr>
            <w:r>
              <w:rPr>
                <w:b/>
                <w:sz w:val="24"/>
                <w:szCs w:val="24"/>
                <w:lang w:eastAsia="uk-UA"/>
              </w:rPr>
              <w:t>Кошти інших джерел : рекламні послуги, реалізація продукції, передплата</w:t>
            </w:r>
          </w:p>
        </w:tc>
        <w:tc>
          <w:tcPr>
            <w:tcW w:w="2018" w:type="dxa"/>
          </w:tcPr>
          <w:p w:rsidR="00CD4AF6" w:rsidRPr="00D23547" w:rsidRDefault="00CD4AF6" w:rsidP="00ED47C7">
            <w:pPr>
              <w:autoSpaceDE w:val="0"/>
              <w:autoSpaceDN w:val="0"/>
              <w:adjustRightInd w:val="0"/>
              <w:rPr>
                <w:b/>
                <w:sz w:val="24"/>
                <w:szCs w:val="24"/>
                <w:lang w:eastAsia="uk-UA"/>
              </w:rPr>
            </w:pPr>
            <w:r>
              <w:rPr>
                <w:b/>
                <w:sz w:val="24"/>
                <w:szCs w:val="24"/>
                <w:lang w:eastAsia="uk-UA"/>
              </w:rPr>
              <w:t>656,8</w:t>
            </w: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sz w:val="24"/>
                <w:szCs w:val="24"/>
                <w:lang w:eastAsia="uk-UA"/>
              </w:rPr>
            </w:pPr>
            <w:r w:rsidRPr="00D23547">
              <w:rPr>
                <w:sz w:val="24"/>
                <w:szCs w:val="24"/>
                <w:lang w:eastAsia="uk-UA"/>
              </w:rPr>
              <w:t>Ефективності</w:t>
            </w:r>
            <w:r>
              <w:rPr>
                <w:sz w:val="24"/>
                <w:szCs w:val="24"/>
                <w:lang w:eastAsia="uk-UA"/>
              </w:rPr>
              <w:t>: собівартість одного примірника - 6,25 грн.</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sz w:val="24"/>
                <w:szCs w:val="24"/>
                <w:lang w:eastAsia="uk-UA"/>
              </w:rPr>
            </w:pPr>
            <w:r w:rsidRPr="00D23547">
              <w:rPr>
                <w:sz w:val="24"/>
                <w:szCs w:val="24"/>
                <w:lang w:eastAsia="uk-UA"/>
              </w:rPr>
              <w:t>Якості</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val="restart"/>
          </w:tcPr>
          <w:p w:rsidR="00CD4AF6" w:rsidRDefault="00CD4AF6" w:rsidP="00ED47C7">
            <w:pPr>
              <w:autoSpaceDE w:val="0"/>
              <w:autoSpaceDN w:val="0"/>
              <w:adjustRightInd w:val="0"/>
              <w:rPr>
                <w:b/>
                <w:sz w:val="24"/>
                <w:szCs w:val="24"/>
                <w:lang w:eastAsia="uk-UA"/>
              </w:rPr>
            </w:pPr>
            <w:r w:rsidRPr="00D23547">
              <w:rPr>
                <w:b/>
                <w:sz w:val="24"/>
                <w:szCs w:val="24"/>
                <w:lang w:eastAsia="uk-UA"/>
              </w:rPr>
              <w:t>Захід 2</w:t>
            </w:r>
          </w:p>
          <w:p w:rsidR="00CD4AF6" w:rsidRPr="00D23547" w:rsidRDefault="00CD4AF6" w:rsidP="00ED47C7">
            <w:pPr>
              <w:autoSpaceDE w:val="0"/>
              <w:autoSpaceDN w:val="0"/>
              <w:adjustRightInd w:val="0"/>
              <w:rPr>
                <w:b/>
                <w:sz w:val="24"/>
                <w:szCs w:val="24"/>
                <w:lang w:eastAsia="uk-UA"/>
              </w:rPr>
            </w:pPr>
            <w:r>
              <w:rPr>
                <w:b/>
                <w:sz w:val="24"/>
                <w:szCs w:val="24"/>
                <w:lang w:eastAsia="uk-UA"/>
              </w:rPr>
              <w:t>Підтримка ЗМІ</w:t>
            </w:r>
          </w:p>
        </w:tc>
        <w:tc>
          <w:tcPr>
            <w:tcW w:w="2375" w:type="dxa"/>
          </w:tcPr>
          <w:p w:rsidR="00CD4AF6" w:rsidRPr="00D23547" w:rsidRDefault="00CD4AF6" w:rsidP="00ED47C7">
            <w:pPr>
              <w:autoSpaceDE w:val="0"/>
              <w:autoSpaceDN w:val="0"/>
              <w:adjustRightInd w:val="0"/>
              <w:rPr>
                <w:sz w:val="24"/>
                <w:szCs w:val="24"/>
                <w:lang w:eastAsia="uk-UA"/>
              </w:rPr>
            </w:pPr>
            <w:r w:rsidRPr="00D23547">
              <w:rPr>
                <w:sz w:val="24"/>
                <w:szCs w:val="24"/>
                <w:lang w:eastAsia="uk-UA"/>
              </w:rPr>
              <w:t>Затрат</w:t>
            </w:r>
            <w:r>
              <w:rPr>
                <w:sz w:val="24"/>
                <w:szCs w:val="24"/>
                <w:lang w:eastAsia="uk-UA"/>
              </w:rPr>
              <w:t xml:space="preserve">: </w:t>
            </w:r>
            <w:r w:rsidRPr="001B0280">
              <w:rPr>
                <w:b/>
                <w:sz w:val="24"/>
                <w:szCs w:val="24"/>
                <w:lang w:eastAsia="uk-UA"/>
              </w:rPr>
              <w:t>кількість штатних</w:t>
            </w:r>
            <w:r>
              <w:rPr>
                <w:sz w:val="24"/>
                <w:szCs w:val="24"/>
                <w:lang w:eastAsia="uk-UA"/>
              </w:rPr>
              <w:t xml:space="preserve"> од. – </w:t>
            </w:r>
            <w:r w:rsidRPr="001B0280">
              <w:rPr>
                <w:b/>
                <w:sz w:val="24"/>
                <w:szCs w:val="24"/>
                <w:lang w:eastAsia="uk-UA"/>
              </w:rPr>
              <w:t>4</w:t>
            </w:r>
            <w:r>
              <w:rPr>
                <w:sz w:val="24"/>
                <w:szCs w:val="24"/>
                <w:lang w:eastAsia="uk-UA"/>
              </w:rPr>
              <w:t xml:space="preserve">, </w:t>
            </w:r>
            <w:r w:rsidRPr="001B0280">
              <w:rPr>
                <w:b/>
                <w:sz w:val="24"/>
                <w:szCs w:val="24"/>
                <w:lang w:eastAsia="uk-UA"/>
              </w:rPr>
              <w:t>кількість місцевих друк</w:t>
            </w:r>
            <w:r>
              <w:rPr>
                <w:sz w:val="24"/>
                <w:szCs w:val="24"/>
                <w:lang w:eastAsia="uk-UA"/>
              </w:rPr>
              <w:t xml:space="preserve">. видань - </w:t>
            </w:r>
            <w:r w:rsidRPr="001B0280">
              <w:rPr>
                <w:b/>
                <w:sz w:val="24"/>
                <w:szCs w:val="24"/>
                <w:lang w:eastAsia="uk-UA"/>
              </w:rPr>
              <w:t>1</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b/>
                <w:sz w:val="24"/>
                <w:szCs w:val="24"/>
                <w:lang w:eastAsia="uk-UA"/>
              </w:rPr>
            </w:pPr>
            <w:r w:rsidRPr="00D23547">
              <w:rPr>
                <w:sz w:val="24"/>
                <w:szCs w:val="24"/>
                <w:lang w:eastAsia="uk-UA"/>
              </w:rPr>
              <w:t>Продукту</w:t>
            </w:r>
            <w:r>
              <w:rPr>
                <w:b/>
                <w:sz w:val="24"/>
                <w:szCs w:val="24"/>
                <w:lang w:eastAsia="uk-UA"/>
              </w:rPr>
              <w:t xml:space="preserve">: </w:t>
            </w:r>
            <w:r>
              <w:rPr>
                <w:sz w:val="24"/>
                <w:szCs w:val="24"/>
                <w:lang w:eastAsia="uk-UA"/>
              </w:rPr>
              <w:t>кількість штатних од. – 4, кількість місцевих друк. видань – 1, кількість номерів – 150, разовий тираж – 1000, річний тираж 50000</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sz w:val="24"/>
                <w:szCs w:val="24"/>
                <w:lang w:eastAsia="uk-UA"/>
              </w:rPr>
            </w:pPr>
            <w:r w:rsidRPr="00D23547">
              <w:rPr>
                <w:sz w:val="24"/>
                <w:szCs w:val="24"/>
                <w:lang w:eastAsia="uk-UA"/>
              </w:rPr>
              <w:t>Ефективності</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sz w:val="24"/>
                <w:szCs w:val="24"/>
                <w:lang w:eastAsia="uk-UA"/>
              </w:rPr>
            </w:pPr>
            <w:r w:rsidRPr="00D23547">
              <w:rPr>
                <w:sz w:val="24"/>
                <w:szCs w:val="24"/>
                <w:lang w:eastAsia="uk-UA"/>
              </w:rPr>
              <w:t>Якості</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sz w:val="24"/>
                <w:szCs w:val="24"/>
                <w:lang w:eastAsia="uk-UA"/>
              </w:rPr>
            </w:pP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val="restart"/>
          </w:tcPr>
          <w:p w:rsidR="00CD4AF6" w:rsidRPr="00D23547" w:rsidRDefault="00CD4AF6" w:rsidP="00ED47C7">
            <w:pPr>
              <w:autoSpaceDE w:val="0"/>
              <w:autoSpaceDN w:val="0"/>
              <w:adjustRightInd w:val="0"/>
              <w:jc w:val="center"/>
              <w:rPr>
                <w:b/>
                <w:sz w:val="24"/>
                <w:szCs w:val="24"/>
                <w:lang w:eastAsia="uk-UA"/>
              </w:rPr>
            </w:pPr>
            <w:r w:rsidRPr="00D23547">
              <w:rPr>
                <w:b/>
                <w:sz w:val="24"/>
                <w:szCs w:val="24"/>
                <w:lang w:eastAsia="uk-UA"/>
              </w:rPr>
              <w:lastRenderedPageBreak/>
              <w:t>2.</w:t>
            </w:r>
          </w:p>
        </w:tc>
        <w:tc>
          <w:tcPr>
            <w:tcW w:w="2340" w:type="dxa"/>
            <w:vMerge w:val="restart"/>
          </w:tcPr>
          <w:p w:rsidR="00CD4AF6" w:rsidRDefault="00CD4AF6" w:rsidP="00ED47C7">
            <w:pPr>
              <w:autoSpaceDE w:val="0"/>
              <w:autoSpaceDN w:val="0"/>
              <w:adjustRightInd w:val="0"/>
              <w:rPr>
                <w:b/>
                <w:sz w:val="24"/>
                <w:szCs w:val="24"/>
                <w:lang w:eastAsia="uk-UA"/>
              </w:rPr>
            </w:pPr>
            <w:r w:rsidRPr="00D23547">
              <w:rPr>
                <w:b/>
                <w:sz w:val="24"/>
                <w:szCs w:val="24"/>
                <w:lang w:eastAsia="uk-UA"/>
              </w:rPr>
              <w:t>Завдання 2</w:t>
            </w:r>
          </w:p>
          <w:p w:rsidR="00CD4AF6" w:rsidRDefault="00CD4AF6" w:rsidP="00ED47C7">
            <w:pPr>
              <w:autoSpaceDE w:val="0"/>
              <w:autoSpaceDN w:val="0"/>
              <w:adjustRightInd w:val="0"/>
              <w:rPr>
                <w:b/>
                <w:sz w:val="24"/>
                <w:szCs w:val="24"/>
                <w:lang w:eastAsia="uk-UA"/>
              </w:rPr>
            </w:pPr>
          </w:p>
          <w:p w:rsidR="00CD4AF6" w:rsidRPr="00455D8F" w:rsidRDefault="00CD4AF6" w:rsidP="00ED47C7">
            <w:pPr>
              <w:autoSpaceDE w:val="0"/>
              <w:autoSpaceDN w:val="0"/>
              <w:adjustRightInd w:val="0"/>
              <w:rPr>
                <w:b/>
                <w:sz w:val="24"/>
                <w:szCs w:val="24"/>
                <w:lang w:eastAsia="uk-UA"/>
              </w:rPr>
            </w:pPr>
            <w:r w:rsidRPr="00455D8F">
              <w:rPr>
                <w:b/>
                <w:sz w:val="24"/>
                <w:szCs w:val="24"/>
                <w:lang w:eastAsia="uk-UA"/>
              </w:rPr>
              <w:t>Забезпечення систематичного надання повної, об’єктивної та неупередженої інформації редакціям засобів масової інформації про діяльність органів місцевого  самоврядування</w:t>
            </w:r>
          </w:p>
        </w:tc>
        <w:tc>
          <w:tcPr>
            <w:tcW w:w="2210" w:type="dxa"/>
            <w:vMerge w:val="restart"/>
          </w:tcPr>
          <w:p w:rsidR="00CD4AF6" w:rsidRDefault="00CD4AF6" w:rsidP="00ED47C7">
            <w:pPr>
              <w:autoSpaceDE w:val="0"/>
              <w:autoSpaceDN w:val="0"/>
              <w:adjustRightInd w:val="0"/>
              <w:rPr>
                <w:b/>
                <w:sz w:val="24"/>
                <w:szCs w:val="24"/>
                <w:lang w:eastAsia="uk-UA"/>
              </w:rPr>
            </w:pPr>
            <w:r w:rsidRPr="00D23547">
              <w:rPr>
                <w:b/>
                <w:sz w:val="24"/>
                <w:szCs w:val="24"/>
                <w:lang w:eastAsia="uk-UA"/>
              </w:rPr>
              <w:t>Захід 1</w:t>
            </w:r>
          </w:p>
          <w:p w:rsidR="00CD4AF6" w:rsidRPr="00D23547" w:rsidRDefault="00CD4AF6" w:rsidP="00ED47C7">
            <w:pPr>
              <w:autoSpaceDE w:val="0"/>
              <w:autoSpaceDN w:val="0"/>
              <w:adjustRightInd w:val="0"/>
              <w:rPr>
                <w:b/>
                <w:sz w:val="24"/>
                <w:szCs w:val="24"/>
                <w:lang w:eastAsia="uk-UA"/>
              </w:rPr>
            </w:pPr>
            <w:r w:rsidRPr="00576256">
              <w:t>Інформування через друковані засоби масової інформації</w:t>
            </w:r>
          </w:p>
        </w:tc>
        <w:tc>
          <w:tcPr>
            <w:tcW w:w="2375" w:type="dxa"/>
          </w:tcPr>
          <w:p w:rsidR="00CD4AF6" w:rsidRPr="00D23547" w:rsidRDefault="00CD4AF6" w:rsidP="00ED47C7">
            <w:pPr>
              <w:autoSpaceDE w:val="0"/>
              <w:autoSpaceDN w:val="0"/>
              <w:adjustRightInd w:val="0"/>
              <w:rPr>
                <w:sz w:val="24"/>
                <w:szCs w:val="24"/>
                <w:lang w:eastAsia="uk-UA"/>
              </w:rPr>
            </w:pPr>
            <w:r w:rsidRPr="00D23547">
              <w:rPr>
                <w:sz w:val="24"/>
                <w:szCs w:val="24"/>
                <w:lang w:eastAsia="uk-UA"/>
              </w:rPr>
              <w:t xml:space="preserve">затрат </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b/>
                <w:sz w:val="24"/>
                <w:szCs w:val="24"/>
                <w:lang w:eastAsia="uk-UA"/>
              </w:rPr>
            </w:pPr>
            <w:r w:rsidRPr="00D23547">
              <w:rPr>
                <w:sz w:val="24"/>
                <w:szCs w:val="24"/>
                <w:lang w:eastAsia="uk-UA"/>
              </w:rPr>
              <w:t>продукту</w:t>
            </w:r>
            <w:r w:rsidRPr="00D23547">
              <w:rPr>
                <w:b/>
                <w:sz w:val="24"/>
                <w:szCs w:val="24"/>
                <w:lang w:eastAsia="uk-UA"/>
              </w:rPr>
              <w:t xml:space="preserve"> </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sz w:val="24"/>
                <w:szCs w:val="24"/>
                <w:lang w:eastAsia="uk-UA"/>
              </w:rPr>
            </w:pPr>
            <w:r w:rsidRPr="00D23547">
              <w:rPr>
                <w:sz w:val="24"/>
                <w:szCs w:val="24"/>
                <w:lang w:eastAsia="uk-UA"/>
              </w:rPr>
              <w:t>Ефективності</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vMerge/>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sz w:val="24"/>
                <w:szCs w:val="24"/>
                <w:lang w:eastAsia="uk-UA"/>
              </w:rPr>
            </w:pPr>
            <w:r w:rsidRPr="00D23547">
              <w:rPr>
                <w:sz w:val="24"/>
                <w:szCs w:val="24"/>
                <w:lang w:eastAsia="uk-UA"/>
              </w:rPr>
              <w:t>Якості</w:t>
            </w: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Tr="00ED47C7">
        <w:trPr>
          <w:cantSplit/>
        </w:trPr>
        <w:tc>
          <w:tcPr>
            <w:tcW w:w="520" w:type="dxa"/>
            <w:vMerge/>
          </w:tcPr>
          <w:p w:rsidR="00CD4AF6" w:rsidRPr="00D23547" w:rsidRDefault="00CD4AF6" w:rsidP="00ED47C7">
            <w:pPr>
              <w:autoSpaceDE w:val="0"/>
              <w:autoSpaceDN w:val="0"/>
              <w:adjustRightInd w:val="0"/>
              <w:jc w:val="center"/>
              <w:rPr>
                <w:b/>
                <w:sz w:val="24"/>
                <w:szCs w:val="24"/>
                <w:lang w:eastAsia="uk-UA"/>
              </w:rPr>
            </w:pPr>
          </w:p>
        </w:tc>
        <w:tc>
          <w:tcPr>
            <w:tcW w:w="2340" w:type="dxa"/>
            <w:vMerge/>
          </w:tcPr>
          <w:p w:rsidR="00CD4AF6" w:rsidRPr="00D23547" w:rsidRDefault="00CD4AF6" w:rsidP="00ED47C7">
            <w:pPr>
              <w:autoSpaceDE w:val="0"/>
              <w:autoSpaceDN w:val="0"/>
              <w:adjustRightInd w:val="0"/>
              <w:rPr>
                <w:b/>
                <w:sz w:val="24"/>
                <w:szCs w:val="24"/>
                <w:lang w:eastAsia="uk-UA"/>
              </w:rPr>
            </w:pPr>
          </w:p>
        </w:tc>
        <w:tc>
          <w:tcPr>
            <w:tcW w:w="2210" w:type="dxa"/>
          </w:tcPr>
          <w:p w:rsidR="00CD4AF6" w:rsidRPr="00D23547" w:rsidRDefault="00CD4AF6" w:rsidP="00ED47C7">
            <w:pPr>
              <w:autoSpaceDE w:val="0"/>
              <w:autoSpaceDN w:val="0"/>
              <w:adjustRightInd w:val="0"/>
              <w:rPr>
                <w:b/>
                <w:sz w:val="24"/>
                <w:szCs w:val="24"/>
                <w:lang w:eastAsia="uk-UA"/>
              </w:rPr>
            </w:pPr>
          </w:p>
        </w:tc>
        <w:tc>
          <w:tcPr>
            <w:tcW w:w="2375" w:type="dxa"/>
          </w:tcPr>
          <w:p w:rsidR="00CD4AF6" w:rsidRPr="00D23547" w:rsidRDefault="00CD4AF6" w:rsidP="00ED47C7">
            <w:pPr>
              <w:autoSpaceDE w:val="0"/>
              <w:autoSpaceDN w:val="0"/>
              <w:adjustRightInd w:val="0"/>
              <w:rPr>
                <w:sz w:val="24"/>
                <w:szCs w:val="24"/>
                <w:lang w:eastAsia="uk-UA"/>
              </w:rPr>
            </w:pPr>
          </w:p>
        </w:tc>
        <w:tc>
          <w:tcPr>
            <w:tcW w:w="1919" w:type="dxa"/>
          </w:tcPr>
          <w:p w:rsidR="00CD4AF6" w:rsidRPr="00D23547" w:rsidRDefault="00CD4AF6" w:rsidP="00ED47C7">
            <w:pPr>
              <w:autoSpaceDE w:val="0"/>
              <w:autoSpaceDN w:val="0"/>
              <w:adjustRightInd w:val="0"/>
              <w:rPr>
                <w:b/>
                <w:sz w:val="24"/>
                <w:szCs w:val="24"/>
                <w:lang w:eastAsia="uk-UA"/>
              </w:rPr>
            </w:pP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r w:rsidR="00CD4AF6" w:rsidRPr="00D23547" w:rsidTr="00ED47C7">
        <w:trPr>
          <w:cantSplit/>
        </w:trPr>
        <w:tc>
          <w:tcPr>
            <w:tcW w:w="9364" w:type="dxa"/>
            <w:gridSpan w:val="5"/>
          </w:tcPr>
          <w:p w:rsidR="00CD4AF6" w:rsidRPr="00D23547" w:rsidRDefault="00CD4AF6" w:rsidP="00ED47C7">
            <w:pPr>
              <w:autoSpaceDE w:val="0"/>
              <w:autoSpaceDN w:val="0"/>
              <w:adjustRightInd w:val="0"/>
              <w:ind w:firstLine="542"/>
              <w:rPr>
                <w:b/>
                <w:sz w:val="24"/>
                <w:szCs w:val="24"/>
                <w:lang w:eastAsia="uk-UA"/>
              </w:rPr>
            </w:pPr>
            <w:r w:rsidRPr="00D23547">
              <w:rPr>
                <w:b/>
                <w:sz w:val="24"/>
                <w:szCs w:val="24"/>
                <w:lang w:eastAsia="uk-UA"/>
              </w:rPr>
              <w:t xml:space="preserve">Усього на етап або на програму: </w:t>
            </w:r>
          </w:p>
        </w:tc>
        <w:tc>
          <w:tcPr>
            <w:tcW w:w="1820" w:type="dxa"/>
          </w:tcPr>
          <w:p w:rsidR="00CD4AF6" w:rsidRPr="00D23547" w:rsidRDefault="00CD4AF6" w:rsidP="00ED47C7">
            <w:pPr>
              <w:autoSpaceDE w:val="0"/>
              <w:autoSpaceDN w:val="0"/>
              <w:adjustRightInd w:val="0"/>
              <w:rPr>
                <w:b/>
                <w:sz w:val="24"/>
                <w:szCs w:val="24"/>
                <w:lang w:eastAsia="uk-UA"/>
              </w:rPr>
            </w:pPr>
          </w:p>
        </w:tc>
        <w:tc>
          <w:tcPr>
            <w:tcW w:w="2018" w:type="dxa"/>
          </w:tcPr>
          <w:p w:rsidR="00CD4AF6" w:rsidRPr="00D23547" w:rsidRDefault="00CD4AF6" w:rsidP="00ED47C7">
            <w:pPr>
              <w:autoSpaceDE w:val="0"/>
              <w:autoSpaceDN w:val="0"/>
              <w:adjustRightInd w:val="0"/>
              <w:rPr>
                <w:b/>
                <w:sz w:val="24"/>
                <w:szCs w:val="24"/>
                <w:lang w:eastAsia="uk-UA"/>
              </w:rPr>
            </w:pPr>
          </w:p>
        </w:tc>
        <w:tc>
          <w:tcPr>
            <w:tcW w:w="2424" w:type="dxa"/>
          </w:tcPr>
          <w:p w:rsidR="00CD4AF6" w:rsidRPr="00D23547" w:rsidRDefault="00CD4AF6" w:rsidP="00ED47C7">
            <w:pPr>
              <w:autoSpaceDE w:val="0"/>
              <w:autoSpaceDN w:val="0"/>
              <w:adjustRightInd w:val="0"/>
              <w:rPr>
                <w:sz w:val="24"/>
                <w:szCs w:val="24"/>
                <w:lang w:eastAsia="uk-UA"/>
              </w:rPr>
            </w:pPr>
          </w:p>
        </w:tc>
      </w:tr>
    </w:tbl>
    <w:p w:rsidR="00CD4AF6" w:rsidRDefault="00CD4AF6" w:rsidP="00CD4AF6">
      <w:pPr>
        <w:autoSpaceDE w:val="0"/>
        <w:autoSpaceDN w:val="0"/>
        <w:adjustRightInd w:val="0"/>
        <w:ind w:left="1300" w:hanging="650"/>
        <w:rPr>
          <w:sz w:val="24"/>
          <w:lang w:eastAsia="uk-UA"/>
        </w:rPr>
      </w:pPr>
      <w:r>
        <w:rPr>
          <w:sz w:val="24"/>
          <w:lang w:eastAsia="uk-UA"/>
        </w:rPr>
        <w:t xml:space="preserve">* якщо строк виконання програми 5 і більше років, вона поділяється на етапи і таблиця </w:t>
      </w:r>
      <w:r w:rsidRPr="0022684A">
        <w:rPr>
          <w:sz w:val="24"/>
          <w:lang w:eastAsia="uk-UA"/>
        </w:rPr>
        <w:t>заповнюється н</w:t>
      </w:r>
      <w:r>
        <w:rPr>
          <w:sz w:val="24"/>
          <w:lang w:eastAsia="uk-UA"/>
        </w:rPr>
        <w:t xml:space="preserve">а кожний з них окремо. </w:t>
      </w:r>
    </w:p>
    <w:p w:rsidR="00CD4AF6" w:rsidRDefault="00CD4AF6" w:rsidP="00CD4AF6">
      <w:pPr>
        <w:autoSpaceDE w:val="0"/>
        <w:autoSpaceDN w:val="0"/>
        <w:adjustRightInd w:val="0"/>
        <w:spacing w:line="192" w:lineRule="auto"/>
        <w:ind w:left="650"/>
        <w:rPr>
          <w:sz w:val="24"/>
          <w:lang w:eastAsia="uk-UA"/>
        </w:rPr>
      </w:pPr>
      <w:r>
        <w:rPr>
          <w:sz w:val="24"/>
          <w:lang w:eastAsia="uk-UA"/>
        </w:rPr>
        <w:t xml:space="preserve">** вказується кожне джерело окремо. </w:t>
      </w:r>
    </w:p>
    <w:p w:rsidR="00CD4AF6" w:rsidRDefault="00CD4AF6" w:rsidP="00CD4AF6">
      <w:pPr>
        <w:autoSpaceDE w:val="0"/>
        <w:autoSpaceDN w:val="0"/>
        <w:adjustRightInd w:val="0"/>
        <w:spacing w:line="192" w:lineRule="auto"/>
        <w:ind w:left="650"/>
        <w:rPr>
          <w:sz w:val="24"/>
          <w:lang w:eastAsia="uk-UA"/>
        </w:rPr>
      </w:pPr>
      <w:r>
        <w:rPr>
          <w:sz w:val="24"/>
          <w:lang w:eastAsia="uk-UA"/>
        </w:rPr>
        <w:t xml:space="preserve">*** завдання, заходи та показники вказуються на кожний рік програми. </w:t>
      </w:r>
    </w:p>
    <w:p w:rsidR="00CD4AF6" w:rsidRPr="0074782D" w:rsidRDefault="00CD4AF6" w:rsidP="00CD4AF6">
      <w:pPr>
        <w:autoSpaceDE w:val="0"/>
        <w:autoSpaceDN w:val="0"/>
        <w:adjustRightInd w:val="0"/>
        <w:spacing w:line="192" w:lineRule="auto"/>
        <w:ind w:left="650"/>
        <w:rPr>
          <w:sz w:val="10"/>
          <w:szCs w:val="10"/>
          <w:lang w:eastAsia="uk-UA"/>
        </w:rPr>
      </w:pPr>
    </w:p>
    <w:p w:rsidR="00CD4AF6" w:rsidRDefault="00CD4AF6" w:rsidP="00CD4AF6">
      <w:pPr>
        <w:pStyle w:val="ad"/>
        <w:tabs>
          <w:tab w:val="clear" w:pos="4320"/>
          <w:tab w:val="clear" w:pos="8640"/>
        </w:tabs>
        <w:spacing w:line="192" w:lineRule="auto"/>
        <w:ind w:left="2080"/>
        <w:jc w:val="left"/>
        <w:rPr>
          <w:b/>
          <w:sz w:val="22"/>
        </w:rPr>
      </w:pPr>
      <w:r>
        <w:rPr>
          <w:b/>
        </w:rPr>
        <w:t xml:space="preserve">Керівник установи - </w:t>
      </w:r>
      <w:r>
        <w:rPr>
          <w:b/>
        </w:rPr>
        <w:br/>
        <w:t xml:space="preserve">головного розпорядника коштів </w:t>
      </w:r>
      <w:r>
        <w:rPr>
          <w:b/>
        </w:rPr>
        <w:tab/>
        <w:t xml:space="preserve">_____________________ </w:t>
      </w:r>
      <w:r>
        <w:rPr>
          <w:b/>
        </w:rPr>
        <w:tab/>
      </w:r>
      <w:r>
        <w:rPr>
          <w:b/>
        </w:rPr>
        <w:tab/>
      </w:r>
      <w:r>
        <w:rPr>
          <w:b/>
        </w:rPr>
        <w:tab/>
      </w:r>
      <w:r>
        <w:rPr>
          <w:b/>
        </w:rPr>
        <w:tab/>
        <w:t>______________</w:t>
      </w:r>
    </w:p>
    <w:p w:rsidR="00CD4AF6" w:rsidRDefault="00CD4AF6" w:rsidP="00CD4AF6">
      <w:pPr>
        <w:pStyle w:val="ad"/>
        <w:tabs>
          <w:tab w:val="clear" w:pos="4320"/>
          <w:tab w:val="clear" w:pos="8640"/>
        </w:tabs>
        <w:ind w:left="2080"/>
        <w:rPr>
          <w:b/>
        </w:rPr>
      </w:pPr>
      <w:r>
        <w:rPr>
          <w:b/>
        </w:rPr>
        <w:tab/>
      </w:r>
      <w:r>
        <w:rPr>
          <w:b/>
        </w:rPr>
        <w:tab/>
      </w:r>
      <w:r>
        <w:rPr>
          <w:b/>
        </w:rPr>
        <w:tab/>
      </w:r>
      <w:r>
        <w:rPr>
          <w:b/>
        </w:rPr>
        <w:tab/>
      </w:r>
      <w:r>
        <w:rPr>
          <w:b/>
        </w:rPr>
        <w:tab/>
      </w:r>
      <w:r>
        <w:rPr>
          <w:b/>
        </w:rPr>
        <w:tab/>
      </w:r>
      <w:r>
        <w:rPr>
          <w:b/>
        </w:rPr>
        <w:tab/>
      </w:r>
      <w:r>
        <w:rPr>
          <w:b/>
        </w:rPr>
        <w:tab/>
      </w:r>
      <w:r>
        <w:rPr>
          <w:b/>
          <w:sz w:val="22"/>
        </w:rPr>
        <w:t xml:space="preserve"> (П. І. Б.) </w:t>
      </w:r>
      <w:r>
        <w:rPr>
          <w:b/>
        </w:rPr>
        <w:tab/>
      </w:r>
      <w:r>
        <w:rPr>
          <w:b/>
        </w:rPr>
        <w:tab/>
      </w:r>
      <w:r>
        <w:rPr>
          <w:b/>
        </w:rPr>
        <w:tab/>
      </w:r>
      <w:r>
        <w:rPr>
          <w:b/>
        </w:rPr>
        <w:tab/>
      </w:r>
      <w:r>
        <w:rPr>
          <w:b/>
        </w:rPr>
        <w:tab/>
      </w:r>
      <w:r>
        <w:rPr>
          <w:b/>
        </w:rPr>
        <w:tab/>
      </w:r>
      <w:r>
        <w:rPr>
          <w:b/>
        </w:rPr>
        <w:tab/>
      </w:r>
      <w:r>
        <w:rPr>
          <w:b/>
          <w:sz w:val="22"/>
        </w:rPr>
        <w:t xml:space="preserve"> (підпис) </w:t>
      </w:r>
    </w:p>
    <w:p w:rsidR="00CD4AF6" w:rsidRDefault="00CD4AF6" w:rsidP="00CD4AF6">
      <w:pPr>
        <w:pStyle w:val="ad"/>
        <w:tabs>
          <w:tab w:val="clear" w:pos="4320"/>
          <w:tab w:val="clear" w:pos="8640"/>
        </w:tabs>
        <w:spacing w:line="192" w:lineRule="auto"/>
        <w:ind w:left="2081"/>
        <w:rPr>
          <w:b/>
        </w:rPr>
      </w:pPr>
      <w:r>
        <w:rPr>
          <w:b/>
        </w:rPr>
        <w:t xml:space="preserve">Відповідальний </w:t>
      </w:r>
      <w:r>
        <w:rPr>
          <w:b/>
        </w:rPr>
        <w:br/>
        <w:t>виконавець Програми</w:t>
      </w:r>
      <w:r>
        <w:rPr>
          <w:b/>
        </w:rPr>
        <w:tab/>
      </w:r>
      <w:r>
        <w:rPr>
          <w:b/>
        </w:rPr>
        <w:tab/>
      </w:r>
      <w:r>
        <w:rPr>
          <w:b/>
        </w:rPr>
        <w:tab/>
        <w:t>_____________________</w:t>
      </w:r>
      <w:r>
        <w:rPr>
          <w:b/>
        </w:rPr>
        <w:tab/>
      </w:r>
      <w:r>
        <w:rPr>
          <w:b/>
        </w:rPr>
        <w:tab/>
      </w:r>
      <w:r>
        <w:rPr>
          <w:b/>
        </w:rPr>
        <w:tab/>
      </w:r>
      <w:r>
        <w:rPr>
          <w:b/>
        </w:rPr>
        <w:tab/>
        <w:t>______________</w:t>
      </w:r>
    </w:p>
    <w:p w:rsidR="00CD4AF6" w:rsidRDefault="00CD4AF6" w:rsidP="00CD4AF6">
      <w:pPr>
        <w:pStyle w:val="ad"/>
        <w:tabs>
          <w:tab w:val="clear" w:pos="4320"/>
          <w:tab w:val="clear" w:pos="8640"/>
        </w:tabs>
        <w:ind w:left="2080"/>
        <w:rPr>
          <w:b/>
          <w:sz w:val="22"/>
        </w:rPr>
      </w:pPr>
      <w:r>
        <w:rPr>
          <w:b/>
        </w:rPr>
        <w:tab/>
      </w:r>
      <w:r>
        <w:rPr>
          <w:b/>
        </w:rPr>
        <w:tab/>
      </w:r>
      <w:r>
        <w:rPr>
          <w:b/>
        </w:rPr>
        <w:tab/>
      </w:r>
      <w:r>
        <w:rPr>
          <w:b/>
        </w:rPr>
        <w:tab/>
      </w:r>
      <w:r>
        <w:rPr>
          <w:b/>
        </w:rPr>
        <w:tab/>
      </w:r>
      <w:r>
        <w:rPr>
          <w:b/>
        </w:rPr>
        <w:tab/>
      </w:r>
      <w:r>
        <w:rPr>
          <w:b/>
        </w:rPr>
        <w:tab/>
      </w:r>
      <w:r>
        <w:rPr>
          <w:b/>
        </w:rPr>
        <w:tab/>
      </w:r>
      <w:r>
        <w:rPr>
          <w:b/>
          <w:sz w:val="22"/>
        </w:rPr>
        <w:t xml:space="preserve"> (П. І. Б.) </w:t>
      </w:r>
      <w:r>
        <w:rPr>
          <w:b/>
          <w:sz w:val="22"/>
        </w:rPr>
        <w:tab/>
      </w:r>
      <w:r>
        <w:rPr>
          <w:b/>
          <w:sz w:val="22"/>
        </w:rPr>
        <w:tab/>
      </w:r>
      <w:r>
        <w:rPr>
          <w:b/>
          <w:sz w:val="22"/>
        </w:rPr>
        <w:tab/>
      </w:r>
      <w:r>
        <w:rPr>
          <w:b/>
          <w:sz w:val="22"/>
        </w:rPr>
        <w:tab/>
      </w:r>
      <w:r>
        <w:rPr>
          <w:b/>
          <w:sz w:val="22"/>
        </w:rPr>
        <w:tab/>
      </w:r>
      <w:r>
        <w:rPr>
          <w:b/>
          <w:sz w:val="22"/>
        </w:rPr>
        <w:tab/>
      </w:r>
      <w:r>
        <w:rPr>
          <w:b/>
          <w:sz w:val="22"/>
        </w:rPr>
        <w:tab/>
        <w:t xml:space="preserve"> (підпис) </w:t>
      </w:r>
    </w:p>
    <w:p w:rsidR="00CD4AF6" w:rsidRPr="00E14EF5" w:rsidRDefault="00CD4AF6" w:rsidP="00CD4AF6">
      <w:pPr>
        <w:pStyle w:val="ad"/>
        <w:tabs>
          <w:tab w:val="clear" w:pos="4320"/>
          <w:tab w:val="clear" w:pos="8640"/>
        </w:tabs>
        <w:ind w:left="2080"/>
        <w:rPr>
          <w:lang w:eastAsia="uk-UA"/>
        </w:rPr>
      </w:pPr>
      <w:r w:rsidRPr="00E14EF5">
        <w:t>тел.:</w:t>
      </w:r>
    </w:p>
    <w:p w:rsidR="00CD4AF6" w:rsidRDefault="00CD4AF6" w:rsidP="00CD4AF6">
      <w:pPr>
        <w:autoSpaceDE w:val="0"/>
        <w:autoSpaceDN w:val="0"/>
        <w:adjustRightInd w:val="0"/>
        <w:spacing w:line="192" w:lineRule="auto"/>
        <w:ind w:left="11570"/>
        <w:jc w:val="center"/>
        <w:rPr>
          <w:sz w:val="24"/>
          <w:lang w:eastAsia="uk-UA"/>
        </w:rPr>
        <w:sectPr w:rsidR="00CD4AF6">
          <w:pgSz w:w="16834" w:h="11909" w:orient="landscape" w:code="9"/>
          <w:pgMar w:top="1049" w:right="576" w:bottom="714" w:left="576" w:header="576" w:footer="576" w:gutter="0"/>
          <w:pgNumType w:start="1"/>
          <w:cols w:space="720"/>
          <w:titlePg/>
          <w:docGrid w:linePitch="354"/>
        </w:sectPr>
      </w:pPr>
    </w:p>
    <w:p w:rsidR="00CD4AF6" w:rsidRDefault="00CD4AF6" w:rsidP="00CD4AF6">
      <w:pPr>
        <w:autoSpaceDE w:val="0"/>
        <w:autoSpaceDN w:val="0"/>
        <w:adjustRightInd w:val="0"/>
        <w:spacing w:line="192" w:lineRule="auto"/>
        <w:ind w:left="4646"/>
        <w:jc w:val="center"/>
        <w:rPr>
          <w:sz w:val="24"/>
          <w:lang w:eastAsia="uk-UA"/>
        </w:rPr>
      </w:pPr>
      <w:r>
        <w:rPr>
          <w:sz w:val="24"/>
          <w:lang w:eastAsia="uk-UA"/>
        </w:rPr>
        <w:lastRenderedPageBreak/>
        <w:t xml:space="preserve">Додаток 1 </w:t>
      </w:r>
      <w:r>
        <w:rPr>
          <w:sz w:val="24"/>
          <w:lang w:eastAsia="uk-UA"/>
        </w:rPr>
        <w:br/>
        <w:t xml:space="preserve">до Порядку розроблення  міських </w:t>
      </w:r>
      <w:r>
        <w:rPr>
          <w:sz w:val="24"/>
          <w:lang w:eastAsia="uk-UA"/>
        </w:rPr>
        <w:br/>
        <w:t xml:space="preserve">(бюджетних) цільових програм, моніторингу </w:t>
      </w:r>
      <w:r>
        <w:rPr>
          <w:sz w:val="24"/>
          <w:lang w:eastAsia="uk-UA"/>
        </w:rPr>
        <w:br/>
        <w:t>та звітності щодо їх виконання</w:t>
      </w:r>
    </w:p>
    <w:p w:rsidR="00CD4AF6" w:rsidRDefault="00CD4AF6" w:rsidP="00CD4AF6">
      <w:pPr>
        <w:autoSpaceDE w:val="0"/>
        <w:autoSpaceDN w:val="0"/>
        <w:adjustRightInd w:val="0"/>
        <w:spacing w:line="192" w:lineRule="auto"/>
        <w:jc w:val="center"/>
        <w:rPr>
          <w:sz w:val="24"/>
          <w:lang w:eastAsia="uk-UA"/>
        </w:rPr>
      </w:pPr>
    </w:p>
    <w:tbl>
      <w:tblPr>
        <w:tblW w:w="9455" w:type="dxa"/>
        <w:tblInd w:w="232" w:type="dxa"/>
        <w:tblLook w:val="01E0"/>
      </w:tblPr>
      <w:tblGrid>
        <w:gridCol w:w="3751"/>
        <w:gridCol w:w="1705"/>
        <w:gridCol w:w="3999"/>
      </w:tblGrid>
      <w:tr w:rsidR="00CD4AF6" w:rsidRPr="004A11D2" w:rsidTr="00ED47C7">
        <w:tc>
          <w:tcPr>
            <w:tcW w:w="3751" w:type="dxa"/>
          </w:tcPr>
          <w:p w:rsidR="00CD4AF6" w:rsidRPr="00040997" w:rsidRDefault="00CD4AF6" w:rsidP="00ED47C7">
            <w:pPr>
              <w:jc w:val="center"/>
              <w:rPr>
                <w:b/>
                <w:sz w:val="28"/>
                <w:szCs w:val="28"/>
              </w:rPr>
            </w:pPr>
            <w:r w:rsidRPr="00040997">
              <w:rPr>
                <w:b/>
                <w:sz w:val="28"/>
                <w:szCs w:val="28"/>
              </w:rPr>
              <w:t>Затверджено</w:t>
            </w:r>
          </w:p>
          <w:p w:rsidR="00CD4AF6" w:rsidRDefault="00CD4AF6" w:rsidP="00ED47C7">
            <w:pPr>
              <w:pBdr>
                <w:bottom w:val="single" w:sz="6" w:space="1" w:color="auto"/>
              </w:pBdr>
              <w:jc w:val="center"/>
            </w:pPr>
            <w:r>
              <w:t>Міський голова</w:t>
            </w:r>
          </w:p>
          <w:p w:rsidR="00CD4AF6" w:rsidRDefault="00CD4AF6" w:rsidP="00ED47C7">
            <w:pPr>
              <w:pBdr>
                <w:bottom w:val="single" w:sz="6" w:space="1" w:color="auto"/>
              </w:pBdr>
              <w:jc w:val="center"/>
            </w:pPr>
          </w:p>
          <w:p w:rsidR="00CD4AF6" w:rsidRDefault="00CD4AF6" w:rsidP="00ED47C7">
            <w:pPr>
              <w:jc w:val="center"/>
            </w:pPr>
          </w:p>
          <w:p w:rsidR="00CD4AF6" w:rsidRPr="004A11D2" w:rsidRDefault="00CD4AF6" w:rsidP="00ED47C7">
            <w:pPr>
              <w:jc w:val="center"/>
            </w:pPr>
            <w:r w:rsidRPr="004A11D2">
              <w:t>«__» __________ 20</w:t>
            </w:r>
            <w:r w:rsidRPr="004A11D2">
              <w:rPr>
                <w:lang w:val="en-US"/>
              </w:rPr>
              <w:t>_</w:t>
            </w:r>
            <w:r w:rsidRPr="004A11D2">
              <w:t>_ року</w:t>
            </w:r>
            <w:r>
              <w:t xml:space="preserve"> </w:t>
            </w:r>
          </w:p>
        </w:tc>
        <w:tc>
          <w:tcPr>
            <w:tcW w:w="1705" w:type="dxa"/>
          </w:tcPr>
          <w:p w:rsidR="00CD4AF6" w:rsidRPr="004A11D2" w:rsidRDefault="00CD4AF6" w:rsidP="00ED47C7"/>
        </w:tc>
        <w:tc>
          <w:tcPr>
            <w:tcW w:w="3999" w:type="dxa"/>
          </w:tcPr>
          <w:p w:rsidR="00CD4AF6" w:rsidRPr="004A11D2" w:rsidRDefault="00CD4AF6" w:rsidP="00ED47C7">
            <w:pPr>
              <w:jc w:val="center"/>
            </w:pPr>
          </w:p>
        </w:tc>
      </w:tr>
    </w:tbl>
    <w:p w:rsidR="00CD4AF6" w:rsidRPr="00264211" w:rsidRDefault="00CD4AF6" w:rsidP="00CD4AF6">
      <w:pPr>
        <w:ind w:left="589"/>
        <w:rPr>
          <w:sz w:val="16"/>
          <w:szCs w:val="16"/>
        </w:rPr>
      </w:pPr>
    </w:p>
    <w:p w:rsidR="00CD4AF6" w:rsidRPr="00264211" w:rsidRDefault="00CD4AF6" w:rsidP="00CD4AF6">
      <w:pPr>
        <w:rPr>
          <w:sz w:val="12"/>
          <w:lang w:val="en-US"/>
        </w:rPr>
      </w:pPr>
    </w:p>
    <w:tbl>
      <w:tblPr>
        <w:tblW w:w="0" w:type="auto"/>
        <w:tblInd w:w="250" w:type="dxa"/>
        <w:tblLook w:val="01E0"/>
      </w:tblPr>
      <w:tblGrid>
        <w:gridCol w:w="4024"/>
      </w:tblGrid>
      <w:tr w:rsidR="00CD4AF6" w:rsidRPr="004A11D2" w:rsidTr="00ED47C7">
        <w:tc>
          <w:tcPr>
            <w:tcW w:w="4024" w:type="dxa"/>
          </w:tcPr>
          <w:p w:rsidR="00CD4AF6" w:rsidRPr="004A11D2" w:rsidRDefault="00CD4AF6" w:rsidP="00ED47C7">
            <w:pPr>
              <w:jc w:val="center"/>
            </w:pPr>
            <w:r w:rsidRPr="004A11D2">
              <w:rPr>
                <w:b/>
              </w:rPr>
              <w:t>Погоджено</w:t>
            </w:r>
          </w:p>
          <w:p w:rsidR="00CD4AF6" w:rsidRPr="004A11D2" w:rsidRDefault="00CD4AF6" w:rsidP="00ED47C7">
            <w:pPr>
              <w:jc w:val="center"/>
            </w:pPr>
            <w:r w:rsidRPr="004A11D2">
              <w:t xml:space="preserve">Перший заступник голови </w:t>
            </w:r>
          </w:p>
          <w:p w:rsidR="00CD4AF6" w:rsidRPr="004A11D2" w:rsidRDefault="00CD4AF6" w:rsidP="00ED47C7">
            <w:pPr>
              <w:jc w:val="center"/>
            </w:pPr>
            <w:r w:rsidRPr="004A11D2">
              <w:t xml:space="preserve">_________________ </w:t>
            </w:r>
            <w:r>
              <w:t>_________</w:t>
            </w:r>
            <w:r w:rsidRPr="004A11D2">
              <w:t xml:space="preserve"> </w:t>
            </w:r>
          </w:p>
          <w:p w:rsidR="00CD4AF6" w:rsidRPr="004A11D2" w:rsidRDefault="00CD4AF6" w:rsidP="00ED47C7">
            <w:pPr>
              <w:jc w:val="center"/>
            </w:pPr>
            <w:r w:rsidRPr="004A11D2">
              <w:t xml:space="preserve">«__» ________ 20__ року </w:t>
            </w:r>
          </w:p>
        </w:tc>
      </w:tr>
    </w:tbl>
    <w:p w:rsidR="00CD4AF6" w:rsidRPr="00FC5ECB" w:rsidRDefault="00CD4AF6" w:rsidP="00CD4AF6">
      <w:pPr>
        <w:rPr>
          <w:lang w:val="en-US"/>
        </w:rPr>
      </w:pPr>
    </w:p>
    <w:p w:rsidR="00CD4AF6" w:rsidRPr="002D4776" w:rsidRDefault="00CD4AF6" w:rsidP="00CD4AF6">
      <w:pPr>
        <w:jc w:val="center"/>
        <w:rPr>
          <w:b/>
          <w:sz w:val="32"/>
          <w:szCs w:val="32"/>
        </w:rPr>
      </w:pPr>
      <w:r>
        <w:rPr>
          <w:b/>
          <w:sz w:val="36"/>
          <w:szCs w:val="36"/>
        </w:rPr>
        <w:t>Програма підтримки комунальних засобів масової інформації на 2018 та прогноз на 2019-2020 роки</w:t>
      </w:r>
      <w:r w:rsidRPr="002D4776">
        <w:rPr>
          <w:b/>
          <w:sz w:val="32"/>
          <w:szCs w:val="32"/>
        </w:rPr>
        <w:t xml:space="preserve"> </w:t>
      </w:r>
    </w:p>
    <w:p w:rsidR="00CD4AF6" w:rsidRPr="0012701F" w:rsidRDefault="00CD4AF6" w:rsidP="00CD4AF6"/>
    <w:tbl>
      <w:tblPr>
        <w:tblW w:w="9455" w:type="dxa"/>
        <w:tblInd w:w="108" w:type="dxa"/>
        <w:tblLook w:val="01E0"/>
      </w:tblPr>
      <w:tblGrid>
        <w:gridCol w:w="3751"/>
        <w:gridCol w:w="1705"/>
        <w:gridCol w:w="3999"/>
      </w:tblGrid>
      <w:tr w:rsidR="00CD4AF6" w:rsidRPr="004A11D2" w:rsidTr="00ED47C7">
        <w:tc>
          <w:tcPr>
            <w:tcW w:w="3751" w:type="dxa"/>
          </w:tcPr>
          <w:p w:rsidR="00CD4AF6" w:rsidRPr="004A11D2" w:rsidRDefault="00CD4AF6" w:rsidP="00ED47C7">
            <w:pPr>
              <w:jc w:val="center"/>
              <w:rPr>
                <w:b/>
              </w:rPr>
            </w:pPr>
            <w:r w:rsidRPr="004A11D2">
              <w:rPr>
                <w:b/>
              </w:rPr>
              <w:t>Погоджено</w:t>
            </w:r>
          </w:p>
          <w:p w:rsidR="00CD4AF6" w:rsidRPr="004A11D2" w:rsidRDefault="00CD4AF6" w:rsidP="00ED47C7">
            <w:pPr>
              <w:ind w:hanging="145"/>
              <w:jc w:val="center"/>
            </w:pPr>
            <w:r w:rsidRPr="004A11D2">
              <w:t xml:space="preserve">Голова постійної комісії з питань </w:t>
            </w:r>
            <w:r>
              <w:t xml:space="preserve">планування, бюджету, фінансів </w:t>
            </w:r>
            <w:r w:rsidRPr="00296B61">
              <w:t xml:space="preserve">та </w:t>
            </w:r>
            <w:r>
              <w:t>регуляторної політики Новороздільської міської</w:t>
            </w:r>
            <w:r w:rsidRPr="004A11D2">
              <w:t xml:space="preserve"> ради </w:t>
            </w:r>
          </w:p>
          <w:p w:rsidR="00CD4AF6" w:rsidRPr="004A11D2" w:rsidRDefault="00CD4AF6" w:rsidP="00ED47C7">
            <w:pPr>
              <w:jc w:val="center"/>
            </w:pPr>
            <w:r>
              <w:t>__________</w:t>
            </w:r>
            <w:r w:rsidRPr="004A11D2">
              <w:t xml:space="preserve"> </w:t>
            </w:r>
            <w:r>
              <w:t>В. М. Волчанський</w:t>
            </w:r>
          </w:p>
          <w:p w:rsidR="00CD4AF6" w:rsidRPr="004A11D2" w:rsidRDefault="00CD4AF6" w:rsidP="00ED47C7">
            <w:pPr>
              <w:jc w:val="center"/>
            </w:pPr>
            <w:r w:rsidRPr="004A11D2">
              <w:t>«__» __________ 20</w:t>
            </w:r>
            <w:r w:rsidRPr="004A11D2">
              <w:rPr>
                <w:lang w:val="en-US"/>
              </w:rPr>
              <w:t>_</w:t>
            </w:r>
            <w:r w:rsidRPr="004A11D2">
              <w:t>_ року</w:t>
            </w:r>
          </w:p>
        </w:tc>
        <w:tc>
          <w:tcPr>
            <w:tcW w:w="1705" w:type="dxa"/>
          </w:tcPr>
          <w:p w:rsidR="00CD4AF6" w:rsidRPr="004A11D2" w:rsidRDefault="00CD4AF6" w:rsidP="00ED47C7"/>
        </w:tc>
        <w:tc>
          <w:tcPr>
            <w:tcW w:w="3999" w:type="dxa"/>
          </w:tcPr>
          <w:p w:rsidR="00CD4AF6" w:rsidRPr="004A11D2" w:rsidRDefault="00CD4AF6" w:rsidP="00ED47C7">
            <w:pPr>
              <w:jc w:val="center"/>
              <w:rPr>
                <w:b/>
              </w:rPr>
            </w:pPr>
            <w:r w:rsidRPr="004A11D2">
              <w:rPr>
                <w:b/>
              </w:rPr>
              <w:t>Погоджено</w:t>
            </w:r>
          </w:p>
          <w:p w:rsidR="00CD4AF6" w:rsidRPr="004A11D2" w:rsidRDefault="00CD4AF6" w:rsidP="00ED47C7">
            <w:pPr>
              <w:jc w:val="center"/>
            </w:pPr>
            <w:r w:rsidRPr="004A11D2">
              <w:t xml:space="preserve">Голова постійної комісії </w:t>
            </w:r>
            <w:r>
              <w:t>з питань гуманітарної політики Новороздільської міської ради</w:t>
            </w:r>
          </w:p>
          <w:p w:rsidR="00CD4AF6" w:rsidRPr="004A11D2" w:rsidRDefault="00CD4AF6" w:rsidP="00ED47C7">
            <w:pPr>
              <w:jc w:val="center"/>
            </w:pPr>
            <w:r w:rsidRPr="004A11D2">
              <w:t xml:space="preserve">________________ </w:t>
            </w:r>
            <w:r>
              <w:t>В. П. Дабіжа</w:t>
            </w:r>
          </w:p>
          <w:p w:rsidR="00CD4AF6" w:rsidRPr="004A11D2" w:rsidRDefault="00CD4AF6" w:rsidP="00ED47C7">
            <w:pPr>
              <w:jc w:val="center"/>
            </w:pPr>
            <w:r w:rsidRPr="004A11D2">
              <w:t>«__» __________ 20</w:t>
            </w:r>
            <w:r w:rsidRPr="004A11D2">
              <w:rPr>
                <w:lang w:val="en-US"/>
              </w:rPr>
              <w:t>_</w:t>
            </w:r>
            <w:r w:rsidRPr="004A11D2">
              <w:t>_ року</w:t>
            </w:r>
          </w:p>
        </w:tc>
      </w:tr>
    </w:tbl>
    <w:p w:rsidR="00CD4AF6" w:rsidRPr="00903055" w:rsidRDefault="00CD4AF6" w:rsidP="00CD4AF6"/>
    <w:tbl>
      <w:tblPr>
        <w:tblW w:w="0" w:type="auto"/>
        <w:tblInd w:w="108" w:type="dxa"/>
        <w:tblLook w:val="01E0"/>
      </w:tblPr>
      <w:tblGrid>
        <w:gridCol w:w="3969"/>
        <w:gridCol w:w="1474"/>
        <w:gridCol w:w="3984"/>
      </w:tblGrid>
      <w:tr w:rsidR="00CD4AF6" w:rsidRPr="004A11D2" w:rsidTr="00ED47C7">
        <w:tc>
          <w:tcPr>
            <w:tcW w:w="3969" w:type="dxa"/>
          </w:tcPr>
          <w:p w:rsidR="00CD4AF6" w:rsidRPr="004A11D2" w:rsidRDefault="00CD4AF6" w:rsidP="00ED47C7">
            <w:pPr>
              <w:jc w:val="center"/>
            </w:pPr>
            <w:r w:rsidRPr="004A11D2">
              <w:rPr>
                <w:b/>
              </w:rPr>
              <w:t>Погоджено</w:t>
            </w:r>
          </w:p>
          <w:p w:rsidR="00CD4AF6" w:rsidRPr="004A11D2" w:rsidRDefault="00CD4AF6" w:rsidP="00ED47C7">
            <w:pPr>
              <w:jc w:val="center"/>
            </w:pPr>
            <w:r>
              <w:t>Перший з</w:t>
            </w:r>
            <w:r w:rsidRPr="004A11D2">
              <w:t xml:space="preserve">аступник </w:t>
            </w:r>
            <w:r>
              <w:t xml:space="preserve">міського </w:t>
            </w:r>
            <w:r w:rsidRPr="004A11D2">
              <w:t>голови</w:t>
            </w:r>
          </w:p>
          <w:p w:rsidR="00CD4AF6" w:rsidRPr="004A11D2" w:rsidRDefault="00CD4AF6" w:rsidP="00ED47C7">
            <w:pPr>
              <w:jc w:val="center"/>
            </w:pPr>
            <w:r w:rsidRPr="004A11D2">
              <w:t xml:space="preserve">____________ </w:t>
            </w:r>
            <w:r>
              <w:t>М. П. Лепкий</w:t>
            </w:r>
          </w:p>
          <w:p w:rsidR="00CD4AF6" w:rsidRPr="004A11D2" w:rsidRDefault="00CD4AF6" w:rsidP="00ED47C7">
            <w:pPr>
              <w:jc w:val="center"/>
            </w:pPr>
            <w:r w:rsidRPr="004A11D2">
              <w:t>«__» ________ 20</w:t>
            </w:r>
            <w:r w:rsidRPr="004A11D2">
              <w:rPr>
                <w:lang w:val="en-US"/>
              </w:rPr>
              <w:t>_</w:t>
            </w:r>
            <w:r w:rsidRPr="004A11D2">
              <w:t xml:space="preserve">_ року </w:t>
            </w:r>
          </w:p>
        </w:tc>
        <w:tc>
          <w:tcPr>
            <w:tcW w:w="1474" w:type="dxa"/>
          </w:tcPr>
          <w:p w:rsidR="00CD4AF6" w:rsidRPr="004A11D2" w:rsidRDefault="00CD4AF6" w:rsidP="00ED47C7"/>
        </w:tc>
        <w:tc>
          <w:tcPr>
            <w:tcW w:w="3984" w:type="dxa"/>
          </w:tcPr>
          <w:p w:rsidR="00CD4AF6" w:rsidRPr="004A11D2" w:rsidRDefault="00CD4AF6" w:rsidP="00ED47C7">
            <w:pPr>
              <w:jc w:val="center"/>
              <w:rPr>
                <w:b/>
              </w:rPr>
            </w:pPr>
            <w:r w:rsidRPr="004A11D2">
              <w:rPr>
                <w:b/>
              </w:rPr>
              <w:t>Погоджено</w:t>
            </w:r>
          </w:p>
          <w:p w:rsidR="00CD4AF6" w:rsidRPr="004A11D2" w:rsidRDefault="00CD4AF6" w:rsidP="00ED47C7">
            <w:pPr>
              <w:jc w:val="center"/>
            </w:pPr>
            <w:r w:rsidRPr="004A11D2">
              <w:t>Начальник</w:t>
            </w:r>
          </w:p>
          <w:p w:rsidR="00CD4AF6" w:rsidRPr="004A11D2" w:rsidRDefault="00CD4AF6" w:rsidP="00ED47C7">
            <w:pPr>
              <w:jc w:val="center"/>
            </w:pPr>
            <w:r w:rsidRPr="004A11D2">
              <w:t>фінансового управління</w:t>
            </w:r>
          </w:p>
          <w:p w:rsidR="00CD4AF6" w:rsidRPr="004A11D2" w:rsidRDefault="00CD4AF6" w:rsidP="00ED47C7">
            <w:pPr>
              <w:jc w:val="center"/>
            </w:pPr>
            <w:r>
              <w:t>Новороздільської міської ради</w:t>
            </w:r>
          </w:p>
          <w:p w:rsidR="00CD4AF6" w:rsidRPr="004A11D2" w:rsidRDefault="00CD4AF6" w:rsidP="00ED47C7">
            <w:pPr>
              <w:jc w:val="center"/>
            </w:pPr>
            <w:r>
              <w:t>_____________</w:t>
            </w:r>
            <w:r w:rsidRPr="004A11D2">
              <w:t xml:space="preserve"> </w:t>
            </w:r>
            <w:r>
              <w:t>І. І. Ричагівський</w:t>
            </w:r>
          </w:p>
          <w:p w:rsidR="00CD4AF6" w:rsidRPr="004A11D2" w:rsidRDefault="00CD4AF6" w:rsidP="00ED47C7">
            <w:pPr>
              <w:jc w:val="center"/>
            </w:pPr>
            <w:r w:rsidRPr="004A11D2">
              <w:t>«__» ________ 20</w:t>
            </w:r>
            <w:r w:rsidRPr="00B1378F">
              <w:t>_</w:t>
            </w:r>
            <w:r w:rsidRPr="004A11D2">
              <w:t xml:space="preserve">_ року </w:t>
            </w:r>
          </w:p>
          <w:p w:rsidR="00CD4AF6" w:rsidRPr="00FC5ECB" w:rsidRDefault="00CD4AF6" w:rsidP="00ED47C7">
            <w:pPr>
              <w:jc w:val="center"/>
            </w:pPr>
          </w:p>
          <w:p w:rsidR="00CD4AF6" w:rsidRPr="004A11D2" w:rsidRDefault="00CD4AF6" w:rsidP="00ED47C7">
            <w:r w:rsidRPr="004A11D2">
              <w:t>МП</w:t>
            </w:r>
          </w:p>
        </w:tc>
      </w:tr>
    </w:tbl>
    <w:p w:rsidR="00CD4AF6" w:rsidRPr="00FC5ECB" w:rsidRDefault="00CD4AF6" w:rsidP="00CD4AF6"/>
    <w:tbl>
      <w:tblPr>
        <w:tblW w:w="9214" w:type="dxa"/>
        <w:tblInd w:w="250" w:type="dxa"/>
        <w:tblLook w:val="01E0"/>
      </w:tblPr>
      <w:tblGrid>
        <w:gridCol w:w="3989"/>
        <w:gridCol w:w="1256"/>
        <w:gridCol w:w="3969"/>
      </w:tblGrid>
      <w:tr w:rsidR="00CD4AF6" w:rsidRPr="004A11D2" w:rsidTr="00ED47C7">
        <w:tc>
          <w:tcPr>
            <w:tcW w:w="3989" w:type="dxa"/>
          </w:tcPr>
          <w:p w:rsidR="00CD4AF6" w:rsidRPr="004A11D2" w:rsidRDefault="00CD4AF6" w:rsidP="00ED47C7">
            <w:pPr>
              <w:jc w:val="center"/>
            </w:pPr>
            <w:r w:rsidRPr="004A11D2">
              <w:rPr>
                <w:b/>
              </w:rPr>
              <w:t>Погоджено</w:t>
            </w:r>
          </w:p>
          <w:p w:rsidR="00CD4AF6" w:rsidRPr="004A11D2" w:rsidRDefault="00CD4AF6" w:rsidP="00ED47C7">
            <w:pPr>
              <w:jc w:val="center"/>
            </w:pPr>
            <w:r>
              <w:t>Н</w:t>
            </w:r>
            <w:r w:rsidRPr="004A11D2">
              <w:t>ачальник</w:t>
            </w:r>
            <w:r>
              <w:t xml:space="preserve"> відділу економіки</w:t>
            </w:r>
            <w:r w:rsidRPr="004A11D2">
              <w:t xml:space="preserve"> </w:t>
            </w:r>
            <w:r>
              <w:t>Новороздільської міської ради</w:t>
            </w:r>
            <w:r w:rsidRPr="004A11D2">
              <w:t xml:space="preserve"> </w:t>
            </w:r>
          </w:p>
          <w:p w:rsidR="00CD4AF6" w:rsidRPr="004A11D2" w:rsidRDefault="00CD4AF6" w:rsidP="00ED47C7">
            <w:pPr>
              <w:jc w:val="center"/>
            </w:pPr>
            <w:r w:rsidRPr="004A11D2">
              <w:t xml:space="preserve">_____________ </w:t>
            </w:r>
            <w:r>
              <w:t>Н.І.Гілко</w:t>
            </w:r>
          </w:p>
          <w:p w:rsidR="00CD4AF6" w:rsidRPr="004A11D2" w:rsidRDefault="00CD4AF6" w:rsidP="00ED47C7">
            <w:pPr>
              <w:jc w:val="center"/>
            </w:pPr>
            <w:r w:rsidRPr="004A11D2">
              <w:t>«__» ________ 20</w:t>
            </w:r>
            <w:r w:rsidRPr="00B1378F">
              <w:t>_</w:t>
            </w:r>
            <w:r w:rsidRPr="004A11D2">
              <w:t xml:space="preserve">_ року </w:t>
            </w:r>
          </w:p>
          <w:p w:rsidR="00CD4AF6" w:rsidRPr="00FC5ECB" w:rsidRDefault="00CD4AF6" w:rsidP="00ED47C7">
            <w:pPr>
              <w:jc w:val="center"/>
            </w:pPr>
          </w:p>
          <w:p w:rsidR="00CD4AF6" w:rsidRPr="004A11D2" w:rsidRDefault="00CD4AF6" w:rsidP="00ED47C7">
            <w:r w:rsidRPr="004A11D2">
              <w:t>МП</w:t>
            </w:r>
          </w:p>
        </w:tc>
        <w:tc>
          <w:tcPr>
            <w:tcW w:w="1256" w:type="dxa"/>
          </w:tcPr>
          <w:p w:rsidR="00CD4AF6" w:rsidRPr="004A11D2" w:rsidRDefault="00CD4AF6" w:rsidP="00ED47C7"/>
        </w:tc>
        <w:tc>
          <w:tcPr>
            <w:tcW w:w="3969" w:type="dxa"/>
          </w:tcPr>
          <w:p w:rsidR="00CD4AF6" w:rsidRPr="004A11D2" w:rsidRDefault="00CD4AF6" w:rsidP="00ED47C7">
            <w:pPr>
              <w:jc w:val="center"/>
            </w:pPr>
            <w:r>
              <w:t>Редактор</w:t>
            </w:r>
            <w:r w:rsidRPr="004A11D2">
              <w:t xml:space="preserve"> </w:t>
            </w:r>
            <w:r>
              <w:t>КП «Редакція газети «Вісник Розділля»</w:t>
            </w:r>
            <w:r w:rsidRPr="004A11D2">
              <w:t xml:space="preserve"> – розробник програми </w:t>
            </w:r>
            <w:r>
              <w:t xml:space="preserve"> </w:t>
            </w:r>
          </w:p>
          <w:p w:rsidR="00CD4AF6" w:rsidRPr="004A11D2" w:rsidRDefault="00CD4AF6" w:rsidP="00ED47C7">
            <w:pPr>
              <w:jc w:val="center"/>
            </w:pPr>
            <w:r w:rsidRPr="004A11D2">
              <w:t xml:space="preserve">_______________ </w:t>
            </w:r>
            <w:r>
              <w:t xml:space="preserve">І. М. Басараб </w:t>
            </w:r>
          </w:p>
          <w:p w:rsidR="00CD4AF6" w:rsidRPr="004A11D2" w:rsidRDefault="00CD4AF6" w:rsidP="00ED47C7">
            <w:pPr>
              <w:jc w:val="center"/>
            </w:pPr>
            <w:r w:rsidRPr="004A11D2">
              <w:t>«__» __________ 20</w:t>
            </w:r>
            <w:r w:rsidRPr="00B1378F">
              <w:t>_</w:t>
            </w:r>
            <w:r w:rsidRPr="004A11D2">
              <w:t>_ року</w:t>
            </w:r>
          </w:p>
          <w:p w:rsidR="00CD4AF6" w:rsidRPr="00FC5ECB" w:rsidRDefault="00CD4AF6" w:rsidP="00ED47C7">
            <w:pPr>
              <w:jc w:val="center"/>
            </w:pPr>
          </w:p>
          <w:p w:rsidR="00CD4AF6" w:rsidRPr="004A11D2" w:rsidRDefault="00CD4AF6" w:rsidP="00ED47C7">
            <w:r w:rsidRPr="004A11D2">
              <w:t>МП</w:t>
            </w:r>
          </w:p>
        </w:tc>
      </w:tr>
    </w:tbl>
    <w:p w:rsidR="00CD4AF6" w:rsidRPr="00FC5ECB" w:rsidRDefault="00CD4AF6" w:rsidP="00CD4AF6">
      <w:pPr>
        <w:widowControl w:val="0"/>
        <w:spacing w:line="192" w:lineRule="auto"/>
        <w:jc w:val="center"/>
      </w:pPr>
    </w:p>
    <w:p w:rsidR="00CD4AF6" w:rsidRDefault="00CD4AF6" w:rsidP="00CD4AF6">
      <w:pPr>
        <w:widowControl w:val="0"/>
        <w:spacing w:line="192" w:lineRule="auto"/>
        <w:jc w:val="center"/>
        <w:rPr>
          <w:sz w:val="24"/>
          <w:lang w:eastAsia="uk-UA"/>
        </w:rPr>
        <w:sectPr w:rsidR="00CD4AF6" w:rsidSect="00ED47C7">
          <w:pgSz w:w="11909" w:h="16834" w:code="9"/>
          <w:pgMar w:top="1152" w:right="864" w:bottom="923" w:left="1584" w:header="576" w:footer="576" w:gutter="0"/>
          <w:pgNumType w:start="1"/>
          <w:cols w:space="720"/>
          <w:titlePg/>
          <w:docGrid w:linePitch="354"/>
        </w:sectPr>
      </w:pPr>
      <w:r w:rsidRPr="00903055">
        <w:t>м. </w:t>
      </w:r>
      <w:r>
        <w:t>Новий Розділ</w:t>
      </w:r>
      <w:r w:rsidRPr="00903055">
        <w:t xml:space="preserve"> </w:t>
      </w:r>
      <w:r w:rsidRPr="00903055">
        <w:br/>
        <w:t>20</w:t>
      </w:r>
      <w:r>
        <w:t>17</w:t>
      </w:r>
      <w:r w:rsidRPr="00B1378F">
        <w:t>_</w:t>
      </w:r>
      <w:r>
        <w:t>_</w:t>
      </w:r>
      <w:r w:rsidRPr="00903055">
        <w:t>рік</w:t>
      </w:r>
    </w:p>
    <w:p w:rsidR="00CD4AF6" w:rsidRPr="001635E1" w:rsidRDefault="00CD4AF6" w:rsidP="00CD4AF6">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lastRenderedPageBreak/>
        <w:t>Додаток 16</w:t>
      </w:r>
    </w:p>
    <w:p w:rsidR="00CD4AF6" w:rsidRPr="001635E1" w:rsidRDefault="00CD4AF6" w:rsidP="00CD4AF6">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CD4AF6" w:rsidRPr="001635E1" w:rsidRDefault="00CD4AF6" w:rsidP="00CD4AF6">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AF3361">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CD4AF6" w:rsidRPr="001635E1" w:rsidRDefault="00CD4AF6" w:rsidP="00CD4AF6">
      <w:pPr>
        <w:rPr>
          <w:b/>
          <w:lang w:val="uk-UA"/>
        </w:rPr>
      </w:pPr>
    </w:p>
    <w:p w:rsidR="00CD4AF6" w:rsidRPr="001635E1" w:rsidRDefault="00CD4AF6" w:rsidP="00CD4AF6">
      <w:pPr>
        <w:ind w:firstLine="540"/>
        <w:rPr>
          <w:b/>
          <w:lang w:val="uk-UA"/>
        </w:rPr>
      </w:pPr>
    </w:p>
    <w:tbl>
      <w:tblPr>
        <w:tblW w:w="9495" w:type="dxa"/>
        <w:tblInd w:w="392" w:type="dxa"/>
        <w:tblLayout w:type="fixed"/>
        <w:tblLook w:val="01E0"/>
      </w:tblPr>
      <w:tblGrid>
        <w:gridCol w:w="5102"/>
        <w:gridCol w:w="4393"/>
      </w:tblGrid>
      <w:tr w:rsidR="00CD4AF6" w:rsidRPr="001635E1" w:rsidTr="00ED47C7">
        <w:tc>
          <w:tcPr>
            <w:tcW w:w="5103" w:type="dxa"/>
          </w:tcPr>
          <w:p w:rsidR="00CD4AF6" w:rsidRPr="001635E1" w:rsidRDefault="00CD4AF6" w:rsidP="00ED47C7">
            <w:pPr>
              <w:shd w:val="clear" w:color="auto" w:fill="FFFFFF"/>
              <w:rPr>
                <w:rFonts w:eastAsia="MS Mincho"/>
                <w:b/>
                <w:sz w:val="24"/>
                <w:szCs w:val="24"/>
                <w:lang w:val="uk-UA"/>
              </w:rPr>
            </w:pPr>
            <w:r w:rsidRPr="001635E1">
              <w:rPr>
                <w:b/>
                <w:sz w:val="24"/>
                <w:szCs w:val="24"/>
                <w:lang w:val="uk-UA"/>
              </w:rPr>
              <w:t>ПОГОДЖЕНО</w:t>
            </w:r>
          </w:p>
          <w:p w:rsidR="00CD4AF6" w:rsidRPr="001635E1" w:rsidRDefault="00CD4AF6"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CD4AF6" w:rsidRPr="001635E1" w:rsidRDefault="00CD4AF6" w:rsidP="00ED47C7">
            <w:pPr>
              <w:shd w:val="clear" w:color="auto" w:fill="FFFFFF"/>
              <w:rPr>
                <w:b/>
                <w:sz w:val="24"/>
                <w:szCs w:val="24"/>
                <w:lang w:val="uk-UA"/>
              </w:rPr>
            </w:pPr>
            <w:r w:rsidRPr="001635E1">
              <w:rPr>
                <w:b/>
                <w:sz w:val="24"/>
                <w:szCs w:val="24"/>
                <w:lang w:val="uk-UA"/>
              </w:rPr>
              <w:t>Новороздільської міської ради</w:t>
            </w:r>
          </w:p>
          <w:p w:rsidR="00CD4AF6" w:rsidRPr="001635E1" w:rsidRDefault="00AF3361"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CD4AF6" w:rsidRPr="001635E1" w:rsidRDefault="00CD4AF6"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CD4AF6" w:rsidRPr="001635E1" w:rsidRDefault="00CD4AF6" w:rsidP="00ED47C7">
            <w:pPr>
              <w:rPr>
                <w:rFonts w:eastAsia="MS Mincho"/>
                <w:b/>
                <w:sz w:val="24"/>
                <w:szCs w:val="24"/>
                <w:lang w:val="uk-UA"/>
              </w:rPr>
            </w:pPr>
          </w:p>
        </w:tc>
        <w:tc>
          <w:tcPr>
            <w:tcW w:w="4394" w:type="dxa"/>
          </w:tcPr>
          <w:p w:rsidR="00CD4AF6" w:rsidRPr="001635E1" w:rsidRDefault="00CD4AF6" w:rsidP="00ED47C7">
            <w:pPr>
              <w:shd w:val="clear" w:color="auto" w:fill="FFFFFF"/>
              <w:rPr>
                <w:rFonts w:eastAsia="MS Mincho"/>
                <w:b/>
                <w:sz w:val="24"/>
                <w:szCs w:val="24"/>
                <w:lang w:val="uk-UA"/>
              </w:rPr>
            </w:pPr>
            <w:r w:rsidRPr="001635E1">
              <w:rPr>
                <w:b/>
                <w:sz w:val="24"/>
                <w:szCs w:val="24"/>
                <w:lang w:val="uk-UA"/>
              </w:rPr>
              <w:t>ЗАТВЕРДЖЕНО</w:t>
            </w:r>
          </w:p>
          <w:p w:rsidR="00CD4AF6" w:rsidRPr="001635E1" w:rsidRDefault="00CD4AF6"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CD4AF6" w:rsidRPr="001635E1" w:rsidRDefault="00CD4AF6"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CD4AF6" w:rsidRPr="001635E1" w:rsidRDefault="00CD4AF6"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CD4AF6" w:rsidRPr="001635E1" w:rsidRDefault="00CD4AF6" w:rsidP="00ED47C7">
            <w:pPr>
              <w:ind w:right="432"/>
              <w:rPr>
                <w:rFonts w:eastAsia="MS Mincho"/>
                <w:b/>
                <w:sz w:val="24"/>
                <w:szCs w:val="24"/>
                <w:lang w:val="uk-UA"/>
              </w:rPr>
            </w:pPr>
          </w:p>
        </w:tc>
      </w:tr>
    </w:tbl>
    <w:p w:rsidR="007E30B3" w:rsidRDefault="007E30B3" w:rsidP="003249FE">
      <w:pPr>
        <w:rPr>
          <w:sz w:val="24"/>
          <w:szCs w:val="24"/>
          <w:lang w:val="uk-UA"/>
        </w:rPr>
      </w:pPr>
    </w:p>
    <w:p w:rsidR="006A0A8E" w:rsidRPr="006A0A8E" w:rsidRDefault="006A0A8E" w:rsidP="006A0A8E">
      <w:pPr>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center"/>
        <w:rPr>
          <w:b/>
          <w:i/>
          <w:sz w:val="48"/>
          <w:szCs w:val="48"/>
          <w:lang w:val="uk-UA"/>
        </w:rPr>
      </w:pPr>
      <w:r w:rsidRPr="006A0A8E">
        <w:rPr>
          <w:b/>
          <w:i/>
          <w:sz w:val="48"/>
          <w:szCs w:val="48"/>
          <w:lang w:val="uk-UA"/>
        </w:rPr>
        <w:t xml:space="preserve">ПРОГРАМА </w:t>
      </w:r>
    </w:p>
    <w:p w:rsidR="006A0A8E" w:rsidRPr="006A0A8E" w:rsidRDefault="006A0A8E" w:rsidP="006A0A8E">
      <w:pPr>
        <w:jc w:val="center"/>
        <w:rPr>
          <w:b/>
          <w:i/>
          <w:sz w:val="40"/>
          <w:szCs w:val="40"/>
          <w:lang w:val="uk-UA"/>
        </w:rPr>
      </w:pPr>
      <w:r w:rsidRPr="006A0A8E">
        <w:rPr>
          <w:b/>
          <w:i/>
          <w:sz w:val="40"/>
          <w:szCs w:val="40"/>
          <w:lang w:val="uk-UA"/>
        </w:rPr>
        <w:t xml:space="preserve">соціального захисту населення міста </w:t>
      </w:r>
    </w:p>
    <w:p w:rsidR="006A0A8E" w:rsidRPr="006A0A8E" w:rsidRDefault="006A0A8E" w:rsidP="006A0A8E">
      <w:pPr>
        <w:jc w:val="center"/>
        <w:rPr>
          <w:b/>
          <w:i/>
          <w:sz w:val="40"/>
          <w:szCs w:val="40"/>
          <w:lang w:val="uk-UA"/>
        </w:rPr>
      </w:pPr>
      <w:r w:rsidRPr="006A0A8E">
        <w:rPr>
          <w:b/>
          <w:i/>
          <w:sz w:val="40"/>
          <w:szCs w:val="40"/>
          <w:lang w:val="uk-UA"/>
        </w:rPr>
        <w:t xml:space="preserve"> Новий Розділ на 2018</w:t>
      </w:r>
      <w:r w:rsidRPr="006A0A8E">
        <w:rPr>
          <w:b/>
          <w:i/>
          <w:sz w:val="40"/>
          <w:szCs w:val="40"/>
        </w:rPr>
        <w:t xml:space="preserve"> та прогноз на 2019</w:t>
      </w:r>
      <w:r w:rsidRPr="006A0A8E">
        <w:rPr>
          <w:b/>
          <w:i/>
          <w:sz w:val="40"/>
          <w:szCs w:val="40"/>
          <w:lang w:val="uk-UA"/>
        </w:rPr>
        <w:t>-2020 роки</w:t>
      </w: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Pr="006A0A8E" w:rsidRDefault="006A0A8E" w:rsidP="006A0A8E">
      <w:pPr>
        <w:jc w:val="center"/>
        <w:rPr>
          <w:b/>
          <w:i/>
          <w:sz w:val="40"/>
          <w:szCs w:val="40"/>
          <w:lang w:val="uk-UA"/>
        </w:rPr>
      </w:pPr>
    </w:p>
    <w:p w:rsidR="006A0A8E" w:rsidRDefault="006A0A8E" w:rsidP="006A0A8E">
      <w:pPr>
        <w:jc w:val="center"/>
        <w:rPr>
          <w:b/>
          <w:i/>
          <w:sz w:val="40"/>
          <w:szCs w:val="40"/>
          <w:lang w:val="uk-UA"/>
        </w:rPr>
      </w:pPr>
    </w:p>
    <w:p w:rsidR="00AF3361" w:rsidRDefault="00AF3361" w:rsidP="006A0A8E">
      <w:pPr>
        <w:jc w:val="center"/>
        <w:rPr>
          <w:b/>
          <w:i/>
          <w:sz w:val="40"/>
          <w:szCs w:val="40"/>
          <w:lang w:val="uk-UA"/>
        </w:rPr>
      </w:pPr>
    </w:p>
    <w:p w:rsidR="00AF3361" w:rsidRDefault="00AF3361" w:rsidP="006A0A8E">
      <w:pPr>
        <w:jc w:val="center"/>
        <w:rPr>
          <w:b/>
          <w:i/>
          <w:sz w:val="40"/>
          <w:szCs w:val="40"/>
          <w:lang w:val="uk-UA"/>
        </w:rPr>
      </w:pPr>
    </w:p>
    <w:p w:rsidR="00AF3361" w:rsidRDefault="00AF3361" w:rsidP="006A0A8E">
      <w:pPr>
        <w:jc w:val="center"/>
        <w:rPr>
          <w:b/>
          <w:i/>
          <w:sz w:val="40"/>
          <w:szCs w:val="40"/>
          <w:lang w:val="uk-UA"/>
        </w:rPr>
      </w:pPr>
    </w:p>
    <w:p w:rsidR="00AF3361" w:rsidRDefault="00AF3361" w:rsidP="006A0A8E">
      <w:pPr>
        <w:jc w:val="center"/>
        <w:rPr>
          <w:b/>
          <w:i/>
          <w:sz w:val="40"/>
          <w:szCs w:val="40"/>
          <w:lang w:val="uk-UA"/>
        </w:rPr>
      </w:pPr>
    </w:p>
    <w:p w:rsidR="00AF3361" w:rsidRPr="006A0A8E" w:rsidRDefault="00AF3361" w:rsidP="006A0A8E">
      <w:pPr>
        <w:jc w:val="center"/>
        <w:rPr>
          <w:b/>
          <w:i/>
          <w:sz w:val="40"/>
          <w:szCs w:val="40"/>
          <w:lang w:val="uk-UA"/>
        </w:rPr>
      </w:pPr>
    </w:p>
    <w:p w:rsidR="006A0A8E" w:rsidRPr="006A0A8E" w:rsidRDefault="006A0A8E" w:rsidP="006A0A8E">
      <w:pPr>
        <w:jc w:val="center"/>
        <w:rPr>
          <w:sz w:val="22"/>
          <w:szCs w:val="22"/>
          <w:lang w:val="uk-UA"/>
        </w:rPr>
      </w:pPr>
      <w:r w:rsidRPr="006A0A8E">
        <w:rPr>
          <w:sz w:val="22"/>
          <w:szCs w:val="22"/>
          <w:lang w:val="uk-UA"/>
        </w:rPr>
        <w:t xml:space="preserve">м. Новий Розділ </w:t>
      </w:r>
    </w:p>
    <w:p w:rsidR="006A0A8E" w:rsidRPr="006A0A8E" w:rsidRDefault="006A0A8E" w:rsidP="006A0A8E">
      <w:pPr>
        <w:jc w:val="center"/>
        <w:rPr>
          <w:sz w:val="22"/>
          <w:szCs w:val="22"/>
          <w:lang w:val="uk-UA"/>
        </w:rPr>
      </w:pPr>
    </w:p>
    <w:p w:rsidR="006A0A8E" w:rsidRPr="006A0A8E" w:rsidRDefault="006A0A8E" w:rsidP="006A0A8E">
      <w:pPr>
        <w:jc w:val="center"/>
        <w:rPr>
          <w:sz w:val="22"/>
          <w:szCs w:val="22"/>
          <w:lang w:val="uk-UA"/>
        </w:rPr>
      </w:pPr>
    </w:p>
    <w:p w:rsidR="006A0A8E" w:rsidRPr="006A0A8E" w:rsidRDefault="006A0A8E" w:rsidP="006A0A8E">
      <w:pPr>
        <w:jc w:val="center"/>
        <w:rPr>
          <w:sz w:val="22"/>
          <w:szCs w:val="22"/>
          <w:lang w:val="uk-UA"/>
        </w:rPr>
      </w:pPr>
    </w:p>
    <w:p w:rsidR="006A0A8E" w:rsidRPr="006A0A8E" w:rsidRDefault="006A0A8E" w:rsidP="006A0A8E">
      <w:pPr>
        <w:ind w:firstLine="606"/>
        <w:jc w:val="center"/>
        <w:rPr>
          <w:b/>
          <w:sz w:val="24"/>
          <w:szCs w:val="24"/>
        </w:rPr>
      </w:pPr>
      <w:r w:rsidRPr="006A0A8E">
        <w:rPr>
          <w:b/>
          <w:sz w:val="26"/>
          <w:lang w:val="uk-UA"/>
        </w:rPr>
        <w:t xml:space="preserve">Проблема  на розв’язання якої спрямована Програма, </w:t>
      </w:r>
    </w:p>
    <w:p w:rsidR="006A0A8E" w:rsidRPr="006A0A8E" w:rsidRDefault="006A0A8E" w:rsidP="006A0A8E">
      <w:pPr>
        <w:ind w:firstLine="606"/>
        <w:jc w:val="center"/>
        <w:rPr>
          <w:b/>
          <w:sz w:val="26"/>
          <w:lang w:val="uk-UA"/>
        </w:rPr>
      </w:pPr>
      <w:r w:rsidRPr="006A0A8E">
        <w:rPr>
          <w:b/>
          <w:sz w:val="26"/>
          <w:lang w:val="uk-UA"/>
        </w:rPr>
        <w:t>шляхи та засоби її вирішення</w:t>
      </w:r>
    </w:p>
    <w:p w:rsidR="006A0A8E" w:rsidRPr="006A0A8E" w:rsidRDefault="006A0A8E" w:rsidP="006A0A8E">
      <w:pPr>
        <w:spacing w:after="135" w:line="270" w:lineRule="atLeast"/>
        <w:ind w:firstLine="708"/>
        <w:jc w:val="both"/>
        <w:rPr>
          <w:sz w:val="22"/>
          <w:szCs w:val="22"/>
        </w:rPr>
      </w:pPr>
    </w:p>
    <w:p w:rsidR="006A0A8E" w:rsidRPr="006A0A8E" w:rsidRDefault="006A0A8E" w:rsidP="006A0A8E">
      <w:pPr>
        <w:spacing w:after="135" w:line="270" w:lineRule="atLeast"/>
        <w:ind w:firstLine="708"/>
        <w:jc w:val="both"/>
        <w:rPr>
          <w:sz w:val="22"/>
          <w:szCs w:val="22"/>
        </w:rPr>
      </w:pPr>
      <w:r w:rsidRPr="006A0A8E">
        <w:rPr>
          <w:sz w:val="22"/>
          <w:szCs w:val="22"/>
          <w:lang w:val="uk-UA"/>
        </w:rPr>
        <w:t>За сучасних умов пріоритетним напрямком діяльності органів місцевого самоврядування стає функція соціального захисту населення. Конституція України визначає нашу державу як соціальну. Соціальною є така держава, яка бере на себе зобов’язання піклуватися про соціальну справед</w:t>
      </w:r>
      <w:r w:rsidRPr="006A0A8E">
        <w:rPr>
          <w:sz w:val="22"/>
          <w:szCs w:val="22"/>
          <w:lang w:val="uk-UA"/>
        </w:rPr>
        <w:softHyphen/>
        <w:t>ливість, достаток своїх громадян, їх соціальний захист, і головне її завдання – досягнення суспільного прогресу, який засновується на закріплених правом принципах соціальної рівності, загальної солідарності і взаємної відповідально</w:t>
      </w:r>
      <w:r w:rsidRPr="006A0A8E">
        <w:rPr>
          <w:sz w:val="22"/>
          <w:szCs w:val="22"/>
          <w:lang w:val="uk-UA"/>
        </w:rPr>
        <w:softHyphen/>
        <w:t>сті. Це держава, на якій лежить відповідальність за задоволення соціальних по</w:t>
      </w:r>
      <w:r w:rsidRPr="006A0A8E">
        <w:rPr>
          <w:sz w:val="22"/>
          <w:szCs w:val="22"/>
          <w:lang w:val="uk-UA"/>
        </w:rPr>
        <w:softHyphen/>
        <w:t xml:space="preserve">треб членів суспільства у сфері культури, освіти, охорони здоров’я, соціального забезпечення, охорони праці, сім`ї. </w:t>
      </w:r>
    </w:p>
    <w:p w:rsidR="006A0A8E" w:rsidRPr="006A0A8E" w:rsidRDefault="006A0A8E" w:rsidP="006A0A8E">
      <w:pPr>
        <w:spacing w:after="135" w:line="270" w:lineRule="atLeast"/>
        <w:ind w:firstLine="708"/>
        <w:jc w:val="both"/>
        <w:rPr>
          <w:sz w:val="22"/>
          <w:szCs w:val="22"/>
          <w:lang w:val="uk-UA"/>
        </w:rPr>
      </w:pPr>
      <w:r w:rsidRPr="006A0A8E">
        <w:rPr>
          <w:sz w:val="22"/>
          <w:szCs w:val="22"/>
          <w:lang w:val="uk-UA"/>
        </w:rPr>
        <w:t xml:space="preserve">Органи місцевого самоврядування беруть активну участь у реалізації соціальної політики держави. </w:t>
      </w:r>
    </w:p>
    <w:p w:rsidR="006A0A8E" w:rsidRPr="006A0A8E" w:rsidRDefault="006A0A8E" w:rsidP="006A0A8E">
      <w:pPr>
        <w:spacing w:after="135" w:line="270" w:lineRule="atLeast"/>
        <w:ind w:firstLine="708"/>
        <w:jc w:val="both"/>
        <w:rPr>
          <w:sz w:val="22"/>
          <w:szCs w:val="22"/>
          <w:lang w:val="uk-UA"/>
        </w:rPr>
      </w:pPr>
      <w:r w:rsidRPr="006A0A8E">
        <w:rPr>
          <w:sz w:val="22"/>
          <w:szCs w:val="22"/>
          <w:lang w:val="uk-UA"/>
        </w:rPr>
        <w:t>Дана програма спрямована, перш за все, на пом’якшення наслідків нинішнього економічного перехідного періоду, на стабільне покращення рівня життя населення, на боротьбу з бідністю, безробіттям, забезпечення достатнього життєвого рівня, особливо для соціально незахищених верств населення.</w:t>
      </w:r>
    </w:p>
    <w:p w:rsidR="006A0A8E" w:rsidRPr="006A0A8E" w:rsidRDefault="006A0A8E" w:rsidP="006A0A8E">
      <w:pPr>
        <w:jc w:val="center"/>
        <w:rPr>
          <w:b/>
          <w:sz w:val="22"/>
          <w:szCs w:val="22"/>
          <w:u w:val="single"/>
        </w:rPr>
      </w:pPr>
    </w:p>
    <w:p w:rsidR="006A0A8E" w:rsidRPr="006A0A8E" w:rsidRDefault="006A0A8E" w:rsidP="006A0A8E">
      <w:pPr>
        <w:jc w:val="center"/>
        <w:rPr>
          <w:b/>
          <w:sz w:val="22"/>
          <w:szCs w:val="22"/>
          <w:u w:val="single"/>
          <w:lang w:val="uk-UA"/>
        </w:rPr>
      </w:pPr>
      <w:r w:rsidRPr="006A0A8E">
        <w:rPr>
          <w:b/>
          <w:sz w:val="22"/>
          <w:szCs w:val="22"/>
          <w:u w:val="single"/>
          <w:lang w:val="uk-UA"/>
        </w:rPr>
        <w:t xml:space="preserve">Мета програми  </w:t>
      </w:r>
    </w:p>
    <w:p w:rsidR="006A0A8E" w:rsidRPr="006A0A8E" w:rsidRDefault="006A0A8E" w:rsidP="006A0A8E">
      <w:pPr>
        <w:jc w:val="center"/>
        <w:rPr>
          <w:b/>
          <w:sz w:val="22"/>
          <w:szCs w:val="22"/>
          <w:u w:val="single"/>
          <w:lang w:val="uk-UA"/>
        </w:rPr>
      </w:pPr>
    </w:p>
    <w:p w:rsidR="006A0A8E" w:rsidRPr="006A0A8E" w:rsidRDefault="006A0A8E" w:rsidP="006A0A8E">
      <w:pPr>
        <w:ind w:firstLine="709"/>
        <w:jc w:val="both"/>
        <w:rPr>
          <w:b/>
          <w:bCs/>
          <w:sz w:val="22"/>
          <w:szCs w:val="22"/>
          <w:lang w:val="uk-UA"/>
        </w:rPr>
      </w:pPr>
      <w:r w:rsidRPr="006A0A8E">
        <w:rPr>
          <w:sz w:val="22"/>
          <w:szCs w:val="22"/>
          <w:lang w:val="uk-UA"/>
        </w:rPr>
        <w:t>Сприяння вирішенню матеріально-побутових, соціальних проблем найбільш вразливих верств населення ( інвалідам, ветеранам УПА, вдовам політв’язнів, громадянам, які постраждали внаслідок аварії на ЧАЕС, громадянам похилого віку, членам УТОС).</w:t>
      </w:r>
    </w:p>
    <w:p w:rsidR="006A0A8E" w:rsidRPr="006A0A8E" w:rsidRDefault="006A0A8E" w:rsidP="006A0A8E">
      <w:pPr>
        <w:ind w:firstLine="900"/>
        <w:jc w:val="both"/>
        <w:rPr>
          <w:sz w:val="22"/>
          <w:szCs w:val="22"/>
          <w:lang w:val="uk-UA"/>
        </w:rPr>
      </w:pPr>
    </w:p>
    <w:p w:rsidR="006A0A8E" w:rsidRPr="006A0A8E" w:rsidRDefault="006A0A8E" w:rsidP="006A0A8E">
      <w:pPr>
        <w:ind w:firstLine="900"/>
        <w:jc w:val="both"/>
        <w:rPr>
          <w:sz w:val="22"/>
          <w:szCs w:val="22"/>
          <w:lang w:val="uk-UA"/>
        </w:rPr>
      </w:pPr>
    </w:p>
    <w:p w:rsidR="006A0A8E" w:rsidRPr="006A0A8E" w:rsidRDefault="006A0A8E" w:rsidP="006A0A8E">
      <w:pPr>
        <w:ind w:left="900"/>
        <w:jc w:val="center"/>
        <w:rPr>
          <w:b/>
          <w:sz w:val="22"/>
          <w:szCs w:val="22"/>
          <w:u w:val="single"/>
          <w:lang w:val="uk-UA"/>
        </w:rPr>
      </w:pPr>
      <w:r w:rsidRPr="006A0A8E">
        <w:rPr>
          <w:b/>
          <w:sz w:val="22"/>
          <w:szCs w:val="22"/>
          <w:u w:val="single"/>
          <w:lang w:val="uk-UA"/>
        </w:rPr>
        <w:t>Відповідальними за виканання Програми є:</w:t>
      </w:r>
    </w:p>
    <w:p w:rsidR="006A0A8E" w:rsidRPr="006A0A8E" w:rsidRDefault="006A0A8E" w:rsidP="006A0A8E">
      <w:pPr>
        <w:ind w:left="900"/>
        <w:jc w:val="center"/>
        <w:rPr>
          <w:b/>
          <w:sz w:val="22"/>
          <w:szCs w:val="22"/>
          <w:u w:val="single"/>
          <w:lang w:val="uk-UA"/>
        </w:rPr>
      </w:pPr>
    </w:p>
    <w:p w:rsidR="006A0A8E" w:rsidRPr="006A0A8E" w:rsidRDefault="006A0A8E" w:rsidP="006A0A8E">
      <w:pPr>
        <w:ind w:left="900"/>
        <w:jc w:val="both"/>
        <w:rPr>
          <w:sz w:val="22"/>
          <w:szCs w:val="22"/>
        </w:rPr>
      </w:pPr>
      <w:r w:rsidRPr="006A0A8E">
        <w:rPr>
          <w:sz w:val="22"/>
          <w:szCs w:val="22"/>
          <w:lang w:val="uk-UA"/>
        </w:rPr>
        <w:t>Управління соціального захисту населення Новороздільської міської ради</w:t>
      </w:r>
      <w:r w:rsidRPr="006A0A8E">
        <w:rPr>
          <w:sz w:val="22"/>
          <w:szCs w:val="22"/>
        </w:rPr>
        <w:t>.</w:t>
      </w:r>
    </w:p>
    <w:p w:rsidR="006A0A8E" w:rsidRPr="006A0A8E" w:rsidRDefault="006A0A8E" w:rsidP="006A0A8E">
      <w:pPr>
        <w:ind w:left="900"/>
        <w:jc w:val="center"/>
        <w:rPr>
          <w:sz w:val="22"/>
          <w:szCs w:val="22"/>
          <w:lang w:val="uk-UA"/>
        </w:rPr>
      </w:pPr>
    </w:p>
    <w:p w:rsidR="006A0A8E" w:rsidRPr="006A0A8E" w:rsidRDefault="006A0A8E" w:rsidP="006A0A8E">
      <w:pPr>
        <w:spacing w:after="135" w:line="270" w:lineRule="atLeast"/>
        <w:ind w:firstLine="708"/>
        <w:jc w:val="both"/>
        <w:rPr>
          <w:sz w:val="22"/>
          <w:szCs w:val="22"/>
          <w:lang w:val="uk-UA"/>
        </w:rPr>
      </w:pPr>
      <w:r w:rsidRPr="006A0A8E">
        <w:rPr>
          <w:sz w:val="22"/>
          <w:szCs w:val="22"/>
          <w:lang w:val="uk-UA"/>
        </w:rPr>
        <w:t>Програма потребує фінансування за рахунок коштів міського бюджету в межах обсягу, затвердженого рішенням сесії міської ради на 2018-2020 роки по КФК 090412 ”Інші видатки на соціальний захист населення”, по КФК 091207 ”Пільги (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з метою реалізації завдань програми .</w:t>
      </w:r>
    </w:p>
    <w:p w:rsidR="006A0A8E" w:rsidRPr="006A0A8E" w:rsidRDefault="006A0A8E" w:rsidP="006A0A8E">
      <w:pPr>
        <w:spacing w:after="135" w:line="270" w:lineRule="atLeast"/>
        <w:ind w:firstLine="708"/>
        <w:jc w:val="center"/>
        <w:rPr>
          <w:b/>
          <w:sz w:val="22"/>
          <w:szCs w:val="22"/>
          <w:u w:val="single"/>
          <w:lang w:val="uk-UA"/>
        </w:rPr>
      </w:pPr>
    </w:p>
    <w:p w:rsidR="006A0A8E" w:rsidRPr="006A0A8E" w:rsidRDefault="006A0A8E" w:rsidP="006A0A8E">
      <w:pPr>
        <w:spacing w:after="135" w:line="270" w:lineRule="atLeast"/>
        <w:ind w:firstLine="708"/>
        <w:jc w:val="center"/>
        <w:rPr>
          <w:b/>
          <w:sz w:val="22"/>
          <w:szCs w:val="22"/>
          <w:u w:val="single"/>
          <w:lang w:val="uk-UA"/>
        </w:rPr>
      </w:pPr>
      <w:r w:rsidRPr="006A0A8E">
        <w:rPr>
          <w:b/>
          <w:sz w:val="22"/>
          <w:szCs w:val="22"/>
          <w:u w:val="single"/>
          <w:lang w:val="uk-UA"/>
        </w:rPr>
        <w:t>Шляхами розв’язання проблеми є:</w:t>
      </w:r>
    </w:p>
    <w:p w:rsidR="006A0A8E" w:rsidRPr="006A0A8E" w:rsidRDefault="006A0A8E" w:rsidP="006A0A8E">
      <w:pPr>
        <w:spacing w:after="135" w:line="270" w:lineRule="atLeast"/>
        <w:ind w:firstLine="708"/>
        <w:jc w:val="both"/>
        <w:rPr>
          <w:sz w:val="22"/>
          <w:szCs w:val="22"/>
          <w:lang w:val="uk-UA"/>
        </w:rPr>
      </w:pPr>
      <w:r w:rsidRPr="006A0A8E">
        <w:rPr>
          <w:sz w:val="22"/>
          <w:szCs w:val="22"/>
          <w:lang w:val="uk-UA"/>
        </w:rPr>
        <w:t>Виплати допомоги найменш захищеним категоріям громадянам за кошти місцевого бюджету, враховуючи характер надання соціальної підтримки за допомогою наступних заходів:</w:t>
      </w:r>
    </w:p>
    <w:p w:rsidR="006A0A8E" w:rsidRPr="006A0A8E" w:rsidRDefault="006A0A8E" w:rsidP="00A66F3A">
      <w:pPr>
        <w:numPr>
          <w:ilvl w:val="0"/>
          <w:numId w:val="31"/>
        </w:numPr>
        <w:jc w:val="both"/>
        <w:rPr>
          <w:sz w:val="22"/>
          <w:szCs w:val="22"/>
          <w:lang w:val="uk-UA"/>
        </w:rPr>
      </w:pPr>
      <w:r w:rsidRPr="006A0A8E">
        <w:rPr>
          <w:sz w:val="22"/>
          <w:szCs w:val="22"/>
          <w:lang w:val="uk-UA"/>
        </w:rPr>
        <w:t xml:space="preserve">Здійснювати виплати: </w:t>
      </w:r>
    </w:p>
    <w:p w:rsidR="006A0A8E" w:rsidRPr="006A0A8E" w:rsidRDefault="006A0A8E" w:rsidP="00A66F3A">
      <w:pPr>
        <w:numPr>
          <w:ilvl w:val="1"/>
          <w:numId w:val="31"/>
        </w:numPr>
        <w:jc w:val="both"/>
        <w:rPr>
          <w:sz w:val="22"/>
          <w:szCs w:val="22"/>
          <w:lang w:val="uk-UA"/>
        </w:rPr>
      </w:pPr>
      <w:r w:rsidRPr="006A0A8E">
        <w:rPr>
          <w:sz w:val="22"/>
          <w:szCs w:val="22"/>
          <w:lang w:val="uk-UA"/>
        </w:rPr>
        <w:t xml:space="preserve">Щоквартально: </w:t>
      </w:r>
    </w:p>
    <w:p w:rsidR="006A0A8E" w:rsidRPr="006A0A8E" w:rsidRDefault="006A0A8E" w:rsidP="00A66F3A">
      <w:pPr>
        <w:numPr>
          <w:ilvl w:val="0"/>
          <w:numId w:val="34"/>
        </w:numPr>
        <w:jc w:val="both"/>
        <w:rPr>
          <w:sz w:val="22"/>
          <w:szCs w:val="22"/>
          <w:lang w:val="uk-UA"/>
        </w:rPr>
      </w:pPr>
      <w:r w:rsidRPr="006A0A8E">
        <w:rPr>
          <w:sz w:val="22"/>
          <w:szCs w:val="22"/>
          <w:lang w:val="uk-UA"/>
        </w:rPr>
        <w:t>адресну допомогу Ветеранам УПА;</w:t>
      </w:r>
    </w:p>
    <w:p w:rsidR="006A0A8E" w:rsidRPr="006A0A8E" w:rsidRDefault="006A0A8E" w:rsidP="00A66F3A">
      <w:pPr>
        <w:numPr>
          <w:ilvl w:val="1"/>
          <w:numId w:val="31"/>
        </w:numPr>
        <w:jc w:val="both"/>
        <w:rPr>
          <w:sz w:val="22"/>
          <w:szCs w:val="22"/>
          <w:lang w:val="uk-UA"/>
        </w:rPr>
      </w:pPr>
      <w:r w:rsidRPr="006A0A8E">
        <w:rPr>
          <w:sz w:val="22"/>
          <w:szCs w:val="22"/>
          <w:lang w:val="uk-UA"/>
        </w:rPr>
        <w:t>Один раз на рік:</w:t>
      </w:r>
    </w:p>
    <w:p w:rsidR="006A0A8E" w:rsidRPr="006A0A8E" w:rsidRDefault="006A0A8E" w:rsidP="00A66F3A">
      <w:pPr>
        <w:numPr>
          <w:ilvl w:val="0"/>
          <w:numId w:val="34"/>
        </w:numPr>
        <w:jc w:val="both"/>
        <w:rPr>
          <w:sz w:val="22"/>
          <w:szCs w:val="22"/>
          <w:lang w:val="uk-UA"/>
        </w:rPr>
      </w:pPr>
      <w:r w:rsidRPr="006A0A8E">
        <w:rPr>
          <w:sz w:val="22"/>
          <w:szCs w:val="22"/>
          <w:lang w:val="uk-UA"/>
        </w:rPr>
        <w:t>одноразову допомогу громадянам, які постраждали від аварії на ЧАЕС;</w:t>
      </w:r>
    </w:p>
    <w:p w:rsidR="006A0A8E" w:rsidRPr="006A0A8E" w:rsidRDefault="006A0A8E" w:rsidP="00A66F3A">
      <w:pPr>
        <w:numPr>
          <w:ilvl w:val="0"/>
          <w:numId w:val="34"/>
        </w:numPr>
        <w:jc w:val="both"/>
        <w:rPr>
          <w:sz w:val="22"/>
          <w:szCs w:val="22"/>
          <w:lang w:val="uk-UA"/>
        </w:rPr>
      </w:pPr>
      <w:r w:rsidRPr="006A0A8E">
        <w:rPr>
          <w:sz w:val="22"/>
          <w:szCs w:val="22"/>
          <w:lang w:val="uk-UA"/>
        </w:rPr>
        <w:t>адресну допомогу вдовам політв’язня до Дня створення УПА 14 жовтня;</w:t>
      </w:r>
    </w:p>
    <w:p w:rsidR="006A0A8E" w:rsidRPr="006A0A8E" w:rsidRDefault="006A0A8E" w:rsidP="00A66F3A">
      <w:pPr>
        <w:numPr>
          <w:ilvl w:val="0"/>
          <w:numId w:val="34"/>
        </w:numPr>
        <w:jc w:val="both"/>
        <w:rPr>
          <w:sz w:val="22"/>
          <w:szCs w:val="22"/>
          <w:lang w:val="uk-UA"/>
        </w:rPr>
      </w:pPr>
      <w:r w:rsidRPr="006A0A8E">
        <w:rPr>
          <w:sz w:val="22"/>
          <w:szCs w:val="22"/>
          <w:lang w:val="uk-UA"/>
        </w:rPr>
        <w:t>адресну допомогу 10 членам УТОС „Біла Тростина”, інвалідам 1,2 груп по зору до міжнародного дня незрячих – 15 жовтня;</w:t>
      </w:r>
    </w:p>
    <w:p w:rsidR="006A0A8E" w:rsidRPr="006A0A8E" w:rsidRDefault="006A0A8E" w:rsidP="00A66F3A">
      <w:pPr>
        <w:numPr>
          <w:ilvl w:val="0"/>
          <w:numId w:val="34"/>
        </w:numPr>
        <w:jc w:val="both"/>
        <w:rPr>
          <w:sz w:val="22"/>
          <w:szCs w:val="22"/>
          <w:lang w:val="uk-UA"/>
        </w:rPr>
      </w:pPr>
      <w:r w:rsidRPr="006A0A8E">
        <w:rPr>
          <w:sz w:val="22"/>
          <w:szCs w:val="22"/>
          <w:lang w:val="uk-UA"/>
        </w:rPr>
        <w:t>одноразова допомога на поховання;</w:t>
      </w:r>
    </w:p>
    <w:p w:rsidR="006A0A8E" w:rsidRPr="006A0A8E" w:rsidRDefault="006A0A8E" w:rsidP="00A66F3A">
      <w:pPr>
        <w:numPr>
          <w:ilvl w:val="0"/>
          <w:numId w:val="34"/>
        </w:numPr>
        <w:jc w:val="both"/>
        <w:rPr>
          <w:sz w:val="22"/>
          <w:szCs w:val="22"/>
          <w:lang w:val="uk-UA"/>
        </w:rPr>
      </w:pPr>
      <w:r w:rsidRPr="006A0A8E">
        <w:rPr>
          <w:sz w:val="22"/>
          <w:szCs w:val="22"/>
          <w:lang w:val="uk-UA"/>
        </w:rPr>
        <w:t>грошова винагорода почесним громадянам міста;</w:t>
      </w:r>
    </w:p>
    <w:p w:rsidR="006A0A8E" w:rsidRPr="006A0A8E" w:rsidRDefault="006A0A8E" w:rsidP="00A66F3A">
      <w:pPr>
        <w:numPr>
          <w:ilvl w:val="0"/>
          <w:numId w:val="34"/>
        </w:numPr>
        <w:jc w:val="both"/>
        <w:rPr>
          <w:sz w:val="22"/>
          <w:szCs w:val="22"/>
          <w:lang w:val="uk-UA"/>
        </w:rPr>
      </w:pPr>
      <w:r w:rsidRPr="006A0A8E">
        <w:rPr>
          <w:sz w:val="22"/>
          <w:szCs w:val="22"/>
          <w:lang w:val="uk-UA"/>
        </w:rPr>
        <w:lastRenderedPageBreak/>
        <w:t>одноразова матеріальна допомога малозабезпеченим верствам населення м. Новий Розділ</w:t>
      </w:r>
    </w:p>
    <w:p w:rsidR="006A0A8E" w:rsidRPr="006A0A8E" w:rsidRDefault="006A0A8E" w:rsidP="00A66F3A">
      <w:pPr>
        <w:numPr>
          <w:ilvl w:val="0"/>
          <w:numId w:val="34"/>
        </w:numPr>
        <w:jc w:val="both"/>
        <w:rPr>
          <w:sz w:val="22"/>
          <w:szCs w:val="22"/>
          <w:lang w:val="uk-UA"/>
        </w:rPr>
      </w:pPr>
    </w:p>
    <w:p w:rsidR="006A0A8E" w:rsidRPr="006A0A8E" w:rsidRDefault="006A0A8E" w:rsidP="00A66F3A">
      <w:pPr>
        <w:numPr>
          <w:ilvl w:val="0"/>
          <w:numId w:val="31"/>
        </w:numPr>
        <w:jc w:val="both"/>
        <w:rPr>
          <w:sz w:val="22"/>
          <w:szCs w:val="22"/>
          <w:lang w:val="uk-UA"/>
        </w:rPr>
      </w:pPr>
      <w:r w:rsidRPr="006A0A8E">
        <w:rPr>
          <w:sz w:val="22"/>
          <w:szCs w:val="22"/>
          <w:lang w:val="uk-UA"/>
        </w:rPr>
        <w:t xml:space="preserve">Надати пільги на оплату житлово-комунальних послуг з </w:t>
      </w:r>
      <w:r w:rsidRPr="006A0A8E">
        <w:rPr>
          <w:sz w:val="22"/>
          <w:szCs w:val="22"/>
        </w:rPr>
        <w:t>01</w:t>
      </w:r>
      <w:r w:rsidRPr="006A0A8E">
        <w:rPr>
          <w:sz w:val="22"/>
          <w:szCs w:val="22"/>
          <w:lang w:val="uk-UA"/>
        </w:rPr>
        <w:t>.0</w:t>
      </w:r>
      <w:r w:rsidRPr="006A0A8E">
        <w:rPr>
          <w:sz w:val="22"/>
          <w:szCs w:val="22"/>
        </w:rPr>
        <w:t>5</w:t>
      </w:r>
      <w:r w:rsidRPr="006A0A8E">
        <w:rPr>
          <w:sz w:val="22"/>
          <w:szCs w:val="22"/>
          <w:lang w:val="uk-UA"/>
        </w:rPr>
        <w:t>.2018р.-</w:t>
      </w:r>
      <w:r w:rsidRPr="006A0A8E">
        <w:rPr>
          <w:sz w:val="22"/>
          <w:szCs w:val="22"/>
        </w:rPr>
        <w:t>30</w:t>
      </w:r>
      <w:r w:rsidRPr="006A0A8E">
        <w:rPr>
          <w:sz w:val="22"/>
          <w:szCs w:val="22"/>
          <w:lang w:val="uk-UA"/>
        </w:rPr>
        <w:t>.</w:t>
      </w:r>
      <w:r w:rsidRPr="006A0A8E">
        <w:rPr>
          <w:sz w:val="22"/>
          <w:szCs w:val="22"/>
        </w:rPr>
        <w:t>09</w:t>
      </w:r>
      <w:r w:rsidRPr="006A0A8E">
        <w:rPr>
          <w:sz w:val="22"/>
          <w:szCs w:val="22"/>
          <w:lang w:val="uk-UA"/>
        </w:rPr>
        <w:t xml:space="preserve">.2018р., </w:t>
      </w:r>
      <w:r w:rsidRPr="006A0A8E">
        <w:rPr>
          <w:sz w:val="22"/>
          <w:szCs w:val="22"/>
        </w:rPr>
        <w:t>01</w:t>
      </w:r>
      <w:r w:rsidRPr="006A0A8E">
        <w:rPr>
          <w:sz w:val="22"/>
          <w:szCs w:val="22"/>
          <w:lang w:val="uk-UA"/>
        </w:rPr>
        <w:t>.0</w:t>
      </w:r>
      <w:r w:rsidRPr="006A0A8E">
        <w:rPr>
          <w:sz w:val="22"/>
          <w:szCs w:val="22"/>
        </w:rPr>
        <w:t>5</w:t>
      </w:r>
      <w:r w:rsidRPr="006A0A8E">
        <w:rPr>
          <w:sz w:val="22"/>
          <w:szCs w:val="22"/>
          <w:lang w:val="uk-UA"/>
        </w:rPr>
        <w:t>.201</w:t>
      </w:r>
      <w:r w:rsidRPr="006A0A8E">
        <w:rPr>
          <w:sz w:val="22"/>
          <w:szCs w:val="22"/>
        </w:rPr>
        <w:t>9</w:t>
      </w:r>
      <w:r w:rsidRPr="006A0A8E">
        <w:rPr>
          <w:sz w:val="22"/>
          <w:szCs w:val="22"/>
          <w:lang w:val="uk-UA"/>
        </w:rPr>
        <w:t>р.-</w:t>
      </w:r>
      <w:r w:rsidRPr="006A0A8E">
        <w:rPr>
          <w:sz w:val="22"/>
          <w:szCs w:val="22"/>
        </w:rPr>
        <w:t>30</w:t>
      </w:r>
      <w:r w:rsidRPr="006A0A8E">
        <w:rPr>
          <w:sz w:val="22"/>
          <w:szCs w:val="22"/>
          <w:lang w:val="uk-UA"/>
        </w:rPr>
        <w:t>.</w:t>
      </w:r>
      <w:r w:rsidRPr="006A0A8E">
        <w:rPr>
          <w:sz w:val="22"/>
          <w:szCs w:val="22"/>
        </w:rPr>
        <w:t>09</w:t>
      </w:r>
      <w:r w:rsidRPr="006A0A8E">
        <w:rPr>
          <w:sz w:val="22"/>
          <w:szCs w:val="22"/>
          <w:lang w:val="uk-UA"/>
        </w:rPr>
        <w:t>.201</w:t>
      </w:r>
      <w:r w:rsidRPr="006A0A8E">
        <w:rPr>
          <w:sz w:val="22"/>
          <w:szCs w:val="22"/>
        </w:rPr>
        <w:t>9</w:t>
      </w:r>
      <w:r w:rsidRPr="006A0A8E">
        <w:rPr>
          <w:sz w:val="22"/>
          <w:szCs w:val="22"/>
          <w:lang w:val="uk-UA"/>
        </w:rPr>
        <w:t xml:space="preserve">р., </w:t>
      </w:r>
      <w:r w:rsidRPr="006A0A8E">
        <w:rPr>
          <w:sz w:val="22"/>
          <w:szCs w:val="22"/>
        </w:rPr>
        <w:t>01</w:t>
      </w:r>
      <w:r w:rsidRPr="006A0A8E">
        <w:rPr>
          <w:sz w:val="22"/>
          <w:szCs w:val="22"/>
          <w:lang w:val="uk-UA"/>
        </w:rPr>
        <w:t>.0</w:t>
      </w:r>
      <w:r w:rsidRPr="006A0A8E">
        <w:rPr>
          <w:sz w:val="22"/>
          <w:szCs w:val="22"/>
        </w:rPr>
        <w:t>5</w:t>
      </w:r>
      <w:r w:rsidRPr="006A0A8E">
        <w:rPr>
          <w:sz w:val="22"/>
          <w:szCs w:val="22"/>
          <w:lang w:val="uk-UA"/>
        </w:rPr>
        <w:t>.2020р.-</w:t>
      </w:r>
      <w:r w:rsidRPr="006A0A8E">
        <w:rPr>
          <w:sz w:val="22"/>
          <w:szCs w:val="22"/>
        </w:rPr>
        <w:t>30</w:t>
      </w:r>
      <w:r w:rsidRPr="006A0A8E">
        <w:rPr>
          <w:sz w:val="22"/>
          <w:szCs w:val="22"/>
          <w:lang w:val="uk-UA"/>
        </w:rPr>
        <w:t>.</w:t>
      </w:r>
      <w:r w:rsidRPr="006A0A8E">
        <w:rPr>
          <w:sz w:val="22"/>
          <w:szCs w:val="22"/>
        </w:rPr>
        <w:t>09</w:t>
      </w:r>
      <w:r w:rsidRPr="006A0A8E">
        <w:rPr>
          <w:sz w:val="22"/>
          <w:szCs w:val="22"/>
          <w:lang w:val="uk-UA"/>
        </w:rPr>
        <w:t>.2020р.:</w:t>
      </w:r>
      <w:r w:rsidRPr="006A0A8E">
        <w:rPr>
          <w:sz w:val="22"/>
          <w:szCs w:val="22"/>
        </w:rPr>
        <w:t xml:space="preserve"> </w:t>
      </w:r>
    </w:p>
    <w:p w:rsidR="006A0A8E" w:rsidRPr="006A0A8E" w:rsidRDefault="006A0A8E" w:rsidP="00A66F3A">
      <w:pPr>
        <w:numPr>
          <w:ilvl w:val="0"/>
          <w:numId w:val="34"/>
        </w:numPr>
        <w:jc w:val="both"/>
        <w:rPr>
          <w:sz w:val="22"/>
          <w:szCs w:val="22"/>
          <w:lang w:val="uk-UA"/>
        </w:rPr>
      </w:pPr>
      <w:r w:rsidRPr="006A0A8E">
        <w:rPr>
          <w:sz w:val="22"/>
          <w:szCs w:val="22"/>
          <w:lang w:val="uk-UA"/>
        </w:rPr>
        <w:t>інвалідам І групи по зору (враховуючи дітей інвалідів по зору) в розмірі 50%  відповідно на особу, виходячи  з норм користування ЖКП з врахуванням 10,5кв.м.;</w:t>
      </w:r>
    </w:p>
    <w:p w:rsidR="006A0A8E" w:rsidRPr="006A0A8E" w:rsidRDefault="006A0A8E" w:rsidP="00A66F3A">
      <w:pPr>
        <w:numPr>
          <w:ilvl w:val="0"/>
          <w:numId w:val="34"/>
        </w:numPr>
        <w:jc w:val="both"/>
        <w:rPr>
          <w:sz w:val="22"/>
          <w:szCs w:val="22"/>
          <w:lang w:val="uk-UA"/>
        </w:rPr>
      </w:pPr>
      <w:r w:rsidRPr="006A0A8E">
        <w:rPr>
          <w:sz w:val="22"/>
          <w:szCs w:val="22"/>
          <w:lang w:val="uk-UA"/>
        </w:rPr>
        <w:t>інвалідам ІІ групи по зору в розмірі 40% відповідно на особу, виходячи  з норм користування ЖКП з врахуванням 10,5кв.м.;</w:t>
      </w:r>
    </w:p>
    <w:p w:rsidR="006A0A8E" w:rsidRPr="006A0A8E" w:rsidRDefault="006A0A8E" w:rsidP="00A66F3A">
      <w:pPr>
        <w:numPr>
          <w:ilvl w:val="0"/>
          <w:numId w:val="34"/>
        </w:numPr>
        <w:jc w:val="both"/>
        <w:rPr>
          <w:sz w:val="22"/>
          <w:szCs w:val="22"/>
          <w:lang w:val="uk-UA"/>
        </w:rPr>
      </w:pPr>
      <w:r w:rsidRPr="006A0A8E">
        <w:rPr>
          <w:sz w:val="22"/>
          <w:szCs w:val="22"/>
          <w:lang w:val="uk-UA"/>
        </w:rPr>
        <w:t>одиноким інвалідам І та ІІ групи в розмірі 100%, виходячи  з норм користування ЖКП з врахуванням 10,5кв.м.;</w:t>
      </w:r>
    </w:p>
    <w:p w:rsidR="006A0A8E" w:rsidRPr="006A0A8E" w:rsidRDefault="006A0A8E" w:rsidP="00A66F3A">
      <w:pPr>
        <w:numPr>
          <w:ilvl w:val="0"/>
          <w:numId w:val="34"/>
        </w:numPr>
        <w:jc w:val="both"/>
        <w:rPr>
          <w:sz w:val="22"/>
          <w:szCs w:val="22"/>
          <w:lang w:val="uk-UA"/>
        </w:rPr>
      </w:pPr>
      <w:r w:rsidRPr="006A0A8E">
        <w:rPr>
          <w:sz w:val="22"/>
          <w:szCs w:val="22"/>
          <w:lang w:val="uk-UA"/>
        </w:rPr>
        <w:t>сім’ям, в яких проживає два і більше інвалідів І, ІІ груп (враховуючи дітей інвалідів віком до 18 років та інвалідів з дитинства усіх груп) в розмірі 100%, виходячи  з норм користування ЖКП з врахуванням 10,5кв.м.</w:t>
      </w:r>
    </w:p>
    <w:p w:rsidR="006A0A8E" w:rsidRPr="006A0A8E" w:rsidRDefault="006A0A8E" w:rsidP="006A0A8E">
      <w:pPr>
        <w:ind w:left="900"/>
        <w:jc w:val="both"/>
        <w:rPr>
          <w:sz w:val="22"/>
          <w:szCs w:val="22"/>
          <w:lang w:val="uk-UA"/>
        </w:rPr>
      </w:pPr>
    </w:p>
    <w:p w:rsidR="006A0A8E" w:rsidRPr="006A0A8E" w:rsidRDefault="006A0A8E" w:rsidP="006A0A8E">
      <w:pPr>
        <w:ind w:left="900"/>
        <w:jc w:val="both"/>
        <w:rPr>
          <w:sz w:val="22"/>
          <w:szCs w:val="22"/>
          <w:lang w:val="uk-UA"/>
        </w:rPr>
      </w:pPr>
    </w:p>
    <w:p w:rsidR="006A0A8E" w:rsidRPr="006A0A8E" w:rsidRDefault="006A0A8E" w:rsidP="006A0A8E">
      <w:pPr>
        <w:ind w:left="900"/>
        <w:jc w:val="both"/>
        <w:rPr>
          <w:sz w:val="22"/>
          <w:szCs w:val="22"/>
          <w:lang w:val="uk-UA"/>
        </w:rPr>
      </w:pPr>
    </w:p>
    <w:p w:rsidR="006A0A8E" w:rsidRPr="006A0A8E" w:rsidRDefault="006A0A8E" w:rsidP="006A0A8E">
      <w:pPr>
        <w:ind w:left="900"/>
        <w:jc w:val="center"/>
        <w:rPr>
          <w:b/>
          <w:sz w:val="22"/>
          <w:szCs w:val="22"/>
          <w:u w:val="single"/>
          <w:lang w:val="uk-UA"/>
        </w:rPr>
      </w:pPr>
      <w:r w:rsidRPr="006A0A8E">
        <w:rPr>
          <w:b/>
          <w:sz w:val="22"/>
          <w:szCs w:val="22"/>
          <w:u w:val="single"/>
          <w:lang w:val="uk-UA"/>
        </w:rPr>
        <w:t>Координація та контроль за виконанням Програми:</w:t>
      </w:r>
    </w:p>
    <w:p w:rsidR="006A0A8E" w:rsidRPr="006A0A8E" w:rsidRDefault="006A0A8E" w:rsidP="006A0A8E">
      <w:pPr>
        <w:ind w:left="900"/>
        <w:jc w:val="center"/>
        <w:rPr>
          <w:b/>
          <w:sz w:val="22"/>
          <w:szCs w:val="22"/>
          <w:u w:val="single"/>
          <w:lang w:val="uk-UA"/>
        </w:rPr>
      </w:pPr>
    </w:p>
    <w:p w:rsidR="006A0A8E" w:rsidRPr="006A0A8E" w:rsidRDefault="006A0A8E" w:rsidP="006A0A8E">
      <w:pPr>
        <w:ind w:firstLine="606"/>
        <w:jc w:val="both"/>
        <w:rPr>
          <w:sz w:val="22"/>
          <w:szCs w:val="22"/>
          <w:lang w:val="uk-UA"/>
        </w:rPr>
      </w:pPr>
      <w:r w:rsidRPr="006A0A8E">
        <w:rPr>
          <w:sz w:val="22"/>
          <w:szCs w:val="22"/>
          <w:lang w:val="uk-UA"/>
        </w:rPr>
        <w:t>Координацію виконання заходів Програми здійснює управління соціального захисту населення Новороздільської міської ради.</w:t>
      </w:r>
    </w:p>
    <w:p w:rsidR="006A0A8E" w:rsidRPr="006A0A8E" w:rsidRDefault="006A0A8E" w:rsidP="006A0A8E">
      <w:pPr>
        <w:ind w:firstLine="540"/>
        <w:jc w:val="both"/>
        <w:rPr>
          <w:sz w:val="22"/>
          <w:szCs w:val="22"/>
          <w:lang w:val="uk-UA"/>
        </w:rPr>
      </w:pPr>
      <w:r w:rsidRPr="006A0A8E">
        <w:rPr>
          <w:sz w:val="22"/>
          <w:szCs w:val="22"/>
          <w:lang w:val="uk-UA"/>
        </w:rPr>
        <w:t>Контроль виконанням Програми здійснює фінансове управління Новороздільської міської ради, постійна комісія з питань планування, бюджету, фінансів та регуляторної політики Новороздільської міської ради, Голова постійної комісії  з питань охорони здоров”я, соціального захисту населення, охорони навколишнього природного середовища.</w:t>
      </w:r>
    </w:p>
    <w:p w:rsidR="006A0A8E" w:rsidRPr="006A0A8E" w:rsidRDefault="006A0A8E" w:rsidP="006A0A8E">
      <w:pPr>
        <w:ind w:hanging="145"/>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both"/>
        <w:rPr>
          <w:sz w:val="22"/>
          <w:szCs w:val="22"/>
          <w:lang w:val="uk-UA"/>
        </w:rPr>
      </w:pPr>
    </w:p>
    <w:p w:rsidR="006A0A8E" w:rsidRPr="006A0A8E" w:rsidRDefault="006A0A8E" w:rsidP="006A0A8E">
      <w:pPr>
        <w:ind w:firstLine="900"/>
        <w:jc w:val="both"/>
        <w:rPr>
          <w:sz w:val="22"/>
          <w:szCs w:val="22"/>
          <w:lang w:val="uk-UA"/>
        </w:rPr>
      </w:pPr>
    </w:p>
    <w:p w:rsidR="006A0A8E" w:rsidRPr="006A0A8E" w:rsidRDefault="006A0A8E" w:rsidP="006A0A8E">
      <w:pPr>
        <w:jc w:val="both"/>
        <w:rPr>
          <w:sz w:val="22"/>
          <w:szCs w:val="22"/>
          <w:lang w:val="uk-UA"/>
        </w:rPr>
      </w:pPr>
    </w:p>
    <w:p w:rsidR="006A0A8E" w:rsidRPr="006A0A8E" w:rsidRDefault="006A0A8E" w:rsidP="006A0A8E">
      <w:pPr>
        <w:ind w:firstLine="900"/>
        <w:jc w:val="both"/>
        <w:rPr>
          <w:sz w:val="22"/>
          <w:szCs w:val="22"/>
          <w:lang w:val="uk-UA"/>
        </w:rPr>
      </w:pPr>
    </w:p>
    <w:p w:rsidR="006A0A8E" w:rsidRPr="006A0A8E" w:rsidRDefault="006A0A8E" w:rsidP="006A0A8E">
      <w:pPr>
        <w:ind w:firstLine="900"/>
        <w:jc w:val="both"/>
        <w:rPr>
          <w:sz w:val="22"/>
          <w:szCs w:val="22"/>
          <w:lang w:val="uk-UA"/>
        </w:rPr>
      </w:pPr>
    </w:p>
    <w:p w:rsidR="006A0A8E" w:rsidRPr="006A0A8E" w:rsidRDefault="006A0A8E" w:rsidP="006A0A8E">
      <w:pPr>
        <w:ind w:firstLine="900"/>
        <w:jc w:val="both"/>
        <w:rPr>
          <w:sz w:val="22"/>
          <w:szCs w:val="22"/>
          <w:lang w:val="uk-UA"/>
        </w:rPr>
      </w:pPr>
    </w:p>
    <w:p w:rsidR="006A0A8E" w:rsidRPr="006A0A8E" w:rsidRDefault="006A0A8E" w:rsidP="006A0A8E">
      <w:pPr>
        <w:ind w:firstLine="900"/>
        <w:jc w:val="both"/>
        <w:rPr>
          <w:sz w:val="22"/>
          <w:szCs w:val="22"/>
          <w:lang w:val="uk-UA"/>
        </w:rPr>
      </w:pPr>
    </w:p>
    <w:p w:rsidR="006A0A8E" w:rsidRPr="006A0A8E" w:rsidRDefault="006A0A8E" w:rsidP="006A0A8E">
      <w:pPr>
        <w:ind w:firstLine="900"/>
        <w:jc w:val="both"/>
        <w:rPr>
          <w:sz w:val="22"/>
          <w:szCs w:val="22"/>
          <w:lang w:val="uk-UA"/>
        </w:rPr>
      </w:pPr>
    </w:p>
    <w:p w:rsidR="006A0A8E" w:rsidRPr="006A0A8E" w:rsidRDefault="006A0A8E" w:rsidP="006A0A8E">
      <w:pPr>
        <w:ind w:firstLine="900"/>
        <w:jc w:val="both"/>
        <w:rPr>
          <w:sz w:val="24"/>
          <w:lang w:eastAsia="uk-UA"/>
        </w:rPr>
      </w:pPr>
      <w:r w:rsidRPr="006A0A8E">
        <w:rPr>
          <w:sz w:val="22"/>
          <w:szCs w:val="22"/>
          <w:lang w:val="uk-UA"/>
        </w:rPr>
        <w:t xml:space="preserve">Секретар ради                                                                      </w:t>
      </w:r>
      <w:r w:rsidRPr="006A0A8E">
        <w:rPr>
          <w:sz w:val="22"/>
          <w:szCs w:val="22"/>
        </w:rPr>
        <w:t>________________</w:t>
      </w:r>
    </w:p>
    <w:p w:rsidR="006A0A8E" w:rsidRPr="006A0A8E" w:rsidRDefault="006A0A8E" w:rsidP="006A0A8E">
      <w:pPr>
        <w:autoSpaceDE w:val="0"/>
        <w:autoSpaceDN w:val="0"/>
        <w:adjustRightInd w:val="0"/>
        <w:spacing w:line="192" w:lineRule="auto"/>
        <w:ind w:left="4747"/>
        <w:jc w:val="center"/>
        <w:rPr>
          <w:sz w:val="24"/>
          <w:lang w:eastAsia="uk-UA"/>
        </w:rPr>
      </w:pPr>
    </w:p>
    <w:p w:rsidR="006A0A8E" w:rsidRPr="006A0A8E" w:rsidRDefault="006A0A8E" w:rsidP="006A0A8E">
      <w:pPr>
        <w:autoSpaceDE w:val="0"/>
        <w:autoSpaceDN w:val="0"/>
        <w:adjustRightInd w:val="0"/>
        <w:spacing w:line="192" w:lineRule="auto"/>
        <w:ind w:left="4747"/>
        <w:jc w:val="center"/>
        <w:rPr>
          <w:sz w:val="24"/>
          <w:lang w:eastAsia="uk-UA"/>
        </w:rPr>
      </w:pPr>
    </w:p>
    <w:p w:rsidR="006A0A8E" w:rsidRPr="006A0A8E" w:rsidRDefault="006A0A8E" w:rsidP="006A0A8E">
      <w:pPr>
        <w:autoSpaceDE w:val="0"/>
        <w:autoSpaceDN w:val="0"/>
        <w:adjustRightInd w:val="0"/>
        <w:spacing w:line="192" w:lineRule="auto"/>
        <w:ind w:left="4747"/>
        <w:jc w:val="center"/>
        <w:rPr>
          <w:sz w:val="24"/>
          <w:lang w:val="uk-UA" w:eastAsia="uk-UA"/>
        </w:rPr>
      </w:pPr>
    </w:p>
    <w:p w:rsidR="006A0A8E" w:rsidRPr="006A0A8E" w:rsidRDefault="006A0A8E" w:rsidP="006A0A8E">
      <w:pPr>
        <w:autoSpaceDE w:val="0"/>
        <w:autoSpaceDN w:val="0"/>
        <w:adjustRightInd w:val="0"/>
        <w:rPr>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p>
    <w:p w:rsidR="006A0A8E" w:rsidRPr="006A0A8E" w:rsidRDefault="006A0A8E" w:rsidP="006A0A8E">
      <w:pPr>
        <w:autoSpaceDE w:val="0"/>
        <w:autoSpaceDN w:val="0"/>
        <w:adjustRightInd w:val="0"/>
        <w:jc w:val="center"/>
        <w:rPr>
          <w:b/>
          <w:sz w:val="26"/>
          <w:lang w:val="uk-UA" w:eastAsia="uk-UA"/>
        </w:rPr>
      </w:pPr>
      <w:r w:rsidRPr="006A0A8E">
        <w:rPr>
          <w:b/>
          <w:sz w:val="26"/>
          <w:lang w:val="uk-UA" w:eastAsia="uk-UA"/>
        </w:rPr>
        <w:lastRenderedPageBreak/>
        <w:t>ПАСПОРТ</w:t>
      </w:r>
    </w:p>
    <w:p w:rsidR="006A0A8E" w:rsidRPr="006A0A8E" w:rsidRDefault="006A0A8E" w:rsidP="006A0A8E">
      <w:pPr>
        <w:autoSpaceDE w:val="0"/>
        <w:autoSpaceDN w:val="0"/>
        <w:adjustRightInd w:val="0"/>
        <w:jc w:val="center"/>
        <w:rPr>
          <w:b/>
          <w:sz w:val="26"/>
          <w:lang w:val="uk-UA" w:eastAsia="uk-UA"/>
        </w:rPr>
      </w:pPr>
      <w:r w:rsidRPr="006A0A8E">
        <w:rPr>
          <w:b/>
          <w:sz w:val="26"/>
          <w:lang w:val="uk-UA" w:eastAsia="uk-UA"/>
        </w:rPr>
        <w:t xml:space="preserve">міської (бюджетної ) цільової програми </w:t>
      </w:r>
    </w:p>
    <w:p w:rsidR="006A0A8E" w:rsidRPr="006A0A8E" w:rsidRDefault="006A0A8E" w:rsidP="006A0A8E">
      <w:pPr>
        <w:autoSpaceDE w:val="0"/>
        <w:autoSpaceDN w:val="0"/>
        <w:adjustRightInd w:val="0"/>
        <w:rPr>
          <w:sz w:val="16"/>
          <w:lang w:val="uk-UA" w:eastAsia="uk-UA"/>
        </w:rPr>
      </w:pPr>
    </w:p>
    <w:p w:rsidR="006A0A8E" w:rsidRPr="006A0A8E" w:rsidRDefault="006A0A8E" w:rsidP="006A0A8E">
      <w:pPr>
        <w:autoSpaceDE w:val="0"/>
        <w:autoSpaceDN w:val="0"/>
        <w:adjustRightInd w:val="0"/>
        <w:jc w:val="center"/>
        <w:rPr>
          <w:i/>
          <w:sz w:val="26"/>
          <w:u w:val="single"/>
          <w:lang w:val="uk-UA" w:eastAsia="uk-UA"/>
        </w:rPr>
      </w:pPr>
      <w:r w:rsidRPr="006A0A8E">
        <w:rPr>
          <w:i/>
          <w:sz w:val="26"/>
          <w:u w:val="single"/>
          <w:lang w:val="uk-UA" w:eastAsia="uk-UA"/>
        </w:rPr>
        <w:t>соціального захисту населення міста м. Новий Розділ на 2018</w:t>
      </w:r>
      <w:r w:rsidRPr="006A0A8E">
        <w:rPr>
          <w:i/>
          <w:sz w:val="26"/>
          <w:u w:val="single"/>
          <w:lang w:eastAsia="uk-UA"/>
        </w:rPr>
        <w:t xml:space="preserve"> </w:t>
      </w:r>
      <w:r w:rsidRPr="006A0A8E">
        <w:rPr>
          <w:i/>
          <w:sz w:val="26"/>
          <w:szCs w:val="26"/>
          <w:u w:val="single"/>
        </w:rPr>
        <w:t>та прогноз на 2019</w:t>
      </w:r>
      <w:r w:rsidRPr="006A0A8E">
        <w:rPr>
          <w:i/>
          <w:sz w:val="26"/>
          <w:szCs w:val="26"/>
          <w:u w:val="single"/>
          <w:lang w:val="uk-UA"/>
        </w:rPr>
        <w:t>-2020 роки</w:t>
      </w:r>
      <w:r w:rsidRPr="006A0A8E">
        <w:rPr>
          <w:i/>
          <w:sz w:val="26"/>
          <w:u w:val="single"/>
          <w:lang w:val="uk-UA" w:eastAsia="uk-UA"/>
        </w:rPr>
        <w:t xml:space="preserve"> </w:t>
      </w:r>
    </w:p>
    <w:p w:rsidR="006A0A8E" w:rsidRPr="006A0A8E" w:rsidRDefault="006A0A8E" w:rsidP="006A0A8E">
      <w:pPr>
        <w:autoSpaceDE w:val="0"/>
        <w:autoSpaceDN w:val="0"/>
        <w:adjustRightInd w:val="0"/>
        <w:jc w:val="center"/>
        <w:rPr>
          <w:sz w:val="24"/>
          <w:lang w:val="uk-UA" w:eastAsia="uk-UA"/>
        </w:rPr>
      </w:pPr>
      <w:r w:rsidRPr="006A0A8E">
        <w:rPr>
          <w:sz w:val="24"/>
          <w:lang w:val="uk-UA" w:eastAsia="uk-UA"/>
        </w:rPr>
        <w:t xml:space="preserve"> (назва програми) </w:t>
      </w:r>
    </w:p>
    <w:p w:rsidR="006A0A8E" w:rsidRPr="006A0A8E" w:rsidRDefault="006A0A8E" w:rsidP="006A0A8E">
      <w:pPr>
        <w:autoSpaceDE w:val="0"/>
        <w:autoSpaceDN w:val="0"/>
        <w:adjustRightInd w:val="0"/>
        <w:rPr>
          <w:sz w:val="26"/>
          <w:lang w:val="uk-UA" w:eastAsia="uk-UA"/>
        </w:rPr>
      </w:pPr>
    </w:p>
    <w:p w:rsidR="006A0A8E" w:rsidRPr="006A0A8E" w:rsidRDefault="006A0A8E" w:rsidP="006A0A8E">
      <w:pPr>
        <w:autoSpaceDE w:val="0"/>
        <w:autoSpaceDN w:val="0"/>
        <w:adjustRightInd w:val="0"/>
        <w:rPr>
          <w:sz w:val="26"/>
          <w:lang w:val="uk-UA" w:eastAsia="uk-UA"/>
        </w:rPr>
      </w:pPr>
      <w:r w:rsidRPr="006A0A8E">
        <w:rPr>
          <w:sz w:val="26"/>
          <w:lang w:val="uk-UA" w:eastAsia="uk-UA"/>
        </w:rPr>
        <w:t xml:space="preserve">1. Ініціатор розроблення програми: </w:t>
      </w:r>
      <w:r w:rsidRPr="006A0A8E">
        <w:rPr>
          <w:i/>
          <w:sz w:val="26"/>
          <w:lang w:val="uk-UA" w:eastAsia="uk-UA"/>
        </w:rPr>
        <w:t>Управління  соціального захисту                                                                                                                      -                                                           населення</w:t>
      </w:r>
      <w:r w:rsidRPr="006A0A8E">
        <w:rPr>
          <w:i/>
          <w:sz w:val="26"/>
          <w:lang w:eastAsia="uk-UA"/>
        </w:rPr>
        <w:t xml:space="preserve"> </w:t>
      </w:r>
      <w:r w:rsidRPr="006A0A8E">
        <w:rPr>
          <w:i/>
          <w:sz w:val="26"/>
          <w:lang w:val="uk-UA" w:eastAsia="uk-UA"/>
        </w:rPr>
        <w:t>Новороздільської  міської ради</w:t>
      </w:r>
    </w:p>
    <w:p w:rsidR="006A0A8E" w:rsidRPr="006A0A8E" w:rsidRDefault="006A0A8E" w:rsidP="006A0A8E">
      <w:pPr>
        <w:autoSpaceDE w:val="0"/>
        <w:autoSpaceDN w:val="0"/>
        <w:adjustRightInd w:val="0"/>
        <w:ind w:left="615"/>
        <w:rPr>
          <w:sz w:val="16"/>
          <w:lang w:val="uk-UA" w:eastAsia="uk-UA"/>
        </w:rPr>
      </w:pPr>
    </w:p>
    <w:p w:rsidR="006A0A8E" w:rsidRPr="006A0A8E" w:rsidRDefault="006A0A8E" w:rsidP="006A0A8E">
      <w:pPr>
        <w:autoSpaceDE w:val="0"/>
        <w:autoSpaceDN w:val="0"/>
        <w:adjustRightInd w:val="0"/>
        <w:ind w:left="280" w:hanging="280"/>
        <w:rPr>
          <w:sz w:val="26"/>
          <w:lang w:val="uk-UA" w:eastAsia="uk-UA"/>
        </w:rPr>
      </w:pPr>
      <w:r w:rsidRPr="006A0A8E">
        <w:rPr>
          <w:sz w:val="26"/>
          <w:lang w:val="uk-UA" w:eastAsia="uk-UA"/>
        </w:rPr>
        <w:t xml:space="preserve">2. Дата, номер документа </w:t>
      </w:r>
      <w:r w:rsidRPr="006A0A8E">
        <w:rPr>
          <w:sz w:val="26"/>
          <w:lang w:val="uk-UA" w:eastAsia="uk-UA"/>
        </w:rPr>
        <w:br/>
        <w:t>про затвердження програми _______________________________________</w:t>
      </w:r>
    </w:p>
    <w:p w:rsidR="006A0A8E" w:rsidRPr="006A0A8E" w:rsidRDefault="006A0A8E" w:rsidP="006A0A8E">
      <w:pPr>
        <w:autoSpaceDE w:val="0"/>
        <w:autoSpaceDN w:val="0"/>
        <w:adjustRightInd w:val="0"/>
        <w:ind w:left="615"/>
        <w:rPr>
          <w:sz w:val="16"/>
          <w:lang w:val="uk-UA" w:eastAsia="uk-UA"/>
        </w:rPr>
      </w:pPr>
    </w:p>
    <w:p w:rsidR="006A0A8E" w:rsidRPr="006A0A8E" w:rsidRDefault="006A0A8E" w:rsidP="006A0A8E">
      <w:pPr>
        <w:autoSpaceDE w:val="0"/>
        <w:autoSpaceDN w:val="0"/>
        <w:adjustRightInd w:val="0"/>
        <w:rPr>
          <w:i/>
          <w:sz w:val="26"/>
          <w:lang w:val="uk-UA" w:eastAsia="uk-UA"/>
        </w:rPr>
      </w:pPr>
      <w:r w:rsidRPr="006A0A8E">
        <w:rPr>
          <w:sz w:val="26"/>
          <w:lang w:val="uk-UA" w:eastAsia="uk-UA"/>
        </w:rPr>
        <w:t xml:space="preserve">3. Розробник програми: </w:t>
      </w:r>
      <w:r w:rsidRPr="006A0A8E">
        <w:rPr>
          <w:i/>
          <w:sz w:val="26"/>
          <w:lang w:val="uk-UA" w:eastAsia="uk-UA"/>
        </w:rPr>
        <w:t>Виконавчий комітет Новороздільської міської ради</w:t>
      </w:r>
    </w:p>
    <w:p w:rsidR="006A0A8E" w:rsidRPr="006A0A8E" w:rsidRDefault="006A0A8E" w:rsidP="006A0A8E">
      <w:pPr>
        <w:autoSpaceDE w:val="0"/>
        <w:autoSpaceDN w:val="0"/>
        <w:adjustRightInd w:val="0"/>
        <w:ind w:left="3434" w:hanging="3434"/>
        <w:rPr>
          <w:sz w:val="26"/>
          <w:lang w:val="uk-UA" w:eastAsia="uk-UA"/>
        </w:rPr>
      </w:pPr>
      <w:r w:rsidRPr="006A0A8E">
        <w:rPr>
          <w:sz w:val="26"/>
          <w:lang w:val="uk-UA" w:eastAsia="uk-UA"/>
        </w:rPr>
        <w:t xml:space="preserve">4. Співрозробники програми: </w:t>
      </w:r>
      <w:r w:rsidRPr="006A0A8E">
        <w:rPr>
          <w:i/>
          <w:sz w:val="26"/>
          <w:lang w:val="uk-UA" w:eastAsia="uk-UA"/>
        </w:rPr>
        <w:t xml:space="preserve">Управління соціального захисту населення                          Новороздільської  міської ради </w:t>
      </w:r>
    </w:p>
    <w:p w:rsidR="006A0A8E" w:rsidRPr="006A0A8E" w:rsidRDefault="006A0A8E" w:rsidP="006A0A8E">
      <w:pPr>
        <w:autoSpaceDE w:val="0"/>
        <w:autoSpaceDN w:val="0"/>
        <w:adjustRightInd w:val="0"/>
        <w:rPr>
          <w:sz w:val="26"/>
          <w:lang w:val="uk-UA" w:eastAsia="uk-UA"/>
        </w:rPr>
      </w:pPr>
      <w:r w:rsidRPr="006A0A8E">
        <w:rPr>
          <w:sz w:val="26"/>
          <w:lang w:val="uk-UA" w:eastAsia="uk-UA"/>
        </w:rPr>
        <w:t xml:space="preserve">5. Відповідальний виконавець програми: </w:t>
      </w:r>
      <w:r w:rsidRPr="006A0A8E">
        <w:rPr>
          <w:i/>
          <w:sz w:val="26"/>
          <w:lang w:val="uk-UA" w:eastAsia="uk-UA"/>
        </w:rPr>
        <w:t>Управління соціального захисту                                                                                                                           -                                                                   населення Новороздільської міської ради</w:t>
      </w:r>
    </w:p>
    <w:p w:rsidR="006A0A8E" w:rsidRPr="006A0A8E" w:rsidRDefault="006A0A8E" w:rsidP="006A0A8E">
      <w:pPr>
        <w:autoSpaceDE w:val="0"/>
        <w:autoSpaceDN w:val="0"/>
        <w:adjustRightInd w:val="0"/>
        <w:rPr>
          <w:i/>
          <w:sz w:val="26"/>
          <w:lang w:val="uk-UA" w:eastAsia="uk-UA"/>
        </w:rPr>
      </w:pPr>
      <w:r w:rsidRPr="006A0A8E">
        <w:rPr>
          <w:sz w:val="26"/>
          <w:lang w:val="uk-UA" w:eastAsia="uk-UA"/>
        </w:rPr>
        <w:t xml:space="preserve">6. Учасники програми: </w:t>
      </w:r>
      <w:r w:rsidRPr="006A0A8E">
        <w:rPr>
          <w:i/>
          <w:sz w:val="26"/>
          <w:lang w:val="uk-UA" w:eastAsia="uk-UA"/>
        </w:rPr>
        <w:t xml:space="preserve">управління соціального захисту населення Новороздільської міської ради, мешканці міста: </w:t>
      </w:r>
      <w:r w:rsidRPr="006A0A8E">
        <w:rPr>
          <w:sz w:val="26"/>
          <w:lang w:val="uk-UA" w:eastAsia="uk-UA"/>
        </w:rPr>
        <w:t xml:space="preserve"> </w:t>
      </w:r>
      <w:r w:rsidRPr="006A0A8E">
        <w:rPr>
          <w:i/>
          <w:sz w:val="26"/>
          <w:lang w:val="uk-UA" w:eastAsia="uk-UA"/>
        </w:rPr>
        <w:t xml:space="preserve">в т.ч. почесні громадяни, громадяни, які постраждали від аварії на ЧАЕС, інваліди по зору І та ІІ груп, інваліди загального захворювання, малозабезпечені громадяни міста. </w:t>
      </w:r>
    </w:p>
    <w:p w:rsidR="006A0A8E" w:rsidRPr="006A0A8E" w:rsidRDefault="006A0A8E" w:rsidP="006A0A8E">
      <w:pPr>
        <w:autoSpaceDE w:val="0"/>
        <w:autoSpaceDN w:val="0"/>
        <w:adjustRightInd w:val="0"/>
        <w:ind w:left="615"/>
        <w:rPr>
          <w:sz w:val="16"/>
          <w:lang w:val="uk-UA" w:eastAsia="uk-UA"/>
        </w:rPr>
      </w:pPr>
    </w:p>
    <w:p w:rsidR="006A0A8E" w:rsidRPr="006A0A8E" w:rsidRDefault="006A0A8E" w:rsidP="006A0A8E">
      <w:pPr>
        <w:autoSpaceDE w:val="0"/>
        <w:autoSpaceDN w:val="0"/>
        <w:adjustRightInd w:val="0"/>
        <w:rPr>
          <w:sz w:val="26"/>
          <w:lang w:val="uk-UA" w:eastAsia="uk-UA"/>
        </w:rPr>
      </w:pPr>
      <w:r w:rsidRPr="006A0A8E">
        <w:rPr>
          <w:sz w:val="26"/>
          <w:lang w:val="uk-UA" w:eastAsia="uk-UA"/>
        </w:rPr>
        <w:t xml:space="preserve">7. Термін реалізації програми: </w:t>
      </w:r>
      <w:r w:rsidRPr="006A0A8E">
        <w:rPr>
          <w:i/>
          <w:sz w:val="26"/>
          <w:lang w:val="uk-UA" w:eastAsia="uk-UA"/>
        </w:rPr>
        <w:t>2018-2020 роки</w:t>
      </w:r>
    </w:p>
    <w:p w:rsidR="006A0A8E" w:rsidRPr="006A0A8E" w:rsidRDefault="006A0A8E" w:rsidP="006A0A8E">
      <w:pPr>
        <w:autoSpaceDE w:val="0"/>
        <w:autoSpaceDN w:val="0"/>
        <w:adjustRightInd w:val="0"/>
        <w:ind w:left="615"/>
        <w:rPr>
          <w:sz w:val="16"/>
          <w:lang w:val="uk-UA" w:eastAsia="uk-UA"/>
        </w:rPr>
      </w:pPr>
    </w:p>
    <w:p w:rsidR="006A0A8E" w:rsidRPr="006A0A8E" w:rsidRDefault="006A0A8E" w:rsidP="006A0A8E">
      <w:pPr>
        <w:autoSpaceDE w:val="0"/>
        <w:autoSpaceDN w:val="0"/>
        <w:adjustRightInd w:val="0"/>
        <w:ind w:left="476" w:hanging="476"/>
        <w:rPr>
          <w:sz w:val="26"/>
          <w:lang w:val="uk-UA" w:eastAsia="uk-UA"/>
        </w:rPr>
      </w:pPr>
      <w:r w:rsidRPr="006A0A8E">
        <w:rPr>
          <w:sz w:val="26"/>
          <w:lang w:val="uk-UA" w:eastAsia="uk-UA"/>
        </w:rPr>
        <w:t xml:space="preserve">7.1. Етапи виконання програми </w:t>
      </w:r>
      <w:r w:rsidRPr="006A0A8E">
        <w:rPr>
          <w:sz w:val="26"/>
          <w:lang w:val="uk-UA" w:eastAsia="uk-UA"/>
        </w:rPr>
        <w:br/>
        <w:t xml:space="preserve"> (для довгострокових програм)  ____________________________________</w:t>
      </w:r>
    </w:p>
    <w:p w:rsidR="006A0A8E" w:rsidRPr="006A0A8E" w:rsidRDefault="006A0A8E" w:rsidP="006A0A8E">
      <w:pPr>
        <w:autoSpaceDE w:val="0"/>
        <w:autoSpaceDN w:val="0"/>
        <w:adjustRightInd w:val="0"/>
        <w:ind w:left="615"/>
        <w:rPr>
          <w:sz w:val="16"/>
          <w:lang w:val="uk-UA" w:eastAsia="uk-UA"/>
        </w:rPr>
      </w:pPr>
    </w:p>
    <w:p w:rsidR="006A0A8E" w:rsidRPr="006A0A8E" w:rsidRDefault="006A0A8E" w:rsidP="006A0A8E">
      <w:pPr>
        <w:autoSpaceDE w:val="0"/>
        <w:autoSpaceDN w:val="0"/>
        <w:adjustRightInd w:val="0"/>
        <w:ind w:left="308" w:hanging="308"/>
        <w:rPr>
          <w:sz w:val="26"/>
          <w:lang w:val="uk-UA" w:eastAsia="uk-UA"/>
        </w:rPr>
      </w:pPr>
      <w:r w:rsidRPr="006A0A8E">
        <w:rPr>
          <w:sz w:val="26"/>
          <w:lang w:val="uk-UA" w:eastAsia="uk-UA"/>
        </w:rPr>
        <w:t xml:space="preserve">9. Загальний обсяг фінансових </w:t>
      </w:r>
      <w:r w:rsidRPr="006A0A8E">
        <w:rPr>
          <w:sz w:val="26"/>
          <w:lang w:val="uk-UA" w:eastAsia="uk-UA"/>
        </w:rPr>
        <w:br/>
        <w:t xml:space="preserve">ресурсів, необхідних для реалізації </w:t>
      </w:r>
      <w:r w:rsidRPr="006A0A8E">
        <w:rPr>
          <w:sz w:val="26"/>
          <w:lang w:val="uk-UA" w:eastAsia="uk-UA"/>
        </w:rPr>
        <w:br/>
        <w:t>програми, тис. грн., всього, _______</w:t>
      </w:r>
      <w:r w:rsidRPr="006A0A8E">
        <w:rPr>
          <w:b/>
          <w:sz w:val="26"/>
          <w:lang w:val="uk-UA" w:eastAsia="uk-UA"/>
        </w:rPr>
        <w:t>908,6 тис. грн</w:t>
      </w:r>
      <w:r w:rsidRPr="006A0A8E">
        <w:rPr>
          <w:sz w:val="26"/>
          <w:lang w:val="uk-UA" w:eastAsia="uk-UA"/>
        </w:rPr>
        <w:t>_____________________</w:t>
      </w:r>
      <w:r w:rsidRPr="006A0A8E">
        <w:rPr>
          <w:sz w:val="26"/>
          <w:lang w:val="uk-UA" w:eastAsia="uk-UA"/>
        </w:rPr>
        <w:br/>
        <w:t>у тому числі:</w:t>
      </w:r>
    </w:p>
    <w:p w:rsidR="006A0A8E" w:rsidRPr="006A0A8E" w:rsidRDefault="006A0A8E" w:rsidP="006A0A8E">
      <w:pPr>
        <w:autoSpaceDE w:val="0"/>
        <w:autoSpaceDN w:val="0"/>
        <w:adjustRightInd w:val="0"/>
        <w:ind w:left="615"/>
        <w:rPr>
          <w:sz w:val="16"/>
          <w:lang w:val="uk-UA" w:eastAsia="uk-UA"/>
        </w:rPr>
      </w:pPr>
    </w:p>
    <w:p w:rsidR="006A0A8E" w:rsidRPr="006A0A8E" w:rsidRDefault="006A0A8E" w:rsidP="006A0A8E">
      <w:pPr>
        <w:autoSpaceDE w:val="0"/>
        <w:autoSpaceDN w:val="0"/>
        <w:adjustRightInd w:val="0"/>
        <w:ind w:left="462" w:hanging="462"/>
        <w:rPr>
          <w:sz w:val="26"/>
          <w:lang w:val="uk-UA" w:eastAsia="uk-UA"/>
        </w:rPr>
      </w:pPr>
      <w:r w:rsidRPr="006A0A8E">
        <w:rPr>
          <w:sz w:val="26"/>
          <w:lang w:val="uk-UA" w:eastAsia="uk-UA"/>
        </w:rPr>
        <w:t>9.1. коштів міського бюджету ________</w:t>
      </w:r>
      <w:r w:rsidRPr="006A0A8E">
        <w:rPr>
          <w:b/>
          <w:sz w:val="26"/>
          <w:lang w:val="uk-UA" w:eastAsia="uk-UA"/>
        </w:rPr>
        <w:t>908,6 тис. грн</w:t>
      </w:r>
      <w:r w:rsidRPr="006A0A8E">
        <w:rPr>
          <w:sz w:val="26"/>
          <w:lang w:val="uk-UA" w:eastAsia="uk-UA"/>
        </w:rPr>
        <w:t xml:space="preserve"> ____________________</w:t>
      </w:r>
      <w:r w:rsidRPr="006A0A8E">
        <w:rPr>
          <w:sz w:val="26"/>
          <w:lang w:val="uk-UA" w:eastAsia="uk-UA"/>
        </w:rPr>
        <w:br/>
        <w:t>коштів інших джерел  (вказати)  ___________________________________</w:t>
      </w:r>
    </w:p>
    <w:p w:rsidR="006A0A8E" w:rsidRPr="006A0A8E" w:rsidRDefault="006A0A8E" w:rsidP="006A0A8E">
      <w:pPr>
        <w:autoSpaceDE w:val="0"/>
        <w:autoSpaceDN w:val="0"/>
        <w:adjustRightInd w:val="0"/>
        <w:ind w:firstLine="520"/>
        <w:rPr>
          <w:sz w:val="26"/>
          <w:lang w:val="uk-UA" w:eastAsia="uk-UA"/>
        </w:rPr>
      </w:pPr>
    </w:p>
    <w:p w:rsidR="006A0A8E" w:rsidRPr="006A0A8E" w:rsidRDefault="006A0A8E" w:rsidP="006A0A8E">
      <w:pPr>
        <w:autoSpaceDE w:val="0"/>
        <w:autoSpaceDN w:val="0"/>
        <w:adjustRightInd w:val="0"/>
        <w:ind w:firstLine="520"/>
        <w:rPr>
          <w:sz w:val="26"/>
          <w:lang w:val="uk-UA" w:eastAsia="uk-UA"/>
        </w:rPr>
      </w:pPr>
    </w:p>
    <w:p w:rsidR="006A0A8E" w:rsidRPr="006A0A8E" w:rsidRDefault="006A0A8E" w:rsidP="006A0A8E">
      <w:pPr>
        <w:spacing w:line="192" w:lineRule="auto"/>
        <w:rPr>
          <w:b/>
          <w:sz w:val="22"/>
          <w:lang w:val="uk-UA"/>
        </w:rPr>
      </w:pPr>
      <w:r w:rsidRPr="006A0A8E">
        <w:rPr>
          <w:b/>
          <w:sz w:val="26"/>
          <w:lang w:val="uk-UA"/>
        </w:rPr>
        <w:t xml:space="preserve">Керівник установи - </w:t>
      </w:r>
      <w:r w:rsidRPr="006A0A8E">
        <w:rPr>
          <w:b/>
          <w:sz w:val="26"/>
          <w:lang w:val="uk-UA"/>
        </w:rPr>
        <w:br/>
        <w:t>головного</w:t>
      </w:r>
      <w:r w:rsidRPr="006A0A8E">
        <w:rPr>
          <w:b/>
          <w:noProof/>
          <w:sz w:val="26"/>
          <w:lang w:val="uk-UA"/>
        </w:rPr>
        <w:t xml:space="preserve"> розпорядник</w:t>
      </w:r>
      <w:r w:rsidRPr="006A0A8E">
        <w:rPr>
          <w:b/>
          <w:sz w:val="26"/>
          <w:lang w:val="uk-UA"/>
        </w:rPr>
        <w:t>а</w:t>
      </w:r>
      <w:r w:rsidRPr="006A0A8E">
        <w:rPr>
          <w:b/>
          <w:noProof/>
          <w:sz w:val="26"/>
          <w:lang w:val="uk-UA"/>
        </w:rPr>
        <w:t xml:space="preserve">           Калінчук Г.А.</w:t>
      </w:r>
      <w:r w:rsidRPr="006A0A8E">
        <w:rPr>
          <w:b/>
          <w:sz w:val="26"/>
          <w:lang w:val="uk-UA"/>
        </w:rPr>
        <w:br/>
      </w:r>
      <w:r w:rsidRPr="006A0A8E">
        <w:rPr>
          <w:b/>
          <w:noProof/>
          <w:sz w:val="26"/>
          <w:lang w:val="uk-UA"/>
        </w:rPr>
        <w:t>коштів</w:t>
      </w:r>
      <w:r w:rsidRPr="006A0A8E">
        <w:rPr>
          <w:b/>
          <w:sz w:val="26"/>
          <w:lang w:val="uk-UA"/>
        </w:rPr>
        <w:t xml:space="preserve"> </w:t>
      </w:r>
      <w:r w:rsidRPr="006A0A8E">
        <w:rPr>
          <w:b/>
          <w:sz w:val="26"/>
          <w:lang w:val="uk-UA"/>
        </w:rPr>
        <w:tab/>
      </w:r>
      <w:r w:rsidRPr="006A0A8E">
        <w:rPr>
          <w:b/>
          <w:sz w:val="26"/>
          <w:lang w:val="uk-UA"/>
        </w:rPr>
        <w:tab/>
      </w:r>
      <w:r w:rsidRPr="006A0A8E">
        <w:rPr>
          <w:b/>
          <w:sz w:val="26"/>
          <w:lang w:val="uk-UA"/>
        </w:rPr>
        <w:tab/>
        <w:t xml:space="preserve">_____________________ </w:t>
      </w:r>
      <w:r w:rsidRPr="006A0A8E">
        <w:rPr>
          <w:b/>
          <w:sz w:val="26"/>
          <w:lang w:val="uk-UA"/>
        </w:rPr>
        <w:tab/>
      </w:r>
      <w:r w:rsidRPr="006A0A8E">
        <w:rPr>
          <w:b/>
          <w:sz w:val="26"/>
          <w:lang w:val="uk-UA"/>
        </w:rPr>
        <w:tab/>
        <w:t>______________</w:t>
      </w:r>
    </w:p>
    <w:p w:rsidR="006A0A8E" w:rsidRPr="006A0A8E" w:rsidRDefault="006A0A8E" w:rsidP="006A0A8E">
      <w:pPr>
        <w:ind w:left="567"/>
        <w:jc w:val="both"/>
        <w:rPr>
          <w:b/>
          <w:sz w:val="26"/>
          <w:lang w:val="uk-UA"/>
        </w:rPr>
      </w:pP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2"/>
          <w:lang w:val="uk-UA"/>
        </w:rPr>
        <w:t xml:space="preserve"> (П. І. Б.) </w:t>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2"/>
          <w:lang w:val="uk-UA"/>
        </w:rPr>
        <w:t xml:space="preserve"> (підпис) </w:t>
      </w:r>
    </w:p>
    <w:p w:rsidR="006A0A8E" w:rsidRPr="006A0A8E" w:rsidRDefault="006A0A8E" w:rsidP="006A0A8E">
      <w:pPr>
        <w:jc w:val="both"/>
        <w:rPr>
          <w:b/>
          <w:sz w:val="26"/>
        </w:rPr>
      </w:pPr>
      <w:r w:rsidRPr="006A0A8E">
        <w:rPr>
          <w:b/>
          <w:sz w:val="26"/>
          <w:lang w:val="uk-UA"/>
        </w:rPr>
        <w:t xml:space="preserve">Відповідальний </w:t>
      </w:r>
      <w:r w:rsidRPr="006A0A8E">
        <w:rPr>
          <w:b/>
          <w:sz w:val="26"/>
          <w:lang w:val="uk-UA"/>
        </w:rPr>
        <w:br/>
        <w:t>виконавець Програми</w:t>
      </w:r>
      <w:r w:rsidRPr="006A0A8E">
        <w:rPr>
          <w:b/>
          <w:sz w:val="26"/>
        </w:rPr>
        <w:tab/>
        <w:t xml:space="preserve">           </w:t>
      </w:r>
      <w:r w:rsidRPr="006A0A8E">
        <w:rPr>
          <w:b/>
          <w:noProof/>
          <w:sz w:val="26"/>
          <w:lang w:val="uk-UA"/>
        </w:rPr>
        <w:t xml:space="preserve"> Калінчук Г.А.                </w:t>
      </w:r>
      <w:r w:rsidRPr="006A0A8E">
        <w:rPr>
          <w:b/>
          <w:sz w:val="26"/>
        </w:rPr>
        <w:tab/>
      </w:r>
      <w:r w:rsidRPr="006A0A8E">
        <w:rPr>
          <w:b/>
          <w:sz w:val="26"/>
        </w:rPr>
        <w:tab/>
      </w:r>
    </w:p>
    <w:p w:rsidR="006A0A8E" w:rsidRPr="006A0A8E" w:rsidRDefault="006A0A8E" w:rsidP="006A0A8E">
      <w:pPr>
        <w:ind w:left="567"/>
        <w:jc w:val="both"/>
        <w:rPr>
          <w:b/>
          <w:sz w:val="22"/>
          <w:lang w:val="uk-UA"/>
        </w:rPr>
      </w:pPr>
      <w:r w:rsidRPr="006A0A8E">
        <w:rPr>
          <w:b/>
          <w:sz w:val="26"/>
        </w:rPr>
        <w:tab/>
      </w:r>
      <w:r w:rsidRPr="006A0A8E">
        <w:rPr>
          <w:b/>
          <w:sz w:val="26"/>
        </w:rPr>
        <w:tab/>
      </w:r>
      <w:r w:rsidRPr="006A0A8E">
        <w:rPr>
          <w:b/>
          <w:sz w:val="26"/>
        </w:rPr>
        <w:tab/>
      </w:r>
      <w:r w:rsidRPr="006A0A8E">
        <w:rPr>
          <w:b/>
          <w:sz w:val="26"/>
        </w:rPr>
        <w:tab/>
      </w:r>
      <w:r w:rsidRPr="006A0A8E">
        <w:rPr>
          <w:b/>
          <w:sz w:val="26"/>
        </w:rPr>
        <w:tab/>
      </w:r>
      <w:r w:rsidRPr="006A0A8E">
        <w:rPr>
          <w:b/>
          <w:sz w:val="26"/>
        </w:rPr>
        <w:tab/>
      </w:r>
      <w:r w:rsidRPr="006A0A8E">
        <w:rPr>
          <w:b/>
          <w:sz w:val="22"/>
          <w:lang w:val="uk-UA"/>
        </w:rPr>
        <w:t xml:space="preserve"> (П. І. Б.) </w:t>
      </w:r>
      <w:r w:rsidRPr="006A0A8E">
        <w:rPr>
          <w:b/>
          <w:sz w:val="22"/>
          <w:lang w:val="uk-UA"/>
        </w:rPr>
        <w:tab/>
      </w:r>
      <w:r w:rsidRPr="006A0A8E">
        <w:rPr>
          <w:b/>
          <w:sz w:val="22"/>
          <w:lang w:val="uk-UA"/>
        </w:rPr>
        <w:tab/>
      </w:r>
      <w:r w:rsidRPr="006A0A8E">
        <w:rPr>
          <w:b/>
          <w:sz w:val="22"/>
          <w:lang w:val="uk-UA"/>
        </w:rPr>
        <w:tab/>
      </w:r>
      <w:r w:rsidRPr="006A0A8E">
        <w:rPr>
          <w:b/>
          <w:sz w:val="22"/>
          <w:lang w:val="uk-UA"/>
        </w:rPr>
        <w:tab/>
      </w:r>
      <w:r w:rsidRPr="006A0A8E">
        <w:rPr>
          <w:b/>
          <w:sz w:val="22"/>
          <w:lang w:val="uk-UA"/>
        </w:rPr>
        <w:tab/>
        <w:t xml:space="preserve"> (підпис) </w:t>
      </w:r>
    </w:p>
    <w:p w:rsidR="006A0A8E" w:rsidRPr="006A0A8E" w:rsidRDefault="006A0A8E" w:rsidP="006A0A8E">
      <w:pPr>
        <w:ind w:left="567"/>
        <w:jc w:val="both"/>
        <w:rPr>
          <w:noProof/>
          <w:sz w:val="26"/>
          <w:lang w:eastAsia="uk-UA"/>
        </w:rPr>
      </w:pPr>
      <w:r w:rsidRPr="006A0A8E">
        <w:rPr>
          <w:b/>
          <w:sz w:val="26"/>
        </w:rPr>
        <w:t>тел.:2-57-50</w:t>
      </w:r>
    </w:p>
    <w:p w:rsidR="006A0A8E" w:rsidRPr="006A0A8E" w:rsidRDefault="006A0A8E" w:rsidP="006A0A8E">
      <w:pPr>
        <w:autoSpaceDE w:val="0"/>
        <w:autoSpaceDN w:val="0"/>
        <w:adjustRightInd w:val="0"/>
        <w:ind w:firstLine="520"/>
        <w:rPr>
          <w:sz w:val="26"/>
          <w:lang w:eastAsia="uk-UA"/>
        </w:rPr>
      </w:pPr>
    </w:p>
    <w:tbl>
      <w:tblPr>
        <w:tblW w:w="9455" w:type="dxa"/>
        <w:tblInd w:w="232" w:type="dxa"/>
        <w:tblLook w:val="01E0"/>
      </w:tblPr>
      <w:tblGrid>
        <w:gridCol w:w="3751"/>
        <w:gridCol w:w="1705"/>
        <w:gridCol w:w="3999"/>
      </w:tblGrid>
      <w:tr w:rsidR="006A0A8E" w:rsidRPr="006A0A8E" w:rsidTr="00ED47C7">
        <w:tc>
          <w:tcPr>
            <w:tcW w:w="3751" w:type="dxa"/>
          </w:tcPr>
          <w:p w:rsidR="006A0A8E" w:rsidRPr="006A0A8E" w:rsidRDefault="006A0A8E" w:rsidP="006A0A8E">
            <w:pPr>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center"/>
              <w:rPr>
                <w:sz w:val="26"/>
                <w:lang w:val="uk-UA"/>
              </w:rPr>
            </w:pPr>
            <w:r w:rsidRPr="006A0A8E">
              <w:rPr>
                <w:sz w:val="26"/>
                <w:lang w:val="uk-UA"/>
              </w:rPr>
              <w:t>Затверджено</w:t>
            </w:r>
          </w:p>
          <w:p w:rsidR="006A0A8E" w:rsidRPr="006A0A8E" w:rsidRDefault="006A0A8E" w:rsidP="006A0A8E">
            <w:pPr>
              <w:pBdr>
                <w:bottom w:val="single" w:sz="6" w:space="1" w:color="auto"/>
              </w:pBdr>
              <w:jc w:val="center"/>
              <w:rPr>
                <w:sz w:val="26"/>
                <w:lang w:val="uk-UA"/>
              </w:rPr>
            </w:pPr>
            <w:r w:rsidRPr="006A0A8E">
              <w:rPr>
                <w:sz w:val="26"/>
                <w:lang w:val="uk-UA"/>
              </w:rPr>
              <w:t>Міський голова</w:t>
            </w:r>
          </w:p>
          <w:p w:rsidR="006A0A8E" w:rsidRPr="006A0A8E" w:rsidRDefault="006A0A8E" w:rsidP="006A0A8E">
            <w:pPr>
              <w:pBdr>
                <w:bottom w:val="single" w:sz="6" w:space="1" w:color="auto"/>
              </w:pBdr>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center"/>
              <w:rPr>
                <w:sz w:val="26"/>
                <w:lang w:val="uk-UA"/>
              </w:rPr>
            </w:pPr>
            <w:r w:rsidRPr="006A0A8E">
              <w:rPr>
                <w:sz w:val="26"/>
                <w:lang w:val="uk-UA"/>
              </w:rPr>
              <w:t>«__» __________ 20</w:t>
            </w:r>
            <w:r w:rsidRPr="006A0A8E">
              <w:rPr>
                <w:sz w:val="26"/>
                <w:lang w:val="en-US"/>
              </w:rPr>
              <w:t>_</w:t>
            </w:r>
            <w:r w:rsidRPr="006A0A8E">
              <w:rPr>
                <w:sz w:val="26"/>
                <w:lang w:val="uk-UA"/>
              </w:rPr>
              <w:t xml:space="preserve">_ року </w:t>
            </w:r>
          </w:p>
        </w:tc>
        <w:tc>
          <w:tcPr>
            <w:tcW w:w="1705" w:type="dxa"/>
          </w:tcPr>
          <w:p w:rsidR="006A0A8E" w:rsidRPr="006A0A8E" w:rsidRDefault="006A0A8E" w:rsidP="006A0A8E">
            <w:pPr>
              <w:jc w:val="both"/>
              <w:rPr>
                <w:sz w:val="26"/>
                <w:lang w:val="uk-UA"/>
              </w:rPr>
            </w:pPr>
          </w:p>
        </w:tc>
        <w:tc>
          <w:tcPr>
            <w:tcW w:w="3999" w:type="dxa"/>
          </w:tcPr>
          <w:p w:rsidR="006A0A8E" w:rsidRPr="006A0A8E" w:rsidRDefault="006A0A8E" w:rsidP="006A0A8E">
            <w:pPr>
              <w:jc w:val="center"/>
              <w:rPr>
                <w:sz w:val="26"/>
                <w:lang w:val="uk-UA"/>
              </w:rPr>
            </w:pPr>
          </w:p>
        </w:tc>
      </w:tr>
    </w:tbl>
    <w:p w:rsidR="006A0A8E" w:rsidRPr="006A0A8E" w:rsidRDefault="006A0A8E" w:rsidP="006A0A8E">
      <w:pPr>
        <w:ind w:left="589"/>
        <w:rPr>
          <w:sz w:val="16"/>
          <w:szCs w:val="16"/>
          <w:lang w:val="uk-UA"/>
        </w:rPr>
      </w:pPr>
    </w:p>
    <w:p w:rsidR="006A0A8E" w:rsidRPr="006A0A8E" w:rsidRDefault="006A0A8E" w:rsidP="006A0A8E">
      <w:pPr>
        <w:jc w:val="both"/>
        <w:rPr>
          <w:sz w:val="12"/>
          <w:lang w:val="en-US"/>
        </w:rPr>
      </w:pPr>
    </w:p>
    <w:tbl>
      <w:tblPr>
        <w:tblW w:w="0" w:type="auto"/>
        <w:tblInd w:w="250" w:type="dxa"/>
        <w:tblLook w:val="01E0"/>
      </w:tblPr>
      <w:tblGrid>
        <w:gridCol w:w="4024"/>
      </w:tblGrid>
      <w:tr w:rsidR="006A0A8E" w:rsidRPr="006A0A8E" w:rsidTr="00ED47C7">
        <w:tc>
          <w:tcPr>
            <w:tcW w:w="4024" w:type="dxa"/>
          </w:tcPr>
          <w:p w:rsidR="006A0A8E" w:rsidRPr="006A0A8E" w:rsidRDefault="006A0A8E" w:rsidP="006A0A8E">
            <w:pPr>
              <w:jc w:val="center"/>
              <w:rPr>
                <w:sz w:val="26"/>
                <w:lang w:val="en-US"/>
              </w:rPr>
            </w:pPr>
          </w:p>
          <w:p w:rsidR="006A0A8E" w:rsidRPr="006A0A8E" w:rsidRDefault="006A0A8E" w:rsidP="006A0A8E">
            <w:pPr>
              <w:jc w:val="center"/>
              <w:rPr>
                <w:sz w:val="26"/>
                <w:lang w:val="en-US"/>
              </w:rPr>
            </w:pPr>
          </w:p>
          <w:p w:rsidR="006A0A8E" w:rsidRPr="006A0A8E" w:rsidRDefault="006A0A8E" w:rsidP="006A0A8E">
            <w:pPr>
              <w:jc w:val="center"/>
              <w:rPr>
                <w:sz w:val="26"/>
                <w:lang w:val="en-US"/>
              </w:rPr>
            </w:pPr>
          </w:p>
          <w:p w:rsidR="006A0A8E" w:rsidRPr="006A0A8E" w:rsidRDefault="006A0A8E" w:rsidP="006A0A8E">
            <w:pPr>
              <w:jc w:val="center"/>
              <w:rPr>
                <w:sz w:val="26"/>
                <w:lang w:val="uk-UA"/>
              </w:rPr>
            </w:pPr>
            <w:r w:rsidRPr="006A0A8E">
              <w:rPr>
                <w:sz w:val="26"/>
                <w:lang w:val="uk-UA"/>
              </w:rPr>
              <w:t xml:space="preserve"> </w:t>
            </w:r>
          </w:p>
        </w:tc>
      </w:tr>
    </w:tbl>
    <w:p w:rsidR="006A0A8E" w:rsidRPr="006A0A8E" w:rsidRDefault="006A0A8E" w:rsidP="006A0A8E">
      <w:pPr>
        <w:autoSpaceDE w:val="0"/>
        <w:autoSpaceDN w:val="0"/>
        <w:adjustRightInd w:val="0"/>
        <w:jc w:val="center"/>
        <w:rPr>
          <w:b/>
          <w:sz w:val="40"/>
          <w:szCs w:val="40"/>
          <w:u w:val="single"/>
          <w:lang w:val="en-US" w:eastAsia="uk-UA"/>
        </w:rPr>
      </w:pPr>
      <w:r w:rsidRPr="006A0A8E">
        <w:rPr>
          <w:b/>
          <w:sz w:val="40"/>
          <w:szCs w:val="40"/>
          <w:u w:val="single"/>
          <w:lang w:val="uk-UA" w:eastAsia="uk-UA"/>
        </w:rPr>
        <w:t xml:space="preserve">Програма соціального захисту населення міста </w:t>
      </w:r>
    </w:p>
    <w:p w:rsidR="006A0A8E" w:rsidRPr="006A0A8E" w:rsidRDefault="006A0A8E" w:rsidP="006A0A8E">
      <w:pPr>
        <w:autoSpaceDE w:val="0"/>
        <w:autoSpaceDN w:val="0"/>
        <w:adjustRightInd w:val="0"/>
        <w:jc w:val="center"/>
        <w:rPr>
          <w:b/>
          <w:sz w:val="40"/>
          <w:szCs w:val="40"/>
          <w:u w:val="single"/>
          <w:lang w:val="uk-UA" w:eastAsia="uk-UA"/>
        </w:rPr>
      </w:pPr>
      <w:r w:rsidRPr="006A0A8E">
        <w:rPr>
          <w:b/>
          <w:sz w:val="40"/>
          <w:szCs w:val="40"/>
          <w:u w:val="single"/>
          <w:lang w:val="uk-UA" w:eastAsia="uk-UA"/>
        </w:rPr>
        <w:t>м. Новий Розділ на 2018</w:t>
      </w:r>
      <w:r w:rsidRPr="006A0A8E">
        <w:rPr>
          <w:b/>
          <w:i/>
          <w:sz w:val="40"/>
          <w:szCs w:val="40"/>
          <w:u w:val="single"/>
        </w:rPr>
        <w:t xml:space="preserve"> </w:t>
      </w:r>
      <w:r w:rsidRPr="006A0A8E">
        <w:rPr>
          <w:b/>
          <w:sz w:val="40"/>
          <w:szCs w:val="40"/>
          <w:u w:val="single"/>
        </w:rPr>
        <w:t>та прогноз на 2019</w:t>
      </w:r>
      <w:r w:rsidRPr="006A0A8E">
        <w:rPr>
          <w:b/>
          <w:sz w:val="40"/>
          <w:szCs w:val="40"/>
          <w:u w:val="single"/>
          <w:lang w:val="uk-UA"/>
        </w:rPr>
        <w:t>-2020 роки</w:t>
      </w:r>
    </w:p>
    <w:p w:rsidR="006A0A8E" w:rsidRPr="006A0A8E" w:rsidRDefault="006A0A8E" w:rsidP="006A0A8E">
      <w:pPr>
        <w:jc w:val="both"/>
        <w:rPr>
          <w:b/>
          <w:sz w:val="40"/>
          <w:szCs w:val="40"/>
        </w:rPr>
      </w:pPr>
    </w:p>
    <w:tbl>
      <w:tblPr>
        <w:tblW w:w="9455" w:type="dxa"/>
        <w:tblInd w:w="108" w:type="dxa"/>
        <w:tblLook w:val="01E0"/>
      </w:tblPr>
      <w:tblGrid>
        <w:gridCol w:w="3751"/>
        <w:gridCol w:w="1705"/>
        <w:gridCol w:w="3999"/>
      </w:tblGrid>
      <w:tr w:rsidR="006A0A8E" w:rsidRPr="006A0A8E" w:rsidTr="00ED47C7">
        <w:tc>
          <w:tcPr>
            <w:tcW w:w="3751" w:type="dxa"/>
          </w:tcPr>
          <w:p w:rsidR="006A0A8E" w:rsidRPr="006A0A8E" w:rsidRDefault="006A0A8E" w:rsidP="006A0A8E">
            <w:pPr>
              <w:jc w:val="center"/>
              <w:rPr>
                <w:b/>
                <w:sz w:val="26"/>
                <w:lang w:val="uk-UA"/>
              </w:rPr>
            </w:pPr>
            <w:r w:rsidRPr="006A0A8E">
              <w:rPr>
                <w:b/>
                <w:sz w:val="26"/>
                <w:lang w:val="uk-UA"/>
              </w:rPr>
              <w:t>Погоджено</w:t>
            </w:r>
          </w:p>
          <w:p w:rsidR="006A0A8E" w:rsidRPr="006A0A8E" w:rsidRDefault="006A0A8E" w:rsidP="006A0A8E">
            <w:pPr>
              <w:ind w:hanging="145"/>
              <w:jc w:val="center"/>
              <w:rPr>
                <w:sz w:val="26"/>
                <w:lang w:val="uk-UA"/>
              </w:rPr>
            </w:pPr>
            <w:r w:rsidRPr="006A0A8E">
              <w:rPr>
                <w:sz w:val="26"/>
                <w:lang w:val="uk-UA"/>
              </w:rPr>
              <w:t>Голова постійної комісії з питань планування,</w:t>
            </w:r>
            <w:r w:rsidRPr="006A0A8E">
              <w:rPr>
                <w:sz w:val="26"/>
              </w:rPr>
              <w:t xml:space="preserve"> </w:t>
            </w:r>
            <w:r w:rsidRPr="006A0A8E">
              <w:rPr>
                <w:sz w:val="26"/>
                <w:lang w:val="uk-UA"/>
              </w:rPr>
              <w:t xml:space="preserve">бюджету, фінансів та регуляторної політики Новороздільської міської ради </w:t>
            </w:r>
          </w:p>
          <w:p w:rsidR="006A0A8E" w:rsidRPr="006A0A8E" w:rsidRDefault="006A0A8E" w:rsidP="006A0A8E">
            <w:pPr>
              <w:jc w:val="center"/>
              <w:rPr>
                <w:sz w:val="26"/>
                <w:lang w:val="uk-UA"/>
              </w:rPr>
            </w:pPr>
            <w:r w:rsidRPr="006A0A8E">
              <w:rPr>
                <w:sz w:val="26"/>
                <w:lang w:val="uk-UA"/>
              </w:rPr>
              <w:t>_______________ __________</w:t>
            </w:r>
          </w:p>
          <w:p w:rsidR="006A0A8E" w:rsidRPr="006A0A8E" w:rsidRDefault="006A0A8E" w:rsidP="006A0A8E">
            <w:pPr>
              <w:jc w:val="center"/>
              <w:rPr>
                <w:sz w:val="26"/>
                <w:lang w:val="uk-UA"/>
              </w:rPr>
            </w:pPr>
            <w:r w:rsidRPr="006A0A8E">
              <w:rPr>
                <w:sz w:val="26"/>
                <w:lang w:val="uk-UA"/>
              </w:rPr>
              <w:t>«__» __________ 20</w:t>
            </w:r>
            <w:r w:rsidRPr="006A0A8E">
              <w:rPr>
                <w:sz w:val="26"/>
                <w:lang w:val="en-US"/>
              </w:rPr>
              <w:t>_</w:t>
            </w:r>
            <w:r w:rsidRPr="006A0A8E">
              <w:rPr>
                <w:sz w:val="26"/>
                <w:lang w:val="uk-UA"/>
              </w:rPr>
              <w:t>_ року</w:t>
            </w:r>
          </w:p>
        </w:tc>
        <w:tc>
          <w:tcPr>
            <w:tcW w:w="1705" w:type="dxa"/>
          </w:tcPr>
          <w:p w:rsidR="006A0A8E" w:rsidRPr="006A0A8E" w:rsidRDefault="006A0A8E" w:rsidP="006A0A8E">
            <w:pPr>
              <w:jc w:val="both"/>
              <w:rPr>
                <w:sz w:val="26"/>
                <w:lang w:val="uk-UA"/>
              </w:rPr>
            </w:pPr>
          </w:p>
        </w:tc>
        <w:tc>
          <w:tcPr>
            <w:tcW w:w="3999" w:type="dxa"/>
          </w:tcPr>
          <w:p w:rsidR="006A0A8E" w:rsidRPr="006A0A8E" w:rsidRDefault="006A0A8E" w:rsidP="006A0A8E">
            <w:pPr>
              <w:jc w:val="center"/>
              <w:rPr>
                <w:b/>
                <w:sz w:val="26"/>
                <w:lang w:val="uk-UA"/>
              </w:rPr>
            </w:pPr>
            <w:r w:rsidRPr="006A0A8E">
              <w:rPr>
                <w:b/>
                <w:sz w:val="26"/>
                <w:lang w:val="uk-UA"/>
              </w:rPr>
              <w:t>Погоджено</w:t>
            </w:r>
          </w:p>
          <w:p w:rsidR="006A0A8E" w:rsidRPr="006A0A8E" w:rsidRDefault="006A0A8E" w:rsidP="006A0A8E">
            <w:pPr>
              <w:jc w:val="center"/>
              <w:rPr>
                <w:sz w:val="26"/>
                <w:lang w:val="uk-UA"/>
              </w:rPr>
            </w:pPr>
            <w:r w:rsidRPr="006A0A8E">
              <w:rPr>
                <w:sz w:val="26"/>
                <w:lang w:val="uk-UA"/>
              </w:rPr>
              <w:t>Голова постійної комісії  з питань гуманітарної політики</w:t>
            </w:r>
          </w:p>
          <w:p w:rsidR="006A0A8E" w:rsidRPr="006A0A8E" w:rsidRDefault="006A0A8E" w:rsidP="006A0A8E">
            <w:pPr>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center"/>
              <w:rPr>
                <w:sz w:val="26"/>
                <w:lang w:val="uk-UA"/>
              </w:rPr>
            </w:pPr>
          </w:p>
          <w:p w:rsidR="006A0A8E" w:rsidRPr="006A0A8E" w:rsidRDefault="006A0A8E" w:rsidP="006A0A8E">
            <w:pPr>
              <w:jc w:val="center"/>
              <w:rPr>
                <w:sz w:val="26"/>
                <w:lang w:val="uk-UA"/>
              </w:rPr>
            </w:pPr>
            <w:r w:rsidRPr="006A0A8E">
              <w:rPr>
                <w:sz w:val="26"/>
                <w:lang w:val="uk-UA"/>
              </w:rPr>
              <w:t>________________ ___________</w:t>
            </w:r>
          </w:p>
          <w:p w:rsidR="006A0A8E" w:rsidRPr="006A0A8E" w:rsidRDefault="006A0A8E" w:rsidP="006A0A8E">
            <w:pPr>
              <w:jc w:val="center"/>
              <w:rPr>
                <w:sz w:val="26"/>
                <w:lang w:val="uk-UA"/>
              </w:rPr>
            </w:pPr>
            <w:r w:rsidRPr="006A0A8E">
              <w:rPr>
                <w:sz w:val="26"/>
                <w:lang w:val="uk-UA"/>
              </w:rPr>
              <w:t>«__» __________ 20</w:t>
            </w:r>
            <w:r w:rsidRPr="006A0A8E">
              <w:rPr>
                <w:sz w:val="26"/>
                <w:lang w:val="en-US"/>
              </w:rPr>
              <w:t>_</w:t>
            </w:r>
            <w:r w:rsidRPr="006A0A8E">
              <w:rPr>
                <w:sz w:val="26"/>
                <w:lang w:val="uk-UA"/>
              </w:rPr>
              <w:t>_ року</w:t>
            </w:r>
          </w:p>
        </w:tc>
      </w:tr>
    </w:tbl>
    <w:p w:rsidR="006A0A8E" w:rsidRPr="006A0A8E" w:rsidRDefault="006A0A8E" w:rsidP="006A0A8E">
      <w:pPr>
        <w:jc w:val="both"/>
        <w:rPr>
          <w:lang w:val="uk-UA"/>
        </w:rPr>
      </w:pPr>
    </w:p>
    <w:tbl>
      <w:tblPr>
        <w:tblW w:w="0" w:type="auto"/>
        <w:tblInd w:w="108" w:type="dxa"/>
        <w:tblLook w:val="01E0"/>
      </w:tblPr>
      <w:tblGrid>
        <w:gridCol w:w="3969"/>
        <w:gridCol w:w="1474"/>
        <w:gridCol w:w="3984"/>
      </w:tblGrid>
      <w:tr w:rsidR="006A0A8E" w:rsidRPr="006A0A8E" w:rsidTr="00ED47C7">
        <w:tc>
          <w:tcPr>
            <w:tcW w:w="3969" w:type="dxa"/>
          </w:tcPr>
          <w:p w:rsidR="006A0A8E" w:rsidRPr="006A0A8E" w:rsidRDefault="006A0A8E" w:rsidP="006A0A8E">
            <w:pPr>
              <w:jc w:val="center"/>
              <w:rPr>
                <w:sz w:val="26"/>
                <w:lang w:val="uk-UA"/>
              </w:rPr>
            </w:pPr>
            <w:r w:rsidRPr="006A0A8E">
              <w:rPr>
                <w:b/>
                <w:sz w:val="26"/>
                <w:lang w:val="uk-UA"/>
              </w:rPr>
              <w:t>Погоджено</w:t>
            </w:r>
          </w:p>
          <w:p w:rsidR="006A0A8E" w:rsidRPr="006A0A8E" w:rsidRDefault="006A0A8E" w:rsidP="006A0A8E">
            <w:pPr>
              <w:jc w:val="center"/>
              <w:rPr>
                <w:sz w:val="26"/>
                <w:lang w:val="uk-UA"/>
              </w:rPr>
            </w:pPr>
            <w:r w:rsidRPr="006A0A8E">
              <w:rPr>
                <w:sz w:val="26"/>
                <w:lang w:val="uk-UA"/>
              </w:rPr>
              <w:t>Начальник управління соціального захисту населення Новороздільської міської ради</w:t>
            </w:r>
          </w:p>
          <w:p w:rsidR="006A0A8E" w:rsidRPr="006A0A8E" w:rsidRDefault="006A0A8E" w:rsidP="006A0A8E">
            <w:pPr>
              <w:jc w:val="center"/>
              <w:rPr>
                <w:sz w:val="26"/>
                <w:lang w:val="uk-UA"/>
              </w:rPr>
            </w:pPr>
            <w:r w:rsidRPr="006A0A8E">
              <w:rPr>
                <w:sz w:val="26"/>
                <w:lang w:val="uk-UA"/>
              </w:rPr>
              <w:t>____________ ___________</w:t>
            </w:r>
          </w:p>
          <w:p w:rsidR="006A0A8E" w:rsidRPr="006A0A8E" w:rsidRDefault="006A0A8E" w:rsidP="006A0A8E">
            <w:pPr>
              <w:jc w:val="center"/>
              <w:rPr>
                <w:sz w:val="26"/>
                <w:lang w:val="uk-UA"/>
              </w:rPr>
            </w:pPr>
            <w:r w:rsidRPr="006A0A8E">
              <w:rPr>
                <w:sz w:val="26"/>
                <w:lang w:val="uk-UA"/>
              </w:rPr>
              <w:t>«__» ________ 20</w:t>
            </w:r>
            <w:r w:rsidRPr="006A0A8E">
              <w:rPr>
                <w:sz w:val="26"/>
                <w:lang w:val="en-US"/>
              </w:rPr>
              <w:t>_</w:t>
            </w:r>
            <w:r w:rsidRPr="006A0A8E">
              <w:rPr>
                <w:sz w:val="26"/>
                <w:lang w:val="uk-UA"/>
              </w:rPr>
              <w:t xml:space="preserve">_ року </w:t>
            </w:r>
          </w:p>
        </w:tc>
        <w:tc>
          <w:tcPr>
            <w:tcW w:w="1474" w:type="dxa"/>
          </w:tcPr>
          <w:p w:rsidR="006A0A8E" w:rsidRPr="006A0A8E" w:rsidRDefault="006A0A8E" w:rsidP="006A0A8E">
            <w:pPr>
              <w:jc w:val="both"/>
              <w:rPr>
                <w:sz w:val="26"/>
                <w:lang w:val="uk-UA"/>
              </w:rPr>
            </w:pPr>
          </w:p>
        </w:tc>
        <w:tc>
          <w:tcPr>
            <w:tcW w:w="3984" w:type="dxa"/>
          </w:tcPr>
          <w:p w:rsidR="006A0A8E" w:rsidRPr="006A0A8E" w:rsidRDefault="006A0A8E" w:rsidP="006A0A8E">
            <w:pPr>
              <w:jc w:val="center"/>
              <w:rPr>
                <w:b/>
                <w:sz w:val="26"/>
                <w:lang w:val="uk-UA"/>
              </w:rPr>
            </w:pPr>
            <w:r w:rsidRPr="006A0A8E">
              <w:rPr>
                <w:b/>
                <w:sz w:val="26"/>
                <w:lang w:val="uk-UA"/>
              </w:rPr>
              <w:t>Погоджено</w:t>
            </w:r>
          </w:p>
          <w:p w:rsidR="006A0A8E" w:rsidRPr="006A0A8E" w:rsidRDefault="006A0A8E" w:rsidP="006A0A8E">
            <w:pPr>
              <w:jc w:val="center"/>
              <w:rPr>
                <w:sz w:val="26"/>
                <w:lang w:val="uk-UA"/>
              </w:rPr>
            </w:pPr>
            <w:r w:rsidRPr="006A0A8E">
              <w:rPr>
                <w:sz w:val="26"/>
                <w:lang w:val="uk-UA"/>
              </w:rPr>
              <w:t>Начальник</w:t>
            </w:r>
          </w:p>
          <w:p w:rsidR="006A0A8E" w:rsidRPr="006A0A8E" w:rsidRDefault="006A0A8E" w:rsidP="006A0A8E">
            <w:pPr>
              <w:jc w:val="center"/>
              <w:rPr>
                <w:sz w:val="26"/>
                <w:lang w:val="uk-UA"/>
              </w:rPr>
            </w:pPr>
            <w:r w:rsidRPr="006A0A8E">
              <w:rPr>
                <w:sz w:val="26"/>
                <w:lang w:val="uk-UA"/>
              </w:rPr>
              <w:t>фінансового управління</w:t>
            </w:r>
          </w:p>
          <w:p w:rsidR="006A0A8E" w:rsidRPr="006A0A8E" w:rsidRDefault="006A0A8E" w:rsidP="006A0A8E">
            <w:pPr>
              <w:jc w:val="center"/>
              <w:rPr>
                <w:sz w:val="26"/>
                <w:lang w:val="uk-UA"/>
              </w:rPr>
            </w:pPr>
            <w:r w:rsidRPr="006A0A8E">
              <w:rPr>
                <w:sz w:val="26"/>
                <w:lang w:val="uk-UA"/>
              </w:rPr>
              <w:t>Новороздільської міської ради</w:t>
            </w:r>
          </w:p>
          <w:p w:rsidR="006A0A8E" w:rsidRPr="006A0A8E" w:rsidRDefault="006A0A8E" w:rsidP="006A0A8E">
            <w:pPr>
              <w:jc w:val="center"/>
              <w:rPr>
                <w:sz w:val="26"/>
                <w:lang w:val="uk-UA"/>
              </w:rPr>
            </w:pPr>
            <w:r w:rsidRPr="006A0A8E">
              <w:rPr>
                <w:sz w:val="26"/>
                <w:lang w:val="uk-UA"/>
              </w:rPr>
              <w:t>_________________ _________</w:t>
            </w:r>
          </w:p>
          <w:p w:rsidR="006A0A8E" w:rsidRPr="006A0A8E" w:rsidRDefault="006A0A8E" w:rsidP="006A0A8E">
            <w:pPr>
              <w:jc w:val="center"/>
              <w:rPr>
                <w:sz w:val="26"/>
                <w:lang w:val="uk-UA"/>
              </w:rPr>
            </w:pPr>
            <w:r w:rsidRPr="006A0A8E">
              <w:rPr>
                <w:sz w:val="26"/>
                <w:lang w:val="uk-UA"/>
              </w:rPr>
              <w:t>«__» ________ 20</w:t>
            </w:r>
            <w:r w:rsidRPr="006A0A8E">
              <w:rPr>
                <w:sz w:val="26"/>
              </w:rPr>
              <w:t>_</w:t>
            </w:r>
            <w:r w:rsidRPr="006A0A8E">
              <w:rPr>
                <w:sz w:val="26"/>
                <w:lang w:val="uk-UA"/>
              </w:rPr>
              <w:t xml:space="preserve">_ року </w:t>
            </w:r>
          </w:p>
          <w:p w:rsidR="006A0A8E" w:rsidRPr="006A0A8E" w:rsidRDefault="006A0A8E" w:rsidP="006A0A8E">
            <w:pPr>
              <w:jc w:val="center"/>
              <w:rPr>
                <w:lang w:val="uk-UA"/>
              </w:rPr>
            </w:pPr>
          </w:p>
          <w:p w:rsidR="006A0A8E" w:rsidRPr="006A0A8E" w:rsidRDefault="006A0A8E" w:rsidP="006A0A8E">
            <w:pPr>
              <w:rPr>
                <w:sz w:val="26"/>
                <w:lang w:val="uk-UA"/>
              </w:rPr>
            </w:pPr>
            <w:r w:rsidRPr="006A0A8E">
              <w:rPr>
                <w:sz w:val="26"/>
                <w:lang w:val="uk-UA"/>
              </w:rPr>
              <w:t>МП</w:t>
            </w:r>
          </w:p>
        </w:tc>
      </w:tr>
    </w:tbl>
    <w:p w:rsidR="006A0A8E" w:rsidRPr="006A0A8E" w:rsidRDefault="006A0A8E" w:rsidP="006A0A8E">
      <w:pPr>
        <w:jc w:val="both"/>
        <w:rPr>
          <w:lang w:val="uk-UA"/>
        </w:rPr>
      </w:pPr>
    </w:p>
    <w:tbl>
      <w:tblPr>
        <w:tblW w:w="9214" w:type="dxa"/>
        <w:tblInd w:w="250" w:type="dxa"/>
        <w:tblLook w:val="01E0"/>
      </w:tblPr>
      <w:tblGrid>
        <w:gridCol w:w="3989"/>
        <w:gridCol w:w="1256"/>
        <w:gridCol w:w="3969"/>
      </w:tblGrid>
      <w:tr w:rsidR="006A0A8E" w:rsidRPr="006A0A8E" w:rsidTr="00ED47C7">
        <w:tc>
          <w:tcPr>
            <w:tcW w:w="3989" w:type="dxa"/>
          </w:tcPr>
          <w:p w:rsidR="006A0A8E" w:rsidRPr="006A0A8E" w:rsidRDefault="006A0A8E" w:rsidP="006A0A8E">
            <w:pPr>
              <w:jc w:val="center"/>
              <w:rPr>
                <w:sz w:val="26"/>
                <w:lang w:val="uk-UA"/>
              </w:rPr>
            </w:pPr>
            <w:r w:rsidRPr="006A0A8E">
              <w:rPr>
                <w:b/>
                <w:sz w:val="26"/>
                <w:lang w:val="uk-UA"/>
              </w:rPr>
              <w:t>Погоджено</w:t>
            </w:r>
          </w:p>
          <w:p w:rsidR="006A0A8E" w:rsidRPr="006A0A8E" w:rsidRDefault="006A0A8E" w:rsidP="006A0A8E">
            <w:pPr>
              <w:jc w:val="center"/>
              <w:rPr>
                <w:sz w:val="26"/>
                <w:lang w:val="uk-UA"/>
              </w:rPr>
            </w:pPr>
            <w:r w:rsidRPr="006A0A8E">
              <w:rPr>
                <w:sz w:val="26"/>
                <w:lang w:val="uk-UA"/>
              </w:rPr>
              <w:t xml:space="preserve">Начальник відділу економіки та інвестицій Новороздільської міської ради </w:t>
            </w:r>
          </w:p>
          <w:p w:rsidR="006A0A8E" w:rsidRPr="006A0A8E" w:rsidRDefault="006A0A8E" w:rsidP="006A0A8E">
            <w:pPr>
              <w:jc w:val="center"/>
              <w:rPr>
                <w:sz w:val="26"/>
                <w:lang w:val="uk-UA"/>
              </w:rPr>
            </w:pPr>
            <w:r w:rsidRPr="006A0A8E">
              <w:rPr>
                <w:sz w:val="26"/>
                <w:lang w:val="uk-UA"/>
              </w:rPr>
              <w:t>_________________ _________</w:t>
            </w:r>
          </w:p>
          <w:p w:rsidR="006A0A8E" w:rsidRPr="006A0A8E" w:rsidRDefault="006A0A8E" w:rsidP="006A0A8E">
            <w:pPr>
              <w:jc w:val="center"/>
              <w:rPr>
                <w:sz w:val="26"/>
                <w:lang w:val="uk-UA"/>
              </w:rPr>
            </w:pPr>
            <w:r w:rsidRPr="006A0A8E">
              <w:rPr>
                <w:sz w:val="26"/>
                <w:lang w:val="uk-UA"/>
              </w:rPr>
              <w:t>«__» ________ 20</w:t>
            </w:r>
            <w:r w:rsidRPr="006A0A8E">
              <w:rPr>
                <w:sz w:val="26"/>
                <w:lang w:val="en-US"/>
              </w:rPr>
              <w:t>_</w:t>
            </w:r>
            <w:r w:rsidRPr="006A0A8E">
              <w:rPr>
                <w:sz w:val="26"/>
                <w:lang w:val="uk-UA"/>
              </w:rPr>
              <w:t xml:space="preserve">_ року </w:t>
            </w:r>
          </w:p>
          <w:p w:rsidR="006A0A8E" w:rsidRPr="006A0A8E" w:rsidRDefault="006A0A8E" w:rsidP="006A0A8E">
            <w:pPr>
              <w:jc w:val="center"/>
              <w:rPr>
                <w:lang w:val="uk-UA"/>
              </w:rPr>
            </w:pPr>
          </w:p>
          <w:p w:rsidR="006A0A8E" w:rsidRPr="006A0A8E" w:rsidRDefault="006A0A8E" w:rsidP="006A0A8E">
            <w:pPr>
              <w:jc w:val="both"/>
              <w:rPr>
                <w:sz w:val="26"/>
                <w:lang w:val="uk-UA"/>
              </w:rPr>
            </w:pPr>
            <w:r w:rsidRPr="006A0A8E">
              <w:rPr>
                <w:sz w:val="26"/>
                <w:lang w:val="uk-UA"/>
              </w:rPr>
              <w:t>МП</w:t>
            </w:r>
          </w:p>
        </w:tc>
        <w:tc>
          <w:tcPr>
            <w:tcW w:w="1256" w:type="dxa"/>
          </w:tcPr>
          <w:p w:rsidR="006A0A8E" w:rsidRPr="006A0A8E" w:rsidRDefault="006A0A8E" w:rsidP="006A0A8E">
            <w:pPr>
              <w:jc w:val="both"/>
              <w:rPr>
                <w:sz w:val="26"/>
                <w:lang w:val="uk-UA"/>
              </w:rPr>
            </w:pPr>
          </w:p>
        </w:tc>
        <w:tc>
          <w:tcPr>
            <w:tcW w:w="3969" w:type="dxa"/>
          </w:tcPr>
          <w:p w:rsidR="006A0A8E" w:rsidRPr="006A0A8E" w:rsidRDefault="006A0A8E" w:rsidP="006A0A8E">
            <w:pPr>
              <w:jc w:val="center"/>
              <w:rPr>
                <w:b/>
                <w:sz w:val="26"/>
                <w:lang w:val="uk-UA"/>
              </w:rPr>
            </w:pPr>
            <w:r w:rsidRPr="006A0A8E">
              <w:rPr>
                <w:b/>
                <w:sz w:val="26"/>
                <w:lang w:val="uk-UA"/>
              </w:rPr>
              <w:t>Погоджено</w:t>
            </w:r>
          </w:p>
          <w:p w:rsidR="006A0A8E" w:rsidRPr="006A0A8E" w:rsidRDefault="006A0A8E" w:rsidP="006A0A8E">
            <w:pPr>
              <w:jc w:val="center"/>
              <w:rPr>
                <w:sz w:val="26"/>
                <w:lang w:val="uk-UA"/>
              </w:rPr>
            </w:pPr>
            <w:r w:rsidRPr="006A0A8E">
              <w:rPr>
                <w:sz w:val="26"/>
                <w:lang w:val="uk-UA"/>
              </w:rPr>
              <w:t>Виконавчий комітет Новороздільської міської ради</w:t>
            </w:r>
          </w:p>
          <w:p w:rsidR="006A0A8E" w:rsidRPr="006A0A8E" w:rsidRDefault="006A0A8E" w:rsidP="006A0A8E">
            <w:pPr>
              <w:jc w:val="center"/>
              <w:rPr>
                <w:sz w:val="26"/>
                <w:lang w:val="uk-UA"/>
              </w:rPr>
            </w:pPr>
          </w:p>
          <w:p w:rsidR="006A0A8E" w:rsidRPr="006A0A8E" w:rsidRDefault="006A0A8E" w:rsidP="006A0A8E">
            <w:pPr>
              <w:jc w:val="center"/>
              <w:rPr>
                <w:sz w:val="26"/>
                <w:lang w:val="uk-UA"/>
              </w:rPr>
            </w:pPr>
            <w:r w:rsidRPr="006A0A8E">
              <w:rPr>
                <w:sz w:val="26"/>
                <w:lang w:val="uk-UA"/>
              </w:rPr>
              <w:t>_______________ ____________</w:t>
            </w:r>
          </w:p>
          <w:p w:rsidR="006A0A8E" w:rsidRPr="006A0A8E" w:rsidRDefault="006A0A8E" w:rsidP="006A0A8E">
            <w:pPr>
              <w:jc w:val="center"/>
              <w:rPr>
                <w:sz w:val="26"/>
                <w:lang w:val="uk-UA"/>
              </w:rPr>
            </w:pPr>
            <w:r w:rsidRPr="006A0A8E">
              <w:rPr>
                <w:sz w:val="26"/>
                <w:lang w:val="uk-UA"/>
              </w:rPr>
              <w:t>«__» __________ 20</w:t>
            </w:r>
            <w:r w:rsidRPr="006A0A8E">
              <w:rPr>
                <w:sz w:val="26"/>
                <w:lang w:val="en-US"/>
              </w:rPr>
              <w:t>_</w:t>
            </w:r>
            <w:r w:rsidRPr="006A0A8E">
              <w:rPr>
                <w:sz w:val="26"/>
                <w:lang w:val="uk-UA"/>
              </w:rPr>
              <w:t>_ року</w:t>
            </w:r>
          </w:p>
          <w:p w:rsidR="006A0A8E" w:rsidRPr="006A0A8E" w:rsidRDefault="006A0A8E" w:rsidP="006A0A8E">
            <w:pPr>
              <w:jc w:val="center"/>
              <w:rPr>
                <w:lang w:val="uk-UA"/>
              </w:rPr>
            </w:pPr>
          </w:p>
          <w:p w:rsidR="006A0A8E" w:rsidRPr="006A0A8E" w:rsidRDefault="006A0A8E" w:rsidP="006A0A8E">
            <w:pPr>
              <w:jc w:val="both"/>
              <w:rPr>
                <w:sz w:val="26"/>
                <w:lang w:val="uk-UA"/>
              </w:rPr>
            </w:pPr>
            <w:r w:rsidRPr="006A0A8E">
              <w:rPr>
                <w:sz w:val="26"/>
                <w:lang w:val="uk-UA"/>
              </w:rPr>
              <w:t>МП</w:t>
            </w:r>
          </w:p>
        </w:tc>
      </w:tr>
    </w:tbl>
    <w:p w:rsidR="006A0A8E" w:rsidRPr="006A0A8E" w:rsidRDefault="006A0A8E" w:rsidP="006A0A8E">
      <w:pPr>
        <w:widowControl w:val="0"/>
        <w:spacing w:line="192" w:lineRule="auto"/>
        <w:jc w:val="center"/>
        <w:rPr>
          <w:lang w:val="uk-UA"/>
        </w:rPr>
      </w:pPr>
    </w:p>
    <w:p w:rsidR="006A0A8E" w:rsidRPr="006A0A8E" w:rsidRDefault="006A0A8E" w:rsidP="006A0A8E">
      <w:pPr>
        <w:widowControl w:val="0"/>
        <w:spacing w:line="192" w:lineRule="auto"/>
        <w:jc w:val="center"/>
        <w:rPr>
          <w:sz w:val="24"/>
          <w:lang w:val="uk-UA" w:eastAsia="uk-UA"/>
        </w:rPr>
        <w:sectPr w:rsidR="006A0A8E" w:rsidRPr="006A0A8E" w:rsidSect="00ED47C7">
          <w:headerReference w:type="even" r:id="rId40"/>
          <w:headerReference w:type="default" r:id="rId41"/>
          <w:footerReference w:type="default" r:id="rId42"/>
          <w:footerReference w:type="first" r:id="rId43"/>
          <w:pgSz w:w="11909" w:h="16834" w:code="9"/>
          <w:pgMar w:top="1152" w:right="864" w:bottom="923" w:left="1584" w:header="576" w:footer="576" w:gutter="0"/>
          <w:pgNumType w:start="1"/>
          <w:cols w:space="720"/>
          <w:titlePg/>
          <w:docGrid w:linePitch="354"/>
        </w:sectPr>
      </w:pPr>
      <w:r w:rsidRPr="006A0A8E">
        <w:rPr>
          <w:sz w:val="26"/>
          <w:lang w:val="uk-UA"/>
        </w:rPr>
        <w:t xml:space="preserve">м. Новий Розділ </w:t>
      </w:r>
      <w:r w:rsidRPr="006A0A8E">
        <w:rPr>
          <w:sz w:val="26"/>
          <w:lang w:val="uk-UA"/>
        </w:rPr>
        <w:br/>
        <w:t>20</w:t>
      </w:r>
      <w:r w:rsidRPr="006A0A8E">
        <w:rPr>
          <w:sz w:val="26"/>
          <w:lang w:val="en-US"/>
        </w:rPr>
        <w:t xml:space="preserve">17 </w:t>
      </w:r>
      <w:r w:rsidRPr="006A0A8E">
        <w:rPr>
          <w:sz w:val="26"/>
          <w:lang w:val="uk-UA"/>
        </w:rPr>
        <w:t>рік</w:t>
      </w:r>
    </w:p>
    <w:p w:rsidR="006A0A8E" w:rsidRPr="006A0A8E" w:rsidRDefault="006A0A8E" w:rsidP="006A0A8E">
      <w:pPr>
        <w:autoSpaceDE w:val="0"/>
        <w:autoSpaceDN w:val="0"/>
        <w:adjustRightInd w:val="0"/>
        <w:spacing w:line="192" w:lineRule="auto"/>
        <w:jc w:val="center"/>
        <w:rPr>
          <w:sz w:val="24"/>
          <w:lang w:val="uk-UA" w:eastAsia="uk-UA"/>
        </w:rPr>
      </w:pPr>
    </w:p>
    <w:p w:rsidR="006A0A8E" w:rsidRPr="006A0A8E" w:rsidRDefault="006A0A8E" w:rsidP="006A0A8E">
      <w:pPr>
        <w:autoSpaceDE w:val="0"/>
        <w:autoSpaceDN w:val="0"/>
        <w:adjustRightInd w:val="0"/>
        <w:spacing w:line="192" w:lineRule="auto"/>
        <w:jc w:val="center"/>
        <w:rPr>
          <w:sz w:val="24"/>
          <w:lang w:val="uk-UA" w:eastAsia="uk-UA"/>
        </w:rPr>
      </w:pPr>
    </w:p>
    <w:p w:rsidR="006A0A8E" w:rsidRPr="006A0A8E" w:rsidRDefault="006A0A8E" w:rsidP="006A0A8E">
      <w:pPr>
        <w:autoSpaceDE w:val="0"/>
        <w:autoSpaceDN w:val="0"/>
        <w:adjustRightInd w:val="0"/>
        <w:jc w:val="center"/>
        <w:rPr>
          <w:b/>
          <w:sz w:val="28"/>
          <w:lang w:eastAsia="uk-UA"/>
        </w:rPr>
      </w:pPr>
      <w:r w:rsidRPr="006A0A8E">
        <w:rPr>
          <w:b/>
          <w:sz w:val="28"/>
          <w:lang w:val="uk-UA" w:eastAsia="uk-UA"/>
        </w:rPr>
        <w:t>Ресурсне забезпечення міської (бюджетної) цільової програми</w:t>
      </w:r>
    </w:p>
    <w:p w:rsidR="006A0A8E" w:rsidRPr="006A0A8E" w:rsidRDefault="006A0A8E" w:rsidP="006A0A8E">
      <w:pPr>
        <w:autoSpaceDE w:val="0"/>
        <w:autoSpaceDN w:val="0"/>
        <w:adjustRightInd w:val="0"/>
        <w:jc w:val="center"/>
        <w:rPr>
          <w:b/>
          <w:sz w:val="28"/>
          <w:szCs w:val="28"/>
          <w:u w:val="single"/>
          <w:lang w:eastAsia="uk-UA"/>
        </w:rPr>
      </w:pPr>
      <w:r w:rsidRPr="006A0A8E">
        <w:rPr>
          <w:b/>
          <w:sz w:val="28"/>
          <w:szCs w:val="28"/>
          <w:u w:val="single"/>
          <w:lang w:val="en-US" w:eastAsia="uk-UA"/>
        </w:rPr>
        <w:t>c</w:t>
      </w:r>
      <w:r w:rsidRPr="006A0A8E">
        <w:rPr>
          <w:b/>
          <w:sz w:val="28"/>
          <w:szCs w:val="28"/>
          <w:u w:val="single"/>
          <w:lang w:val="uk-UA" w:eastAsia="uk-UA"/>
        </w:rPr>
        <w:t xml:space="preserve">оціального захисту населення міста </w:t>
      </w:r>
    </w:p>
    <w:p w:rsidR="006A0A8E" w:rsidRPr="006A0A8E" w:rsidRDefault="006A0A8E" w:rsidP="006A0A8E">
      <w:pPr>
        <w:autoSpaceDE w:val="0"/>
        <w:autoSpaceDN w:val="0"/>
        <w:adjustRightInd w:val="0"/>
        <w:jc w:val="center"/>
        <w:rPr>
          <w:sz w:val="28"/>
          <w:szCs w:val="28"/>
          <w:lang w:eastAsia="uk-UA"/>
        </w:rPr>
      </w:pPr>
      <w:r w:rsidRPr="006A0A8E">
        <w:rPr>
          <w:b/>
          <w:sz w:val="28"/>
          <w:szCs w:val="28"/>
          <w:u w:val="single"/>
          <w:lang w:val="uk-UA" w:eastAsia="uk-UA"/>
        </w:rPr>
        <w:t>м. Новий Розділ на 2018</w:t>
      </w:r>
      <w:r w:rsidRPr="006A0A8E">
        <w:rPr>
          <w:b/>
          <w:sz w:val="28"/>
          <w:szCs w:val="28"/>
          <w:u w:val="single"/>
          <w:lang w:eastAsia="uk-UA"/>
        </w:rPr>
        <w:t xml:space="preserve"> </w:t>
      </w:r>
      <w:r w:rsidRPr="006A0A8E">
        <w:rPr>
          <w:b/>
          <w:sz w:val="28"/>
          <w:szCs w:val="28"/>
          <w:u w:val="single"/>
        </w:rPr>
        <w:t>та прогноз на 2019</w:t>
      </w:r>
      <w:r w:rsidRPr="006A0A8E">
        <w:rPr>
          <w:b/>
          <w:sz w:val="28"/>
          <w:szCs w:val="28"/>
          <w:u w:val="single"/>
          <w:lang w:val="uk-UA"/>
        </w:rPr>
        <w:t>-2020 роки</w:t>
      </w:r>
    </w:p>
    <w:p w:rsidR="006A0A8E" w:rsidRPr="006A0A8E" w:rsidRDefault="006A0A8E" w:rsidP="006A0A8E">
      <w:pPr>
        <w:autoSpaceDE w:val="0"/>
        <w:autoSpaceDN w:val="0"/>
        <w:adjustRightInd w:val="0"/>
        <w:jc w:val="center"/>
        <w:rPr>
          <w:sz w:val="24"/>
          <w:lang w:val="uk-UA" w:eastAsia="uk-UA"/>
        </w:rPr>
      </w:pPr>
      <w:r w:rsidRPr="006A0A8E">
        <w:rPr>
          <w:sz w:val="24"/>
          <w:lang w:val="uk-UA" w:eastAsia="uk-UA"/>
        </w:rPr>
        <w:t xml:space="preserve">(назва програми) </w:t>
      </w:r>
    </w:p>
    <w:p w:rsidR="006A0A8E" w:rsidRPr="006A0A8E" w:rsidRDefault="006A0A8E" w:rsidP="006A0A8E">
      <w:pPr>
        <w:autoSpaceDE w:val="0"/>
        <w:autoSpaceDN w:val="0"/>
        <w:adjustRightInd w:val="0"/>
        <w:ind w:left="13910"/>
        <w:rPr>
          <w:sz w:val="24"/>
          <w:lang w:val="uk-UA" w:eastAsia="uk-UA"/>
        </w:rPr>
      </w:pPr>
      <w:r w:rsidRPr="006A0A8E">
        <w:rPr>
          <w:sz w:val="24"/>
          <w:lang w:val="uk-UA" w:eastAsia="uk-UA"/>
        </w:rPr>
        <w:t>тис. грн.</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382"/>
        <w:gridCol w:w="1252"/>
        <w:gridCol w:w="1263"/>
        <w:gridCol w:w="1915"/>
      </w:tblGrid>
      <w:tr w:rsidR="006A0A8E" w:rsidRPr="006A0A8E" w:rsidTr="006A0A8E">
        <w:trPr>
          <w:cantSplit/>
          <w:trHeight w:val="72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6"/>
                <w:lang w:val="uk-UA" w:eastAsia="uk-UA"/>
              </w:rPr>
            </w:pPr>
            <w:r w:rsidRPr="006A0A8E">
              <w:rPr>
                <w:b/>
                <w:sz w:val="26"/>
                <w:lang w:val="uk-UA" w:eastAsia="uk-UA"/>
              </w:rPr>
              <w:t>Обсяг коштів, які пропонується залучити на виконання програми</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192" w:lineRule="auto"/>
              <w:jc w:val="center"/>
              <w:rPr>
                <w:b/>
                <w:sz w:val="26"/>
                <w:lang w:val="uk-UA" w:eastAsia="uk-UA"/>
              </w:rPr>
            </w:pPr>
            <w:r w:rsidRPr="006A0A8E">
              <w:rPr>
                <w:b/>
                <w:sz w:val="26"/>
                <w:lang w:val="uk-UA" w:eastAsia="uk-UA"/>
              </w:rPr>
              <w:t>20</w:t>
            </w:r>
            <w:r w:rsidRPr="006A0A8E">
              <w:rPr>
                <w:b/>
                <w:sz w:val="26"/>
                <w:lang w:val="en-US" w:eastAsia="uk-UA"/>
              </w:rPr>
              <w:t xml:space="preserve">18 </w:t>
            </w:r>
            <w:r w:rsidRPr="006A0A8E">
              <w:rPr>
                <w:b/>
                <w:sz w:val="26"/>
                <w:lang w:val="uk-UA" w:eastAsia="uk-UA"/>
              </w:rPr>
              <w:t>рік</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192" w:lineRule="auto"/>
              <w:jc w:val="center"/>
              <w:rPr>
                <w:b/>
                <w:sz w:val="26"/>
                <w:lang w:val="uk-UA" w:eastAsia="uk-UA"/>
              </w:rPr>
            </w:pPr>
            <w:r w:rsidRPr="006A0A8E">
              <w:rPr>
                <w:b/>
                <w:sz w:val="26"/>
                <w:lang w:val="uk-UA" w:eastAsia="uk-UA"/>
              </w:rPr>
              <w:t>20</w:t>
            </w:r>
            <w:r w:rsidRPr="006A0A8E">
              <w:rPr>
                <w:b/>
                <w:sz w:val="26"/>
                <w:lang w:val="en-US" w:eastAsia="uk-UA"/>
              </w:rPr>
              <w:t xml:space="preserve">19 </w:t>
            </w:r>
            <w:r w:rsidRPr="006A0A8E">
              <w:rPr>
                <w:b/>
                <w:sz w:val="26"/>
                <w:lang w:val="uk-UA" w:eastAsia="uk-UA"/>
              </w:rPr>
              <w:t>рік</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192" w:lineRule="auto"/>
              <w:jc w:val="center"/>
              <w:rPr>
                <w:b/>
                <w:sz w:val="26"/>
                <w:lang w:val="uk-UA" w:eastAsia="uk-UA"/>
              </w:rPr>
            </w:pPr>
            <w:r w:rsidRPr="006A0A8E">
              <w:rPr>
                <w:b/>
                <w:sz w:val="26"/>
                <w:lang w:val="uk-UA" w:eastAsia="uk-UA"/>
              </w:rPr>
              <w:t>2020</w:t>
            </w:r>
            <w:r w:rsidRPr="006A0A8E">
              <w:rPr>
                <w:b/>
                <w:sz w:val="26"/>
                <w:lang w:val="en-US" w:eastAsia="uk-UA"/>
              </w:rPr>
              <w:t xml:space="preserve"> </w:t>
            </w:r>
            <w:r w:rsidRPr="006A0A8E">
              <w:rPr>
                <w:b/>
                <w:sz w:val="26"/>
                <w:lang w:val="uk-UA" w:eastAsia="uk-UA"/>
              </w:rPr>
              <w:t>рік</w:t>
            </w:r>
          </w:p>
        </w:tc>
        <w:tc>
          <w:tcPr>
            <w:tcW w:w="1915" w:type="dxa"/>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192" w:lineRule="auto"/>
              <w:jc w:val="center"/>
              <w:rPr>
                <w:b/>
                <w:sz w:val="26"/>
                <w:lang w:val="uk-UA" w:eastAsia="uk-UA"/>
              </w:rPr>
            </w:pPr>
            <w:r w:rsidRPr="006A0A8E">
              <w:rPr>
                <w:b/>
                <w:sz w:val="26"/>
                <w:lang w:val="uk-UA" w:eastAsia="uk-UA"/>
              </w:rPr>
              <w:t>Усього витрат на виконання програми</w:t>
            </w:r>
          </w:p>
        </w:tc>
      </w:tr>
      <w:tr w:rsidR="006A0A8E" w:rsidRPr="006A0A8E" w:rsidTr="006A0A8E">
        <w:tc>
          <w:tcPr>
            <w:tcW w:w="425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6"/>
                <w:lang w:val="en-US" w:eastAsia="uk-UA"/>
              </w:rPr>
            </w:pPr>
            <w:r w:rsidRPr="006A0A8E">
              <w:rPr>
                <w:b/>
                <w:sz w:val="26"/>
                <w:lang w:val="uk-UA" w:eastAsia="uk-UA"/>
              </w:rPr>
              <w:t>Усього, тис.грн.</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r w:rsidRPr="006A0A8E">
              <w:rPr>
                <w:sz w:val="26"/>
                <w:lang w:val="uk-UA" w:eastAsia="uk-UA"/>
              </w:rPr>
              <w:t>275,0</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r w:rsidRPr="006A0A8E">
              <w:rPr>
                <w:sz w:val="26"/>
                <w:lang w:val="uk-UA" w:eastAsia="uk-UA"/>
              </w:rPr>
              <w:t>306,0</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r w:rsidRPr="006A0A8E">
              <w:rPr>
                <w:sz w:val="26"/>
                <w:lang w:val="uk-UA" w:eastAsia="uk-UA"/>
              </w:rPr>
              <w:t>327,6</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r w:rsidRPr="006A0A8E">
              <w:rPr>
                <w:sz w:val="26"/>
                <w:lang w:val="uk-UA" w:eastAsia="uk-UA"/>
              </w:rPr>
              <w:t>908,6</w:t>
            </w:r>
          </w:p>
        </w:tc>
      </w:tr>
      <w:tr w:rsidR="006A0A8E" w:rsidRPr="006A0A8E" w:rsidTr="006A0A8E">
        <w:tc>
          <w:tcPr>
            <w:tcW w:w="425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6"/>
                <w:lang w:val="uk-UA" w:eastAsia="uk-UA"/>
              </w:rPr>
            </w:pPr>
            <w:r w:rsidRPr="006A0A8E">
              <w:rPr>
                <w:b/>
                <w:sz w:val="26"/>
                <w:lang w:val="uk-UA" w:eastAsia="uk-UA"/>
              </w:rPr>
              <w:t>у тому числі</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r>
      <w:tr w:rsidR="006A0A8E" w:rsidRPr="006A0A8E" w:rsidTr="006A0A8E">
        <w:tc>
          <w:tcPr>
            <w:tcW w:w="425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6"/>
                <w:lang w:val="uk-UA" w:eastAsia="uk-UA"/>
              </w:rPr>
            </w:pPr>
            <w:r w:rsidRPr="006A0A8E">
              <w:rPr>
                <w:b/>
                <w:sz w:val="26"/>
                <w:lang w:val="uk-UA" w:eastAsia="uk-UA"/>
              </w:rPr>
              <w:t>обласний бюджет</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r>
      <w:tr w:rsidR="006A0A8E" w:rsidRPr="006A0A8E" w:rsidTr="006A0A8E">
        <w:tc>
          <w:tcPr>
            <w:tcW w:w="425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spacing w:line="192" w:lineRule="auto"/>
              <w:rPr>
                <w:b/>
                <w:sz w:val="26"/>
                <w:lang w:val="uk-UA" w:eastAsia="uk-UA"/>
              </w:rPr>
            </w:pPr>
            <w:r w:rsidRPr="006A0A8E">
              <w:rPr>
                <w:b/>
                <w:sz w:val="26"/>
                <w:lang w:val="uk-UA" w:eastAsia="uk-UA"/>
              </w:rPr>
              <w:t xml:space="preserve">районні, міські  (міст обласного підпорядкування)  бюджети** </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r w:rsidRPr="006A0A8E">
              <w:rPr>
                <w:sz w:val="26"/>
                <w:lang w:val="uk-UA" w:eastAsia="uk-UA"/>
              </w:rPr>
              <w:t>275,0</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r w:rsidRPr="006A0A8E">
              <w:rPr>
                <w:sz w:val="26"/>
                <w:lang w:val="uk-UA" w:eastAsia="uk-UA"/>
              </w:rPr>
              <w:t>306,0</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r w:rsidRPr="006A0A8E">
              <w:rPr>
                <w:sz w:val="26"/>
                <w:lang w:val="uk-UA" w:eastAsia="uk-UA"/>
              </w:rPr>
              <w:t>327,6</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r w:rsidRPr="006A0A8E">
              <w:rPr>
                <w:sz w:val="26"/>
                <w:lang w:val="uk-UA" w:eastAsia="uk-UA"/>
              </w:rPr>
              <w:t>908,6</w:t>
            </w:r>
          </w:p>
        </w:tc>
      </w:tr>
      <w:tr w:rsidR="006A0A8E" w:rsidRPr="006A0A8E" w:rsidTr="006A0A8E">
        <w:tc>
          <w:tcPr>
            <w:tcW w:w="425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spacing w:line="192" w:lineRule="auto"/>
              <w:rPr>
                <w:b/>
                <w:sz w:val="26"/>
                <w:lang w:val="uk-UA" w:eastAsia="uk-UA"/>
              </w:rPr>
            </w:pPr>
            <w:r w:rsidRPr="006A0A8E">
              <w:rPr>
                <w:b/>
                <w:sz w:val="26"/>
                <w:lang w:val="uk-UA" w:eastAsia="uk-UA"/>
              </w:rPr>
              <w:t>бюджети сіл, селищ, міст районного підпорядкування**</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r>
      <w:tr w:rsidR="006A0A8E" w:rsidRPr="006A0A8E" w:rsidTr="006A0A8E">
        <w:tc>
          <w:tcPr>
            <w:tcW w:w="425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6"/>
                <w:lang w:val="uk-UA" w:eastAsia="uk-UA"/>
              </w:rPr>
            </w:pPr>
            <w:r w:rsidRPr="006A0A8E">
              <w:rPr>
                <w:b/>
                <w:sz w:val="26"/>
                <w:lang w:val="uk-UA" w:eastAsia="uk-UA"/>
              </w:rPr>
              <w:t>кошти небюджетних джерел**</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sz w:val="26"/>
                <w:lang w:val="uk-UA" w:eastAsia="uk-UA"/>
              </w:rPr>
            </w:pPr>
          </w:p>
        </w:tc>
      </w:tr>
    </w:tbl>
    <w:p w:rsidR="006A0A8E" w:rsidRPr="006A0A8E" w:rsidRDefault="006A0A8E" w:rsidP="006A0A8E">
      <w:pPr>
        <w:autoSpaceDE w:val="0"/>
        <w:autoSpaceDN w:val="0"/>
        <w:adjustRightInd w:val="0"/>
        <w:ind w:left="1300" w:hanging="130"/>
        <w:rPr>
          <w:sz w:val="24"/>
          <w:lang w:val="uk-UA" w:eastAsia="uk-UA"/>
        </w:rPr>
      </w:pPr>
    </w:p>
    <w:p w:rsidR="006A0A8E" w:rsidRPr="006A0A8E" w:rsidRDefault="006A0A8E" w:rsidP="006A0A8E">
      <w:pPr>
        <w:autoSpaceDE w:val="0"/>
        <w:autoSpaceDN w:val="0"/>
        <w:adjustRightInd w:val="0"/>
        <w:ind w:left="1300" w:hanging="130"/>
        <w:rPr>
          <w:sz w:val="24"/>
          <w:lang w:val="uk-UA" w:eastAsia="uk-UA"/>
        </w:rPr>
      </w:pPr>
      <w:r w:rsidRPr="006A0A8E">
        <w:rPr>
          <w:sz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6A0A8E" w:rsidRPr="006A0A8E" w:rsidRDefault="006A0A8E" w:rsidP="006A0A8E">
      <w:pPr>
        <w:autoSpaceDE w:val="0"/>
        <w:autoSpaceDN w:val="0"/>
        <w:adjustRightInd w:val="0"/>
        <w:ind w:firstLine="1170"/>
        <w:rPr>
          <w:sz w:val="24"/>
          <w:lang w:val="uk-UA" w:eastAsia="uk-UA"/>
        </w:rPr>
      </w:pPr>
    </w:p>
    <w:p w:rsidR="006A0A8E" w:rsidRPr="006A0A8E" w:rsidRDefault="006A0A8E" w:rsidP="006A0A8E">
      <w:pPr>
        <w:autoSpaceDE w:val="0"/>
        <w:autoSpaceDN w:val="0"/>
        <w:adjustRightInd w:val="0"/>
        <w:ind w:firstLine="1170"/>
        <w:rPr>
          <w:sz w:val="26"/>
          <w:lang w:val="uk-UA" w:eastAsia="uk-UA"/>
        </w:rPr>
      </w:pPr>
      <w:r w:rsidRPr="006A0A8E">
        <w:rPr>
          <w:sz w:val="24"/>
          <w:lang w:val="uk-UA" w:eastAsia="uk-UA"/>
        </w:rPr>
        <w:t>**кожний бюджет та кожне джерело вказується окремо</w:t>
      </w:r>
    </w:p>
    <w:p w:rsidR="006A0A8E" w:rsidRPr="006A0A8E" w:rsidRDefault="006A0A8E" w:rsidP="006A0A8E">
      <w:pPr>
        <w:autoSpaceDE w:val="0"/>
        <w:autoSpaceDN w:val="0"/>
        <w:adjustRightInd w:val="0"/>
        <w:rPr>
          <w:sz w:val="26"/>
          <w:lang w:val="uk-UA" w:eastAsia="uk-UA"/>
        </w:rPr>
      </w:pPr>
    </w:p>
    <w:p w:rsidR="006A0A8E" w:rsidRPr="006A0A8E" w:rsidRDefault="006A0A8E" w:rsidP="006A0A8E">
      <w:pPr>
        <w:tabs>
          <w:tab w:val="left" w:pos="708"/>
          <w:tab w:val="center" w:pos="4320"/>
          <w:tab w:val="right" w:pos="8640"/>
        </w:tabs>
        <w:spacing w:line="192" w:lineRule="auto"/>
        <w:ind w:left="2080"/>
        <w:rPr>
          <w:b/>
          <w:sz w:val="22"/>
          <w:lang w:val="uk-UA"/>
        </w:rPr>
      </w:pPr>
      <w:r w:rsidRPr="006A0A8E">
        <w:rPr>
          <w:b/>
          <w:sz w:val="26"/>
          <w:lang w:val="uk-UA"/>
        </w:rPr>
        <w:t xml:space="preserve">Керівник установи - </w:t>
      </w:r>
      <w:r w:rsidRPr="006A0A8E">
        <w:rPr>
          <w:b/>
          <w:sz w:val="26"/>
          <w:lang w:val="uk-UA"/>
        </w:rPr>
        <w:br/>
        <w:t>головного</w:t>
      </w:r>
      <w:r w:rsidRPr="006A0A8E">
        <w:rPr>
          <w:b/>
          <w:noProof/>
          <w:sz w:val="26"/>
          <w:lang w:val="uk-UA"/>
        </w:rPr>
        <w:t xml:space="preserve"> розпорядник</w:t>
      </w:r>
      <w:r w:rsidRPr="006A0A8E">
        <w:rPr>
          <w:b/>
          <w:sz w:val="26"/>
          <w:lang w:val="uk-UA"/>
        </w:rPr>
        <w:t>а</w:t>
      </w:r>
      <w:r w:rsidRPr="006A0A8E">
        <w:rPr>
          <w:b/>
          <w:noProof/>
          <w:sz w:val="26"/>
          <w:lang w:val="uk-UA"/>
        </w:rPr>
        <w:t xml:space="preserve"> коштів</w:t>
      </w:r>
      <w:r w:rsidRPr="006A0A8E">
        <w:rPr>
          <w:b/>
          <w:sz w:val="26"/>
          <w:lang w:val="uk-UA"/>
        </w:rPr>
        <w:t xml:space="preserve"> </w:t>
      </w:r>
      <w:r w:rsidRPr="006A0A8E">
        <w:rPr>
          <w:b/>
          <w:sz w:val="26"/>
          <w:lang w:val="uk-UA"/>
        </w:rPr>
        <w:tab/>
        <w:t>__</w:t>
      </w:r>
      <w:r w:rsidRPr="006A0A8E">
        <w:rPr>
          <w:b/>
          <w:sz w:val="26"/>
        </w:rPr>
        <w:t xml:space="preserve">                                                                       </w:t>
      </w:r>
      <w:r w:rsidRPr="006A0A8E">
        <w:rPr>
          <w:b/>
          <w:sz w:val="26"/>
          <w:lang w:val="uk-UA"/>
        </w:rPr>
        <w:t xml:space="preserve">Калінчук Г.А.____________ </w:t>
      </w:r>
      <w:r w:rsidRPr="006A0A8E">
        <w:rPr>
          <w:b/>
          <w:sz w:val="26"/>
          <w:lang w:val="uk-UA"/>
        </w:rPr>
        <w:tab/>
      </w:r>
      <w:r w:rsidRPr="006A0A8E">
        <w:rPr>
          <w:b/>
          <w:sz w:val="26"/>
          <w:lang w:val="uk-UA"/>
        </w:rPr>
        <w:tab/>
      </w:r>
      <w:r w:rsidRPr="006A0A8E">
        <w:rPr>
          <w:b/>
          <w:sz w:val="26"/>
          <w:lang w:val="uk-UA"/>
        </w:rPr>
        <w:tab/>
      </w:r>
      <w:r w:rsidRPr="006A0A8E">
        <w:rPr>
          <w:b/>
          <w:sz w:val="26"/>
          <w:lang w:val="uk-UA"/>
        </w:rPr>
        <w:tab/>
        <w:t>______________</w:t>
      </w:r>
    </w:p>
    <w:p w:rsidR="006A0A8E" w:rsidRPr="006A0A8E" w:rsidRDefault="006A0A8E" w:rsidP="006A0A8E">
      <w:pPr>
        <w:tabs>
          <w:tab w:val="left" w:pos="708"/>
          <w:tab w:val="center" w:pos="4320"/>
          <w:tab w:val="right" w:pos="8640"/>
        </w:tabs>
        <w:ind w:left="2080"/>
        <w:jc w:val="both"/>
        <w:rPr>
          <w:b/>
          <w:sz w:val="26"/>
          <w:lang w:val="uk-UA"/>
        </w:rPr>
      </w:pP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2"/>
          <w:lang w:val="uk-UA"/>
        </w:rPr>
        <w:t xml:space="preserve"> </w:t>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2"/>
          <w:lang w:val="uk-UA"/>
        </w:rPr>
        <w:t xml:space="preserve"> </w:t>
      </w:r>
    </w:p>
    <w:p w:rsidR="006A0A8E" w:rsidRPr="006A0A8E" w:rsidRDefault="006A0A8E" w:rsidP="006A0A8E">
      <w:pPr>
        <w:tabs>
          <w:tab w:val="left" w:pos="708"/>
          <w:tab w:val="center" w:pos="4320"/>
          <w:tab w:val="right" w:pos="8640"/>
        </w:tabs>
        <w:ind w:left="2080"/>
        <w:jc w:val="both"/>
        <w:rPr>
          <w:b/>
          <w:sz w:val="26"/>
        </w:rPr>
      </w:pPr>
      <w:r w:rsidRPr="006A0A8E">
        <w:rPr>
          <w:b/>
          <w:sz w:val="26"/>
          <w:lang w:val="uk-UA"/>
        </w:rPr>
        <w:t xml:space="preserve">Відповідальний </w:t>
      </w:r>
      <w:r w:rsidRPr="006A0A8E">
        <w:rPr>
          <w:b/>
          <w:sz w:val="26"/>
          <w:lang w:val="uk-UA"/>
        </w:rPr>
        <w:br/>
        <w:t>виконавець Програм</w:t>
      </w:r>
      <w:r w:rsidRPr="006A0A8E">
        <w:rPr>
          <w:b/>
          <w:sz w:val="26"/>
        </w:rPr>
        <w:t xml:space="preserve">    </w:t>
      </w:r>
      <w:r w:rsidRPr="006A0A8E">
        <w:rPr>
          <w:b/>
          <w:sz w:val="26"/>
          <w:lang w:val="uk-UA"/>
        </w:rPr>
        <w:tab/>
      </w:r>
      <w:r w:rsidRPr="006A0A8E">
        <w:rPr>
          <w:b/>
          <w:sz w:val="26"/>
        </w:rPr>
        <w:tab/>
        <w:t xml:space="preserve">                       </w:t>
      </w:r>
      <w:r w:rsidRPr="006A0A8E">
        <w:rPr>
          <w:b/>
          <w:sz w:val="26"/>
          <w:lang w:val="uk-UA"/>
        </w:rPr>
        <w:t>Калінчук Г.А.</w:t>
      </w:r>
    </w:p>
    <w:p w:rsidR="006A0A8E" w:rsidRPr="006A0A8E" w:rsidRDefault="006A0A8E" w:rsidP="006A0A8E">
      <w:pPr>
        <w:tabs>
          <w:tab w:val="left" w:pos="708"/>
          <w:tab w:val="center" w:pos="4320"/>
          <w:tab w:val="right" w:pos="8640"/>
        </w:tabs>
        <w:jc w:val="both"/>
        <w:rPr>
          <w:b/>
          <w:sz w:val="22"/>
          <w:lang w:val="uk-UA"/>
        </w:rPr>
      </w:pPr>
      <w:r w:rsidRPr="006A0A8E">
        <w:rPr>
          <w:b/>
          <w:sz w:val="26"/>
        </w:rPr>
        <w:t xml:space="preserve">                    </w:t>
      </w:r>
      <w:r w:rsidRPr="006A0A8E">
        <w:rPr>
          <w:b/>
          <w:sz w:val="26"/>
        </w:rPr>
        <w:tab/>
        <w:t xml:space="preserve"> </w:t>
      </w:r>
      <w:r w:rsidRPr="006A0A8E">
        <w:rPr>
          <w:b/>
          <w:sz w:val="26"/>
        </w:rPr>
        <w:tab/>
      </w:r>
      <w:r w:rsidRPr="006A0A8E">
        <w:rPr>
          <w:b/>
          <w:sz w:val="26"/>
        </w:rPr>
        <w:tab/>
      </w:r>
      <w:r w:rsidRPr="006A0A8E">
        <w:rPr>
          <w:b/>
          <w:sz w:val="26"/>
        </w:rPr>
        <w:tab/>
      </w:r>
      <w:r w:rsidRPr="006A0A8E">
        <w:rPr>
          <w:b/>
          <w:sz w:val="26"/>
        </w:rPr>
        <w:tab/>
      </w:r>
      <w:r w:rsidRPr="006A0A8E">
        <w:rPr>
          <w:b/>
          <w:sz w:val="26"/>
        </w:rPr>
        <w:tab/>
      </w:r>
      <w:r w:rsidRPr="006A0A8E">
        <w:rPr>
          <w:b/>
          <w:sz w:val="22"/>
          <w:lang w:val="uk-UA"/>
        </w:rPr>
        <w:t xml:space="preserve"> (П. І. Б.) </w:t>
      </w:r>
      <w:r w:rsidRPr="006A0A8E">
        <w:rPr>
          <w:b/>
          <w:sz w:val="22"/>
          <w:lang w:val="uk-UA"/>
        </w:rPr>
        <w:tab/>
      </w:r>
      <w:r w:rsidRPr="006A0A8E">
        <w:rPr>
          <w:b/>
          <w:sz w:val="22"/>
          <w:lang w:val="uk-UA"/>
        </w:rPr>
        <w:tab/>
      </w:r>
      <w:r w:rsidRPr="006A0A8E">
        <w:rPr>
          <w:b/>
          <w:sz w:val="22"/>
          <w:lang w:val="uk-UA"/>
        </w:rPr>
        <w:tab/>
      </w:r>
      <w:r w:rsidRPr="006A0A8E">
        <w:rPr>
          <w:b/>
          <w:sz w:val="22"/>
          <w:lang w:val="uk-UA"/>
        </w:rPr>
        <w:tab/>
      </w:r>
      <w:r w:rsidRPr="006A0A8E">
        <w:rPr>
          <w:b/>
          <w:sz w:val="22"/>
          <w:lang w:val="uk-UA"/>
        </w:rPr>
        <w:tab/>
        <w:t xml:space="preserve">                 </w:t>
      </w:r>
      <w:r w:rsidRPr="006A0A8E">
        <w:rPr>
          <w:b/>
          <w:sz w:val="22"/>
          <w:lang w:val="uk-UA"/>
        </w:rPr>
        <w:tab/>
        <w:t xml:space="preserve">                                                                                                             </w:t>
      </w:r>
    </w:p>
    <w:p w:rsidR="006A0A8E" w:rsidRDefault="006A0A8E" w:rsidP="006A0A8E">
      <w:pPr>
        <w:autoSpaceDE w:val="0"/>
        <w:autoSpaceDN w:val="0"/>
        <w:adjustRightInd w:val="0"/>
        <w:spacing w:line="192" w:lineRule="auto"/>
        <w:ind w:left="10706"/>
        <w:jc w:val="center"/>
        <w:rPr>
          <w:b/>
          <w:sz w:val="26"/>
        </w:rPr>
        <w:sectPr w:rsidR="006A0A8E" w:rsidSect="00A6202C">
          <w:pgSz w:w="11906" w:h="16838"/>
          <w:pgMar w:top="1134" w:right="850" w:bottom="1134" w:left="1701" w:header="708" w:footer="708" w:gutter="0"/>
          <w:cols w:space="708"/>
          <w:docGrid w:linePitch="360"/>
        </w:sectPr>
      </w:pPr>
      <w:r w:rsidRPr="006A0A8E">
        <w:rPr>
          <w:b/>
          <w:sz w:val="26"/>
        </w:rPr>
        <w:t>тел.</w:t>
      </w:r>
      <w:r w:rsidRPr="006A0A8E">
        <w:rPr>
          <w:b/>
          <w:sz w:val="26"/>
        </w:rPr>
        <w:lastRenderedPageBreak/>
        <w:t>:2</w:t>
      </w:r>
    </w:p>
    <w:p w:rsidR="006A0A8E" w:rsidRPr="006A0A8E" w:rsidRDefault="006A0A8E" w:rsidP="006A0A8E">
      <w:pPr>
        <w:autoSpaceDE w:val="0"/>
        <w:autoSpaceDN w:val="0"/>
        <w:adjustRightInd w:val="0"/>
        <w:spacing w:line="192" w:lineRule="auto"/>
        <w:ind w:left="10706"/>
        <w:jc w:val="center"/>
        <w:rPr>
          <w:b/>
          <w:sz w:val="26"/>
        </w:rPr>
      </w:pPr>
      <w:r w:rsidRPr="006A0A8E">
        <w:rPr>
          <w:b/>
          <w:sz w:val="26"/>
        </w:rPr>
        <w:lastRenderedPageBreak/>
        <w:t>-57-50</w:t>
      </w:r>
    </w:p>
    <w:p w:rsidR="006A0A8E" w:rsidRPr="006A0A8E" w:rsidRDefault="006A0A8E" w:rsidP="006A0A8E">
      <w:pPr>
        <w:autoSpaceDE w:val="0"/>
        <w:autoSpaceDN w:val="0"/>
        <w:adjustRightInd w:val="0"/>
        <w:spacing w:line="192" w:lineRule="auto"/>
        <w:ind w:left="10706"/>
        <w:jc w:val="center"/>
        <w:rPr>
          <w:b/>
          <w:sz w:val="26"/>
        </w:rPr>
      </w:pPr>
    </w:p>
    <w:p w:rsidR="006A0A8E" w:rsidRPr="006A0A8E" w:rsidRDefault="006A0A8E" w:rsidP="006A0A8E">
      <w:pPr>
        <w:autoSpaceDE w:val="0"/>
        <w:autoSpaceDN w:val="0"/>
        <w:adjustRightInd w:val="0"/>
        <w:spacing w:line="192" w:lineRule="auto"/>
        <w:ind w:left="10706"/>
        <w:jc w:val="center"/>
        <w:rPr>
          <w:b/>
          <w:sz w:val="26"/>
        </w:rPr>
      </w:pPr>
    </w:p>
    <w:p w:rsidR="006A0A8E" w:rsidRPr="006A0A8E" w:rsidRDefault="006A0A8E" w:rsidP="006A0A8E">
      <w:pPr>
        <w:autoSpaceDE w:val="0"/>
        <w:autoSpaceDN w:val="0"/>
        <w:adjustRightInd w:val="0"/>
        <w:spacing w:line="192" w:lineRule="auto"/>
        <w:ind w:left="10706"/>
        <w:jc w:val="center"/>
        <w:rPr>
          <w:b/>
          <w:sz w:val="26"/>
        </w:rPr>
      </w:pPr>
    </w:p>
    <w:p w:rsidR="006A0A8E" w:rsidRPr="006A0A8E" w:rsidRDefault="006A0A8E" w:rsidP="006A0A8E">
      <w:pPr>
        <w:autoSpaceDE w:val="0"/>
        <w:autoSpaceDN w:val="0"/>
        <w:adjustRightInd w:val="0"/>
        <w:spacing w:line="192" w:lineRule="auto"/>
        <w:ind w:left="10706"/>
        <w:jc w:val="center"/>
        <w:rPr>
          <w:lang w:val="uk-UA" w:eastAsia="uk-UA"/>
        </w:rPr>
      </w:pPr>
    </w:p>
    <w:p w:rsidR="006A0A8E" w:rsidRPr="006A0A8E" w:rsidRDefault="006A0A8E" w:rsidP="006A0A8E">
      <w:pPr>
        <w:autoSpaceDE w:val="0"/>
        <w:autoSpaceDN w:val="0"/>
        <w:adjustRightInd w:val="0"/>
        <w:rPr>
          <w:sz w:val="16"/>
          <w:lang w:val="uk-UA" w:eastAsia="uk-UA"/>
        </w:rPr>
      </w:pPr>
    </w:p>
    <w:p w:rsidR="006A0A8E" w:rsidRPr="006A0A8E" w:rsidRDefault="006A0A8E" w:rsidP="006A0A8E">
      <w:pPr>
        <w:autoSpaceDE w:val="0"/>
        <w:autoSpaceDN w:val="0"/>
        <w:adjustRightInd w:val="0"/>
        <w:jc w:val="center"/>
        <w:rPr>
          <w:b/>
          <w:sz w:val="32"/>
          <w:lang w:eastAsia="uk-UA"/>
        </w:rPr>
      </w:pPr>
      <w:r w:rsidRPr="006A0A8E">
        <w:rPr>
          <w:b/>
          <w:sz w:val="32"/>
          <w:lang w:val="uk-UA" w:eastAsia="uk-UA"/>
        </w:rPr>
        <w:t>Перелік завдань, заходів та показників міської (бюджетної) цільової програми</w:t>
      </w:r>
    </w:p>
    <w:p w:rsidR="006A0A8E" w:rsidRPr="006A0A8E" w:rsidRDefault="006A0A8E" w:rsidP="006A0A8E">
      <w:pPr>
        <w:autoSpaceDE w:val="0"/>
        <w:autoSpaceDN w:val="0"/>
        <w:adjustRightInd w:val="0"/>
        <w:jc w:val="center"/>
        <w:rPr>
          <w:b/>
          <w:sz w:val="28"/>
          <w:szCs w:val="28"/>
          <w:u w:val="single"/>
          <w:lang w:eastAsia="uk-UA"/>
        </w:rPr>
      </w:pPr>
      <w:r w:rsidRPr="006A0A8E">
        <w:rPr>
          <w:b/>
          <w:sz w:val="28"/>
          <w:szCs w:val="28"/>
          <w:u w:val="single"/>
          <w:lang w:eastAsia="uk-UA"/>
        </w:rPr>
        <w:t xml:space="preserve"> </w:t>
      </w:r>
      <w:r w:rsidRPr="006A0A8E">
        <w:rPr>
          <w:b/>
          <w:sz w:val="28"/>
          <w:szCs w:val="28"/>
          <w:u w:val="single"/>
          <w:lang w:val="en-US" w:eastAsia="uk-UA"/>
        </w:rPr>
        <w:t>c</w:t>
      </w:r>
      <w:r w:rsidRPr="006A0A8E">
        <w:rPr>
          <w:b/>
          <w:sz w:val="28"/>
          <w:szCs w:val="28"/>
          <w:u w:val="single"/>
          <w:lang w:val="uk-UA" w:eastAsia="uk-UA"/>
        </w:rPr>
        <w:t xml:space="preserve">оціального захисту населення міста </w:t>
      </w:r>
    </w:p>
    <w:p w:rsidR="006A0A8E" w:rsidRPr="006A0A8E" w:rsidRDefault="006A0A8E" w:rsidP="006A0A8E">
      <w:pPr>
        <w:autoSpaceDE w:val="0"/>
        <w:autoSpaceDN w:val="0"/>
        <w:adjustRightInd w:val="0"/>
        <w:jc w:val="center"/>
        <w:rPr>
          <w:sz w:val="28"/>
          <w:szCs w:val="28"/>
          <w:lang w:eastAsia="uk-UA"/>
        </w:rPr>
      </w:pPr>
      <w:r w:rsidRPr="006A0A8E">
        <w:rPr>
          <w:b/>
          <w:sz w:val="28"/>
          <w:szCs w:val="28"/>
          <w:u w:val="single"/>
          <w:lang w:val="uk-UA" w:eastAsia="uk-UA"/>
        </w:rPr>
        <w:t>м. Новий Розділ на 2018</w:t>
      </w:r>
      <w:r w:rsidRPr="006A0A8E">
        <w:rPr>
          <w:b/>
          <w:sz w:val="28"/>
          <w:szCs w:val="28"/>
          <w:u w:val="single"/>
        </w:rPr>
        <w:t xml:space="preserve"> та прогноз на 2019</w:t>
      </w:r>
      <w:r w:rsidRPr="006A0A8E">
        <w:rPr>
          <w:b/>
          <w:sz w:val="28"/>
          <w:szCs w:val="28"/>
          <w:u w:val="single"/>
          <w:lang w:val="uk-UA"/>
        </w:rPr>
        <w:t>-2020 роки</w:t>
      </w:r>
    </w:p>
    <w:p w:rsidR="006A0A8E" w:rsidRPr="006A0A8E" w:rsidRDefault="006A0A8E" w:rsidP="006A0A8E">
      <w:pPr>
        <w:autoSpaceDE w:val="0"/>
        <w:autoSpaceDN w:val="0"/>
        <w:adjustRightInd w:val="0"/>
        <w:jc w:val="center"/>
        <w:rPr>
          <w:sz w:val="24"/>
          <w:lang w:val="uk-UA" w:eastAsia="uk-UA"/>
        </w:rPr>
      </w:pPr>
      <w:r w:rsidRPr="006A0A8E">
        <w:rPr>
          <w:sz w:val="24"/>
          <w:lang w:val="uk-UA" w:eastAsia="uk-UA"/>
        </w:rPr>
        <w:t xml:space="preserve">(назва програми) </w:t>
      </w:r>
    </w:p>
    <w:tbl>
      <w:tblPr>
        <w:tblW w:w="2616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1919"/>
        <w:gridCol w:w="3232"/>
        <w:gridCol w:w="1313"/>
        <w:gridCol w:w="808"/>
        <w:gridCol w:w="909"/>
        <w:gridCol w:w="909"/>
        <w:gridCol w:w="85"/>
        <w:gridCol w:w="925"/>
        <w:gridCol w:w="808"/>
        <w:gridCol w:w="1111"/>
        <w:gridCol w:w="1212"/>
        <w:gridCol w:w="909"/>
        <w:gridCol w:w="1212"/>
        <w:gridCol w:w="101"/>
        <w:gridCol w:w="135"/>
        <w:gridCol w:w="2828"/>
        <w:gridCol w:w="2424"/>
        <w:gridCol w:w="2424"/>
        <w:gridCol w:w="2424"/>
      </w:tblGrid>
      <w:tr w:rsidR="006A0A8E" w:rsidRPr="006A0A8E" w:rsidTr="00ED47C7">
        <w:trPr>
          <w:gridAfter w:val="5"/>
          <w:wAfter w:w="10235" w:type="dxa"/>
          <w:cantSplit/>
          <w:trHeight w:val="325"/>
        </w:trPr>
        <w:tc>
          <w:tcPr>
            <w:tcW w:w="4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216" w:lineRule="auto"/>
              <w:jc w:val="center"/>
              <w:rPr>
                <w:b/>
                <w:sz w:val="24"/>
                <w:lang w:val="uk-UA" w:eastAsia="uk-UA"/>
              </w:rPr>
            </w:pPr>
            <w:r w:rsidRPr="006A0A8E">
              <w:rPr>
                <w:b/>
                <w:sz w:val="24"/>
                <w:lang w:val="uk-UA" w:eastAsia="uk-UA"/>
              </w:rPr>
              <w:t>№ з/п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216" w:lineRule="auto"/>
              <w:jc w:val="center"/>
              <w:rPr>
                <w:b/>
                <w:sz w:val="24"/>
                <w:lang w:val="uk-UA" w:eastAsia="uk-UA"/>
              </w:rPr>
            </w:pPr>
            <w:r w:rsidRPr="006A0A8E">
              <w:rPr>
                <w:b/>
                <w:sz w:val="24"/>
                <w:lang w:val="uk-UA" w:eastAsia="uk-UA"/>
              </w:rPr>
              <w:t xml:space="preserve">Назва завдання </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216" w:lineRule="auto"/>
              <w:jc w:val="center"/>
              <w:rPr>
                <w:b/>
                <w:sz w:val="24"/>
                <w:lang w:val="uk-UA" w:eastAsia="uk-UA"/>
              </w:rPr>
            </w:pPr>
            <w:r w:rsidRPr="006A0A8E">
              <w:rPr>
                <w:b/>
                <w:sz w:val="24"/>
                <w:lang w:val="uk-UA" w:eastAsia="uk-UA"/>
              </w:rPr>
              <w:t xml:space="preserve">Перелік заходів завдання </w:t>
            </w:r>
          </w:p>
        </w:tc>
        <w:tc>
          <w:tcPr>
            <w:tcW w:w="3939" w:type="dxa"/>
            <w:gridSpan w:val="4"/>
            <w:tcBorders>
              <w:top w:val="single" w:sz="4" w:space="0" w:color="auto"/>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192" w:lineRule="auto"/>
              <w:jc w:val="center"/>
              <w:rPr>
                <w:b/>
                <w:sz w:val="24"/>
                <w:lang w:val="uk-UA" w:eastAsia="uk-UA"/>
              </w:rPr>
            </w:pPr>
            <w:r w:rsidRPr="006A0A8E">
              <w:rPr>
                <w:b/>
                <w:sz w:val="24"/>
                <w:lang w:val="uk-UA" w:eastAsia="uk-UA"/>
              </w:rPr>
              <w:t xml:space="preserve">Показники виконання заходу, один. виміру </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192" w:lineRule="auto"/>
              <w:jc w:val="center"/>
              <w:rPr>
                <w:b/>
                <w:sz w:val="24"/>
                <w:lang w:val="uk-UA" w:eastAsia="uk-UA"/>
              </w:rPr>
            </w:pPr>
            <w:r w:rsidRPr="006A0A8E">
              <w:rPr>
                <w:b/>
                <w:sz w:val="24"/>
                <w:lang w:val="uk-UA" w:eastAsia="uk-UA"/>
              </w:rPr>
              <w:t>Виконавець заходу, показника</w:t>
            </w:r>
          </w:p>
        </w:tc>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spacing w:line="216" w:lineRule="auto"/>
              <w:jc w:val="center"/>
              <w:rPr>
                <w:b/>
                <w:sz w:val="24"/>
                <w:lang w:val="uk-UA" w:eastAsia="uk-UA"/>
              </w:rPr>
            </w:pPr>
            <w:r w:rsidRPr="006A0A8E">
              <w:rPr>
                <w:b/>
                <w:sz w:val="24"/>
                <w:lang w:val="uk-UA" w:eastAsia="uk-UA"/>
              </w:rPr>
              <w:t xml:space="preserve">Фінансування </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6A0A8E" w:rsidRPr="006A0A8E" w:rsidRDefault="006A0A8E" w:rsidP="006A0A8E">
            <w:pPr>
              <w:autoSpaceDE w:val="0"/>
              <w:autoSpaceDN w:val="0"/>
              <w:adjustRightInd w:val="0"/>
              <w:spacing w:line="216" w:lineRule="auto"/>
              <w:jc w:val="center"/>
              <w:rPr>
                <w:b/>
                <w:sz w:val="24"/>
                <w:lang w:val="uk-UA" w:eastAsia="uk-UA"/>
              </w:rPr>
            </w:pPr>
            <w:r w:rsidRPr="006A0A8E">
              <w:rPr>
                <w:b/>
                <w:sz w:val="24"/>
                <w:lang w:val="uk-UA" w:eastAsia="uk-UA"/>
              </w:rPr>
              <w:t>Очікуваний результат</w:t>
            </w:r>
          </w:p>
        </w:tc>
      </w:tr>
      <w:tr w:rsidR="006A0A8E" w:rsidRPr="006A0A8E" w:rsidTr="00ED47C7">
        <w:trPr>
          <w:gridAfter w:val="5"/>
          <w:wAfter w:w="10235" w:type="dxa"/>
          <w:cantSplit/>
          <w:trHeight w:val="283"/>
        </w:trPr>
        <w:tc>
          <w:tcPr>
            <w:tcW w:w="4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lang w:val="uk-UA" w:eastAsia="uk-UA"/>
              </w:rPr>
            </w:pPr>
          </w:p>
        </w:tc>
        <w:tc>
          <w:tcPr>
            <w:tcW w:w="1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lang w:val="uk-UA" w:eastAsia="uk-UA"/>
              </w:rPr>
            </w:pPr>
          </w:p>
        </w:tc>
        <w:tc>
          <w:tcPr>
            <w:tcW w:w="1313" w:type="dxa"/>
            <w:tcBorders>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lang w:val="uk-UA" w:eastAsia="uk-UA"/>
              </w:rPr>
            </w:pPr>
          </w:p>
        </w:tc>
        <w:tc>
          <w:tcPr>
            <w:tcW w:w="808"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rPr>
                <w:b/>
                <w:sz w:val="24"/>
                <w:lang w:val="uk-UA" w:eastAsia="uk-UA"/>
              </w:rPr>
            </w:pPr>
            <w:r w:rsidRPr="006A0A8E">
              <w:rPr>
                <w:b/>
                <w:sz w:val="24"/>
                <w:lang w:val="uk-UA" w:eastAsia="uk-UA"/>
              </w:rPr>
              <w:t>2018рік</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rPr>
                <w:b/>
                <w:sz w:val="24"/>
                <w:lang w:val="uk-UA" w:eastAsia="uk-UA"/>
              </w:rPr>
            </w:pPr>
            <w:r w:rsidRPr="006A0A8E">
              <w:rPr>
                <w:b/>
                <w:sz w:val="24"/>
                <w:lang w:val="uk-UA" w:eastAsia="uk-UA"/>
              </w:rPr>
              <w:t>2019 рік</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rPr>
                <w:b/>
                <w:sz w:val="24"/>
                <w:lang w:val="uk-UA" w:eastAsia="uk-UA"/>
              </w:rPr>
            </w:pPr>
            <w:r w:rsidRPr="006A0A8E">
              <w:rPr>
                <w:b/>
                <w:sz w:val="24"/>
                <w:lang w:val="uk-UA" w:eastAsia="uk-UA"/>
              </w:rPr>
              <w:t>2020</w:t>
            </w:r>
            <w:r w:rsidRPr="006A0A8E">
              <w:rPr>
                <w:b/>
                <w:sz w:val="24"/>
                <w:lang w:val="en-US" w:eastAsia="uk-UA"/>
              </w:rPr>
              <w:t xml:space="preserve"> </w:t>
            </w:r>
            <w:r w:rsidRPr="006A0A8E">
              <w:rPr>
                <w:b/>
                <w:sz w:val="24"/>
                <w:lang w:val="uk-UA" w:eastAsia="uk-UA"/>
              </w:rPr>
              <w:t>рік</w:t>
            </w:r>
          </w:p>
        </w:tc>
        <w:tc>
          <w:tcPr>
            <w:tcW w:w="10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lang w:val="uk-UA"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lang w:val="uk-UA" w:eastAsia="uk-UA"/>
              </w:rPr>
            </w:pPr>
            <w:r w:rsidRPr="006A0A8E">
              <w:rPr>
                <w:b/>
                <w:sz w:val="24"/>
                <w:lang w:val="uk-UA" w:eastAsia="uk-UA"/>
              </w:rPr>
              <w:t xml:space="preserve">Джерела**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ind w:left="-110" w:right="-108"/>
              <w:jc w:val="center"/>
              <w:rPr>
                <w:b/>
                <w:sz w:val="24"/>
                <w:lang w:val="uk-UA" w:eastAsia="uk-UA"/>
              </w:rPr>
            </w:pPr>
            <w:r w:rsidRPr="006A0A8E">
              <w:rPr>
                <w:b/>
                <w:sz w:val="24"/>
                <w:lang w:val="uk-UA" w:eastAsia="uk-UA"/>
              </w:rPr>
              <w:t>Обсяги, тис. грн.</w:t>
            </w:r>
          </w:p>
          <w:p w:rsidR="006A0A8E" w:rsidRPr="006A0A8E" w:rsidRDefault="006A0A8E" w:rsidP="006A0A8E">
            <w:pPr>
              <w:autoSpaceDE w:val="0"/>
              <w:autoSpaceDN w:val="0"/>
              <w:adjustRightInd w:val="0"/>
              <w:ind w:left="-110" w:right="-108"/>
              <w:jc w:val="center"/>
              <w:rPr>
                <w:b/>
                <w:sz w:val="24"/>
                <w:lang w:val="uk-UA" w:eastAsia="uk-UA"/>
              </w:rPr>
            </w:pPr>
            <w:r w:rsidRPr="006A0A8E">
              <w:rPr>
                <w:b/>
                <w:sz w:val="24"/>
                <w:lang w:val="uk-UA" w:eastAsia="uk-UA"/>
              </w:rPr>
              <w:t>на 2018 рік</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ind w:left="-110" w:right="-108"/>
              <w:jc w:val="center"/>
              <w:rPr>
                <w:b/>
                <w:sz w:val="24"/>
                <w:lang w:val="uk-UA" w:eastAsia="uk-UA"/>
              </w:rPr>
            </w:pPr>
            <w:r w:rsidRPr="006A0A8E">
              <w:rPr>
                <w:b/>
                <w:sz w:val="24"/>
                <w:lang w:val="uk-UA" w:eastAsia="uk-UA"/>
              </w:rPr>
              <w:t>Обсяги, тис. грн.</w:t>
            </w:r>
          </w:p>
          <w:p w:rsidR="006A0A8E" w:rsidRPr="006A0A8E" w:rsidRDefault="006A0A8E" w:rsidP="006A0A8E">
            <w:pPr>
              <w:jc w:val="center"/>
              <w:rPr>
                <w:b/>
                <w:sz w:val="24"/>
                <w:lang w:val="uk-UA" w:eastAsia="uk-UA"/>
              </w:rPr>
            </w:pPr>
            <w:r w:rsidRPr="006A0A8E">
              <w:rPr>
                <w:b/>
                <w:sz w:val="24"/>
                <w:lang w:val="uk-UA" w:eastAsia="uk-UA"/>
              </w:rPr>
              <w:t>на 201</w:t>
            </w:r>
            <w:r w:rsidRPr="006A0A8E">
              <w:rPr>
                <w:b/>
                <w:sz w:val="24"/>
                <w:lang w:val="en-US" w:eastAsia="uk-UA"/>
              </w:rPr>
              <w:t>9</w:t>
            </w:r>
            <w:r w:rsidRPr="006A0A8E">
              <w:rPr>
                <w:b/>
                <w:sz w:val="24"/>
                <w:lang w:val="uk-UA" w:eastAsia="uk-UA"/>
              </w:rPr>
              <w:t xml:space="preserve"> рік</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ind w:left="-110" w:right="-108"/>
              <w:jc w:val="center"/>
              <w:rPr>
                <w:b/>
                <w:sz w:val="24"/>
                <w:lang w:val="uk-UA" w:eastAsia="uk-UA"/>
              </w:rPr>
            </w:pPr>
            <w:r w:rsidRPr="006A0A8E">
              <w:rPr>
                <w:b/>
                <w:sz w:val="24"/>
                <w:lang w:val="uk-UA" w:eastAsia="uk-UA"/>
              </w:rPr>
              <w:t>Обсяги, тис. грн.</w:t>
            </w:r>
          </w:p>
          <w:p w:rsidR="006A0A8E" w:rsidRPr="006A0A8E" w:rsidRDefault="006A0A8E" w:rsidP="006A0A8E">
            <w:pPr>
              <w:jc w:val="center"/>
              <w:rPr>
                <w:b/>
                <w:sz w:val="24"/>
                <w:lang w:val="uk-UA" w:eastAsia="uk-UA"/>
              </w:rPr>
            </w:pPr>
            <w:r w:rsidRPr="006A0A8E">
              <w:rPr>
                <w:b/>
                <w:sz w:val="24"/>
                <w:lang w:val="uk-UA" w:eastAsia="uk-UA"/>
              </w:rPr>
              <w:t>на 2020 рік</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lang w:val="uk-UA" w:eastAsia="uk-UA"/>
              </w:rPr>
            </w:pPr>
          </w:p>
        </w:tc>
      </w:tr>
      <w:tr w:rsidR="006A0A8E" w:rsidRPr="006A0A8E" w:rsidTr="00ED47C7">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b/>
                <w:sz w:val="24"/>
                <w:szCs w:val="24"/>
                <w:lang w:val="uk-UA" w:eastAsia="uk-UA"/>
              </w:rPr>
            </w:pPr>
            <w:r w:rsidRPr="006A0A8E">
              <w:rPr>
                <w:b/>
                <w:sz w:val="24"/>
                <w:szCs w:val="24"/>
                <w:lang w:val="uk-UA" w:eastAsia="uk-UA"/>
              </w:rPr>
              <w:t>1.</w:t>
            </w:r>
          </w:p>
          <w:p w:rsidR="006A0A8E" w:rsidRPr="006A0A8E" w:rsidRDefault="006A0A8E" w:rsidP="006A0A8E">
            <w:pPr>
              <w:autoSpaceDE w:val="0"/>
              <w:autoSpaceDN w:val="0"/>
              <w:adjustRightInd w:val="0"/>
              <w:jc w:val="center"/>
              <w:rPr>
                <w:b/>
                <w:sz w:val="24"/>
                <w:szCs w:val="24"/>
                <w:lang w:val="uk-UA"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Надання матеріальної допомоги незахищеним верствам населення міста</w:t>
            </w:r>
          </w:p>
          <w:p w:rsidR="006A0A8E" w:rsidRPr="006A0A8E" w:rsidRDefault="006A0A8E" w:rsidP="006A0A8E">
            <w:pPr>
              <w:autoSpaceDE w:val="0"/>
              <w:autoSpaceDN w:val="0"/>
              <w:adjustRightInd w:val="0"/>
              <w:rPr>
                <w:b/>
                <w:sz w:val="24"/>
                <w:szCs w:val="24"/>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 виплата одноразової  допомоги громадянам, які постраждали від аварії на ЧАЕС</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top w:val="single" w:sz="4" w:space="0" w:color="auto"/>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en-US" w:eastAsia="uk-UA"/>
              </w:rPr>
              <w:t>29</w:t>
            </w:r>
            <w:r w:rsidRPr="006A0A8E">
              <w:rPr>
                <w:b/>
                <w:sz w:val="24"/>
                <w:szCs w:val="24"/>
                <w:lang w:val="uk-UA" w:eastAsia="uk-UA"/>
              </w:rPr>
              <w:t>,9</w:t>
            </w:r>
          </w:p>
        </w:tc>
        <w:tc>
          <w:tcPr>
            <w:tcW w:w="909" w:type="dxa"/>
            <w:tcBorders>
              <w:top w:val="single" w:sz="4" w:space="0" w:color="auto"/>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35,0</w:t>
            </w:r>
          </w:p>
        </w:tc>
        <w:tc>
          <w:tcPr>
            <w:tcW w:w="909" w:type="dxa"/>
            <w:tcBorders>
              <w:top w:val="single" w:sz="4" w:space="0" w:color="auto"/>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40,0</w:t>
            </w:r>
          </w:p>
        </w:tc>
        <w:tc>
          <w:tcPr>
            <w:tcW w:w="1010" w:type="dxa"/>
            <w:gridSpan w:val="2"/>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Управління соціального захисту населення</w:t>
            </w:r>
          </w:p>
        </w:tc>
        <w:tc>
          <w:tcPr>
            <w:tcW w:w="808" w:type="dxa"/>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16"/>
                <w:szCs w:val="16"/>
                <w:lang w:val="uk-UA" w:eastAsia="uk-UA"/>
              </w:rPr>
            </w:pPr>
            <w:r w:rsidRPr="006A0A8E">
              <w:rPr>
                <w:b/>
                <w:sz w:val="16"/>
                <w:szCs w:val="16"/>
                <w:lang w:val="uk-UA" w:eastAsia="uk-UA"/>
              </w:rPr>
              <w:t>міський бюджет</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en-US" w:eastAsia="uk-UA"/>
              </w:rPr>
              <w:t>29</w:t>
            </w:r>
            <w:r w:rsidRPr="006A0A8E">
              <w:rPr>
                <w:b/>
                <w:sz w:val="24"/>
                <w:szCs w:val="24"/>
                <w:lang w:val="uk-UA" w:eastAsia="uk-UA"/>
              </w:rPr>
              <w:t>,9</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35,0</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40,0</w:t>
            </w:r>
          </w:p>
        </w:tc>
        <w:tc>
          <w:tcPr>
            <w:tcW w:w="1313" w:type="dxa"/>
            <w:gridSpan w:val="2"/>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r w:rsidRPr="006A0A8E">
              <w:rPr>
                <w:b/>
                <w:sz w:val="24"/>
                <w:lang w:val="uk-UA" w:eastAsia="uk-UA"/>
              </w:rPr>
              <w:t>Покращення матеріального становища незахищених верств населення міста</w:t>
            </w: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18"/>
                <w:szCs w:val="18"/>
                <w:lang w:val="uk-UA" w:eastAsia="uk-UA"/>
              </w:rPr>
            </w:pPr>
            <w:r w:rsidRPr="006A0A8E">
              <w:rPr>
                <w:sz w:val="18"/>
                <w:szCs w:val="18"/>
                <w:lang w:val="uk-UA" w:eastAsia="uk-UA"/>
              </w:rPr>
              <w:t>продукту</w:t>
            </w:r>
            <w:r w:rsidRPr="006A0A8E">
              <w:rPr>
                <w:b/>
                <w:sz w:val="18"/>
                <w:szCs w:val="18"/>
                <w:lang w:val="uk-UA" w:eastAsia="uk-UA"/>
              </w:rPr>
              <w:t xml:space="preserve">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 xml:space="preserve">Кількість заяв  </w:t>
            </w:r>
          </w:p>
        </w:tc>
        <w:tc>
          <w:tcPr>
            <w:tcW w:w="808"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r w:rsidRPr="006A0A8E">
              <w:rPr>
                <w:rFonts w:ascii="Arial" w:hAnsi="Arial"/>
                <w:b/>
                <w:noProof/>
                <w:sz w:val="24"/>
                <w:szCs w:val="24"/>
                <w:lang w:val="uk-UA"/>
              </w:rPr>
              <w:t>74</w:t>
            </w: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r w:rsidRPr="006A0A8E">
              <w:rPr>
                <w:rFonts w:ascii="Arial" w:hAnsi="Arial"/>
                <w:b/>
                <w:noProof/>
                <w:sz w:val="24"/>
                <w:szCs w:val="24"/>
                <w:lang w:val="uk-UA"/>
              </w:rPr>
              <w:t>74</w:t>
            </w: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r w:rsidRPr="006A0A8E">
              <w:rPr>
                <w:rFonts w:ascii="Arial" w:hAnsi="Arial"/>
                <w:b/>
                <w:noProof/>
                <w:sz w:val="24"/>
                <w:szCs w:val="24"/>
                <w:lang w:val="uk-UA"/>
              </w:rPr>
              <w:t>74</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18"/>
                <w:lang w:val="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ефективності</w:t>
            </w:r>
          </w:p>
        </w:tc>
        <w:tc>
          <w:tcPr>
            <w:tcW w:w="808"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18"/>
                <w:lang w:val="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Середній розмір допомоги</w:t>
            </w:r>
          </w:p>
        </w:tc>
        <w:tc>
          <w:tcPr>
            <w:tcW w:w="808"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r w:rsidRPr="006A0A8E">
              <w:rPr>
                <w:rFonts w:ascii="Arial" w:hAnsi="Arial"/>
                <w:b/>
                <w:noProof/>
                <w:sz w:val="24"/>
                <w:szCs w:val="24"/>
                <w:lang w:val="uk-UA"/>
              </w:rPr>
              <w:t>404</w:t>
            </w: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r w:rsidRPr="006A0A8E">
              <w:rPr>
                <w:rFonts w:ascii="Arial" w:hAnsi="Arial"/>
                <w:b/>
                <w:noProof/>
                <w:sz w:val="24"/>
                <w:szCs w:val="24"/>
                <w:lang w:val="uk-UA"/>
              </w:rPr>
              <w:t>473,0</w:t>
            </w: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r w:rsidRPr="006A0A8E">
              <w:rPr>
                <w:rFonts w:ascii="Arial" w:hAnsi="Arial"/>
                <w:b/>
                <w:noProof/>
                <w:sz w:val="24"/>
                <w:szCs w:val="24"/>
                <w:lang w:val="uk-UA"/>
              </w:rPr>
              <w:t>540,5</w:t>
            </w:r>
          </w:p>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18"/>
                <w:lang w:val="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якості</w:t>
            </w:r>
          </w:p>
        </w:tc>
        <w:tc>
          <w:tcPr>
            <w:tcW w:w="808"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18"/>
                <w:lang w:val="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uk-UA"/>
              </w:rPr>
              <w:t xml:space="preserve">% позитивно вирішених заяв </w:t>
            </w:r>
          </w:p>
        </w:tc>
        <w:tc>
          <w:tcPr>
            <w:tcW w:w="808"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r w:rsidRPr="006A0A8E">
              <w:rPr>
                <w:rFonts w:ascii="Arial" w:hAnsi="Arial"/>
                <w:b/>
                <w:noProof/>
                <w:sz w:val="24"/>
                <w:szCs w:val="24"/>
                <w:lang w:val="uk-UA"/>
              </w:rPr>
              <w:t>100</w:t>
            </w: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r w:rsidRPr="006A0A8E">
              <w:rPr>
                <w:rFonts w:ascii="Arial" w:hAnsi="Arial"/>
                <w:b/>
                <w:noProof/>
                <w:sz w:val="24"/>
                <w:szCs w:val="24"/>
                <w:lang w:val="uk-UA"/>
              </w:rPr>
              <w:t>100</w:t>
            </w:r>
          </w:p>
        </w:tc>
        <w:tc>
          <w:tcPr>
            <w:tcW w:w="909" w:type="dxa"/>
            <w:tcBorders>
              <w:left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r w:rsidRPr="006A0A8E">
              <w:rPr>
                <w:rFonts w:ascii="Arial" w:hAnsi="Arial"/>
                <w:b/>
                <w:noProof/>
                <w:sz w:val="24"/>
                <w:szCs w:val="24"/>
                <w:lang w:val="uk-UA"/>
              </w:rPr>
              <w:t>100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16"/>
                <w:szCs w:val="16"/>
                <w:lang w:val="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tabs>
                <w:tab w:val="left" w:pos="86"/>
                <w:tab w:val="center" w:pos="4680"/>
                <w:tab w:val="decimal" w:pos="7200"/>
                <w:tab w:val="right" w:pos="9360"/>
              </w:tabs>
              <w:jc w:val="both"/>
              <w:rPr>
                <w:rFonts w:ascii="Arial" w:hAnsi="Arial"/>
                <w:b/>
                <w:noProof/>
                <w:sz w:val="24"/>
                <w:szCs w:val="24"/>
                <w:lang w:val="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 виплата адресної допомоги Ветеранам УПА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9,6</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12,0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9,6</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10,8</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12,0</w:t>
            </w: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18"/>
                <w:szCs w:val="18"/>
                <w:lang w:val="uk-UA" w:eastAsia="uk-UA"/>
              </w:rPr>
            </w:pPr>
            <w:r w:rsidRPr="006A0A8E">
              <w:rPr>
                <w:sz w:val="18"/>
                <w:szCs w:val="18"/>
                <w:lang w:val="uk-UA" w:eastAsia="uk-UA"/>
              </w:rPr>
              <w:t>продукту</w:t>
            </w:r>
            <w:r w:rsidRPr="006A0A8E">
              <w:rPr>
                <w:b/>
                <w:sz w:val="18"/>
                <w:szCs w:val="18"/>
                <w:lang w:val="uk-UA" w:eastAsia="uk-UA"/>
              </w:rPr>
              <w:t xml:space="preserve">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 xml:space="preserve">Кількість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6</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6</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6</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Середній розмір допомоги в рік</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450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500</w:t>
            </w:r>
          </w:p>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uk-UA"/>
              </w:rPr>
              <w:t xml:space="preserve">% позитивно вирішених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3. виплата адресної допомоги вдовам політв”язнів</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en-US"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2,2</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1,8</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2,0</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2,2</w:t>
            </w: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Height w:val="339"/>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en-US" w:eastAsia="uk-UA"/>
              </w:rPr>
              <w:t>продукту</w:t>
            </w:r>
            <w:r w:rsidRPr="006A0A8E">
              <w:rPr>
                <w:b/>
                <w:snapToGrid w:val="0"/>
                <w:sz w:val="18"/>
                <w:szCs w:val="18"/>
                <w:lang w:val="en-US" w:eastAsia="uk-UA"/>
              </w:rPr>
              <w:t xml:space="preserve">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uk-UA"/>
              </w:rPr>
              <w:t xml:space="preserve">Кількість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en-US" w:eastAsia="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uk-UA"/>
              </w:rPr>
              <w:t>Середній розмір допомоги</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450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550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en-US" w:eastAsia="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uk-UA"/>
              </w:rPr>
              <w:t xml:space="preserve">% позитивно вирішених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 виплата одноразової допомоги на поховання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15,0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15,0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15,0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15,0</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15,0</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15,0</w:t>
            </w: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18"/>
                <w:szCs w:val="18"/>
                <w:lang w:val="uk-UA" w:eastAsia="uk-UA"/>
              </w:rPr>
            </w:pPr>
            <w:r w:rsidRPr="006A0A8E">
              <w:rPr>
                <w:sz w:val="18"/>
                <w:szCs w:val="18"/>
                <w:lang w:val="uk-UA" w:eastAsia="uk-UA"/>
              </w:rPr>
              <w:t>продукту</w:t>
            </w:r>
            <w:r w:rsidRPr="006A0A8E">
              <w:rPr>
                <w:b/>
                <w:sz w:val="18"/>
                <w:szCs w:val="18"/>
                <w:lang w:val="uk-UA" w:eastAsia="uk-UA"/>
              </w:rPr>
              <w:t xml:space="preserve">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 xml:space="preserve">Кількість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30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30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30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Середній розмір допомоги(грн.)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uk-UA"/>
              </w:rPr>
              <w:t xml:space="preserve">% позитивно вирішених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rPr>
              <w:t xml:space="preserve">5. виплата одноразової матеріальної допомоги малозабезпеченим верствам населення м. </w:t>
            </w:r>
            <w:r w:rsidRPr="006A0A8E">
              <w:rPr>
                <w:b/>
                <w:sz w:val="24"/>
                <w:szCs w:val="24"/>
                <w:lang w:val="uk-UA"/>
              </w:rPr>
              <w:lastRenderedPageBreak/>
              <w:t>Новий Розділ</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lastRenderedPageBreak/>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120,0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130,0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100,0</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120,0</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130,0</w:t>
            </w: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18"/>
                <w:szCs w:val="18"/>
                <w:lang w:val="uk-UA" w:eastAsia="uk-UA"/>
              </w:rPr>
            </w:pPr>
            <w:r w:rsidRPr="006A0A8E">
              <w:rPr>
                <w:sz w:val="18"/>
                <w:szCs w:val="18"/>
                <w:lang w:val="uk-UA" w:eastAsia="uk-UA"/>
              </w:rPr>
              <w:t>продукту</w:t>
            </w:r>
            <w:r w:rsidRPr="006A0A8E">
              <w:rPr>
                <w:b/>
                <w:sz w:val="18"/>
                <w:szCs w:val="18"/>
                <w:lang w:val="uk-UA" w:eastAsia="uk-UA"/>
              </w:rPr>
              <w:t xml:space="preserve">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 xml:space="preserve">Кількість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250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250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250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Середній розмір допомоги(грн.)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480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520</w:t>
            </w:r>
          </w:p>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uk-UA"/>
              </w:rPr>
              <w:t xml:space="preserve">% позитивно вирішених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rPr>
                <w:b/>
                <w:sz w:val="24"/>
                <w:szCs w:val="24"/>
                <w:lang w:val="uk-UA"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6. виплата адресної допомоги членам УТОС „Біла тростина”, інвалідам І, ІІ гру по зору</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7,7</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8,45</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7,7</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7,8</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8,45</w:t>
            </w: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18"/>
                <w:szCs w:val="18"/>
                <w:lang w:val="uk-UA" w:eastAsia="uk-UA"/>
              </w:rPr>
            </w:pPr>
            <w:r w:rsidRPr="006A0A8E">
              <w:rPr>
                <w:sz w:val="18"/>
                <w:szCs w:val="18"/>
                <w:lang w:val="uk-UA" w:eastAsia="uk-UA"/>
              </w:rPr>
              <w:t>продукту</w:t>
            </w:r>
            <w:r w:rsidRPr="006A0A8E">
              <w:rPr>
                <w:b/>
                <w:sz w:val="18"/>
                <w:szCs w:val="18"/>
                <w:lang w:val="uk-UA" w:eastAsia="uk-UA"/>
              </w:rPr>
              <w:t xml:space="preserve">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 xml:space="preserve">Кількість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14</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13</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13</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Середній розмір допомоги(грн.)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550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600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650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uk-UA"/>
              </w:rPr>
              <w:t xml:space="preserve">% позитивно вирішених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 виплата грошової винагороди почесним громадянам міста</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w:t>
            </w: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18"/>
                <w:szCs w:val="18"/>
                <w:lang w:val="uk-UA" w:eastAsia="uk-UA"/>
              </w:rPr>
            </w:pPr>
            <w:r w:rsidRPr="006A0A8E">
              <w:rPr>
                <w:sz w:val="18"/>
                <w:szCs w:val="18"/>
                <w:lang w:val="uk-UA" w:eastAsia="uk-UA"/>
              </w:rPr>
              <w:t>продукту</w:t>
            </w:r>
            <w:r w:rsidRPr="006A0A8E">
              <w:rPr>
                <w:b/>
                <w:sz w:val="18"/>
                <w:szCs w:val="18"/>
                <w:lang w:val="uk-UA" w:eastAsia="uk-UA"/>
              </w:rPr>
              <w:t xml:space="preserve">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 xml:space="preserve">Кількість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rPr>
              <w:t>Середній розмір допомоги(грн.)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r w:rsidRPr="006A0A8E">
              <w:rPr>
                <w:snapToGrid w:val="0"/>
                <w:sz w:val="18"/>
                <w:szCs w:val="18"/>
                <w:lang w:val="uk-UA"/>
              </w:rPr>
              <w:t xml:space="preserve">% позитивно вирішених заяв </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Height w:val="70"/>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rPr>
                <w:snapToGrid w:val="0"/>
                <w:sz w:val="18"/>
                <w:szCs w:val="18"/>
                <w:lang w:val="uk-UA"/>
              </w:rPr>
            </w:pP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8"/>
                <w:szCs w:val="28"/>
                <w:lang w:val="uk-UA" w:eastAsia="uk-UA"/>
              </w:rPr>
            </w:pPr>
            <w:r w:rsidRPr="006A0A8E">
              <w:rPr>
                <w:b/>
                <w:sz w:val="28"/>
                <w:szCs w:val="28"/>
                <w:lang w:val="uk-UA"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8"/>
                <w:szCs w:val="28"/>
                <w:lang w:val="uk-UA" w:eastAsia="uk-UA"/>
              </w:rPr>
            </w:pP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8"/>
                <w:szCs w:val="28"/>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8"/>
                <w:szCs w:val="28"/>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8"/>
                <w:szCs w:val="28"/>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8"/>
                <w:szCs w:val="28"/>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8"/>
                <w:szCs w:val="28"/>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8"/>
                <w:szCs w:val="28"/>
                <w:lang w:val="uk-UA" w:eastAsia="uk-UA"/>
              </w:rPr>
            </w:pPr>
            <w:r w:rsidRPr="006A0A8E">
              <w:rPr>
                <w:b/>
                <w:sz w:val="28"/>
                <w:szCs w:val="28"/>
                <w:lang w:val="uk-UA" w:eastAsia="uk-UA"/>
              </w:rPr>
              <w:t>165,0</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8"/>
                <w:szCs w:val="28"/>
                <w:lang w:val="uk-UA" w:eastAsia="uk-UA"/>
              </w:rPr>
            </w:pPr>
            <w:r w:rsidRPr="006A0A8E">
              <w:rPr>
                <w:b/>
                <w:sz w:val="28"/>
                <w:szCs w:val="28"/>
                <w:lang w:val="uk-UA" w:eastAsia="uk-UA"/>
              </w:rPr>
              <w:t>191,6</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8"/>
                <w:szCs w:val="28"/>
                <w:lang w:val="uk-UA" w:eastAsia="uk-UA"/>
              </w:rPr>
            </w:pPr>
            <w:r w:rsidRPr="006A0A8E">
              <w:rPr>
                <w:b/>
                <w:sz w:val="28"/>
                <w:szCs w:val="28"/>
                <w:lang w:val="uk-UA" w:eastAsia="uk-UA"/>
              </w:rPr>
              <w:t>208,7</w:t>
            </w: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b/>
                <w:sz w:val="24"/>
                <w:szCs w:val="24"/>
                <w:lang w:val="uk-UA" w:eastAsia="uk-UA"/>
              </w:rPr>
            </w:pPr>
            <w:r w:rsidRPr="006A0A8E">
              <w:rPr>
                <w:b/>
                <w:sz w:val="24"/>
                <w:szCs w:val="24"/>
                <w:lang w:val="uk-UA" w:eastAsia="uk-UA"/>
              </w:rPr>
              <w:lastRenderedPageBreak/>
              <w:t>2.</w:t>
            </w:r>
          </w:p>
          <w:p w:rsidR="006A0A8E" w:rsidRPr="006A0A8E" w:rsidRDefault="006A0A8E" w:rsidP="006A0A8E">
            <w:pPr>
              <w:autoSpaceDE w:val="0"/>
              <w:autoSpaceDN w:val="0"/>
              <w:adjustRightInd w:val="0"/>
              <w:jc w:val="center"/>
              <w:rPr>
                <w:b/>
                <w:sz w:val="24"/>
                <w:szCs w:val="24"/>
                <w:lang w:val="uk-UA" w:eastAsia="uk-UA"/>
              </w:rPr>
            </w:pPr>
          </w:p>
          <w:p w:rsidR="006A0A8E" w:rsidRPr="006A0A8E" w:rsidRDefault="006A0A8E" w:rsidP="006A0A8E">
            <w:pPr>
              <w:autoSpaceDE w:val="0"/>
              <w:autoSpaceDN w:val="0"/>
              <w:adjustRightInd w:val="0"/>
              <w:jc w:val="center"/>
              <w:rPr>
                <w:b/>
                <w:sz w:val="24"/>
                <w:szCs w:val="24"/>
                <w:lang w:val="uk-UA" w:eastAsia="uk-UA"/>
              </w:rPr>
            </w:pPr>
          </w:p>
        </w:tc>
        <w:tc>
          <w:tcPr>
            <w:tcW w:w="1919" w:type="dxa"/>
            <w:vMerge w:val="restart"/>
            <w:tcBorders>
              <w:top w:val="single" w:sz="4" w:space="0" w:color="auto"/>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eastAsia="uk-UA"/>
              </w:rPr>
            </w:pPr>
            <w:r w:rsidRPr="006A0A8E">
              <w:rPr>
                <w:b/>
                <w:sz w:val="24"/>
                <w:szCs w:val="24"/>
                <w:lang w:val="uk-UA" w:eastAsia="uk-UA"/>
              </w:rPr>
              <w:t>Надання пільг на оплату житлово- комунальних послуг,</w:t>
            </w:r>
            <w:r w:rsidRPr="006A0A8E">
              <w:rPr>
                <w:b/>
                <w:sz w:val="24"/>
                <w:szCs w:val="24"/>
                <w:lang w:eastAsia="uk-UA"/>
              </w:rPr>
              <w:t xml:space="preserve"> </w:t>
            </w:r>
          </w:p>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 xml:space="preserve">Інвалідам І групи по зору(враховуючи дітей інвалідів) в розмірі 50%; </w:t>
            </w:r>
          </w:p>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Інвалідам ІІ групи по зору в розмірі 40%; одиноким інвалідам І та ІІ групи в розмірі 100%;</w:t>
            </w:r>
          </w:p>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 xml:space="preserve">Сім”ям, в яких проживає два і більше інвалідів  І, ІІ груп(враховуючи дітей інвалідів віком до 18 років та інвалідів з дитинства усіх </w:t>
            </w:r>
            <w:r w:rsidRPr="006A0A8E">
              <w:rPr>
                <w:b/>
                <w:sz w:val="24"/>
                <w:szCs w:val="24"/>
                <w:lang w:val="uk-UA" w:eastAsia="uk-UA"/>
              </w:rPr>
              <w:lastRenderedPageBreak/>
              <w:t xml:space="preserve">груп) в розмірі 100% </w:t>
            </w:r>
          </w:p>
          <w:p w:rsidR="006A0A8E" w:rsidRPr="006A0A8E" w:rsidRDefault="006A0A8E" w:rsidP="006A0A8E">
            <w:pPr>
              <w:autoSpaceDE w:val="0"/>
              <w:autoSpaceDN w:val="0"/>
              <w:adjustRightInd w:val="0"/>
              <w:rPr>
                <w:b/>
                <w:sz w:val="24"/>
                <w:szCs w:val="24"/>
                <w:lang w:val="uk-UA"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lastRenderedPageBreak/>
              <w:t>1. Надання пільг на утримання будинків, споруд та при будинкових територій</w:t>
            </w:r>
          </w:p>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26,5</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27,6</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28,7</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26,5</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27,6</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28,7</w:t>
            </w: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jc w:val="both"/>
              <w:rPr>
                <w:sz w:val="18"/>
                <w:szCs w:val="18"/>
              </w:rPr>
            </w:pPr>
            <w:r w:rsidRPr="006A0A8E">
              <w:rPr>
                <w:sz w:val="18"/>
                <w:szCs w:val="18"/>
                <w:lang w:val="uk-UA"/>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26,5</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27,6</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28,7</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продукту</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noProof/>
                <w:sz w:val="18"/>
                <w:szCs w:val="18"/>
                <w:lang w:val="uk-UA"/>
              </w:rPr>
              <w:t> кількість отримувачів пільг (включаючи членів сім’ї), осіб</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78</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67,9</w:t>
            </w:r>
          </w:p>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70,7</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73,5</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 Надання пільг на</w:t>
            </w:r>
            <w:r w:rsidRPr="006A0A8E">
              <w:rPr>
                <w:b/>
                <w:sz w:val="24"/>
                <w:szCs w:val="24"/>
                <w:lang w:val="en-US" w:eastAsia="uk-UA"/>
              </w:rPr>
              <w:t xml:space="preserve"> </w:t>
            </w:r>
            <w:r w:rsidRPr="006A0A8E">
              <w:rPr>
                <w:b/>
                <w:sz w:val="24"/>
                <w:szCs w:val="24"/>
                <w:lang w:val="uk-UA" w:eastAsia="uk-UA"/>
              </w:rPr>
              <w:lastRenderedPageBreak/>
              <w:t>електропостачання</w:t>
            </w:r>
          </w:p>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lastRenderedPageBreak/>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20,7</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21,5</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22,4</w:t>
            </w:r>
          </w:p>
        </w:tc>
        <w:tc>
          <w:tcPr>
            <w:tcW w:w="1010"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20,7</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21,5</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22,4</w:t>
            </w:r>
          </w:p>
        </w:tc>
        <w:tc>
          <w:tcPr>
            <w:tcW w:w="1313"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jc w:val="both"/>
              <w:rPr>
                <w:sz w:val="18"/>
                <w:szCs w:val="18"/>
              </w:rPr>
            </w:pPr>
            <w:r w:rsidRPr="006A0A8E">
              <w:rPr>
                <w:sz w:val="18"/>
                <w:szCs w:val="18"/>
                <w:lang w:val="uk-UA"/>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20,7</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21,5</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22,4</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продукту</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noProof/>
                <w:sz w:val="18"/>
                <w:szCs w:val="18"/>
                <w:lang w:val="uk-UA"/>
              </w:rPr>
              <w:t> кількість отримувачів пільг (включаючи членів сім’ї), осіб</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88</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47,0</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48,9</w:t>
            </w:r>
          </w:p>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50,9</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noProof/>
                <w:sz w:val="18"/>
                <w:szCs w:val="18"/>
              </w:rPr>
            </w:pPr>
            <w:r w:rsidRPr="006A0A8E">
              <w:rPr>
                <w:noProof/>
                <w:sz w:val="18"/>
                <w:szCs w:val="18"/>
              </w:rPr>
              <w:t>питома вага відшкодованих до нарахованих пільгових послуг</w:t>
            </w:r>
          </w:p>
          <w:p w:rsidR="006A0A8E" w:rsidRPr="006A0A8E" w:rsidRDefault="006A0A8E" w:rsidP="006A0A8E">
            <w:pPr>
              <w:tabs>
                <w:tab w:val="left" w:pos="86"/>
                <w:tab w:val="center" w:pos="4680"/>
                <w:tab w:val="decimal" w:pos="7200"/>
                <w:tab w:val="right" w:pos="9360"/>
              </w:tabs>
              <w:jc w:val="both"/>
              <w:rPr>
                <w:b/>
                <w:noProof/>
                <w:sz w:val="18"/>
                <w:szCs w:val="18"/>
              </w:rPr>
            </w:pPr>
          </w:p>
        </w:tc>
        <w:tc>
          <w:tcPr>
            <w:tcW w:w="808"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3. Надання пільг на:</w:t>
            </w:r>
            <w:r w:rsidRPr="006A0A8E">
              <w:rPr>
                <w:b/>
                <w:sz w:val="24"/>
                <w:szCs w:val="24"/>
                <w:lang w:val="en-US" w:eastAsia="uk-UA"/>
              </w:rPr>
              <w:t xml:space="preserve"> </w:t>
            </w:r>
            <w:r w:rsidRPr="006A0A8E">
              <w:rPr>
                <w:b/>
                <w:sz w:val="24"/>
                <w:szCs w:val="24"/>
                <w:lang w:val="uk-UA" w:eastAsia="uk-UA"/>
              </w:rPr>
              <w:t>газопостачання</w:t>
            </w:r>
          </w:p>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19,5</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20,3</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21,1</w:t>
            </w:r>
          </w:p>
        </w:tc>
        <w:tc>
          <w:tcPr>
            <w:tcW w:w="1010"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19,5</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20,3</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21,1</w:t>
            </w:r>
          </w:p>
        </w:tc>
        <w:tc>
          <w:tcPr>
            <w:tcW w:w="1313"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jc w:val="both"/>
              <w:rPr>
                <w:sz w:val="18"/>
                <w:szCs w:val="18"/>
              </w:rPr>
            </w:pPr>
            <w:r w:rsidRPr="006A0A8E">
              <w:rPr>
                <w:sz w:val="18"/>
                <w:szCs w:val="18"/>
                <w:lang w:val="uk-UA"/>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19,5</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20,3</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21,1</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продукту</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noProof/>
                <w:sz w:val="18"/>
                <w:szCs w:val="18"/>
                <w:lang w:val="uk-UA"/>
              </w:rPr>
              <w:t> кількість отримувачів пільг (включаючи членів сім’ї), осіб</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81</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81</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81</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44,8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50,1</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52,1</w:t>
            </w:r>
          </w:p>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 Надання пільг на водопостачання холодної води</w:t>
            </w:r>
          </w:p>
          <w:p w:rsidR="006A0A8E" w:rsidRPr="006A0A8E" w:rsidRDefault="006A0A8E" w:rsidP="006A0A8E">
            <w:pPr>
              <w:autoSpaceDE w:val="0"/>
              <w:autoSpaceDN w:val="0"/>
              <w:adjustRightInd w:val="0"/>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21,1</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21,9</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22,8</w:t>
            </w:r>
          </w:p>
        </w:tc>
        <w:tc>
          <w:tcPr>
            <w:tcW w:w="1010"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21,1</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21,9</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21,1</w:t>
            </w:r>
          </w:p>
        </w:tc>
        <w:tc>
          <w:tcPr>
            <w:tcW w:w="1313"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jc w:val="both"/>
              <w:rPr>
                <w:sz w:val="18"/>
                <w:szCs w:val="18"/>
              </w:rPr>
            </w:pPr>
            <w:r w:rsidRPr="006A0A8E">
              <w:rPr>
                <w:sz w:val="18"/>
                <w:szCs w:val="18"/>
                <w:lang w:val="uk-UA"/>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21,1</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21,9</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21,1</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продукту</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noProof/>
                <w:sz w:val="18"/>
                <w:szCs w:val="18"/>
                <w:lang w:val="uk-UA"/>
              </w:rPr>
              <w:t> кількість отримувачів пільг (включаючи членів сім’ї), осіб</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87</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87</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87</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48,5</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50,4</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52,7</w:t>
            </w:r>
          </w:p>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 xml:space="preserve">6. Надання пільг на водопостачання гарячої води </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17,2</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17,9</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18,6</w:t>
            </w:r>
          </w:p>
        </w:tc>
        <w:tc>
          <w:tcPr>
            <w:tcW w:w="1010"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17,2</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17,9</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18,6</w:t>
            </w:r>
          </w:p>
        </w:tc>
        <w:tc>
          <w:tcPr>
            <w:tcW w:w="1313"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jc w:val="both"/>
              <w:rPr>
                <w:sz w:val="18"/>
                <w:szCs w:val="18"/>
              </w:rPr>
            </w:pPr>
            <w:r w:rsidRPr="006A0A8E">
              <w:rPr>
                <w:sz w:val="18"/>
                <w:szCs w:val="18"/>
                <w:lang w:val="uk-UA"/>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17,2</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17,9</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18,6</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продукту</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noProof/>
                <w:sz w:val="18"/>
                <w:szCs w:val="18"/>
                <w:lang w:val="uk-UA"/>
              </w:rPr>
              <w:t> кількість отримувачів пільг (включаючи членів сім’ї), осіб</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46</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46</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46</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74,8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77,8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80,9</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jc w:val="center"/>
              <w:rPr>
                <w:b/>
                <w:sz w:val="24"/>
                <w:szCs w:val="24"/>
                <w:lang w:val="uk-UA" w:eastAsia="uk-UA"/>
              </w:rPr>
            </w:pPr>
          </w:p>
        </w:tc>
        <w:tc>
          <w:tcPr>
            <w:tcW w:w="1919"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en-US" w:eastAsia="uk-UA"/>
              </w:rPr>
            </w:pPr>
          </w:p>
        </w:tc>
        <w:tc>
          <w:tcPr>
            <w:tcW w:w="3232" w:type="dxa"/>
            <w:vMerge w:val="restart"/>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7. Надання пільг на вивіз сміття</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18"/>
                <w:szCs w:val="18"/>
                <w:lang w:val="uk-UA" w:eastAsia="uk-UA"/>
              </w:rPr>
            </w:pPr>
            <w:r w:rsidRPr="006A0A8E">
              <w:rPr>
                <w:sz w:val="18"/>
                <w:szCs w:val="18"/>
                <w:lang w:val="uk-UA" w:eastAsia="uk-UA"/>
              </w:rPr>
              <w:t>затрат (тис. 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5,2</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5,4</w:t>
            </w:r>
          </w:p>
        </w:tc>
        <w:tc>
          <w:tcPr>
            <w:tcW w:w="1010"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5,2</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5,4</w:t>
            </w:r>
          </w:p>
        </w:tc>
        <w:tc>
          <w:tcPr>
            <w:tcW w:w="1313" w:type="dxa"/>
            <w:gridSpan w:val="2"/>
            <w:vMerge w:val="restart"/>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jc w:val="both"/>
              <w:rPr>
                <w:sz w:val="18"/>
                <w:szCs w:val="18"/>
              </w:rPr>
            </w:pPr>
            <w:r w:rsidRPr="006A0A8E">
              <w:rPr>
                <w:sz w:val="18"/>
                <w:szCs w:val="18"/>
                <w:lang w:val="uk-UA"/>
              </w:rPr>
              <w:t> витрати на надання пільг на оплату житлово-комунальних послуг,  тис.грн.</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5,2</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5,4</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продукту</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noProof/>
                <w:sz w:val="18"/>
                <w:szCs w:val="18"/>
                <w:lang w:val="uk-UA"/>
              </w:rPr>
              <w:t> кількість отримувачів пільг (включаючи членів сім’ї), осіб</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93</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93</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93</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ефективності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середній розмір витрат на надання пільг на оплату житлово-комунальних послуг, грн/місяць на1 пільговика</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10,8</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11,2</w:t>
            </w: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11,6</w:t>
            </w: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lang w:val="uk-UA"/>
              </w:rPr>
            </w:pPr>
            <w:r w:rsidRPr="006A0A8E">
              <w:rPr>
                <w:b/>
                <w:noProof/>
                <w:sz w:val="18"/>
                <w:szCs w:val="18"/>
                <w:lang w:val="uk-UA"/>
              </w:rPr>
              <w:t>якості</w:t>
            </w:r>
          </w:p>
        </w:tc>
        <w:tc>
          <w:tcPr>
            <w:tcW w:w="808"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left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tabs>
                <w:tab w:val="left" w:pos="86"/>
                <w:tab w:val="center" w:pos="4680"/>
                <w:tab w:val="decimal" w:pos="7200"/>
                <w:tab w:val="right" w:pos="9360"/>
              </w:tabs>
              <w:jc w:val="both"/>
              <w:rPr>
                <w:b/>
                <w:noProof/>
                <w:sz w:val="18"/>
                <w:szCs w:val="18"/>
              </w:rPr>
            </w:pPr>
            <w:r w:rsidRPr="006A0A8E">
              <w:rPr>
                <w:noProof/>
                <w:sz w:val="18"/>
                <w:szCs w:val="18"/>
              </w:rPr>
              <w:t>питома вага відшкодованих до нарахованих пільгових послуг</w:t>
            </w:r>
          </w:p>
        </w:tc>
        <w:tc>
          <w:tcPr>
            <w:tcW w:w="808"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909" w:type="dxa"/>
            <w:tcBorders>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100</w:t>
            </w:r>
          </w:p>
        </w:tc>
        <w:tc>
          <w:tcPr>
            <w:tcW w:w="1010"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313" w:type="dxa"/>
            <w:gridSpan w:val="2"/>
            <w:vMerge/>
            <w:tcBorders>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gridAfter w:val="5"/>
          <w:wAfter w:w="10235" w:type="dxa"/>
          <w:cantSplit/>
        </w:trPr>
        <w:tc>
          <w:tcPr>
            <w:tcW w:w="476" w:type="dxa"/>
            <w:vMerge/>
            <w:tcBorders>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1919" w:type="dxa"/>
            <w:vMerge/>
            <w:tcBorders>
              <w:left w:val="single" w:sz="4" w:space="0" w:color="auto"/>
              <w:bottom w:val="single" w:sz="4" w:space="0" w:color="auto"/>
              <w:right w:val="single" w:sz="4" w:space="0" w:color="auto"/>
            </w:tcBorders>
            <w:shd w:val="clear" w:color="auto" w:fill="auto"/>
            <w:vAlign w:val="center"/>
          </w:tcPr>
          <w:p w:rsidR="006A0A8E" w:rsidRPr="006A0A8E" w:rsidRDefault="006A0A8E" w:rsidP="006A0A8E">
            <w:pPr>
              <w:rPr>
                <w:b/>
                <w:sz w:val="24"/>
                <w:szCs w:val="24"/>
                <w:lang w:val="uk-UA" w:eastAsia="uk-UA"/>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ВСЬОГО</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c>
          <w:tcPr>
            <w:tcW w:w="808"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110,0</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114,4</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119,0</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sz w:val="24"/>
                <w:szCs w:val="24"/>
                <w:lang w:val="uk-UA" w:eastAsia="uk-UA"/>
              </w:rPr>
            </w:pPr>
          </w:p>
        </w:tc>
      </w:tr>
      <w:tr w:rsidR="006A0A8E" w:rsidRPr="006A0A8E" w:rsidTr="00ED47C7">
        <w:trPr>
          <w:cantSplit/>
        </w:trPr>
        <w:tc>
          <w:tcPr>
            <w:tcW w:w="7748" w:type="dxa"/>
            <w:gridSpan w:val="5"/>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ind w:firstLine="542"/>
              <w:rPr>
                <w:b/>
                <w:sz w:val="24"/>
                <w:szCs w:val="24"/>
                <w:lang w:val="uk-UA" w:eastAsia="uk-UA"/>
              </w:rPr>
            </w:pPr>
            <w:r w:rsidRPr="006A0A8E">
              <w:rPr>
                <w:b/>
                <w:sz w:val="24"/>
                <w:szCs w:val="24"/>
                <w:lang w:val="uk-UA" w:eastAsia="uk-UA"/>
              </w:rPr>
              <w:t xml:space="preserve">Усього на етап або на програму: </w:t>
            </w:r>
          </w:p>
        </w:tc>
        <w:tc>
          <w:tcPr>
            <w:tcW w:w="1903" w:type="dxa"/>
            <w:gridSpan w:val="3"/>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275,0</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306,0</w:t>
            </w:r>
          </w:p>
        </w:tc>
        <w:tc>
          <w:tcPr>
            <w:tcW w:w="909"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b/>
                <w:sz w:val="24"/>
                <w:szCs w:val="24"/>
                <w:lang w:val="uk-UA" w:eastAsia="uk-UA"/>
              </w:rPr>
            </w:pPr>
            <w:r w:rsidRPr="006A0A8E">
              <w:rPr>
                <w:b/>
                <w:sz w:val="24"/>
                <w:szCs w:val="24"/>
                <w:lang w:val="uk-UA" w:eastAsia="uk-UA"/>
              </w:rPr>
              <w:t>327,6</w:t>
            </w:r>
          </w:p>
        </w:tc>
        <w:tc>
          <w:tcPr>
            <w:tcW w:w="1212"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sz w:val="24"/>
                <w:szCs w:val="24"/>
                <w:lang w:val="uk-UA" w:eastAsia="uk-UA"/>
              </w:rPr>
            </w:pPr>
          </w:p>
        </w:tc>
        <w:tc>
          <w:tcPr>
            <w:tcW w:w="236" w:type="dxa"/>
            <w:gridSpan w:val="2"/>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sz w:val="24"/>
                <w:szCs w:val="24"/>
                <w:lang w:val="uk-UA" w:eastAsia="uk-UA"/>
              </w:rPr>
            </w:pPr>
          </w:p>
        </w:tc>
        <w:tc>
          <w:tcPr>
            <w:tcW w:w="2828"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sz w:val="24"/>
                <w:szCs w:val="24"/>
                <w:lang w:val="uk-UA" w:eastAsia="uk-UA"/>
              </w:rPr>
            </w:pPr>
          </w:p>
        </w:tc>
        <w:tc>
          <w:tcPr>
            <w:tcW w:w="2424"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sz w:val="24"/>
                <w:szCs w:val="24"/>
                <w:lang w:val="uk-UA" w:eastAsia="uk-UA"/>
              </w:rPr>
            </w:pPr>
          </w:p>
        </w:tc>
        <w:tc>
          <w:tcPr>
            <w:tcW w:w="2424"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sz w:val="24"/>
                <w:szCs w:val="24"/>
                <w:lang w:val="uk-UA" w:eastAsia="uk-UA"/>
              </w:rPr>
            </w:pPr>
          </w:p>
        </w:tc>
        <w:tc>
          <w:tcPr>
            <w:tcW w:w="2424" w:type="dxa"/>
            <w:tcBorders>
              <w:top w:val="single" w:sz="4" w:space="0" w:color="auto"/>
              <w:left w:val="single" w:sz="4" w:space="0" w:color="auto"/>
              <w:bottom w:val="single" w:sz="4" w:space="0" w:color="auto"/>
              <w:right w:val="single" w:sz="4" w:space="0" w:color="auto"/>
            </w:tcBorders>
          </w:tcPr>
          <w:p w:rsidR="006A0A8E" w:rsidRPr="006A0A8E" w:rsidRDefault="006A0A8E" w:rsidP="006A0A8E">
            <w:pPr>
              <w:autoSpaceDE w:val="0"/>
              <w:autoSpaceDN w:val="0"/>
              <w:adjustRightInd w:val="0"/>
              <w:rPr>
                <w:sz w:val="24"/>
                <w:szCs w:val="24"/>
                <w:lang w:val="uk-UA" w:eastAsia="uk-UA"/>
              </w:rPr>
            </w:pPr>
          </w:p>
        </w:tc>
      </w:tr>
    </w:tbl>
    <w:p w:rsidR="006A0A8E" w:rsidRPr="006A0A8E" w:rsidRDefault="006A0A8E" w:rsidP="006A0A8E">
      <w:pPr>
        <w:autoSpaceDE w:val="0"/>
        <w:autoSpaceDN w:val="0"/>
        <w:adjustRightInd w:val="0"/>
        <w:ind w:left="1300" w:hanging="650"/>
        <w:rPr>
          <w:sz w:val="24"/>
          <w:lang w:val="uk-UA" w:eastAsia="uk-UA"/>
        </w:rPr>
      </w:pPr>
      <w:r w:rsidRPr="006A0A8E">
        <w:rPr>
          <w:sz w:val="24"/>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6A0A8E" w:rsidRPr="006A0A8E" w:rsidRDefault="006A0A8E" w:rsidP="006A0A8E">
      <w:pPr>
        <w:autoSpaceDE w:val="0"/>
        <w:autoSpaceDN w:val="0"/>
        <w:adjustRightInd w:val="0"/>
        <w:spacing w:line="192" w:lineRule="auto"/>
        <w:ind w:left="650"/>
        <w:rPr>
          <w:sz w:val="24"/>
          <w:lang w:val="uk-UA" w:eastAsia="uk-UA"/>
        </w:rPr>
      </w:pPr>
      <w:r w:rsidRPr="006A0A8E">
        <w:rPr>
          <w:sz w:val="24"/>
          <w:lang w:val="uk-UA" w:eastAsia="uk-UA"/>
        </w:rPr>
        <w:t xml:space="preserve">** вказується кожне джерело окремо. </w:t>
      </w:r>
    </w:p>
    <w:p w:rsidR="006A0A8E" w:rsidRPr="006A0A8E" w:rsidRDefault="006A0A8E" w:rsidP="006A0A8E">
      <w:pPr>
        <w:autoSpaceDE w:val="0"/>
        <w:autoSpaceDN w:val="0"/>
        <w:adjustRightInd w:val="0"/>
        <w:spacing w:line="192" w:lineRule="auto"/>
        <w:ind w:left="650"/>
        <w:rPr>
          <w:sz w:val="24"/>
          <w:lang w:val="uk-UA" w:eastAsia="uk-UA"/>
        </w:rPr>
      </w:pPr>
      <w:r w:rsidRPr="006A0A8E">
        <w:rPr>
          <w:sz w:val="24"/>
          <w:lang w:val="uk-UA" w:eastAsia="uk-UA"/>
        </w:rPr>
        <w:t xml:space="preserve">*** завдання, заходи та показники вказуються на кожний рік програми. </w:t>
      </w:r>
    </w:p>
    <w:p w:rsidR="006A0A8E" w:rsidRPr="006A0A8E" w:rsidRDefault="006A0A8E" w:rsidP="006A0A8E">
      <w:pPr>
        <w:autoSpaceDE w:val="0"/>
        <w:autoSpaceDN w:val="0"/>
        <w:adjustRightInd w:val="0"/>
        <w:spacing w:line="192" w:lineRule="auto"/>
        <w:ind w:left="650"/>
        <w:rPr>
          <w:sz w:val="10"/>
          <w:szCs w:val="10"/>
          <w:lang w:val="uk-UA" w:eastAsia="uk-UA"/>
        </w:rPr>
      </w:pPr>
    </w:p>
    <w:p w:rsidR="006A0A8E" w:rsidRPr="006A0A8E" w:rsidRDefault="006A0A8E" w:rsidP="006A0A8E">
      <w:pPr>
        <w:tabs>
          <w:tab w:val="left" w:pos="708"/>
          <w:tab w:val="center" w:pos="4320"/>
          <w:tab w:val="right" w:pos="8640"/>
        </w:tabs>
        <w:spacing w:line="192" w:lineRule="auto"/>
        <w:ind w:left="2080"/>
        <w:rPr>
          <w:b/>
          <w:sz w:val="22"/>
          <w:lang w:val="uk-UA"/>
        </w:rPr>
      </w:pPr>
      <w:r w:rsidRPr="006A0A8E">
        <w:rPr>
          <w:b/>
          <w:sz w:val="26"/>
          <w:lang w:val="uk-UA"/>
        </w:rPr>
        <w:t xml:space="preserve">Керівник установи - </w:t>
      </w:r>
      <w:r w:rsidRPr="006A0A8E">
        <w:rPr>
          <w:b/>
          <w:sz w:val="26"/>
          <w:lang w:val="uk-UA"/>
        </w:rPr>
        <w:br/>
        <w:t>головного</w:t>
      </w:r>
      <w:r w:rsidRPr="006A0A8E">
        <w:rPr>
          <w:b/>
          <w:noProof/>
          <w:sz w:val="26"/>
          <w:lang w:val="uk-UA"/>
        </w:rPr>
        <w:t xml:space="preserve"> розпорядник</w:t>
      </w:r>
      <w:r w:rsidRPr="006A0A8E">
        <w:rPr>
          <w:b/>
          <w:sz w:val="26"/>
          <w:lang w:val="uk-UA"/>
        </w:rPr>
        <w:t>а</w:t>
      </w:r>
      <w:r w:rsidRPr="006A0A8E">
        <w:rPr>
          <w:b/>
          <w:noProof/>
          <w:sz w:val="26"/>
          <w:lang w:val="uk-UA"/>
        </w:rPr>
        <w:t xml:space="preserve"> коштів</w:t>
      </w:r>
      <w:r w:rsidRPr="006A0A8E">
        <w:rPr>
          <w:b/>
          <w:sz w:val="26"/>
          <w:lang w:val="uk-UA"/>
        </w:rPr>
        <w:t xml:space="preserve"> </w:t>
      </w:r>
      <w:r w:rsidRPr="006A0A8E">
        <w:rPr>
          <w:b/>
          <w:sz w:val="26"/>
          <w:lang w:val="uk-UA"/>
        </w:rPr>
        <w:tab/>
        <w:t>__</w:t>
      </w:r>
      <w:r w:rsidRPr="006A0A8E">
        <w:rPr>
          <w:b/>
          <w:sz w:val="26"/>
        </w:rPr>
        <w:t xml:space="preserve">                                                                          </w:t>
      </w:r>
      <w:r w:rsidRPr="006A0A8E">
        <w:rPr>
          <w:b/>
          <w:sz w:val="26"/>
          <w:lang w:val="uk-UA"/>
        </w:rPr>
        <w:t xml:space="preserve">Калінчук Г.А.___________________ </w:t>
      </w:r>
      <w:r w:rsidRPr="006A0A8E">
        <w:rPr>
          <w:b/>
          <w:sz w:val="26"/>
          <w:lang w:val="uk-UA"/>
        </w:rPr>
        <w:tab/>
      </w:r>
      <w:r w:rsidRPr="006A0A8E">
        <w:rPr>
          <w:b/>
          <w:sz w:val="26"/>
          <w:lang w:val="uk-UA"/>
        </w:rPr>
        <w:tab/>
      </w:r>
      <w:r w:rsidRPr="006A0A8E">
        <w:rPr>
          <w:b/>
          <w:sz w:val="26"/>
          <w:lang w:val="uk-UA"/>
        </w:rPr>
        <w:tab/>
      </w:r>
      <w:r w:rsidRPr="006A0A8E">
        <w:rPr>
          <w:b/>
          <w:sz w:val="26"/>
          <w:lang w:val="uk-UA"/>
        </w:rPr>
        <w:tab/>
        <w:t>______________</w:t>
      </w:r>
    </w:p>
    <w:p w:rsidR="006A0A8E" w:rsidRPr="006A0A8E" w:rsidRDefault="006A0A8E" w:rsidP="006A0A8E">
      <w:pPr>
        <w:tabs>
          <w:tab w:val="left" w:pos="708"/>
          <w:tab w:val="center" w:pos="4320"/>
          <w:tab w:val="right" w:pos="8640"/>
        </w:tabs>
        <w:ind w:left="2080"/>
        <w:jc w:val="both"/>
        <w:rPr>
          <w:b/>
          <w:sz w:val="26"/>
          <w:lang w:val="uk-UA"/>
        </w:rPr>
      </w:pP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2"/>
          <w:lang w:val="uk-UA"/>
        </w:rPr>
        <w:t xml:space="preserve"> (П. І. Б.) </w:t>
      </w:r>
      <w:r w:rsidRPr="006A0A8E">
        <w:rPr>
          <w:b/>
          <w:sz w:val="26"/>
          <w:lang w:val="uk-UA"/>
        </w:rPr>
        <w:tab/>
      </w:r>
      <w:r w:rsidRPr="006A0A8E">
        <w:rPr>
          <w:b/>
          <w:sz w:val="26"/>
          <w:lang w:val="uk-UA"/>
        </w:rPr>
        <w:tab/>
      </w:r>
      <w:r w:rsidRPr="006A0A8E">
        <w:rPr>
          <w:b/>
          <w:sz w:val="26"/>
          <w:lang w:val="uk-UA"/>
        </w:rPr>
        <w:tab/>
      </w:r>
      <w:r w:rsidRPr="006A0A8E">
        <w:rPr>
          <w:b/>
          <w:sz w:val="26"/>
          <w:lang w:val="uk-UA"/>
        </w:rPr>
        <w:tab/>
      </w:r>
      <w:r w:rsidRPr="006A0A8E">
        <w:rPr>
          <w:b/>
          <w:sz w:val="22"/>
          <w:lang w:val="uk-UA"/>
        </w:rPr>
        <w:t xml:space="preserve"> (підпис) </w:t>
      </w:r>
    </w:p>
    <w:p w:rsidR="006A0A8E" w:rsidRPr="006A0A8E" w:rsidRDefault="006A0A8E" w:rsidP="006A0A8E">
      <w:pPr>
        <w:tabs>
          <w:tab w:val="left" w:pos="708"/>
          <w:tab w:val="center" w:pos="4320"/>
          <w:tab w:val="right" w:pos="8640"/>
        </w:tabs>
        <w:ind w:left="2080"/>
        <w:jc w:val="both"/>
        <w:rPr>
          <w:b/>
          <w:sz w:val="26"/>
        </w:rPr>
      </w:pPr>
      <w:r w:rsidRPr="006A0A8E">
        <w:rPr>
          <w:b/>
          <w:sz w:val="26"/>
          <w:lang w:val="uk-UA"/>
        </w:rPr>
        <w:t xml:space="preserve">Відповідальний </w:t>
      </w:r>
      <w:r w:rsidRPr="006A0A8E">
        <w:rPr>
          <w:b/>
          <w:sz w:val="26"/>
          <w:lang w:val="uk-UA"/>
        </w:rPr>
        <w:br/>
        <w:t>виконавець Програми</w:t>
      </w:r>
      <w:r w:rsidRPr="006A0A8E">
        <w:rPr>
          <w:b/>
          <w:sz w:val="26"/>
          <w:lang w:val="uk-UA"/>
        </w:rPr>
        <w:tab/>
      </w:r>
      <w:r w:rsidRPr="006A0A8E">
        <w:rPr>
          <w:b/>
          <w:sz w:val="26"/>
          <w:lang w:val="uk-UA"/>
        </w:rPr>
        <w:tab/>
      </w:r>
      <w:r w:rsidRPr="006A0A8E">
        <w:rPr>
          <w:b/>
          <w:sz w:val="26"/>
        </w:rPr>
        <w:tab/>
        <w:t xml:space="preserve">                      </w:t>
      </w:r>
      <w:r w:rsidRPr="006A0A8E">
        <w:rPr>
          <w:b/>
          <w:sz w:val="26"/>
          <w:lang w:val="uk-UA"/>
        </w:rPr>
        <w:t>Калінчук Г.А.</w:t>
      </w:r>
    </w:p>
    <w:p w:rsidR="006A0A8E" w:rsidRPr="006A0A8E" w:rsidRDefault="006A0A8E" w:rsidP="006A0A8E">
      <w:pPr>
        <w:tabs>
          <w:tab w:val="left" w:pos="708"/>
          <w:tab w:val="center" w:pos="4320"/>
          <w:tab w:val="right" w:pos="8640"/>
        </w:tabs>
        <w:jc w:val="both"/>
        <w:rPr>
          <w:b/>
          <w:sz w:val="22"/>
          <w:lang w:val="uk-UA"/>
        </w:rPr>
      </w:pPr>
      <w:r w:rsidRPr="006A0A8E">
        <w:rPr>
          <w:b/>
          <w:sz w:val="26"/>
        </w:rPr>
        <w:t xml:space="preserve">                    </w:t>
      </w:r>
      <w:r w:rsidRPr="006A0A8E">
        <w:rPr>
          <w:b/>
          <w:sz w:val="26"/>
        </w:rPr>
        <w:tab/>
        <w:t xml:space="preserve"> </w:t>
      </w:r>
      <w:r w:rsidRPr="006A0A8E">
        <w:rPr>
          <w:b/>
          <w:sz w:val="26"/>
        </w:rPr>
        <w:tab/>
      </w:r>
      <w:r w:rsidRPr="006A0A8E">
        <w:rPr>
          <w:b/>
          <w:sz w:val="26"/>
        </w:rPr>
        <w:tab/>
      </w:r>
      <w:r w:rsidRPr="006A0A8E">
        <w:rPr>
          <w:b/>
          <w:sz w:val="26"/>
        </w:rPr>
        <w:tab/>
      </w:r>
      <w:r w:rsidRPr="006A0A8E">
        <w:rPr>
          <w:b/>
          <w:sz w:val="26"/>
        </w:rPr>
        <w:tab/>
      </w:r>
      <w:r w:rsidRPr="006A0A8E">
        <w:rPr>
          <w:b/>
          <w:sz w:val="26"/>
        </w:rPr>
        <w:tab/>
      </w:r>
      <w:r w:rsidRPr="006A0A8E">
        <w:rPr>
          <w:b/>
          <w:sz w:val="22"/>
          <w:lang w:val="uk-UA"/>
        </w:rPr>
        <w:t xml:space="preserve"> (П. І. Б.) </w:t>
      </w:r>
      <w:r w:rsidRPr="006A0A8E">
        <w:rPr>
          <w:b/>
          <w:sz w:val="22"/>
          <w:lang w:val="uk-UA"/>
        </w:rPr>
        <w:tab/>
      </w:r>
      <w:r w:rsidRPr="006A0A8E">
        <w:rPr>
          <w:b/>
          <w:sz w:val="22"/>
          <w:lang w:val="uk-UA"/>
        </w:rPr>
        <w:tab/>
      </w:r>
      <w:r w:rsidRPr="006A0A8E">
        <w:rPr>
          <w:b/>
          <w:sz w:val="22"/>
          <w:lang w:val="uk-UA"/>
        </w:rPr>
        <w:tab/>
      </w:r>
      <w:r w:rsidRPr="006A0A8E">
        <w:rPr>
          <w:b/>
          <w:sz w:val="22"/>
          <w:lang w:val="uk-UA"/>
        </w:rPr>
        <w:tab/>
      </w:r>
      <w:r w:rsidRPr="006A0A8E">
        <w:rPr>
          <w:b/>
          <w:sz w:val="22"/>
          <w:lang w:val="uk-UA"/>
        </w:rPr>
        <w:tab/>
        <w:t xml:space="preserve">                 </w:t>
      </w:r>
      <w:r w:rsidRPr="006A0A8E">
        <w:rPr>
          <w:b/>
          <w:sz w:val="22"/>
          <w:lang w:val="uk-UA"/>
        </w:rPr>
        <w:tab/>
        <w:t xml:space="preserve">                                                                                                                (підпис) </w:t>
      </w:r>
    </w:p>
    <w:p w:rsidR="006A0A8E" w:rsidRDefault="006A0A8E" w:rsidP="006A0A8E">
      <w:pPr>
        <w:tabs>
          <w:tab w:val="left" w:pos="708"/>
          <w:tab w:val="center" w:pos="4320"/>
          <w:tab w:val="right" w:pos="8640"/>
        </w:tabs>
        <w:ind w:left="2080"/>
        <w:jc w:val="both"/>
        <w:rPr>
          <w:noProof/>
          <w:sz w:val="26"/>
        </w:rPr>
        <w:sectPr w:rsidR="006A0A8E" w:rsidSect="006A0A8E">
          <w:pgSz w:w="16838" w:h="11906" w:orient="landscape"/>
          <w:pgMar w:top="1701" w:right="1134" w:bottom="851" w:left="1134" w:header="709" w:footer="709" w:gutter="0"/>
          <w:cols w:space="708"/>
          <w:docGrid w:linePitch="360"/>
        </w:sectPr>
      </w:pPr>
      <w:r w:rsidRPr="006A0A8E">
        <w:rPr>
          <w:b/>
          <w:sz w:val="26"/>
        </w:rPr>
        <w:t>тел.:2-57-50</w:t>
      </w:r>
      <w:r w:rsidRPr="006A0A8E">
        <w:rPr>
          <w:noProof/>
          <w:sz w:val="26"/>
        </w:rPr>
        <w:tab/>
      </w:r>
      <w:r w:rsidRPr="006A0A8E">
        <w:rPr>
          <w:noProof/>
          <w:sz w:val="26"/>
        </w:rPr>
        <w:tab/>
      </w:r>
      <w:r w:rsidRPr="006A0A8E">
        <w:rPr>
          <w:noProof/>
          <w:sz w:val="26"/>
        </w:rPr>
        <w:tab/>
      </w:r>
      <w:r w:rsidRPr="006A0A8E">
        <w:rPr>
          <w:noProof/>
          <w:sz w:val="26"/>
        </w:rPr>
        <w:tab/>
      </w:r>
    </w:p>
    <w:p w:rsidR="002212B8" w:rsidRDefault="006A0A8E" w:rsidP="002212B8">
      <w:pPr>
        <w:tabs>
          <w:tab w:val="left" w:pos="708"/>
          <w:tab w:val="center" w:pos="4320"/>
          <w:tab w:val="right" w:pos="8640"/>
        </w:tabs>
        <w:ind w:left="2080"/>
        <w:jc w:val="both"/>
        <w:rPr>
          <w:noProof/>
          <w:sz w:val="26"/>
        </w:rPr>
      </w:pPr>
      <w:r w:rsidRPr="006A0A8E">
        <w:rPr>
          <w:noProof/>
          <w:sz w:val="26"/>
        </w:rPr>
        <w:lastRenderedPageBreak/>
        <w:tab/>
      </w:r>
    </w:p>
    <w:p w:rsidR="00E95F74" w:rsidRDefault="00E95F74" w:rsidP="00E95F74">
      <w:pPr>
        <w:tabs>
          <w:tab w:val="left" w:pos="708"/>
          <w:tab w:val="center" w:pos="4320"/>
          <w:tab w:val="right" w:pos="8640"/>
        </w:tabs>
        <w:ind w:left="2080"/>
        <w:jc w:val="both"/>
        <w:rPr>
          <w:noProof/>
          <w:sz w:val="26"/>
        </w:rPr>
        <w:sectPr w:rsidR="00E95F74" w:rsidSect="00E95F74">
          <w:footerReference w:type="even" r:id="rId44"/>
          <w:footerReference w:type="default" r:id="rId45"/>
          <w:pgSz w:w="16838" w:h="11906" w:orient="landscape"/>
          <w:pgMar w:top="1701" w:right="1134" w:bottom="851" w:left="1134" w:header="709" w:footer="709" w:gutter="0"/>
          <w:cols w:space="708"/>
          <w:docGrid w:linePitch="360"/>
        </w:sectPr>
      </w:pPr>
    </w:p>
    <w:p w:rsidR="00E95F74" w:rsidRPr="006A0A8E" w:rsidRDefault="00E95F74" w:rsidP="00E95F74">
      <w:pPr>
        <w:tabs>
          <w:tab w:val="left" w:pos="708"/>
          <w:tab w:val="center" w:pos="4320"/>
          <w:tab w:val="right" w:pos="8640"/>
        </w:tabs>
        <w:ind w:left="2080"/>
        <w:jc w:val="both"/>
        <w:rPr>
          <w:noProof/>
          <w:sz w:val="26"/>
        </w:rPr>
      </w:pPr>
    </w:p>
    <w:p w:rsidR="00E95F74" w:rsidRPr="001635E1" w:rsidRDefault="00AF3361" w:rsidP="00E95F74">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Додаток 17</w:t>
      </w:r>
    </w:p>
    <w:p w:rsidR="00E95F74" w:rsidRPr="001635E1" w:rsidRDefault="00E95F74" w:rsidP="00E95F74">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E95F74" w:rsidRPr="001635E1" w:rsidRDefault="00E95F74" w:rsidP="00E95F74">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AF3361">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E95F74" w:rsidRPr="001635E1" w:rsidRDefault="00E95F74" w:rsidP="00E95F74">
      <w:pPr>
        <w:rPr>
          <w:b/>
          <w:lang w:val="uk-UA"/>
        </w:rPr>
      </w:pPr>
    </w:p>
    <w:p w:rsidR="00E95F74" w:rsidRPr="001635E1" w:rsidRDefault="00E95F74" w:rsidP="00E95F74">
      <w:pPr>
        <w:ind w:firstLine="540"/>
        <w:rPr>
          <w:b/>
          <w:lang w:val="uk-UA"/>
        </w:rPr>
      </w:pPr>
    </w:p>
    <w:tbl>
      <w:tblPr>
        <w:tblW w:w="9495" w:type="dxa"/>
        <w:tblInd w:w="392" w:type="dxa"/>
        <w:tblLayout w:type="fixed"/>
        <w:tblLook w:val="01E0"/>
      </w:tblPr>
      <w:tblGrid>
        <w:gridCol w:w="5102"/>
        <w:gridCol w:w="4393"/>
      </w:tblGrid>
      <w:tr w:rsidR="00E95F74" w:rsidRPr="001635E1" w:rsidTr="00ED47C7">
        <w:tc>
          <w:tcPr>
            <w:tcW w:w="5103" w:type="dxa"/>
          </w:tcPr>
          <w:p w:rsidR="00E95F74" w:rsidRPr="001635E1" w:rsidRDefault="00E95F74" w:rsidP="00ED47C7">
            <w:pPr>
              <w:shd w:val="clear" w:color="auto" w:fill="FFFFFF"/>
              <w:rPr>
                <w:rFonts w:eastAsia="MS Mincho"/>
                <w:b/>
                <w:sz w:val="24"/>
                <w:szCs w:val="24"/>
                <w:lang w:val="uk-UA"/>
              </w:rPr>
            </w:pPr>
            <w:r w:rsidRPr="001635E1">
              <w:rPr>
                <w:b/>
                <w:sz w:val="24"/>
                <w:szCs w:val="24"/>
                <w:lang w:val="uk-UA"/>
              </w:rPr>
              <w:t>ПОГОДЖЕНО</w:t>
            </w:r>
          </w:p>
          <w:p w:rsidR="00E95F74" w:rsidRPr="001635E1" w:rsidRDefault="00E95F74"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E95F74" w:rsidRPr="001635E1" w:rsidRDefault="00E95F74" w:rsidP="00ED47C7">
            <w:pPr>
              <w:shd w:val="clear" w:color="auto" w:fill="FFFFFF"/>
              <w:rPr>
                <w:b/>
                <w:sz w:val="24"/>
                <w:szCs w:val="24"/>
                <w:lang w:val="uk-UA"/>
              </w:rPr>
            </w:pPr>
            <w:r w:rsidRPr="001635E1">
              <w:rPr>
                <w:b/>
                <w:sz w:val="24"/>
                <w:szCs w:val="24"/>
                <w:lang w:val="uk-UA"/>
              </w:rPr>
              <w:t>Новороздільської міської ради</w:t>
            </w:r>
          </w:p>
          <w:p w:rsidR="00E95F74" w:rsidRPr="001635E1" w:rsidRDefault="00AF3361"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E95F74" w:rsidRPr="001635E1" w:rsidRDefault="00E95F74"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E95F74" w:rsidRPr="001635E1" w:rsidRDefault="00E95F74" w:rsidP="00ED47C7">
            <w:pPr>
              <w:rPr>
                <w:rFonts w:eastAsia="MS Mincho"/>
                <w:b/>
                <w:sz w:val="24"/>
                <w:szCs w:val="24"/>
                <w:lang w:val="uk-UA"/>
              </w:rPr>
            </w:pPr>
          </w:p>
        </w:tc>
        <w:tc>
          <w:tcPr>
            <w:tcW w:w="4394" w:type="dxa"/>
          </w:tcPr>
          <w:p w:rsidR="00E95F74" w:rsidRPr="001635E1" w:rsidRDefault="00E95F74" w:rsidP="00ED47C7">
            <w:pPr>
              <w:shd w:val="clear" w:color="auto" w:fill="FFFFFF"/>
              <w:rPr>
                <w:rFonts w:eastAsia="MS Mincho"/>
                <w:b/>
                <w:sz w:val="24"/>
                <w:szCs w:val="24"/>
                <w:lang w:val="uk-UA"/>
              </w:rPr>
            </w:pPr>
            <w:r w:rsidRPr="001635E1">
              <w:rPr>
                <w:b/>
                <w:sz w:val="24"/>
                <w:szCs w:val="24"/>
                <w:lang w:val="uk-UA"/>
              </w:rPr>
              <w:t>ЗАТВЕРДЖЕНО</w:t>
            </w:r>
          </w:p>
          <w:p w:rsidR="00E95F74" w:rsidRPr="001635E1" w:rsidRDefault="00E95F74"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E95F74" w:rsidRPr="001635E1" w:rsidRDefault="00E95F74"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E95F74" w:rsidRPr="001635E1" w:rsidRDefault="00E95F74"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E95F74" w:rsidRPr="001635E1" w:rsidRDefault="00E95F74" w:rsidP="00ED47C7">
            <w:pPr>
              <w:ind w:right="432"/>
              <w:rPr>
                <w:rFonts w:eastAsia="MS Mincho"/>
                <w:b/>
                <w:sz w:val="24"/>
                <w:szCs w:val="24"/>
                <w:lang w:val="uk-UA"/>
              </w:rPr>
            </w:pPr>
          </w:p>
        </w:tc>
      </w:tr>
    </w:tbl>
    <w:p w:rsidR="00E95F74" w:rsidRDefault="00E95F74" w:rsidP="00E95F74">
      <w:pPr>
        <w:rPr>
          <w:sz w:val="24"/>
          <w:szCs w:val="24"/>
          <w:lang w:val="uk-UA"/>
        </w:rPr>
      </w:pPr>
    </w:p>
    <w:p w:rsidR="00AF0E30" w:rsidRPr="00AF0E30" w:rsidRDefault="00AF0E30" w:rsidP="00AF0E30">
      <w:pPr>
        <w:spacing w:line="288" w:lineRule="auto"/>
        <w:jc w:val="center"/>
        <w:rPr>
          <w:b/>
          <w:sz w:val="26"/>
          <w:szCs w:val="26"/>
          <w:lang w:val="uk-UA" w:eastAsia="uk-UA"/>
        </w:rPr>
      </w:pPr>
      <w:r w:rsidRPr="00AF0E30">
        <w:rPr>
          <w:b/>
          <w:sz w:val="26"/>
          <w:szCs w:val="26"/>
          <w:lang w:val="uk-UA" w:eastAsia="uk-UA"/>
        </w:rPr>
        <w:t>ПРОГРАМА</w:t>
      </w:r>
    </w:p>
    <w:p w:rsidR="00AF0E30" w:rsidRPr="00AF0E30" w:rsidRDefault="00AF0E30" w:rsidP="00AF0E30">
      <w:pPr>
        <w:spacing w:line="288" w:lineRule="auto"/>
        <w:jc w:val="center"/>
        <w:rPr>
          <w:b/>
          <w:sz w:val="26"/>
          <w:szCs w:val="26"/>
          <w:lang w:val="uk-UA" w:eastAsia="uk-UA"/>
        </w:rPr>
      </w:pPr>
      <w:r w:rsidRPr="00AF0E30">
        <w:rPr>
          <w:b/>
          <w:sz w:val="26"/>
          <w:szCs w:val="26"/>
          <w:lang w:val="uk-UA" w:eastAsia="uk-UA"/>
        </w:rPr>
        <w:t>Розроблення містобудівної документації</w:t>
      </w:r>
    </w:p>
    <w:p w:rsidR="00AF0E30" w:rsidRPr="00AF0E30" w:rsidRDefault="00AF0E30" w:rsidP="00AF0E30">
      <w:pPr>
        <w:spacing w:line="288" w:lineRule="auto"/>
        <w:jc w:val="center"/>
        <w:rPr>
          <w:b/>
          <w:sz w:val="26"/>
          <w:szCs w:val="26"/>
          <w:lang w:val="uk-UA" w:eastAsia="uk-UA"/>
        </w:rPr>
      </w:pPr>
      <w:r w:rsidRPr="00AF0E30">
        <w:rPr>
          <w:b/>
          <w:sz w:val="26"/>
          <w:szCs w:val="26"/>
          <w:lang w:val="uk-UA" w:eastAsia="uk-UA"/>
        </w:rPr>
        <w:t>м. Новий Розділ на 2018 та прогнозом 2019-2020 роки</w:t>
      </w: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Default="00AF0E30" w:rsidP="00AF0E30">
      <w:pPr>
        <w:spacing w:line="288" w:lineRule="auto"/>
        <w:jc w:val="center"/>
        <w:rPr>
          <w:b/>
          <w:sz w:val="26"/>
          <w:szCs w:val="26"/>
          <w:lang w:val="uk-UA" w:eastAsia="uk-UA"/>
        </w:rPr>
      </w:pPr>
    </w:p>
    <w:p w:rsidR="00AF3361" w:rsidRDefault="00AF3361" w:rsidP="00AF0E30">
      <w:pPr>
        <w:spacing w:line="288" w:lineRule="auto"/>
        <w:jc w:val="center"/>
        <w:rPr>
          <w:b/>
          <w:sz w:val="26"/>
          <w:szCs w:val="26"/>
          <w:lang w:val="uk-UA" w:eastAsia="uk-UA"/>
        </w:rPr>
      </w:pPr>
    </w:p>
    <w:p w:rsidR="00AF3361" w:rsidRDefault="00AF3361" w:rsidP="00AF0E30">
      <w:pPr>
        <w:spacing w:line="288" w:lineRule="auto"/>
        <w:jc w:val="center"/>
        <w:rPr>
          <w:b/>
          <w:sz w:val="26"/>
          <w:szCs w:val="26"/>
          <w:lang w:val="uk-UA" w:eastAsia="uk-UA"/>
        </w:rPr>
      </w:pPr>
    </w:p>
    <w:p w:rsidR="00AF3361" w:rsidRDefault="00AF3361" w:rsidP="00AF0E30">
      <w:pPr>
        <w:spacing w:line="288" w:lineRule="auto"/>
        <w:jc w:val="center"/>
        <w:rPr>
          <w:b/>
          <w:sz w:val="26"/>
          <w:szCs w:val="26"/>
          <w:lang w:val="uk-UA" w:eastAsia="uk-UA"/>
        </w:rPr>
      </w:pPr>
    </w:p>
    <w:p w:rsidR="00AF3361" w:rsidRDefault="00AF3361" w:rsidP="00AF0E30">
      <w:pPr>
        <w:spacing w:line="288" w:lineRule="auto"/>
        <w:jc w:val="center"/>
        <w:rPr>
          <w:b/>
          <w:sz w:val="26"/>
          <w:szCs w:val="26"/>
          <w:lang w:val="uk-UA" w:eastAsia="uk-UA"/>
        </w:rPr>
      </w:pPr>
    </w:p>
    <w:p w:rsidR="00AF3361" w:rsidRDefault="00AF3361" w:rsidP="00AF0E30">
      <w:pPr>
        <w:spacing w:line="288" w:lineRule="auto"/>
        <w:jc w:val="center"/>
        <w:rPr>
          <w:b/>
          <w:sz w:val="26"/>
          <w:szCs w:val="26"/>
          <w:lang w:val="uk-UA" w:eastAsia="uk-UA"/>
        </w:rPr>
      </w:pPr>
    </w:p>
    <w:p w:rsidR="00AF3361" w:rsidRDefault="00AF3361" w:rsidP="00AF0E30">
      <w:pPr>
        <w:spacing w:line="288" w:lineRule="auto"/>
        <w:jc w:val="center"/>
        <w:rPr>
          <w:b/>
          <w:sz w:val="26"/>
          <w:szCs w:val="26"/>
          <w:lang w:val="uk-UA" w:eastAsia="uk-UA"/>
        </w:rPr>
      </w:pPr>
    </w:p>
    <w:p w:rsidR="00AF3361" w:rsidRDefault="00AF3361" w:rsidP="00AF0E30">
      <w:pPr>
        <w:spacing w:line="288" w:lineRule="auto"/>
        <w:jc w:val="center"/>
        <w:rPr>
          <w:b/>
          <w:sz w:val="26"/>
          <w:szCs w:val="26"/>
          <w:lang w:val="uk-UA" w:eastAsia="uk-UA"/>
        </w:rPr>
      </w:pPr>
    </w:p>
    <w:p w:rsidR="00AF3361" w:rsidRPr="00AF0E30" w:rsidRDefault="00AF3361" w:rsidP="00AF0E30">
      <w:pPr>
        <w:spacing w:line="288" w:lineRule="auto"/>
        <w:jc w:val="center"/>
        <w:rPr>
          <w:b/>
          <w:sz w:val="26"/>
          <w:szCs w:val="26"/>
          <w:lang w:val="uk-UA" w:eastAsia="uk-UA"/>
        </w:rPr>
      </w:pPr>
    </w:p>
    <w:p w:rsidR="00AF0E30" w:rsidRPr="00AF0E30" w:rsidRDefault="00AF0E30" w:rsidP="00AF0E30">
      <w:pPr>
        <w:spacing w:line="288" w:lineRule="auto"/>
        <w:jc w:val="center"/>
        <w:rPr>
          <w:b/>
          <w:sz w:val="26"/>
          <w:szCs w:val="26"/>
          <w:lang w:val="uk-UA" w:eastAsia="uk-UA"/>
        </w:rPr>
      </w:pPr>
    </w:p>
    <w:p w:rsidR="00AF0E30" w:rsidRPr="00AF0E30" w:rsidRDefault="00AF0E30" w:rsidP="00AF0E30">
      <w:pPr>
        <w:spacing w:line="288" w:lineRule="auto"/>
        <w:jc w:val="center"/>
        <w:rPr>
          <w:sz w:val="26"/>
          <w:szCs w:val="26"/>
          <w:lang w:val="uk-UA" w:eastAsia="uk-UA"/>
        </w:rPr>
      </w:pPr>
      <w:r w:rsidRPr="00AF0E30">
        <w:rPr>
          <w:sz w:val="26"/>
          <w:szCs w:val="26"/>
          <w:lang w:val="uk-UA" w:eastAsia="uk-UA"/>
        </w:rPr>
        <w:t>м. Новий Розділ</w:t>
      </w:r>
    </w:p>
    <w:p w:rsidR="00AF0E30" w:rsidRPr="00AF0E30" w:rsidRDefault="00AF0E30" w:rsidP="00AF0E30">
      <w:pPr>
        <w:spacing w:line="288" w:lineRule="auto"/>
        <w:jc w:val="center"/>
        <w:rPr>
          <w:sz w:val="26"/>
          <w:szCs w:val="26"/>
          <w:lang w:val="uk-UA" w:eastAsia="uk-UA"/>
        </w:rPr>
      </w:pPr>
      <w:r>
        <w:rPr>
          <w:sz w:val="26"/>
          <w:szCs w:val="26"/>
          <w:lang w:val="uk-UA" w:eastAsia="uk-UA"/>
        </w:rPr>
        <w:t>2017</w:t>
      </w:r>
    </w:p>
    <w:p w:rsidR="00AF0E30" w:rsidRPr="00AF0E30" w:rsidRDefault="00AF0E30" w:rsidP="00AF0E30">
      <w:pPr>
        <w:spacing w:line="288" w:lineRule="auto"/>
        <w:jc w:val="center"/>
        <w:rPr>
          <w:sz w:val="26"/>
          <w:szCs w:val="26"/>
          <w:lang w:val="uk-UA" w:eastAsia="uk-UA"/>
        </w:rPr>
      </w:pPr>
    </w:p>
    <w:p w:rsidR="00AF0E30" w:rsidRPr="00AF0E30" w:rsidRDefault="00AF0E30" w:rsidP="00AF0E30">
      <w:pPr>
        <w:spacing w:line="288" w:lineRule="auto"/>
        <w:jc w:val="center"/>
        <w:rPr>
          <w:sz w:val="26"/>
          <w:szCs w:val="26"/>
          <w:lang w:val="uk-UA" w:eastAsia="uk-UA"/>
        </w:rPr>
      </w:pPr>
    </w:p>
    <w:p w:rsidR="00AF0E30" w:rsidRPr="00AF0E30" w:rsidRDefault="00AF0E30" w:rsidP="00AF0E30">
      <w:pPr>
        <w:spacing w:line="288" w:lineRule="auto"/>
        <w:jc w:val="center"/>
        <w:rPr>
          <w:sz w:val="26"/>
          <w:szCs w:val="26"/>
          <w:lang w:val="uk-UA" w:eastAsia="uk-UA"/>
        </w:rPr>
      </w:pPr>
    </w:p>
    <w:p w:rsidR="00AF0E30" w:rsidRPr="00AF0E30" w:rsidRDefault="00AF0E30" w:rsidP="00AF0E30">
      <w:pPr>
        <w:jc w:val="center"/>
        <w:rPr>
          <w:b/>
          <w:sz w:val="26"/>
          <w:szCs w:val="26"/>
          <w:lang w:val="uk-UA" w:eastAsia="uk-UA"/>
        </w:rPr>
      </w:pPr>
      <w:r w:rsidRPr="00AF0E30">
        <w:rPr>
          <w:b/>
          <w:sz w:val="26"/>
          <w:szCs w:val="26"/>
          <w:lang w:val="uk-UA" w:eastAsia="uk-UA"/>
        </w:rPr>
        <w:lastRenderedPageBreak/>
        <w:t>Проблеми на розв’язання якої спрямована Програма</w:t>
      </w:r>
    </w:p>
    <w:p w:rsidR="00AF0E30" w:rsidRPr="00AF0E30" w:rsidRDefault="00AF0E30" w:rsidP="00AF0E30">
      <w:pPr>
        <w:jc w:val="center"/>
        <w:rPr>
          <w:b/>
          <w:sz w:val="26"/>
          <w:szCs w:val="26"/>
          <w:lang w:val="uk-UA" w:eastAsia="uk-UA"/>
        </w:rPr>
      </w:pPr>
    </w:p>
    <w:p w:rsidR="00AF0E30" w:rsidRPr="00AF0E30" w:rsidRDefault="00AF0E30" w:rsidP="00AF0E30">
      <w:pPr>
        <w:ind w:firstLine="708"/>
        <w:jc w:val="both"/>
        <w:rPr>
          <w:sz w:val="26"/>
          <w:szCs w:val="26"/>
          <w:lang w:val="uk-UA" w:eastAsia="uk-UA"/>
        </w:rPr>
      </w:pPr>
      <w:r w:rsidRPr="00AF0E30">
        <w:rPr>
          <w:sz w:val="26"/>
          <w:szCs w:val="26"/>
          <w:lang w:val="uk-UA" w:eastAsia="uk-UA"/>
        </w:rPr>
        <w:t xml:space="preserve">Програма спрямована на розроблення актуальної містобудівної документації міста. Генеральний план міста Нового Роздолу розроблений у 1983 році на розрахунковий строк 2000 рік, термін дії генерального плану фактично закінчився. За період дії минулого генерального плану міста неодноразово відбувалися зміни в законодавстві держави та у соціально-економічному розвитку країни. З огляду на вимоги Закону України «Про регулювання містобудівної діяльності», питання </w:t>
      </w:r>
      <w:r w:rsidRPr="00AF0E30">
        <w:rPr>
          <w:spacing w:val="-2"/>
          <w:sz w:val="26"/>
          <w:szCs w:val="26"/>
          <w:lang w:val="uk-UA" w:eastAsia="uk-UA"/>
        </w:rPr>
        <w:t>розроблення</w:t>
      </w:r>
      <w:r w:rsidRPr="00AF0E30">
        <w:rPr>
          <w:sz w:val="26"/>
          <w:szCs w:val="26"/>
          <w:lang w:val="uk-UA" w:eastAsia="uk-UA"/>
        </w:rPr>
        <w:t xml:space="preserve"> містобудівної документації міста набуло актуальності і підлягає невідкладному вирішенню.</w:t>
      </w:r>
    </w:p>
    <w:p w:rsidR="00AF0E30" w:rsidRPr="00AF0E30" w:rsidRDefault="00AF0E30" w:rsidP="00AF0E30">
      <w:pPr>
        <w:ind w:firstLine="708"/>
        <w:jc w:val="both"/>
        <w:rPr>
          <w:sz w:val="26"/>
          <w:szCs w:val="26"/>
          <w:lang w:val="uk-UA" w:eastAsia="uk-UA"/>
        </w:rPr>
      </w:pPr>
      <w:r w:rsidRPr="00AF0E30">
        <w:rPr>
          <w:sz w:val="26"/>
          <w:szCs w:val="26"/>
          <w:lang w:val="uk-UA" w:eastAsia="uk-UA"/>
        </w:rPr>
        <w:t xml:space="preserve">Крім того розроблення актуальної містобудівної документації викликане змінами до законодавства у сфері містобудівної діяльності, у зв’язку з якими для здійснення планування і забудови територій на місцевому рівні необхідно розроблення такої містобудівної документації як план зонування та детальний план території населених пунктів. Відповідно до ст. 24 Закону України «Про регулювання містобудівної діяльності» з 01.01.2013 року набирає чинність положення заборони щодо передачі (наданні) земельних ділянок із земель державної або комунальної власності у власність чи користування фізичним та юридичним особам для містобудівних потреб та зміна цільового призначення ділянки у разі відсутності плану зонування або детального плану території. </w:t>
      </w:r>
    </w:p>
    <w:p w:rsidR="00AF0E30" w:rsidRPr="00AF0E30" w:rsidRDefault="00AF0E30" w:rsidP="00AF0E30">
      <w:pPr>
        <w:ind w:firstLine="708"/>
        <w:jc w:val="both"/>
        <w:rPr>
          <w:sz w:val="26"/>
          <w:szCs w:val="26"/>
          <w:lang w:val="uk-UA" w:eastAsia="uk-UA"/>
        </w:rPr>
      </w:pPr>
      <w:r w:rsidRPr="00AF0E30">
        <w:rPr>
          <w:sz w:val="26"/>
          <w:szCs w:val="26"/>
          <w:lang w:val="uk-UA" w:eastAsia="uk-UA"/>
        </w:rPr>
        <w:t>Одночасно назріла необхідність включення у межі міста виробничої зони та інших територій за межами міста, які знаходяться в межах міської ради.</w:t>
      </w:r>
    </w:p>
    <w:p w:rsidR="00AF0E30" w:rsidRPr="00AF0E30" w:rsidRDefault="00AF0E30" w:rsidP="00AF0E30">
      <w:pPr>
        <w:ind w:firstLine="708"/>
        <w:jc w:val="both"/>
        <w:rPr>
          <w:sz w:val="26"/>
          <w:szCs w:val="26"/>
          <w:lang w:val="uk-UA" w:eastAsia="uk-UA"/>
        </w:rPr>
      </w:pPr>
    </w:p>
    <w:p w:rsidR="00AF0E30" w:rsidRPr="00AF0E30" w:rsidRDefault="00AF0E30" w:rsidP="00AF0E30">
      <w:pPr>
        <w:jc w:val="center"/>
        <w:rPr>
          <w:b/>
          <w:sz w:val="26"/>
          <w:szCs w:val="26"/>
          <w:lang w:val="uk-UA" w:eastAsia="uk-UA"/>
        </w:rPr>
      </w:pPr>
      <w:r w:rsidRPr="00AF0E30">
        <w:rPr>
          <w:b/>
          <w:sz w:val="26"/>
          <w:szCs w:val="26"/>
          <w:lang w:val="uk-UA" w:eastAsia="uk-UA"/>
        </w:rPr>
        <w:t>Мета Програми</w:t>
      </w:r>
    </w:p>
    <w:p w:rsidR="00AF0E30" w:rsidRPr="00AF0E30" w:rsidRDefault="00AF0E30" w:rsidP="00AF0E30">
      <w:pPr>
        <w:jc w:val="center"/>
        <w:rPr>
          <w:b/>
          <w:sz w:val="26"/>
          <w:szCs w:val="26"/>
          <w:lang w:val="uk-UA" w:eastAsia="uk-UA"/>
        </w:rPr>
      </w:pPr>
    </w:p>
    <w:p w:rsidR="00AF0E30" w:rsidRPr="00AF0E30" w:rsidRDefault="00AF0E30" w:rsidP="00AF0E30">
      <w:pPr>
        <w:ind w:firstLine="708"/>
        <w:jc w:val="both"/>
        <w:rPr>
          <w:sz w:val="26"/>
          <w:szCs w:val="26"/>
          <w:lang w:val="uk-UA" w:eastAsia="uk-UA"/>
        </w:rPr>
      </w:pPr>
      <w:r w:rsidRPr="00AF0E30">
        <w:rPr>
          <w:sz w:val="26"/>
          <w:szCs w:val="26"/>
          <w:lang w:val="uk-UA" w:eastAsia="uk-UA"/>
        </w:rPr>
        <w:t xml:space="preserve">Метою Програми є отримання актуальної містобудівної документації: генерального плану міста,   плану зонування території міста, детального плану всієї території міста. </w:t>
      </w:r>
    </w:p>
    <w:p w:rsidR="00AF0E30" w:rsidRPr="00AF0E30" w:rsidRDefault="00AF0E30" w:rsidP="00AF0E30">
      <w:pPr>
        <w:ind w:firstLine="539"/>
        <w:jc w:val="both"/>
        <w:rPr>
          <w:sz w:val="26"/>
          <w:szCs w:val="26"/>
          <w:lang w:val="uk-UA" w:eastAsia="uk-UA"/>
        </w:rPr>
      </w:pPr>
      <w:r w:rsidRPr="00AF0E30">
        <w:rPr>
          <w:sz w:val="26"/>
          <w:szCs w:val="26"/>
          <w:lang w:val="uk-UA" w:eastAsia="uk-UA"/>
        </w:rPr>
        <w:t>Основними завданнями містобудівної документації є:</w:t>
      </w:r>
    </w:p>
    <w:p w:rsidR="00AF0E30" w:rsidRPr="00AF0E30" w:rsidRDefault="00AF0E30" w:rsidP="00AF0E30">
      <w:pPr>
        <w:ind w:firstLine="540"/>
        <w:jc w:val="both"/>
        <w:rPr>
          <w:sz w:val="26"/>
          <w:szCs w:val="26"/>
          <w:lang w:val="uk-UA" w:eastAsia="uk-UA"/>
        </w:rPr>
      </w:pPr>
      <w:r w:rsidRPr="00AF0E30">
        <w:rPr>
          <w:sz w:val="26"/>
          <w:szCs w:val="26"/>
          <w:lang w:val="uk-UA" w:eastAsia="uk-UA"/>
        </w:rPr>
        <w:t>- прогнозування розвитку території;</w:t>
      </w:r>
    </w:p>
    <w:p w:rsidR="00AF0E30" w:rsidRPr="00AF0E30" w:rsidRDefault="00AF0E30" w:rsidP="00AF0E30">
      <w:pPr>
        <w:ind w:firstLine="540"/>
        <w:jc w:val="both"/>
        <w:rPr>
          <w:sz w:val="26"/>
          <w:szCs w:val="26"/>
          <w:lang w:val="uk-UA" w:eastAsia="uk-UA"/>
        </w:rPr>
      </w:pPr>
      <w:r w:rsidRPr="00AF0E30">
        <w:rPr>
          <w:sz w:val="26"/>
          <w:szCs w:val="26"/>
          <w:lang w:val="uk-UA" w:eastAsia="uk-UA"/>
        </w:rPr>
        <w:t>- забезпечення раціонального розселення і визначення напрямів сталого розвитку територій;</w:t>
      </w:r>
    </w:p>
    <w:p w:rsidR="00AF0E30" w:rsidRPr="00AF0E30" w:rsidRDefault="00AF0E30" w:rsidP="00AF0E30">
      <w:pPr>
        <w:ind w:firstLine="540"/>
        <w:jc w:val="both"/>
        <w:rPr>
          <w:sz w:val="26"/>
          <w:szCs w:val="26"/>
          <w:lang w:val="uk-UA" w:eastAsia="uk-UA"/>
        </w:rPr>
      </w:pPr>
      <w:r w:rsidRPr="00AF0E30">
        <w:rPr>
          <w:sz w:val="26"/>
          <w:szCs w:val="26"/>
          <w:lang w:val="uk-UA" w:eastAsia="uk-UA"/>
        </w:rPr>
        <w:t>- обґрунтування розподілу земель за цільовим призначенням;</w:t>
      </w:r>
    </w:p>
    <w:p w:rsidR="00AF0E30" w:rsidRPr="00AF0E30" w:rsidRDefault="00AF0E30" w:rsidP="00AF0E30">
      <w:pPr>
        <w:ind w:firstLine="540"/>
        <w:jc w:val="both"/>
        <w:rPr>
          <w:sz w:val="26"/>
          <w:szCs w:val="26"/>
          <w:lang w:val="uk-UA" w:eastAsia="uk-UA"/>
        </w:rPr>
      </w:pPr>
      <w:r w:rsidRPr="00AF0E30">
        <w:rPr>
          <w:sz w:val="26"/>
          <w:szCs w:val="26"/>
          <w:lang w:val="uk-UA" w:eastAsia="uk-UA"/>
        </w:rPr>
        <w:t xml:space="preserve">- визначення і раціональне взаємне розташування зон житлової та громадської забудови, виробничих, рекреаційних природоохоронних, оздоровчих, історико-культурних та інших зон і об’єктів; </w:t>
      </w:r>
    </w:p>
    <w:p w:rsidR="00AF0E30" w:rsidRPr="00AF0E30" w:rsidRDefault="00AF0E30" w:rsidP="00AF0E30">
      <w:pPr>
        <w:ind w:firstLine="540"/>
        <w:jc w:val="both"/>
        <w:rPr>
          <w:sz w:val="26"/>
          <w:szCs w:val="26"/>
          <w:lang w:val="uk-UA" w:eastAsia="uk-UA"/>
        </w:rPr>
      </w:pPr>
      <w:r w:rsidRPr="00AF0E30">
        <w:rPr>
          <w:sz w:val="26"/>
          <w:szCs w:val="26"/>
          <w:lang w:val="uk-UA" w:eastAsia="uk-UA"/>
        </w:rPr>
        <w:t>- встановлення режиму забудови територій, на яких передбачено провадження містобудівної діяльності;</w:t>
      </w:r>
    </w:p>
    <w:p w:rsidR="00AF0E30" w:rsidRPr="00AF0E30" w:rsidRDefault="00AF0E30" w:rsidP="00AF0E30">
      <w:pPr>
        <w:ind w:firstLine="540"/>
        <w:jc w:val="both"/>
        <w:rPr>
          <w:sz w:val="26"/>
          <w:szCs w:val="26"/>
          <w:lang w:val="uk-UA" w:eastAsia="uk-UA"/>
        </w:rPr>
      </w:pPr>
      <w:r w:rsidRPr="00AF0E30">
        <w:rPr>
          <w:sz w:val="26"/>
          <w:szCs w:val="26"/>
          <w:lang w:val="uk-UA" w:eastAsia="uk-UA"/>
        </w:rPr>
        <w:t>- збереження, створення та відновлення рекреаційних, природоохоронних, оздоровчих територій та об’єктів, ландшафтів, парків, скверів, окремих зелених насаджень;</w:t>
      </w:r>
    </w:p>
    <w:p w:rsidR="00AF0E30" w:rsidRPr="00AF0E30" w:rsidRDefault="00AF0E30" w:rsidP="00AF0E30">
      <w:pPr>
        <w:ind w:firstLine="540"/>
        <w:jc w:val="both"/>
        <w:rPr>
          <w:sz w:val="26"/>
          <w:szCs w:val="26"/>
          <w:lang w:val="uk-UA" w:eastAsia="uk-UA"/>
        </w:rPr>
      </w:pPr>
      <w:r w:rsidRPr="00AF0E30">
        <w:rPr>
          <w:sz w:val="26"/>
          <w:szCs w:val="26"/>
          <w:lang w:val="uk-UA" w:eastAsia="uk-UA"/>
        </w:rPr>
        <w:t>- створення та розвиток інженерно-транспортної інфраструктури;</w:t>
      </w:r>
    </w:p>
    <w:p w:rsidR="00AF0E30" w:rsidRPr="00AF0E30" w:rsidRDefault="00AF0E30" w:rsidP="00AF0E30">
      <w:pPr>
        <w:ind w:firstLine="539"/>
        <w:jc w:val="both"/>
        <w:rPr>
          <w:sz w:val="26"/>
          <w:szCs w:val="26"/>
          <w:lang w:val="uk-UA" w:eastAsia="uk-UA"/>
        </w:rPr>
      </w:pPr>
      <w:r w:rsidRPr="00AF0E30">
        <w:rPr>
          <w:sz w:val="26"/>
          <w:szCs w:val="26"/>
          <w:lang w:val="uk-UA" w:eastAsia="uk-UA"/>
        </w:rPr>
        <w:t>- проведення моніторингу забудови;</w:t>
      </w:r>
    </w:p>
    <w:p w:rsidR="00AF0E30" w:rsidRPr="00AF0E30" w:rsidRDefault="00AF0E30" w:rsidP="00AF0E30">
      <w:pPr>
        <w:ind w:firstLine="539"/>
        <w:jc w:val="both"/>
        <w:rPr>
          <w:sz w:val="26"/>
          <w:szCs w:val="26"/>
          <w:lang w:val="uk-UA" w:eastAsia="uk-UA"/>
        </w:rPr>
      </w:pPr>
      <w:r w:rsidRPr="00AF0E30">
        <w:rPr>
          <w:sz w:val="26"/>
          <w:szCs w:val="26"/>
          <w:lang w:val="uk-UA" w:eastAsia="uk-UA"/>
        </w:rPr>
        <w:t>що у свою чергу збільшуватиме інвестиційні надходження у розвиток Нового Роздолу та наповнення міського бюджету.</w:t>
      </w:r>
    </w:p>
    <w:p w:rsidR="00AF0E30" w:rsidRPr="00AF0E30" w:rsidRDefault="00AF0E30" w:rsidP="00AF0E30">
      <w:pPr>
        <w:ind w:firstLine="708"/>
        <w:jc w:val="both"/>
        <w:rPr>
          <w:b/>
          <w:sz w:val="26"/>
          <w:szCs w:val="26"/>
          <w:lang w:val="uk-UA" w:eastAsia="uk-UA"/>
        </w:rPr>
      </w:pPr>
      <w:r w:rsidRPr="00AF0E30">
        <w:rPr>
          <w:b/>
          <w:sz w:val="26"/>
          <w:szCs w:val="26"/>
          <w:lang w:val="uk-UA" w:eastAsia="uk-UA"/>
        </w:rPr>
        <w:t xml:space="preserve">                                        </w:t>
      </w:r>
    </w:p>
    <w:p w:rsidR="00AF0E30" w:rsidRPr="00AF0E30" w:rsidRDefault="00AF0E30" w:rsidP="00AF0E30">
      <w:pPr>
        <w:ind w:firstLine="708"/>
        <w:jc w:val="both"/>
        <w:rPr>
          <w:b/>
          <w:sz w:val="26"/>
          <w:szCs w:val="26"/>
          <w:lang w:val="uk-UA" w:eastAsia="uk-UA"/>
        </w:rPr>
      </w:pPr>
    </w:p>
    <w:p w:rsidR="00AF0E30" w:rsidRPr="00AF0E30" w:rsidRDefault="00AF0E30" w:rsidP="00AF0E30">
      <w:pPr>
        <w:ind w:left="2124" w:firstLine="708"/>
        <w:jc w:val="both"/>
        <w:rPr>
          <w:sz w:val="26"/>
          <w:szCs w:val="26"/>
          <w:lang w:val="uk-UA" w:eastAsia="uk-UA"/>
        </w:rPr>
      </w:pPr>
      <w:r w:rsidRPr="00AF0E30">
        <w:rPr>
          <w:b/>
          <w:sz w:val="26"/>
          <w:szCs w:val="26"/>
          <w:lang w:val="uk-UA" w:eastAsia="uk-UA"/>
        </w:rPr>
        <w:t xml:space="preserve"> Шляхи та засоби її вирішення</w:t>
      </w:r>
      <w:r w:rsidRPr="00AF0E30">
        <w:rPr>
          <w:sz w:val="26"/>
          <w:szCs w:val="26"/>
          <w:lang w:val="uk-UA" w:eastAsia="uk-UA"/>
        </w:rPr>
        <w:t xml:space="preserve"> </w:t>
      </w:r>
    </w:p>
    <w:p w:rsidR="00AF0E30" w:rsidRPr="00AF0E30" w:rsidRDefault="00AF0E30" w:rsidP="00AF0E30">
      <w:pPr>
        <w:suppressAutoHyphens/>
        <w:ind w:firstLine="708"/>
        <w:jc w:val="both"/>
        <w:rPr>
          <w:sz w:val="26"/>
          <w:szCs w:val="26"/>
          <w:lang w:val="uk-UA" w:eastAsia="zh-CN"/>
        </w:rPr>
      </w:pPr>
    </w:p>
    <w:p w:rsidR="00AF0E30" w:rsidRPr="00AF0E30" w:rsidRDefault="00AF0E30" w:rsidP="00AF0E30">
      <w:pPr>
        <w:suppressAutoHyphens/>
        <w:ind w:firstLine="708"/>
        <w:jc w:val="both"/>
        <w:rPr>
          <w:sz w:val="26"/>
          <w:szCs w:val="26"/>
          <w:lang w:val="uk-UA" w:eastAsia="zh-CN"/>
        </w:rPr>
      </w:pPr>
      <w:r w:rsidRPr="00AF0E30">
        <w:rPr>
          <w:sz w:val="26"/>
          <w:szCs w:val="26"/>
          <w:lang w:val="uk-UA" w:eastAsia="zh-CN"/>
        </w:rPr>
        <w:lastRenderedPageBreak/>
        <w:t>Досягнення мети Програми передбачається здійснювати шляхом розроблення та затвердження відповідно до вимог чинного законодавства містобудівної документації з урахуванням результатів громадських слухань.</w:t>
      </w:r>
    </w:p>
    <w:p w:rsidR="00AF0E30" w:rsidRPr="00AF0E30" w:rsidRDefault="00AF0E30" w:rsidP="00AF0E30">
      <w:pPr>
        <w:suppressAutoHyphens/>
        <w:ind w:firstLine="708"/>
        <w:jc w:val="both"/>
        <w:rPr>
          <w:sz w:val="26"/>
          <w:szCs w:val="26"/>
          <w:lang w:val="uk-UA" w:eastAsia="zh-CN"/>
        </w:rPr>
      </w:pPr>
      <w:r w:rsidRPr="00AF0E30">
        <w:rPr>
          <w:sz w:val="26"/>
          <w:szCs w:val="26"/>
          <w:lang w:val="uk-UA" w:eastAsia="zh-CN"/>
        </w:rPr>
        <w:t>Розроблення містобудівної документації здійснюється на оновленій картографічної основи в цифровій формі, тобто топографо-геодезичної зйомки масштабу 1:2000 та 1:5000 території міста Новий Розділ.</w:t>
      </w:r>
    </w:p>
    <w:p w:rsidR="00AF0E30" w:rsidRPr="00AF0E30" w:rsidRDefault="00AF0E30" w:rsidP="00AF0E30">
      <w:pPr>
        <w:ind w:firstLine="708"/>
        <w:jc w:val="both"/>
        <w:rPr>
          <w:b/>
          <w:sz w:val="26"/>
          <w:szCs w:val="26"/>
          <w:lang w:val="uk-UA" w:eastAsia="uk-UA"/>
        </w:rPr>
      </w:pPr>
      <w:r w:rsidRPr="00AF0E30">
        <w:rPr>
          <w:b/>
          <w:sz w:val="26"/>
          <w:szCs w:val="26"/>
          <w:lang w:val="uk-UA" w:eastAsia="uk-UA"/>
        </w:rPr>
        <w:t xml:space="preserve">     </w:t>
      </w:r>
    </w:p>
    <w:p w:rsidR="00AF0E30" w:rsidRPr="00AF0E30" w:rsidRDefault="00AF0E30" w:rsidP="00AF0E30">
      <w:pPr>
        <w:ind w:left="2124" w:firstLine="708"/>
        <w:jc w:val="both"/>
        <w:rPr>
          <w:b/>
          <w:sz w:val="26"/>
          <w:szCs w:val="26"/>
          <w:lang w:val="uk-UA" w:eastAsia="uk-UA"/>
        </w:rPr>
      </w:pPr>
      <w:r w:rsidRPr="00AF0E30">
        <w:rPr>
          <w:b/>
          <w:sz w:val="26"/>
          <w:szCs w:val="26"/>
          <w:lang w:val="uk-UA" w:eastAsia="uk-UA"/>
        </w:rPr>
        <w:t>Обсяги та джерела фінансування</w:t>
      </w:r>
    </w:p>
    <w:p w:rsidR="00AF0E30" w:rsidRPr="00AF0E30" w:rsidRDefault="00AF0E30" w:rsidP="00AF0E30">
      <w:pPr>
        <w:ind w:left="2124" w:firstLine="708"/>
        <w:jc w:val="both"/>
        <w:rPr>
          <w:b/>
          <w:sz w:val="26"/>
          <w:szCs w:val="26"/>
          <w:lang w:val="uk-UA" w:eastAsia="uk-UA"/>
        </w:rPr>
      </w:pPr>
    </w:p>
    <w:p w:rsidR="00AF0E30" w:rsidRPr="00AF0E30" w:rsidRDefault="00AF0E30" w:rsidP="00AF0E30">
      <w:pPr>
        <w:jc w:val="both"/>
        <w:rPr>
          <w:sz w:val="26"/>
          <w:szCs w:val="26"/>
          <w:lang w:val="uk-UA" w:eastAsia="uk-UA"/>
        </w:rPr>
      </w:pPr>
      <w:r w:rsidRPr="00AF0E30">
        <w:rPr>
          <w:sz w:val="26"/>
          <w:szCs w:val="26"/>
          <w:lang w:val="uk-UA" w:eastAsia="uk-UA"/>
        </w:rPr>
        <w:tab/>
        <w:t>Чинне законодавство передбачає здійснення фінансування   робіт  з  планування  території  населених пунктів за  рахунок  коштів  відповідних місцевих бюджетів. Фінансування завдань та заходів передбачених у Програмі здійснюється у межах коштів затверджених у міському бюджеті. Одночасно можливе співфінансування  з коштів обласного бюджету.</w:t>
      </w:r>
    </w:p>
    <w:p w:rsidR="00AF0E30" w:rsidRPr="00AF0E30" w:rsidRDefault="00AF0E30" w:rsidP="00AF0E30">
      <w:pPr>
        <w:jc w:val="both"/>
        <w:rPr>
          <w:sz w:val="26"/>
          <w:szCs w:val="26"/>
          <w:lang w:val="uk-UA" w:eastAsia="uk-UA"/>
        </w:rPr>
      </w:pPr>
    </w:p>
    <w:p w:rsidR="00AF0E30" w:rsidRPr="00AF0E30" w:rsidRDefault="00AF0E30" w:rsidP="00AF0E30">
      <w:pPr>
        <w:jc w:val="center"/>
        <w:rPr>
          <w:b/>
          <w:sz w:val="26"/>
          <w:szCs w:val="26"/>
          <w:lang w:val="uk-UA" w:eastAsia="uk-UA"/>
        </w:rPr>
      </w:pPr>
      <w:r w:rsidRPr="00AF0E30">
        <w:rPr>
          <w:b/>
          <w:sz w:val="26"/>
          <w:szCs w:val="26"/>
          <w:lang w:val="uk-UA" w:eastAsia="uk-UA"/>
        </w:rPr>
        <w:t>Відповідальний виконавець</w:t>
      </w:r>
    </w:p>
    <w:p w:rsidR="00AF0E30" w:rsidRPr="00AF0E30" w:rsidRDefault="00AF0E30" w:rsidP="00AF0E30">
      <w:pPr>
        <w:jc w:val="center"/>
        <w:rPr>
          <w:b/>
          <w:sz w:val="26"/>
          <w:szCs w:val="26"/>
          <w:lang w:val="uk-UA" w:eastAsia="uk-UA"/>
        </w:rPr>
      </w:pPr>
    </w:p>
    <w:p w:rsidR="00AF0E30" w:rsidRPr="00AF0E30" w:rsidRDefault="00AF0E30" w:rsidP="00AF0E30">
      <w:pPr>
        <w:autoSpaceDE w:val="0"/>
        <w:autoSpaceDN w:val="0"/>
        <w:adjustRightInd w:val="0"/>
        <w:ind w:firstLine="708"/>
        <w:jc w:val="both"/>
        <w:rPr>
          <w:sz w:val="26"/>
          <w:szCs w:val="26"/>
          <w:lang w:val="uk-UA" w:eastAsia="uk-UA"/>
        </w:rPr>
      </w:pPr>
      <w:r w:rsidRPr="00AF0E30">
        <w:rPr>
          <w:sz w:val="26"/>
          <w:szCs w:val="26"/>
          <w:lang w:val="uk-UA" w:eastAsia="uk-UA"/>
        </w:rPr>
        <w:t xml:space="preserve">Відповідальним виконавцем розроблення Програми  розроблення містобудівної документації м. Новий Розділ на 2018 та прогнозом 2019-2020 роки є виконавчий  комітет Новороздільської міської   ради. </w:t>
      </w:r>
    </w:p>
    <w:p w:rsidR="00AF0E30" w:rsidRPr="00AF0E30" w:rsidRDefault="00AF0E30" w:rsidP="00AF0E30">
      <w:pPr>
        <w:autoSpaceDE w:val="0"/>
        <w:autoSpaceDN w:val="0"/>
        <w:adjustRightInd w:val="0"/>
        <w:ind w:firstLine="708"/>
        <w:jc w:val="both"/>
        <w:rPr>
          <w:sz w:val="26"/>
          <w:szCs w:val="26"/>
          <w:lang w:val="uk-UA" w:eastAsia="uk-UA"/>
        </w:rPr>
      </w:pPr>
    </w:p>
    <w:p w:rsidR="00AF0E30" w:rsidRPr="00AF0E30" w:rsidRDefault="00AF0E30" w:rsidP="00AF0E30">
      <w:pPr>
        <w:autoSpaceDE w:val="0"/>
        <w:autoSpaceDN w:val="0"/>
        <w:adjustRightInd w:val="0"/>
        <w:ind w:firstLine="708"/>
        <w:jc w:val="both"/>
        <w:rPr>
          <w:b/>
          <w:sz w:val="26"/>
          <w:szCs w:val="26"/>
          <w:lang w:val="uk-UA" w:eastAsia="uk-UA"/>
        </w:rPr>
      </w:pPr>
      <w:r w:rsidRPr="00AF0E30">
        <w:rPr>
          <w:b/>
          <w:sz w:val="26"/>
          <w:szCs w:val="26"/>
          <w:lang w:val="uk-UA" w:eastAsia="uk-UA"/>
        </w:rPr>
        <w:t xml:space="preserve">                                Строки виконання завдань, заходів</w:t>
      </w:r>
    </w:p>
    <w:p w:rsidR="00AF0E30" w:rsidRPr="00AF0E30" w:rsidRDefault="00AF0E30" w:rsidP="00AF0E30">
      <w:pPr>
        <w:autoSpaceDE w:val="0"/>
        <w:autoSpaceDN w:val="0"/>
        <w:adjustRightInd w:val="0"/>
        <w:ind w:firstLine="708"/>
        <w:jc w:val="both"/>
        <w:rPr>
          <w:b/>
          <w:sz w:val="26"/>
          <w:szCs w:val="26"/>
          <w:lang w:val="uk-UA" w:eastAsia="uk-UA"/>
        </w:rPr>
      </w:pPr>
    </w:p>
    <w:p w:rsidR="00AF0E30" w:rsidRPr="00AF0E30" w:rsidRDefault="00AF0E30" w:rsidP="00AF0E30">
      <w:pPr>
        <w:autoSpaceDE w:val="0"/>
        <w:autoSpaceDN w:val="0"/>
        <w:adjustRightInd w:val="0"/>
        <w:ind w:firstLine="708"/>
        <w:jc w:val="both"/>
        <w:rPr>
          <w:sz w:val="26"/>
          <w:szCs w:val="26"/>
          <w:lang w:val="uk-UA" w:eastAsia="uk-UA"/>
        </w:rPr>
      </w:pPr>
      <w:r w:rsidRPr="00AF0E30">
        <w:rPr>
          <w:sz w:val="26"/>
          <w:szCs w:val="26"/>
          <w:lang w:val="uk-UA" w:eastAsia="uk-UA"/>
        </w:rPr>
        <w:t>Виконання завдань та заходів Програми розраховано  строком на три роки.</w:t>
      </w:r>
    </w:p>
    <w:p w:rsidR="00AF0E30" w:rsidRPr="00AF0E30" w:rsidRDefault="00AF0E30" w:rsidP="00AF0E30">
      <w:pPr>
        <w:autoSpaceDE w:val="0"/>
        <w:autoSpaceDN w:val="0"/>
        <w:adjustRightInd w:val="0"/>
        <w:ind w:firstLine="708"/>
        <w:jc w:val="both"/>
        <w:rPr>
          <w:sz w:val="26"/>
          <w:szCs w:val="26"/>
          <w:lang w:val="uk-UA" w:eastAsia="uk-UA"/>
        </w:rPr>
      </w:pPr>
    </w:p>
    <w:p w:rsidR="00AF0E30" w:rsidRPr="00AF0E30" w:rsidRDefault="00AF0E30" w:rsidP="00AF0E30">
      <w:pPr>
        <w:ind w:left="1416" w:firstLine="708"/>
        <w:jc w:val="both"/>
        <w:rPr>
          <w:sz w:val="26"/>
          <w:szCs w:val="26"/>
          <w:lang w:val="uk-UA"/>
        </w:rPr>
      </w:pPr>
      <w:r w:rsidRPr="00AF0E30">
        <w:rPr>
          <w:b/>
          <w:sz w:val="26"/>
          <w:szCs w:val="26"/>
          <w:lang w:val="uk-UA"/>
        </w:rPr>
        <w:t>Координація та контроль за виконанням програми</w:t>
      </w:r>
      <w:r w:rsidRPr="00AF0E30">
        <w:rPr>
          <w:sz w:val="26"/>
          <w:szCs w:val="26"/>
          <w:lang w:val="uk-UA"/>
        </w:rPr>
        <w:t xml:space="preserve"> </w:t>
      </w:r>
    </w:p>
    <w:p w:rsidR="00AF0E30" w:rsidRPr="00AF0E30" w:rsidRDefault="00AF0E30" w:rsidP="00AF0E30">
      <w:pPr>
        <w:ind w:left="1416" w:firstLine="708"/>
        <w:jc w:val="both"/>
        <w:rPr>
          <w:sz w:val="26"/>
          <w:szCs w:val="26"/>
          <w:lang w:val="uk-UA"/>
        </w:rPr>
      </w:pPr>
    </w:p>
    <w:p w:rsidR="00AF0E30" w:rsidRPr="00AF0E30" w:rsidRDefault="00AF0E30" w:rsidP="00AF0E30">
      <w:pPr>
        <w:ind w:firstLine="708"/>
        <w:jc w:val="both"/>
        <w:rPr>
          <w:sz w:val="26"/>
          <w:szCs w:val="26"/>
          <w:lang w:val="uk-UA"/>
        </w:rPr>
      </w:pPr>
      <w:r w:rsidRPr="00AF0E30">
        <w:rPr>
          <w:sz w:val="26"/>
          <w:szCs w:val="26"/>
          <w:lang w:val="uk-UA"/>
        </w:rPr>
        <w:t xml:space="preserve">Координацію виконання заходів Програми здійснює виконавчий комітет Новороздільської міської   ради, відділ містобудування, архітектури  та будівництва, фінансове управління   Новороздільської міської   ради. </w:t>
      </w:r>
    </w:p>
    <w:p w:rsidR="00AF0E30" w:rsidRPr="00AF0E30" w:rsidRDefault="00AF0E30" w:rsidP="00AF0E30">
      <w:pPr>
        <w:ind w:firstLine="708"/>
        <w:jc w:val="both"/>
        <w:rPr>
          <w:sz w:val="26"/>
          <w:szCs w:val="26"/>
          <w:lang w:val="uk-UA"/>
        </w:rPr>
      </w:pPr>
      <w:r w:rsidRPr="00AF0E30">
        <w:rPr>
          <w:sz w:val="26"/>
          <w:szCs w:val="26"/>
          <w:lang w:val="uk-UA"/>
        </w:rPr>
        <w:t>Контроль  за виконанням Програми здійснює міський голова, фінансове управління, постійна депутатська комісія  з питань комунальної власності Новороздільської міської ради, постійна депутатська комісія   з питань планування, бюджету, фінансів та регуляторної політики  міської ради.</w:t>
      </w:r>
    </w:p>
    <w:p w:rsidR="00AF0E30" w:rsidRPr="00AF0E30" w:rsidRDefault="00AF0E30" w:rsidP="00AF0E30">
      <w:pPr>
        <w:ind w:firstLine="708"/>
        <w:jc w:val="both"/>
        <w:rPr>
          <w:sz w:val="26"/>
          <w:szCs w:val="26"/>
          <w:lang w:val="uk-UA"/>
        </w:rPr>
      </w:pPr>
      <w:r w:rsidRPr="00AF0E30">
        <w:rPr>
          <w:sz w:val="26"/>
          <w:szCs w:val="26"/>
          <w:lang w:val="uk-UA"/>
        </w:rPr>
        <w:t>Щорічний звіт виконання Програми, відділом містобудування, архітектури  та будівництва  виноситься на розгляд виконавчого комітету Новороздільської міської ради.</w:t>
      </w: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Default="00AF0E30" w:rsidP="00AF0E30">
      <w:pPr>
        <w:ind w:firstLine="708"/>
        <w:jc w:val="both"/>
        <w:rPr>
          <w:sz w:val="26"/>
          <w:szCs w:val="26"/>
          <w:lang w:val="uk-UA"/>
        </w:rPr>
      </w:pPr>
    </w:p>
    <w:p w:rsidR="00AF0E30" w:rsidRDefault="00AF0E30" w:rsidP="00AF0E30">
      <w:pPr>
        <w:ind w:firstLine="708"/>
        <w:jc w:val="both"/>
        <w:rPr>
          <w:sz w:val="26"/>
          <w:szCs w:val="26"/>
          <w:lang w:val="uk-UA"/>
        </w:rPr>
      </w:pPr>
    </w:p>
    <w:p w:rsid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p w:rsidR="00AF0E30" w:rsidRPr="00AF0E30" w:rsidRDefault="00AF0E30" w:rsidP="00AF0E30">
      <w:pPr>
        <w:ind w:firstLine="708"/>
        <w:jc w:val="both"/>
        <w:rPr>
          <w:sz w:val="26"/>
          <w:szCs w:val="26"/>
          <w:lang w:val="uk-UA"/>
        </w:rPr>
      </w:pPr>
    </w:p>
    <w:tbl>
      <w:tblPr>
        <w:tblW w:w="9455" w:type="dxa"/>
        <w:tblInd w:w="232" w:type="dxa"/>
        <w:tblLook w:val="01E0"/>
      </w:tblPr>
      <w:tblGrid>
        <w:gridCol w:w="3751"/>
        <w:gridCol w:w="1705"/>
        <w:gridCol w:w="3999"/>
      </w:tblGrid>
      <w:tr w:rsidR="00AF0E30" w:rsidRPr="00AF0E30" w:rsidTr="00ED47C7">
        <w:tc>
          <w:tcPr>
            <w:tcW w:w="3751" w:type="dxa"/>
            <w:shd w:val="clear" w:color="auto" w:fill="auto"/>
          </w:tcPr>
          <w:p w:rsidR="00AF0E30" w:rsidRPr="00AF0E30" w:rsidRDefault="00AF0E30" w:rsidP="00AF0E30">
            <w:pPr>
              <w:spacing w:line="288" w:lineRule="auto"/>
              <w:jc w:val="center"/>
              <w:rPr>
                <w:b/>
                <w:sz w:val="24"/>
                <w:szCs w:val="24"/>
                <w:lang w:val="uk-UA" w:eastAsia="uk-UA"/>
              </w:rPr>
            </w:pPr>
            <w:r w:rsidRPr="00AF0E30">
              <w:rPr>
                <w:b/>
                <w:sz w:val="24"/>
                <w:szCs w:val="24"/>
                <w:lang w:val="uk-UA" w:eastAsia="uk-UA"/>
              </w:rPr>
              <w:t>Затверджено</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Міський голова                                        ________________ Мелешко А.Р.</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 xml:space="preserve">«__» __________ 20__ року </w:t>
            </w:r>
          </w:p>
        </w:tc>
        <w:tc>
          <w:tcPr>
            <w:tcW w:w="1705" w:type="dxa"/>
            <w:shd w:val="clear" w:color="auto" w:fill="auto"/>
          </w:tcPr>
          <w:p w:rsidR="00AF0E30" w:rsidRPr="00AF0E30" w:rsidRDefault="00AF0E30" w:rsidP="00AF0E30">
            <w:pPr>
              <w:spacing w:line="288" w:lineRule="auto"/>
              <w:rPr>
                <w:sz w:val="24"/>
                <w:szCs w:val="24"/>
                <w:lang w:val="uk-UA" w:eastAsia="uk-UA"/>
              </w:rPr>
            </w:pPr>
          </w:p>
        </w:tc>
        <w:tc>
          <w:tcPr>
            <w:tcW w:w="3999" w:type="dxa"/>
            <w:shd w:val="clear" w:color="auto" w:fill="auto"/>
          </w:tcPr>
          <w:p w:rsidR="00AF0E30" w:rsidRPr="00AF0E30" w:rsidRDefault="00AF0E30" w:rsidP="00AF0E30">
            <w:pPr>
              <w:spacing w:line="288" w:lineRule="auto"/>
              <w:jc w:val="center"/>
              <w:rPr>
                <w:sz w:val="24"/>
                <w:szCs w:val="24"/>
                <w:lang w:val="uk-UA" w:eastAsia="uk-UA"/>
              </w:rPr>
            </w:pPr>
          </w:p>
        </w:tc>
      </w:tr>
    </w:tbl>
    <w:p w:rsidR="00AF0E30" w:rsidRPr="00AF0E30" w:rsidRDefault="00AF0E30" w:rsidP="00AF0E30">
      <w:pPr>
        <w:spacing w:line="288" w:lineRule="auto"/>
        <w:ind w:left="589"/>
        <w:rPr>
          <w:sz w:val="24"/>
          <w:szCs w:val="24"/>
          <w:lang w:val="uk-UA" w:eastAsia="uk-UA"/>
        </w:rPr>
      </w:pPr>
    </w:p>
    <w:tbl>
      <w:tblPr>
        <w:tblW w:w="7750" w:type="dxa"/>
        <w:tblInd w:w="232" w:type="dxa"/>
        <w:tblLook w:val="01E0"/>
      </w:tblPr>
      <w:tblGrid>
        <w:gridCol w:w="3751"/>
        <w:gridCol w:w="3999"/>
      </w:tblGrid>
      <w:tr w:rsidR="00AF0E30" w:rsidRPr="00AF0E30" w:rsidTr="00ED47C7">
        <w:tc>
          <w:tcPr>
            <w:tcW w:w="3751" w:type="dxa"/>
            <w:shd w:val="clear" w:color="auto" w:fill="auto"/>
          </w:tcPr>
          <w:p w:rsidR="00AF0E30" w:rsidRPr="00AF0E30" w:rsidRDefault="00AF0E30" w:rsidP="00AF0E30">
            <w:pPr>
              <w:spacing w:line="288" w:lineRule="auto"/>
              <w:jc w:val="center"/>
              <w:rPr>
                <w:sz w:val="24"/>
                <w:szCs w:val="24"/>
                <w:lang w:val="uk-UA" w:eastAsia="uk-UA"/>
              </w:rPr>
            </w:pPr>
            <w:r w:rsidRPr="00AF0E30">
              <w:rPr>
                <w:sz w:val="24"/>
                <w:szCs w:val="24"/>
                <w:lang w:val="uk-UA" w:eastAsia="uk-UA"/>
              </w:rPr>
              <w:t>Перший заступник міського голови</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 xml:space="preserve">________________Лепкий М.П.                                      </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 xml:space="preserve">«__» __________ 20__ року </w:t>
            </w:r>
          </w:p>
        </w:tc>
        <w:tc>
          <w:tcPr>
            <w:tcW w:w="3999" w:type="dxa"/>
            <w:shd w:val="clear" w:color="auto" w:fill="auto"/>
          </w:tcPr>
          <w:p w:rsidR="00AF0E30" w:rsidRPr="00AF0E30" w:rsidRDefault="00AF0E30" w:rsidP="00AF0E30">
            <w:pPr>
              <w:spacing w:line="288" w:lineRule="auto"/>
              <w:jc w:val="center"/>
              <w:rPr>
                <w:sz w:val="24"/>
                <w:szCs w:val="24"/>
                <w:lang w:val="uk-UA" w:eastAsia="uk-UA"/>
              </w:rPr>
            </w:pPr>
          </w:p>
        </w:tc>
      </w:tr>
    </w:tbl>
    <w:p w:rsidR="00AF0E30" w:rsidRPr="00AF0E30" w:rsidRDefault="00AF0E30" w:rsidP="00AF0E30">
      <w:pPr>
        <w:spacing w:line="288" w:lineRule="auto"/>
        <w:rPr>
          <w:sz w:val="24"/>
          <w:szCs w:val="24"/>
          <w:lang w:val="uk-UA" w:eastAsia="uk-UA"/>
        </w:rPr>
      </w:pPr>
    </w:p>
    <w:p w:rsidR="00AF0E30" w:rsidRPr="00AF0E30" w:rsidRDefault="00AF0E30" w:rsidP="00AF0E30">
      <w:pPr>
        <w:spacing w:line="288" w:lineRule="auto"/>
        <w:jc w:val="center"/>
        <w:rPr>
          <w:b/>
          <w:sz w:val="24"/>
          <w:szCs w:val="24"/>
          <w:lang w:val="uk-UA" w:eastAsia="uk-UA"/>
        </w:rPr>
      </w:pPr>
      <w:r w:rsidRPr="00AF0E30">
        <w:rPr>
          <w:b/>
          <w:sz w:val="24"/>
          <w:szCs w:val="24"/>
          <w:lang w:val="uk-UA" w:eastAsia="uk-UA"/>
        </w:rPr>
        <w:t>ПРОГРАМА</w:t>
      </w:r>
    </w:p>
    <w:p w:rsidR="00AF0E30" w:rsidRPr="00AF0E30" w:rsidRDefault="00AF0E30" w:rsidP="00AF0E30">
      <w:pPr>
        <w:spacing w:line="288" w:lineRule="auto"/>
        <w:jc w:val="center"/>
        <w:rPr>
          <w:b/>
          <w:sz w:val="26"/>
          <w:szCs w:val="26"/>
          <w:lang w:val="uk-UA" w:eastAsia="uk-UA"/>
        </w:rPr>
      </w:pPr>
      <w:r w:rsidRPr="00AF0E30">
        <w:rPr>
          <w:b/>
          <w:sz w:val="26"/>
          <w:szCs w:val="26"/>
          <w:lang w:val="uk-UA" w:eastAsia="uk-UA"/>
        </w:rPr>
        <w:t>Розроблення містобудівної документації</w:t>
      </w:r>
    </w:p>
    <w:p w:rsidR="00AF0E30" w:rsidRPr="00AF0E30" w:rsidRDefault="00AF0E30" w:rsidP="00AF0E30">
      <w:pPr>
        <w:spacing w:line="288" w:lineRule="auto"/>
        <w:jc w:val="center"/>
        <w:rPr>
          <w:b/>
          <w:sz w:val="26"/>
          <w:szCs w:val="26"/>
          <w:lang w:val="uk-UA" w:eastAsia="uk-UA"/>
        </w:rPr>
      </w:pPr>
      <w:r w:rsidRPr="00AF0E30">
        <w:rPr>
          <w:b/>
          <w:sz w:val="26"/>
          <w:szCs w:val="26"/>
          <w:lang w:val="uk-UA" w:eastAsia="uk-UA"/>
        </w:rPr>
        <w:t>м. Новий Розділ на 2018 та прогнозом 2019-2020 роки</w:t>
      </w:r>
    </w:p>
    <w:p w:rsidR="00AF0E30" w:rsidRPr="00AF0E30" w:rsidRDefault="00AF0E30" w:rsidP="00AF0E30">
      <w:pPr>
        <w:spacing w:line="288" w:lineRule="auto"/>
        <w:jc w:val="center"/>
        <w:rPr>
          <w:b/>
          <w:sz w:val="24"/>
          <w:szCs w:val="24"/>
          <w:lang w:val="uk-UA" w:eastAsia="uk-UA"/>
        </w:rPr>
      </w:pPr>
    </w:p>
    <w:p w:rsidR="00AF0E30" w:rsidRPr="00AF0E30" w:rsidRDefault="00AF0E30" w:rsidP="00AF0E30">
      <w:pPr>
        <w:spacing w:line="288" w:lineRule="auto"/>
        <w:jc w:val="center"/>
        <w:rPr>
          <w:b/>
          <w:sz w:val="24"/>
          <w:szCs w:val="24"/>
          <w:lang w:val="uk-UA" w:eastAsia="uk-UA"/>
        </w:rPr>
      </w:pPr>
    </w:p>
    <w:tbl>
      <w:tblPr>
        <w:tblW w:w="9455" w:type="dxa"/>
        <w:tblInd w:w="108" w:type="dxa"/>
        <w:tblLook w:val="01E0"/>
      </w:tblPr>
      <w:tblGrid>
        <w:gridCol w:w="3751"/>
        <w:gridCol w:w="1705"/>
        <w:gridCol w:w="3999"/>
      </w:tblGrid>
      <w:tr w:rsidR="00AF0E30" w:rsidRPr="00AF0E30" w:rsidTr="00ED47C7">
        <w:tc>
          <w:tcPr>
            <w:tcW w:w="3751" w:type="dxa"/>
            <w:shd w:val="clear" w:color="auto" w:fill="auto"/>
          </w:tcPr>
          <w:p w:rsidR="00AF0E30" w:rsidRPr="00AF0E30" w:rsidRDefault="00AF0E30" w:rsidP="00AF0E30">
            <w:pPr>
              <w:spacing w:line="288" w:lineRule="auto"/>
              <w:rPr>
                <w:b/>
                <w:sz w:val="24"/>
                <w:szCs w:val="24"/>
                <w:lang w:val="uk-UA" w:eastAsia="uk-UA"/>
              </w:rPr>
            </w:pPr>
            <w:r w:rsidRPr="00AF0E30">
              <w:rPr>
                <w:b/>
                <w:sz w:val="24"/>
                <w:szCs w:val="24"/>
                <w:lang w:val="uk-UA" w:eastAsia="uk-UA"/>
              </w:rPr>
              <w:t>Погоджено</w:t>
            </w:r>
          </w:p>
          <w:p w:rsidR="00AF0E30" w:rsidRPr="00AF0E30" w:rsidRDefault="00AF0E30" w:rsidP="00AF0E30">
            <w:pPr>
              <w:spacing w:line="288" w:lineRule="auto"/>
              <w:ind w:hanging="145"/>
              <w:rPr>
                <w:sz w:val="24"/>
                <w:szCs w:val="24"/>
                <w:lang w:val="uk-UA" w:eastAsia="uk-UA"/>
              </w:rPr>
            </w:pPr>
            <w:r w:rsidRPr="00AF0E30">
              <w:rPr>
                <w:sz w:val="24"/>
                <w:szCs w:val="24"/>
                <w:lang w:val="uk-UA" w:eastAsia="uk-UA"/>
              </w:rPr>
              <w:t xml:space="preserve">   Голова постійної комісії з питань планування,бюджету , фінансів та регуляторної політики Новороздільської міської ради </w:t>
            </w:r>
          </w:p>
          <w:p w:rsidR="00AF0E30" w:rsidRPr="00AF0E30" w:rsidRDefault="00AF0E30" w:rsidP="00AF0E30">
            <w:pPr>
              <w:tabs>
                <w:tab w:val="center" w:pos="1767"/>
              </w:tabs>
              <w:spacing w:line="288" w:lineRule="auto"/>
              <w:rPr>
                <w:sz w:val="24"/>
                <w:szCs w:val="24"/>
                <w:lang w:val="uk-UA" w:eastAsia="uk-UA"/>
              </w:rPr>
            </w:pPr>
            <w:r w:rsidRPr="00AF0E30">
              <w:rPr>
                <w:sz w:val="24"/>
                <w:szCs w:val="24"/>
                <w:lang w:val="uk-UA" w:eastAsia="uk-UA"/>
              </w:rPr>
              <w:t xml:space="preserve">_____________ </w:t>
            </w:r>
            <w:r w:rsidRPr="00AF0E30">
              <w:rPr>
                <w:sz w:val="24"/>
                <w:szCs w:val="24"/>
                <w:lang w:val="uk-UA" w:eastAsia="uk-UA"/>
              </w:rPr>
              <w:tab/>
              <w:t>Волчанський В.М.</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«__» __________ 20</w:t>
            </w:r>
            <w:r w:rsidRPr="00AF0E30">
              <w:rPr>
                <w:sz w:val="24"/>
                <w:szCs w:val="24"/>
                <w:lang w:val="en-US" w:eastAsia="uk-UA"/>
              </w:rPr>
              <w:t>_</w:t>
            </w:r>
            <w:r w:rsidRPr="00AF0E30">
              <w:rPr>
                <w:sz w:val="24"/>
                <w:szCs w:val="24"/>
                <w:lang w:val="uk-UA" w:eastAsia="uk-UA"/>
              </w:rPr>
              <w:t>_ року</w:t>
            </w:r>
          </w:p>
        </w:tc>
        <w:tc>
          <w:tcPr>
            <w:tcW w:w="1705" w:type="dxa"/>
            <w:shd w:val="clear" w:color="auto" w:fill="auto"/>
          </w:tcPr>
          <w:p w:rsidR="00AF0E30" w:rsidRPr="00AF0E30" w:rsidRDefault="00AF0E30" w:rsidP="00AF0E30">
            <w:pPr>
              <w:spacing w:line="288" w:lineRule="auto"/>
              <w:rPr>
                <w:sz w:val="24"/>
                <w:szCs w:val="24"/>
                <w:lang w:val="uk-UA" w:eastAsia="uk-UA"/>
              </w:rPr>
            </w:pPr>
          </w:p>
        </w:tc>
        <w:tc>
          <w:tcPr>
            <w:tcW w:w="3999" w:type="dxa"/>
            <w:shd w:val="clear" w:color="auto" w:fill="auto"/>
          </w:tcPr>
          <w:p w:rsidR="00AF0E30" w:rsidRPr="00AF0E30" w:rsidRDefault="00AF0E30" w:rsidP="00AF0E30">
            <w:pPr>
              <w:spacing w:line="288" w:lineRule="auto"/>
              <w:rPr>
                <w:b/>
                <w:sz w:val="24"/>
                <w:szCs w:val="24"/>
                <w:lang w:val="uk-UA" w:eastAsia="uk-UA"/>
              </w:rPr>
            </w:pPr>
            <w:r w:rsidRPr="00AF0E30">
              <w:rPr>
                <w:b/>
                <w:sz w:val="24"/>
                <w:szCs w:val="24"/>
                <w:lang w:val="uk-UA" w:eastAsia="uk-UA"/>
              </w:rPr>
              <w:t>Погоджено</w:t>
            </w:r>
          </w:p>
          <w:p w:rsidR="00AF0E30" w:rsidRPr="00AF0E30" w:rsidRDefault="00AF0E30" w:rsidP="00AF0E30">
            <w:pPr>
              <w:spacing w:line="288" w:lineRule="auto"/>
              <w:rPr>
                <w:sz w:val="22"/>
                <w:szCs w:val="22"/>
                <w:lang w:val="uk-UA" w:eastAsia="uk-UA"/>
              </w:rPr>
            </w:pPr>
            <w:r w:rsidRPr="00AF0E30">
              <w:rPr>
                <w:sz w:val="22"/>
                <w:szCs w:val="22"/>
                <w:lang w:val="uk-UA" w:eastAsia="uk-UA"/>
              </w:rPr>
              <w:t>Голова постійної комісії  з питань комунальної власності Новороздільської міської ї ради</w:t>
            </w:r>
          </w:p>
          <w:p w:rsidR="00AF0E30" w:rsidRPr="00AF0E30" w:rsidRDefault="00AF0E30" w:rsidP="00AF0E30">
            <w:pPr>
              <w:spacing w:line="288" w:lineRule="auto"/>
              <w:jc w:val="center"/>
              <w:rPr>
                <w:sz w:val="22"/>
                <w:szCs w:val="22"/>
                <w:lang w:val="uk-UA" w:eastAsia="uk-UA"/>
              </w:rPr>
            </w:pPr>
            <w:r w:rsidRPr="00AF0E30">
              <w:rPr>
                <w:sz w:val="22"/>
                <w:szCs w:val="22"/>
                <w:lang w:val="uk-UA" w:eastAsia="uk-UA"/>
              </w:rPr>
              <w:t>_________________Степанов М.М</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«__» __________ 20</w:t>
            </w:r>
            <w:r w:rsidRPr="00AF0E30">
              <w:rPr>
                <w:sz w:val="24"/>
                <w:szCs w:val="24"/>
                <w:lang w:val="en-US" w:eastAsia="uk-UA"/>
              </w:rPr>
              <w:t>_</w:t>
            </w:r>
            <w:r w:rsidRPr="00AF0E30">
              <w:rPr>
                <w:sz w:val="24"/>
                <w:szCs w:val="24"/>
                <w:lang w:val="uk-UA" w:eastAsia="uk-UA"/>
              </w:rPr>
              <w:t>_ року</w:t>
            </w:r>
          </w:p>
        </w:tc>
      </w:tr>
    </w:tbl>
    <w:p w:rsidR="00AF0E30" w:rsidRPr="00AF0E30" w:rsidRDefault="00AF0E30" w:rsidP="00AF0E30">
      <w:pPr>
        <w:spacing w:line="288" w:lineRule="auto"/>
        <w:rPr>
          <w:sz w:val="24"/>
          <w:szCs w:val="24"/>
          <w:lang w:val="uk-UA" w:eastAsia="uk-UA"/>
        </w:rPr>
      </w:pPr>
    </w:p>
    <w:tbl>
      <w:tblPr>
        <w:tblW w:w="0" w:type="auto"/>
        <w:tblInd w:w="108" w:type="dxa"/>
        <w:tblLook w:val="01E0"/>
      </w:tblPr>
      <w:tblGrid>
        <w:gridCol w:w="3969"/>
        <w:gridCol w:w="1474"/>
        <w:gridCol w:w="3984"/>
      </w:tblGrid>
      <w:tr w:rsidR="00AF0E30" w:rsidRPr="00AF0E30" w:rsidTr="00ED47C7">
        <w:tc>
          <w:tcPr>
            <w:tcW w:w="3969" w:type="dxa"/>
            <w:shd w:val="clear" w:color="auto" w:fill="auto"/>
          </w:tcPr>
          <w:p w:rsidR="00AF0E30" w:rsidRPr="00AF0E30" w:rsidRDefault="00AF0E30" w:rsidP="00AF0E30">
            <w:pPr>
              <w:spacing w:line="288" w:lineRule="auto"/>
              <w:rPr>
                <w:sz w:val="24"/>
                <w:szCs w:val="24"/>
                <w:lang w:val="uk-UA" w:eastAsia="uk-UA"/>
              </w:rPr>
            </w:pPr>
            <w:r w:rsidRPr="00AF0E30">
              <w:rPr>
                <w:b/>
                <w:sz w:val="24"/>
                <w:szCs w:val="24"/>
                <w:lang w:val="uk-UA" w:eastAsia="uk-UA"/>
              </w:rPr>
              <w:t>Погоджено</w:t>
            </w:r>
          </w:p>
          <w:p w:rsidR="00AF0E30" w:rsidRPr="00AF0E30" w:rsidRDefault="00AF0E30" w:rsidP="00AF0E30">
            <w:pPr>
              <w:spacing w:line="288" w:lineRule="auto"/>
              <w:rPr>
                <w:sz w:val="24"/>
                <w:szCs w:val="24"/>
                <w:lang w:val="uk-UA" w:eastAsia="uk-UA"/>
              </w:rPr>
            </w:pPr>
            <w:r w:rsidRPr="00AF0E30">
              <w:rPr>
                <w:sz w:val="24"/>
                <w:szCs w:val="24"/>
                <w:lang w:val="uk-UA" w:eastAsia="uk-UA"/>
              </w:rPr>
              <w:t>Начальник відділу економіки  та інвестицій</w:t>
            </w:r>
          </w:p>
          <w:p w:rsidR="00AF0E30" w:rsidRPr="00AF0E30" w:rsidRDefault="00AF0E30" w:rsidP="00AF0E30">
            <w:pPr>
              <w:spacing w:line="288" w:lineRule="auto"/>
              <w:rPr>
                <w:sz w:val="24"/>
                <w:szCs w:val="24"/>
                <w:lang w:val="uk-UA" w:eastAsia="uk-UA"/>
              </w:rPr>
            </w:pPr>
            <w:r w:rsidRPr="00AF0E30">
              <w:rPr>
                <w:sz w:val="24"/>
                <w:szCs w:val="24"/>
                <w:lang w:val="uk-UA" w:eastAsia="uk-UA"/>
              </w:rPr>
              <w:t xml:space="preserve">Новороздільської міської ради </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_________________Гілко Н.І.</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 xml:space="preserve">«__» ________ 20__ року </w:t>
            </w:r>
          </w:p>
          <w:p w:rsidR="00AF0E30" w:rsidRPr="00AF0E30" w:rsidRDefault="00AF0E30" w:rsidP="00AF0E30">
            <w:pPr>
              <w:spacing w:line="288" w:lineRule="auto"/>
              <w:jc w:val="center"/>
              <w:rPr>
                <w:sz w:val="24"/>
                <w:szCs w:val="24"/>
                <w:lang w:val="uk-UA" w:eastAsia="uk-UA"/>
              </w:rPr>
            </w:pPr>
          </w:p>
        </w:tc>
        <w:tc>
          <w:tcPr>
            <w:tcW w:w="1474" w:type="dxa"/>
            <w:shd w:val="clear" w:color="auto" w:fill="auto"/>
          </w:tcPr>
          <w:p w:rsidR="00AF0E30" w:rsidRPr="00AF0E30" w:rsidRDefault="00AF0E30" w:rsidP="00AF0E30">
            <w:pPr>
              <w:spacing w:line="288" w:lineRule="auto"/>
              <w:rPr>
                <w:sz w:val="24"/>
                <w:szCs w:val="24"/>
                <w:lang w:val="uk-UA" w:eastAsia="uk-UA"/>
              </w:rPr>
            </w:pPr>
          </w:p>
        </w:tc>
        <w:tc>
          <w:tcPr>
            <w:tcW w:w="3984" w:type="dxa"/>
            <w:shd w:val="clear" w:color="auto" w:fill="auto"/>
          </w:tcPr>
          <w:p w:rsidR="00AF0E30" w:rsidRPr="00AF0E30" w:rsidRDefault="00AF0E30" w:rsidP="00AF0E30">
            <w:pPr>
              <w:spacing w:line="288" w:lineRule="auto"/>
              <w:rPr>
                <w:b/>
                <w:sz w:val="24"/>
                <w:szCs w:val="24"/>
                <w:lang w:val="uk-UA" w:eastAsia="uk-UA"/>
              </w:rPr>
            </w:pPr>
            <w:r w:rsidRPr="00AF0E30">
              <w:rPr>
                <w:b/>
                <w:sz w:val="24"/>
                <w:szCs w:val="24"/>
                <w:lang w:val="uk-UA" w:eastAsia="uk-UA"/>
              </w:rPr>
              <w:t>Погоджено</w:t>
            </w:r>
          </w:p>
          <w:p w:rsidR="00AF0E30" w:rsidRPr="00AF0E30" w:rsidRDefault="00AF0E30" w:rsidP="00AF0E30">
            <w:pPr>
              <w:spacing w:line="288" w:lineRule="auto"/>
              <w:rPr>
                <w:sz w:val="24"/>
                <w:szCs w:val="24"/>
                <w:lang w:val="uk-UA" w:eastAsia="uk-UA"/>
              </w:rPr>
            </w:pPr>
            <w:r w:rsidRPr="00AF0E30">
              <w:rPr>
                <w:sz w:val="24"/>
                <w:szCs w:val="24"/>
                <w:lang w:val="uk-UA" w:eastAsia="uk-UA"/>
              </w:rPr>
              <w:t>Начальник</w:t>
            </w:r>
          </w:p>
          <w:p w:rsidR="00AF0E30" w:rsidRPr="00AF0E30" w:rsidRDefault="00AF0E30" w:rsidP="00AF0E30">
            <w:pPr>
              <w:spacing w:line="288" w:lineRule="auto"/>
              <w:rPr>
                <w:sz w:val="24"/>
                <w:szCs w:val="24"/>
                <w:lang w:val="uk-UA" w:eastAsia="uk-UA"/>
              </w:rPr>
            </w:pPr>
            <w:r w:rsidRPr="00AF0E30">
              <w:rPr>
                <w:sz w:val="24"/>
                <w:szCs w:val="24"/>
                <w:lang w:val="uk-UA" w:eastAsia="uk-UA"/>
              </w:rPr>
              <w:t>фінансового управління</w:t>
            </w:r>
          </w:p>
          <w:p w:rsidR="00AF0E30" w:rsidRPr="00AF0E30" w:rsidRDefault="00AF0E30" w:rsidP="00AF0E30">
            <w:pPr>
              <w:spacing w:line="288" w:lineRule="auto"/>
              <w:rPr>
                <w:sz w:val="24"/>
                <w:szCs w:val="24"/>
                <w:lang w:val="uk-UA" w:eastAsia="uk-UA"/>
              </w:rPr>
            </w:pPr>
            <w:r w:rsidRPr="00AF0E30">
              <w:rPr>
                <w:sz w:val="24"/>
                <w:szCs w:val="24"/>
                <w:lang w:val="uk-UA" w:eastAsia="uk-UA"/>
              </w:rPr>
              <w:t>Новороздільської міської ради</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______________  Ричагівський І.І.</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 xml:space="preserve">«__» ________ 20__ року </w:t>
            </w:r>
          </w:p>
          <w:p w:rsidR="00AF0E30" w:rsidRPr="00AF0E30" w:rsidRDefault="00AF0E30" w:rsidP="00AF0E30">
            <w:pPr>
              <w:spacing w:line="288" w:lineRule="auto"/>
              <w:jc w:val="center"/>
              <w:rPr>
                <w:sz w:val="24"/>
                <w:szCs w:val="24"/>
                <w:lang w:val="uk-UA" w:eastAsia="uk-UA"/>
              </w:rPr>
            </w:pPr>
          </w:p>
          <w:p w:rsidR="00AF0E30" w:rsidRPr="00AF0E30" w:rsidRDefault="00AF0E30" w:rsidP="00AF0E30">
            <w:pPr>
              <w:spacing w:line="288" w:lineRule="auto"/>
              <w:rPr>
                <w:sz w:val="24"/>
                <w:szCs w:val="24"/>
                <w:lang w:val="uk-UA" w:eastAsia="uk-UA"/>
              </w:rPr>
            </w:pPr>
          </w:p>
        </w:tc>
      </w:tr>
    </w:tbl>
    <w:p w:rsidR="00AF0E30" w:rsidRPr="00AF0E30" w:rsidRDefault="00AF0E30" w:rsidP="00AF0E30">
      <w:pPr>
        <w:tabs>
          <w:tab w:val="left" w:pos="5835"/>
        </w:tabs>
        <w:spacing w:line="288" w:lineRule="auto"/>
        <w:rPr>
          <w:sz w:val="24"/>
          <w:szCs w:val="24"/>
          <w:lang w:val="uk-UA" w:eastAsia="uk-UA"/>
        </w:rPr>
      </w:pPr>
      <w:r w:rsidRPr="00AF0E30">
        <w:rPr>
          <w:sz w:val="24"/>
          <w:szCs w:val="24"/>
          <w:lang w:val="uk-UA" w:eastAsia="uk-UA"/>
        </w:rPr>
        <w:tab/>
      </w:r>
    </w:p>
    <w:tbl>
      <w:tblPr>
        <w:tblW w:w="9052" w:type="dxa"/>
        <w:tblInd w:w="250" w:type="dxa"/>
        <w:tblLook w:val="01E0"/>
      </w:tblPr>
      <w:tblGrid>
        <w:gridCol w:w="3919"/>
        <w:gridCol w:w="1234"/>
        <w:gridCol w:w="3899"/>
      </w:tblGrid>
      <w:tr w:rsidR="00AF0E30" w:rsidRPr="00AF0E30" w:rsidTr="00ED47C7">
        <w:trPr>
          <w:trHeight w:val="2745"/>
        </w:trPr>
        <w:tc>
          <w:tcPr>
            <w:tcW w:w="3919" w:type="dxa"/>
            <w:shd w:val="clear" w:color="auto" w:fill="auto"/>
          </w:tcPr>
          <w:p w:rsidR="00AF0E30" w:rsidRPr="00AF0E30" w:rsidRDefault="00AF0E30" w:rsidP="00AF0E30">
            <w:pPr>
              <w:spacing w:line="288" w:lineRule="auto"/>
              <w:rPr>
                <w:sz w:val="24"/>
                <w:szCs w:val="24"/>
                <w:lang w:val="uk-UA" w:eastAsia="uk-UA"/>
              </w:rPr>
            </w:pPr>
            <w:r w:rsidRPr="00AF0E30">
              <w:rPr>
                <w:b/>
                <w:sz w:val="24"/>
                <w:szCs w:val="24"/>
                <w:lang w:val="uk-UA" w:eastAsia="uk-UA"/>
              </w:rPr>
              <w:lastRenderedPageBreak/>
              <w:t>Погоджено</w:t>
            </w:r>
          </w:p>
          <w:p w:rsidR="00AF0E30" w:rsidRPr="00AF0E30" w:rsidRDefault="00AF0E30" w:rsidP="00AF0E30">
            <w:pPr>
              <w:spacing w:line="288" w:lineRule="auto"/>
              <w:rPr>
                <w:sz w:val="24"/>
                <w:szCs w:val="24"/>
                <w:lang w:val="uk-UA" w:eastAsia="uk-UA"/>
              </w:rPr>
            </w:pPr>
            <w:r w:rsidRPr="00AF0E30">
              <w:rPr>
                <w:sz w:val="24"/>
                <w:szCs w:val="24"/>
                <w:lang w:val="uk-UA" w:eastAsia="uk-UA"/>
              </w:rPr>
              <w:t xml:space="preserve">Заступник голови </w:t>
            </w:r>
          </w:p>
          <w:p w:rsidR="00AF0E30" w:rsidRPr="00AF0E30" w:rsidRDefault="00AF0E30" w:rsidP="00AF0E30">
            <w:pPr>
              <w:spacing w:line="288" w:lineRule="auto"/>
              <w:rPr>
                <w:sz w:val="24"/>
                <w:szCs w:val="24"/>
                <w:lang w:val="uk-UA" w:eastAsia="uk-UA"/>
              </w:rPr>
            </w:pPr>
            <w:r w:rsidRPr="00AF0E30">
              <w:rPr>
                <w:sz w:val="24"/>
                <w:szCs w:val="24"/>
                <w:lang w:val="uk-UA" w:eastAsia="uk-UA"/>
              </w:rPr>
              <w:t xml:space="preserve">до компетенцій якого належить програма Новороздільської міської ради </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______________Цюра А.С.</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 xml:space="preserve">«__» ________ 20__ року </w:t>
            </w:r>
          </w:p>
          <w:p w:rsidR="00AF0E30" w:rsidRPr="00AF0E30" w:rsidRDefault="00AF0E30" w:rsidP="00AF0E30">
            <w:pPr>
              <w:spacing w:line="288" w:lineRule="auto"/>
              <w:jc w:val="center"/>
              <w:rPr>
                <w:sz w:val="24"/>
                <w:szCs w:val="24"/>
                <w:lang w:val="uk-UA" w:eastAsia="uk-UA"/>
              </w:rPr>
            </w:pPr>
          </w:p>
          <w:p w:rsidR="00AF0E30" w:rsidRDefault="00AF0E30" w:rsidP="00AF0E30">
            <w:pPr>
              <w:spacing w:line="288" w:lineRule="auto"/>
              <w:rPr>
                <w:sz w:val="24"/>
                <w:szCs w:val="24"/>
                <w:lang w:val="uk-UA" w:eastAsia="uk-UA"/>
              </w:rPr>
            </w:pPr>
          </w:p>
          <w:p w:rsidR="00AF0E30" w:rsidRPr="00AF0E30" w:rsidRDefault="00AF0E30" w:rsidP="00AF0E30">
            <w:pPr>
              <w:spacing w:line="288" w:lineRule="auto"/>
              <w:rPr>
                <w:sz w:val="24"/>
                <w:szCs w:val="24"/>
                <w:lang w:val="uk-UA" w:eastAsia="uk-UA"/>
              </w:rPr>
            </w:pPr>
          </w:p>
        </w:tc>
        <w:tc>
          <w:tcPr>
            <w:tcW w:w="1234" w:type="dxa"/>
            <w:shd w:val="clear" w:color="auto" w:fill="auto"/>
          </w:tcPr>
          <w:p w:rsidR="00AF0E30" w:rsidRPr="00AF0E30" w:rsidRDefault="00AF0E30" w:rsidP="00AF0E30">
            <w:pPr>
              <w:spacing w:line="288" w:lineRule="auto"/>
              <w:rPr>
                <w:sz w:val="24"/>
                <w:szCs w:val="24"/>
                <w:lang w:val="uk-UA" w:eastAsia="uk-UA"/>
              </w:rPr>
            </w:pPr>
          </w:p>
        </w:tc>
        <w:tc>
          <w:tcPr>
            <w:tcW w:w="3899" w:type="dxa"/>
            <w:shd w:val="clear" w:color="auto" w:fill="auto"/>
          </w:tcPr>
          <w:p w:rsidR="00AF0E30" w:rsidRPr="00AF0E30" w:rsidRDefault="00AF0E30" w:rsidP="00AF0E30">
            <w:pPr>
              <w:spacing w:line="288" w:lineRule="auto"/>
              <w:rPr>
                <w:sz w:val="24"/>
                <w:szCs w:val="24"/>
                <w:lang w:val="uk-UA" w:eastAsia="uk-UA"/>
              </w:rPr>
            </w:pPr>
            <w:r w:rsidRPr="00AF0E30">
              <w:rPr>
                <w:b/>
                <w:sz w:val="24"/>
                <w:szCs w:val="24"/>
                <w:lang w:val="uk-UA" w:eastAsia="uk-UA"/>
              </w:rPr>
              <w:t>Розробник програми</w:t>
            </w:r>
            <w:r w:rsidRPr="00AF0E30">
              <w:rPr>
                <w:sz w:val="24"/>
                <w:szCs w:val="24"/>
                <w:lang w:val="uk-UA" w:eastAsia="uk-UA"/>
              </w:rPr>
              <w:t xml:space="preserve"> –</w:t>
            </w:r>
          </w:p>
          <w:p w:rsidR="00AF0E30" w:rsidRPr="00AF0E30" w:rsidRDefault="00AF0E30" w:rsidP="00AF0E30">
            <w:pPr>
              <w:spacing w:line="288" w:lineRule="auto"/>
              <w:rPr>
                <w:sz w:val="24"/>
                <w:szCs w:val="24"/>
                <w:lang w:val="uk-UA" w:eastAsia="uk-UA"/>
              </w:rPr>
            </w:pPr>
            <w:r w:rsidRPr="00AF0E30">
              <w:rPr>
                <w:sz w:val="24"/>
                <w:szCs w:val="24"/>
                <w:lang w:val="uk-UA" w:eastAsia="uk-UA"/>
              </w:rPr>
              <w:t xml:space="preserve">виконавчий комітет </w:t>
            </w:r>
          </w:p>
          <w:p w:rsidR="00AF0E30" w:rsidRPr="00AF0E30" w:rsidRDefault="00AF0E30" w:rsidP="00AF0E30">
            <w:pPr>
              <w:spacing w:line="288" w:lineRule="auto"/>
              <w:rPr>
                <w:sz w:val="24"/>
                <w:szCs w:val="24"/>
                <w:lang w:val="uk-UA" w:eastAsia="uk-UA"/>
              </w:rPr>
            </w:pPr>
            <w:r w:rsidRPr="00AF0E30">
              <w:rPr>
                <w:sz w:val="24"/>
                <w:szCs w:val="24"/>
                <w:lang w:val="uk-UA" w:eastAsia="uk-UA"/>
              </w:rPr>
              <w:t>Новороздільської міської ради</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________________ Мелешко А.Р.</w:t>
            </w:r>
          </w:p>
          <w:p w:rsidR="00AF0E30" w:rsidRPr="00AF0E30" w:rsidRDefault="00AF0E30" w:rsidP="00AF0E30">
            <w:pPr>
              <w:spacing w:line="288" w:lineRule="auto"/>
              <w:jc w:val="center"/>
              <w:rPr>
                <w:sz w:val="24"/>
                <w:szCs w:val="24"/>
                <w:lang w:val="uk-UA" w:eastAsia="uk-UA"/>
              </w:rPr>
            </w:pPr>
            <w:r w:rsidRPr="00AF0E30">
              <w:rPr>
                <w:sz w:val="24"/>
                <w:szCs w:val="24"/>
                <w:lang w:val="uk-UA" w:eastAsia="uk-UA"/>
              </w:rPr>
              <w:t>«__» __________ 20__ року</w:t>
            </w:r>
          </w:p>
          <w:p w:rsidR="00AF0E30" w:rsidRPr="00AF0E30" w:rsidRDefault="00AF0E30" w:rsidP="00AF0E30">
            <w:pPr>
              <w:spacing w:line="288" w:lineRule="auto"/>
              <w:rPr>
                <w:sz w:val="24"/>
                <w:szCs w:val="24"/>
                <w:lang w:val="uk-UA" w:eastAsia="uk-UA"/>
              </w:rPr>
            </w:pPr>
          </w:p>
          <w:p w:rsidR="00AF0E30" w:rsidRPr="00AF0E30" w:rsidRDefault="00AF0E30" w:rsidP="00AF0E30">
            <w:pPr>
              <w:spacing w:line="288" w:lineRule="auto"/>
              <w:rPr>
                <w:sz w:val="24"/>
                <w:szCs w:val="24"/>
                <w:lang w:val="uk-UA" w:eastAsia="uk-UA"/>
              </w:rPr>
            </w:pPr>
          </w:p>
          <w:p w:rsidR="00AF0E30" w:rsidRPr="00AF0E30" w:rsidRDefault="00AF0E30" w:rsidP="00AF0E30">
            <w:pPr>
              <w:spacing w:line="288" w:lineRule="auto"/>
              <w:rPr>
                <w:sz w:val="24"/>
                <w:szCs w:val="24"/>
                <w:lang w:val="uk-UA" w:eastAsia="uk-UA"/>
              </w:rPr>
            </w:pPr>
          </w:p>
        </w:tc>
      </w:tr>
    </w:tbl>
    <w:p w:rsidR="00AF0E30" w:rsidRDefault="00AF0E30" w:rsidP="00AF0E30">
      <w:pPr>
        <w:spacing w:line="288" w:lineRule="auto"/>
        <w:jc w:val="center"/>
        <w:rPr>
          <w:sz w:val="24"/>
          <w:szCs w:val="24"/>
          <w:lang w:val="uk-UA" w:eastAsia="uk-UA"/>
        </w:rPr>
      </w:pPr>
      <w:r>
        <w:rPr>
          <w:sz w:val="24"/>
          <w:szCs w:val="24"/>
          <w:lang w:val="uk-UA" w:eastAsia="uk-UA"/>
        </w:rPr>
        <w:t xml:space="preserve">м. Новий Розділ </w:t>
      </w:r>
      <w:r>
        <w:rPr>
          <w:sz w:val="24"/>
          <w:szCs w:val="24"/>
          <w:lang w:val="uk-UA" w:eastAsia="uk-UA"/>
        </w:rPr>
        <w:br/>
        <w:t>201</w:t>
      </w:r>
      <w:r>
        <w:rPr>
          <w:sz w:val="24"/>
          <w:szCs w:val="24"/>
          <w:lang w:val="uk-UA" w:eastAsia="uk-UA"/>
        </w:rPr>
        <w:softHyphen/>
        <w:t>7</w:t>
      </w:r>
      <w:r w:rsidRPr="00AF0E30">
        <w:rPr>
          <w:sz w:val="24"/>
          <w:szCs w:val="24"/>
          <w:lang w:val="uk-UA" w:eastAsia="uk-UA"/>
        </w:rPr>
        <w:t xml:space="preserve"> рік</w:t>
      </w:r>
    </w:p>
    <w:p w:rsidR="00AF0E30" w:rsidRDefault="00AF0E30" w:rsidP="00AF0E30">
      <w:pPr>
        <w:spacing w:line="288" w:lineRule="auto"/>
        <w:jc w:val="both"/>
        <w:rPr>
          <w:sz w:val="24"/>
          <w:szCs w:val="24"/>
          <w:lang w:val="uk-UA" w:eastAsia="uk-UA"/>
        </w:rPr>
      </w:pPr>
    </w:p>
    <w:p w:rsidR="00AF0E30" w:rsidRDefault="00AF0E30" w:rsidP="00AF0E30">
      <w:pPr>
        <w:spacing w:line="288" w:lineRule="auto"/>
        <w:jc w:val="both"/>
        <w:rPr>
          <w:sz w:val="24"/>
          <w:szCs w:val="24"/>
          <w:lang w:val="uk-UA" w:eastAsia="uk-UA"/>
        </w:rPr>
      </w:pPr>
    </w:p>
    <w:p w:rsidR="00AF0E30" w:rsidRDefault="00AF0E30" w:rsidP="00AF0E30">
      <w:pPr>
        <w:spacing w:line="288" w:lineRule="auto"/>
        <w:jc w:val="both"/>
        <w:rPr>
          <w:sz w:val="24"/>
          <w:szCs w:val="24"/>
          <w:lang w:val="uk-UA" w:eastAsia="uk-UA"/>
        </w:rPr>
      </w:pPr>
    </w:p>
    <w:p w:rsidR="00AF0E30" w:rsidRPr="00AF0E30" w:rsidRDefault="00AF0E30" w:rsidP="00AF0E30">
      <w:pPr>
        <w:spacing w:line="288" w:lineRule="auto"/>
        <w:jc w:val="both"/>
        <w:rPr>
          <w:sz w:val="24"/>
          <w:szCs w:val="24"/>
          <w:lang w:val="uk-UA" w:eastAsia="uk-UA"/>
        </w:rPr>
      </w:pPr>
    </w:p>
    <w:p w:rsidR="00AF0E30" w:rsidRPr="00AF0E30" w:rsidRDefault="00AF0E30" w:rsidP="00AF0E30">
      <w:pPr>
        <w:autoSpaceDE w:val="0"/>
        <w:autoSpaceDN w:val="0"/>
        <w:adjustRightInd w:val="0"/>
        <w:spacing w:line="288" w:lineRule="auto"/>
        <w:jc w:val="center"/>
        <w:rPr>
          <w:b/>
          <w:sz w:val="24"/>
          <w:szCs w:val="24"/>
          <w:lang w:val="uk-UA" w:eastAsia="uk-UA"/>
        </w:rPr>
      </w:pPr>
      <w:r w:rsidRPr="00AF0E30">
        <w:rPr>
          <w:b/>
          <w:sz w:val="24"/>
          <w:szCs w:val="24"/>
          <w:lang w:val="uk-UA" w:eastAsia="uk-UA"/>
        </w:rPr>
        <w:t xml:space="preserve">ПАСПОРТ  </w:t>
      </w:r>
    </w:p>
    <w:p w:rsidR="00AF0E30" w:rsidRPr="00AF0E30" w:rsidRDefault="00AF0E30" w:rsidP="00AF0E30">
      <w:pPr>
        <w:autoSpaceDE w:val="0"/>
        <w:autoSpaceDN w:val="0"/>
        <w:adjustRightInd w:val="0"/>
        <w:spacing w:line="288" w:lineRule="auto"/>
        <w:jc w:val="center"/>
        <w:rPr>
          <w:sz w:val="24"/>
          <w:szCs w:val="24"/>
          <w:lang w:val="uk-UA" w:eastAsia="uk-UA"/>
        </w:rPr>
      </w:pPr>
      <w:r w:rsidRPr="00AF0E30">
        <w:rPr>
          <w:sz w:val="24"/>
          <w:szCs w:val="24"/>
          <w:lang w:val="uk-UA" w:eastAsia="uk-UA"/>
        </w:rPr>
        <w:t>міської (бюджетної ) цільової програми</w:t>
      </w:r>
    </w:p>
    <w:p w:rsidR="00AF0E30" w:rsidRPr="00AF0E30" w:rsidRDefault="00AF0E30" w:rsidP="00AF0E30">
      <w:pPr>
        <w:spacing w:line="288" w:lineRule="auto"/>
        <w:jc w:val="center"/>
        <w:rPr>
          <w:b/>
          <w:sz w:val="26"/>
          <w:szCs w:val="26"/>
          <w:lang w:val="uk-UA" w:eastAsia="uk-UA"/>
        </w:rPr>
      </w:pPr>
      <w:r w:rsidRPr="00AF0E30">
        <w:rPr>
          <w:b/>
          <w:sz w:val="26"/>
          <w:szCs w:val="26"/>
          <w:lang w:val="uk-UA" w:eastAsia="uk-UA"/>
        </w:rPr>
        <w:t>Розроблення містобудівної документації</w:t>
      </w:r>
    </w:p>
    <w:p w:rsidR="00AF0E30" w:rsidRPr="00AF0E30" w:rsidRDefault="00AF0E30" w:rsidP="00AF0E30">
      <w:pPr>
        <w:spacing w:line="288" w:lineRule="auto"/>
        <w:jc w:val="center"/>
        <w:rPr>
          <w:b/>
          <w:sz w:val="24"/>
          <w:szCs w:val="24"/>
          <w:lang w:val="uk-UA" w:eastAsia="uk-UA"/>
        </w:rPr>
      </w:pPr>
      <w:r w:rsidRPr="00AF0E30">
        <w:rPr>
          <w:b/>
          <w:sz w:val="26"/>
          <w:szCs w:val="26"/>
          <w:lang w:val="uk-UA" w:eastAsia="uk-UA"/>
        </w:rPr>
        <w:t>м. Новий Розділ на 2018 та прогнозом 2019-2020 роки</w:t>
      </w:r>
    </w:p>
    <w:p w:rsidR="00AF0E30" w:rsidRPr="00AF0E30" w:rsidRDefault="00AF0E30" w:rsidP="00AF0E30">
      <w:pPr>
        <w:autoSpaceDE w:val="0"/>
        <w:autoSpaceDN w:val="0"/>
        <w:adjustRightInd w:val="0"/>
        <w:spacing w:line="288" w:lineRule="auto"/>
        <w:jc w:val="center"/>
        <w:rPr>
          <w:b/>
          <w:sz w:val="24"/>
          <w:szCs w:val="24"/>
          <w:lang w:val="uk-UA" w:eastAsia="uk-UA"/>
        </w:rPr>
      </w:pPr>
    </w:p>
    <w:tbl>
      <w:tblPr>
        <w:tblW w:w="0" w:type="auto"/>
        <w:tblLook w:val="0000"/>
      </w:tblPr>
      <w:tblGrid>
        <w:gridCol w:w="9571"/>
      </w:tblGrid>
      <w:tr w:rsidR="00AF0E30" w:rsidRPr="00AF0E30" w:rsidTr="00ED47C7">
        <w:tc>
          <w:tcPr>
            <w:tcW w:w="957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5"/>
              <w:gridCol w:w="5490"/>
            </w:tblGrid>
            <w:tr w:rsidR="00AF0E30" w:rsidRPr="00AF0E30" w:rsidTr="00ED47C7">
              <w:tc>
                <w:tcPr>
                  <w:tcW w:w="3855" w:type="dxa"/>
                  <w:shd w:val="clear" w:color="auto" w:fill="auto"/>
                </w:tcPr>
                <w:p w:rsidR="00AF0E30" w:rsidRPr="00AF0E30" w:rsidRDefault="00AF0E30" w:rsidP="00AF0E30">
                  <w:pPr>
                    <w:rPr>
                      <w:sz w:val="24"/>
                      <w:szCs w:val="24"/>
                      <w:lang w:val="uk-UA"/>
                    </w:rPr>
                  </w:pPr>
                  <w:r w:rsidRPr="00AF0E30">
                    <w:rPr>
                      <w:sz w:val="24"/>
                      <w:szCs w:val="24"/>
                      <w:lang w:val="uk-UA"/>
                    </w:rPr>
                    <w:t>1. Ініціатор розроблення Програми</w:t>
                  </w:r>
                </w:p>
              </w:tc>
              <w:tc>
                <w:tcPr>
                  <w:tcW w:w="5490" w:type="dxa"/>
                  <w:shd w:val="clear" w:color="auto" w:fill="auto"/>
                </w:tcPr>
                <w:p w:rsidR="00AF0E30" w:rsidRPr="00AF0E30" w:rsidRDefault="00AF0E30" w:rsidP="00AF0E30">
                  <w:pPr>
                    <w:rPr>
                      <w:sz w:val="24"/>
                      <w:szCs w:val="24"/>
                      <w:lang w:val="uk-UA"/>
                    </w:rPr>
                  </w:pPr>
                  <w:r w:rsidRPr="00AF0E30">
                    <w:rPr>
                      <w:sz w:val="24"/>
                      <w:szCs w:val="24"/>
                      <w:lang w:val="uk-UA"/>
                    </w:rPr>
                    <w:t>відділ містобудування, архітектури  та будівництва    Новороздільської міської   ради</w:t>
                  </w:r>
                </w:p>
                <w:p w:rsidR="00AF0E30" w:rsidRPr="00AF0E30" w:rsidRDefault="00AF0E30" w:rsidP="00AF0E30">
                  <w:pPr>
                    <w:rPr>
                      <w:sz w:val="24"/>
                      <w:szCs w:val="24"/>
                      <w:lang w:val="uk-UA"/>
                    </w:rPr>
                  </w:pPr>
                </w:p>
              </w:tc>
            </w:tr>
            <w:tr w:rsidR="00AF0E30" w:rsidRPr="00AF0E30" w:rsidTr="00ED47C7">
              <w:tc>
                <w:tcPr>
                  <w:tcW w:w="3855" w:type="dxa"/>
                  <w:shd w:val="clear" w:color="auto" w:fill="auto"/>
                </w:tcPr>
                <w:p w:rsidR="00AF0E30" w:rsidRPr="00AF0E30" w:rsidRDefault="00AF0E30" w:rsidP="00AF0E30">
                  <w:pPr>
                    <w:ind w:left="4245" w:hanging="4245"/>
                    <w:rPr>
                      <w:sz w:val="24"/>
                      <w:szCs w:val="24"/>
                      <w:lang w:val="uk-UA"/>
                    </w:rPr>
                  </w:pPr>
                  <w:r w:rsidRPr="00AF0E30">
                    <w:rPr>
                      <w:sz w:val="24"/>
                      <w:szCs w:val="24"/>
                      <w:lang w:val="uk-UA"/>
                    </w:rPr>
                    <w:t xml:space="preserve">2. Дата, номер </w:t>
                  </w:r>
                </w:p>
                <w:p w:rsidR="00AF0E30" w:rsidRPr="00AF0E30" w:rsidRDefault="00AF0E30" w:rsidP="00AF0E30">
                  <w:pPr>
                    <w:ind w:left="4245" w:hanging="4245"/>
                    <w:rPr>
                      <w:sz w:val="24"/>
                      <w:szCs w:val="24"/>
                      <w:lang w:val="uk-UA"/>
                    </w:rPr>
                  </w:pPr>
                  <w:r w:rsidRPr="00AF0E30">
                    <w:rPr>
                      <w:sz w:val="24"/>
                      <w:szCs w:val="24"/>
                      <w:lang w:val="uk-UA"/>
                    </w:rPr>
                    <w:t xml:space="preserve">документа </w:t>
                  </w:r>
                </w:p>
                <w:p w:rsidR="00AF0E30" w:rsidRPr="00AF0E30" w:rsidRDefault="00AF0E30" w:rsidP="00AF0E30">
                  <w:pPr>
                    <w:rPr>
                      <w:sz w:val="24"/>
                      <w:szCs w:val="24"/>
                      <w:lang w:val="uk-UA"/>
                    </w:rPr>
                  </w:pPr>
                  <w:r w:rsidRPr="00AF0E30">
                    <w:rPr>
                      <w:sz w:val="24"/>
                      <w:szCs w:val="24"/>
                      <w:lang w:val="uk-UA"/>
                    </w:rPr>
                    <w:t>про розроблення  Програми</w:t>
                  </w:r>
                </w:p>
              </w:tc>
              <w:tc>
                <w:tcPr>
                  <w:tcW w:w="5490" w:type="dxa"/>
                  <w:shd w:val="clear" w:color="auto" w:fill="auto"/>
                </w:tcPr>
                <w:p w:rsidR="00AF0E30" w:rsidRPr="00AF0E30" w:rsidRDefault="00AF0E30" w:rsidP="00AF0E30">
                  <w:pPr>
                    <w:spacing w:line="288" w:lineRule="auto"/>
                    <w:jc w:val="both"/>
                    <w:rPr>
                      <w:sz w:val="24"/>
                      <w:szCs w:val="24"/>
                      <w:lang w:val="uk-UA" w:eastAsia="uk-UA"/>
                    </w:rPr>
                  </w:pPr>
                  <w:r w:rsidRPr="00AF0E30">
                    <w:rPr>
                      <w:sz w:val="24"/>
                      <w:szCs w:val="24"/>
                      <w:lang w:val="uk-UA" w:eastAsia="uk-UA"/>
                    </w:rPr>
                    <w:t>Рішення___сесії____демократичного скликання №___ від „___”________20__р.</w:t>
                  </w:r>
                </w:p>
                <w:p w:rsidR="00AF0E30" w:rsidRPr="00AF0E30" w:rsidRDefault="00AF0E30" w:rsidP="00AF0E30">
                  <w:pPr>
                    <w:spacing w:line="288" w:lineRule="auto"/>
                    <w:jc w:val="both"/>
                    <w:rPr>
                      <w:sz w:val="24"/>
                      <w:szCs w:val="24"/>
                      <w:lang w:val="uk-UA" w:eastAsia="uk-UA"/>
                    </w:rPr>
                  </w:pPr>
                  <w:r w:rsidRPr="00AF0E30">
                    <w:rPr>
                      <w:sz w:val="24"/>
                      <w:szCs w:val="24"/>
                      <w:lang w:val="uk-UA" w:eastAsia="uk-UA"/>
                    </w:rPr>
                    <w:t xml:space="preserve"> </w:t>
                  </w:r>
                </w:p>
                <w:p w:rsidR="00AF0E30" w:rsidRPr="00AF0E30" w:rsidRDefault="00AF0E30" w:rsidP="00AF0E30">
                  <w:pPr>
                    <w:rPr>
                      <w:sz w:val="24"/>
                      <w:szCs w:val="24"/>
                      <w:lang w:val="uk-UA"/>
                    </w:rPr>
                  </w:pPr>
                </w:p>
              </w:tc>
            </w:tr>
            <w:tr w:rsidR="00AF0E30" w:rsidRPr="00AF0E30" w:rsidTr="00ED47C7">
              <w:tc>
                <w:tcPr>
                  <w:tcW w:w="3855" w:type="dxa"/>
                  <w:shd w:val="clear" w:color="auto" w:fill="auto"/>
                </w:tcPr>
                <w:p w:rsidR="00AF0E30" w:rsidRPr="00AF0E30" w:rsidRDefault="00AF0E30" w:rsidP="00AF0E30">
                  <w:pPr>
                    <w:rPr>
                      <w:sz w:val="24"/>
                      <w:szCs w:val="24"/>
                      <w:lang w:val="uk-UA"/>
                    </w:rPr>
                  </w:pPr>
                  <w:r w:rsidRPr="00AF0E30">
                    <w:rPr>
                      <w:sz w:val="24"/>
                      <w:szCs w:val="24"/>
                      <w:lang w:val="uk-UA"/>
                    </w:rPr>
                    <w:t>3. Розробник Програми</w:t>
                  </w:r>
                </w:p>
              </w:tc>
              <w:tc>
                <w:tcPr>
                  <w:tcW w:w="5490" w:type="dxa"/>
                  <w:shd w:val="clear" w:color="auto" w:fill="auto"/>
                </w:tcPr>
                <w:p w:rsidR="00AF0E30" w:rsidRPr="00AF0E30" w:rsidRDefault="00AF0E30" w:rsidP="00AF0E30">
                  <w:pPr>
                    <w:rPr>
                      <w:sz w:val="24"/>
                      <w:szCs w:val="24"/>
                      <w:lang w:val="uk-UA"/>
                    </w:rPr>
                  </w:pPr>
                  <w:r w:rsidRPr="00AF0E30">
                    <w:rPr>
                      <w:sz w:val="24"/>
                      <w:szCs w:val="24"/>
                      <w:lang w:val="uk-UA"/>
                    </w:rPr>
                    <w:t>виконавчий  комітет Новороздільської міської ради</w:t>
                  </w:r>
                </w:p>
                <w:p w:rsidR="00AF0E30" w:rsidRPr="00AF0E30" w:rsidRDefault="00AF0E30" w:rsidP="00AF0E30">
                  <w:pPr>
                    <w:rPr>
                      <w:sz w:val="24"/>
                      <w:szCs w:val="24"/>
                      <w:lang w:val="uk-UA"/>
                    </w:rPr>
                  </w:pPr>
                </w:p>
              </w:tc>
            </w:tr>
            <w:tr w:rsidR="00AF0E30" w:rsidRPr="00AF0E30" w:rsidTr="00ED47C7">
              <w:tc>
                <w:tcPr>
                  <w:tcW w:w="3855" w:type="dxa"/>
                  <w:shd w:val="clear" w:color="auto" w:fill="auto"/>
                </w:tcPr>
                <w:p w:rsidR="00AF0E30" w:rsidRPr="00AF0E30" w:rsidRDefault="00AF0E30" w:rsidP="00AF0E30">
                  <w:pPr>
                    <w:rPr>
                      <w:sz w:val="24"/>
                      <w:szCs w:val="24"/>
                      <w:lang w:val="uk-UA"/>
                    </w:rPr>
                  </w:pPr>
                  <w:r w:rsidRPr="00AF0E30">
                    <w:rPr>
                      <w:sz w:val="24"/>
                      <w:szCs w:val="24"/>
                      <w:lang w:val="uk-UA"/>
                    </w:rPr>
                    <w:t>4. Співрозробники Програми</w:t>
                  </w:r>
                </w:p>
              </w:tc>
              <w:tc>
                <w:tcPr>
                  <w:tcW w:w="5490" w:type="dxa"/>
                  <w:shd w:val="clear" w:color="auto" w:fill="auto"/>
                </w:tcPr>
                <w:p w:rsidR="00AF0E30" w:rsidRPr="00AF0E30" w:rsidRDefault="00AF0E30" w:rsidP="00AF0E30">
                  <w:pPr>
                    <w:rPr>
                      <w:sz w:val="24"/>
                      <w:szCs w:val="24"/>
                      <w:lang w:val="uk-UA"/>
                    </w:rPr>
                  </w:pPr>
                  <w:r w:rsidRPr="00AF0E30">
                    <w:rPr>
                      <w:sz w:val="24"/>
                      <w:szCs w:val="24"/>
                      <w:lang w:val="uk-UA"/>
                    </w:rPr>
                    <w:t>-</w:t>
                  </w:r>
                </w:p>
                <w:p w:rsidR="00AF0E30" w:rsidRPr="00AF0E30" w:rsidRDefault="00AF0E30" w:rsidP="00AF0E30">
                  <w:pPr>
                    <w:rPr>
                      <w:sz w:val="24"/>
                      <w:szCs w:val="24"/>
                      <w:lang w:val="uk-UA"/>
                    </w:rPr>
                  </w:pPr>
                </w:p>
              </w:tc>
            </w:tr>
            <w:tr w:rsidR="00AF0E30" w:rsidRPr="00AF0E30" w:rsidTr="00ED47C7">
              <w:tc>
                <w:tcPr>
                  <w:tcW w:w="3855" w:type="dxa"/>
                  <w:shd w:val="clear" w:color="auto" w:fill="auto"/>
                </w:tcPr>
                <w:p w:rsidR="00AF0E30" w:rsidRPr="00AF0E30" w:rsidRDefault="00AF0E30" w:rsidP="00AF0E30">
                  <w:pPr>
                    <w:ind w:left="4245" w:hanging="4245"/>
                    <w:rPr>
                      <w:sz w:val="24"/>
                      <w:szCs w:val="24"/>
                      <w:lang w:val="uk-UA"/>
                    </w:rPr>
                  </w:pPr>
                  <w:r w:rsidRPr="00AF0E30">
                    <w:rPr>
                      <w:sz w:val="24"/>
                      <w:szCs w:val="24"/>
                      <w:lang w:val="uk-UA"/>
                    </w:rPr>
                    <w:t xml:space="preserve">5. Відповідальний виконавець </w:t>
                  </w:r>
                </w:p>
                <w:p w:rsidR="00AF0E30" w:rsidRPr="00AF0E30" w:rsidRDefault="00AF0E30" w:rsidP="00AF0E30">
                  <w:pPr>
                    <w:rPr>
                      <w:sz w:val="24"/>
                      <w:szCs w:val="24"/>
                      <w:lang w:val="uk-UA"/>
                    </w:rPr>
                  </w:pPr>
                  <w:r w:rsidRPr="00AF0E30">
                    <w:rPr>
                      <w:sz w:val="24"/>
                      <w:szCs w:val="24"/>
                      <w:lang w:val="uk-UA"/>
                    </w:rPr>
                    <w:t>Програми</w:t>
                  </w:r>
                </w:p>
              </w:tc>
              <w:tc>
                <w:tcPr>
                  <w:tcW w:w="5490" w:type="dxa"/>
                  <w:shd w:val="clear" w:color="auto" w:fill="auto"/>
                </w:tcPr>
                <w:p w:rsidR="00AF0E30" w:rsidRPr="00AF0E30" w:rsidRDefault="00AF0E30" w:rsidP="00AF0E30">
                  <w:pPr>
                    <w:rPr>
                      <w:sz w:val="24"/>
                      <w:szCs w:val="24"/>
                      <w:lang w:val="uk-UA"/>
                    </w:rPr>
                  </w:pPr>
                  <w:r w:rsidRPr="00AF0E30">
                    <w:rPr>
                      <w:sz w:val="24"/>
                      <w:szCs w:val="24"/>
                      <w:lang w:val="uk-UA"/>
                    </w:rPr>
                    <w:t>виконавчий  комітет Новороздільської міської ради</w:t>
                  </w:r>
                </w:p>
                <w:p w:rsidR="00AF0E30" w:rsidRPr="00AF0E30" w:rsidRDefault="00AF0E30" w:rsidP="00AF0E30">
                  <w:pPr>
                    <w:rPr>
                      <w:sz w:val="24"/>
                      <w:szCs w:val="24"/>
                      <w:lang w:val="uk-UA"/>
                    </w:rPr>
                  </w:pPr>
                </w:p>
                <w:p w:rsidR="00AF0E30" w:rsidRPr="00AF0E30" w:rsidRDefault="00AF0E30" w:rsidP="00AF0E30">
                  <w:pPr>
                    <w:rPr>
                      <w:sz w:val="24"/>
                      <w:szCs w:val="24"/>
                      <w:lang w:val="uk-UA"/>
                    </w:rPr>
                  </w:pPr>
                </w:p>
              </w:tc>
            </w:tr>
            <w:tr w:rsidR="00AF0E30" w:rsidRPr="00AF0E30" w:rsidTr="00ED47C7">
              <w:tc>
                <w:tcPr>
                  <w:tcW w:w="3855" w:type="dxa"/>
                  <w:shd w:val="clear" w:color="auto" w:fill="auto"/>
                </w:tcPr>
                <w:p w:rsidR="00AF0E30" w:rsidRPr="00AF0E30" w:rsidRDefault="00AF0E30" w:rsidP="00AF0E30">
                  <w:pPr>
                    <w:rPr>
                      <w:sz w:val="24"/>
                      <w:szCs w:val="24"/>
                      <w:lang w:val="uk-UA"/>
                    </w:rPr>
                  </w:pPr>
                  <w:r w:rsidRPr="00AF0E30">
                    <w:rPr>
                      <w:sz w:val="24"/>
                      <w:szCs w:val="24"/>
                      <w:lang w:val="uk-UA"/>
                    </w:rPr>
                    <w:t>6. Учасники Програми</w:t>
                  </w:r>
                </w:p>
              </w:tc>
              <w:tc>
                <w:tcPr>
                  <w:tcW w:w="5490" w:type="dxa"/>
                  <w:shd w:val="clear" w:color="auto" w:fill="auto"/>
                </w:tcPr>
                <w:p w:rsidR="00AF0E30" w:rsidRPr="00AF0E30" w:rsidRDefault="00AF0E30" w:rsidP="00AF0E30">
                  <w:pPr>
                    <w:rPr>
                      <w:sz w:val="24"/>
                      <w:szCs w:val="24"/>
                      <w:lang w:val="uk-UA"/>
                    </w:rPr>
                  </w:pPr>
                  <w:r w:rsidRPr="00AF0E30">
                    <w:rPr>
                      <w:sz w:val="24"/>
                      <w:szCs w:val="24"/>
                      <w:lang w:val="uk-UA"/>
                    </w:rPr>
                    <w:t>виконавчий  комітет Новороздільської міської ради, відділ містобудування, архітектури  та будівництва</w:t>
                  </w:r>
                </w:p>
                <w:p w:rsidR="00AF0E30" w:rsidRPr="00AF0E30" w:rsidRDefault="00AF0E30" w:rsidP="00AF0E30">
                  <w:pPr>
                    <w:rPr>
                      <w:sz w:val="24"/>
                      <w:szCs w:val="24"/>
                      <w:lang w:val="uk-UA"/>
                    </w:rPr>
                  </w:pPr>
                </w:p>
                <w:p w:rsidR="00AF0E30" w:rsidRPr="00AF0E30" w:rsidRDefault="00AF0E30" w:rsidP="00AF0E30">
                  <w:pPr>
                    <w:rPr>
                      <w:sz w:val="24"/>
                      <w:szCs w:val="24"/>
                      <w:lang w:val="uk-UA"/>
                    </w:rPr>
                  </w:pPr>
                </w:p>
              </w:tc>
            </w:tr>
            <w:tr w:rsidR="00AF0E30" w:rsidRPr="00AF0E30" w:rsidTr="00ED47C7">
              <w:tc>
                <w:tcPr>
                  <w:tcW w:w="3855" w:type="dxa"/>
                  <w:shd w:val="clear" w:color="auto" w:fill="auto"/>
                </w:tcPr>
                <w:p w:rsidR="00AF0E30" w:rsidRPr="00AF0E30" w:rsidRDefault="00AF0E30" w:rsidP="00AF0E30">
                  <w:pPr>
                    <w:rPr>
                      <w:sz w:val="24"/>
                      <w:szCs w:val="24"/>
                      <w:lang w:val="uk-UA"/>
                    </w:rPr>
                  </w:pPr>
                  <w:r w:rsidRPr="00AF0E30">
                    <w:rPr>
                      <w:sz w:val="24"/>
                      <w:szCs w:val="24"/>
                      <w:lang w:val="uk-UA" w:eastAsia="uk-UA"/>
                    </w:rPr>
                    <w:t>7. Термін реалізації програми</w:t>
                  </w:r>
                </w:p>
              </w:tc>
              <w:tc>
                <w:tcPr>
                  <w:tcW w:w="5490" w:type="dxa"/>
                  <w:shd w:val="clear" w:color="auto" w:fill="auto"/>
                </w:tcPr>
                <w:p w:rsidR="00AF0E30" w:rsidRPr="00AF0E30" w:rsidRDefault="00AF0E30" w:rsidP="00AF0E30">
                  <w:pPr>
                    <w:rPr>
                      <w:sz w:val="24"/>
                      <w:szCs w:val="24"/>
                      <w:lang w:val="uk-UA"/>
                    </w:rPr>
                  </w:pPr>
                  <w:r w:rsidRPr="00AF0E30">
                    <w:rPr>
                      <w:sz w:val="24"/>
                      <w:szCs w:val="24"/>
                      <w:lang w:val="uk-UA"/>
                    </w:rPr>
                    <w:t>2018 – 2020 роки</w:t>
                  </w:r>
                </w:p>
              </w:tc>
            </w:tr>
            <w:tr w:rsidR="00AF0E30" w:rsidRPr="00AF0E30" w:rsidTr="00ED47C7">
              <w:tc>
                <w:tcPr>
                  <w:tcW w:w="3855" w:type="dxa"/>
                  <w:shd w:val="clear" w:color="auto" w:fill="auto"/>
                </w:tcPr>
                <w:p w:rsidR="00AF0E30" w:rsidRPr="00AF0E30" w:rsidRDefault="00AF0E30" w:rsidP="00AF0E30">
                  <w:pPr>
                    <w:rPr>
                      <w:sz w:val="24"/>
                      <w:szCs w:val="24"/>
                      <w:lang w:val="uk-UA"/>
                    </w:rPr>
                  </w:pPr>
                  <w:r w:rsidRPr="00AF0E30">
                    <w:rPr>
                      <w:sz w:val="24"/>
                      <w:szCs w:val="24"/>
                      <w:lang w:val="uk-UA" w:eastAsia="uk-UA"/>
                    </w:rPr>
                    <w:t xml:space="preserve">7.1. Етапи виконання програми </w:t>
                  </w:r>
                  <w:r w:rsidRPr="00AF0E30">
                    <w:rPr>
                      <w:sz w:val="24"/>
                      <w:szCs w:val="24"/>
                      <w:lang w:val="uk-UA" w:eastAsia="uk-UA"/>
                    </w:rPr>
                    <w:br/>
                    <w:t xml:space="preserve"> (для довгострокових програм)  </w:t>
                  </w:r>
                </w:p>
              </w:tc>
              <w:tc>
                <w:tcPr>
                  <w:tcW w:w="5490" w:type="dxa"/>
                  <w:shd w:val="clear" w:color="auto" w:fill="auto"/>
                </w:tcPr>
                <w:p w:rsidR="00AF0E30" w:rsidRPr="00AF0E30" w:rsidRDefault="00AF0E30" w:rsidP="00AF0E30">
                  <w:pPr>
                    <w:rPr>
                      <w:sz w:val="24"/>
                      <w:szCs w:val="24"/>
                      <w:lang w:val="uk-UA"/>
                    </w:rPr>
                  </w:pPr>
                </w:p>
                <w:p w:rsidR="00AF0E30" w:rsidRPr="00AF0E30" w:rsidRDefault="00AF0E30" w:rsidP="00AF0E30">
                  <w:pPr>
                    <w:rPr>
                      <w:sz w:val="24"/>
                      <w:szCs w:val="24"/>
                      <w:lang w:val="uk-UA"/>
                    </w:rPr>
                  </w:pPr>
                </w:p>
                <w:p w:rsidR="00AF0E30" w:rsidRPr="00AF0E30" w:rsidRDefault="00AF0E30" w:rsidP="00AF0E30">
                  <w:pPr>
                    <w:rPr>
                      <w:sz w:val="24"/>
                      <w:szCs w:val="24"/>
                      <w:lang w:val="uk-UA"/>
                    </w:rPr>
                  </w:pPr>
                </w:p>
              </w:tc>
            </w:tr>
            <w:tr w:rsidR="00AF0E30" w:rsidRPr="00AF0E30" w:rsidTr="00ED47C7">
              <w:tc>
                <w:tcPr>
                  <w:tcW w:w="3855" w:type="dxa"/>
                  <w:shd w:val="clear" w:color="auto" w:fill="auto"/>
                </w:tcPr>
                <w:p w:rsidR="00AF0E30" w:rsidRPr="00AF0E30" w:rsidRDefault="00AF0E30" w:rsidP="00AF0E30">
                  <w:pPr>
                    <w:autoSpaceDE w:val="0"/>
                    <w:autoSpaceDN w:val="0"/>
                    <w:adjustRightInd w:val="0"/>
                    <w:spacing w:line="288" w:lineRule="auto"/>
                    <w:ind w:left="308" w:hanging="308"/>
                    <w:rPr>
                      <w:sz w:val="24"/>
                      <w:szCs w:val="24"/>
                      <w:lang w:val="uk-UA" w:eastAsia="uk-UA"/>
                    </w:rPr>
                  </w:pPr>
                  <w:r w:rsidRPr="00AF0E30">
                    <w:rPr>
                      <w:sz w:val="24"/>
                      <w:szCs w:val="24"/>
                      <w:lang w:val="uk-UA" w:eastAsia="uk-UA"/>
                    </w:rPr>
                    <w:t xml:space="preserve">8. Загальний обсяг фінансових </w:t>
                  </w:r>
                  <w:r w:rsidRPr="00AF0E30">
                    <w:rPr>
                      <w:sz w:val="24"/>
                      <w:szCs w:val="24"/>
                      <w:lang w:val="uk-UA" w:eastAsia="uk-UA"/>
                    </w:rPr>
                    <w:br/>
                    <w:t xml:space="preserve">ресурсів, необхідних для </w:t>
                  </w:r>
                  <w:r w:rsidRPr="00AF0E30">
                    <w:rPr>
                      <w:sz w:val="24"/>
                      <w:szCs w:val="24"/>
                      <w:lang w:val="uk-UA" w:eastAsia="uk-UA"/>
                    </w:rPr>
                    <w:lastRenderedPageBreak/>
                    <w:t>реалізації  програми, тис. грн.:</w:t>
                  </w:r>
                </w:p>
                <w:p w:rsidR="00AF0E30" w:rsidRPr="00AF0E30" w:rsidRDefault="00AF0E30" w:rsidP="00AF0E30">
                  <w:pPr>
                    <w:autoSpaceDE w:val="0"/>
                    <w:autoSpaceDN w:val="0"/>
                    <w:adjustRightInd w:val="0"/>
                    <w:spacing w:line="288" w:lineRule="auto"/>
                    <w:ind w:left="308" w:hanging="308"/>
                    <w:rPr>
                      <w:sz w:val="24"/>
                      <w:szCs w:val="24"/>
                      <w:lang w:val="uk-UA" w:eastAsia="uk-UA"/>
                    </w:rPr>
                  </w:pPr>
                  <w:r w:rsidRPr="00AF0E30">
                    <w:rPr>
                      <w:sz w:val="24"/>
                      <w:szCs w:val="24"/>
                      <w:lang w:val="uk-UA" w:eastAsia="uk-UA"/>
                    </w:rPr>
                    <w:t xml:space="preserve">                                        на 2018рік</w:t>
                  </w:r>
                </w:p>
                <w:p w:rsidR="00AF0E30" w:rsidRPr="00AF0E30" w:rsidRDefault="00AF0E30" w:rsidP="00AF0E30">
                  <w:pPr>
                    <w:autoSpaceDE w:val="0"/>
                    <w:autoSpaceDN w:val="0"/>
                    <w:adjustRightInd w:val="0"/>
                    <w:spacing w:line="288" w:lineRule="auto"/>
                    <w:ind w:left="308" w:hanging="308"/>
                    <w:rPr>
                      <w:sz w:val="24"/>
                      <w:szCs w:val="24"/>
                      <w:lang w:val="uk-UA" w:eastAsia="uk-UA"/>
                    </w:rPr>
                  </w:pPr>
                  <w:r w:rsidRPr="00AF0E30">
                    <w:rPr>
                      <w:sz w:val="24"/>
                      <w:szCs w:val="24"/>
                      <w:lang w:val="uk-UA" w:eastAsia="uk-UA"/>
                    </w:rPr>
                    <w:t xml:space="preserve">                                         на 2019рік</w:t>
                  </w:r>
                </w:p>
                <w:p w:rsidR="00AF0E30" w:rsidRPr="00AF0E30" w:rsidRDefault="00AF0E30" w:rsidP="00AF0E30">
                  <w:pPr>
                    <w:autoSpaceDE w:val="0"/>
                    <w:autoSpaceDN w:val="0"/>
                    <w:adjustRightInd w:val="0"/>
                    <w:spacing w:line="288" w:lineRule="auto"/>
                    <w:ind w:left="308" w:hanging="308"/>
                    <w:rPr>
                      <w:sz w:val="28"/>
                      <w:szCs w:val="24"/>
                      <w:lang w:val="uk-UA" w:eastAsia="uk-UA"/>
                    </w:rPr>
                  </w:pPr>
                  <w:r w:rsidRPr="00AF0E30">
                    <w:rPr>
                      <w:sz w:val="24"/>
                      <w:szCs w:val="24"/>
                      <w:lang w:val="uk-UA" w:eastAsia="uk-UA"/>
                    </w:rPr>
                    <w:t xml:space="preserve">                                         на 2020рік</w:t>
                  </w:r>
                </w:p>
              </w:tc>
              <w:tc>
                <w:tcPr>
                  <w:tcW w:w="5490" w:type="dxa"/>
                  <w:shd w:val="clear" w:color="auto" w:fill="auto"/>
                </w:tcPr>
                <w:p w:rsidR="00AF0E30" w:rsidRPr="00AF0E30" w:rsidRDefault="00AF0E30" w:rsidP="00AF0E30">
                  <w:pPr>
                    <w:spacing w:line="288" w:lineRule="auto"/>
                    <w:rPr>
                      <w:sz w:val="24"/>
                      <w:szCs w:val="24"/>
                      <w:lang w:val="uk-UA"/>
                    </w:rPr>
                  </w:pPr>
                </w:p>
                <w:p w:rsidR="00AF0E30" w:rsidRPr="00AF0E30" w:rsidRDefault="00AF0E30" w:rsidP="00AF0E30">
                  <w:pPr>
                    <w:spacing w:line="288" w:lineRule="auto"/>
                    <w:rPr>
                      <w:sz w:val="24"/>
                      <w:szCs w:val="24"/>
                      <w:lang w:val="uk-UA"/>
                    </w:rPr>
                  </w:pPr>
                </w:p>
                <w:p w:rsidR="00AF0E30" w:rsidRPr="00AF0E30" w:rsidRDefault="00AF0E30" w:rsidP="00AF0E30">
                  <w:pPr>
                    <w:spacing w:line="288" w:lineRule="auto"/>
                    <w:rPr>
                      <w:sz w:val="24"/>
                      <w:szCs w:val="24"/>
                      <w:lang w:val="uk-UA"/>
                    </w:rPr>
                  </w:pPr>
                </w:p>
                <w:p w:rsidR="00AF0E30" w:rsidRPr="00AF0E30" w:rsidRDefault="00AF0E30" w:rsidP="00AF0E30">
                  <w:pPr>
                    <w:spacing w:line="288" w:lineRule="auto"/>
                    <w:rPr>
                      <w:sz w:val="24"/>
                      <w:szCs w:val="24"/>
                      <w:lang w:val="uk-UA" w:eastAsia="uk-UA"/>
                    </w:rPr>
                  </w:pPr>
                  <w:r w:rsidRPr="00AF0E30">
                    <w:rPr>
                      <w:sz w:val="24"/>
                      <w:szCs w:val="24"/>
                      <w:lang w:val="uk-UA" w:eastAsia="uk-UA"/>
                    </w:rPr>
                    <w:t>164.000</w:t>
                  </w:r>
                </w:p>
                <w:p w:rsidR="00AF0E30" w:rsidRPr="00AF0E30" w:rsidRDefault="00AF0E30" w:rsidP="00AF0E30">
                  <w:pPr>
                    <w:spacing w:line="288" w:lineRule="auto"/>
                    <w:rPr>
                      <w:sz w:val="24"/>
                      <w:szCs w:val="24"/>
                      <w:lang w:val="uk-UA" w:eastAsia="uk-UA"/>
                    </w:rPr>
                  </w:pPr>
                  <w:r w:rsidRPr="00AF0E30">
                    <w:rPr>
                      <w:sz w:val="24"/>
                      <w:szCs w:val="24"/>
                      <w:lang w:val="uk-UA" w:eastAsia="uk-UA"/>
                    </w:rPr>
                    <w:t>145.000</w:t>
                  </w:r>
                </w:p>
                <w:p w:rsidR="00AF0E30" w:rsidRPr="00AF0E30" w:rsidRDefault="00AF0E30" w:rsidP="00AF0E30">
                  <w:pPr>
                    <w:spacing w:line="288" w:lineRule="auto"/>
                    <w:rPr>
                      <w:sz w:val="24"/>
                      <w:szCs w:val="24"/>
                      <w:lang w:val="uk-UA" w:eastAsia="uk-UA"/>
                    </w:rPr>
                  </w:pPr>
                  <w:r w:rsidRPr="00AF0E30">
                    <w:rPr>
                      <w:sz w:val="24"/>
                      <w:szCs w:val="24"/>
                      <w:lang w:val="uk-UA" w:eastAsia="uk-UA"/>
                    </w:rPr>
                    <w:t>175.000</w:t>
                  </w:r>
                </w:p>
              </w:tc>
            </w:tr>
            <w:tr w:rsidR="00AF0E30" w:rsidRPr="00AF0E30" w:rsidTr="00ED47C7">
              <w:tc>
                <w:tcPr>
                  <w:tcW w:w="3855" w:type="dxa"/>
                  <w:shd w:val="clear" w:color="auto" w:fill="auto"/>
                </w:tcPr>
                <w:p w:rsidR="00AF0E30" w:rsidRPr="00AF0E30" w:rsidRDefault="00AF0E30" w:rsidP="00AF0E30">
                  <w:pPr>
                    <w:rPr>
                      <w:sz w:val="24"/>
                      <w:szCs w:val="24"/>
                      <w:lang w:val="uk-UA" w:eastAsia="uk-UA"/>
                    </w:rPr>
                  </w:pPr>
                  <w:r w:rsidRPr="00AF0E30">
                    <w:rPr>
                      <w:sz w:val="24"/>
                      <w:szCs w:val="24"/>
                      <w:lang w:val="uk-UA" w:eastAsia="uk-UA"/>
                    </w:rPr>
                    <w:lastRenderedPageBreak/>
                    <w:t xml:space="preserve">8.1. коштів міського бюджету </w:t>
                  </w:r>
                  <w:r w:rsidRPr="00AF0E30">
                    <w:rPr>
                      <w:sz w:val="24"/>
                      <w:szCs w:val="24"/>
                      <w:lang w:val="uk-UA" w:eastAsia="uk-UA"/>
                    </w:rPr>
                    <w:br/>
                    <w:t>коштів інших джерел  (вказати)</w:t>
                  </w:r>
                </w:p>
                <w:p w:rsidR="00AF0E30" w:rsidRPr="00AF0E30" w:rsidRDefault="00AF0E30" w:rsidP="00AF0E30">
                  <w:pPr>
                    <w:autoSpaceDE w:val="0"/>
                    <w:autoSpaceDN w:val="0"/>
                    <w:adjustRightInd w:val="0"/>
                    <w:spacing w:line="288" w:lineRule="auto"/>
                    <w:ind w:left="308" w:hanging="308"/>
                    <w:rPr>
                      <w:sz w:val="24"/>
                      <w:szCs w:val="24"/>
                      <w:lang w:val="uk-UA" w:eastAsia="uk-UA"/>
                    </w:rPr>
                  </w:pPr>
                  <w:r w:rsidRPr="00AF0E30">
                    <w:rPr>
                      <w:sz w:val="24"/>
                      <w:szCs w:val="24"/>
                      <w:lang w:val="uk-UA" w:eastAsia="uk-UA"/>
                    </w:rPr>
                    <w:t xml:space="preserve">                                         на 2018рік</w:t>
                  </w:r>
                </w:p>
                <w:p w:rsidR="00AF0E30" w:rsidRPr="00AF0E30" w:rsidRDefault="00AF0E30" w:rsidP="00AF0E30">
                  <w:pPr>
                    <w:autoSpaceDE w:val="0"/>
                    <w:autoSpaceDN w:val="0"/>
                    <w:adjustRightInd w:val="0"/>
                    <w:spacing w:line="288" w:lineRule="auto"/>
                    <w:ind w:left="308" w:hanging="308"/>
                    <w:rPr>
                      <w:sz w:val="24"/>
                      <w:szCs w:val="24"/>
                      <w:lang w:val="uk-UA" w:eastAsia="uk-UA"/>
                    </w:rPr>
                  </w:pPr>
                  <w:r w:rsidRPr="00AF0E30">
                    <w:rPr>
                      <w:sz w:val="24"/>
                      <w:szCs w:val="24"/>
                      <w:lang w:val="uk-UA" w:eastAsia="uk-UA"/>
                    </w:rPr>
                    <w:t xml:space="preserve">                                         на 2019рік</w:t>
                  </w:r>
                </w:p>
                <w:p w:rsidR="00AF0E30" w:rsidRPr="00AF0E30" w:rsidRDefault="00AF0E30" w:rsidP="00AF0E30">
                  <w:pPr>
                    <w:autoSpaceDE w:val="0"/>
                    <w:autoSpaceDN w:val="0"/>
                    <w:adjustRightInd w:val="0"/>
                    <w:spacing w:line="288" w:lineRule="auto"/>
                    <w:ind w:left="308" w:hanging="308"/>
                    <w:rPr>
                      <w:sz w:val="28"/>
                      <w:szCs w:val="24"/>
                      <w:lang w:val="uk-UA" w:eastAsia="uk-UA"/>
                    </w:rPr>
                  </w:pPr>
                  <w:r w:rsidRPr="00AF0E30">
                    <w:rPr>
                      <w:sz w:val="24"/>
                      <w:szCs w:val="24"/>
                      <w:lang w:val="uk-UA" w:eastAsia="uk-UA"/>
                    </w:rPr>
                    <w:t xml:space="preserve">                                         на 2020рік</w:t>
                  </w:r>
                </w:p>
              </w:tc>
              <w:tc>
                <w:tcPr>
                  <w:tcW w:w="5490" w:type="dxa"/>
                  <w:shd w:val="clear" w:color="auto" w:fill="auto"/>
                </w:tcPr>
                <w:p w:rsidR="00AF0E30" w:rsidRPr="00AF0E30" w:rsidRDefault="00AF0E30" w:rsidP="00AF0E30">
                  <w:pPr>
                    <w:rPr>
                      <w:sz w:val="24"/>
                      <w:szCs w:val="24"/>
                      <w:lang w:val="uk-UA"/>
                    </w:rPr>
                  </w:pPr>
                </w:p>
                <w:p w:rsidR="00AF0E30" w:rsidRPr="00AF0E30" w:rsidRDefault="00AF0E30" w:rsidP="00AF0E30">
                  <w:pPr>
                    <w:rPr>
                      <w:sz w:val="24"/>
                      <w:szCs w:val="24"/>
                      <w:lang w:val="uk-UA"/>
                    </w:rPr>
                  </w:pPr>
                </w:p>
                <w:p w:rsidR="00AF0E30" w:rsidRPr="00AF0E30" w:rsidRDefault="00AF0E30" w:rsidP="00AF0E30">
                  <w:pPr>
                    <w:spacing w:line="288" w:lineRule="auto"/>
                    <w:rPr>
                      <w:sz w:val="24"/>
                      <w:szCs w:val="24"/>
                      <w:lang w:val="uk-UA" w:eastAsia="uk-UA"/>
                    </w:rPr>
                  </w:pPr>
                  <w:r w:rsidRPr="00AF0E30">
                    <w:rPr>
                      <w:sz w:val="24"/>
                      <w:szCs w:val="24"/>
                      <w:lang w:val="uk-UA" w:eastAsia="uk-UA"/>
                    </w:rPr>
                    <w:t>164.000</w:t>
                  </w:r>
                </w:p>
                <w:p w:rsidR="00AF0E30" w:rsidRPr="00AF0E30" w:rsidRDefault="00AF0E30" w:rsidP="00AF0E30">
                  <w:pPr>
                    <w:rPr>
                      <w:sz w:val="24"/>
                      <w:szCs w:val="24"/>
                      <w:lang w:val="uk-UA" w:eastAsia="uk-UA"/>
                    </w:rPr>
                  </w:pPr>
                </w:p>
              </w:tc>
            </w:tr>
            <w:tr w:rsidR="00AF0E30" w:rsidRPr="00AF0E30" w:rsidTr="00ED47C7">
              <w:tc>
                <w:tcPr>
                  <w:tcW w:w="9345" w:type="dxa"/>
                  <w:gridSpan w:val="2"/>
                  <w:shd w:val="clear" w:color="auto" w:fill="auto"/>
                </w:tcPr>
                <w:p w:rsidR="00AF0E30" w:rsidRPr="00AF0E30" w:rsidRDefault="00AF0E30" w:rsidP="00AF0E30">
                  <w:pPr>
                    <w:tabs>
                      <w:tab w:val="left" w:pos="708"/>
                      <w:tab w:val="center" w:pos="4320"/>
                      <w:tab w:val="right" w:pos="8640"/>
                    </w:tabs>
                    <w:spacing w:line="192" w:lineRule="auto"/>
                    <w:rPr>
                      <w:b/>
                      <w:sz w:val="24"/>
                      <w:szCs w:val="24"/>
                      <w:lang w:val="uk-UA"/>
                    </w:rPr>
                  </w:pPr>
                </w:p>
                <w:p w:rsidR="00AF0E30" w:rsidRPr="00AF0E30" w:rsidRDefault="00AF0E30" w:rsidP="00AF0E30">
                  <w:pPr>
                    <w:tabs>
                      <w:tab w:val="left" w:pos="708"/>
                      <w:tab w:val="center" w:pos="4320"/>
                      <w:tab w:val="right" w:pos="8640"/>
                    </w:tabs>
                    <w:spacing w:line="192" w:lineRule="auto"/>
                    <w:rPr>
                      <w:b/>
                      <w:noProof/>
                      <w:sz w:val="24"/>
                      <w:szCs w:val="24"/>
                      <w:lang w:val="uk-UA"/>
                    </w:rPr>
                  </w:pPr>
                  <w:r w:rsidRPr="00AF0E30">
                    <w:rPr>
                      <w:b/>
                      <w:sz w:val="24"/>
                      <w:szCs w:val="24"/>
                      <w:lang w:val="uk-UA"/>
                    </w:rPr>
                    <w:t xml:space="preserve">Керівник установи - </w:t>
                  </w:r>
                  <w:r w:rsidRPr="00AF0E30">
                    <w:rPr>
                      <w:b/>
                      <w:sz w:val="24"/>
                      <w:szCs w:val="24"/>
                      <w:lang w:val="uk-UA"/>
                    </w:rPr>
                    <w:br/>
                    <w:t>головного</w:t>
                  </w:r>
                  <w:r w:rsidRPr="00AF0E30">
                    <w:rPr>
                      <w:b/>
                      <w:noProof/>
                      <w:sz w:val="24"/>
                      <w:szCs w:val="24"/>
                      <w:lang w:val="uk-UA"/>
                    </w:rPr>
                    <w:t xml:space="preserve"> розпорядник</w:t>
                  </w:r>
                  <w:r w:rsidRPr="00AF0E30">
                    <w:rPr>
                      <w:b/>
                      <w:sz w:val="24"/>
                      <w:szCs w:val="24"/>
                      <w:lang w:val="uk-UA"/>
                    </w:rPr>
                    <w:t>а</w:t>
                  </w:r>
                  <w:r w:rsidRPr="00AF0E30">
                    <w:rPr>
                      <w:b/>
                      <w:noProof/>
                      <w:sz w:val="24"/>
                      <w:szCs w:val="24"/>
                      <w:lang w:val="uk-UA"/>
                    </w:rPr>
                    <w:t xml:space="preserve"> </w:t>
                  </w:r>
                </w:p>
                <w:p w:rsidR="00AF0E30" w:rsidRPr="00AF0E30" w:rsidRDefault="00AF0E30" w:rsidP="00AF0E30">
                  <w:pPr>
                    <w:tabs>
                      <w:tab w:val="left" w:pos="708"/>
                      <w:tab w:val="left" w:pos="1416"/>
                      <w:tab w:val="left" w:pos="2124"/>
                      <w:tab w:val="left" w:pos="2832"/>
                      <w:tab w:val="left" w:pos="3420"/>
                      <w:tab w:val="left" w:pos="3540"/>
                      <w:tab w:val="center" w:pos="4564"/>
                      <w:tab w:val="right" w:pos="8640"/>
                    </w:tabs>
                    <w:spacing w:line="192" w:lineRule="auto"/>
                    <w:rPr>
                      <w:b/>
                      <w:sz w:val="24"/>
                      <w:szCs w:val="24"/>
                      <w:lang w:val="uk-UA"/>
                    </w:rPr>
                  </w:pPr>
                  <w:r w:rsidRPr="00AF0E30">
                    <w:rPr>
                      <w:b/>
                      <w:noProof/>
                      <w:sz w:val="24"/>
                      <w:szCs w:val="24"/>
                      <w:lang w:val="uk-UA"/>
                    </w:rPr>
                    <w:t>коштів</w:t>
                  </w:r>
                  <w:r w:rsidRPr="00AF0E30">
                    <w:rPr>
                      <w:b/>
                      <w:sz w:val="24"/>
                      <w:szCs w:val="24"/>
                      <w:lang w:val="uk-UA"/>
                    </w:rPr>
                    <w:t xml:space="preserve"> </w:t>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t xml:space="preserve">_____________________          </w:t>
                  </w:r>
                  <w:r w:rsidRPr="00AF0E30">
                    <w:rPr>
                      <w:b/>
                      <w:noProof/>
                      <w:sz w:val="24"/>
                      <w:lang w:val="uk-UA"/>
                    </w:rPr>
                    <w:t>Мелешко А.Р.</w:t>
                  </w:r>
                </w:p>
                <w:p w:rsidR="00AF0E30" w:rsidRPr="00AF0E30" w:rsidRDefault="00AF0E30" w:rsidP="00AF0E30">
                  <w:pPr>
                    <w:tabs>
                      <w:tab w:val="left" w:pos="708"/>
                      <w:tab w:val="center" w:pos="4320"/>
                      <w:tab w:val="right" w:pos="8640"/>
                    </w:tabs>
                    <w:ind w:left="567"/>
                    <w:jc w:val="both"/>
                    <w:rPr>
                      <w:b/>
                      <w:sz w:val="24"/>
                      <w:szCs w:val="24"/>
                      <w:lang w:val="uk-UA"/>
                    </w:rPr>
                  </w:pP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t xml:space="preserve">                                         </w:t>
                  </w:r>
                </w:p>
                <w:p w:rsidR="00AF0E30" w:rsidRPr="00AF0E30" w:rsidRDefault="00AF0E30" w:rsidP="00AF0E30">
                  <w:pPr>
                    <w:tabs>
                      <w:tab w:val="left" w:pos="708"/>
                      <w:tab w:val="center" w:pos="4320"/>
                      <w:tab w:val="right" w:pos="8640"/>
                    </w:tabs>
                    <w:jc w:val="both"/>
                    <w:rPr>
                      <w:b/>
                      <w:sz w:val="24"/>
                      <w:szCs w:val="24"/>
                    </w:rPr>
                  </w:pPr>
                  <w:r w:rsidRPr="00AF0E30">
                    <w:rPr>
                      <w:b/>
                      <w:sz w:val="24"/>
                      <w:szCs w:val="24"/>
                      <w:lang w:val="uk-UA"/>
                    </w:rPr>
                    <w:t xml:space="preserve">Відповідальний </w:t>
                  </w:r>
                  <w:r w:rsidRPr="00AF0E30">
                    <w:rPr>
                      <w:b/>
                      <w:sz w:val="24"/>
                      <w:szCs w:val="24"/>
                      <w:lang w:val="uk-UA"/>
                    </w:rPr>
                    <w:br/>
                    <w:t>виконавець Програми</w:t>
                  </w:r>
                  <w:r w:rsidRPr="00AF0E30">
                    <w:rPr>
                      <w:b/>
                      <w:sz w:val="24"/>
                      <w:szCs w:val="24"/>
                    </w:rPr>
                    <w:tab/>
                    <w:t xml:space="preserve">           _____________________                 </w:t>
                  </w:r>
                  <w:r w:rsidRPr="00AF0E30">
                    <w:rPr>
                      <w:b/>
                      <w:noProof/>
                      <w:sz w:val="24"/>
                      <w:lang w:val="uk-UA"/>
                    </w:rPr>
                    <w:t>Мелешко А.Р.</w:t>
                  </w:r>
                </w:p>
                <w:p w:rsidR="00AF0E30" w:rsidRPr="00AF0E30" w:rsidRDefault="00AF0E30" w:rsidP="00AF0E30">
                  <w:pPr>
                    <w:tabs>
                      <w:tab w:val="left" w:pos="708"/>
                      <w:tab w:val="center" w:pos="4320"/>
                      <w:tab w:val="right" w:pos="8640"/>
                    </w:tabs>
                    <w:ind w:left="567"/>
                    <w:jc w:val="both"/>
                    <w:rPr>
                      <w:noProof/>
                      <w:sz w:val="24"/>
                      <w:szCs w:val="24"/>
                      <w:lang w:val="uk-UA" w:eastAsia="uk-UA"/>
                    </w:rPr>
                  </w:pPr>
                  <w:r w:rsidRPr="00AF0E30">
                    <w:rPr>
                      <w:b/>
                      <w:sz w:val="24"/>
                      <w:szCs w:val="24"/>
                      <w:lang w:val="uk-UA"/>
                    </w:rPr>
                    <w:t xml:space="preserve"> </w:t>
                  </w:r>
                  <w:r w:rsidRPr="00AF0E30">
                    <w:rPr>
                      <w:sz w:val="24"/>
                      <w:szCs w:val="24"/>
                    </w:rPr>
                    <w:t>тел.2-46-82</w:t>
                  </w:r>
                </w:p>
              </w:tc>
            </w:tr>
          </w:tbl>
          <w:p w:rsidR="00AF0E30" w:rsidRPr="00AF0E30" w:rsidRDefault="00AF0E30" w:rsidP="00AF0E30">
            <w:pPr>
              <w:spacing w:line="288" w:lineRule="auto"/>
              <w:rPr>
                <w:sz w:val="24"/>
                <w:szCs w:val="24"/>
                <w:lang w:val="uk-UA" w:eastAsia="uk-UA"/>
              </w:rPr>
            </w:pPr>
          </w:p>
        </w:tc>
      </w:tr>
    </w:tbl>
    <w:p w:rsidR="00AF0E30" w:rsidRPr="00AF0E30" w:rsidRDefault="00AF0E30" w:rsidP="00AF0E30">
      <w:pPr>
        <w:spacing w:line="288" w:lineRule="auto"/>
        <w:rPr>
          <w:b/>
          <w:sz w:val="24"/>
          <w:szCs w:val="24"/>
          <w:lang w:val="uk-UA" w:eastAsia="uk-UA"/>
        </w:rPr>
        <w:sectPr w:rsidR="00AF0E30" w:rsidRPr="00AF0E30" w:rsidSect="00ED47C7">
          <w:pgSz w:w="11906" w:h="16838"/>
          <w:pgMar w:top="284" w:right="567" w:bottom="851" w:left="1701" w:header="709" w:footer="709" w:gutter="0"/>
          <w:cols w:space="720"/>
        </w:sectPr>
      </w:pPr>
    </w:p>
    <w:p w:rsidR="00AF0E30" w:rsidRPr="00AF0E30" w:rsidRDefault="00AF0E30" w:rsidP="00AF0E30">
      <w:pPr>
        <w:tabs>
          <w:tab w:val="left" w:pos="12645"/>
        </w:tabs>
        <w:autoSpaceDE w:val="0"/>
        <w:autoSpaceDN w:val="0"/>
        <w:adjustRightInd w:val="0"/>
        <w:spacing w:line="288" w:lineRule="auto"/>
        <w:jc w:val="right"/>
        <w:rPr>
          <w:sz w:val="24"/>
          <w:szCs w:val="24"/>
          <w:lang w:val="uk-UA" w:eastAsia="uk-UA"/>
        </w:rPr>
      </w:pPr>
      <w:r w:rsidRPr="00AF0E30">
        <w:rPr>
          <w:sz w:val="24"/>
          <w:szCs w:val="24"/>
          <w:lang w:val="uk-UA" w:eastAsia="uk-UA"/>
        </w:rPr>
        <w:lastRenderedPageBreak/>
        <w:t>Додаток</w:t>
      </w:r>
    </w:p>
    <w:p w:rsidR="00AF0E30" w:rsidRPr="00AF0E30" w:rsidRDefault="00AF0E30" w:rsidP="00AF0E30">
      <w:pPr>
        <w:tabs>
          <w:tab w:val="left" w:pos="10065"/>
        </w:tabs>
        <w:autoSpaceDE w:val="0"/>
        <w:autoSpaceDN w:val="0"/>
        <w:adjustRightInd w:val="0"/>
        <w:spacing w:line="288" w:lineRule="auto"/>
        <w:jc w:val="right"/>
        <w:rPr>
          <w:sz w:val="24"/>
          <w:szCs w:val="24"/>
          <w:lang w:val="uk-UA" w:eastAsia="uk-UA"/>
        </w:rPr>
      </w:pPr>
      <w:r w:rsidRPr="00AF0E30">
        <w:rPr>
          <w:sz w:val="24"/>
          <w:szCs w:val="24"/>
          <w:lang w:val="uk-UA" w:eastAsia="uk-UA"/>
        </w:rPr>
        <w:tab/>
      </w:r>
      <w:r w:rsidRPr="00AF0E30">
        <w:rPr>
          <w:sz w:val="24"/>
          <w:szCs w:val="24"/>
          <w:lang w:val="uk-UA" w:eastAsia="uk-UA"/>
        </w:rPr>
        <w:tab/>
      </w:r>
      <w:r w:rsidRPr="00AF0E30">
        <w:rPr>
          <w:sz w:val="24"/>
          <w:szCs w:val="24"/>
          <w:lang w:val="uk-UA" w:eastAsia="uk-UA"/>
        </w:rPr>
        <w:tab/>
        <w:t xml:space="preserve">до рішення сесії Новороздільської </w:t>
      </w:r>
    </w:p>
    <w:p w:rsidR="00AF0E30" w:rsidRPr="00AF0E30" w:rsidRDefault="00AF0E30" w:rsidP="00AF0E30">
      <w:pPr>
        <w:tabs>
          <w:tab w:val="left" w:pos="10065"/>
        </w:tabs>
        <w:autoSpaceDE w:val="0"/>
        <w:autoSpaceDN w:val="0"/>
        <w:adjustRightInd w:val="0"/>
        <w:spacing w:line="288" w:lineRule="auto"/>
        <w:jc w:val="right"/>
        <w:rPr>
          <w:sz w:val="24"/>
          <w:szCs w:val="24"/>
          <w:lang w:val="uk-UA" w:eastAsia="uk-UA"/>
        </w:rPr>
      </w:pPr>
      <w:r w:rsidRPr="00AF0E30">
        <w:rPr>
          <w:sz w:val="24"/>
          <w:szCs w:val="24"/>
          <w:lang w:val="uk-UA" w:eastAsia="uk-UA"/>
        </w:rPr>
        <w:tab/>
      </w:r>
      <w:r w:rsidRPr="00AF0E30">
        <w:rPr>
          <w:sz w:val="24"/>
          <w:szCs w:val="24"/>
          <w:lang w:val="uk-UA" w:eastAsia="uk-UA"/>
        </w:rPr>
        <w:tab/>
      </w:r>
      <w:r w:rsidRPr="00AF0E30">
        <w:rPr>
          <w:sz w:val="24"/>
          <w:szCs w:val="24"/>
          <w:lang w:val="uk-UA" w:eastAsia="uk-UA"/>
        </w:rPr>
        <w:tab/>
        <w:t>міської ради  №___  від________201_р.</w:t>
      </w:r>
    </w:p>
    <w:p w:rsidR="00AF0E30" w:rsidRPr="00AF0E30" w:rsidRDefault="00AF0E30" w:rsidP="00AF0E30">
      <w:pPr>
        <w:autoSpaceDE w:val="0"/>
        <w:autoSpaceDN w:val="0"/>
        <w:adjustRightInd w:val="0"/>
        <w:spacing w:line="288" w:lineRule="auto"/>
        <w:jc w:val="center"/>
        <w:rPr>
          <w:b/>
          <w:sz w:val="24"/>
          <w:szCs w:val="24"/>
          <w:lang w:val="uk-UA" w:eastAsia="uk-UA"/>
        </w:rPr>
      </w:pPr>
    </w:p>
    <w:p w:rsidR="00AF0E30" w:rsidRPr="00AF0E30" w:rsidRDefault="00AF0E30" w:rsidP="00AF0E30">
      <w:pPr>
        <w:autoSpaceDE w:val="0"/>
        <w:autoSpaceDN w:val="0"/>
        <w:adjustRightInd w:val="0"/>
        <w:spacing w:line="288" w:lineRule="auto"/>
        <w:jc w:val="center"/>
        <w:rPr>
          <w:b/>
          <w:sz w:val="24"/>
          <w:szCs w:val="24"/>
          <w:lang w:val="uk-UA" w:eastAsia="uk-UA"/>
        </w:rPr>
      </w:pPr>
      <w:r w:rsidRPr="00AF0E30">
        <w:rPr>
          <w:b/>
          <w:sz w:val="24"/>
          <w:szCs w:val="24"/>
          <w:lang w:val="uk-UA" w:eastAsia="uk-UA"/>
        </w:rPr>
        <w:t xml:space="preserve">Перелік завдань, заходів та показників міської (бюджетної) цільової програми  </w:t>
      </w:r>
    </w:p>
    <w:p w:rsidR="00AF0E30" w:rsidRPr="00AF0E30" w:rsidRDefault="00AF0E30" w:rsidP="00AF0E30">
      <w:pPr>
        <w:spacing w:line="288" w:lineRule="auto"/>
        <w:jc w:val="center"/>
        <w:rPr>
          <w:b/>
          <w:sz w:val="24"/>
          <w:szCs w:val="24"/>
          <w:lang w:val="uk-UA" w:eastAsia="uk-UA"/>
        </w:rPr>
      </w:pPr>
      <w:r w:rsidRPr="00AF0E30">
        <w:rPr>
          <w:b/>
          <w:sz w:val="26"/>
          <w:szCs w:val="26"/>
          <w:lang w:val="uk-UA" w:eastAsia="uk-UA"/>
        </w:rPr>
        <w:t>Розроблення містобудівної документації м. Новий Розділ на 2018 та прогнозом 2019-2020 роки</w:t>
      </w:r>
    </w:p>
    <w:p w:rsidR="00AF0E30" w:rsidRPr="00AF0E30" w:rsidRDefault="00AF0E30" w:rsidP="00AF0E30">
      <w:pPr>
        <w:autoSpaceDE w:val="0"/>
        <w:autoSpaceDN w:val="0"/>
        <w:adjustRightInd w:val="0"/>
        <w:spacing w:line="288" w:lineRule="auto"/>
        <w:jc w:val="center"/>
        <w:rPr>
          <w:sz w:val="24"/>
          <w:szCs w:val="24"/>
          <w:lang w:val="uk-UA" w:eastAsia="uk-UA"/>
        </w:rPr>
      </w:pPr>
      <w:r w:rsidRPr="00AF0E30">
        <w:rPr>
          <w:sz w:val="24"/>
          <w:szCs w:val="24"/>
          <w:lang w:val="uk-UA" w:eastAsia="uk-UA"/>
        </w:rPr>
        <w:t>(назва програми)</w:t>
      </w:r>
    </w:p>
    <w:p w:rsidR="00AF0E30" w:rsidRPr="00AF0E30" w:rsidRDefault="00AF0E30" w:rsidP="00AF0E30">
      <w:pPr>
        <w:autoSpaceDE w:val="0"/>
        <w:autoSpaceDN w:val="0"/>
        <w:adjustRightInd w:val="0"/>
        <w:spacing w:line="288" w:lineRule="auto"/>
        <w:jc w:val="center"/>
        <w:rPr>
          <w:sz w:val="24"/>
          <w:szCs w:val="24"/>
          <w:lang w:val="uk-UA" w:eastAsia="uk-UA"/>
        </w:rPr>
      </w:pPr>
    </w:p>
    <w:tbl>
      <w:tblPr>
        <w:tblW w:w="2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400"/>
        <w:gridCol w:w="2160"/>
        <w:gridCol w:w="2400"/>
        <w:gridCol w:w="1920"/>
        <w:gridCol w:w="1800"/>
        <w:gridCol w:w="1990"/>
        <w:gridCol w:w="2450"/>
        <w:gridCol w:w="2400"/>
        <w:gridCol w:w="2400"/>
      </w:tblGrid>
      <w:tr w:rsidR="00AF0E30" w:rsidRPr="00AF0E30" w:rsidTr="00ED47C7">
        <w:trPr>
          <w:gridAfter w:val="2"/>
          <w:wAfter w:w="4800" w:type="dxa"/>
          <w:trHeight w:val="240"/>
        </w:trPr>
        <w:tc>
          <w:tcPr>
            <w:tcW w:w="708" w:type="dxa"/>
            <w:vMerge w:val="restart"/>
            <w:shd w:val="clear" w:color="auto" w:fill="auto"/>
            <w:vAlign w:val="center"/>
          </w:tcPr>
          <w:p w:rsidR="00AF0E30" w:rsidRPr="00AF0E30" w:rsidRDefault="00AF0E30" w:rsidP="00AF0E30">
            <w:pPr>
              <w:autoSpaceDE w:val="0"/>
              <w:autoSpaceDN w:val="0"/>
              <w:adjustRightInd w:val="0"/>
              <w:spacing w:line="216" w:lineRule="auto"/>
              <w:jc w:val="center"/>
              <w:rPr>
                <w:b/>
                <w:sz w:val="22"/>
                <w:szCs w:val="22"/>
                <w:lang w:val="uk-UA" w:eastAsia="uk-UA"/>
              </w:rPr>
            </w:pPr>
            <w:r w:rsidRPr="00AF0E30">
              <w:rPr>
                <w:b/>
                <w:sz w:val="22"/>
                <w:szCs w:val="22"/>
                <w:lang w:val="uk-UA" w:eastAsia="uk-UA"/>
              </w:rPr>
              <w:t>№ з/п</w:t>
            </w:r>
          </w:p>
        </w:tc>
        <w:tc>
          <w:tcPr>
            <w:tcW w:w="2400" w:type="dxa"/>
            <w:vMerge w:val="restart"/>
            <w:shd w:val="clear" w:color="auto" w:fill="auto"/>
            <w:vAlign w:val="center"/>
          </w:tcPr>
          <w:p w:rsidR="00AF0E30" w:rsidRPr="00AF0E30" w:rsidRDefault="00AF0E30" w:rsidP="00AF0E30">
            <w:pPr>
              <w:autoSpaceDE w:val="0"/>
              <w:autoSpaceDN w:val="0"/>
              <w:adjustRightInd w:val="0"/>
              <w:spacing w:line="216" w:lineRule="auto"/>
              <w:jc w:val="center"/>
              <w:rPr>
                <w:b/>
                <w:sz w:val="22"/>
                <w:szCs w:val="22"/>
                <w:lang w:val="uk-UA" w:eastAsia="uk-UA"/>
              </w:rPr>
            </w:pPr>
            <w:r w:rsidRPr="00AF0E30">
              <w:rPr>
                <w:b/>
                <w:sz w:val="22"/>
                <w:szCs w:val="22"/>
                <w:lang w:val="uk-UA" w:eastAsia="uk-UA"/>
              </w:rPr>
              <w:t xml:space="preserve">Назва завдання </w:t>
            </w:r>
          </w:p>
        </w:tc>
        <w:tc>
          <w:tcPr>
            <w:tcW w:w="2160" w:type="dxa"/>
            <w:vMerge w:val="restart"/>
            <w:shd w:val="clear" w:color="auto" w:fill="auto"/>
            <w:vAlign w:val="center"/>
          </w:tcPr>
          <w:p w:rsidR="00AF0E30" w:rsidRPr="00AF0E30" w:rsidRDefault="00AF0E30" w:rsidP="00AF0E30">
            <w:pPr>
              <w:autoSpaceDE w:val="0"/>
              <w:autoSpaceDN w:val="0"/>
              <w:adjustRightInd w:val="0"/>
              <w:spacing w:line="216" w:lineRule="auto"/>
              <w:jc w:val="center"/>
              <w:rPr>
                <w:b/>
                <w:sz w:val="22"/>
                <w:szCs w:val="22"/>
                <w:lang w:val="uk-UA" w:eastAsia="uk-UA"/>
              </w:rPr>
            </w:pPr>
            <w:r w:rsidRPr="00AF0E30">
              <w:rPr>
                <w:b/>
                <w:sz w:val="22"/>
                <w:szCs w:val="22"/>
                <w:lang w:val="uk-UA" w:eastAsia="uk-UA"/>
              </w:rPr>
              <w:t xml:space="preserve">Перелік заходів завдання </w:t>
            </w:r>
          </w:p>
        </w:tc>
        <w:tc>
          <w:tcPr>
            <w:tcW w:w="2400" w:type="dxa"/>
            <w:vMerge w:val="restart"/>
            <w:shd w:val="clear" w:color="auto" w:fill="auto"/>
            <w:vAlign w:val="center"/>
          </w:tcPr>
          <w:p w:rsidR="00AF0E30" w:rsidRPr="00AF0E30" w:rsidRDefault="00AF0E30" w:rsidP="00AF0E30">
            <w:pPr>
              <w:autoSpaceDE w:val="0"/>
              <w:autoSpaceDN w:val="0"/>
              <w:adjustRightInd w:val="0"/>
              <w:spacing w:line="192" w:lineRule="auto"/>
              <w:jc w:val="center"/>
              <w:rPr>
                <w:b/>
                <w:sz w:val="22"/>
                <w:szCs w:val="22"/>
                <w:lang w:val="uk-UA" w:eastAsia="uk-UA"/>
              </w:rPr>
            </w:pPr>
            <w:r w:rsidRPr="00AF0E30">
              <w:rPr>
                <w:b/>
                <w:sz w:val="22"/>
                <w:szCs w:val="22"/>
                <w:lang w:val="uk-UA" w:eastAsia="uk-UA"/>
              </w:rPr>
              <w:t xml:space="preserve">Показники виконання заходу, один. виміру </w:t>
            </w:r>
          </w:p>
        </w:tc>
        <w:tc>
          <w:tcPr>
            <w:tcW w:w="1920" w:type="dxa"/>
            <w:vMerge w:val="restart"/>
            <w:shd w:val="clear" w:color="auto" w:fill="auto"/>
            <w:vAlign w:val="center"/>
          </w:tcPr>
          <w:p w:rsidR="00AF0E30" w:rsidRPr="00AF0E30" w:rsidRDefault="00AF0E30" w:rsidP="00AF0E30">
            <w:pPr>
              <w:autoSpaceDE w:val="0"/>
              <w:autoSpaceDN w:val="0"/>
              <w:adjustRightInd w:val="0"/>
              <w:spacing w:line="192" w:lineRule="auto"/>
              <w:jc w:val="center"/>
              <w:rPr>
                <w:b/>
                <w:sz w:val="22"/>
                <w:szCs w:val="22"/>
                <w:lang w:val="uk-UA" w:eastAsia="uk-UA"/>
              </w:rPr>
            </w:pPr>
            <w:r w:rsidRPr="00AF0E30">
              <w:rPr>
                <w:b/>
                <w:sz w:val="22"/>
                <w:szCs w:val="22"/>
                <w:lang w:val="uk-UA" w:eastAsia="uk-UA"/>
              </w:rPr>
              <w:t>Виконавець заходу, показника</w:t>
            </w:r>
          </w:p>
        </w:tc>
        <w:tc>
          <w:tcPr>
            <w:tcW w:w="3790" w:type="dxa"/>
            <w:gridSpan w:val="2"/>
            <w:shd w:val="clear" w:color="auto" w:fill="auto"/>
            <w:vAlign w:val="center"/>
          </w:tcPr>
          <w:p w:rsidR="00AF0E30" w:rsidRPr="00AF0E30" w:rsidRDefault="00AF0E30" w:rsidP="00AF0E30">
            <w:pPr>
              <w:spacing w:line="288" w:lineRule="auto"/>
              <w:jc w:val="center"/>
              <w:rPr>
                <w:sz w:val="22"/>
                <w:szCs w:val="22"/>
                <w:lang w:val="uk-UA" w:eastAsia="uk-UA"/>
              </w:rPr>
            </w:pPr>
            <w:r w:rsidRPr="00AF0E30">
              <w:rPr>
                <w:b/>
                <w:sz w:val="22"/>
                <w:szCs w:val="22"/>
                <w:lang w:val="uk-UA" w:eastAsia="uk-UA"/>
              </w:rPr>
              <w:t>Фінансування</w:t>
            </w:r>
          </w:p>
          <w:p w:rsidR="00AF0E30" w:rsidRPr="00AF0E30" w:rsidRDefault="00AF0E30" w:rsidP="00AF0E30">
            <w:pPr>
              <w:autoSpaceDE w:val="0"/>
              <w:autoSpaceDN w:val="0"/>
              <w:adjustRightInd w:val="0"/>
              <w:spacing w:line="216" w:lineRule="auto"/>
              <w:jc w:val="center"/>
              <w:rPr>
                <w:b/>
                <w:sz w:val="22"/>
                <w:szCs w:val="22"/>
                <w:lang w:val="uk-UA" w:eastAsia="uk-UA"/>
              </w:rPr>
            </w:pPr>
          </w:p>
        </w:tc>
        <w:tc>
          <w:tcPr>
            <w:tcW w:w="2450" w:type="dxa"/>
            <w:vMerge w:val="restart"/>
            <w:shd w:val="clear" w:color="auto" w:fill="auto"/>
          </w:tcPr>
          <w:p w:rsidR="00AF0E30" w:rsidRPr="00AF0E30" w:rsidRDefault="00AF0E30" w:rsidP="00AF0E30">
            <w:pPr>
              <w:spacing w:line="288" w:lineRule="auto"/>
              <w:jc w:val="center"/>
              <w:rPr>
                <w:sz w:val="22"/>
                <w:szCs w:val="22"/>
                <w:lang w:val="uk-UA" w:eastAsia="uk-UA"/>
              </w:rPr>
            </w:pPr>
            <w:r w:rsidRPr="00AF0E30">
              <w:rPr>
                <w:b/>
                <w:sz w:val="22"/>
                <w:szCs w:val="22"/>
                <w:lang w:val="uk-UA" w:eastAsia="uk-UA"/>
              </w:rPr>
              <w:t>Очікуваний результат</w:t>
            </w:r>
          </w:p>
        </w:tc>
      </w:tr>
      <w:tr w:rsidR="00AF0E30" w:rsidRPr="00AF0E30" w:rsidTr="00ED47C7">
        <w:trPr>
          <w:gridAfter w:val="2"/>
          <w:wAfter w:w="4800" w:type="dxa"/>
          <w:trHeight w:val="405"/>
        </w:trPr>
        <w:tc>
          <w:tcPr>
            <w:tcW w:w="708" w:type="dxa"/>
            <w:vMerge/>
            <w:shd w:val="clear" w:color="auto" w:fill="auto"/>
            <w:vAlign w:val="center"/>
          </w:tcPr>
          <w:p w:rsidR="00AF0E30" w:rsidRPr="00AF0E30" w:rsidRDefault="00AF0E30" w:rsidP="00AF0E30">
            <w:pPr>
              <w:autoSpaceDE w:val="0"/>
              <w:autoSpaceDN w:val="0"/>
              <w:adjustRightInd w:val="0"/>
              <w:spacing w:line="216" w:lineRule="auto"/>
              <w:jc w:val="center"/>
              <w:rPr>
                <w:b/>
                <w:sz w:val="22"/>
                <w:szCs w:val="22"/>
                <w:lang w:val="uk-UA" w:eastAsia="uk-UA"/>
              </w:rPr>
            </w:pPr>
          </w:p>
        </w:tc>
        <w:tc>
          <w:tcPr>
            <w:tcW w:w="2400" w:type="dxa"/>
            <w:vMerge/>
            <w:shd w:val="clear" w:color="auto" w:fill="auto"/>
            <w:vAlign w:val="center"/>
          </w:tcPr>
          <w:p w:rsidR="00AF0E30" w:rsidRPr="00AF0E30" w:rsidRDefault="00AF0E30" w:rsidP="00AF0E30">
            <w:pPr>
              <w:autoSpaceDE w:val="0"/>
              <w:autoSpaceDN w:val="0"/>
              <w:adjustRightInd w:val="0"/>
              <w:spacing w:line="216" w:lineRule="auto"/>
              <w:jc w:val="center"/>
              <w:rPr>
                <w:b/>
                <w:sz w:val="22"/>
                <w:szCs w:val="22"/>
                <w:lang w:val="uk-UA" w:eastAsia="uk-UA"/>
              </w:rPr>
            </w:pPr>
          </w:p>
        </w:tc>
        <w:tc>
          <w:tcPr>
            <w:tcW w:w="2160" w:type="dxa"/>
            <w:vMerge/>
            <w:shd w:val="clear" w:color="auto" w:fill="auto"/>
            <w:vAlign w:val="center"/>
          </w:tcPr>
          <w:p w:rsidR="00AF0E30" w:rsidRPr="00AF0E30" w:rsidRDefault="00AF0E30" w:rsidP="00AF0E30">
            <w:pPr>
              <w:autoSpaceDE w:val="0"/>
              <w:autoSpaceDN w:val="0"/>
              <w:adjustRightInd w:val="0"/>
              <w:spacing w:line="216" w:lineRule="auto"/>
              <w:jc w:val="center"/>
              <w:rPr>
                <w:b/>
                <w:sz w:val="22"/>
                <w:szCs w:val="22"/>
                <w:lang w:val="uk-UA" w:eastAsia="uk-UA"/>
              </w:rPr>
            </w:pPr>
          </w:p>
        </w:tc>
        <w:tc>
          <w:tcPr>
            <w:tcW w:w="2400" w:type="dxa"/>
            <w:vMerge/>
            <w:shd w:val="clear" w:color="auto" w:fill="auto"/>
            <w:vAlign w:val="center"/>
          </w:tcPr>
          <w:p w:rsidR="00AF0E30" w:rsidRPr="00AF0E30" w:rsidRDefault="00AF0E30" w:rsidP="00AF0E30">
            <w:pPr>
              <w:autoSpaceDE w:val="0"/>
              <w:autoSpaceDN w:val="0"/>
              <w:adjustRightInd w:val="0"/>
              <w:spacing w:line="192" w:lineRule="auto"/>
              <w:jc w:val="center"/>
              <w:rPr>
                <w:b/>
                <w:sz w:val="22"/>
                <w:szCs w:val="22"/>
                <w:lang w:val="uk-UA" w:eastAsia="uk-UA"/>
              </w:rPr>
            </w:pPr>
          </w:p>
        </w:tc>
        <w:tc>
          <w:tcPr>
            <w:tcW w:w="1920" w:type="dxa"/>
            <w:vMerge/>
            <w:shd w:val="clear" w:color="auto" w:fill="auto"/>
            <w:vAlign w:val="center"/>
          </w:tcPr>
          <w:p w:rsidR="00AF0E30" w:rsidRPr="00AF0E30" w:rsidRDefault="00AF0E30" w:rsidP="00AF0E30">
            <w:pPr>
              <w:autoSpaceDE w:val="0"/>
              <w:autoSpaceDN w:val="0"/>
              <w:adjustRightInd w:val="0"/>
              <w:spacing w:line="192" w:lineRule="auto"/>
              <w:jc w:val="center"/>
              <w:rPr>
                <w:b/>
                <w:sz w:val="22"/>
                <w:szCs w:val="22"/>
                <w:lang w:val="uk-UA" w:eastAsia="uk-UA"/>
              </w:rPr>
            </w:pPr>
          </w:p>
        </w:tc>
        <w:tc>
          <w:tcPr>
            <w:tcW w:w="1800" w:type="dxa"/>
            <w:shd w:val="clear" w:color="auto" w:fill="auto"/>
            <w:vAlign w:val="center"/>
          </w:tcPr>
          <w:p w:rsidR="00AF0E30" w:rsidRPr="00AF0E30" w:rsidRDefault="00AF0E30" w:rsidP="00AF0E30">
            <w:pPr>
              <w:autoSpaceDE w:val="0"/>
              <w:autoSpaceDN w:val="0"/>
              <w:adjustRightInd w:val="0"/>
              <w:spacing w:line="288" w:lineRule="auto"/>
              <w:jc w:val="center"/>
              <w:rPr>
                <w:b/>
                <w:sz w:val="22"/>
                <w:szCs w:val="22"/>
                <w:lang w:val="uk-UA" w:eastAsia="uk-UA"/>
              </w:rPr>
            </w:pPr>
            <w:r w:rsidRPr="00AF0E30">
              <w:rPr>
                <w:b/>
                <w:sz w:val="22"/>
                <w:szCs w:val="22"/>
                <w:lang w:val="uk-UA" w:eastAsia="uk-UA"/>
              </w:rPr>
              <w:t xml:space="preserve">Джерела** </w:t>
            </w:r>
          </w:p>
        </w:tc>
        <w:tc>
          <w:tcPr>
            <w:tcW w:w="1990" w:type="dxa"/>
            <w:shd w:val="clear" w:color="auto" w:fill="auto"/>
            <w:vAlign w:val="center"/>
          </w:tcPr>
          <w:p w:rsidR="00AF0E30" w:rsidRPr="00AF0E30" w:rsidRDefault="00AF0E30" w:rsidP="00AF0E30">
            <w:pPr>
              <w:autoSpaceDE w:val="0"/>
              <w:autoSpaceDN w:val="0"/>
              <w:adjustRightInd w:val="0"/>
              <w:spacing w:line="288" w:lineRule="auto"/>
              <w:ind w:left="-110" w:right="-108"/>
              <w:jc w:val="center"/>
              <w:rPr>
                <w:b/>
                <w:sz w:val="22"/>
                <w:szCs w:val="22"/>
                <w:lang w:val="uk-UA" w:eastAsia="uk-UA"/>
              </w:rPr>
            </w:pPr>
            <w:r w:rsidRPr="00AF0E30">
              <w:rPr>
                <w:b/>
                <w:sz w:val="22"/>
                <w:szCs w:val="22"/>
                <w:lang w:val="uk-UA" w:eastAsia="uk-UA"/>
              </w:rPr>
              <w:t>Обсяги, тис. грн.</w:t>
            </w:r>
          </w:p>
        </w:tc>
        <w:tc>
          <w:tcPr>
            <w:tcW w:w="2450" w:type="dxa"/>
            <w:vMerge/>
            <w:shd w:val="clear" w:color="auto" w:fill="auto"/>
          </w:tcPr>
          <w:p w:rsidR="00AF0E30" w:rsidRPr="00AF0E30" w:rsidRDefault="00AF0E30" w:rsidP="00AF0E30">
            <w:pPr>
              <w:spacing w:line="288" w:lineRule="auto"/>
              <w:jc w:val="center"/>
              <w:rPr>
                <w:b/>
                <w:sz w:val="22"/>
                <w:szCs w:val="22"/>
                <w:lang w:val="uk-UA" w:eastAsia="uk-UA"/>
              </w:rPr>
            </w:pPr>
          </w:p>
        </w:tc>
      </w:tr>
      <w:tr w:rsidR="00AF0E30" w:rsidRPr="00AF0E30" w:rsidTr="00ED47C7">
        <w:trPr>
          <w:gridAfter w:val="2"/>
          <w:wAfter w:w="4800" w:type="dxa"/>
        </w:trPr>
        <w:tc>
          <w:tcPr>
            <w:tcW w:w="15828" w:type="dxa"/>
            <w:gridSpan w:val="8"/>
            <w:shd w:val="clear" w:color="auto" w:fill="auto"/>
          </w:tcPr>
          <w:p w:rsidR="00AF0E30" w:rsidRPr="00AF0E30" w:rsidRDefault="00AF0E30" w:rsidP="00AF0E30">
            <w:pPr>
              <w:spacing w:line="288" w:lineRule="auto"/>
              <w:jc w:val="center"/>
              <w:rPr>
                <w:b/>
                <w:sz w:val="22"/>
                <w:szCs w:val="22"/>
                <w:lang w:val="uk-UA" w:eastAsia="uk-UA"/>
              </w:rPr>
            </w:pPr>
            <w:r w:rsidRPr="00AF0E30">
              <w:rPr>
                <w:b/>
                <w:sz w:val="22"/>
                <w:szCs w:val="22"/>
                <w:lang w:val="uk-UA" w:eastAsia="uk-UA"/>
              </w:rPr>
              <w:t>2018рік***</w:t>
            </w:r>
          </w:p>
        </w:tc>
      </w:tr>
      <w:tr w:rsidR="00AF0E30" w:rsidRPr="00AF0E30" w:rsidTr="00ED47C7">
        <w:trPr>
          <w:gridAfter w:val="2"/>
          <w:wAfter w:w="4800" w:type="dxa"/>
          <w:trHeight w:val="330"/>
        </w:trPr>
        <w:tc>
          <w:tcPr>
            <w:tcW w:w="708" w:type="dxa"/>
            <w:vMerge w:val="restart"/>
            <w:shd w:val="clear" w:color="auto" w:fill="auto"/>
          </w:tcPr>
          <w:p w:rsidR="00AF0E30" w:rsidRPr="00AF0E30" w:rsidRDefault="00AF0E30" w:rsidP="00AF0E30">
            <w:pPr>
              <w:spacing w:line="288" w:lineRule="auto"/>
              <w:jc w:val="center"/>
              <w:rPr>
                <w:sz w:val="22"/>
                <w:szCs w:val="22"/>
                <w:lang w:val="uk-UA" w:eastAsia="uk-UA"/>
              </w:rPr>
            </w:pPr>
            <w:r w:rsidRPr="00AF0E30">
              <w:rPr>
                <w:sz w:val="22"/>
                <w:szCs w:val="22"/>
                <w:lang w:val="uk-UA" w:eastAsia="uk-UA"/>
              </w:rPr>
              <w:t>1</w:t>
            </w:r>
          </w:p>
        </w:tc>
        <w:tc>
          <w:tcPr>
            <w:tcW w:w="2400" w:type="dxa"/>
            <w:vMerge w:val="restart"/>
            <w:shd w:val="clear" w:color="auto" w:fill="auto"/>
          </w:tcPr>
          <w:p w:rsidR="00AF0E30" w:rsidRPr="00AF0E30" w:rsidRDefault="00AF0E30" w:rsidP="00AF0E30">
            <w:pPr>
              <w:spacing w:line="288" w:lineRule="auto"/>
              <w:jc w:val="both"/>
              <w:rPr>
                <w:b/>
                <w:sz w:val="22"/>
                <w:szCs w:val="22"/>
                <w:lang w:val="uk-UA" w:eastAsia="uk-UA"/>
              </w:rPr>
            </w:pPr>
            <w:r w:rsidRPr="00AF0E30">
              <w:rPr>
                <w:b/>
                <w:sz w:val="22"/>
                <w:szCs w:val="22"/>
                <w:lang w:val="uk-UA" w:eastAsia="uk-UA"/>
              </w:rPr>
              <w:t>Завдання 1</w:t>
            </w:r>
          </w:p>
          <w:p w:rsidR="00AF0E30" w:rsidRPr="00AF0E30" w:rsidRDefault="00AF0E30" w:rsidP="00AF0E30">
            <w:pPr>
              <w:spacing w:line="288" w:lineRule="auto"/>
              <w:jc w:val="both"/>
              <w:rPr>
                <w:sz w:val="22"/>
                <w:szCs w:val="22"/>
                <w:lang w:val="uk-UA" w:eastAsia="uk-UA"/>
              </w:rPr>
            </w:pPr>
            <w:r w:rsidRPr="00AF0E30">
              <w:rPr>
                <w:sz w:val="22"/>
                <w:szCs w:val="22"/>
                <w:lang w:val="uk-UA" w:eastAsia="uk-UA"/>
              </w:rPr>
              <w:t>Розроблення містобудівної документації</w:t>
            </w:r>
          </w:p>
        </w:tc>
        <w:tc>
          <w:tcPr>
            <w:tcW w:w="2160" w:type="dxa"/>
            <w:vMerge w:val="restart"/>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r w:rsidRPr="00AF0E30">
              <w:rPr>
                <w:b/>
                <w:sz w:val="22"/>
                <w:szCs w:val="22"/>
                <w:lang w:val="uk-UA" w:eastAsia="uk-UA"/>
              </w:rPr>
              <w:t>Захід 1</w:t>
            </w:r>
          </w:p>
          <w:p w:rsidR="00AF0E30" w:rsidRPr="00AF0E30" w:rsidRDefault="00AF0E30" w:rsidP="00AF0E30">
            <w:pPr>
              <w:spacing w:line="288" w:lineRule="auto"/>
              <w:jc w:val="both"/>
              <w:rPr>
                <w:sz w:val="22"/>
                <w:szCs w:val="22"/>
                <w:lang w:val="uk-UA" w:eastAsia="uk-UA"/>
              </w:rPr>
            </w:pPr>
            <w:r w:rsidRPr="00AF0E30">
              <w:rPr>
                <w:sz w:val="22"/>
                <w:szCs w:val="22"/>
                <w:lang w:val="uk-UA" w:eastAsia="uk-UA"/>
              </w:rPr>
              <w:t>Розроблення генерального плану</w:t>
            </w:r>
          </w:p>
          <w:p w:rsidR="00AF0E30" w:rsidRPr="00AF0E30" w:rsidRDefault="00AF0E30" w:rsidP="00AF0E30">
            <w:pPr>
              <w:spacing w:line="288" w:lineRule="auto"/>
              <w:jc w:val="both"/>
              <w:rPr>
                <w:sz w:val="22"/>
                <w:szCs w:val="22"/>
                <w:lang w:val="uk-UA" w:eastAsia="uk-UA"/>
              </w:rPr>
            </w:pPr>
            <w:r w:rsidRPr="00AF0E30">
              <w:rPr>
                <w:sz w:val="22"/>
                <w:szCs w:val="22"/>
                <w:lang w:val="uk-UA" w:eastAsia="uk-UA"/>
              </w:rPr>
              <w:t>(другий заключний етап)</w:t>
            </w: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затрат -2366.5 га</w:t>
            </w:r>
          </w:p>
        </w:tc>
        <w:tc>
          <w:tcPr>
            <w:tcW w:w="1920" w:type="dxa"/>
            <w:vMerge w:val="restart"/>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r w:rsidRPr="00AF0E30">
              <w:rPr>
                <w:sz w:val="22"/>
                <w:szCs w:val="22"/>
                <w:lang w:val="uk-UA" w:eastAsia="uk-UA"/>
              </w:rPr>
              <w:t>Виконавчий комітет</w:t>
            </w:r>
          </w:p>
        </w:tc>
        <w:tc>
          <w:tcPr>
            <w:tcW w:w="1800" w:type="dxa"/>
            <w:vMerge w:val="restart"/>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r w:rsidRPr="00AF0E30">
              <w:rPr>
                <w:sz w:val="22"/>
                <w:szCs w:val="22"/>
                <w:lang w:val="uk-UA" w:eastAsia="uk-UA"/>
              </w:rPr>
              <w:t>Міський бюджет</w:t>
            </w:r>
          </w:p>
          <w:p w:rsidR="00AF0E30" w:rsidRPr="00AF0E30" w:rsidRDefault="00AF0E30" w:rsidP="00AF0E30">
            <w:pPr>
              <w:spacing w:line="288" w:lineRule="auto"/>
              <w:jc w:val="center"/>
              <w:rPr>
                <w:sz w:val="22"/>
                <w:szCs w:val="22"/>
                <w:lang w:val="uk-UA" w:eastAsia="uk-UA"/>
              </w:rPr>
            </w:pPr>
          </w:p>
        </w:tc>
        <w:tc>
          <w:tcPr>
            <w:tcW w:w="1990" w:type="dxa"/>
            <w:vMerge w:val="restart"/>
            <w:shd w:val="clear" w:color="auto" w:fill="auto"/>
            <w:vAlign w:val="center"/>
          </w:tcPr>
          <w:p w:rsidR="00AF0E30" w:rsidRPr="00AF0E30" w:rsidRDefault="00AF0E30" w:rsidP="00AF0E30">
            <w:pPr>
              <w:spacing w:line="288" w:lineRule="auto"/>
              <w:jc w:val="center"/>
              <w:rPr>
                <w:sz w:val="22"/>
                <w:szCs w:val="22"/>
                <w:lang w:val="uk-UA" w:eastAsia="uk-UA"/>
              </w:rPr>
            </w:pPr>
            <w:r w:rsidRPr="00AF0E30">
              <w:rPr>
                <w:sz w:val="24"/>
                <w:szCs w:val="24"/>
                <w:lang w:val="uk-UA" w:eastAsia="uk-UA"/>
              </w:rPr>
              <w:t>164.000</w:t>
            </w:r>
          </w:p>
          <w:p w:rsidR="00AF0E30" w:rsidRPr="00AF0E30" w:rsidRDefault="00AF0E30" w:rsidP="00AF0E30">
            <w:pPr>
              <w:spacing w:line="288" w:lineRule="auto"/>
              <w:jc w:val="center"/>
              <w:rPr>
                <w:sz w:val="22"/>
                <w:szCs w:val="22"/>
                <w:lang w:val="uk-UA" w:eastAsia="uk-UA"/>
              </w:rPr>
            </w:pPr>
          </w:p>
          <w:p w:rsidR="00AF0E30" w:rsidRPr="00AF0E30" w:rsidRDefault="00AF0E30" w:rsidP="00AF0E30">
            <w:pPr>
              <w:spacing w:line="288" w:lineRule="auto"/>
              <w:jc w:val="center"/>
              <w:rPr>
                <w:sz w:val="22"/>
                <w:szCs w:val="22"/>
                <w:lang w:val="uk-UA" w:eastAsia="uk-UA"/>
              </w:rPr>
            </w:pPr>
          </w:p>
          <w:p w:rsidR="00AF0E30" w:rsidRPr="00AF0E30" w:rsidRDefault="00AF0E30" w:rsidP="00AF0E30">
            <w:pPr>
              <w:spacing w:line="288" w:lineRule="auto"/>
              <w:jc w:val="center"/>
              <w:rPr>
                <w:sz w:val="22"/>
                <w:szCs w:val="22"/>
                <w:lang w:val="uk-UA" w:eastAsia="uk-UA"/>
              </w:rPr>
            </w:pPr>
          </w:p>
        </w:tc>
        <w:tc>
          <w:tcPr>
            <w:tcW w:w="2450" w:type="dxa"/>
            <w:vMerge w:val="restart"/>
            <w:shd w:val="clear" w:color="auto" w:fill="auto"/>
          </w:tcPr>
          <w:p w:rsidR="00AF0E30" w:rsidRPr="00AF0E30" w:rsidRDefault="00AF0E30" w:rsidP="00AF0E30">
            <w:pPr>
              <w:autoSpaceDE w:val="0"/>
              <w:autoSpaceDN w:val="0"/>
              <w:adjustRightInd w:val="0"/>
              <w:jc w:val="center"/>
              <w:rPr>
                <w:sz w:val="22"/>
                <w:szCs w:val="22"/>
                <w:lang w:val="uk-UA" w:eastAsia="uk-UA"/>
              </w:rPr>
            </w:pPr>
            <w:r w:rsidRPr="00AF0E30">
              <w:rPr>
                <w:sz w:val="22"/>
                <w:szCs w:val="22"/>
                <w:lang w:val="uk-UA" w:eastAsia="uk-UA"/>
              </w:rPr>
              <w:t>Отримання містобудівної документації – генплану міста ,</w:t>
            </w:r>
          </w:p>
          <w:p w:rsidR="00AF0E30" w:rsidRPr="00AF0E30" w:rsidRDefault="00AF0E30" w:rsidP="00AF0E30">
            <w:pPr>
              <w:jc w:val="center"/>
              <w:rPr>
                <w:sz w:val="22"/>
                <w:szCs w:val="22"/>
                <w:lang w:val="uk-UA" w:eastAsia="uk-UA"/>
              </w:rPr>
            </w:pPr>
            <w:r w:rsidRPr="00AF0E30">
              <w:rPr>
                <w:sz w:val="22"/>
                <w:szCs w:val="22"/>
                <w:lang w:val="uk-UA" w:eastAsia="uk-UA"/>
              </w:rPr>
              <w:t>що вирішить питання ефективного планування території, розвитку інфраструктури, збільшення інвестицій в розвиток міста та наповнення бюджету</w:t>
            </w:r>
          </w:p>
        </w:tc>
      </w:tr>
      <w:tr w:rsidR="00AF0E30" w:rsidRPr="00AF0E30" w:rsidTr="00ED47C7">
        <w:trPr>
          <w:gridAfter w:val="2"/>
          <w:wAfter w:w="4800" w:type="dxa"/>
          <w:trHeight w:val="330"/>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продукту</w:t>
            </w:r>
            <w:r w:rsidRPr="00AF0E30">
              <w:rPr>
                <w:b/>
                <w:sz w:val="22"/>
                <w:szCs w:val="22"/>
                <w:lang w:val="uk-UA" w:eastAsia="uk-UA"/>
              </w:rPr>
              <w:t xml:space="preserve"> -</w:t>
            </w:r>
            <w:r w:rsidRPr="00AF0E30">
              <w:rPr>
                <w:sz w:val="22"/>
                <w:szCs w:val="22"/>
                <w:lang w:val="uk-UA" w:eastAsia="uk-UA"/>
              </w:rPr>
              <w:t>2366.5 га,</w:t>
            </w:r>
          </w:p>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генплан</w:t>
            </w:r>
          </w:p>
        </w:tc>
        <w:tc>
          <w:tcPr>
            <w:tcW w:w="1920" w:type="dxa"/>
            <w:vMerge/>
            <w:shd w:val="clear" w:color="auto" w:fill="auto"/>
          </w:tcPr>
          <w:p w:rsidR="00AF0E30" w:rsidRPr="00AF0E30" w:rsidRDefault="00AF0E30" w:rsidP="00AF0E30">
            <w:pPr>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345"/>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ефективності-86.20грн. /га</w:t>
            </w:r>
          </w:p>
        </w:tc>
        <w:tc>
          <w:tcPr>
            <w:tcW w:w="1920" w:type="dxa"/>
            <w:vMerge/>
            <w:shd w:val="clear" w:color="auto" w:fill="auto"/>
          </w:tcPr>
          <w:p w:rsidR="00AF0E30" w:rsidRPr="00AF0E30" w:rsidRDefault="00AF0E30" w:rsidP="00AF0E30">
            <w:pPr>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615"/>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tcBorders>
              <w:bottom w:val="single" w:sz="4" w:space="0" w:color="auto"/>
            </w:tcBorders>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p>
        </w:tc>
        <w:tc>
          <w:tcPr>
            <w:tcW w:w="2400" w:type="dxa"/>
            <w:tcBorders>
              <w:bottom w:val="single" w:sz="4" w:space="0" w:color="auto"/>
            </w:tcBorders>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якості – 100%</w:t>
            </w:r>
          </w:p>
        </w:tc>
        <w:tc>
          <w:tcPr>
            <w:tcW w:w="1920" w:type="dxa"/>
            <w:vMerge/>
            <w:tcBorders>
              <w:bottom w:val="single" w:sz="4" w:space="0" w:color="auto"/>
            </w:tcBorders>
            <w:shd w:val="clear" w:color="auto" w:fill="auto"/>
          </w:tcPr>
          <w:p w:rsidR="00AF0E30" w:rsidRPr="00AF0E30" w:rsidRDefault="00AF0E30" w:rsidP="00AF0E30">
            <w:pPr>
              <w:spacing w:line="288" w:lineRule="auto"/>
              <w:jc w:val="center"/>
              <w:rPr>
                <w:sz w:val="22"/>
                <w:szCs w:val="22"/>
                <w:lang w:val="uk-UA" w:eastAsia="uk-UA"/>
              </w:rPr>
            </w:pPr>
          </w:p>
        </w:tc>
        <w:tc>
          <w:tcPr>
            <w:tcW w:w="1800" w:type="dxa"/>
            <w:vMerge/>
            <w:tcBorders>
              <w:bottom w:val="single" w:sz="4" w:space="0" w:color="auto"/>
            </w:tcBorders>
            <w:shd w:val="clear" w:color="auto" w:fill="auto"/>
          </w:tcPr>
          <w:p w:rsidR="00AF0E30" w:rsidRPr="00AF0E30" w:rsidRDefault="00AF0E30" w:rsidP="00AF0E30">
            <w:pPr>
              <w:spacing w:line="288" w:lineRule="auto"/>
              <w:jc w:val="center"/>
              <w:rPr>
                <w:sz w:val="22"/>
                <w:szCs w:val="22"/>
                <w:lang w:val="uk-UA" w:eastAsia="uk-UA"/>
              </w:rPr>
            </w:pPr>
          </w:p>
        </w:tc>
        <w:tc>
          <w:tcPr>
            <w:tcW w:w="1990" w:type="dxa"/>
            <w:vMerge/>
            <w:tcBorders>
              <w:bottom w:val="single" w:sz="4" w:space="0" w:color="auto"/>
            </w:tcBorders>
            <w:shd w:val="clear" w:color="auto" w:fill="auto"/>
            <w:vAlign w:val="center"/>
          </w:tcPr>
          <w:p w:rsidR="00AF0E30" w:rsidRPr="00AF0E30" w:rsidRDefault="00AF0E30" w:rsidP="00AF0E30">
            <w:pPr>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180"/>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val="restart"/>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r w:rsidRPr="00AF0E30">
              <w:rPr>
                <w:b/>
                <w:sz w:val="22"/>
                <w:szCs w:val="22"/>
                <w:lang w:val="uk-UA" w:eastAsia="uk-UA"/>
              </w:rPr>
              <w:t>Захід 2</w:t>
            </w:r>
          </w:p>
          <w:p w:rsidR="00AF0E30" w:rsidRPr="00AF0E30" w:rsidRDefault="00AF0E30" w:rsidP="00AF0E30">
            <w:pPr>
              <w:spacing w:line="288" w:lineRule="auto"/>
              <w:jc w:val="both"/>
              <w:rPr>
                <w:sz w:val="22"/>
                <w:szCs w:val="22"/>
                <w:lang w:val="uk-UA" w:eastAsia="uk-UA"/>
              </w:rPr>
            </w:pPr>
            <w:r w:rsidRPr="00AF0E30">
              <w:rPr>
                <w:sz w:val="22"/>
                <w:szCs w:val="22"/>
                <w:lang w:val="uk-UA" w:eastAsia="uk-UA"/>
              </w:rPr>
              <w:t>Проведення громадських слухань</w:t>
            </w:r>
          </w:p>
        </w:tc>
        <w:tc>
          <w:tcPr>
            <w:tcW w:w="2400" w:type="dxa"/>
            <w:tcBorders>
              <w:bottom w:val="single" w:sz="4" w:space="0" w:color="auto"/>
            </w:tcBorders>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затрат -2366.5 га</w:t>
            </w:r>
          </w:p>
        </w:tc>
        <w:tc>
          <w:tcPr>
            <w:tcW w:w="1920" w:type="dxa"/>
            <w:vMerge w:val="restart"/>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r w:rsidRPr="00AF0E30">
              <w:rPr>
                <w:sz w:val="22"/>
                <w:szCs w:val="22"/>
                <w:lang w:val="uk-UA" w:eastAsia="uk-UA"/>
              </w:rPr>
              <w:t>Виконавчий комітет</w:t>
            </w:r>
          </w:p>
        </w:tc>
        <w:tc>
          <w:tcPr>
            <w:tcW w:w="1800" w:type="dxa"/>
            <w:vMerge w:val="restart"/>
            <w:shd w:val="clear" w:color="auto" w:fill="auto"/>
          </w:tcPr>
          <w:p w:rsidR="00AF0E30" w:rsidRPr="00AF0E30" w:rsidRDefault="00AF0E30" w:rsidP="00AF0E30">
            <w:pPr>
              <w:spacing w:line="288" w:lineRule="auto"/>
              <w:jc w:val="center"/>
              <w:rPr>
                <w:sz w:val="22"/>
                <w:szCs w:val="22"/>
                <w:lang w:val="uk-UA" w:eastAsia="uk-UA"/>
              </w:rPr>
            </w:pPr>
          </w:p>
          <w:p w:rsidR="00AF0E30" w:rsidRPr="00AF0E30" w:rsidRDefault="00AF0E30" w:rsidP="00AF0E30">
            <w:pPr>
              <w:spacing w:line="288" w:lineRule="auto"/>
              <w:jc w:val="center"/>
              <w:rPr>
                <w:sz w:val="22"/>
                <w:szCs w:val="22"/>
                <w:lang w:val="uk-UA" w:eastAsia="uk-UA"/>
              </w:rPr>
            </w:pPr>
          </w:p>
          <w:p w:rsidR="00AF0E30" w:rsidRPr="00AF0E30" w:rsidRDefault="00AF0E30" w:rsidP="00AF0E30">
            <w:pPr>
              <w:spacing w:line="288" w:lineRule="auto"/>
              <w:jc w:val="center"/>
              <w:rPr>
                <w:sz w:val="22"/>
                <w:szCs w:val="22"/>
                <w:lang w:val="uk-UA" w:eastAsia="uk-UA"/>
              </w:rPr>
            </w:pPr>
          </w:p>
          <w:p w:rsidR="00AF0E30" w:rsidRPr="00AF0E30" w:rsidRDefault="00AF0E30" w:rsidP="00AF0E30">
            <w:pPr>
              <w:spacing w:line="288" w:lineRule="auto"/>
              <w:jc w:val="center"/>
              <w:rPr>
                <w:sz w:val="22"/>
                <w:szCs w:val="22"/>
                <w:lang w:val="uk-UA" w:eastAsia="uk-UA"/>
              </w:rPr>
            </w:pPr>
            <w:r w:rsidRPr="00AF0E30">
              <w:rPr>
                <w:sz w:val="22"/>
                <w:szCs w:val="22"/>
                <w:lang w:val="uk-UA" w:eastAsia="uk-UA"/>
              </w:rPr>
              <w:t>-</w:t>
            </w:r>
          </w:p>
        </w:tc>
        <w:tc>
          <w:tcPr>
            <w:tcW w:w="1990" w:type="dxa"/>
            <w:vMerge w:val="restart"/>
            <w:shd w:val="clear" w:color="auto" w:fill="auto"/>
            <w:vAlign w:val="center"/>
          </w:tcPr>
          <w:p w:rsidR="00AF0E30" w:rsidRPr="00AF0E30" w:rsidRDefault="00AF0E30" w:rsidP="00AF0E30">
            <w:pPr>
              <w:spacing w:line="288" w:lineRule="auto"/>
              <w:jc w:val="center"/>
              <w:rPr>
                <w:sz w:val="22"/>
                <w:szCs w:val="22"/>
                <w:lang w:val="uk-UA" w:eastAsia="uk-UA"/>
              </w:rPr>
            </w:pPr>
            <w:r w:rsidRPr="00AF0E30">
              <w:rPr>
                <w:sz w:val="22"/>
                <w:szCs w:val="22"/>
                <w:lang w:val="uk-UA" w:eastAsia="uk-UA"/>
              </w:rPr>
              <w:t>-</w:t>
            </w: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585"/>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rPr>
                <w:b/>
                <w:sz w:val="22"/>
                <w:szCs w:val="22"/>
                <w:lang w:val="uk-UA" w:eastAsia="uk-UA"/>
              </w:rPr>
            </w:pPr>
          </w:p>
        </w:tc>
        <w:tc>
          <w:tcPr>
            <w:tcW w:w="2400" w:type="dxa"/>
            <w:tcBorders>
              <w:bottom w:val="single" w:sz="4" w:space="0" w:color="auto"/>
            </w:tcBorders>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продукту</w:t>
            </w:r>
            <w:r w:rsidRPr="00AF0E30">
              <w:rPr>
                <w:b/>
                <w:sz w:val="22"/>
                <w:szCs w:val="22"/>
                <w:lang w:val="uk-UA" w:eastAsia="uk-UA"/>
              </w:rPr>
              <w:t xml:space="preserve"> - </w:t>
            </w:r>
            <w:r w:rsidRPr="00AF0E30">
              <w:rPr>
                <w:sz w:val="22"/>
                <w:szCs w:val="22"/>
                <w:lang w:val="uk-UA" w:eastAsia="uk-UA"/>
              </w:rPr>
              <w:t>генплан</w:t>
            </w:r>
          </w:p>
        </w:tc>
        <w:tc>
          <w:tcPr>
            <w:tcW w:w="192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495"/>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rPr>
                <w:b/>
                <w:sz w:val="22"/>
                <w:szCs w:val="22"/>
                <w:lang w:val="uk-UA" w:eastAsia="uk-UA"/>
              </w:rPr>
            </w:pPr>
          </w:p>
        </w:tc>
        <w:tc>
          <w:tcPr>
            <w:tcW w:w="2400" w:type="dxa"/>
            <w:tcBorders>
              <w:bottom w:val="single" w:sz="4" w:space="0" w:color="auto"/>
            </w:tcBorders>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ефективності- громадські слухання</w:t>
            </w:r>
          </w:p>
        </w:tc>
        <w:tc>
          <w:tcPr>
            <w:tcW w:w="192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450"/>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tcBorders>
              <w:bottom w:val="single" w:sz="4" w:space="0" w:color="auto"/>
            </w:tcBorders>
            <w:shd w:val="clear" w:color="auto" w:fill="auto"/>
          </w:tcPr>
          <w:p w:rsidR="00AF0E30" w:rsidRPr="00AF0E30" w:rsidRDefault="00AF0E30" w:rsidP="00AF0E30">
            <w:pPr>
              <w:autoSpaceDE w:val="0"/>
              <w:autoSpaceDN w:val="0"/>
              <w:adjustRightInd w:val="0"/>
              <w:spacing w:line="288" w:lineRule="auto"/>
              <w:rPr>
                <w:b/>
                <w:sz w:val="22"/>
                <w:szCs w:val="22"/>
                <w:lang w:val="uk-UA" w:eastAsia="uk-UA"/>
              </w:rPr>
            </w:pPr>
          </w:p>
        </w:tc>
        <w:tc>
          <w:tcPr>
            <w:tcW w:w="2400" w:type="dxa"/>
            <w:tcBorders>
              <w:bottom w:val="single" w:sz="4" w:space="0" w:color="auto"/>
            </w:tcBorders>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якості – 100%</w:t>
            </w:r>
          </w:p>
        </w:tc>
        <w:tc>
          <w:tcPr>
            <w:tcW w:w="1920" w:type="dxa"/>
            <w:vMerge/>
            <w:tcBorders>
              <w:bottom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tcBorders>
              <w:bottom w:val="single" w:sz="4" w:space="0" w:color="auto"/>
            </w:tcBorders>
            <w:shd w:val="clear" w:color="auto" w:fill="auto"/>
          </w:tcPr>
          <w:p w:rsidR="00AF0E30" w:rsidRPr="00AF0E30" w:rsidRDefault="00AF0E30" w:rsidP="00AF0E30">
            <w:pPr>
              <w:spacing w:line="288" w:lineRule="auto"/>
              <w:jc w:val="center"/>
              <w:rPr>
                <w:sz w:val="22"/>
                <w:szCs w:val="22"/>
                <w:lang w:val="uk-UA" w:eastAsia="uk-UA"/>
              </w:rPr>
            </w:pPr>
          </w:p>
        </w:tc>
        <w:tc>
          <w:tcPr>
            <w:tcW w:w="1990" w:type="dxa"/>
            <w:vMerge/>
            <w:tcBorders>
              <w:bottom w:val="single" w:sz="4" w:space="0" w:color="auto"/>
            </w:tcBorders>
            <w:shd w:val="clear" w:color="auto" w:fill="auto"/>
            <w:vAlign w:val="center"/>
          </w:tcPr>
          <w:p w:rsidR="00AF0E30" w:rsidRPr="00AF0E30" w:rsidRDefault="00AF0E30" w:rsidP="00AF0E30">
            <w:pPr>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600"/>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val="restart"/>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r w:rsidRPr="00AF0E30">
              <w:rPr>
                <w:b/>
                <w:sz w:val="22"/>
                <w:szCs w:val="22"/>
                <w:lang w:val="uk-UA" w:eastAsia="uk-UA"/>
              </w:rPr>
              <w:t>Захід 3</w:t>
            </w:r>
          </w:p>
          <w:p w:rsidR="00AF0E30" w:rsidRPr="00AF0E30" w:rsidRDefault="00AF0E30" w:rsidP="00AF0E30">
            <w:pPr>
              <w:autoSpaceDE w:val="0"/>
              <w:autoSpaceDN w:val="0"/>
              <w:adjustRightInd w:val="0"/>
              <w:spacing w:line="288" w:lineRule="auto"/>
              <w:rPr>
                <w:b/>
                <w:sz w:val="22"/>
                <w:szCs w:val="22"/>
                <w:lang w:val="uk-UA" w:eastAsia="uk-UA"/>
              </w:rPr>
            </w:pPr>
            <w:r w:rsidRPr="00AF0E30">
              <w:rPr>
                <w:sz w:val="22"/>
                <w:szCs w:val="22"/>
                <w:lang w:val="uk-UA" w:eastAsia="uk-UA"/>
              </w:rPr>
              <w:t>Проведення експертизи містобудівної документації</w:t>
            </w:r>
          </w:p>
        </w:tc>
        <w:tc>
          <w:tcPr>
            <w:tcW w:w="2400" w:type="dxa"/>
            <w:tcBorders>
              <w:bottom w:val="single" w:sz="4" w:space="0" w:color="auto"/>
            </w:tcBorders>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затрат- 2366.5 га проект генплану</w:t>
            </w:r>
          </w:p>
        </w:tc>
        <w:tc>
          <w:tcPr>
            <w:tcW w:w="1920" w:type="dxa"/>
            <w:vMerge w:val="restart"/>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r w:rsidRPr="00AF0E30">
              <w:rPr>
                <w:sz w:val="22"/>
                <w:szCs w:val="22"/>
                <w:lang w:val="uk-UA" w:eastAsia="uk-UA"/>
              </w:rPr>
              <w:t>Виконавчий комітет</w:t>
            </w:r>
          </w:p>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val="restart"/>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r w:rsidRPr="00AF0E30">
              <w:rPr>
                <w:sz w:val="22"/>
                <w:szCs w:val="22"/>
                <w:lang w:val="uk-UA" w:eastAsia="uk-UA"/>
              </w:rPr>
              <w:t>Міський бюджет</w:t>
            </w:r>
          </w:p>
          <w:p w:rsidR="00AF0E30" w:rsidRPr="00AF0E30" w:rsidRDefault="00AF0E30" w:rsidP="00AF0E30">
            <w:pPr>
              <w:autoSpaceDE w:val="0"/>
              <w:autoSpaceDN w:val="0"/>
              <w:adjustRightInd w:val="0"/>
              <w:spacing w:line="288" w:lineRule="auto"/>
              <w:jc w:val="center"/>
              <w:rPr>
                <w:sz w:val="22"/>
                <w:szCs w:val="22"/>
                <w:lang w:val="uk-UA" w:eastAsia="uk-UA"/>
              </w:rPr>
            </w:pPr>
          </w:p>
        </w:tc>
        <w:tc>
          <w:tcPr>
            <w:tcW w:w="1990" w:type="dxa"/>
            <w:vMerge w:val="restart"/>
            <w:shd w:val="clear" w:color="auto" w:fill="auto"/>
            <w:vAlign w:val="center"/>
          </w:tcPr>
          <w:p w:rsidR="00AF0E30" w:rsidRPr="00AF0E30" w:rsidRDefault="00AF0E30" w:rsidP="00AF0E30">
            <w:pPr>
              <w:spacing w:line="288" w:lineRule="auto"/>
              <w:jc w:val="center"/>
              <w:rPr>
                <w:sz w:val="22"/>
                <w:szCs w:val="22"/>
                <w:lang w:val="uk-UA" w:eastAsia="uk-UA"/>
              </w:rPr>
            </w:pPr>
            <w:r w:rsidRPr="00AF0E30">
              <w:rPr>
                <w:sz w:val="22"/>
                <w:szCs w:val="22"/>
                <w:lang w:val="uk-UA" w:eastAsia="uk-UA"/>
              </w:rPr>
              <w:t>-</w:t>
            </w: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240"/>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p>
        </w:tc>
        <w:tc>
          <w:tcPr>
            <w:tcW w:w="2400" w:type="dxa"/>
            <w:tcBorders>
              <w:bottom w:val="single" w:sz="4" w:space="0" w:color="auto"/>
            </w:tcBorders>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ефективності- 25.56грн./га</w:t>
            </w:r>
          </w:p>
        </w:tc>
        <w:tc>
          <w:tcPr>
            <w:tcW w:w="192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210"/>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p>
        </w:tc>
        <w:tc>
          <w:tcPr>
            <w:tcW w:w="2400" w:type="dxa"/>
            <w:tcBorders>
              <w:bottom w:val="single" w:sz="4" w:space="0" w:color="auto"/>
            </w:tcBorders>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продукту</w:t>
            </w:r>
            <w:r w:rsidRPr="00AF0E30">
              <w:rPr>
                <w:b/>
                <w:sz w:val="22"/>
                <w:szCs w:val="22"/>
                <w:lang w:val="uk-UA" w:eastAsia="uk-UA"/>
              </w:rPr>
              <w:t xml:space="preserve"> - п</w:t>
            </w:r>
            <w:r w:rsidRPr="00AF0E30">
              <w:rPr>
                <w:sz w:val="22"/>
                <w:szCs w:val="22"/>
                <w:lang w:val="uk-UA" w:eastAsia="uk-UA"/>
              </w:rPr>
              <w:t>озитивний висновок проекту генплану</w:t>
            </w:r>
          </w:p>
        </w:tc>
        <w:tc>
          <w:tcPr>
            <w:tcW w:w="192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rPr>
          <w:gridAfter w:val="2"/>
          <w:wAfter w:w="4800" w:type="dxa"/>
          <w:trHeight w:val="617"/>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jc w:val="both"/>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якості – 100%</w:t>
            </w:r>
          </w:p>
        </w:tc>
        <w:tc>
          <w:tcPr>
            <w:tcW w:w="192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jc w:val="center"/>
              <w:rPr>
                <w:sz w:val="22"/>
                <w:szCs w:val="22"/>
                <w:lang w:val="uk-UA" w:eastAsia="uk-UA"/>
              </w:rPr>
            </w:pPr>
          </w:p>
        </w:tc>
      </w:tr>
      <w:tr w:rsidR="00AF0E30" w:rsidRPr="00AF0E30" w:rsidTr="00ED47C7">
        <w:tc>
          <w:tcPr>
            <w:tcW w:w="15828" w:type="dxa"/>
            <w:gridSpan w:val="8"/>
            <w:shd w:val="clear" w:color="auto" w:fill="auto"/>
          </w:tcPr>
          <w:p w:rsidR="00AF0E30" w:rsidRPr="00AF0E30" w:rsidRDefault="00AF0E30" w:rsidP="00AF0E30">
            <w:pPr>
              <w:jc w:val="center"/>
              <w:rPr>
                <w:b/>
                <w:sz w:val="22"/>
                <w:szCs w:val="22"/>
                <w:lang w:val="uk-UA" w:eastAsia="uk-UA"/>
              </w:rPr>
            </w:pPr>
          </w:p>
          <w:p w:rsidR="00AF0E30" w:rsidRPr="00AF0E30" w:rsidRDefault="00AF0E30" w:rsidP="00AF0E30">
            <w:pPr>
              <w:jc w:val="center"/>
              <w:rPr>
                <w:sz w:val="22"/>
                <w:szCs w:val="22"/>
                <w:lang w:val="uk-UA" w:eastAsia="uk-UA"/>
              </w:rPr>
            </w:pPr>
            <w:r w:rsidRPr="00AF0E30">
              <w:rPr>
                <w:b/>
                <w:sz w:val="22"/>
                <w:szCs w:val="22"/>
                <w:lang w:val="uk-UA" w:eastAsia="uk-UA"/>
              </w:rPr>
              <w:t>2019рік***</w:t>
            </w:r>
          </w:p>
        </w:tc>
        <w:tc>
          <w:tcPr>
            <w:tcW w:w="2400" w:type="dxa"/>
            <w:shd w:val="clear" w:color="auto" w:fill="auto"/>
          </w:tcPr>
          <w:p w:rsidR="00AF0E30" w:rsidRPr="00AF0E30" w:rsidRDefault="00AF0E30" w:rsidP="00AF0E30">
            <w:pPr>
              <w:rPr>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продукту</w:t>
            </w:r>
            <w:r w:rsidRPr="00AF0E30">
              <w:rPr>
                <w:b/>
                <w:sz w:val="22"/>
                <w:szCs w:val="22"/>
                <w:lang w:val="uk-UA" w:eastAsia="uk-UA"/>
              </w:rPr>
              <w:t xml:space="preserve"> -</w:t>
            </w:r>
            <w:r w:rsidRPr="00AF0E30">
              <w:rPr>
                <w:sz w:val="22"/>
                <w:szCs w:val="22"/>
                <w:lang w:val="uk-UA" w:eastAsia="uk-UA"/>
              </w:rPr>
              <w:t xml:space="preserve"> експертиза</w:t>
            </w:r>
          </w:p>
        </w:tc>
      </w:tr>
      <w:tr w:rsidR="00AF0E30" w:rsidRPr="00AF0E30" w:rsidTr="00ED47C7">
        <w:trPr>
          <w:gridAfter w:val="2"/>
          <w:wAfter w:w="4800" w:type="dxa"/>
          <w:trHeight w:val="420"/>
        </w:trPr>
        <w:tc>
          <w:tcPr>
            <w:tcW w:w="708" w:type="dxa"/>
            <w:vMerge w:val="restart"/>
            <w:shd w:val="clear" w:color="auto" w:fill="auto"/>
          </w:tcPr>
          <w:p w:rsidR="00AF0E30" w:rsidRPr="00AF0E30" w:rsidRDefault="00AF0E30" w:rsidP="00AF0E30">
            <w:pPr>
              <w:spacing w:line="288" w:lineRule="auto"/>
              <w:jc w:val="center"/>
              <w:rPr>
                <w:sz w:val="22"/>
                <w:szCs w:val="22"/>
                <w:lang w:val="uk-UA" w:eastAsia="uk-UA"/>
              </w:rPr>
            </w:pPr>
            <w:r w:rsidRPr="00AF0E30">
              <w:rPr>
                <w:sz w:val="22"/>
                <w:szCs w:val="22"/>
                <w:lang w:val="uk-UA" w:eastAsia="uk-UA"/>
              </w:rPr>
              <w:t>2</w:t>
            </w:r>
          </w:p>
        </w:tc>
        <w:tc>
          <w:tcPr>
            <w:tcW w:w="2400" w:type="dxa"/>
            <w:vMerge w:val="restart"/>
            <w:shd w:val="clear" w:color="auto" w:fill="auto"/>
          </w:tcPr>
          <w:p w:rsidR="00AF0E30" w:rsidRPr="00AF0E30" w:rsidRDefault="00AF0E30" w:rsidP="00AF0E30">
            <w:pPr>
              <w:spacing w:line="288" w:lineRule="auto"/>
              <w:rPr>
                <w:b/>
                <w:sz w:val="22"/>
                <w:szCs w:val="22"/>
                <w:lang w:val="uk-UA" w:eastAsia="uk-UA"/>
              </w:rPr>
            </w:pPr>
            <w:r w:rsidRPr="00AF0E30">
              <w:rPr>
                <w:b/>
                <w:sz w:val="22"/>
                <w:szCs w:val="22"/>
                <w:lang w:val="uk-UA" w:eastAsia="uk-UA"/>
              </w:rPr>
              <w:t>Завдання 1</w:t>
            </w:r>
          </w:p>
          <w:p w:rsidR="00AF0E30" w:rsidRPr="00AF0E30" w:rsidRDefault="00AF0E30" w:rsidP="00AF0E30">
            <w:pPr>
              <w:spacing w:line="288" w:lineRule="auto"/>
              <w:rPr>
                <w:b/>
                <w:sz w:val="22"/>
                <w:szCs w:val="22"/>
                <w:lang w:val="uk-UA" w:eastAsia="uk-UA"/>
              </w:rPr>
            </w:pPr>
            <w:r w:rsidRPr="00AF0E30">
              <w:rPr>
                <w:sz w:val="22"/>
                <w:szCs w:val="22"/>
                <w:lang w:val="uk-UA" w:eastAsia="uk-UA"/>
              </w:rPr>
              <w:t>Розроблення містобудівної документації</w:t>
            </w:r>
          </w:p>
        </w:tc>
        <w:tc>
          <w:tcPr>
            <w:tcW w:w="2160" w:type="dxa"/>
            <w:vMerge w:val="restart"/>
            <w:shd w:val="clear" w:color="auto" w:fill="auto"/>
          </w:tcPr>
          <w:p w:rsidR="00AF0E30" w:rsidRPr="00AF0E30" w:rsidRDefault="00AF0E30" w:rsidP="00AF0E30">
            <w:pPr>
              <w:autoSpaceDE w:val="0"/>
              <w:autoSpaceDN w:val="0"/>
              <w:adjustRightInd w:val="0"/>
              <w:spacing w:line="288" w:lineRule="auto"/>
              <w:rPr>
                <w:b/>
                <w:sz w:val="22"/>
                <w:szCs w:val="22"/>
                <w:lang w:val="uk-UA" w:eastAsia="uk-UA"/>
              </w:rPr>
            </w:pPr>
            <w:r w:rsidRPr="00AF0E30">
              <w:rPr>
                <w:b/>
                <w:sz w:val="22"/>
                <w:szCs w:val="22"/>
                <w:lang w:val="uk-UA" w:eastAsia="uk-UA"/>
              </w:rPr>
              <w:t>Захід 1</w:t>
            </w:r>
          </w:p>
          <w:p w:rsidR="00AF0E30" w:rsidRPr="00AF0E30" w:rsidRDefault="00AF0E30" w:rsidP="00AF0E30">
            <w:pPr>
              <w:spacing w:line="288" w:lineRule="auto"/>
              <w:jc w:val="both"/>
              <w:rPr>
                <w:sz w:val="22"/>
                <w:szCs w:val="22"/>
                <w:lang w:val="uk-UA" w:eastAsia="uk-UA"/>
              </w:rPr>
            </w:pPr>
            <w:r w:rsidRPr="00AF0E30">
              <w:rPr>
                <w:sz w:val="22"/>
                <w:szCs w:val="22"/>
                <w:lang w:val="uk-UA" w:eastAsia="uk-UA"/>
              </w:rPr>
              <w:t>Розроблення плану зонування території міста</w:t>
            </w: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затрат -728.5 га</w:t>
            </w:r>
          </w:p>
        </w:tc>
        <w:tc>
          <w:tcPr>
            <w:tcW w:w="1920" w:type="dxa"/>
            <w:vMerge w:val="restart"/>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r w:rsidRPr="00AF0E30">
              <w:rPr>
                <w:sz w:val="22"/>
                <w:szCs w:val="22"/>
                <w:lang w:val="uk-UA" w:eastAsia="uk-UA"/>
              </w:rPr>
              <w:t>Виконавчий комітет</w:t>
            </w:r>
          </w:p>
        </w:tc>
        <w:tc>
          <w:tcPr>
            <w:tcW w:w="1800" w:type="dxa"/>
            <w:vMerge w:val="restart"/>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r w:rsidRPr="00AF0E30">
              <w:rPr>
                <w:sz w:val="22"/>
                <w:szCs w:val="22"/>
                <w:lang w:val="uk-UA" w:eastAsia="uk-UA"/>
              </w:rPr>
              <w:t>Міський бюджет</w:t>
            </w:r>
          </w:p>
          <w:p w:rsidR="00AF0E30" w:rsidRPr="00AF0E30" w:rsidRDefault="00AF0E30" w:rsidP="00AF0E30">
            <w:pPr>
              <w:autoSpaceDE w:val="0"/>
              <w:autoSpaceDN w:val="0"/>
              <w:adjustRightInd w:val="0"/>
              <w:spacing w:line="288" w:lineRule="auto"/>
              <w:jc w:val="center"/>
              <w:rPr>
                <w:sz w:val="22"/>
                <w:szCs w:val="22"/>
                <w:lang w:val="uk-UA" w:eastAsia="uk-UA"/>
              </w:rPr>
            </w:pPr>
          </w:p>
        </w:tc>
        <w:tc>
          <w:tcPr>
            <w:tcW w:w="1990" w:type="dxa"/>
            <w:vMerge w:val="restart"/>
            <w:shd w:val="clear" w:color="auto" w:fill="auto"/>
            <w:vAlign w:val="center"/>
          </w:tcPr>
          <w:p w:rsidR="00AF0E30" w:rsidRPr="00AF0E30" w:rsidRDefault="00AF0E30" w:rsidP="00AF0E30">
            <w:pPr>
              <w:tabs>
                <w:tab w:val="left" w:pos="5110"/>
              </w:tabs>
              <w:spacing w:line="288" w:lineRule="auto"/>
              <w:jc w:val="center"/>
              <w:rPr>
                <w:sz w:val="22"/>
                <w:szCs w:val="22"/>
                <w:lang w:val="uk-UA" w:eastAsia="uk-UA"/>
              </w:rPr>
            </w:pPr>
            <w:r w:rsidRPr="00AF0E30">
              <w:rPr>
                <w:sz w:val="22"/>
                <w:szCs w:val="22"/>
                <w:lang w:val="uk-UA" w:eastAsia="uk-UA"/>
              </w:rPr>
              <w:t>145.000</w:t>
            </w:r>
          </w:p>
        </w:tc>
        <w:tc>
          <w:tcPr>
            <w:tcW w:w="2450" w:type="dxa"/>
            <w:vMerge w:val="restart"/>
            <w:shd w:val="clear" w:color="auto" w:fill="auto"/>
          </w:tcPr>
          <w:p w:rsidR="00AF0E30" w:rsidRPr="00AF0E30" w:rsidRDefault="00AF0E30" w:rsidP="00AF0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2"/>
                <w:szCs w:val="22"/>
              </w:rPr>
            </w:pPr>
            <w:r w:rsidRPr="00AF0E30">
              <w:rPr>
                <w:color w:val="000000"/>
                <w:sz w:val="22"/>
                <w:szCs w:val="22"/>
                <w:lang w:val="uk-UA"/>
              </w:rPr>
              <w:t>В</w:t>
            </w:r>
            <w:r w:rsidRPr="00AF0E30">
              <w:rPr>
                <w:color w:val="000000"/>
                <w:sz w:val="22"/>
                <w:szCs w:val="22"/>
              </w:rPr>
              <w:t xml:space="preserve">изначення  умов  та  обмежень  використання </w:t>
            </w:r>
            <w:r w:rsidRPr="00AF0E30">
              <w:rPr>
                <w:color w:val="000000"/>
                <w:sz w:val="22"/>
                <w:szCs w:val="22"/>
              </w:rPr>
              <w:br/>
              <w:t>території для містобудівних потреб у межах визначених зон</w:t>
            </w:r>
          </w:p>
          <w:p w:rsidR="00AF0E30" w:rsidRPr="00AF0E30" w:rsidRDefault="00AF0E30" w:rsidP="00AF0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2"/>
                <w:szCs w:val="22"/>
                <w:lang w:val="uk-UA"/>
              </w:rPr>
            </w:pPr>
          </w:p>
        </w:tc>
      </w:tr>
      <w:tr w:rsidR="00AF0E30" w:rsidRPr="00AF0E30" w:rsidTr="00ED47C7">
        <w:trPr>
          <w:gridAfter w:val="2"/>
          <w:wAfter w:w="4800" w:type="dxa"/>
          <w:trHeight w:val="345"/>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rPr>
                <w:b/>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продукту</w:t>
            </w:r>
            <w:r w:rsidRPr="00AF0E30">
              <w:rPr>
                <w:b/>
                <w:sz w:val="22"/>
                <w:szCs w:val="22"/>
                <w:lang w:val="uk-UA" w:eastAsia="uk-UA"/>
              </w:rPr>
              <w:t xml:space="preserve"> -</w:t>
            </w:r>
            <w:r w:rsidRPr="00AF0E30">
              <w:rPr>
                <w:sz w:val="22"/>
                <w:szCs w:val="22"/>
                <w:lang w:val="uk-UA" w:eastAsia="uk-UA"/>
              </w:rPr>
              <w:t>728.5 га</w:t>
            </w:r>
          </w:p>
        </w:tc>
        <w:tc>
          <w:tcPr>
            <w:tcW w:w="192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tabs>
                <w:tab w:val="left" w:pos="5110"/>
              </w:tabs>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autoSpaceDE w:val="0"/>
              <w:autoSpaceDN w:val="0"/>
              <w:adjustRightInd w:val="0"/>
              <w:rPr>
                <w:sz w:val="22"/>
                <w:szCs w:val="22"/>
                <w:lang w:val="uk-UA" w:eastAsia="uk-UA"/>
              </w:rPr>
            </w:pPr>
          </w:p>
        </w:tc>
      </w:tr>
      <w:tr w:rsidR="00AF0E30" w:rsidRPr="00AF0E30" w:rsidTr="00ED47C7">
        <w:trPr>
          <w:gridAfter w:val="2"/>
          <w:wAfter w:w="4800" w:type="dxa"/>
          <w:trHeight w:val="360"/>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rPr>
                <w:b/>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ефективності-199.04грн./га</w:t>
            </w:r>
          </w:p>
        </w:tc>
        <w:tc>
          <w:tcPr>
            <w:tcW w:w="192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tabs>
                <w:tab w:val="left" w:pos="5110"/>
              </w:tabs>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autoSpaceDE w:val="0"/>
              <w:autoSpaceDN w:val="0"/>
              <w:adjustRightInd w:val="0"/>
              <w:rPr>
                <w:sz w:val="22"/>
                <w:szCs w:val="22"/>
                <w:lang w:val="uk-UA" w:eastAsia="uk-UA"/>
              </w:rPr>
            </w:pPr>
          </w:p>
        </w:tc>
      </w:tr>
      <w:tr w:rsidR="00AF0E30" w:rsidRPr="00AF0E30" w:rsidTr="00ED47C7">
        <w:trPr>
          <w:gridAfter w:val="2"/>
          <w:wAfter w:w="4800" w:type="dxa"/>
          <w:trHeight w:val="1088"/>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rPr>
                <w:b/>
                <w:sz w:val="22"/>
                <w:szCs w:val="22"/>
                <w:lang w:val="uk-UA" w:eastAsia="uk-UA"/>
              </w:rPr>
            </w:pPr>
          </w:p>
        </w:tc>
        <w:tc>
          <w:tcPr>
            <w:tcW w:w="2160" w:type="dxa"/>
            <w:vMerge/>
            <w:shd w:val="clear" w:color="auto" w:fill="auto"/>
          </w:tcPr>
          <w:p w:rsidR="00AF0E30" w:rsidRPr="00AF0E30" w:rsidRDefault="00AF0E30" w:rsidP="00AF0E30">
            <w:pPr>
              <w:autoSpaceDE w:val="0"/>
              <w:autoSpaceDN w:val="0"/>
              <w:adjustRightInd w:val="0"/>
              <w:spacing w:line="288" w:lineRule="auto"/>
              <w:rPr>
                <w:b/>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якості – 100%</w:t>
            </w:r>
          </w:p>
        </w:tc>
        <w:tc>
          <w:tcPr>
            <w:tcW w:w="192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800" w:type="dxa"/>
            <w:vMerge/>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990" w:type="dxa"/>
            <w:vMerge/>
            <w:shd w:val="clear" w:color="auto" w:fill="auto"/>
            <w:vAlign w:val="center"/>
          </w:tcPr>
          <w:p w:rsidR="00AF0E30" w:rsidRPr="00AF0E30" w:rsidRDefault="00AF0E30" w:rsidP="00AF0E30">
            <w:pPr>
              <w:tabs>
                <w:tab w:val="left" w:pos="5110"/>
              </w:tabs>
              <w:spacing w:line="288" w:lineRule="auto"/>
              <w:jc w:val="center"/>
              <w:rPr>
                <w:sz w:val="22"/>
                <w:szCs w:val="22"/>
                <w:lang w:val="uk-UA" w:eastAsia="uk-UA"/>
              </w:rPr>
            </w:pPr>
          </w:p>
        </w:tc>
        <w:tc>
          <w:tcPr>
            <w:tcW w:w="2450" w:type="dxa"/>
            <w:vMerge/>
            <w:shd w:val="clear" w:color="auto" w:fill="auto"/>
          </w:tcPr>
          <w:p w:rsidR="00AF0E30" w:rsidRPr="00AF0E30" w:rsidRDefault="00AF0E30" w:rsidP="00AF0E30">
            <w:pPr>
              <w:autoSpaceDE w:val="0"/>
              <w:autoSpaceDN w:val="0"/>
              <w:adjustRightInd w:val="0"/>
              <w:rPr>
                <w:sz w:val="22"/>
                <w:szCs w:val="22"/>
                <w:lang w:val="uk-UA" w:eastAsia="uk-UA"/>
              </w:rPr>
            </w:pPr>
          </w:p>
        </w:tc>
      </w:tr>
      <w:tr w:rsidR="00AF0E30" w:rsidRPr="00AF0E30" w:rsidTr="00ED47C7">
        <w:trPr>
          <w:gridAfter w:val="2"/>
          <w:wAfter w:w="4800" w:type="dxa"/>
        </w:trPr>
        <w:tc>
          <w:tcPr>
            <w:tcW w:w="15828" w:type="dxa"/>
            <w:gridSpan w:val="8"/>
            <w:shd w:val="clear" w:color="auto" w:fill="auto"/>
          </w:tcPr>
          <w:p w:rsidR="00AF0E30" w:rsidRPr="00AF0E30" w:rsidRDefault="00AF0E30" w:rsidP="00AF0E30">
            <w:pPr>
              <w:spacing w:line="288" w:lineRule="auto"/>
              <w:jc w:val="center"/>
              <w:rPr>
                <w:b/>
                <w:sz w:val="22"/>
                <w:szCs w:val="22"/>
                <w:lang w:val="uk-UA" w:eastAsia="uk-UA"/>
              </w:rPr>
            </w:pPr>
            <w:r w:rsidRPr="00AF0E30">
              <w:rPr>
                <w:b/>
                <w:sz w:val="22"/>
                <w:szCs w:val="22"/>
                <w:lang w:val="uk-UA" w:eastAsia="uk-UA"/>
              </w:rPr>
              <w:t>2020рік***</w:t>
            </w:r>
          </w:p>
        </w:tc>
      </w:tr>
      <w:tr w:rsidR="00AF0E30" w:rsidRPr="00AF0E30" w:rsidTr="00ED47C7">
        <w:trPr>
          <w:gridAfter w:val="2"/>
          <w:wAfter w:w="4800" w:type="dxa"/>
          <w:trHeight w:val="270"/>
        </w:trPr>
        <w:tc>
          <w:tcPr>
            <w:tcW w:w="708" w:type="dxa"/>
            <w:vMerge w:val="restart"/>
            <w:shd w:val="clear" w:color="auto" w:fill="auto"/>
          </w:tcPr>
          <w:p w:rsidR="00AF0E30" w:rsidRPr="00AF0E30" w:rsidRDefault="00AF0E30" w:rsidP="00AF0E30">
            <w:pPr>
              <w:spacing w:line="288" w:lineRule="auto"/>
              <w:jc w:val="center"/>
              <w:rPr>
                <w:sz w:val="22"/>
                <w:szCs w:val="22"/>
                <w:lang w:val="uk-UA" w:eastAsia="uk-UA"/>
              </w:rPr>
            </w:pPr>
            <w:r w:rsidRPr="00AF0E30">
              <w:rPr>
                <w:sz w:val="22"/>
                <w:szCs w:val="22"/>
                <w:lang w:val="uk-UA" w:eastAsia="uk-UA"/>
              </w:rPr>
              <w:t>3</w:t>
            </w:r>
          </w:p>
        </w:tc>
        <w:tc>
          <w:tcPr>
            <w:tcW w:w="2400" w:type="dxa"/>
            <w:vMerge w:val="restart"/>
            <w:shd w:val="clear" w:color="auto" w:fill="auto"/>
          </w:tcPr>
          <w:p w:rsidR="00AF0E30" w:rsidRPr="00AF0E30" w:rsidRDefault="00AF0E30" w:rsidP="00AF0E30">
            <w:pPr>
              <w:spacing w:line="288" w:lineRule="auto"/>
              <w:rPr>
                <w:b/>
                <w:sz w:val="22"/>
                <w:szCs w:val="22"/>
                <w:lang w:val="uk-UA" w:eastAsia="uk-UA"/>
              </w:rPr>
            </w:pPr>
            <w:r w:rsidRPr="00AF0E30">
              <w:rPr>
                <w:b/>
                <w:sz w:val="22"/>
                <w:szCs w:val="22"/>
                <w:lang w:val="uk-UA" w:eastAsia="uk-UA"/>
              </w:rPr>
              <w:t>Завдання 1</w:t>
            </w:r>
          </w:p>
          <w:p w:rsidR="00AF0E30" w:rsidRPr="00AF0E30" w:rsidRDefault="00AF0E30" w:rsidP="00AF0E30">
            <w:pPr>
              <w:spacing w:line="288" w:lineRule="auto"/>
              <w:rPr>
                <w:sz w:val="22"/>
                <w:szCs w:val="22"/>
                <w:lang w:val="uk-UA" w:eastAsia="uk-UA"/>
              </w:rPr>
            </w:pPr>
            <w:r w:rsidRPr="00AF0E30">
              <w:rPr>
                <w:sz w:val="22"/>
                <w:szCs w:val="22"/>
                <w:lang w:val="uk-UA" w:eastAsia="uk-UA"/>
              </w:rPr>
              <w:t>Розроблення містобудівної документації</w:t>
            </w:r>
          </w:p>
        </w:tc>
        <w:tc>
          <w:tcPr>
            <w:tcW w:w="2160" w:type="dxa"/>
            <w:vMerge w:val="restart"/>
            <w:shd w:val="clear" w:color="auto" w:fill="auto"/>
          </w:tcPr>
          <w:p w:rsidR="00AF0E30" w:rsidRPr="00AF0E30" w:rsidRDefault="00AF0E30" w:rsidP="00AF0E30">
            <w:pPr>
              <w:autoSpaceDE w:val="0"/>
              <w:autoSpaceDN w:val="0"/>
              <w:adjustRightInd w:val="0"/>
              <w:spacing w:line="288" w:lineRule="auto"/>
              <w:rPr>
                <w:b/>
                <w:sz w:val="22"/>
                <w:szCs w:val="22"/>
                <w:lang w:val="uk-UA" w:eastAsia="uk-UA"/>
              </w:rPr>
            </w:pPr>
            <w:r w:rsidRPr="00AF0E30">
              <w:rPr>
                <w:b/>
                <w:sz w:val="22"/>
                <w:szCs w:val="22"/>
                <w:lang w:val="uk-UA" w:eastAsia="uk-UA"/>
              </w:rPr>
              <w:t>Захід 1</w:t>
            </w:r>
          </w:p>
          <w:p w:rsidR="00AF0E30" w:rsidRPr="00AF0E30" w:rsidRDefault="00AF0E30" w:rsidP="00AF0E30">
            <w:pPr>
              <w:spacing w:line="288" w:lineRule="auto"/>
              <w:jc w:val="both"/>
              <w:rPr>
                <w:sz w:val="22"/>
                <w:szCs w:val="22"/>
                <w:lang w:val="uk-UA" w:eastAsia="uk-UA"/>
              </w:rPr>
            </w:pPr>
            <w:r w:rsidRPr="00AF0E30">
              <w:rPr>
                <w:sz w:val="22"/>
                <w:szCs w:val="22"/>
                <w:lang w:val="uk-UA" w:eastAsia="uk-UA"/>
              </w:rPr>
              <w:t>Розроблення детального плану території міста</w:t>
            </w: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затрат -728.5 га</w:t>
            </w:r>
          </w:p>
        </w:tc>
        <w:tc>
          <w:tcPr>
            <w:tcW w:w="1920" w:type="dxa"/>
            <w:vMerge w:val="restart"/>
            <w:shd w:val="clear" w:color="auto" w:fill="auto"/>
          </w:tcPr>
          <w:p w:rsidR="00AF0E30" w:rsidRPr="00AF0E30" w:rsidRDefault="00AF0E30" w:rsidP="00AF0E30">
            <w:pPr>
              <w:autoSpaceDE w:val="0"/>
              <w:autoSpaceDN w:val="0"/>
              <w:adjustRightInd w:val="0"/>
              <w:spacing w:line="288" w:lineRule="auto"/>
              <w:jc w:val="center"/>
              <w:rPr>
                <w:b/>
                <w:sz w:val="22"/>
                <w:szCs w:val="22"/>
                <w:lang w:val="uk-UA" w:eastAsia="uk-UA"/>
              </w:rPr>
            </w:pPr>
          </w:p>
        </w:tc>
        <w:tc>
          <w:tcPr>
            <w:tcW w:w="1800" w:type="dxa"/>
            <w:vMerge w:val="restart"/>
            <w:shd w:val="clear" w:color="auto" w:fill="auto"/>
          </w:tcPr>
          <w:p w:rsidR="00AF0E30" w:rsidRPr="00AF0E30" w:rsidRDefault="00AF0E30" w:rsidP="00AF0E30">
            <w:pPr>
              <w:autoSpaceDE w:val="0"/>
              <w:autoSpaceDN w:val="0"/>
              <w:adjustRightInd w:val="0"/>
              <w:spacing w:line="288" w:lineRule="auto"/>
              <w:jc w:val="center"/>
              <w:rPr>
                <w:sz w:val="22"/>
                <w:szCs w:val="22"/>
                <w:lang w:val="uk-UA" w:eastAsia="uk-UA"/>
              </w:rPr>
            </w:pPr>
          </w:p>
        </w:tc>
        <w:tc>
          <w:tcPr>
            <w:tcW w:w="1990" w:type="dxa"/>
            <w:vMerge w:val="restart"/>
            <w:shd w:val="clear" w:color="auto" w:fill="auto"/>
            <w:vAlign w:val="center"/>
          </w:tcPr>
          <w:p w:rsidR="00AF0E30" w:rsidRPr="00AF0E30" w:rsidRDefault="00AF0E30" w:rsidP="00AF0E30">
            <w:pPr>
              <w:tabs>
                <w:tab w:val="left" w:pos="5110"/>
              </w:tabs>
              <w:spacing w:line="288" w:lineRule="auto"/>
              <w:jc w:val="center"/>
              <w:rPr>
                <w:sz w:val="22"/>
                <w:szCs w:val="22"/>
                <w:lang w:val="uk-UA" w:eastAsia="uk-UA"/>
              </w:rPr>
            </w:pPr>
            <w:r w:rsidRPr="00AF0E30">
              <w:rPr>
                <w:sz w:val="22"/>
                <w:szCs w:val="22"/>
                <w:lang w:val="uk-UA" w:eastAsia="uk-UA"/>
              </w:rPr>
              <w:t>175.000</w:t>
            </w:r>
          </w:p>
        </w:tc>
        <w:tc>
          <w:tcPr>
            <w:tcW w:w="2450" w:type="dxa"/>
            <w:vMerge w:val="restart"/>
            <w:shd w:val="clear" w:color="auto" w:fill="auto"/>
          </w:tcPr>
          <w:p w:rsidR="00AF0E30" w:rsidRPr="00AF0E30" w:rsidRDefault="00AF0E30" w:rsidP="00AF0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2"/>
                <w:szCs w:val="22"/>
                <w:lang w:val="uk-UA"/>
              </w:rPr>
            </w:pPr>
            <w:r w:rsidRPr="00AF0E30">
              <w:rPr>
                <w:sz w:val="22"/>
                <w:szCs w:val="22"/>
                <w:lang w:val="uk-UA"/>
              </w:rPr>
              <w:t>Уточнення у більш крупному масштабі положень генплану, уточнення планувальної структури та функціонального призначення території</w:t>
            </w:r>
          </w:p>
        </w:tc>
      </w:tr>
      <w:tr w:rsidR="00AF0E30" w:rsidRPr="00AF0E30" w:rsidTr="00ED47C7">
        <w:trPr>
          <w:gridAfter w:val="2"/>
          <w:wAfter w:w="4800" w:type="dxa"/>
          <w:trHeight w:val="300"/>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rPr>
                <w:b/>
                <w:sz w:val="22"/>
                <w:szCs w:val="22"/>
                <w:lang w:val="uk-UA" w:eastAsia="uk-UA"/>
              </w:rPr>
            </w:pPr>
          </w:p>
        </w:tc>
        <w:tc>
          <w:tcPr>
            <w:tcW w:w="2160" w:type="dxa"/>
            <w:vMerge/>
            <w:shd w:val="clear" w:color="auto" w:fill="auto"/>
          </w:tcPr>
          <w:p w:rsidR="00AF0E30" w:rsidRPr="00AF0E30" w:rsidRDefault="00AF0E30" w:rsidP="00AF0E30">
            <w:pPr>
              <w:spacing w:line="288" w:lineRule="auto"/>
              <w:rPr>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продукту</w:t>
            </w:r>
            <w:r w:rsidRPr="00AF0E30">
              <w:rPr>
                <w:b/>
                <w:sz w:val="22"/>
                <w:szCs w:val="22"/>
                <w:lang w:val="uk-UA" w:eastAsia="uk-UA"/>
              </w:rPr>
              <w:t xml:space="preserve"> -</w:t>
            </w:r>
            <w:r w:rsidRPr="00AF0E30">
              <w:rPr>
                <w:sz w:val="22"/>
                <w:szCs w:val="22"/>
                <w:lang w:val="uk-UA" w:eastAsia="uk-UA"/>
              </w:rPr>
              <w:t>728.5 га</w:t>
            </w:r>
          </w:p>
        </w:tc>
        <w:tc>
          <w:tcPr>
            <w:tcW w:w="1920" w:type="dxa"/>
            <w:vMerge/>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p>
        </w:tc>
        <w:tc>
          <w:tcPr>
            <w:tcW w:w="1800" w:type="dxa"/>
            <w:vMerge/>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p>
        </w:tc>
        <w:tc>
          <w:tcPr>
            <w:tcW w:w="1990" w:type="dxa"/>
            <w:vMerge/>
            <w:shd w:val="clear" w:color="auto" w:fill="auto"/>
            <w:vAlign w:val="center"/>
          </w:tcPr>
          <w:p w:rsidR="00AF0E30" w:rsidRPr="00AF0E30" w:rsidRDefault="00AF0E30" w:rsidP="00AF0E30">
            <w:pPr>
              <w:tabs>
                <w:tab w:val="left" w:pos="5110"/>
              </w:tabs>
              <w:spacing w:line="288" w:lineRule="auto"/>
              <w:rPr>
                <w:sz w:val="22"/>
                <w:szCs w:val="22"/>
                <w:lang w:val="uk-UA" w:eastAsia="uk-UA"/>
              </w:rPr>
            </w:pPr>
          </w:p>
        </w:tc>
        <w:tc>
          <w:tcPr>
            <w:tcW w:w="2450" w:type="dxa"/>
            <w:vMerge/>
            <w:shd w:val="clear" w:color="auto" w:fill="auto"/>
          </w:tcPr>
          <w:p w:rsidR="00AF0E30" w:rsidRPr="00AF0E30" w:rsidRDefault="00AF0E30" w:rsidP="00AF0E30">
            <w:pPr>
              <w:spacing w:line="288" w:lineRule="auto"/>
              <w:jc w:val="center"/>
              <w:rPr>
                <w:sz w:val="22"/>
                <w:szCs w:val="22"/>
                <w:lang w:val="uk-UA" w:eastAsia="uk-UA"/>
              </w:rPr>
            </w:pPr>
          </w:p>
        </w:tc>
      </w:tr>
      <w:tr w:rsidR="00AF0E30" w:rsidRPr="00AF0E30" w:rsidTr="00ED47C7">
        <w:trPr>
          <w:gridAfter w:val="2"/>
          <w:wAfter w:w="4800" w:type="dxa"/>
          <w:trHeight w:val="315"/>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rPr>
                <w:b/>
                <w:sz w:val="22"/>
                <w:szCs w:val="22"/>
                <w:lang w:val="uk-UA" w:eastAsia="uk-UA"/>
              </w:rPr>
            </w:pPr>
          </w:p>
        </w:tc>
        <w:tc>
          <w:tcPr>
            <w:tcW w:w="2160" w:type="dxa"/>
            <w:vMerge/>
            <w:shd w:val="clear" w:color="auto" w:fill="auto"/>
          </w:tcPr>
          <w:p w:rsidR="00AF0E30" w:rsidRPr="00AF0E30" w:rsidRDefault="00AF0E30" w:rsidP="00AF0E30">
            <w:pPr>
              <w:spacing w:line="288" w:lineRule="auto"/>
              <w:rPr>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ефективності-240,22грн./га</w:t>
            </w:r>
          </w:p>
        </w:tc>
        <w:tc>
          <w:tcPr>
            <w:tcW w:w="1920" w:type="dxa"/>
            <w:vMerge/>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p>
        </w:tc>
        <w:tc>
          <w:tcPr>
            <w:tcW w:w="1800" w:type="dxa"/>
            <w:vMerge/>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p>
        </w:tc>
        <w:tc>
          <w:tcPr>
            <w:tcW w:w="1990" w:type="dxa"/>
            <w:vMerge/>
            <w:shd w:val="clear" w:color="auto" w:fill="auto"/>
            <w:vAlign w:val="center"/>
          </w:tcPr>
          <w:p w:rsidR="00AF0E30" w:rsidRPr="00AF0E30" w:rsidRDefault="00AF0E30" w:rsidP="00AF0E30">
            <w:pPr>
              <w:tabs>
                <w:tab w:val="left" w:pos="5110"/>
              </w:tabs>
              <w:spacing w:line="288" w:lineRule="auto"/>
              <w:rPr>
                <w:sz w:val="22"/>
                <w:szCs w:val="22"/>
                <w:lang w:val="uk-UA" w:eastAsia="uk-UA"/>
              </w:rPr>
            </w:pPr>
          </w:p>
        </w:tc>
        <w:tc>
          <w:tcPr>
            <w:tcW w:w="2450" w:type="dxa"/>
            <w:vMerge/>
            <w:shd w:val="clear" w:color="auto" w:fill="auto"/>
          </w:tcPr>
          <w:p w:rsidR="00AF0E30" w:rsidRPr="00AF0E30" w:rsidRDefault="00AF0E30" w:rsidP="00AF0E30">
            <w:pPr>
              <w:spacing w:line="288" w:lineRule="auto"/>
              <w:jc w:val="center"/>
              <w:rPr>
                <w:sz w:val="22"/>
                <w:szCs w:val="22"/>
                <w:lang w:val="uk-UA" w:eastAsia="uk-UA"/>
              </w:rPr>
            </w:pPr>
          </w:p>
        </w:tc>
      </w:tr>
      <w:tr w:rsidR="00AF0E30" w:rsidRPr="00AF0E30" w:rsidTr="00ED47C7">
        <w:trPr>
          <w:gridAfter w:val="2"/>
          <w:wAfter w:w="4800" w:type="dxa"/>
          <w:trHeight w:val="405"/>
        </w:trPr>
        <w:tc>
          <w:tcPr>
            <w:tcW w:w="708" w:type="dxa"/>
            <w:vMerge/>
            <w:shd w:val="clear" w:color="auto" w:fill="auto"/>
          </w:tcPr>
          <w:p w:rsidR="00AF0E30" w:rsidRPr="00AF0E30" w:rsidRDefault="00AF0E30" w:rsidP="00AF0E30">
            <w:pPr>
              <w:spacing w:line="288" w:lineRule="auto"/>
              <w:jc w:val="center"/>
              <w:rPr>
                <w:sz w:val="22"/>
                <w:szCs w:val="22"/>
                <w:lang w:val="uk-UA" w:eastAsia="uk-UA"/>
              </w:rPr>
            </w:pPr>
          </w:p>
        </w:tc>
        <w:tc>
          <w:tcPr>
            <w:tcW w:w="2400" w:type="dxa"/>
            <w:vMerge/>
            <w:shd w:val="clear" w:color="auto" w:fill="auto"/>
          </w:tcPr>
          <w:p w:rsidR="00AF0E30" w:rsidRPr="00AF0E30" w:rsidRDefault="00AF0E30" w:rsidP="00AF0E30">
            <w:pPr>
              <w:spacing w:line="288" w:lineRule="auto"/>
              <w:rPr>
                <w:b/>
                <w:sz w:val="22"/>
                <w:szCs w:val="22"/>
                <w:lang w:val="uk-UA" w:eastAsia="uk-UA"/>
              </w:rPr>
            </w:pPr>
          </w:p>
        </w:tc>
        <w:tc>
          <w:tcPr>
            <w:tcW w:w="2160" w:type="dxa"/>
            <w:vMerge/>
            <w:shd w:val="clear" w:color="auto" w:fill="auto"/>
          </w:tcPr>
          <w:p w:rsidR="00AF0E30" w:rsidRPr="00AF0E30" w:rsidRDefault="00AF0E30" w:rsidP="00AF0E30">
            <w:pPr>
              <w:spacing w:line="288" w:lineRule="auto"/>
              <w:rPr>
                <w:sz w:val="22"/>
                <w:szCs w:val="22"/>
                <w:lang w:val="uk-UA" w:eastAsia="uk-UA"/>
              </w:rPr>
            </w:pPr>
          </w:p>
        </w:tc>
        <w:tc>
          <w:tcPr>
            <w:tcW w:w="2400" w:type="dxa"/>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r w:rsidRPr="00AF0E30">
              <w:rPr>
                <w:sz w:val="22"/>
                <w:szCs w:val="22"/>
                <w:lang w:val="uk-UA" w:eastAsia="uk-UA"/>
              </w:rPr>
              <w:t>якості – 100%</w:t>
            </w:r>
          </w:p>
        </w:tc>
        <w:tc>
          <w:tcPr>
            <w:tcW w:w="1920" w:type="dxa"/>
            <w:vMerge/>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p>
        </w:tc>
        <w:tc>
          <w:tcPr>
            <w:tcW w:w="1800" w:type="dxa"/>
            <w:vMerge/>
            <w:shd w:val="clear" w:color="auto" w:fill="auto"/>
          </w:tcPr>
          <w:p w:rsidR="00AF0E30" w:rsidRPr="00AF0E30" w:rsidRDefault="00AF0E30" w:rsidP="00AF0E30">
            <w:pPr>
              <w:autoSpaceDE w:val="0"/>
              <w:autoSpaceDN w:val="0"/>
              <w:adjustRightInd w:val="0"/>
              <w:spacing w:line="288" w:lineRule="auto"/>
              <w:rPr>
                <w:sz w:val="22"/>
                <w:szCs w:val="22"/>
                <w:lang w:val="uk-UA" w:eastAsia="uk-UA"/>
              </w:rPr>
            </w:pPr>
          </w:p>
        </w:tc>
        <w:tc>
          <w:tcPr>
            <w:tcW w:w="1990" w:type="dxa"/>
            <w:vMerge/>
            <w:shd w:val="clear" w:color="auto" w:fill="auto"/>
            <w:vAlign w:val="center"/>
          </w:tcPr>
          <w:p w:rsidR="00AF0E30" w:rsidRPr="00AF0E30" w:rsidRDefault="00AF0E30" w:rsidP="00AF0E30">
            <w:pPr>
              <w:tabs>
                <w:tab w:val="left" w:pos="5110"/>
              </w:tabs>
              <w:spacing w:line="288" w:lineRule="auto"/>
              <w:rPr>
                <w:sz w:val="22"/>
                <w:szCs w:val="22"/>
                <w:lang w:val="uk-UA" w:eastAsia="uk-UA"/>
              </w:rPr>
            </w:pPr>
          </w:p>
        </w:tc>
        <w:tc>
          <w:tcPr>
            <w:tcW w:w="2450" w:type="dxa"/>
            <w:vMerge/>
            <w:shd w:val="clear" w:color="auto" w:fill="auto"/>
          </w:tcPr>
          <w:p w:rsidR="00AF0E30" w:rsidRPr="00AF0E30" w:rsidRDefault="00AF0E30" w:rsidP="00AF0E30">
            <w:pPr>
              <w:spacing w:line="288" w:lineRule="auto"/>
              <w:jc w:val="center"/>
              <w:rPr>
                <w:sz w:val="22"/>
                <w:szCs w:val="22"/>
                <w:lang w:val="uk-UA" w:eastAsia="uk-UA"/>
              </w:rPr>
            </w:pPr>
          </w:p>
        </w:tc>
      </w:tr>
      <w:tr w:rsidR="00AF0E30" w:rsidRPr="00AF0E30" w:rsidTr="00ED47C7">
        <w:trPr>
          <w:gridAfter w:val="2"/>
          <w:wAfter w:w="4800" w:type="dxa"/>
        </w:trPr>
        <w:tc>
          <w:tcPr>
            <w:tcW w:w="708" w:type="dxa"/>
            <w:shd w:val="clear" w:color="auto" w:fill="auto"/>
          </w:tcPr>
          <w:p w:rsidR="00AF0E30" w:rsidRPr="00AF0E30" w:rsidRDefault="00AF0E30" w:rsidP="00AF0E30">
            <w:pPr>
              <w:spacing w:line="288" w:lineRule="auto"/>
              <w:jc w:val="center"/>
              <w:rPr>
                <w:sz w:val="22"/>
                <w:szCs w:val="22"/>
                <w:lang w:val="uk-UA" w:eastAsia="uk-UA"/>
              </w:rPr>
            </w:pPr>
          </w:p>
        </w:tc>
        <w:tc>
          <w:tcPr>
            <w:tcW w:w="2400" w:type="dxa"/>
            <w:shd w:val="clear" w:color="auto" w:fill="auto"/>
          </w:tcPr>
          <w:p w:rsidR="00AF0E30" w:rsidRPr="00AF0E30" w:rsidRDefault="00AF0E30" w:rsidP="00AF0E30">
            <w:pPr>
              <w:spacing w:line="288" w:lineRule="auto"/>
              <w:jc w:val="center"/>
              <w:rPr>
                <w:sz w:val="22"/>
                <w:szCs w:val="22"/>
                <w:lang w:val="uk-UA" w:eastAsia="uk-UA"/>
              </w:rPr>
            </w:pPr>
            <w:r w:rsidRPr="00AF0E30">
              <w:rPr>
                <w:b/>
                <w:sz w:val="22"/>
                <w:szCs w:val="22"/>
                <w:lang w:val="uk-UA" w:eastAsia="uk-UA"/>
              </w:rPr>
              <w:t>Усього на етап або на програму:</w:t>
            </w:r>
          </w:p>
        </w:tc>
        <w:tc>
          <w:tcPr>
            <w:tcW w:w="2160" w:type="dxa"/>
            <w:shd w:val="clear" w:color="auto" w:fill="auto"/>
          </w:tcPr>
          <w:p w:rsidR="00AF0E30" w:rsidRPr="00AF0E30" w:rsidRDefault="00AF0E30" w:rsidP="00AF0E30">
            <w:pPr>
              <w:spacing w:line="288" w:lineRule="auto"/>
              <w:jc w:val="center"/>
              <w:rPr>
                <w:sz w:val="22"/>
                <w:szCs w:val="22"/>
                <w:lang w:val="uk-UA" w:eastAsia="uk-UA"/>
              </w:rPr>
            </w:pPr>
          </w:p>
        </w:tc>
        <w:tc>
          <w:tcPr>
            <w:tcW w:w="2400" w:type="dxa"/>
            <w:shd w:val="clear" w:color="auto" w:fill="auto"/>
          </w:tcPr>
          <w:p w:rsidR="00AF0E30" w:rsidRPr="00AF0E30" w:rsidRDefault="00AF0E30" w:rsidP="00AF0E30">
            <w:pPr>
              <w:spacing w:line="288" w:lineRule="auto"/>
              <w:jc w:val="center"/>
              <w:rPr>
                <w:sz w:val="22"/>
                <w:szCs w:val="22"/>
                <w:lang w:val="uk-UA" w:eastAsia="uk-UA"/>
              </w:rPr>
            </w:pPr>
          </w:p>
        </w:tc>
        <w:tc>
          <w:tcPr>
            <w:tcW w:w="1920" w:type="dxa"/>
            <w:shd w:val="clear" w:color="auto" w:fill="auto"/>
          </w:tcPr>
          <w:p w:rsidR="00AF0E30" w:rsidRPr="00AF0E30" w:rsidRDefault="00AF0E30" w:rsidP="00AF0E30">
            <w:pPr>
              <w:spacing w:line="288" w:lineRule="auto"/>
              <w:jc w:val="center"/>
              <w:rPr>
                <w:sz w:val="22"/>
                <w:szCs w:val="22"/>
                <w:lang w:val="uk-UA" w:eastAsia="uk-UA"/>
              </w:rPr>
            </w:pPr>
          </w:p>
        </w:tc>
        <w:tc>
          <w:tcPr>
            <w:tcW w:w="1800" w:type="dxa"/>
            <w:shd w:val="clear" w:color="auto" w:fill="auto"/>
          </w:tcPr>
          <w:p w:rsidR="00AF0E30" w:rsidRPr="00AF0E30" w:rsidRDefault="00AF0E30" w:rsidP="00AF0E30">
            <w:pPr>
              <w:spacing w:line="288" w:lineRule="auto"/>
              <w:jc w:val="center"/>
              <w:rPr>
                <w:sz w:val="22"/>
                <w:szCs w:val="22"/>
                <w:lang w:val="uk-UA" w:eastAsia="uk-UA"/>
              </w:rPr>
            </w:pPr>
          </w:p>
        </w:tc>
        <w:tc>
          <w:tcPr>
            <w:tcW w:w="1990" w:type="dxa"/>
            <w:shd w:val="clear" w:color="auto" w:fill="auto"/>
          </w:tcPr>
          <w:p w:rsidR="00AF0E30" w:rsidRPr="00AF0E30" w:rsidRDefault="00AF0E30" w:rsidP="00AF0E30">
            <w:pPr>
              <w:autoSpaceDE w:val="0"/>
              <w:autoSpaceDN w:val="0"/>
              <w:adjustRightInd w:val="0"/>
              <w:spacing w:line="288" w:lineRule="auto"/>
              <w:jc w:val="center"/>
              <w:rPr>
                <w:b/>
                <w:sz w:val="24"/>
                <w:szCs w:val="24"/>
                <w:lang w:val="uk-UA" w:eastAsia="uk-UA"/>
              </w:rPr>
            </w:pPr>
            <w:r w:rsidRPr="00AF0E30">
              <w:rPr>
                <w:b/>
                <w:sz w:val="24"/>
                <w:szCs w:val="24"/>
                <w:lang w:val="uk-UA" w:eastAsia="uk-UA"/>
              </w:rPr>
              <w:t>484.000</w:t>
            </w:r>
          </w:p>
        </w:tc>
        <w:tc>
          <w:tcPr>
            <w:tcW w:w="2450" w:type="dxa"/>
            <w:shd w:val="clear" w:color="auto" w:fill="auto"/>
          </w:tcPr>
          <w:p w:rsidR="00AF0E30" w:rsidRPr="00AF0E30" w:rsidRDefault="00AF0E30" w:rsidP="00AF0E30">
            <w:pPr>
              <w:spacing w:line="288" w:lineRule="auto"/>
              <w:jc w:val="center"/>
              <w:rPr>
                <w:sz w:val="22"/>
                <w:szCs w:val="22"/>
                <w:lang w:val="uk-UA" w:eastAsia="uk-UA"/>
              </w:rPr>
            </w:pPr>
          </w:p>
        </w:tc>
      </w:tr>
    </w:tbl>
    <w:p w:rsidR="00AF0E30" w:rsidRPr="00AF0E30" w:rsidRDefault="00AF0E30" w:rsidP="00AF0E30">
      <w:pPr>
        <w:autoSpaceDE w:val="0"/>
        <w:autoSpaceDN w:val="0"/>
        <w:adjustRightInd w:val="0"/>
        <w:spacing w:line="288" w:lineRule="auto"/>
        <w:ind w:left="1300" w:hanging="650"/>
        <w:rPr>
          <w:sz w:val="24"/>
          <w:szCs w:val="24"/>
          <w:lang w:val="uk-UA" w:eastAsia="uk-UA"/>
        </w:rPr>
      </w:pPr>
      <w:r w:rsidRPr="00AF0E30">
        <w:rPr>
          <w:sz w:val="24"/>
          <w:szCs w:val="24"/>
          <w:lang w:val="uk-UA" w:eastAsia="uk-UA"/>
        </w:rPr>
        <w:t xml:space="preserve">* якщо строк виконання програми 5 і більше років, вона поділяється на етапи і таблиця заповнюється на кожний з них окремо. </w:t>
      </w:r>
    </w:p>
    <w:p w:rsidR="00AF0E30" w:rsidRPr="00AF0E30" w:rsidRDefault="00AF0E30" w:rsidP="00AF0E30">
      <w:pPr>
        <w:autoSpaceDE w:val="0"/>
        <w:autoSpaceDN w:val="0"/>
        <w:adjustRightInd w:val="0"/>
        <w:spacing w:line="192" w:lineRule="auto"/>
        <w:ind w:left="650"/>
        <w:rPr>
          <w:sz w:val="24"/>
          <w:szCs w:val="24"/>
          <w:lang w:val="uk-UA" w:eastAsia="uk-UA"/>
        </w:rPr>
      </w:pPr>
      <w:r w:rsidRPr="00AF0E30">
        <w:rPr>
          <w:sz w:val="24"/>
          <w:szCs w:val="24"/>
          <w:lang w:val="uk-UA" w:eastAsia="uk-UA"/>
        </w:rPr>
        <w:t xml:space="preserve">** вказується кожне джерело окремо. </w:t>
      </w:r>
    </w:p>
    <w:p w:rsidR="00AF0E30" w:rsidRPr="00AF0E30" w:rsidRDefault="00AF0E30" w:rsidP="00AF0E30">
      <w:pPr>
        <w:autoSpaceDE w:val="0"/>
        <w:autoSpaceDN w:val="0"/>
        <w:adjustRightInd w:val="0"/>
        <w:spacing w:line="192" w:lineRule="auto"/>
        <w:ind w:left="650"/>
        <w:rPr>
          <w:sz w:val="24"/>
          <w:szCs w:val="24"/>
          <w:lang w:val="uk-UA" w:eastAsia="uk-UA"/>
        </w:rPr>
      </w:pPr>
      <w:r w:rsidRPr="00AF0E30">
        <w:rPr>
          <w:sz w:val="24"/>
          <w:szCs w:val="24"/>
          <w:lang w:val="uk-UA" w:eastAsia="uk-UA"/>
        </w:rPr>
        <w:lastRenderedPageBreak/>
        <w:t xml:space="preserve">*** завдання, заходи та показники вказуються на кожний рік програми. </w:t>
      </w:r>
    </w:p>
    <w:p w:rsidR="00AF0E30" w:rsidRPr="00AF0E30" w:rsidRDefault="00AF0E30" w:rsidP="00AF0E30">
      <w:pPr>
        <w:autoSpaceDE w:val="0"/>
        <w:autoSpaceDN w:val="0"/>
        <w:adjustRightInd w:val="0"/>
        <w:spacing w:line="192" w:lineRule="auto"/>
        <w:ind w:left="650"/>
        <w:rPr>
          <w:sz w:val="24"/>
          <w:szCs w:val="24"/>
          <w:lang w:val="uk-UA" w:eastAsia="uk-UA"/>
        </w:rPr>
      </w:pPr>
    </w:p>
    <w:p w:rsidR="00AF0E30" w:rsidRPr="00AF0E30" w:rsidRDefault="00AF0E30" w:rsidP="00AF0E30">
      <w:pPr>
        <w:autoSpaceDE w:val="0"/>
        <w:autoSpaceDN w:val="0"/>
        <w:adjustRightInd w:val="0"/>
        <w:spacing w:line="192" w:lineRule="auto"/>
        <w:ind w:left="650"/>
        <w:rPr>
          <w:sz w:val="24"/>
          <w:szCs w:val="24"/>
          <w:lang w:val="uk-UA" w:eastAsia="uk-UA"/>
        </w:rPr>
      </w:pPr>
    </w:p>
    <w:p w:rsidR="00AF0E30" w:rsidRPr="00AF0E30" w:rsidRDefault="00AF0E30" w:rsidP="00AF0E30">
      <w:pPr>
        <w:spacing w:line="288" w:lineRule="auto"/>
        <w:rPr>
          <w:sz w:val="28"/>
          <w:szCs w:val="24"/>
          <w:lang w:val="uk-UA" w:eastAsia="uk-UA"/>
        </w:rPr>
      </w:pPr>
      <w:r w:rsidRPr="00AF0E30">
        <w:rPr>
          <w:sz w:val="28"/>
          <w:szCs w:val="24"/>
          <w:lang w:val="uk-UA" w:eastAsia="uk-UA"/>
        </w:rPr>
        <w:t xml:space="preserve">Керівник установи - </w:t>
      </w:r>
      <w:r w:rsidRPr="00AF0E30">
        <w:rPr>
          <w:sz w:val="28"/>
          <w:szCs w:val="24"/>
          <w:lang w:val="uk-UA" w:eastAsia="uk-UA"/>
        </w:rPr>
        <w:br/>
        <w:t xml:space="preserve">головного розпорядника коштів </w:t>
      </w:r>
      <w:r w:rsidRPr="00AF0E30">
        <w:rPr>
          <w:sz w:val="28"/>
          <w:szCs w:val="24"/>
          <w:lang w:val="uk-UA" w:eastAsia="uk-UA"/>
        </w:rPr>
        <w:tab/>
      </w:r>
      <w:r w:rsidRPr="00AF0E30">
        <w:rPr>
          <w:sz w:val="28"/>
          <w:szCs w:val="24"/>
          <w:lang w:val="uk-UA" w:eastAsia="uk-UA"/>
        </w:rPr>
        <w:tab/>
        <w:t>_____________________                            Мелешко А.Р.</w:t>
      </w:r>
    </w:p>
    <w:p w:rsidR="00AF0E30" w:rsidRPr="00AF0E30" w:rsidRDefault="00AF0E30" w:rsidP="00AF0E30">
      <w:pPr>
        <w:tabs>
          <w:tab w:val="left" w:pos="708"/>
          <w:tab w:val="center" w:pos="4320"/>
          <w:tab w:val="right" w:pos="8640"/>
        </w:tabs>
        <w:ind w:left="2080"/>
        <w:jc w:val="both"/>
        <w:rPr>
          <w:sz w:val="24"/>
          <w:szCs w:val="24"/>
          <w:lang w:val="uk-UA"/>
        </w:rPr>
      </w:pPr>
    </w:p>
    <w:p w:rsidR="00AF0E30" w:rsidRPr="00C9409F" w:rsidRDefault="00AF0E30" w:rsidP="00C9409F">
      <w:pPr>
        <w:tabs>
          <w:tab w:val="left" w:pos="708"/>
          <w:tab w:val="left" w:pos="1416"/>
          <w:tab w:val="left" w:pos="2124"/>
          <w:tab w:val="left" w:pos="2832"/>
          <w:tab w:val="left" w:pos="3540"/>
          <w:tab w:val="center" w:pos="4564"/>
          <w:tab w:val="right" w:pos="8640"/>
        </w:tabs>
        <w:spacing w:line="192" w:lineRule="auto"/>
        <w:rPr>
          <w:sz w:val="24"/>
          <w:szCs w:val="24"/>
          <w:lang w:val="uk-UA"/>
        </w:rPr>
      </w:pPr>
      <w:r w:rsidRPr="00AF0E30">
        <w:rPr>
          <w:b/>
          <w:sz w:val="24"/>
          <w:szCs w:val="24"/>
          <w:lang w:val="uk-UA"/>
        </w:rPr>
        <w:t xml:space="preserve">Відповідальний </w:t>
      </w:r>
      <w:r w:rsidRPr="00AF0E30">
        <w:rPr>
          <w:b/>
          <w:sz w:val="24"/>
          <w:szCs w:val="24"/>
          <w:lang w:val="uk-UA"/>
        </w:rPr>
        <w:br/>
        <w:t>виконавець Програми</w:t>
      </w:r>
      <w:r w:rsidRPr="00AF0E30">
        <w:rPr>
          <w:b/>
          <w:sz w:val="24"/>
          <w:szCs w:val="24"/>
          <w:lang w:val="uk-UA"/>
        </w:rPr>
        <w:tab/>
      </w:r>
      <w:r w:rsidRPr="00AF0E30">
        <w:rPr>
          <w:b/>
          <w:sz w:val="24"/>
          <w:szCs w:val="24"/>
          <w:lang w:val="uk-UA"/>
        </w:rPr>
        <w:tab/>
        <w:t xml:space="preserve">                      _____________________                        </w:t>
      </w:r>
      <w:r w:rsidRPr="00AF0E30">
        <w:rPr>
          <w:b/>
          <w:noProof/>
          <w:sz w:val="24"/>
          <w:lang w:val="uk-UA"/>
        </w:rPr>
        <w:t>Мелешко А.Р.</w:t>
      </w:r>
    </w:p>
    <w:p w:rsidR="00AF0E30" w:rsidRPr="00AF0E30" w:rsidRDefault="00AF0E30" w:rsidP="00AF0E30">
      <w:pPr>
        <w:tabs>
          <w:tab w:val="left" w:pos="12645"/>
        </w:tabs>
        <w:autoSpaceDE w:val="0"/>
        <w:autoSpaceDN w:val="0"/>
        <w:adjustRightInd w:val="0"/>
        <w:spacing w:line="288" w:lineRule="auto"/>
        <w:jc w:val="right"/>
        <w:rPr>
          <w:sz w:val="24"/>
          <w:szCs w:val="24"/>
          <w:lang w:val="uk-UA" w:eastAsia="uk-UA"/>
        </w:rPr>
      </w:pPr>
    </w:p>
    <w:p w:rsidR="00AF0E30" w:rsidRDefault="00AF0E30"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Default="00C9409F" w:rsidP="00AF0E30">
      <w:pPr>
        <w:tabs>
          <w:tab w:val="left" w:pos="12645"/>
        </w:tabs>
        <w:autoSpaceDE w:val="0"/>
        <w:autoSpaceDN w:val="0"/>
        <w:adjustRightInd w:val="0"/>
        <w:spacing w:line="288" w:lineRule="auto"/>
        <w:jc w:val="right"/>
        <w:rPr>
          <w:sz w:val="24"/>
          <w:szCs w:val="24"/>
          <w:lang w:val="uk-UA" w:eastAsia="uk-UA"/>
        </w:rPr>
      </w:pPr>
    </w:p>
    <w:p w:rsidR="00C9409F" w:rsidRPr="00AF0E30" w:rsidRDefault="00C9409F" w:rsidP="00AF0E30">
      <w:pPr>
        <w:tabs>
          <w:tab w:val="left" w:pos="12645"/>
        </w:tabs>
        <w:autoSpaceDE w:val="0"/>
        <w:autoSpaceDN w:val="0"/>
        <w:adjustRightInd w:val="0"/>
        <w:spacing w:line="288" w:lineRule="auto"/>
        <w:jc w:val="right"/>
        <w:rPr>
          <w:sz w:val="24"/>
          <w:szCs w:val="24"/>
          <w:lang w:val="uk-UA" w:eastAsia="uk-UA"/>
        </w:rPr>
      </w:pPr>
    </w:p>
    <w:p w:rsidR="00AF0E30" w:rsidRPr="00AF0E30" w:rsidRDefault="00AF0E30" w:rsidP="00AF0E30">
      <w:pPr>
        <w:autoSpaceDE w:val="0"/>
        <w:autoSpaceDN w:val="0"/>
        <w:adjustRightInd w:val="0"/>
        <w:spacing w:line="288" w:lineRule="auto"/>
        <w:jc w:val="center"/>
        <w:rPr>
          <w:b/>
          <w:sz w:val="24"/>
          <w:szCs w:val="24"/>
          <w:lang w:val="uk-UA" w:eastAsia="uk-UA"/>
        </w:rPr>
      </w:pPr>
      <w:r w:rsidRPr="00AF0E30">
        <w:rPr>
          <w:b/>
          <w:sz w:val="24"/>
          <w:szCs w:val="24"/>
          <w:lang w:val="uk-UA" w:eastAsia="uk-UA"/>
        </w:rPr>
        <w:t>Ресурсне забезпечення міської (бюджетної) цільової програми*</w:t>
      </w:r>
    </w:p>
    <w:p w:rsidR="00AF0E30" w:rsidRPr="00AF0E30" w:rsidRDefault="00AF0E30" w:rsidP="00AF0E30">
      <w:pPr>
        <w:spacing w:line="288" w:lineRule="auto"/>
        <w:jc w:val="center"/>
        <w:rPr>
          <w:b/>
          <w:sz w:val="26"/>
          <w:szCs w:val="26"/>
          <w:lang w:val="uk-UA" w:eastAsia="uk-UA"/>
        </w:rPr>
      </w:pPr>
      <w:r w:rsidRPr="00AF0E30">
        <w:rPr>
          <w:b/>
          <w:sz w:val="24"/>
          <w:szCs w:val="24"/>
          <w:lang w:val="uk-UA" w:eastAsia="uk-UA"/>
        </w:rPr>
        <w:t xml:space="preserve">Розроблення містобудівної документації м. Новий Розділ  </w:t>
      </w:r>
      <w:r w:rsidRPr="00AF0E30">
        <w:rPr>
          <w:b/>
          <w:sz w:val="26"/>
          <w:szCs w:val="26"/>
          <w:lang w:val="uk-UA" w:eastAsia="uk-UA"/>
        </w:rPr>
        <w:t>на 2018 та прогнозом 2019-2020 роки</w:t>
      </w:r>
    </w:p>
    <w:p w:rsidR="00AF0E30" w:rsidRPr="00AF0E30" w:rsidRDefault="00AF0E30" w:rsidP="00AF0E30">
      <w:pPr>
        <w:autoSpaceDE w:val="0"/>
        <w:autoSpaceDN w:val="0"/>
        <w:adjustRightInd w:val="0"/>
        <w:spacing w:line="288" w:lineRule="auto"/>
        <w:jc w:val="center"/>
        <w:rPr>
          <w:b/>
          <w:sz w:val="24"/>
          <w:szCs w:val="24"/>
          <w:lang w:val="uk-UA" w:eastAsia="uk-UA"/>
        </w:rPr>
      </w:pPr>
    </w:p>
    <w:p w:rsidR="00AF0E30" w:rsidRPr="00AF0E30" w:rsidRDefault="00AF0E30" w:rsidP="00AF0E30">
      <w:pPr>
        <w:autoSpaceDE w:val="0"/>
        <w:autoSpaceDN w:val="0"/>
        <w:adjustRightInd w:val="0"/>
        <w:spacing w:line="288" w:lineRule="auto"/>
        <w:jc w:val="center"/>
        <w:rPr>
          <w:sz w:val="24"/>
          <w:szCs w:val="24"/>
          <w:lang w:val="uk-UA" w:eastAsia="uk-UA"/>
        </w:rPr>
      </w:pPr>
      <w:r w:rsidRPr="00AF0E30">
        <w:rPr>
          <w:sz w:val="24"/>
          <w:szCs w:val="24"/>
          <w:lang w:val="uk-UA" w:eastAsia="uk-UA"/>
        </w:rPr>
        <w:t xml:space="preserve"> (назва програми) </w:t>
      </w:r>
    </w:p>
    <w:p w:rsidR="00AF0E30" w:rsidRPr="00AF0E30" w:rsidRDefault="00AF0E30" w:rsidP="00AF0E30">
      <w:pPr>
        <w:autoSpaceDE w:val="0"/>
        <w:autoSpaceDN w:val="0"/>
        <w:adjustRightInd w:val="0"/>
        <w:spacing w:line="288" w:lineRule="auto"/>
        <w:ind w:left="10620" w:firstLine="708"/>
        <w:rPr>
          <w:sz w:val="24"/>
          <w:szCs w:val="24"/>
          <w:lang w:val="uk-UA" w:eastAsia="uk-UA"/>
        </w:rPr>
      </w:pPr>
      <w:r w:rsidRPr="00AF0E30">
        <w:rPr>
          <w:sz w:val="24"/>
          <w:szCs w:val="24"/>
          <w:lang w:val="uk-UA" w:eastAsia="uk-UA"/>
        </w:rPr>
        <w:t xml:space="preserve">     тис. грн.</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0"/>
        <w:gridCol w:w="1690"/>
        <w:gridCol w:w="1690"/>
        <w:gridCol w:w="1690"/>
        <w:gridCol w:w="2470"/>
      </w:tblGrid>
      <w:tr w:rsidR="00AF0E30" w:rsidRPr="00AF0E30" w:rsidTr="00ED47C7">
        <w:trPr>
          <w:cantSplit/>
          <w:trHeight w:val="722"/>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tcPr>
          <w:p w:rsidR="00AF0E30" w:rsidRPr="00AF0E30" w:rsidRDefault="00AF0E30" w:rsidP="00AF0E30">
            <w:pPr>
              <w:autoSpaceDE w:val="0"/>
              <w:autoSpaceDN w:val="0"/>
              <w:adjustRightInd w:val="0"/>
              <w:spacing w:line="288" w:lineRule="auto"/>
              <w:jc w:val="center"/>
              <w:rPr>
                <w:b/>
                <w:sz w:val="24"/>
                <w:szCs w:val="24"/>
                <w:lang w:val="uk-UA" w:eastAsia="uk-UA"/>
              </w:rPr>
            </w:pPr>
            <w:r w:rsidRPr="00AF0E30">
              <w:rPr>
                <w:b/>
                <w:sz w:val="24"/>
                <w:szCs w:val="24"/>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F0E30" w:rsidRPr="00AF0E30" w:rsidRDefault="00AF0E30" w:rsidP="00AF0E30">
            <w:pPr>
              <w:autoSpaceDE w:val="0"/>
              <w:autoSpaceDN w:val="0"/>
              <w:adjustRightInd w:val="0"/>
              <w:spacing w:line="192" w:lineRule="auto"/>
              <w:jc w:val="center"/>
              <w:rPr>
                <w:b/>
                <w:sz w:val="24"/>
                <w:szCs w:val="24"/>
                <w:lang w:val="uk-UA" w:eastAsia="uk-UA"/>
              </w:rPr>
            </w:pPr>
            <w:r w:rsidRPr="00AF0E30">
              <w:rPr>
                <w:b/>
                <w:sz w:val="24"/>
                <w:szCs w:val="24"/>
                <w:lang w:val="uk-UA" w:eastAsia="uk-UA"/>
              </w:rPr>
              <w:t>2018 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F0E30" w:rsidRPr="00AF0E30" w:rsidRDefault="00AF0E30" w:rsidP="00AF0E30">
            <w:pPr>
              <w:autoSpaceDE w:val="0"/>
              <w:autoSpaceDN w:val="0"/>
              <w:adjustRightInd w:val="0"/>
              <w:spacing w:line="192" w:lineRule="auto"/>
              <w:jc w:val="center"/>
              <w:rPr>
                <w:b/>
                <w:sz w:val="24"/>
                <w:szCs w:val="24"/>
                <w:lang w:val="uk-UA" w:eastAsia="uk-UA"/>
              </w:rPr>
            </w:pPr>
            <w:r w:rsidRPr="00AF0E30">
              <w:rPr>
                <w:b/>
                <w:sz w:val="24"/>
                <w:szCs w:val="24"/>
                <w:lang w:val="uk-UA" w:eastAsia="uk-UA"/>
              </w:rPr>
              <w:t>2019рік</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F0E30" w:rsidRPr="00AF0E30" w:rsidRDefault="00AF0E30" w:rsidP="00AF0E30">
            <w:pPr>
              <w:autoSpaceDE w:val="0"/>
              <w:autoSpaceDN w:val="0"/>
              <w:adjustRightInd w:val="0"/>
              <w:spacing w:line="192" w:lineRule="auto"/>
              <w:jc w:val="center"/>
              <w:rPr>
                <w:b/>
                <w:sz w:val="24"/>
                <w:szCs w:val="24"/>
                <w:lang w:val="uk-UA" w:eastAsia="uk-UA"/>
              </w:rPr>
            </w:pPr>
            <w:r w:rsidRPr="00AF0E30">
              <w:rPr>
                <w:b/>
                <w:sz w:val="24"/>
                <w:szCs w:val="24"/>
                <w:lang w:val="uk-UA" w:eastAsia="uk-UA"/>
              </w:rPr>
              <w:t>2020 рік</w:t>
            </w:r>
          </w:p>
        </w:tc>
        <w:tc>
          <w:tcPr>
            <w:tcW w:w="2470" w:type="dxa"/>
            <w:tcBorders>
              <w:top w:val="single" w:sz="4" w:space="0" w:color="auto"/>
              <w:left w:val="single" w:sz="4" w:space="0" w:color="auto"/>
              <w:bottom w:val="single" w:sz="4" w:space="0" w:color="auto"/>
              <w:right w:val="single" w:sz="4" w:space="0" w:color="auto"/>
            </w:tcBorders>
            <w:shd w:val="clear" w:color="auto" w:fill="auto"/>
            <w:vAlign w:val="center"/>
          </w:tcPr>
          <w:p w:rsidR="00AF0E30" w:rsidRPr="00AF0E30" w:rsidRDefault="00AF0E30" w:rsidP="00AF0E30">
            <w:pPr>
              <w:autoSpaceDE w:val="0"/>
              <w:autoSpaceDN w:val="0"/>
              <w:adjustRightInd w:val="0"/>
              <w:spacing w:line="192" w:lineRule="auto"/>
              <w:jc w:val="center"/>
              <w:rPr>
                <w:b/>
                <w:sz w:val="24"/>
                <w:szCs w:val="24"/>
                <w:lang w:val="uk-UA" w:eastAsia="uk-UA"/>
              </w:rPr>
            </w:pPr>
            <w:r w:rsidRPr="00AF0E30">
              <w:rPr>
                <w:b/>
                <w:sz w:val="24"/>
                <w:szCs w:val="24"/>
                <w:lang w:val="uk-UA" w:eastAsia="uk-UA"/>
              </w:rPr>
              <w:t>Усього витрат на виконання програми</w:t>
            </w:r>
          </w:p>
        </w:tc>
      </w:tr>
      <w:tr w:rsidR="00AF0E30" w:rsidRPr="00AF0E30" w:rsidTr="00ED47C7">
        <w:tc>
          <w:tcPr>
            <w:tcW w:w="533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rPr>
                <w:b/>
                <w:sz w:val="24"/>
                <w:szCs w:val="24"/>
                <w:lang w:val="uk-UA" w:eastAsia="uk-UA"/>
              </w:rPr>
            </w:pPr>
            <w:r w:rsidRPr="00AF0E30">
              <w:rPr>
                <w:b/>
                <w:sz w:val="24"/>
                <w:szCs w:val="24"/>
                <w:lang w:val="uk-UA" w:eastAsia="uk-UA"/>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spacing w:line="288" w:lineRule="auto"/>
              <w:jc w:val="center"/>
              <w:rPr>
                <w:sz w:val="22"/>
                <w:szCs w:val="22"/>
                <w:lang w:val="uk-UA" w:eastAsia="uk-UA"/>
              </w:rPr>
            </w:pPr>
            <w:r w:rsidRPr="00AF0E30">
              <w:rPr>
                <w:sz w:val="24"/>
                <w:szCs w:val="24"/>
                <w:lang w:val="uk-UA" w:eastAsia="uk-UA"/>
              </w:rPr>
              <w:t>164.000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F0E30" w:rsidRPr="00AF0E30" w:rsidRDefault="00AF0E30" w:rsidP="00AF0E30">
            <w:pPr>
              <w:tabs>
                <w:tab w:val="left" w:pos="5110"/>
              </w:tabs>
              <w:spacing w:line="288" w:lineRule="auto"/>
              <w:jc w:val="center"/>
              <w:rPr>
                <w:sz w:val="24"/>
                <w:szCs w:val="24"/>
                <w:lang w:val="uk-UA" w:eastAsia="uk-UA"/>
              </w:rPr>
            </w:pPr>
            <w:r w:rsidRPr="00AF0E30">
              <w:rPr>
                <w:sz w:val="24"/>
                <w:szCs w:val="24"/>
                <w:lang w:val="uk-UA" w:eastAsia="uk-UA"/>
              </w:rPr>
              <w:t>145.000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r w:rsidRPr="00AF0E30">
              <w:rPr>
                <w:sz w:val="24"/>
                <w:szCs w:val="24"/>
                <w:lang w:val="uk-UA" w:eastAsia="uk-UA"/>
              </w:rPr>
              <w:t>175.000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b/>
                <w:sz w:val="24"/>
                <w:szCs w:val="24"/>
                <w:lang w:val="uk-UA" w:eastAsia="uk-UA"/>
              </w:rPr>
            </w:pPr>
            <w:r w:rsidRPr="00AF0E30">
              <w:rPr>
                <w:b/>
                <w:sz w:val="24"/>
                <w:szCs w:val="24"/>
                <w:lang w:val="uk-UA" w:eastAsia="uk-UA"/>
              </w:rPr>
              <w:t>484.000</w:t>
            </w:r>
          </w:p>
        </w:tc>
      </w:tr>
      <w:tr w:rsidR="00AF0E30" w:rsidRPr="00AF0E30" w:rsidTr="00ED47C7">
        <w:tc>
          <w:tcPr>
            <w:tcW w:w="533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rPr>
                <w:b/>
                <w:sz w:val="24"/>
                <w:szCs w:val="24"/>
                <w:lang w:val="uk-UA" w:eastAsia="uk-UA"/>
              </w:rPr>
            </w:pPr>
            <w:r w:rsidRPr="00AF0E30">
              <w:rPr>
                <w:b/>
                <w:sz w:val="24"/>
                <w:szCs w:val="24"/>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b/>
                <w:sz w:val="24"/>
                <w:szCs w:val="24"/>
                <w:lang w:val="uk-UA" w:eastAsia="uk-UA"/>
              </w:rPr>
            </w:pPr>
          </w:p>
        </w:tc>
      </w:tr>
      <w:tr w:rsidR="00AF0E30" w:rsidRPr="00AF0E30" w:rsidTr="00ED47C7">
        <w:tc>
          <w:tcPr>
            <w:tcW w:w="533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rPr>
                <w:b/>
                <w:sz w:val="24"/>
                <w:szCs w:val="24"/>
                <w:lang w:val="uk-UA" w:eastAsia="uk-UA"/>
              </w:rPr>
            </w:pPr>
            <w:r w:rsidRPr="00AF0E30">
              <w:rPr>
                <w:b/>
                <w:sz w:val="24"/>
                <w:szCs w:val="24"/>
                <w:lang w:val="uk-UA"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b/>
                <w:sz w:val="24"/>
                <w:szCs w:val="24"/>
                <w:lang w:val="uk-UA" w:eastAsia="uk-UA"/>
              </w:rPr>
            </w:pPr>
          </w:p>
        </w:tc>
      </w:tr>
      <w:tr w:rsidR="00AF0E30" w:rsidRPr="00AF0E30" w:rsidTr="00ED47C7">
        <w:tc>
          <w:tcPr>
            <w:tcW w:w="533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192" w:lineRule="auto"/>
              <w:rPr>
                <w:b/>
                <w:sz w:val="24"/>
                <w:szCs w:val="24"/>
                <w:lang w:val="uk-UA" w:eastAsia="uk-UA"/>
              </w:rPr>
            </w:pPr>
            <w:r w:rsidRPr="00AF0E30">
              <w:rPr>
                <w:b/>
                <w:sz w:val="24"/>
                <w:szCs w:val="24"/>
                <w:lang w:val="uk-UA" w:eastAsia="uk-UA"/>
              </w:rPr>
              <w:t xml:space="preserve">районні, міські  (міст обласного підпорядкування)  бюджети** </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spacing w:line="288" w:lineRule="auto"/>
              <w:jc w:val="center"/>
              <w:rPr>
                <w:sz w:val="22"/>
                <w:szCs w:val="22"/>
                <w:lang w:val="uk-UA" w:eastAsia="uk-UA"/>
              </w:rPr>
            </w:pPr>
            <w:r w:rsidRPr="00AF0E30">
              <w:rPr>
                <w:sz w:val="24"/>
                <w:szCs w:val="24"/>
                <w:lang w:val="uk-UA" w:eastAsia="uk-UA"/>
              </w:rPr>
              <w:t>164.000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AF0E30" w:rsidRPr="00AF0E30" w:rsidRDefault="00AF0E30" w:rsidP="00AF0E30">
            <w:pPr>
              <w:tabs>
                <w:tab w:val="left" w:pos="5110"/>
              </w:tabs>
              <w:spacing w:line="288" w:lineRule="auto"/>
              <w:jc w:val="center"/>
              <w:rPr>
                <w:sz w:val="24"/>
                <w:szCs w:val="24"/>
                <w:lang w:val="uk-UA" w:eastAsia="uk-UA"/>
              </w:rPr>
            </w:pPr>
            <w:r w:rsidRPr="00AF0E30">
              <w:rPr>
                <w:sz w:val="24"/>
                <w:szCs w:val="24"/>
                <w:lang w:val="uk-UA" w:eastAsia="uk-UA"/>
              </w:rPr>
              <w:t>145.000</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r w:rsidRPr="00AF0E30">
              <w:rPr>
                <w:sz w:val="24"/>
                <w:szCs w:val="24"/>
                <w:lang w:val="uk-UA" w:eastAsia="uk-UA"/>
              </w:rPr>
              <w:t>175.000</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b/>
                <w:sz w:val="24"/>
                <w:szCs w:val="24"/>
                <w:lang w:val="uk-UA" w:eastAsia="uk-UA"/>
              </w:rPr>
            </w:pPr>
            <w:r w:rsidRPr="00AF0E30">
              <w:rPr>
                <w:b/>
                <w:sz w:val="24"/>
                <w:szCs w:val="24"/>
                <w:lang w:val="uk-UA" w:eastAsia="uk-UA"/>
              </w:rPr>
              <w:t>484.000</w:t>
            </w:r>
          </w:p>
        </w:tc>
      </w:tr>
      <w:tr w:rsidR="00AF0E30" w:rsidRPr="00AF0E30" w:rsidTr="00ED47C7">
        <w:tc>
          <w:tcPr>
            <w:tcW w:w="533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192" w:lineRule="auto"/>
              <w:rPr>
                <w:b/>
                <w:sz w:val="24"/>
                <w:szCs w:val="24"/>
                <w:lang w:val="uk-UA" w:eastAsia="uk-UA"/>
              </w:rPr>
            </w:pPr>
            <w:r w:rsidRPr="00AF0E30">
              <w:rPr>
                <w:b/>
                <w:sz w:val="24"/>
                <w:szCs w:val="24"/>
                <w:lang w:val="uk-UA" w:eastAsia="uk-UA"/>
              </w:rPr>
              <w:t>бюджети сіл, селищ, міст районного підпорядкування**</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r>
      <w:tr w:rsidR="00AF0E30" w:rsidRPr="00AF0E30" w:rsidTr="00ED47C7">
        <w:tc>
          <w:tcPr>
            <w:tcW w:w="533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rPr>
                <w:b/>
                <w:sz w:val="24"/>
                <w:szCs w:val="24"/>
                <w:lang w:val="uk-UA" w:eastAsia="uk-UA"/>
              </w:rPr>
            </w:pPr>
            <w:r w:rsidRPr="00AF0E30">
              <w:rPr>
                <w:b/>
                <w:sz w:val="24"/>
                <w:szCs w:val="24"/>
                <w:lang w:val="uk-UA" w:eastAsia="uk-UA"/>
              </w:rPr>
              <w:t>кошти небюджетних джерел**</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F0E30" w:rsidRPr="00AF0E30" w:rsidRDefault="00AF0E30" w:rsidP="00AF0E30">
            <w:pPr>
              <w:autoSpaceDE w:val="0"/>
              <w:autoSpaceDN w:val="0"/>
              <w:adjustRightInd w:val="0"/>
              <w:spacing w:line="288" w:lineRule="auto"/>
              <w:jc w:val="center"/>
              <w:rPr>
                <w:sz w:val="24"/>
                <w:szCs w:val="24"/>
                <w:lang w:val="uk-UA" w:eastAsia="uk-UA"/>
              </w:rPr>
            </w:pPr>
          </w:p>
        </w:tc>
      </w:tr>
    </w:tbl>
    <w:p w:rsidR="00AF0E30" w:rsidRPr="00AF0E30" w:rsidRDefault="00AF0E30" w:rsidP="00AF0E30">
      <w:pPr>
        <w:autoSpaceDE w:val="0"/>
        <w:autoSpaceDN w:val="0"/>
        <w:adjustRightInd w:val="0"/>
        <w:spacing w:line="288" w:lineRule="auto"/>
        <w:ind w:left="1300" w:hanging="130"/>
        <w:rPr>
          <w:sz w:val="24"/>
          <w:szCs w:val="24"/>
          <w:lang w:val="uk-UA" w:eastAsia="uk-UA"/>
        </w:rPr>
      </w:pPr>
    </w:p>
    <w:p w:rsidR="00AF0E30" w:rsidRPr="00AF0E30" w:rsidRDefault="00AF0E30" w:rsidP="00AF0E30">
      <w:pPr>
        <w:autoSpaceDE w:val="0"/>
        <w:autoSpaceDN w:val="0"/>
        <w:adjustRightInd w:val="0"/>
        <w:spacing w:line="288" w:lineRule="auto"/>
        <w:ind w:left="1300" w:hanging="130"/>
        <w:rPr>
          <w:sz w:val="24"/>
          <w:szCs w:val="24"/>
          <w:lang w:val="uk-UA" w:eastAsia="uk-UA"/>
        </w:rPr>
      </w:pPr>
      <w:r w:rsidRPr="00AF0E30">
        <w:rPr>
          <w:sz w:val="24"/>
          <w:szCs w:val="24"/>
          <w:lang w:val="uk-UA" w:eastAsia="uk-UA"/>
        </w:rPr>
        <w:t xml:space="preserve">*якщо строк виконання програми 5 і більше років, вона поділяється на етапи і таблиця оформляється на кожний з них окремо. </w:t>
      </w:r>
    </w:p>
    <w:p w:rsidR="00AF0E30" w:rsidRPr="00AF0E30" w:rsidRDefault="00AF0E30" w:rsidP="00AF0E30">
      <w:pPr>
        <w:autoSpaceDE w:val="0"/>
        <w:autoSpaceDN w:val="0"/>
        <w:adjustRightInd w:val="0"/>
        <w:spacing w:line="288" w:lineRule="auto"/>
        <w:ind w:firstLine="1170"/>
        <w:rPr>
          <w:sz w:val="24"/>
          <w:szCs w:val="24"/>
          <w:lang w:val="uk-UA" w:eastAsia="uk-UA"/>
        </w:rPr>
      </w:pPr>
    </w:p>
    <w:p w:rsidR="00AF0E30" w:rsidRPr="00AF0E30" w:rsidRDefault="00AF0E30" w:rsidP="00AF0E30">
      <w:pPr>
        <w:autoSpaceDE w:val="0"/>
        <w:autoSpaceDN w:val="0"/>
        <w:adjustRightInd w:val="0"/>
        <w:spacing w:line="288" w:lineRule="auto"/>
        <w:ind w:firstLine="1170"/>
        <w:rPr>
          <w:sz w:val="24"/>
          <w:szCs w:val="24"/>
          <w:lang w:val="uk-UA" w:eastAsia="uk-UA"/>
        </w:rPr>
      </w:pPr>
      <w:r w:rsidRPr="00AF0E30">
        <w:rPr>
          <w:sz w:val="24"/>
          <w:szCs w:val="24"/>
          <w:lang w:val="uk-UA" w:eastAsia="uk-UA"/>
        </w:rPr>
        <w:t>**кожний бюджет та кожне джерело вказується окремо</w:t>
      </w:r>
    </w:p>
    <w:p w:rsidR="00AF0E30" w:rsidRPr="00AF0E30" w:rsidRDefault="00AF0E30" w:rsidP="00AF0E30">
      <w:pPr>
        <w:autoSpaceDE w:val="0"/>
        <w:autoSpaceDN w:val="0"/>
        <w:adjustRightInd w:val="0"/>
        <w:spacing w:line="288" w:lineRule="auto"/>
        <w:rPr>
          <w:sz w:val="24"/>
          <w:szCs w:val="24"/>
          <w:lang w:val="uk-UA" w:eastAsia="uk-UA"/>
        </w:rPr>
      </w:pPr>
    </w:p>
    <w:p w:rsidR="00AF0E30" w:rsidRPr="00AF0E30" w:rsidRDefault="00AF0E30" w:rsidP="00AF0E30">
      <w:pPr>
        <w:autoSpaceDE w:val="0"/>
        <w:autoSpaceDN w:val="0"/>
        <w:adjustRightInd w:val="0"/>
        <w:spacing w:line="288" w:lineRule="auto"/>
        <w:rPr>
          <w:sz w:val="24"/>
          <w:szCs w:val="24"/>
          <w:lang w:val="uk-UA" w:eastAsia="uk-UA"/>
        </w:rPr>
      </w:pPr>
    </w:p>
    <w:p w:rsidR="00AF0E30" w:rsidRPr="00AF0E30" w:rsidRDefault="00AF0E30" w:rsidP="00AF0E30">
      <w:pPr>
        <w:tabs>
          <w:tab w:val="left" w:pos="708"/>
          <w:tab w:val="left" w:pos="1416"/>
          <w:tab w:val="left" w:pos="2124"/>
          <w:tab w:val="left" w:pos="2832"/>
          <w:tab w:val="left" w:pos="3540"/>
          <w:tab w:val="center" w:pos="4564"/>
          <w:tab w:val="right" w:pos="8640"/>
        </w:tabs>
        <w:spacing w:line="192" w:lineRule="auto"/>
        <w:rPr>
          <w:b/>
          <w:sz w:val="24"/>
          <w:szCs w:val="24"/>
        </w:rPr>
      </w:pPr>
      <w:r w:rsidRPr="00AF0E30">
        <w:rPr>
          <w:b/>
          <w:sz w:val="24"/>
          <w:szCs w:val="24"/>
          <w:lang w:val="uk-UA"/>
        </w:rPr>
        <w:t xml:space="preserve">Керівник установи - </w:t>
      </w:r>
      <w:r w:rsidRPr="00AF0E30">
        <w:rPr>
          <w:b/>
          <w:sz w:val="24"/>
          <w:szCs w:val="24"/>
          <w:lang w:val="uk-UA"/>
        </w:rPr>
        <w:br/>
        <w:t>головного</w:t>
      </w:r>
      <w:r w:rsidRPr="00AF0E30">
        <w:rPr>
          <w:b/>
          <w:noProof/>
          <w:sz w:val="24"/>
          <w:szCs w:val="24"/>
          <w:lang w:val="uk-UA"/>
        </w:rPr>
        <w:t xml:space="preserve"> розпорядник</w:t>
      </w:r>
      <w:r w:rsidRPr="00AF0E30">
        <w:rPr>
          <w:b/>
          <w:sz w:val="24"/>
          <w:szCs w:val="24"/>
          <w:lang w:val="uk-UA"/>
        </w:rPr>
        <w:t>а</w:t>
      </w:r>
      <w:r w:rsidRPr="00AF0E30">
        <w:rPr>
          <w:b/>
          <w:noProof/>
          <w:sz w:val="24"/>
          <w:szCs w:val="24"/>
          <w:lang w:val="uk-UA"/>
        </w:rPr>
        <w:t xml:space="preserve"> коштів</w:t>
      </w:r>
      <w:r w:rsidRPr="00AF0E30">
        <w:rPr>
          <w:b/>
          <w:sz w:val="24"/>
          <w:szCs w:val="24"/>
          <w:lang w:val="uk-UA"/>
        </w:rPr>
        <w:t xml:space="preserve"> </w:t>
      </w:r>
      <w:r w:rsidRPr="00AF0E30">
        <w:rPr>
          <w:b/>
          <w:sz w:val="24"/>
          <w:szCs w:val="24"/>
          <w:lang w:val="uk-UA"/>
        </w:rPr>
        <w:tab/>
        <w:t xml:space="preserve">                       __________________                             </w:t>
      </w:r>
      <w:r w:rsidRPr="00AF0E30">
        <w:rPr>
          <w:b/>
          <w:noProof/>
          <w:sz w:val="24"/>
          <w:lang w:val="uk-UA"/>
        </w:rPr>
        <w:t>Мелешко А.Р.</w:t>
      </w:r>
    </w:p>
    <w:p w:rsidR="00AF0E30" w:rsidRPr="00AF0E30" w:rsidRDefault="00AF0E30" w:rsidP="00AF0E30">
      <w:pPr>
        <w:tabs>
          <w:tab w:val="left" w:pos="708"/>
          <w:tab w:val="center" w:pos="4320"/>
          <w:tab w:val="right" w:pos="8640"/>
        </w:tabs>
        <w:spacing w:line="192" w:lineRule="auto"/>
        <w:ind w:left="2080"/>
        <w:rPr>
          <w:b/>
          <w:sz w:val="24"/>
          <w:szCs w:val="24"/>
          <w:lang w:val="uk-UA"/>
        </w:rPr>
      </w:pPr>
      <w:r w:rsidRPr="00AF0E30">
        <w:rPr>
          <w:sz w:val="24"/>
          <w:szCs w:val="24"/>
          <w:lang w:val="uk-UA"/>
        </w:rPr>
        <w:t xml:space="preserve">    </w:t>
      </w:r>
    </w:p>
    <w:p w:rsidR="00AF0E30" w:rsidRPr="00AF0E30" w:rsidRDefault="00AF0E30" w:rsidP="00AF0E30">
      <w:pPr>
        <w:tabs>
          <w:tab w:val="left" w:pos="708"/>
          <w:tab w:val="center" w:pos="4320"/>
          <w:tab w:val="right" w:pos="8640"/>
        </w:tabs>
        <w:ind w:left="2080"/>
        <w:jc w:val="both"/>
        <w:rPr>
          <w:sz w:val="24"/>
          <w:szCs w:val="24"/>
          <w:lang w:val="uk-UA"/>
        </w:rPr>
      </w:pP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r>
      <w:r w:rsidRPr="00AF0E30">
        <w:rPr>
          <w:b/>
          <w:sz w:val="24"/>
          <w:szCs w:val="24"/>
          <w:lang w:val="uk-UA"/>
        </w:rPr>
        <w:tab/>
        <w:t xml:space="preserve"> </w:t>
      </w:r>
    </w:p>
    <w:p w:rsidR="00AF0E30" w:rsidRPr="00AF0E30" w:rsidRDefault="00AF0E30" w:rsidP="00AF0E30">
      <w:pPr>
        <w:tabs>
          <w:tab w:val="left" w:pos="708"/>
          <w:tab w:val="left" w:pos="1416"/>
          <w:tab w:val="left" w:pos="2124"/>
          <w:tab w:val="left" w:pos="2832"/>
          <w:tab w:val="left" w:pos="3540"/>
          <w:tab w:val="center" w:pos="4564"/>
          <w:tab w:val="right" w:pos="8640"/>
        </w:tabs>
        <w:spacing w:line="192" w:lineRule="auto"/>
        <w:rPr>
          <w:b/>
          <w:sz w:val="24"/>
          <w:szCs w:val="24"/>
        </w:rPr>
      </w:pPr>
      <w:r w:rsidRPr="00AF0E30">
        <w:rPr>
          <w:b/>
          <w:sz w:val="24"/>
          <w:szCs w:val="24"/>
          <w:lang w:val="uk-UA"/>
        </w:rPr>
        <w:t xml:space="preserve">Відповідальний </w:t>
      </w:r>
      <w:r w:rsidRPr="00AF0E30">
        <w:rPr>
          <w:b/>
          <w:sz w:val="24"/>
          <w:szCs w:val="24"/>
          <w:lang w:val="uk-UA"/>
        </w:rPr>
        <w:br/>
        <w:t>виконавець Програми</w:t>
      </w:r>
      <w:r w:rsidRPr="00AF0E30">
        <w:rPr>
          <w:b/>
          <w:sz w:val="24"/>
          <w:szCs w:val="24"/>
          <w:lang w:val="uk-UA"/>
        </w:rPr>
        <w:tab/>
        <w:t xml:space="preserve">                                       __________________                             </w:t>
      </w:r>
      <w:r w:rsidRPr="00AF0E30">
        <w:rPr>
          <w:b/>
          <w:noProof/>
          <w:sz w:val="24"/>
          <w:lang w:val="uk-UA"/>
        </w:rPr>
        <w:t>Мелешко А.Р.</w:t>
      </w:r>
    </w:p>
    <w:p w:rsidR="00AF0E30" w:rsidRPr="00AF0E30" w:rsidRDefault="00AF0E30" w:rsidP="00AF0E30">
      <w:pPr>
        <w:tabs>
          <w:tab w:val="left" w:pos="708"/>
          <w:tab w:val="center" w:pos="4320"/>
          <w:tab w:val="right" w:pos="8640"/>
        </w:tabs>
        <w:ind w:left="2080"/>
        <w:jc w:val="both"/>
        <w:rPr>
          <w:sz w:val="24"/>
          <w:szCs w:val="24"/>
          <w:lang w:val="uk-UA"/>
        </w:rPr>
      </w:pPr>
      <w:r w:rsidRPr="00AF0E30">
        <w:rPr>
          <w:b/>
          <w:sz w:val="24"/>
          <w:szCs w:val="24"/>
          <w:lang w:val="uk-UA"/>
        </w:rPr>
        <w:tab/>
      </w:r>
      <w:r w:rsidRPr="00AF0E30">
        <w:rPr>
          <w:b/>
          <w:sz w:val="24"/>
          <w:szCs w:val="24"/>
        </w:rPr>
        <w:tab/>
        <w:t xml:space="preserve">                         </w:t>
      </w:r>
    </w:p>
    <w:p w:rsidR="00AF0E30" w:rsidRPr="00AF0E30" w:rsidRDefault="00AF0E30" w:rsidP="00AF0E30">
      <w:pPr>
        <w:tabs>
          <w:tab w:val="left" w:pos="708"/>
          <w:tab w:val="center" w:pos="4320"/>
          <w:tab w:val="right" w:pos="8640"/>
        </w:tabs>
        <w:ind w:left="708"/>
        <w:jc w:val="both"/>
        <w:rPr>
          <w:noProof/>
          <w:sz w:val="24"/>
          <w:szCs w:val="24"/>
          <w:lang w:eastAsia="uk-UA"/>
        </w:rPr>
      </w:pPr>
      <w:r w:rsidRPr="00AF0E30">
        <w:rPr>
          <w:noProof/>
          <w:sz w:val="24"/>
          <w:szCs w:val="24"/>
        </w:rPr>
        <w:t>тел.:</w:t>
      </w:r>
      <w:r w:rsidRPr="00AF0E30">
        <w:rPr>
          <w:sz w:val="24"/>
          <w:szCs w:val="24"/>
        </w:rPr>
        <w:t xml:space="preserve"> 2-46-82</w:t>
      </w:r>
    </w:p>
    <w:p w:rsidR="00AF0E30" w:rsidRDefault="00AF0E30" w:rsidP="00E95F74">
      <w:pPr>
        <w:jc w:val="both"/>
        <w:rPr>
          <w:sz w:val="24"/>
          <w:szCs w:val="24"/>
          <w:lang w:val="uk-UA"/>
        </w:rPr>
        <w:sectPr w:rsidR="00AF0E30" w:rsidSect="00AF0E30">
          <w:pgSz w:w="16838" w:h="11906" w:orient="landscape"/>
          <w:pgMar w:top="1701" w:right="1134" w:bottom="851" w:left="1134" w:header="709" w:footer="709" w:gutter="0"/>
          <w:cols w:space="708"/>
          <w:docGrid w:linePitch="360"/>
        </w:sectPr>
      </w:pPr>
    </w:p>
    <w:p w:rsidR="00AF0E30" w:rsidRPr="001635E1" w:rsidRDefault="002212B8" w:rsidP="00AF0E30">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lastRenderedPageBreak/>
        <w:tab/>
      </w:r>
      <w:r>
        <w:rPr>
          <w:rFonts w:eastAsia="MS Mincho"/>
          <w:bCs/>
          <w:iCs/>
          <w:sz w:val="24"/>
          <w:szCs w:val="24"/>
          <w:lang w:val="uk-UA" w:eastAsia="en-US"/>
        </w:rPr>
        <w:tab/>
      </w:r>
      <w:r>
        <w:rPr>
          <w:rFonts w:eastAsia="MS Mincho"/>
          <w:bCs/>
          <w:iCs/>
          <w:sz w:val="24"/>
          <w:szCs w:val="24"/>
          <w:lang w:val="uk-UA" w:eastAsia="en-US"/>
        </w:rPr>
        <w:tab/>
      </w:r>
      <w:r w:rsidR="00AF3361">
        <w:rPr>
          <w:rFonts w:eastAsia="MS Mincho"/>
          <w:bCs/>
          <w:iCs/>
          <w:sz w:val="24"/>
          <w:szCs w:val="24"/>
          <w:lang w:val="uk-UA" w:eastAsia="en-US"/>
        </w:rPr>
        <w:t>Додаток 18</w:t>
      </w:r>
    </w:p>
    <w:p w:rsidR="00AF0E30" w:rsidRPr="001635E1" w:rsidRDefault="00AF0E30" w:rsidP="00AF0E3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AF0E30" w:rsidRPr="001635E1" w:rsidRDefault="00AF0E30" w:rsidP="00AF0E30">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AF3361">
        <w:rPr>
          <w:rFonts w:eastAsia="MS Mincho"/>
          <w:bCs/>
          <w:iCs/>
          <w:sz w:val="24"/>
          <w:szCs w:val="24"/>
          <w:lang w:val="uk-UA" w:eastAsia="en-US"/>
        </w:rPr>
        <w:t>363</w:t>
      </w:r>
      <w:r w:rsidRPr="001635E1">
        <w:rPr>
          <w:rFonts w:eastAsia="MS Mincho"/>
          <w:bCs/>
          <w:iCs/>
          <w:sz w:val="24"/>
          <w:szCs w:val="24"/>
          <w:lang w:val="uk-UA" w:eastAsia="en-US"/>
        </w:rPr>
        <w:t xml:space="preserve"> від 14.12.2017 року</w:t>
      </w:r>
    </w:p>
    <w:p w:rsidR="00AF0E30" w:rsidRPr="001635E1" w:rsidRDefault="00AF0E30" w:rsidP="00AF0E30">
      <w:pPr>
        <w:rPr>
          <w:b/>
          <w:lang w:val="uk-UA"/>
        </w:rPr>
      </w:pPr>
    </w:p>
    <w:p w:rsidR="00AF0E30" w:rsidRPr="001635E1" w:rsidRDefault="00AF0E30" w:rsidP="00AF0E30">
      <w:pPr>
        <w:ind w:firstLine="540"/>
        <w:rPr>
          <w:b/>
          <w:lang w:val="uk-UA"/>
        </w:rPr>
      </w:pPr>
    </w:p>
    <w:tbl>
      <w:tblPr>
        <w:tblW w:w="9495" w:type="dxa"/>
        <w:tblInd w:w="392" w:type="dxa"/>
        <w:tblLayout w:type="fixed"/>
        <w:tblLook w:val="01E0"/>
      </w:tblPr>
      <w:tblGrid>
        <w:gridCol w:w="5102"/>
        <w:gridCol w:w="4393"/>
      </w:tblGrid>
      <w:tr w:rsidR="00AF0E30" w:rsidRPr="001635E1" w:rsidTr="00ED47C7">
        <w:tc>
          <w:tcPr>
            <w:tcW w:w="5103" w:type="dxa"/>
          </w:tcPr>
          <w:p w:rsidR="00AF0E30" w:rsidRPr="001635E1" w:rsidRDefault="00AF0E30" w:rsidP="00ED47C7">
            <w:pPr>
              <w:shd w:val="clear" w:color="auto" w:fill="FFFFFF"/>
              <w:rPr>
                <w:rFonts w:eastAsia="MS Mincho"/>
                <w:b/>
                <w:sz w:val="24"/>
                <w:szCs w:val="24"/>
                <w:lang w:val="uk-UA"/>
              </w:rPr>
            </w:pPr>
            <w:r w:rsidRPr="001635E1">
              <w:rPr>
                <w:b/>
                <w:sz w:val="24"/>
                <w:szCs w:val="24"/>
                <w:lang w:val="uk-UA"/>
              </w:rPr>
              <w:t>ПОГОДЖЕНО</w:t>
            </w:r>
          </w:p>
          <w:p w:rsidR="00AF0E30" w:rsidRPr="001635E1" w:rsidRDefault="00AF0E30"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AF0E30" w:rsidRPr="001635E1" w:rsidRDefault="00AF0E30" w:rsidP="00ED47C7">
            <w:pPr>
              <w:shd w:val="clear" w:color="auto" w:fill="FFFFFF"/>
              <w:rPr>
                <w:b/>
                <w:sz w:val="24"/>
                <w:szCs w:val="24"/>
                <w:lang w:val="uk-UA"/>
              </w:rPr>
            </w:pPr>
            <w:r w:rsidRPr="001635E1">
              <w:rPr>
                <w:b/>
                <w:sz w:val="24"/>
                <w:szCs w:val="24"/>
                <w:lang w:val="uk-UA"/>
              </w:rPr>
              <w:t>Новороздільської міської ради</w:t>
            </w:r>
          </w:p>
          <w:p w:rsidR="00AF0E30" w:rsidRPr="001635E1" w:rsidRDefault="00AF3361"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від  14.12.17 року № 363</w:t>
            </w:r>
          </w:p>
          <w:p w:rsidR="00AF0E30" w:rsidRPr="001635E1" w:rsidRDefault="00AF0E30"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AF0E30" w:rsidRPr="001635E1" w:rsidRDefault="00AF0E30" w:rsidP="00ED47C7">
            <w:pPr>
              <w:rPr>
                <w:rFonts w:eastAsia="MS Mincho"/>
                <w:b/>
                <w:sz w:val="24"/>
                <w:szCs w:val="24"/>
                <w:lang w:val="uk-UA"/>
              </w:rPr>
            </w:pPr>
          </w:p>
        </w:tc>
        <w:tc>
          <w:tcPr>
            <w:tcW w:w="4394" w:type="dxa"/>
          </w:tcPr>
          <w:p w:rsidR="00AF0E30" w:rsidRPr="001635E1" w:rsidRDefault="00AF0E30" w:rsidP="00ED47C7">
            <w:pPr>
              <w:shd w:val="clear" w:color="auto" w:fill="FFFFFF"/>
              <w:rPr>
                <w:rFonts w:eastAsia="MS Mincho"/>
                <w:b/>
                <w:sz w:val="24"/>
                <w:szCs w:val="24"/>
                <w:lang w:val="uk-UA"/>
              </w:rPr>
            </w:pPr>
            <w:r w:rsidRPr="001635E1">
              <w:rPr>
                <w:b/>
                <w:sz w:val="24"/>
                <w:szCs w:val="24"/>
                <w:lang w:val="uk-UA"/>
              </w:rPr>
              <w:t>ЗАТВЕРДЖЕНО</w:t>
            </w:r>
          </w:p>
          <w:p w:rsidR="00AF0E30" w:rsidRPr="001635E1" w:rsidRDefault="00AF0E30"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AF0E30" w:rsidRPr="001635E1" w:rsidRDefault="00AF0E30"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AF0E30" w:rsidRPr="001635E1" w:rsidRDefault="00AF0E30"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AF0E30" w:rsidRPr="001635E1" w:rsidRDefault="00AF0E30" w:rsidP="00ED47C7">
            <w:pPr>
              <w:ind w:right="432"/>
              <w:rPr>
                <w:rFonts w:eastAsia="MS Mincho"/>
                <w:b/>
                <w:sz w:val="24"/>
                <w:szCs w:val="24"/>
                <w:lang w:val="uk-UA"/>
              </w:rPr>
            </w:pPr>
          </w:p>
        </w:tc>
      </w:tr>
    </w:tbl>
    <w:p w:rsidR="00E95F74" w:rsidRPr="00E95F74" w:rsidRDefault="00E95F74" w:rsidP="00E95F74">
      <w:pPr>
        <w:jc w:val="both"/>
        <w:rPr>
          <w:sz w:val="24"/>
          <w:szCs w:val="24"/>
          <w:lang w:val="uk-UA"/>
        </w:rPr>
      </w:pPr>
    </w:p>
    <w:p w:rsidR="008313A6" w:rsidRPr="008313A6" w:rsidRDefault="008313A6" w:rsidP="008313A6">
      <w:pPr>
        <w:spacing w:after="200" w:line="276" w:lineRule="auto"/>
        <w:ind w:left="142"/>
        <w:jc w:val="center"/>
        <w:rPr>
          <w:rFonts w:ascii="Calibri" w:eastAsia="Calibri" w:hAnsi="Calibri"/>
          <w:b/>
          <w:sz w:val="32"/>
          <w:szCs w:val="32"/>
          <w:lang w:val="uk-UA" w:eastAsia="en-US"/>
        </w:rPr>
      </w:pPr>
      <w:r w:rsidRPr="008313A6">
        <w:rPr>
          <w:rFonts w:ascii="Calibri" w:eastAsia="Calibri" w:hAnsi="Calibri"/>
          <w:b/>
          <w:sz w:val="32"/>
          <w:szCs w:val="32"/>
          <w:lang w:val="uk-UA" w:eastAsia="en-US"/>
        </w:rPr>
        <w:t>П Р О Г Р А М А</w:t>
      </w:r>
    </w:p>
    <w:p w:rsidR="008313A6" w:rsidRPr="008313A6" w:rsidRDefault="008313A6" w:rsidP="008313A6">
      <w:pPr>
        <w:spacing w:after="200" w:line="276" w:lineRule="auto"/>
        <w:ind w:left="142"/>
        <w:jc w:val="center"/>
        <w:rPr>
          <w:rFonts w:ascii="Calibri" w:eastAsia="Calibri" w:hAnsi="Calibri"/>
          <w:b/>
          <w:sz w:val="28"/>
          <w:szCs w:val="28"/>
          <w:lang w:val="uk-UA" w:eastAsia="en-US"/>
        </w:rPr>
      </w:pPr>
      <w:r w:rsidRPr="008313A6">
        <w:rPr>
          <w:rFonts w:ascii="Calibri" w:eastAsia="Calibri" w:hAnsi="Calibri"/>
          <w:b/>
          <w:sz w:val="28"/>
          <w:szCs w:val="28"/>
          <w:lang w:val="uk-UA" w:eastAsia="en-US"/>
        </w:rPr>
        <w:t xml:space="preserve">забезпечення житлом дітей-сиріт та дітей, позбавлених батьківського піклування, та осіб з їх числа на 2018  </w:t>
      </w:r>
      <w:r w:rsidRPr="008313A6">
        <w:rPr>
          <w:rFonts w:ascii="Calibri" w:eastAsia="Calibri" w:hAnsi="Calibri"/>
          <w:b/>
          <w:bCs/>
          <w:sz w:val="32"/>
          <w:szCs w:val="32"/>
          <w:lang w:val="uk-UA" w:eastAsia="en-US"/>
        </w:rPr>
        <w:t>та прогноз на 2019-2020 роки в м. Новий Розділ</w:t>
      </w:r>
    </w:p>
    <w:p w:rsidR="008313A6" w:rsidRPr="008313A6" w:rsidRDefault="008313A6" w:rsidP="008313A6">
      <w:pPr>
        <w:spacing w:before="100" w:beforeAutospacing="1" w:after="100" w:afterAutospacing="1"/>
        <w:ind w:left="142"/>
        <w:contextualSpacing/>
        <w:rPr>
          <w:rFonts w:ascii="Calibri" w:eastAsia="Calibri" w:hAnsi="Calibri"/>
          <w:b/>
          <w:color w:val="FF0000"/>
          <w:sz w:val="24"/>
          <w:szCs w:val="24"/>
          <w:lang w:val="uk-UA" w:eastAsia="en-US"/>
        </w:rPr>
      </w:pPr>
      <w:r w:rsidRPr="008313A6">
        <w:rPr>
          <w:rFonts w:ascii="Calibri" w:eastAsia="Calibri" w:hAnsi="Calibri"/>
          <w:b/>
          <w:sz w:val="22"/>
          <w:szCs w:val="22"/>
          <w:lang w:val="uk-UA" w:eastAsia="en-US"/>
        </w:rPr>
        <w:t>Погоджено                                                                                       Погоджено</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 xml:space="preserve">Голова постійної комісії з                                                             Голова постійної комісії </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 xml:space="preserve">питань планування, бюджету,                                                     з питань гуманітарної </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фінансів та регуляторної                                                               політики</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 xml:space="preserve">політики Новороздільської                                                          </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 xml:space="preserve">міської ради                                                                                    </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______________ Волчанський В.М.                                           _________________Дабіжа В.П.</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„__”______________20___року                                                   „__”______________20___року</w:t>
      </w:r>
    </w:p>
    <w:p w:rsidR="008313A6" w:rsidRPr="008313A6" w:rsidRDefault="008313A6" w:rsidP="008313A6">
      <w:pPr>
        <w:spacing w:before="100" w:beforeAutospacing="1" w:after="100" w:afterAutospacing="1"/>
        <w:ind w:left="142"/>
        <w:contextualSpacing/>
        <w:jc w:val="center"/>
        <w:rPr>
          <w:rFonts w:ascii="Calibri" w:eastAsia="Calibri" w:hAnsi="Calibri"/>
          <w:b/>
          <w:sz w:val="22"/>
          <w:szCs w:val="22"/>
          <w:lang w:val="uk-UA" w:eastAsia="en-US"/>
        </w:rPr>
      </w:pPr>
    </w:p>
    <w:p w:rsidR="008313A6" w:rsidRPr="008313A6" w:rsidRDefault="008313A6" w:rsidP="008313A6">
      <w:pPr>
        <w:spacing w:before="100" w:beforeAutospacing="1" w:after="100" w:afterAutospacing="1"/>
        <w:ind w:left="142"/>
        <w:contextualSpacing/>
        <w:rPr>
          <w:rFonts w:ascii="Calibri" w:eastAsia="Calibri" w:hAnsi="Calibri"/>
          <w:b/>
          <w:sz w:val="22"/>
          <w:szCs w:val="22"/>
          <w:lang w:val="uk-UA" w:eastAsia="en-US"/>
        </w:rPr>
      </w:pPr>
      <w:r w:rsidRPr="008313A6">
        <w:rPr>
          <w:rFonts w:ascii="Calibri" w:eastAsia="Calibri" w:hAnsi="Calibri"/>
          <w:b/>
          <w:sz w:val="22"/>
          <w:szCs w:val="22"/>
          <w:lang w:val="uk-UA" w:eastAsia="en-US"/>
        </w:rPr>
        <w:t>Погоджено                                                                                     Погоджено</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І-й Заступник голови, до                                                              Начальник</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компетенції якого належить                                                       фінансового управління</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програма                                                                                          Новороздільської міської ради</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_____________ Лепкий М.П.</w:t>
      </w:r>
      <w:r w:rsidRPr="008313A6">
        <w:rPr>
          <w:rFonts w:ascii="Calibri" w:eastAsia="Calibri" w:hAnsi="Calibri"/>
          <w:color w:val="FF0000"/>
          <w:sz w:val="22"/>
          <w:szCs w:val="22"/>
          <w:lang w:val="uk-UA" w:eastAsia="en-US"/>
        </w:rPr>
        <w:t>.</w:t>
      </w:r>
      <w:r w:rsidRPr="008313A6">
        <w:rPr>
          <w:rFonts w:ascii="Calibri" w:eastAsia="Calibri" w:hAnsi="Calibri"/>
          <w:sz w:val="22"/>
          <w:szCs w:val="22"/>
          <w:lang w:val="uk-UA" w:eastAsia="en-US"/>
        </w:rPr>
        <w:t xml:space="preserve">                                                       __________Ричагівський І.І.</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 xml:space="preserve">   </w:t>
      </w:r>
    </w:p>
    <w:p w:rsidR="008313A6" w:rsidRPr="00AF3361" w:rsidRDefault="008313A6" w:rsidP="00AF3361">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„__”______________20___року                                                    „__”______________20___року</w:t>
      </w:r>
    </w:p>
    <w:p w:rsidR="008313A6" w:rsidRPr="008313A6" w:rsidRDefault="008313A6" w:rsidP="008313A6">
      <w:pPr>
        <w:spacing w:before="100" w:beforeAutospacing="1" w:after="100" w:afterAutospacing="1" w:line="276" w:lineRule="auto"/>
        <w:ind w:left="142"/>
        <w:contextualSpacing/>
        <w:rPr>
          <w:rFonts w:ascii="Calibri" w:eastAsia="Calibri" w:hAnsi="Calibri"/>
          <w:b/>
          <w:sz w:val="22"/>
          <w:szCs w:val="22"/>
          <w:lang w:val="uk-UA" w:eastAsia="en-US"/>
        </w:rPr>
      </w:pPr>
      <w:r w:rsidRPr="008313A6">
        <w:rPr>
          <w:rFonts w:ascii="Calibri" w:eastAsia="Calibri" w:hAnsi="Calibri"/>
          <w:b/>
          <w:sz w:val="22"/>
          <w:szCs w:val="22"/>
          <w:lang w:val="uk-UA" w:eastAsia="en-US"/>
        </w:rPr>
        <w:t xml:space="preserve">Погоджено                                                                                    Погоджено  </w:t>
      </w:r>
    </w:p>
    <w:p w:rsidR="008313A6" w:rsidRPr="008313A6" w:rsidRDefault="008313A6" w:rsidP="008313A6">
      <w:pPr>
        <w:spacing w:before="100" w:beforeAutospacing="1" w:after="100" w:afterAutospacing="1"/>
        <w:ind w:left="142"/>
        <w:contextualSpacing/>
        <w:jc w:val="both"/>
        <w:rPr>
          <w:rFonts w:ascii="Calibri" w:eastAsia="Calibri" w:hAnsi="Calibri"/>
          <w:sz w:val="22"/>
          <w:szCs w:val="22"/>
          <w:lang w:val="uk-UA" w:eastAsia="en-US"/>
        </w:rPr>
      </w:pPr>
      <w:r w:rsidRPr="008313A6">
        <w:rPr>
          <w:rFonts w:ascii="Calibri" w:eastAsia="Calibri" w:hAnsi="Calibri"/>
          <w:sz w:val="22"/>
          <w:szCs w:val="22"/>
          <w:lang w:val="uk-UA" w:eastAsia="en-US"/>
        </w:rPr>
        <w:t>Начальник відділу економіки                                                    Начальник відділу комунального</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та інвестицій                                                                                   майна та приватизації</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Новороздільської міської ради                                                 __ ____________Пасемко  Н.А.</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 xml:space="preserve">_____________Гілко Н.І.                                                              </w:t>
      </w:r>
    </w:p>
    <w:p w:rsidR="008313A6" w:rsidRPr="008313A6" w:rsidRDefault="008313A6" w:rsidP="008313A6">
      <w:pPr>
        <w:spacing w:before="100" w:beforeAutospacing="1" w:after="100" w:afterAutospacing="1"/>
        <w:ind w:left="142"/>
        <w:contextualSpacing/>
        <w:rPr>
          <w:rFonts w:ascii="Calibri" w:eastAsia="Calibri" w:hAnsi="Calibri"/>
          <w:sz w:val="22"/>
          <w:szCs w:val="22"/>
          <w:lang w:val="uk-UA" w:eastAsia="en-US"/>
        </w:rPr>
      </w:pPr>
    </w:p>
    <w:p w:rsidR="008313A6" w:rsidRDefault="008313A6" w:rsidP="00AF3361">
      <w:pPr>
        <w:spacing w:before="100" w:beforeAutospacing="1" w:after="100" w:afterAutospacing="1"/>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„__”______________20___року                                               „__”________________20___року</w:t>
      </w:r>
    </w:p>
    <w:p w:rsidR="00AF3361" w:rsidRPr="00AF3361" w:rsidRDefault="00AF3361" w:rsidP="00AF3361">
      <w:pPr>
        <w:spacing w:before="100" w:beforeAutospacing="1" w:after="100" w:afterAutospacing="1"/>
        <w:ind w:left="142"/>
        <w:contextualSpacing/>
        <w:rPr>
          <w:rFonts w:ascii="Calibri" w:eastAsia="Calibri" w:hAnsi="Calibri"/>
          <w:sz w:val="22"/>
          <w:szCs w:val="22"/>
          <w:lang w:val="uk-UA" w:eastAsia="en-US"/>
        </w:rPr>
      </w:pPr>
    </w:p>
    <w:p w:rsidR="008313A6" w:rsidRPr="008313A6" w:rsidRDefault="008313A6" w:rsidP="008313A6">
      <w:pPr>
        <w:spacing w:before="100" w:beforeAutospacing="1" w:after="100" w:afterAutospacing="1"/>
        <w:ind w:left="142"/>
        <w:contextualSpacing/>
        <w:rPr>
          <w:rFonts w:ascii="Calibri" w:eastAsia="Calibri" w:hAnsi="Calibri"/>
          <w:b/>
          <w:sz w:val="22"/>
          <w:szCs w:val="22"/>
          <w:lang w:val="uk-UA" w:eastAsia="en-US"/>
        </w:rPr>
      </w:pPr>
      <w:r w:rsidRPr="008313A6">
        <w:rPr>
          <w:rFonts w:ascii="Calibri" w:eastAsia="Calibri" w:hAnsi="Calibri"/>
          <w:b/>
          <w:sz w:val="22"/>
          <w:szCs w:val="22"/>
          <w:lang w:val="uk-UA" w:eastAsia="en-US"/>
        </w:rPr>
        <w:t>Розробник програми -</w:t>
      </w:r>
    </w:p>
    <w:p w:rsidR="008313A6" w:rsidRPr="008313A6" w:rsidRDefault="008313A6" w:rsidP="008313A6">
      <w:pPr>
        <w:spacing w:before="100" w:beforeAutospacing="1" w:after="100" w:afterAutospacing="1" w:line="276" w:lineRule="auto"/>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Начальник СуСД</w:t>
      </w:r>
    </w:p>
    <w:p w:rsidR="008313A6" w:rsidRPr="008313A6" w:rsidRDefault="008313A6" w:rsidP="008313A6">
      <w:pPr>
        <w:spacing w:before="100" w:beforeAutospacing="1" w:after="100" w:afterAutospacing="1" w:line="276" w:lineRule="auto"/>
        <w:ind w:left="142"/>
        <w:contextualSpacing/>
        <w:rPr>
          <w:rFonts w:ascii="Calibri" w:eastAsia="Calibri" w:hAnsi="Calibri"/>
          <w:sz w:val="22"/>
          <w:szCs w:val="22"/>
          <w:lang w:val="uk-UA" w:eastAsia="en-US"/>
        </w:rPr>
      </w:pPr>
      <w:r w:rsidRPr="008313A6">
        <w:rPr>
          <w:rFonts w:ascii="Calibri" w:eastAsia="Calibri" w:hAnsi="Calibri"/>
          <w:sz w:val="22"/>
          <w:szCs w:val="22"/>
          <w:lang w:val="uk-UA" w:eastAsia="en-US"/>
        </w:rPr>
        <w:t xml:space="preserve">Новороздільської міської ради </w:t>
      </w:r>
    </w:p>
    <w:p w:rsidR="008313A6" w:rsidRPr="008313A6" w:rsidRDefault="008313A6" w:rsidP="008313A6">
      <w:pPr>
        <w:spacing w:after="200" w:line="276" w:lineRule="auto"/>
        <w:rPr>
          <w:sz w:val="24"/>
          <w:szCs w:val="24"/>
          <w:lang w:val="uk-UA"/>
        </w:rPr>
      </w:pPr>
      <w:r w:rsidRPr="008313A6">
        <w:rPr>
          <w:rFonts w:ascii="Calibri" w:eastAsia="Calibri" w:hAnsi="Calibri"/>
          <w:sz w:val="22"/>
          <w:szCs w:val="22"/>
          <w:lang w:val="uk-UA" w:eastAsia="en-US"/>
        </w:rPr>
        <w:t>______________</w:t>
      </w:r>
      <w:r w:rsidRPr="008313A6">
        <w:rPr>
          <w:sz w:val="24"/>
          <w:szCs w:val="24"/>
          <w:lang w:val="uk-UA"/>
        </w:rPr>
        <w:t xml:space="preserve"> Шиманська Т.Ю.</w:t>
      </w:r>
    </w:p>
    <w:p w:rsidR="008313A6" w:rsidRPr="00AF3361" w:rsidRDefault="008313A6" w:rsidP="00AF3361">
      <w:pPr>
        <w:contextualSpacing/>
        <w:rPr>
          <w:rFonts w:ascii="Calibri" w:eastAsia="Calibri" w:hAnsi="Calibri"/>
          <w:sz w:val="22"/>
          <w:szCs w:val="22"/>
          <w:lang w:val="uk-UA" w:eastAsia="en-US"/>
        </w:rPr>
      </w:pPr>
      <w:r w:rsidRPr="008313A6">
        <w:rPr>
          <w:rFonts w:ascii="Calibri" w:eastAsia="Calibri" w:hAnsi="Calibri"/>
          <w:sz w:val="22"/>
          <w:szCs w:val="22"/>
          <w:lang w:val="uk-UA" w:eastAsia="en-US"/>
        </w:rPr>
        <w:t>„__”________________20___року</w:t>
      </w:r>
    </w:p>
    <w:p w:rsidR="008313A6" w:rsidRPr="008313A6" w:rsidRDefault="008313A6" w:rsidP="00AF3361">
      <w:pPr>
        <w:spacing w:after="100" w:afterAutospacing="1" w:line="276" w:lineRule="auto"/>
        <w:ind w:left="142"/>
        <w:jc w:val="center"/>
        <w:rPr>
          <w:rFonts w:ascii="Calibri" w:eastAsia="Calibri" w:hAnsi="Calibri"/>
          <w:b/>
          <w:sz w:val="22"/>
          <w:szCs w:val="22"/>
          <w:lang w:val="uk-UA" w:eastAsia="en-US"/>
        </w:rPr>
      </w:pPr>
      <w:r w:rsidRPr="008313A6">
        <w:rPr>
          <w:rFonts w:ascii="Calibri" w:eastAsia="Calibri" w:hAnsi="Calibri"/>
          <w:b/>
          <w:sz w:val="22"/>
          <w:szCs w:val="22"/>
          <w:lang w:val="uk-UA" w:eastAsia="en-US"/>
        </w:rPr>
        <w:t>м. Новий Розділ</w:t>
      </w:r>
      <w:r w:rsidR="00AF3361">
        <w:rPr>
          <w:rFonts w:ascii="Calibri" w:eastAsia="Calibri" w:hAnsi="Calibri"/>
          <w:b/>
          <w:sz w:val="22"/>
          <w:szCs w:val="22"/>
          <w:lang w:val="uk-UA" w:eastAsia="en-US"/>
        </w:rPr>
        <w:t xml:space="preserve">  2017</w:t>
      </w:r>
      <w:r w:rsidRPr="008313A6">
        <w:rPr>
          <w:rFonts w:ascii="Calibri" w:eastAsia="Calibri" w:hAnsi="Calibri"/>
          <w:b/>
          <w:sz w:val="22"/>
          <w:szCs w:val="22"/>
          <w:lang w:val="uk-UA" w:eastAsia="en-US"/>
        </w:rPr>
        <w:t>рік</w:t>
      </w:r>
    </w:p>
    <w:tbl>
      <w:tblPr>
        <w:tblW w:w="10185" w:type="dxa"/>
        <w:tblLayout w:type="fixed"/>
        <w:tblLook w:val="01E0"/>
      </w:tblPr>
      <w:tblGrid>
        <w:gridCol w:w="4787"/>
        <w:gridCol w:w="5398"/>
      </w:tblGrid>
      <w:tr w:rsidR="008313A6" w:rsidRPr="008313A6" w:rsidTr="00ED47C7">
        <w:tc>
          <w:tcPr>
            <w:tcW w:w="4787" w:type="dxa"/>
          </w:tcPr>
          <w:p w:rsidR="008313A6" w:rsidRPr="008313A6" w:rsidRDefault="008313A6" w:rsidP="008313A6">
            <w:pPr>
              <w:shd w:val="clear" w:color="auto" w:fill="FFFFFF"/>
              <w:spacing w:after="200" w:line="317" w:lineRule="exact"/>
              <w:ind w:left="142"/>
              <w:rPr>
                <w:rFonts w:ascii="Calibri" w:eastAsia="MS Mincho" w:hAnsi="Calibri"/>
                <w:b/>
                <w:sz w:val="24"/>
                <w:szCs w:val="24"/>
                <w:lang w:val="uk-UA" w:eastAsia="en-US"/>
              </w:rPr>
            </w:pPr>
            <w:r w:rsidRPr="008313A6">
              <w:rPr>
                <w:rFonts w:ascii="Calibri" w:eastAsia="Calibri" w:hAnsi="Calibri"/>
                <w:b/>
                <w:sz w:val="22"/>
                <w:szCs w:val="22"/>
                <w:lang w:val="uk-UA" w:eastAsia="en-US"/>
              </w:rPr>
              <w:lastRenderedPageBreak/>
              <w:t>ПОГОДЖЕНО</w:t>
            </w:r>
          </w:p>
          <w:p w:rsidR="008313A6" w:rsidRPr="008313A6" w:rsidRDefault="008313A6" w:rsidP="008313A6">
            <w:pPr>
              <w:shd w:val="clear" w:color="auto" w:fill="FFFFFF"/>
              <w:spacing w:after="200" w:line="317" w:lineRule="exact"/>
              <w:ind w:left="142"/>
              <w:rPr>
                <w:rFonts w:ascii="Calibri" w:eastAsia="Calibri" w:hAnsi="Calibri"/>
                <w:b/>
                <w:sz w:val="22"/>
                <w:szCs w:val="22"/>
                <w:lang w:eastAsia="en-US"/>
              </w:rPr>
            </w:pPr>
            <w:r w:rsidRPr="008313A6">
              <w:rPr>
                <w:rFonts w:ascii="Calibri" w:eastAsia="Calibri" w:hAnsi="Calibri"/>
                <w:b/>
                <w:sz w:val="22"/>
                <w:szCs w:val="22"/>
                <w:lang w:val="uk-UA" w:eastAsia="en-US"/>
              </w:rPr>
              <w:t xml:space="preserve">Рішенням виконавчого комітету </w:t>
            </w:r>
          </w:p>
          <w:p w:rsidR="008313A6" w:rsidRPr="008313A6" w:rsidRDefault="008313A6" w:rsidP="008313A6">
            <w:pPr>
              <w:shd w:val="clear" w:color="auto" w:fill="FFFFFF"/>
              <w:spacing w:after="200" w:line="317" w:lineRule="exact"/>
              <w:ind w:left="142"/>
              <w:rPr>
                <w:rFonts w:ascii="Calibri" w:eastAsia="Calibri" w:hAnsi="Calibri"/>
                <w:b/>
                <w:sz w:val="22"/>
                <w:szCs w:val="22"/>
                <w:lang w:val="uk-UA" w:eastAsia="en-US"/>
              </w:rPr>
            </w:pPr>
            <w:r w:rsidRPr="008313A6">
              <w:rPr>
                <w:rFonts w:ascii="Calibri" w:eastAsia="Calibri" w:hAnsi="Calibri"/>
                <w:b/>
                <w:sz w:val="22"/>
                <w:szCs w:val="22"/>
                <w:lang w:val="uk-UA" w:eastAsia="en-US"/>
              </w:rPr>
              <w:t>Новороздільської міської ради</w:t>
            </w:r>
          </w:p>
          <w:p w:rsidR="008313A6" w:rsidRPr="008313A6" w:rsidRDefault="008313A6" w:rsidP="008313A6">
            <w:pPr>
              <w:shd w:val="clear" w:color="auto" w:fill="FFFFFF"/>
              <w:tabs>
                <w:tab w:val="left" w:leader="underscore" w:pos="5822"/>
                <w:tab w:val="left" w:leader="underscore" w:pos="7090"/>
                <w:tab w:val="left" w:leader="underscore" w:pos="8765"/>
              </w:tabs>
              <w:spacing w:after="200" w:line="317" w:lineRule="exact"/>
              <w:ind w:left="142"/>
              <w:rPr>
                <w:rFonts w:ascii="Calibri" w:eastAsia="Calibri" w:hAnsi="Calibri"/>
                <w:b/>
                <w:sz w:val="22"/>
                <w:szCs w:val="22"/>
                <w:lang w:val="uk-UA" w:eastAsia="en-US"/>
              </w:rPr>
            </w:pPr>
            <w:r w:rsidRPr="008313A6">
              <w:rPr>
                <w:rFonts w:ascii="Calibri" w:eastAsia="Calibri" w:hAnsi="Calibri"/>
                <w:b/>
                <w:sz w:val="22"/>
                <w:szCs w:val="22"/>
                <w:lang w:val="uk-UA" w:eastAsia="en-US"/>
              </w:rPr>
              <w:t>від ______201___ року  № ____</w:t>
            </w:r>
          </w:p>
          <w:p w:rsidR="008313A6" w:rsidRPr="008313A6" w:rsidRDefault="008313A6" w:rsidP="008313A6">
            <w:pPr>
              <w:spacing w:after="200" w:line="317" w:lineRule="exact"/>
              <w:ind w:left="142"/>
              <w:rPr>
                <w:rFonts w:ascii="Calibri" w:eastAsia="MS Mincho" w:hAnsi="Calibri"/>
                <w:b/>
                <w:sz w:val="24"/>
                <w:szCs w:val="24"/>
                <w:lang w:val="uk-UA" w:eastAsia="en-US"/>
              </w:rPr>
            </w:pPr>
            <w:r w:rsidRPr="008313A6">
              <w:rPr>
                <w:rFonts w:ascii="Calibri" w:eastAsia="Calibri" w:hAnsi="Calibri"/>
                <w:b/>
                <w:sz w:val="22"/>
                <w:szCs w:val="22"/>
                <w:lang w:val="uk-UA" w:eastAsia="en-US"/>
              </w:rPr>
              <w:t>Міський голова</w:t>
            </w:r>
            <w:r w:rsidRPr="008313A6">
              <w:rPr>
                <w:rFonts w:ascii="Calibri" w:eastAsia="Calibri" w:hAnsi="Calibri"/>
                <w:b/>
                <w:sz w:val="22"/>
                <w:szCs w:val="22"/>
                <w:lang w:val="uk-UA" w:eastAsia="en-US"/>
              </w:rPr>
              <w:br/>
              <w:t>_________________</w:t>
            </w:r>
            <w:r w:rsidRPr="008313A6">
              <w:rPr>
                <w:sz w:val="24"/>
                <w:szCs w:val="24"/>
                <w:lang w:val="uk-UA"/>
              </w:rPr>
              <w:t xml:space="preserve"> </w:t>
            </w:r>
            <w:r w:rsidRPr="008313A6">
              <w:rPr>
                <w:b/>
                <w:sz w:val="24"/>
                <w:szCs w:val="24"/>
                <w:lang w:val="uk-UA"/>
              </w:rPr>
              <w:t>Мелешко А.Р.</w:t>
            </w:r>
          </w:p>
        </w:tc>
        <w:tc>
          <w:tcPr>
            <w:tcW w:w="5398" w:type="dxa"/>
          </w:tcPr>
          <w:p w:rsidR="008313A6" w:rsidRPr="008313A6" w:rsidRDefault="008313A6" w:rsidP="008313A6">
            <w:pPr>
              <w:shd w:val="clear" w:color="auto" w:fill="FFFFFF"/>
              <w:spacing w:after="200" w:line="317" w:lineRule="exact"/>
              <w:ind w:left="142"/>
              <w:rPr>
                <w:rFonts w:ascii="Calibri" w:eastAsia="MS Mincho" w:hAnsi="Calibri"/>
                <w:b/>
                <w:sz w:val="24"/>
                <w:szCs w:val="24"/>
                <w:lang w:val="uk-UA" w:eastAsia="en-US"/>
              </w:rPr>
            </w:pPr>
            <w:r w:rsidRPr="008313A6">
              <w:rPr>
                <w:rFonts w:ascii="Calibri" w:eastAsia="Calibri" w:hAnsi="Calibri"/>
                <w:b/>
                <w:sz w:val="22"/>
                <w:szCs w:val="22"/>
                <w:lang w:val="uk-UA" w:eastAsia="en-US"/>
              </w:rPr>
              <w:t xml:space="preserve">                       ЗАТВЕРДЖЕНО</w:t>
            </w:r>
          </w:p>
          <w:p w:rsidR="008313A6" w:rsidRPr="008313A6" w:rsidRDefault="008313A6" w:rsidP="008313A6">
            <w:pPr>
              <w:shd w:val="clear" w:color="auto" w:fill="FFFFFF"/>
              <w:spacing w:after="200" w:line="317" w:lineRule="exact"/>
              <w:ind w:left="142"/>
              <w:jc w:val="center"/>
              <w:rPr>
                <w:rFonts w:ascii="Calibri" w:eastAsia="Calibri" w:hAnsi="Calibri"/>
                <w:b/>
                <w:sz w:val="22"/>
                <w:szCs w:val="22"/>
                <w:lang w:val="uk-UA" w:eastAsia="en-US"/>
              </w:rPr>
            </w:pPr>
            <w:r w:rsidRPr="008313A6">
              <w:rPr>
                <w:rFonts w:ascii="Calibri" w:eastAsia="Calibri" w:hAnsi="Calibri"/>
                <w:b/>
                <w:sz w:val="22"/>
                <w:szCs w:val="22"/>
                <w:lang w:val="uk-UA" w:eastAsia="en-US"/>
              </w:rPr>
              <w:t xml:space="preserve">          Рішенням сесії Новороздільської </w:t>
            </w:r>
          </w:p>
          <w:p w:rsidR="008313A6" w:rsidRPr="008313A6" w:rsidRDefault="008313A6" w:rsidP="008313A6">
            <w:pPr>
              <w:shd w:val="clear" w:color="auto" w:fill="FFFFFF"/>
              <w:spacing w:after="200" w:line="317" w:lineRule="exact"/>
              <w:ind w:left="142"/>
              <w:rPr>
                <w:rFonts w:ascii="Calibri" w:eastAsia="Calibri" w:hAnsi="Calibri"/>
                <w:b/>
                <w:sz w:val="22"/>
                <w:szCs w:val="22"/>
                <w:lang w:val="uk-UA" w:eastAsia="en-US"/>
              </w:rPr>
            </w:pPr>
            <w:r w:rsidRPr="008313A6">
              <w:rPr>
                <w:rFonts w:ascii="Calibri" w:eastAsia="Calibri" w:hAnsi="Calibri"/>
                <w:b/>
                <w:sz w:val="22"/>
                <w:szCs w:val="22"/>
                <w:lang w:val="uk-UA" w:eastAsia="en-US"/>
              </w:rPr>
              <w:t xml:space="preserve">                        міської ради</w:t>
            </w:r>
          </w:p>
          <w:p w:rsidR="008313A6" w:rsidRPr="008313A6" w:rsidRDefault="008313A6" w:rsidP="008313A6">
            <w:pPr>
              <w:shd w:val="clear" w:color="auto" w:fill="FFFFFF"/>
              <w:tabs>
                <w:tab w:val="left" w:leader="underscore" w:pos="5822"/>
                <w:tab w:val="left" w:leader="underscore" w:pos="7090"/>
                <w:tab w:val="left" w:leader="underscore" w:pos="8765"/>
              </w:tabs>
              <w:spacing w:after="200" w:line="317" w:lineRule="exact"/>
              <w:ind w:left="142"/>
              <w:rPr>
                <w:rFonts w:ascii="Calibri" w:eastAsia="Calibri" w:hAnsi="Calibri"/>
                <w:b/>
                <w:sz w:val="22"/>
                <w:szCs w:val="22"/>
                <w:lang w:val="uk-UA" w:eastAsia="en-US"/>
              </w:rPr>
            </w:pPr>
            <w:r w:rsidRPr="008313A6">
              <w:rPr>
                <w:rFonts w:ascii="Calibri" w:eastAsia="Calibri" w:hAnsi="Calibri"/>
                <w:b/>
                <w:sz w:val="22"/>
                <w:szCs w:val="22"/>
                <w:lang w:val="uk-UA" w:eastAsia="en-US"/>
              </w:rPr>
              <w:t xml:space="preserve">                        від ______201___ року  № ____</w:t>
            </w:r>
          </w:p>
          <w:p w:rsidR="008313A6" w:rsidRPr="008313A6" w:rsidRDefault="008313A6" w:rsidP="008313A6">
            <w:pPr>
              <w:spacing w:after="200" w:line="317" w:lineRule="exact"/>
              <w:ind w:left="142" w:right="432"/>
              <w:rPr>
                <w:rFonts w:ascii="Calibri" w:eastAsia="MS Mincho" w:hAnsi="Calibri"/>
                <w:b/>
                <w:sz w:val="24"/>
                <w:szCs w:val="24"/>
                <w:lang w:val="uk-UA" w:eastAsia="en-US"/>
              </w:rPr>
            </w:pPr>
            <w:r w:rsidRPr="008313A6">
              <w:rPr>
                <w:rFonts w:ascii="Calibri" w:eastAsia="Calibri" w:hAnsi="Calibri"/>
                <w:b/>
                <w:sz w:val="22"/>
                <w:szCs w:val="22"/>
                <w:lang w:val="uk-UA" w:eastAsia="en-US"/>
              </w:rPr>
              <w:t xml:space="preserve">                        Міський голова</w:t>
            </w:r>
            <w:r w:rsidRPr="008313A6">
              <w:rPr>
                <w:rFonts w:ascii="Calibri" w:eastAsia="Calibri" w:hAnsi="Calibri"/>
                <w:b/>
                <w:sz w:val="22"/>
                <w:szCs w:val="22"/>
                <w:lang w:val="uk-UA" w:eastAsia="en-US"/>
              </w:rPr>
              <w:br/>
              <w:t xml:space="preserve">                        ___________</w:t>
            </w:r>
            <w:r w:rsidRPr="008313A6">
              <w:rPr>
                <w:sz w:val="24"/>
                <w:szCs w:val="24"/>
                <w:lang w:val="uk-UA"/>
              </w:rPr>
              <w:t xml:space="preserve"> _____</w:t>
            </w:r>
            <w:r w:rsidRPr="008313A6">
              <w:rPr>
                <w:b/>
                <w:sz w:val="24"/>
                <w:szCs w:val="24"/>
                <w:lang w:val="uk-UA"/>
              </w:rPr>
              <w:t>Мелешко А.Р.</w:t>
            </w:r>
          </w:p>
        </w:tc>
      </w:tr>
    </w:tbl>
    <w:p w:rsidR="008313A6" w:rsidRPr="008313A6" w:rsidRDefault="008313A6" w:rsidP="008313A6">
      <w:pPr>
        <w:shd w:val="clear" w:color="auto" w:fill="FFFFFF"/>
        <w:spacing w:after="200" w:line="317" w:lineRule="exact"/>
        <w:ind w:left="142"/>
        <w:rPr>
          <w:rFonts w:ascii="Calibri" w:eastAsia="Calibri" w:hAnsi="Calibri"/>
          <w:color w:val="FF0000"/>
          <w:sz w:val="22"/>
          <w:szCs w:val="22"/>
          <w:lang w:val="uk-UA" w:eastAsia="en-US"/>
        </w:rPr>
      </w:pPr>
    </w:p>
    <w:p w:rsidR="008313A6" w:rsidRPr="008313A6" w:rsidRDefault="008313A6" w:rsidP="008313A6">
      <w:pPr>
        <w:shd w:val="clear" w:color="auto" w:fill="FFFFFF"/>
        <w:spacing w:before="3533" w:after="200" w:line="408" w:lineRule="exact"/>
        <w:ind w:left="142"/>
        <w:jc w:val="center"/>
        <w:rPr>
          <w:rFonts w:ascii="Calibri" w:eastAsia="Calibri" w:hAnsi="Calibri"/>
          <w:b/>
          <w:sz w:val="32"/>
          <w:szCs w:val="32"/>
          <w:lang w:val="uk-UA" w:eastAsia="en-US"/>
        </w:rPr>
      </w:pPr>
      <w:r w:rsidRPr="008313A6">
        <w:rPr>
          <w:rFonts w:ascii="Calibri" w:eastAsia="Calibri" w:hAnsi="Calibri"/>
          <w:b/>
          <w:sz w:val="32"/>
          <w:szCs w:val="32"/>
          <w:lang w:val="uk-UA" w:eastAsia="en-US"/>
        </w:rPr>
        <w:t>П Р О Г Р А М А</w:t>
      </w:r>
    </w:p>
    <w:p w:rsidR="008313A6" w:rsidRPr="008313A6" w:rsidRDefault="008313A6" w:rsidP="008313A6">
      <w:pPr>
        <w:shd w:val="clear" w:color="auto" w:fill="FFFFFF"/>
        <w:ind w:left="142"/>
        <w:jc w:val="center"/>
        <w:rPr>
          <w:rFonts w:ascii="Calibri" w:eastAsia="Calibri" w:hAnsi="Calibri"/>
          <w:b/>
          <w:sz w:val="28"/>
          <w:szCs w:val="28"/>
          <w:lang w:val="uk-UA" w:eastAsia="en-US"/>
        </w:rPr>
      </w:pPr>
      <w:r w:rsidRPr="008313A6">
        <w:rPr>
          <w:rFonts w:ascii="Calibri" w:eastAsia="Calibri" w:hAnsi="Calibri"/>
          <w:b/>
          <w:sz w:val="28"/>
          <w:szCs w:val="28"/>
          <w:lang w:val="uk-UA" w:eastAsia="en-US"/>
        </w:rPr>
        <w:t xml:space="preserve">забезпечення житлом дітей-сиріт та дітей, позбавлених батьківського піклування, та осіб з їх числа на 2018  </w:t>
      </w:r>
      <w:r w:rsidRPr="008313A6">
        <w:rPr>
          <w:rFonts w:ascii="Calibri" w:eastAsia="Calibri" w:hAnsi="Calibri"/>
          <w:b/>
          <w:bCs/>
          <w:sz w:val="32"/>
          <w:szCs w:val="32"/>
          <w:lang w:val="uk-UA" w:eastAsia="en-US"/>
        </w:rPr>
        <w:t>та прогноз на 2019-2020 роки</w:t>
      </w:r>
      <w:r w:rsidRPr="008313A6">
        <w:rPr>
          <w:rFonts w:ascii="Calibri" w:eastAsia="Calibri" w:hAnsi="Calibri"/>
          <w:b/>
          <w:sz w:val="28"/>
          <w:szCs w:val="28"/>
          <w:lang w:val="uk-UA" w:eastAsia="en-US"/>
        </w:rPr>
        <w:t xml:space="preserve"> </w:t>
      </w:r>
    </w:p>
    <w:p w:rsidR="008313A6" w:rsidRPr="008313A6" w:rsidRDefault="008313A6" w:rsidP="008313A6">
      <w:pPr>
        <w:shd w:val="clear" w:color="auto" w:fill="FFFFFF"/>
        <w:ind w:left="142"/>
        <w:jc w:val="center"/>
        <w:rPr>
          <w:rFonts w:ascii="Calibri" w:eastAsia="Calibri" w:hAnsi="Calibri"/>
          <w:b/>
          <w:sz w:val="28"/>
          <w:szCs w:val="28"/>
          <w:lang w:val="uk-UA" w:eastAsia="en-US"/>
        </w:rPr>
      </w:pPr>
      <w:r w:rsidRPr="008313A6">
        <w:rPr>
          <w:rFonts w:ascii="Calibri" w:eastAsia="Calibri" w:hAnsi="Calibri"/>
          <w:b/>
          <w:sz w:val="28"/>
          <w:szCs w:val="28"/>
          <w:lang w:val="uk-UA" w:eastAsia="en-US"/>
        </w:rPr>
        <w:t>в м. Новий Розділ.</w:t>
      </w:r>
    </w:p>
    <w:p w:rsidR="008313A6" w:rsidRPr="008313A6" w:rsidRDefault="008313A6" w:rsidP="008313A6">
      <w:pPr>
        <w:spacing w:after="200" w:line="276" w:lineRule="auto"/>
        <w:ind w:left="142"/>
        <w:jc w:val="center"/>
        <w:rPr>
          <w:rFonts w:ascii="Calibri" w:eastAsia="Calibri" w:hAnsi="Calibri"/>
          <w:b/>
          <w:sz w:val="32"/>
          <w:szCs w:val="32"/>
          <w:lang w:val="uk-UA" w:eastAsia="en-US"/>
        </w:rPr>
      </w:pPr>
    </w:p>
    <w:p w:rsidR="008313A6" w:rsidRPr="008313A6" w:rsidRDefault="008313A6" w:rsidP="008313A6">
      <w:pPr>
        <w:spacing w:after="200" w:line="276" w:lineRule="auto"/>
        <w:ind w:left="142"/>
        <w:rPr>
          <w:rFonts w:ascii="Calibri" w:eastAsia="Calibri" w:hAnsi="Calibri"/>
          <w:b/>
          <w:sz w:val="32"/>
          <w:szCs w:val="32"/>
          <w:lang w:val="uk-UA" w:eastAsia="en-US"/>
        </w:rPr>
      </w:pPr>
    </w:p>
    <w:p w:rsidR="008313A6" w:rsidRPr="008313A6" w:rsidRDefault="008313A6" w:rsidP="008313A6">
      <w:pPr>
        <w:spacing w:after="200" w:line="276" w:lineRule="auto"/>
        <w:rPr>
          <w:rFonts w:ascii="Calibri" w:eastAsia="Calibri" w:hAnsi="Calibri"/>
          <w:b/>
          <w:sz w:val="32"/>
          <w:szCs w:val="32"/>
          <w:lang w:val="uk-UA" w:eastAsia="en-US"/>
        </w:rPr>
      </w:pPr>
    </w:p>
    <w:p w:rsidR="008313A6" w:rsidRPr="008313A6" w:rsidRDefault="008313A6" w:rsidP="008313A6">
      <w:pPr>
        <w:spacing w:after="200" w:line="276" w:lineRule="auto"/>
        <w:rPr>
          <w:rFonts w:ascii="Calibri" w:eastAsia="Calibri" w:hAnsi="Calibri"/>
          <w:b/>
          <w:sz w:val="32"/>
          <w:szCs w:val="32"/>
          <w:lang w:val="uk-UA" w:eastAsia="en-US"/>
        </w:rPr>
      </w:pPr>
    </w:p>
    <w:p w:rsidR="008313A6" w:rsidRPr="008313A6" w:rsidRDefault="008313A6" w:rsidP="008313A6">
      <w:pPr>
        <w:spacing w:after="200" w:line="276" w:lineRule="auto"/>
        <w:rPr>
          <w:rFonts w:ascii="Calibri" w:eastAsia="Calibri" w:hAnsi="Calibri"/>
          <w:b/>
          <w:sz w:val="22"/>
          <w:szCs w:val="22"/>
          <w:lang w:val="uk-UA" w:eastAsia="en-US"/>
        </w:rPr>
      </w:pPr>
    </w:p>
    <w:p w:rsidR="008313A6" w:rsidRPr="008313A6" w:rsidRDefault="008313A6" w:rsidP="008313A6">
      <w:pPr>
        <w:spacing w:after="200" w:line="276" w:lineRule="auto"/>
        <w:rPr>
          <w:rFonts w:ascii="Calibri" w:eastAsia="Calibri" w:hAnsi="Calibri"/>
          <w:b/>
          <w:sz w:val="22"/>
          <w:szCs w:val="22"/>
          <w:lang w:val="uk-UA" w:eastAsia="en-US"/>
        </w:rPr>
      </w:pPr>
    </w:p>
    <w:p w:rsidR="008313A6" w:rsidRPr="008313A6" w:rsidRDefault="008313A6" w:rsidP="008313A6">
      <w:pPr>
        <w:spacing w:after="200" w:line="276" w:lineRule="auto"/>
        <w:ind w:left="142"/>
        <w:rPr>
          <w:rFonts w:ascii="Calibri" w:eastAsia="Calibri" w:hAnsi="Calibri"/>
          <w:b/>
          <w:sz w:val="22"/>
          <w:szCs w:val="22"/>
          <w:lang w:val="uk-UA" w:eastAsia="en-US"/>
        </w:rPr>
      </w:pPr>
    </w:p>
    <w:p w:rsidR="008313A6" w:rsidRPr="008313A6" w:rsidRDefault="008313A6" w:rsidP="008313A6">
      <w:pPr>
        <w:spacing w:after="200" w:line="276" w:lineRule="auto"/>
        <w:ind w:left="142"/>
        <w:rPr>
          <w:rFonts w:ascii="Calibri" w:eastAsia="Calibri" w:hAnsi="Calibri"/>
          <w:b/>
          <w:sz w:val="22"/>
          <w:szCs w:val="22"/>
          <w:lang w:val="uk-UA" w:eastAsia="en-US"/>
        </w:rPr>
      </w:pPr>
    </w:p>
    <w:p w:rsidR="008313A6" w:rsidRPr="008313A6" w:rsidRDefault="008313A6" w:rsidP="008313A6">
      <w:pPr>
        <w:spacing w:after="200" w:line="276" w:lineRule="auto"/>
        <w:ind w:left="142"/>
        <w:rPr>
          <w:rFonts w:ascii="Calibri" w:eastAsia="Calibri" w:hAnsi="Calibri"/>
          <w:b/>
          <w:sz w:val="22"/>
          <w:szCs w:val="22"/>
          <w:lang w:val="uk-UA" w:eastAsia="en-US"/>
        </w:rPr>
      </w:pPr>
    </w:p>
    <w:p w:rsidR="008313A6" w:rsidRPr="008313A6" w:rsidRDefault="008313A6" w:rsidP="008313A6">
      <w:pPr>
        <w:spacing w:after="200" w:line="276" w:lineRule="auto"/>
        <w:ind w:left="142"/>
        <w:rPr>
          <w:rFonts w:ascii="Calibri" w:eastAsia="Calibri" w:hAnsi="Calibri"/>
          <w:b/>
          <w:sz w:val="22"/>
          <w:szCs w:val="22"/>
          <w:lang w:val="uk-UA" w:eastAsia="en-US"/>
        </w:rPr>
      </w:pPr>
    </w:p>
    <w:p w:rsidR="008313A6" w:rsidRPr="008313A6" w:rsidRDefault="008313A6" w:rsidP="008313A6">
      <w:pPr>
        <w:spacing w:after="200" w:line="276" w:lineRule="auto"/>
        <w:ind w:left="142"/>
        <w:jc w:val="both"/>
        <w:rPr>
          <w:rFonts w:ascii="Calibri" w:eastAsia="Calibri" w:hAnsi="Calibri"/>
          <w:sz w:val="22"/>
          <w:szCs w:val="22"/>
          <w:lang w:val="uk-UA" w:eastAsia="en-US"/>
        </w:rPr>
      </w:pPr>
    </w:p>
    <w:p w:rsidR="008313A6" w:rsidRPr="008313A6" w:rsidRDefault="008313A6" w:rsidP="008313A6">
      <w:pPr>
        <w:shd w:val="clear" w:color="auto" w:fill="FFFFFF"/>
        <w:ind w:left="142" w:firstLine="567"/>
        <w:jc w:val="both"/>
        <w:rPr>
          <w:rFonts w:eastAsia="Calibri"/>
          <w:b/>
          <w:sz w:val="24"/>
          <w:szCs w:val="24"/>
          <w:lang w:val="uk-UA" w:eastAsia="en-US"/>
        </w:rPr>
      </w:pPr>
      <w:r w:rsidRPr="008313A6">
        <w:rPr>
          <w:rFonts w:eastAsia="Calibri"/>
          <w:b/>
          <w:sz w:val="24"/>
          <w:szCs w:val="24"/>
          <w:lang w:val="uk-UA"/>
        </w:rPr>
        <w:lastRenderedPageBreak/>
        <w:t>Структура Програми</w:t>
      </w:r>
      <w:r w:rsidRPr="008313A6">
        <w:rPr>
          <w:rFonts w:eastAsia="Calibri"/>
          <w:b/>
          <w:sz w:val="24"/>
          <w:szCs w:val="24"/>
          <w:lang w:val="uk-UA" w:eastAsia="en-US"/>
        </w:rPr>
        <w:t xml:space="preserve"> забезпечення житлом дітей-сиріт та дітей, позбавлених батьківського піклування,  та осіб з їх числа на 2018  </w:t>
      </w:r>
      <w:r w:rsidRPr="008313A6">
        <w:rPr>
          <w:rFonts w:eastAsia="Calibri"/>
          <w:b/>
          <w:bCs/>
          <w:sz w:val="24"/>
          <w:szCs w:val="24"/>
          <w:lang w:val="uk-UA" w:eastAsia="en-US"/>
        </w:rPr>
        <w:t>та прогноз на 2019-2020 роки</w:t>
      </w:r>
      <w:r w:rsidRPr="008313A6">
        <w:rPr>
          <w:rFonts w:eastAsia="Calibri"/>
          <w:b/>
          <w:sz w:val="24"/>
          <w:szCs w:val="24"/>
          <w:lang w:val="uk-UA" w:eastAsia="en-US"/>
        </w:rPr>
        <w:t xml:space="preserve">  в м. Новий Розділ.</w:t>
      </w:r>
    </w:p>
    <w:p w:rsidR="008313A6" w:rsidRPr="008313A6" w:rsidRDefault="008313A6" w:rsidP="008313A6">
      <w:pPr>
        <w:spacing w:before="100" w:beforeAutospacing="1" w:after="100" w:afterAutospacing="1"/>
        <w:ind w:left="142" w:firstLine="567"/>
        <w:contextualSpacing/>
        <w:jc w:val="both"/>
        <w:rPr>
          <w:rFonts w:eastAsia="Calibri"/>
          <w:b/>
          <w:sz w:val="24"/>
          <w:szCs w:val="24"/>
          <w:lang w:val="uk-UA" w:eastAsia="en-US"/>
        </w:rPr>
      </w:pPr>
    </w:p>
    <w:p w:rsidR="008313A6" w:rsidRPr="008313A6" w:rsidRDefault="008313A6" w:rsidP="008313A6">
      <w:pPr>
        <w:shd w:val="clear" w:color="auto" w:fill="FFFFFF"/>
        <w:spacing w:after="200" w:line="216" w:lineRule="auto"/>
        <w:ind w:left="142"/>
        <w:rPr>
          <w:rFonts w:eastAsia="Calibri"/>
          <w:sz w:val="24"/>
          <w:szCs w:val="24"/>
          <w:lang w:val="uk-UA" w:eastAsia="en-US"/>
        </w:rPr>
      </w:pPr>
    </w:p>
    <w:p w:rsidR="008313A6" w:rsidRPr="008313A6" w:rsidRDefault="008313A6" w:rsidP="008313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360" w:lineRule="auto"/>
        <w:ind w:left="142"/>
        <w:jc w:val="both"/>
        <w:rPr>
          <w:sz w:val="26"/>
          <w:szCs w:val="26"/>
          <w:lang w:val="uk-UA"/>
        </w:rPr>
      </w:pPr>
      <w:r w:rsidRPr="008313A6">
        <w:rPr>
          <w:b/>
          <w:sz w:val="24"/>
          <w:szCs w:val="24"/>
          <w:lang w:val="uk-UA"/>
        </w:rPr>
        <w:t>1</w:t>
      </w:r>
      <w:r w:rsidRPr="008313A6">
        <w:rPr>
          <w:sz w:val="26"/>
          <w:szCs w:val="26"/>
          <w:lang w:val="uk-UA"/>
        </w:rPr>
        <w:t xml:space="preserve">. Паспорт Програми;                                                                                                               </w:t>
      </w:r>
    </w:p>
    <w:p w:rsidR="008313A6" w:rsidRPr="008313A6" w:rsidRDefault="008313A6" w:rsidP="008313A6">
      <w:pPr>
        <w:overflowPunct w:val="0"/>
        <w:autoSpaceDE w:val="0"/>
        <w:autoSpaceDN w:val="0"/>
        <w:adjustRightInd w:val="0"/>
        <w:spacing w:line="360" w:lineRule="auto"/>
        <w:ind w:left="142"/>
        <w:jc w:val="both"/>
        <w:rPr>
          <w:bCs/>
          <w:sz w:val="26"/>
          <w:lang w:val="uk-UA"/>
        </w:rPr>
      </w:pPr>
      <w:r w:rsidRPr="008313A6">
        <w:rPr>
          <w:b/>
          <w:bCs/>
          <w:sz w:val="26"/>
          <w:lang w:val="uk-UA"/>
        </w:rPr>
        <w:t xml:space="preserve">2. Визначення проблем, на розв’язання якої спрямована Програма;                                                             </w:t>
      </w:r>
    </w:p>
    <w:p w:rsidR="008313A6" w:rsidRPr="008313A6" w:rsidRDefault="008313A6" w:rsidP="008313A6">
      <w:pPr>
        <w:overflowPunct w:val="0"/>
        <w:autoSpaceDE w:val="0"/>
        <w:autoSpaceDN w:val="0"/>
        <w:adjustRightInd w:val="0"/>
        <w:spacing w:line="360" w:lineRule="auto"/>
        <w:ind w:left="142"/>
        <w:jc w:val="both"/>
        <w:rPr>
          <w:bCs/>
          <w:sz w:val="26"/>
          <w:lang w:val="uk-UA"/>
        </w:rPr>
      </w:pPr>
      <w:r w:rsidRPr="008313A6">
        <w:rPr>
          <w:b/>
          <w:bCs/>
          <w:sz w:val="26"/>
          <w:lang w:val="uk-UA"/>
        </w:rPr>
        <w:t>3. Визначення мети програми;</w:t>
      </w:r>
    </w:p>
    <w:p w:rsidR="008313A6" w:rsidRPr="008313A6" w:rsidRDefault="008313A6" w:rsidP="008313A6">
      <w:pPr>
        <w:overflowPunct w:val="0"/>
        <w:autoSpaceDE w:val="0"/>
        <w:autoSpaceDN w:val="0"/>
        <w:adjustRightInd w:val="0"/>
        <w:spacing w:line="360" w:lineRule="auto"/>
        <w:ind w:left="142"/>
        <w:jc w:val="both"/>
        <w:rPr>
          <w:bCs/>
          <w:sz w:val="26"/>
          <w:lang w:val="uk-UA"/>
        </w:rPr>
      </w:pPr>
      <w:r w:rsidRPr="008313A6">
        <w:rPr>
          <w:b/>
          <w:bCs/>
          <w:sz w:val="26"/>
          <w:lang w:val="uk-UA"/>
        </w:rPr>
        <w:t>4. Визначення відповідальних за виконання програми;</w:t>
      </w:r>
    </w:p>
    <w:p w:rsidR="008313A6" w:rsidRPr="008313A6" w:rsidRDefault="008313A6" w:rsidP="008313A6">
      <w:pPr>
        <w:overflowPunct w:val="0"/>
        <w:autoSpaceDE w:val="0"/>
        <w:autoSpaceDN w:val="0"/>
        <w:adjustRightInd w:val="0"/>
        <w:spacing w:line="360" w:lineRule="auto"/>
        <w:ind w:left="142"/>
        <w:jc w:val="both"/>
        <w:rPr>
          <w:color w:val="000000"/>
          <w:sz w:val="26"/>
          <w:szCs w:val="26"/>
          <w:lang w:val="uk-UA" w:eastAsia="uk-UA"/>
        </w:rPr>
      </w:pPr>
      <w:r w:rsidRPr="008313A6">
        <w:rPr>
          <w:b/>
          <w:color w:val="000000"/>
          <w:sz w:val="26"/>
          <w:szCs w:val="26"/>
          <w:lang w:val="uk-UA" w:eastAsia="uk-UA"/>
        </w:rPr>
        <w:t>5</w:t>
      </w:r>
      <w:r w:rsidRPr="008313A6">
        <w:rPr>
          <w:color w:val="000000"/>
          <w:sz w:val="26"/>
          <w:szCs w:val="26"/>
          <w:lang w:val="uk-UA" w:eastAsia="uk-UA"/>
        </w:rPr>
        <w:t>.</w:t>
      </w:r>
      <w:r w:rsidRPr="008313A6">
        <w:rPr>
          <w:b/>
          <w:bCs/>
          <w:sz w:val="26"/>
          <w:lang w:val="uk-UA"/>
        </w:rPr>
        <w:t xml:space="preserve">Перелік завдань, заходів та показники міської програми </w:t>
      </w:r>
      <w:r w:rsidRPr="008313A6">
        <w:rPr>
          <w:sz w:val="26"/>
          <w:szCs w:val="26"/>
          <w:lang w:val="uk-UA"/>
        </w:rPr>
        <w:t>забезпечення житлом дітей-сиріт та дітей, позбавлених батьківського піклування,  та осіб з їх числа на 2018 та прогноз на 2019-2020 роки в м. Новий Розділ,</w:t>
      </w:r>
      <w:r w:rsidRPr="008313A6">
        <w:rPr>
          <w:color w:val="000000"/>
          <w:sz w:val="26"/>
          <w:szCs w:val="26"/>
          <w:lang w:val="uk-UA" w:eastAsia="uk-UA"/>
        </w:rPr>
        <w:t xml:space="preserve"> напрямів використання бюджетних коштів та результативних показників;</w:t>
      </w:r>
    </w:p>
    <w:p w:rsidR="008313A6" w:rsidRPr="008313A6" w:rsidRDefault="008313A6" w:rsidP="008313A6">
      <w:pPr>
        <w:overflowPunct w:val="0"/>
        <w:autoSpaceDE w:val="0"/>
        <w:autoSpaceDN w:val="0"/>
        <w:adjustRightInd w:val="0"/>
        <w:spacing w:line="360" w:lineRule="auto"/>
        <w:ind w:left="142"/>
        <w:jc w:val="both"/>
        <w:rPr>
          <w:color w:val="000000"/>
          <w:sz w:val="26"/>
          <w:szCs w:val="26"/>
          <w:lang w:val="uk-UA" w:eastAsia="uk-UA"/>
        </w:rPr>
      </w:pPr>
      <w:r w:rsidRPr="008313A6">
        <w:rPr>
          <w:b/>
          <w:color w:val="000000"/>
          <w:sz w:val="26"/>
          <w:szCs w:val="26"/>
          <w:lang w:val="uk-UA" w:eastAsia="uk-UA"/>
        </w:rPr>
        <w:t>6.</w:t>
      </w:r>
      <w:r w:rsidRPr="008313A6">
        <w:rPr>
          <w:b/>
          <w:bCs/>
          <w:sz w:val="26"/>
          <w:lang w:val="uk-UA"/>
        </w:rPr>
        <w:t>Обґрунтування  шляхів і засобів реалізації положень програми,</w:t>
      </w:r>
      <w:r w:rsidRPr="008313A6">
        <w:rPr>
          <w:color w:val="000000"/>
          <w:sz w:val="26"/>
          <w:szCs w:val="26"/>
          <w:lang w:val="uk-UA" w:eastAsia="uk-UA"/>
        </w:rPr>
        <w:t xml:space="preserve"> обсягів та джерел фінансування, строки виконання завдань;</w:t>
      </w:r>
    </w:p>
    <w:p w:rsidR="008313A6" w:rsidRPr="008313A6" w:rsidRDefault="008313A6" w:rsidP="008313A6">
      <w:pPr>
        <w:overflowPunct w:val="0"/>
        <w:autoSpaceDE w:val="0"/>
        <w:autoSpaceDN w:val="0"/>
        <w:adjustRightInd w:val="0"/>
        <w:spacing w:line="360" w:lineRule="auto"/>
        <w:ind w:left="142"/>
        <w:jc w:val="both"/>
        <w:rPr>
          <w:sz w:val="26"/>
          <w:szCs w:val="26"/>
          <w:lang w:val="uk-UA"/>
        </w:rPr>
      </w:pPr>
      <w:r w:rsidRPr="008313A6">
        <w:rPr>
          <w:b/>
          <w:color w:val="000000"/>
          <w:sz w:val="26"/>
          <w:szCs w:val="26"/>
          <w:lang w:val="uk-UA" w:eastAsia="uk-UA"/>
        </w:rPr>
        <w:t>7.</w:t>
      </w:r>
      <w:r w:rsidRPr="008313A6">
        <w:rPr>
          <w:color w:val="000000"/>
          <w:sz w:val="26"/>
          <w:szCs w:val="26"/>
          <w:lang w:val="uk-UA" w:eastAsia="uk-UA"/>
        </w:rPr>
        <w:t xml:space="preserve"> Координація та контроль за ходом виконання Програми.</w:t>
      </w:r>
    </w:p>
    <w:p w:rsidR="008313A6" w:rsidRPr="008313A6" w:rsidRDefault="008313A6" w:rsidP="008313A6">
      <w:pPr>
        <w:overflowPunct w:val="0"/>
        <w:autoSpaceDE w:val="0"/>
        <w:autoSpaceDN w:val="0"/>
        <w:adjustRightInd w:val="0"/>
        <w:spacing w:line="360" w:lineRule="auto"/>
        <w:ind w:left="142"/>
        <w:jc w:val="both"/>
        <w:rPr>
          <w:bCs/>
          <w:sz w:val="24"/>
          <w:szCs w:val="24"/>
          <w:lang w:val="uk-UA"/>
        </w:rPr>
      </w:pPr>
    </w:p>
    <w:p w:rsidR="008313A6" w:rsidRPr="008313A6" w:rsidRDefault="008313A6" w:rsidP="008313A6">
      <w:pPr>
        <w:overflowPunct w:val="0"/>
        <w:autoSpaceDE w:val="0"/>
        <w:autoSpaceDN w:val="0"/>
        <w:adjustRightInd w:val="0"/>
        <w:ind w:left="142"/>
        <w:jc w:val="both"/>
        <w:rPr>
          <w:bCs/>
          <w:sz w:val="24"/>
          <w:szCs w:val="24"/>
          <w:lang w:val="uk-UA"/>
        </w:rPr>
      </w:pPr>
    </w:p>
    <w:p w:rsidR="008313A6" w:rsidRPr="008313A6" w:rsidRDefault="008313A6" w:rsidP="008313A6">
      <w:pPr>
        <w:overflowPunct w:val="0"/>
        <w:autoSpaceDE w:val="0"/>
        <w:autoSpaceDN w:val="0"/>
        <w:adjustRightInd w:val="0"/>
        <w:ind w:left="142"/>
        <w:jc w:val="both"/>
        <w:rPr>
          <w:bCs/>
          <w:sz w:val="24"/>
          <w:szCs w:val="24"/>
          <w:lang w:val="uk-UA"/>
        </w:rPr>
      </w:pPr>
      <w:r w:rsidRPr="008313A6">
        <w:rPr>
          <w:b/>
          <w:bCs/>
          <w:sz w:val="24"/>
          <w:szCs w:val="24"/>
          <w:lang w:val="uk-UA"/>
        </w:rPr>
        <w:t xml:space="preserve">                                                                                                                 </w:t>
      </w:r>
    </w:p>
    <w:p w:rsidR="008313A6" w:rsidRPr="008313A6" w:rsidRDefault="008313A6" w:rsidP="008313A6">
      <w:pPr>
        <w:overflowPunct w:val="0"/>
        <w:autoSpaceDE w:val="0"/>
        <w:autoSpaceDN w:val="0"/>
        <w:adjustRightInd w:val="0"/>
        <w:ind w:left="142"/>
        <w:jc w:val="both"/>
        <w:rPr>
          <w:b/>
          <w:bCs/>
          <w:sz w:val="24"/>
          <w:szCs w:val="24"/>
          <w:lang w:val="uk-UA"/>
        </w:rPr>
      </w:pPr>
      <w:r w:rsidRPr="008313A6">
        <w:rPr>
          <w:b/>
          <w:bCs/>
          <w:sz w:val="24"/>
          <w:szCs w:val="24"/>
          <w:lang w:val="uk-UA"/>
        </w:rPr>
        <w:t xml:space="preserve">   </w:t>
      </w: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142"/>
        <w:jc w:val="both"/>
        <w:rPr>
          <w:b/>
          <w:sz w:val="28"/>
          <w:szCs w:val="28"/>
          <w:lang w:val="uk-UA"/>
        </w:rPr>
      </w:pPr>
    </w:p>
    <w:p w:rsidR="008313A6" w:rsidRPr="008313A6" w:rsidRDefault="008313A6" w:rsidP="008313A6">
      <w:pPr>
        <w:spacing w:after="200" w:line="276" w:lineRule="auto"/>
        <w:ind w:left="142"/>
        <w:jc w:val="center"/>
        <w:rPr>
          <w:rFonts w:eastAsia="Calibri"/>
          <w:b/>
          <w:sz w:val="22"/>
          <w:szCs w:val="22"/>
          <w:lang w:val="uk-UA" w:eastAsia="en-US"/>
        </w:rPr>
      </w:pPr>
      <w:r w:rsidRPr="008313A6">
        <w:rPr>
          <w:rFonts w:eastAsia="Calibri"/>
          <w:b/>
          <w:sz w:val="22"/>
          <w:szCs w:val="22"/>
          <w:lang w:val="uk-UA" w:eastAsia="en-US"/>
        </w:rPr>
        <w:lastRenderedPageBreak/>
        <w:t xml:space="preserve">Місцева  Програма </w:t>
      </w:r>
    </w:p>
    <w:p w:rsidR="008313A6" w:rsidRPr="008313A6" w:rsidRDefault="008313A6" w:rsidP="008313A6">
      <w:pPr>
        <w:shd w:val="clear" w:color="auto" w:fill="FFFFFF"/>
        <w:ind w:left="142" w:firstLine="567"/>
        <w:jc w:val="center"/>
        <w:rPr>
          <w:rFonts w:eastAsia="Calibri"/>
          <w:b/>
          <w:sz w:val="24"/>
          <w:szCs w:val="24"/>
          <w:lang w:val="uk-UA" w:eastAsia="en-US"/>
        </w:rPr>
      </w:pPr>
      <w:r w:rsidRPr="008313A6">
        <w:rPr>
          <w:rFonts w:eastAsia="Calibri"/>
          <w:b/>
          <w:sz w:val="22"/>
          <w:szCs w:val="22"/>
          <w:lang w:val="uk-UA" w:eastAsia="en-US"/>
        </w:rPr>
        <w:t xml:space="preserve">забезпечення житлом дітей-сиріт та дітей, позбавлених батьківського піклування, та осіб з їх числа </w:t>
      </w:r>
      <w:r w:rsidRPr="008313A6">
        <w:rPr>
          <w:rFonts w:eastAsia="Calibri"/>
          <w:b/>
          <w:sz w:val="24"/>
          <w:szCs w:val="24"/>
          <w:lang w:val="uk-UA" w:eastAsia="en-US"/>
        </w:rPr>
        <w:t xml:space="preserve">на 2018  </w:t>
      </w:r>
      <w:r w:rsidRPr="008313A6">
        <w:rPr>
          <w:rFonts w:eastAsia="Calibri"/>
          <w:b/>
          <w:bCs/>
          <w:sz w:val="24"/>
          <w:szCs w:val="24"/>
          <w:lang w:val="uk-UA" w:eastAsia="en-US"/>
        </w:rPr>
        <w:t>та прогноз на 2019-2020 роки</w:t>
      </w:r>
      <w:r w:rsidRPr="008313A6">
        <w:rPr>
          <w:rFonts w:eastAsia="Calibri"/>
          <w:b/>
          <w:sz w:val="24"/>
          <w:szCs w:val="24"/>
          <w:lang w:val="uk-UA" w:eastAsia="en-US"/>
        </w:rPr>
        <w:t xml:space="preserve">  в м. Новий Розділ.</w:t>
      </w:r>
    </w:p>
    <w:p w:rsidR="008313A6" w:rsidRPr="008313A6" w:rsidRDefault="008313A6" w:rsidP="008313A6">
      <w:pPr>
        <w:spacing w:after="200" w:line="276" w:lineRule="auto"/>
        <w:ind w:left="142"/>
        <w:jc w:val="center"/>
        <w:rPr>
          <w:rFonts w:eastAsia="Calibri"/>
          <w:b/>
          <w:sz w:val="22"/>
          <w:szCs w:val="22"/>
          <w:lang w:val="uk-UA" w:eastAsia="en-US"/>
        </w:rPr>
      </w:pPr>
    </w:p>
    <w:p w:rsidR="008313A6" w:rsidRPr="008313A6" w:rsidRDefault="008313A6" w:rsidP="008313A6">
      <w:pPr>
        <w:spacing w:after="200" w:line="276" w:lineRule="auto"/>
        <w:ind w:left="142"/>
        <w:jc w:val="center"/>
        <w:rPr>
          <w:rFonts w:eastAsia="Calibri"/>
          <w:b/>
          <w:sz w:val="22"/>
          <w:szCs w:val="22"/>
          <w:u w:val="single"/>
          <w:lang w:val="uk-UA" w:eastAsia="en-US"/>
        </w:rPr>
      </w:pPr>
      <w:r w:rsidRPr="008313A6">
        <w:rPr>
          <w:rFonts w:eastAsia="Calibri"/>
          <w:b/>
          <w:sz w:val="22"/>
          <w:szCs w:val="22"/>
          <w:u w:val="single"/>
          <w:lang w:val="uk-UA" w:eastAsia="en-US"/>
        </w:rPr>
        <w:t>1.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11"/>
        <w:gridCol w:w="5067"/>
      </w:tblGrid>
      <w:tr w:rsidR="008313A6" w:rsidRPr="008313A6" w:rsidTr="00ED47C7">
        <w:tc>
          <w:tcPr>
            <w:tcW w:w="675"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1</w:t>
            </w:r>
          </w:p>
        </w:tc>
        <w:tc>
          <w:tcPr>
            <w:tcW w:w="4111"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ініціатор розроблення програми</w:t>
            </w:r>
          </w:p>
        </w:tc>
        <w:tc>
          <w:tcPr>
            <w:tcW w:w="5067"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виконавчий комітет Новороздільської міської ради</w:t>
            </w:r>
          </w:p>
        </w:tc>
      </w:tr>
      <w:tr w:rsidR="008313A6" w:rsidRPr="008313A6" w:rsidTr="00ED47C7">
        <w:tc>
          <w:tcPr>
            <w:tcW w:w="675"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2</w:t>
            </w:r>
          </w:p>
        </w:tc>
        <w:tc>
          <w:tcPr>
            <w:tcW w:w="4111"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Дата, номер і назва розпорядчого документа органу виконавчої влади про розроблення програми</w:t>
            </w:r>
          </w:p>
        </w:tc>
        <w:tc>
          <w:tcPr>
            <w:tcW w:w="5067"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виконавчий комітет Новороздільської міської ради</w:t>
            </w:r>
          </w:p>
        </w:tc>
      </w:tr>
      <w:tr w:rsidR="008313A6" w:rsidRPr="008313A6" w:rsidTr="00ED47C7">
        <w:tc>
          <w:tcPr>
            <w:tcW w:w="675"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3</w:t>
            </w:r>
          </w:p>
        </w:tc>
        <w:tc>
          <w:tcPr>
            <w:tcW w:w="4111"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Розробник програми</w:t>
            </w:r>
          </w:p>
        </w:tc>
        <w:tc>
          <w:tcPr>
            <w:tcW w:w="5067"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виконавчий комітет Новороздільської міської ради</w:t>
            </w:r>
          </w:p>
        </w:tc>
      </w:tr>
      <w:tr w:rsidR="008313A6" w:rsidRPr="008313A6" w:rsidTr="00ED47C7">
        <w:tc>
          <w:tcPr>
            <w:tcW w:w="675"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4</w:t>
            </w:r>
          </w:p>
        </w:tc>
        <w:tc>
          <w:tcPr>
            <w:tcW w:w="4111"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Співрозробники програми</w:t>
            </w:r>
          </w:p>
        </w:tc>
        <w:tc>
          <w:tcPr>
            <w:tcW w:w="5067"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служба у справах дітей Новороздільської міської ради</w:t>
            </w:r>
          </w:p>
        </w:tc>
      </w:tr>
      <w:tr w:rsidR="008313A6" w:rsidRPr="008313A6" w:rsidTr="00ED47C7">
        <w:tc>
          <w:tcPr>
            <w:tcW w:w="675"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5</w:t>
            </w:r>
          </w:p>
        </w:tc>
        <w:tc>
          <w:tcPr>
            <w:tcW w:w="4111"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Учасники програми</w:t>
            </w:r>
          </w:p>
        </w:tc>
        <w:tc>
          <w:tcPr>
            <w:tcW w:w="5067"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служба у справах дітей Новороздільської міської ради, організаційний відділ Новороздільської міської ради, відділ комунального майна та приватизації Новороздільської міської ради, фінансове управління Новороздільської міської ради ,виконавчий комітет Новороздільської міської ради</w:t>
            </w:r>
          </w:p>
        </w:tc>
      </w:tr>
      <w:tr w:rsidR="008313A6" w:rsidRPr="008313A6" w:rsidTr="00ED47C7">
        <w:tc>
          <w:tcPr>
            <w:tcW w:w="675"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6</w:t>
            </w:r>
          </w:p>
        </w:tc>
        <w:tc>
          <w:tcPr>
            <w:tcW w:w="4111"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Відповідальний виконавець програми</w:t>
            </w:r>
          </w:p>
        </w:tc>
        <w:tc>
          <w:tcPr>
            <w:tcW w:w="5067"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виконавчий комітет Новороздільської міської ради</w:t>
            </w:r>
          </w:p>
        </w:tc>
      </w:tr>
      <w:tr w:rsidR="008313A6" w:rsidRPr="008313A6" w:rsidTr="00ED47C7">
        <w:tc>
          <w:tcPr>
            <w:tcW w:w="675"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7</w:t>
            </w:r>
          </w:p>
        </w:tc>
        <w:tc>
          <w:tcPr>
            <w:tcW w:w="4111"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Термін реалізації програми</w:t>
            </w:r>
          </w:p>
        </w:tc>
        <w:tc>
          <w:tcPr>
            <w:tcW w:w="5067"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2018 – 2020 роки</w:t>
            </w:r>
          </w:p>
        </w:tc>
      </w:tr>
      <w:tr w:rsidR="008313A6" w:rsidRPr="008313A6" w:rsidTr="00ED47C7">
        <w:tc>
          <w:tcPr>
            <w:tcW w:w="675"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8</w:t>
            </w:r>
          </w:p>
        </w:tc>
        <w:tc>
          <w:tcPr>
            <w:tcW w:w="4111"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uk-UA"/>
              </w:rPr>
              <w:t xml:space="preserve">Загальний обсяг фінансових </w:t>
            </w:r>
            <w:r w:rsidRPr="008313A6">
              <w:rPr>
                <w:rFonts w:eastAsia="Calibri"/>
                <w:sz w:val="22"/>
                <w:szCs w:val="22"/>
                <w:lang w:val="uk-UA" w:eastAsia="uk-UA"/>
              </w:rPr>
              <w:br/>
              <w:t xml:space="preserve">ресурсів, необхідних для реалізації </w:t>
            </w:r>
            <w:r w:rsidRPr="008313A6">
              <w:rPr>
                <w:rFonts w:eastAsia="Calibri"/>
                <w:sz w:val="22"/>
                <w:szCs w:val="22"/>
                <w:lang w:val="uk-UA" w:eastAsia="uk-UA"/>
              </w:rPr>
              <w:br/>
              <w:t xml:space="preserve">програми, тис. грн., всього, </w:t>
            </w:r>
            <w:r w:rsidRPr="008313A6">
              <w:rPr>
                <w:rFonts w:eastAsia="Calibri"/>
                <w:sz w:val="22"/>
                <w:szCs w:val="22"/>
                <w:lang w:val="uk-UA" w:eastAsia="uk-UA"/>
              </w:rPr>
              <w:br/>
              <w:t>у тому числі</w:t>
            </w:r>
          </w:p>
        </w:tc>
        <w:tc>
          <w:tcPr>
            <w:tcW w:w="5067" w:type="dxa"/>
          </w:tcPr>
          <w:p w:rsidR="008313A6" w:rsidRPr="008313A6" w:rsidRDefault="008313A6" w:rsidP="008313A6">
            <w:pPr>
              <w:ind w:left="142"/>
              <w:jc w:val="center"/>
              <w:rPr>
                <w:rFonts w:eastAsia="Calibri"/>
                <w:color w:val="FF0000"/>
                <w:sz w:val="22"/>
                <w:szCs w:val="22"/>
                <w:lang w:val="uk-UA" w:eastAsia="en-US"/>
              </w:rPr>
            </w:pPr>
            <w:r w:rsidRPr="008313A6">
              <w:rPr>
                <w:rFonts w:eastAsia="Calibri"/>
                <w:sz w:val="22"/>
                <w:szCs w:val="22"/>
                <w:lang w:val="uk-UA" w:eastAsia="en-US"/>
              </w:rPr>
              <w:t>в межах бюджетних коштів</w:t>
            </w:r>
          </w:p>
        </w:tc>
      </w:tr>
      <w:tr w:rsidR="008313A6" w:rsidRPr="008313A6" w:rsidTr="00ED47C7">
        <w:tc>
          <w:tcPr>
            <w:tcW w:w="675"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9</w:t>
            </w:r>
          </w:p>
        </w:tc>
        <w:tc>
          <w:tcPr>
            <w:tcW w:w="4111"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Перелік бюджетів, які беруть участь у виконанні програми</w:t>
            </w:r>
          </w:p>
        </w:tc>
        <w:tc>
          <w:tcPr>
            <w:tcW w:w="5067" w:type="dxa"/>
          </w:tcPr>
          <w:p w:rsidR="008313A6" w:rsidRPr="008313A6" w:rsidRDefault="008313A6" w:rsidP="008313A6">
            <w:pPr>
              <w:ind w:left="142"/>
              <w:jc w:val="center"/>
              <w:rPr>
                <w:rFonts w:eastAsia="Calibri"/>
                <w:sz w:val="22"/>
                <w:szCs w:val="22"/>
                <w:lang w:val="uk-UA" w:eastAsia="en-US"/>
              </w:rPr>
            </w:pPr>
            <w:r w:rsidRPr="008313A6">
              <w:rPr>
                <w:rFonts w:eastAsia="Calibri"/>
                <w:sz w:val="22"/>
                <w:szCs w:val="22"/>
                <w:lang w:val="uk-UA" w:eastAsia="en-US"/>
              </w:rPr>
              <w:t>в межах бюджетних коштів</w:t>
            </w:r>
          </w:p>
        </w:tc>
      </w:tr>
    </w:tbl>
    <w:p w:rsidR="008313A6" w:rsidRPr="008313A6" w:rsidRDefault="008313A6" w:rsidP="008313A6">
      <w:pPr>
        <w:spacing w:after="200" w:line="276" w:lineRule="auto"/>
        <w:ind w:left="142"/>
        <w:jc w:val="center"/>
        <w:rPr>
          <w:rFonts w:ascii="Calibri" w:eastAsia="Calibri" w:hAnsi="Calibri"/>
          <w:sz w:val="22"/>
          <w:szCs w:val="22"/>
          <w:lang w:val="uk-UA" w:eastAsia="en-US"/>
        </w:rPr>
      </w:pPr>
    </w:p>
    <w:p w:rsidR="008313A6" w:rsidRPr="008313A6" w:rsidRDefault="008313A6" w:rsidP="008313A6">
      <w:pPr>
        <w:spacing w:after="200" w:line="276" w:lineRule="auto"/>
        <w:ind w:left="142"/>
        <w:jc w:val="center"/>
        <w:rPr>
          <w:rFonts w:ascii="Calibri" w:eastAsia="Calibri" w:hAnsi="Calibri"/>
          <w:sz w:val="22"/>
          <w:szCs w:val="22"/>
          <w:lang w:val="uk-UA" w:eastAsia="en-US"/>
        </w:rPr>
      </w:pPr>
    </w:p>
    <w:p w:rsidR="008313A6" w:rsidRPr="008313A6" w:rsidRDefault="008313A6" w:rsidP="008313A6">
      <w:pPr>
        <w:tabs>
          <w:tab w:val="center" w:pos="4677"/>
          <w:tab w:val="right" w:pos="9355"/>
        </w:tabs>
        <w:spacing w:line="192" w:lineRule="auto"/>
        <w:rPr>
          <w:b/>
          <w:bCs/>
          <w:sz w:val="24"/>
          <w:szCs w:val="24"/>
          <w:lang w:val="uk-UA"/>
        </w:rPr>
      </w:pPr>
      <w:r w:rsidRPr="008313A6">
        <w:rPr>
          <w:b/>
          <w:bCs/>
          <w:sz w:val="24"/>
          <w:szCs w:val="24"/>
          <w:lang w:val="uk-UA"/>
        </w:rPr>
        <w:t xml:space="preserve">Керівник установи </w:t>
      </w:r>
    </w:p>
    <w:p w:rsidR="008313A6" w:rsidRPr="008313A6" w:rsidRDefault="008313A6" w:rsidP="008313A6">
      <w:pPr>
        <w:tabs>
          <w:tab w:val="center" w:pos="4677"/>
          <w:tab w:val="right" w:pos="9355"/>
        </w:tabs>
        <w:spacing w:line="192" w:lineRule="auto"/>
        <w:rPr>
          <w:b/>
          <w:bCs/>
          <w:sz w:val="24"/>
          <w:szCs w:val="24"/>
          <w:lang w:val="uk-UA"/>
        </w:rPr>
      </w:pPr>
      <w:r w:rsidRPr="008313A6">
        <w:rPr>
          <w:b/>
          <w:bCs/>
          <w:sz w:val="24"/>
          <w:szCs w:val="24"/>
          <w:lang w:val="uk-UA"/>
        </w:rPr>
        <w:t xml:space="preserve">головного розпорядника коштів            ____________________            Мелешко А.Р.     </w:t>
      </w: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spacing w:after="200" w:line="276" w:lineRule="auto"/>
        <w:ind w:left="142"/>
        <w:rPr>
          <w:b/>
          <w:bCs/>
          <w:sz w:val="24"/>
          <w:szCs w:val="24"/>
          <w:lang w:val="uk-UA"/>
        </w:rPr>
      </w:pPr>
      <w:r w:rsidRPr="008313A6">
        <w:rPr>
          <w:b/>
          <w:bCs/>
          <w:sz w:val="24"/>
          <w:szCs w:val="24"/>
          <w:lang w:val="uk-UA"/>
        </w:rPr>
        <w:t xml:space="preserve">Відповідальний </w:t>
      </w:r>
      <w:r w:rsidRPr="008313A6">
        <w:rPr>
          <w:b/>
          <w:bCs/>
          <w:sz w:val="24"/>
          <w:szCs w:val="24"/>
          <w:lang w:val="uk-UA"/>
        </w:rPr>
        <w:br/>
        <w:t xml:space="preserve">виконавець Програми                             ___________________       </w:t>
      </w:r>
      <w:r w:rsidRPr="008313A6">
        <w:rPr>
          <w:b/>
          <w:bCs/>
          <w:sz w:val="24"/>
          <w:szCs w:val="24"/>
          <w:lang w:val="uk-UA"/>
        </w:rPr>
        <w:tab/>
        <w:t xml:space="preserve">  Мелешко А.Р.     </w:t>
      </w:r>
      <w:r w:rsidRPr="008313A6">
        <w:rPr>
          <w:b/>
          <w:bCs/>
          <w:sz w:val="24"/>
          <w:szCs w:val="24"/>
          <w:lang w:val="uk-UA"/>
        </w:rPr>
        <w:tab/>
      </w: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spacing w:after="200" w:line="360" w:lineRule="auto"/>
        <w:ind w:left="426"/>
        <w:jc w:val="both"/>
        <w:rPr>
          <w:rFonts w:eastAsia="Calibri"/>
          <w:b/>
          <w:sz w:val="22"/>
          <w:szCs w:val="22"/>
          <w:u w:val="single"/>
          <w:lang w:val="uk-UA" w:eastAsia="en-US"/>
        </w:rPr>
      </w:pPr>
      <w:r w:rsidRPr="008313A6">
        <w:rPr>
          <w:rFonts w:ascii="Calibri" w:eastAsia="Calibri" w:hAnsi="Calibri"/>
          <w:b/>
          <w:sz w:val="22"/>
          <w:szCs w:val="22"/>
          <w:u w:val="single"/>
          <w:lang w:val="uk-UA" w:eastAsia="en-US"/>
        </w:rPr>
        <w:lastRenderedPageBreak/>
        <w:t>2</w:t>
      </w:r>
      <w:r w:rsidRPr="008313A6">
        <w:rPr>
          <w:rFonts w:eastAsia="Calibri"/>
          <w:b/>
          <w:sz w:val="22"/>
          <w:szCs w:val="22"/>
          <w:u w:val="single"/>
          <w:lang w:val="uk-UA" w:eastAsia="en-US"/>
        </w:rPr>
        <w:t>. Визначення проблеми, на розв’язання якої спрямована програма</w:t>
      </w:r>
    </w:p>
    <w:p w:rsidR="008313A6" w:rsidRPr="008313A6" w:rsidRDefault="008313A6" w:rsidP="008313A6">
      <w:pPr>
        <w:spacing w:after="200" w:line="360" w:lineRule="auto"/>
        <w:ind w:left="142" w:firstLine="425"/>
        <w:jc w:val="both"/>
        <w:rPr>
          <w:rFonts w:eastAsia="Calibri"/>
          <w:sz w:val="22"/>
          <w:szCs w:val="22"/>
          <w:lang w:val="uk-UA" w:eastAsia="en-US"/>
        </w:rPr>
      </w:pPr>
      <w:r w:rsidRPr="008313A6">
        <w:rPr>
          <w:rFonts w:eastAsia="Calibri"/>
          <w:sz w:val="22"/>
          <w:szCs w:val="22"/>
          <w:lang w:val="uk-UA" w:eastAsia="en-US"/>
        </w:rPr>
        <w:t xml:space="preserve">        Програму забезпечення житлом дітей-сиріт та дітей, позбавлених батьківського піклування, та осіб з їх числа в м. Новий Розділ (далі – Програма), розроблено на виконання Указу Президента України від 16 грудня 2011 року  № 1163/2011 „Про питання щодо забезпечення реалізації прав дітей в Україні” доручення голови Львівської облдержадміністрації від 18.01.2012  № 6/0/6-12, з метою реалізації державної політики щодо забезпечення житлом дітей-сиріт та дітей, позбавлених батьківського піклування, та осіб з їх числа.</w:t>
      </w:r>
    </w:p>
    <w:p w:rsidR="008313A6" w:rsidRPr="008313A6" w:rsidRDefault="008313A6" w:rsidP="008313A6">
      <w:pPr>
        <w:spacing w:after="200" w:line="360" w:lineRule="auto"/>
        <w:ind w:left="142" w:firstLine="425"/>
        <w:jc w:val="both"/>
        <w:rPr>
          <w:rFonts w:eastAsia="Calibri"/>
          <w:sz w:val="22"/>
          <w:szCs w:val="22"/>
          <w:lang w:val="uk-UA" w:eastAsia="en-US"/>
        </w:rPr>
      </w:pPr>
      <w:r w:rsidRPr="008313A6">
        <w:rPr>
          <w:rFonts w:eastAsia="Calibri"/>
          <w:sz w:val="22"/>
          <w:szCs w:val="22"/>
          <w:lang w:val="uk-UA" w:eastAsia="en-US"/>
        </w:rPr>
        <w:t>Законодавчим підґрунтям для розроблення Програми є Житловий кодекс Української РСР, Закони України “Про місцеве самоврядування в Україні”, “Про забезпечення організаційно-правових умов соціального захисту дітей-сиріт та дітей, позбавлених батьківського піклування”, “Про житловий фонд соціального призначення”, “Про охорону дитинства”; Указ Президента України “Про питання щодо забезпечення реалізації прав дітей в Україні”; постанов Кабінету Міністрів України від 23 липня 2008 р. № 682 “Деякі питання реалізації Закону України “Про житловий фонд соціального призначення”, від 24 вересня 2008 р. № 866 “Питання діяльності органів опіки та піклування, пов’язаної із захистом прав дитини”, від 19 березня 2008 р. № 219 “Про встановлення тимчасових  мінімальних норм забезпечення соціальним житлом”, наказ №195 від 09.08.2017р. Міністерства регіонального розвитку, будівництва та житлово-комунального господарства України «Про прогнозні середньорічні показники опосередкованої вартості спорудження житла за регіонами України на 2018рік».</w:t>
      </w:r>
    </w:p>
    <w:p w:rsidR="008313A6" w:rsidRPr="008313A6" w:rsidRDefault="008313A6" w:rsidP="008313A6">
      <w:pPr>
        <w:spacing w:after="200" w:line="360" w:lineRule="auto"/>
        <w:ind w:left="142" w:firstLine="709"/>
        <w:jc w:val="both"/>
        <w:rPr>
          <w:rFonts w:eastAsia="Calibri"/>
          <w:sz w:val="22"/>
          <w:szCs w:val="22"/>
          <w:lang w:val="uk-UA" w:eastAsia="en-US"/>
        </w:rPr>
      </w:pPr>
      <w:r w:rsidRPr="008313A6">
        <w:rPr>
          <w:rFonts w:eastAsia="Calibri"/>
          <w:sz w:val="22"/>
          <w:szCs w:val="22"/>
          <w:lang w:val="uk-UA" w:eastAsia="en-US"/>
        </w:rPr>
        <w:t>Питання захисту прав дітей-сиріт та дітей, позбавлених батьківського піклування, зокрема - житлових та майнових прав,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  розвитку міста.</w:t>
      </w:r>
    </w:p>
    <w:p w:rsidR="008313A6" w:rsidRPr="008313A6" w:rsidRDefault="008313A6" w:rsidP="008313A6">
      <w:pPr>
        <w:spacing w:after="200" w:line="360" w:lineRule="auto"/>
        <w:ind w:left="142"/>
        <w:jc w:val="both"/>
        <w:rPr>
          <w:rFonts w:eastAsia="Calibri"/>
          <w:sz w:val="22"/>
          <w:szCs w:val="22"/>
          <w:lang w:val="uk-UA" w:eastAsia="en-US"/>
        </w:rPr>
      </w:pPr>
      <w:r w:rsidRPr="008313A6">
        <w:rPr>
          <w:rFonts w:eastAsia="Calibri"/>
          <w:sz w:val="22"/>
          <w:szCs w:val="22"/>
          <w:lang w:val="uk-UA" w:eastAsia="en-US"/>
        </w:rPr>
        <w:t xml:space="preserve">                 Станом на 01.12.2017р.  в м. Новий Розділ проживає  25 дітей-сиріт та дітей, позбавлених батьківського піклування.    </w:t>
      </w:r>
    </w:p>
    <w:p w:rsidR="008313A6" w:rsidRPr="008313A6" w:rsidRDefault="008313A6" w:rsidP="008313A6">
      <w:pPr>
        <w:spacing w:after="200" w:line="360" w:lineRule="auto"/>
        <w:ind w:left="142"/>
        <w:jc w:val="both"/>
        <w:rPr>
          <w:rFonts w:eastAsia="Calibri"/>
          <w:sz w:val="22"/>
          <w:szCs w:val="22"/>
          <w:lang w:val="uk-UA" w:eastAsia="en-US"/>
        </w:rPr>
      </w:pPr>
      <w:r w:rsidRPr="008313A6">
        <w:rPr>
          <w:rFonts w:eastAsia="Calibri"/>
          <w:sz w:val="22"/>
          <w:szCs w:val="22"/>
          <w:lang w:val="uk-UA" w:eastAsia="en-US"/>
        </w:rPr>
        <w:t xml:space="preserve">                Щороку частина дітей-сиріт, дітей, позбавлених батьківського піклування та особи з їх числа залишаються без будь-якого житла і можливості його придбати.</w:t>
      </w:r>
    </w:p>
    <w:p w:rsidR="008313A6" w:rsidRPr="008313A6" w:rsidRDefault="008313A6" w:rsidP="008313A6">
      <w:pPr>
        <w:spacing w:after="200" w:line="360" w:lineRule="auto"/>
        <w:ind w:left="142" w:firstLine="709"/>
        <w:jc w:val="both"/>
        <w:rPr>
          <w:rFonts w:eastAsia="Calibri"/>
          <w:sz w:val="22"/>
          <w:szCs w:val="22"/>
          <w:lang w:val="uk-UA" w:eastAsia="en-US"/>
        </w:rPr>
      </w:pPr>
      <w:r w:rsidRPr="008313A6">
        <w:rPr>
          <w:rFonts w:eastAsia="Calibri"/>
          <w:sz w:val="22"/>
          <w:szCs w:val="22"/>
          <w:lang w:val="uk-UA" w:eastAsia="en-US"/>
        </w:rPr>
        <w:t>З державного, обласного та місцевого бюджетів на вирішення  житлових питань дітей-сиріт та дітей, позбавлених батьківського піклування, кошти не виділялись.</w:t>
      </w:r>
    </w:p>
    <w:p w:rsidR="008313A6" w:rsidRPr="008313A6" w:rsidRDefault="008313A6" w:rsidP="008313A6">
      <w:pPr>
        <w:spacing w:after="200" w:line="360" w:lineRule="auto"/>
        <w:ind w:left="142" w:firstLine="709"/>
        <w:jc w:val="both"/>
        <w:rPr>
          <w:rFonts w:eastAsia="Calibri"/>
          <w:sz w:val="22"/>
          <w:szCs w:val="22"/>
          <w:lang w:val="uk-UA" w:eastAsia="en-US"/>
        </w:rPr>
      </w:pPr>
      <w:r w:rsidRPr="008313A6">
        <w:rPr>
          <w:rFonts w:eastAsia="Calibri"/>
          <w:sz w:val="22"/>
          <w:szCs w:val="22"/>
          <w:lang w:val="uk-UA" w:eastAsia="en-US"/>
        </w:rPr>
        <w:t>Програма передбачає вжиття заходів щодо дотримання житлових прав дітей-сиріт, дітей,позбавлених батьківського піклування, та осіб з їх числа.</w:t>
      </w:r>
    </w:p>
    <w:p w:rsidR="008313A6" w:rsidRPr="008313A6" w:rsidRDefault="008313A6" w:rsidP="008313A6">
      <w:pPr>
        <w:spacing w:after="200" w:line="360" w:lineRule="auto"/>
        <w:ind w:left="426"/>
        <w:rPr>
          <w:rFonts w:eastAsia="Calibri"/>
          <w:b/>
          <w:sz w:val="22"/>
          <w:szCs w:val="22"/>
          <w:u w:val="single"/>
          <w:lang w:val="uk-UA" w:eastAsia="en-US"/>
        </w:rPr>
      </w:pPr>
      <w:r w:rsidRPr="008313A6">
        <w:rPr>
          <w:rFonts w:eastAsia="Calibri"/>
          <w:b/>
          <w:sz w:val="22"/>
          <w:szCs w:val="22"/>
          <w:u w:val="single"/>
          <w:lang w:val="uk-UA" w:eastAsia="en-US"/>
        </w:rPr>
        <w:t>3. Визначення мети програми</w:t>
      </w:r>
    </w:p>
    <w:p w:rsidR="008313A6" w:rsidRPr="008313A6" w:rsidRDefault="008313A6" w:rsidP="008313A6">
      <w:pPr>
        <w:spacing w:after="200" w:line="360" w:lineRule="auto"/>
        <w:ind w:left="142" w:firstLine="709"/>
        <w:jc w:val="both"/>
        <w:rPr>
          <w:rFonts w:eastAsia="Calibri"/>
          <w:sz w:val="22"/>
          <w:szCs w:val="22"/>
          <w:lang w:val="uk-UA" w:eastAsia="en-US"/>
        </w:rPr>
      </w:pPr>
      <w:r w:rsidRPr="008313A6">
        <w:rPr>
          <w:rFonts w:eastAsia="Calibri"/>
          <w:sz w:val="22"/>
          <w:szCs w:val="22"/>
          <w:lang w:val="uk-UA" w:eastAsia="en-US"/>
        </w:rPr>
        <w:lastRenderedPageBreak/>
        <w:t xml:space="preserve">Основні положення Програми спрямовані на вирішення пріоритетних завдань державної політики у сфері забезпечення житлових прав дітей-сиріт та дітей, позбавлених батьківського піклування, та осіб з їх числа. </w:t>
      </w:r>
    </w:p>
    <w:p w:rsidR="008313A6" w:rsidRPr="008313A6" w:rsidRDefault="008313A6" w:rsidP="008313A6">
      <w:pPr>
        <w:spacing w:after="200" w:line="360" w:lineRule="auto"/>
        <w:ind w:left="142" w:firstLine="709"/>
        <w:jc w:val="both"/>
        <w:rPr>
          <w:rFonts w:eastAsia="Calibri"/>
          <w:sz w:val="22"/>
          <w:szCs w:val="22"/>
          <w:lang w:val="uk-UA" w:eastAsia="en-US"/>
        </w:rPr>
      </w:pPr>
      <w:r w:rsidRPr="008313A6">
        <w:rPr>
          <w:rFonts w:eastAsia="Calibri"/>
          <w:sz w:val="22"/>
          <w:szCs w:val="22"/>
          <w:lang w:val="uk-UA" w:eastAsia="en-US"/>
        </w:rPr>
        <w:t>Виконання Програми сприятиме реалізації права дітей-сиріт, дітей, позбавлених батьківського піклування, та осіб з їх числа на забезпечення житлом після завершення їх перебування у відповідних інтернатних установах, дитячих будинках сімейного типу, прийомних сім’ях, завершення терміну піклування над такими дітьми, а також після завершення ними навчання у вищих навчальних закладах.</w:t>
      </w:r>
    </w:p>
    <w:p w:rsidR="008313A6" w:rsidRPr="008313A6" w:rsidRDefault="008313A6" w:rsidP="008313A6">
      <w:pPr>
        <w:spacing w:after="200" w:line="360" w:lineRule="auto"/>
        <w:ind w:left="426"/>
        <w:jc w:val="both"/>
        <w:rPr>
          <w:rFonts w:eastAsia="Calibri"/>
          <w:b/>
          <w:bCs/>
          <w:sz w:val="22"/>
          <w:szCs w:val="22"/>
          <w:u w:val="single"/>
          <w:lang w:val="uk-UA" w:eastAsia="en-US"/>
        </w:rPr>
      </w:pPr>
      <w:r w:rsidRPr="008313A6">
        <w:rPr>
          <w:rFonts w:eastAsia="Calibri"/>
          <w:b/>
          <w:sz w:val="22"/>
          <w:szCs w:val="22"/>
          <w:u w:val="single"/>
          <w:lang w:val="uk-UA" w:eastAsia="en-US"/>
        </w:rPr>
        <w:t>4.</w:t>
      </w:r>
      <w:r w:rsidRPr="008313A6">
        <w:rPr>
          <w:rFonts w:eastAsia="Calibri"/>
          <w:sz w:val="22"/>
          <w:szCs w:val="22"/>
          <w:u w:val="single"/>
          <w:lang w:val="uk-UA" w:eastAsia="en-US"/>
        </w:rPr>
        <w:t xml:space="preserve"> </w:t>
      </w:r>
      <w:r w:rsidRPr="008313A6">
        <w:rPr>
          <w:rFonts w:eastAsia="Calibri"/>
          <w:b/>
          <w:bCs/>
          <w:sz w:val="22"/>
          <w:szCs w:val="22"/>
          <w:u w:val="single"/>
          <w:lang w:val="uk-UA" w:eastAsia="en-US"/>
        </w:rPr>
        <w:t>Визначення відповідальних за виконання програми</w:t>
      </w:r>
    </w:p>
    <w:p w:rsidR="008313A6" w:rsidRPr="008313A6" w:rsidRDefault="008313A6" w:rsidP="008313A6">
      <w:pPr>
        <w:spacing w:after="200" w:line="360" w:lineRule="auto"/>
        <w:ind w:left="142" w:firstLine="709"/>
        <w:jc w:val="both"/>
        <w:rPr>
          <w:rFonts w:eastAsia="Calibri"/>
          <w:sz w:val="22"/>
          <w:szCs w:val="22"/>
          <w:lang w:val="uk-UA" w:eastAsia="en-US"/>
        </w:rPr>
      </w:pPr>
      <w:r w:rsidRPr="008313A6">
        <w:rPr>
          <w:rFonts w:eastAsia="Calibri"/>
          <w:b/>
          <w:bCs/>
          <w:sz w:val="22"/>
          <w:szCs w:val="22"/>
          <w:lang w:val="uk-UA" w:eastAsia="en-US"/>
        </w:rPr>
        <w:t xml:space="preserve">Відповідальність  за виконання даної програми покладено на </w:t>
      </w:r>
      <w:r w:rsidRPr="008313A6">
        <w:rPr>
          <w:rFonts w:eastAsia="Calibri"/>
          <w:sz w:val="22"/>
          <w:szCs w:val="22"/>
          <w:lang w:val="uk-UA" w:eastAsia="en-US"/>
        </w:rPr>
        <w:t>службу у справах дітей Новороздільської міської ради,  фінансове управління Новороздільської міської ради, виконавчий комітет Новороздільської міської ради.</w:t>
      </w:r>
    </w:p>
    <w:p w:rsidR="008313A6" w:rsidRPr="008313A6" w:rsidRDefault="008313A6" w:rsidP="008313A6">
      <w:pPr>
        <w:spacing w:after="200" w:line="276" w:lineRule="auto"/>
        <w:ind w:firstLine="709"/>
        <w:rPr>
          <w:rFonts w:ascii="Calibri" w:eastAsia="Calibri" w:hAnsi="Calibri"/>
          <w:b/>
          <w:sz w:val="22"/>
          <w:szCs w:val="22"/>
          <w:lang w:val="uk-UA" w:eastAsia="en-US"/>
        </w:rPr>
        <w:sectPr w:rsidR="008313A6" w:rsidRPr="008313A6" w:rsidSect="00ED47C7">
          <w:pgSz w:w="11906" w:h="16838"/>
          <w:pgMar w:top="851" w:right="849" w:bottom="993" w:left="1418" w:header="709" w:footer="709" w:gutter="0"/>
          <w:cols w:space="708"/>
          <w:docGrid w:linePitch="360"/>
        </w:sectPr>
      </w:pPr>
    </w:p>
    <w:p w:rsidR="008313A6" w:rsidRPr="008313A6" w:rsidRDefault="008313A6" w:rsidP="008313A6">
      <w:pPr>
        <w:spacing w:after="100" w:afterAutospacing="1"/>
        <w:ind w:left="1560"/>
        <w:contextualSpacing/>
        <w:rPr>
          <w:rFonts w:ascii="Calibri" w:eastAsia="Calibri" w:hAnsi="Calibri"/>
          <w:sz w:val="22"/>
          <w:szCs w:val="22"/>
          <w:lang w:val="uk-UA" w:eastAsia="en-US"/>
        </w:rPr>
      </w:pPr>
    </w:p>
    <w:p w:rsidR="008313A6" w:rsidRPr="008313A6" w:rsidRDefault="008313A6" w:rsidP="008313A6">
      <w:pPr>
        <w:spacing w:after="200" w:line="276" w:lineRule="auto"/>
        <w:ind w:firstLine="709"/>
        <w:jc w:val="center"/>
        <w:rPr>
          <w:rFonts w:eastAsia="Calibri"/>
          <w:b/>
          <w:bCs/>
          <w:sz w:val="26"/>
          <w:lang w:val="uk-UA" w:eastAsia="en-US"/>
        </w:rPr>
      </w:pPr>
      <w:r w:rsidRPr="008313A6">
        <w:rPr>
          <w:rFonts w:eastAsia="Calibri"/>
          <w:b/>
          <w:sz w:val="22"/>
          <w:szCs w:val="22"/>
          <w:lang w:val="uk-UA" w:eastAsia="en-US"/>
        </w:rPr>
        <w:t xml:space="preserve">5. </w:t>
      </w:r>
      <w:r w:rsidRPr="008313A6">
        <w:rPr>
          <w:rFonts w:eastAsia="Calibri"/>
          <w:b/>
          <w:bCs/>
          <w:sz w:val="26"/>
          <w:lang w:val="uk-UA" w:eastAsia="en-US"/>
        </w:rPr>
        <w:t xml:space="preserve">Перелік завдань, заходів та показники міської програми </w:t>
      </w:r>
      <w:r w:rsidRPr="008313A6">
        <w:rPr>
          <w:rFonts w:eastAsia="Calibri"/>
          <w:b/>
          <w:sz w:val="24"/>
          <w:szCs w:val="24"/>
          <w:lang w:val="uk-UA" w:eastAsia="en-US"/>
        </w:rPr>
        <w:t xml:space="preserve">забезпечення житлом дітей-сиріт та дітей, позбавлених батьківського піклування,  та осіб з їх числа на 2018 </w:t>
      </w:r>
      <w:r w:rsidRPr="008313A6">
        <w:rPr>
          <w:rFonts w:eastAsia="Calibri"/>
          <w:b/>
          <w:bCs/>
          <w:sz w:val="24"/>
          <w:szCs w:val="24"/>
          <w:lang w:val="uk-UA" w:eastAsia="en-US"/>
        </w:rPr>
        <w:t>та прогноз на 2019-2020 роки</w:t>
      </w:r>
      <w:r w:rsidRPr="008313A6">
        <w:rPr>
          <w:rFonts w:eastAsia="Calibri"/>
          <w:b/>
          <w:sz w:val="24"/>
          <w:szCs w:val="24"/>
          <w:lang w:val="uk-UA" w:eastAsia="en-US"/>
        </w:rPr>
        <w:t xml:space="preserve">  в м. Новий Розділ.</w:t>
      </w:r>
    </w:p>
    <w:tbl>
      <w:tblPr>
        <w:tblW w:w="156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628"/>
        <w:gridCol w:w="2209"/>
        <w:gridCol w:w="3619"/>
        <w:gridCol w:w="1799"/>
        <w:gridCol w:w="1801"/>
        <w:gridCol w:w="1440"/>
        <w:gridCol w:w="1595"/>
      </w:tblGrid>
      <w:tr w:rsidR="008313A6" w:rsidRPr="008313A6" w:rsidTr="00ED47C7">
        <w:trPr>
          <w:cantSplit/>
          <w:trHeight w:val="325"/>
        </w:trPr>
        <w:tc>
          <w:tcPr>
            <w:tcW w:w="540" w:type="dxa"/>
            <w:vMerge w:val="restart"/>
            <w:vAlign w:val="center"/>
          </w:tcPr>
          <w:p w:rsidR="008313A6" w:rsidRPr="008313A6" w:rsidRDefault="008313A6" w:rsidP="008313A6">
            <w:pPr>
              <w:autoSpaceDE w:val="0"/>
              <w:autoSpaceDN w:val="0"/>
              <w:adjustRightInd w:val="0"/>
              <w:spacing w:after="200" w:line="216" w:lineRule="auto"/>
              <w:jc w:val="center"/>
              <w:rPr>
                <w:rFonts w:eastAsia="Calibri"/>
                <w:b/>
                <w:sz w:val="22"/>
                <w:szCs w:val="22"/>
                <w:lang w:val="uk-UA" w:eastAsia="en-US"/>
              </w:rPr>
            </w:pPr>
            <w:r w:rsidRPr="008313A6">
              <w:rPr>
                <w:rFonts w:eastAsia="Calibri"/>
                <w:b/>
                <w:sz w:val="22"/>
                <w:szCs w:val="22"/>
                <w:lang w:val="uk-UA" w:eastAsia="en-US"/>
              </w:rPr>
              <w:t>№ з/п</w:t>
            </w:r>
          </w:p>
        </w:tc>
        <w:tc>
          <w:tcPr>
            <w:tcW w:w="2628" w:type="dxa"/>
            <w:vMerge w:val="restart"/>
            <w:vAlign w:val="center"/>
          </w:tcPr>
          <w:p w:rsidR="008313A6" w:rsidRPr="008313A6" w:rsidRDefault="008313A6" w:rsidP="008313A6">
            <w:pPr>
              <w:autoSpaceDE w:val="0"/>
              <w:autoSpaceDN w:val="0"/>
              <w:adjustRightInd w:val="0"/>
              <w:spacing w:after="200" w:line="216" w:lineRule="auto"/>
              <w:jc w:val="center"/>
              <w:rPr>
                <w:rFonts w:eastAsia="Calibri"/>
                <w:b/>
                <w:sz w:val="22"/>
                <w:szCs w:val="22"/>
                <w:lang w:val="uk-UA" w:eastAsia="en-US"/>
              </w:rPr>
            </w:pPr>
            <w:r w:rsidRPr="008313A6">
              <w:rPr>
                <w:rFonts w:eastAsia="Calibri"/>
                <w:b/>
                <w:sz w:val="22"/>
                <w:szCs w:val="22"/>
                <w:lang w:val="uk-UA" w:eastAsia="en-US"/>
              </w:rPr>
              <w:t xml:space="preserve">Назва завдання </w:t>
            </w:r>
          </w:p>
        </w:tc>
        <w:tc>
          <w:tcPr>
            <w:tcW w:w="2209" w:type="dxa"/>
            <w:vMerge w:val="restart"/>
            <w:vAlign w:val="center"/>
          </w:tcPr>
          <w:p w:rsidR="008313A6" w:rsidRPr="008313A6" w:rsidRDefault="008313A6" w:rsidP="008313A6">
            <w:pPr>
              <w:autoSpaceDE w:val="0"/>
              <w:autoSpaceDN w:val="0"/>
              <w:adjustRightInd w:val="0"/>
              <w:spacing w:after="200" w:line="216" w:lineRule="auto"/>
              <w:jc w:val="center"/>
              <w:rPr>
                <w:rFonts w:eastAsia="Calibri"/>
                <w:b/>
                <w:sz w:val="22"/>
                <w:szCs w:val="22"/>
                <w:lang w:val="uk-UA" w:eastAsia="en-US"/>
              </w:rPr>
            </w:pPr>
            <w:r w:rsidRPr="008313A6">
              <w:rPr>
                <w:rFonts w:eastAsia="Calibri"/>
                <w:b/>
                <w:sz w:val="22"/>
                <w:szCs w:val="22"/>
                <w:lang w:val="uk-UA" w:eastAsia="en-US"/>
              </w:rPr>
              <w:t xml:space="preserve">Перелік заходів завдання </w:t>
            </w:r>
          </w:p>
        </w:tc>
        <w:tc>
          <w:tcPr>
            <w:tcW w:w="3619" w:type="dxa"/>
            <w:vMerge w:val="restart"/>
            <w:vAlign w:val="center"/>
          </w:tcPr>
          <w:p w:rsidR="008313A6" w:rsidRPr="008313A6" w:rsidRDefault="008313A6" w:rsidP="008313A6">
            <w:pPr>
              <w:autoSpaceDE w:val="0"/>
              <w:autoSpaceDN w:val="0"/>
              <w:adjustRightInd w:val="0"/>
              <w:spacing w:after="200" w:line="192" w:lineRule="auto"/>
              <w:jc w:val="center"/>
              <w:rPr>
                <w:rFonts w:eastAsia="Calibri"/>
                <w:b/>
                <w:sz w:val="22"/>
                <w:szCs w:val="22"/>
                <w:lang w:val="uk-UA" w:eastAsia="en-US"/>
              </w:rPr>
            </w:pPr>
            <w:r w:rsidRPr="008313A6">
              <w:rPr>
                <w:rFonts w:eastAsia="Calibri"/>
                <w:b/>
                <w:sz w:val="22"/>
                <w:szCs w:val="22"/>
                <w:lang w:val="uk-UA" w:eastAsia="en-US"/>
              </w:rPr>
              <w:t xml:space="preserve">Показники виконання заходу, один. виміру </w:t>
            </w:r>
          </w:p>
        </w:tc>
        <w:tc>
          <w:tcPr>
            <w:tcW w:w="1799" w:type="dxa"/>
            <w:vMerge w:val="restart"/>
            <w:vAlign w:val="center"/>
          </w:tcPr>
          <w:p w:rsidR="008313A6" w:rsidRPr="008313A6" w:rsidRDefault="008313A6" w:rsidP="008313A6">
            <w:pPr>
              <w:autoSpaceDE w:val="0"/>
              <w:autoSpaceDN w:val="0"/>
              <w:adjustRightInd w:val="0"/>
              <w:spacing w:after="200" w:line="192" w:lineRule="auto"/>
              <w:jc w:val="center"/>
              <w:rPr>
                <w:rFonts w:eastAsia="Calibri"/>
                <w:b/>
                <w:sz w:val="22"/>
                <w:szCs w:val="22"/>
                <w:lang w:val="uk-UA" w:eastAsia="en-US"/>
              </w:rPr>
            </w:pPr>
            <w:r w:rsidRPr="008313A6">
              <w:rPr>
                <w:rFonts w:eastAsia="Calibri"/>
                <w:b/>
                <w:sz w:val="22"/>
                <w:szCs w:val="22"/>
                <w:lang w:val="uk-UA" w:eastAsia="en-US"/>
              </w:rPr>
              <w:t>Виконавець заходу, показника</w:t>
            </w:r>
          </w:p>
        </w:tc>
        <w:tc>
          <w:tcPr>
            <w:tcW w:w="3241" w:type="dxa"/>
            <w:gridSpan w:val="2"/>
            <w:vAlign w:val="center"/>
          </w:tcPr>
          <w:p w:rsidR="008313A6" w:rsidRPr="008313A6" w:rsidRDefault="008313A6" w:rsidP="008313A6">
            <w:pPr>
              <w:autoSpaceDE w:val="0"/>
              <w:autoSpaceDN w:val="0"/>
              <w:adjustRightInd w:val="0"/>
              <w:spacing w:after="200" w:line="216" w:lineRule="auto"/>
              <w:jc w:val="center"/>
              <w:rPr>
                <w:rFonts w:eastAsia="Calibri"/>
                <w:b/>
                <w:sz w:val="22"/>
                <w:szCs w:val="22"/>
                <w:lang w:val="uk-UA" w:eastAsia="en-US"/>
              </w:rPr>
            </w:pPr>
            <w:r w:rsidRPr="008313A6">
              <w:rPr>
                <w:rFonts w:eastAsia="Calibri"/>
                <w:b/>
                <w:sz w:val="22"/>
                <w:szCs w:val="22"/>
                <w:lang w:val="uk-UA" w:eastAsia="en-US"/>
              </w:rPr>
              <w:t xml:space="preserve">Фінансування </w:t>
            </w:r>
          </w:p>
        </w:tc>
        <w:tc>
          <w:tcPr>
            <w:tcW w:w="1595" w:type="dxa"/>
            <w:vMerge w:val="restart"/>
            <w:vAlign w:val="center"/>
          </w:tcPr>
          <w:p w:rsidR="008313A6" w:rsidRPr="008313A6" w:rsidRDefault="008313A6" w:rsidP="008313A6">
            <w:pPr>
              <w:autoSpaceDE w:val="0"/>
              <w:autoSpaceDN w:val="0"/>
              <w:adjustRightInd w:val="0"/>
              <w:spacing w:after="200" w:line="216" w:lineRule="auto"/>
              <w:jc w:val="center"/>
              <w:rPr>
                <w:rFonts w:eastAsia="Calibri"/>
                <w:b/>
                <w:sz w:val="22"/>
                <w:szCs w:val="22"/>
                <w:lang w:val="uk-UA" w:eastAsia="en-US"/>
              </w:rPr>
            </w:pPr>
            <w:r w:rsidRPr="008313A6">
              <w:rPr>
                <w:rFonts w:eastAsia="Calibri"/>
                <w:b/>
                <w:sz w:val="22"/>
                <w:szCs w:val="22"/>
                <w:lang w:val="uk-UA" w:eastAsia="en-US"/>
              </w:rPr>
              <w:t>Очікуваний результат</w:t>
            </w:r>
          </w:p>
        </w:tc>
      </w:tr>
      <w:tr w:rsidR="008313A6" w:rsidRPr="008313A6" w:rsidTr="00ED47C7">
        <w:trPr>
          <w:cantSplit/>
          <w:trHeight w:val="283"/>
        </w:trPr>
        <w:tc>
          <w:tcPr>
            <w:tcW w:w="540" w:type="dxa"/>
            <w:vMerge/>
            <w:vAlign w:val="center"/>
          </w:tcPr>
          <w:p w:rsidR="008313A6" w:rsidRPr="008313A6" w:rsidRDefault="008313A6" w:rsidP="008313A6">
            <w:pPr>
              <w:spacing w:after="200" w:line="276" w:lineRule="auto"/>
              <w:rPr>
                <w:rFonts w:eastAsia="Calibri"/>
                <w:b/>
                <w:sz w:val="22"/>
                <w:szCs w:val="22"/>
                <w:lang w:val="uk-UA" w:eastAsia="en-US"/>
              </w:rPr>
            </w:pPr>
          </w:p>
        </w:tc>
        <w:tc>
          <w:tcPr>
            <w:tcW w:w="2628" w:type="dxa"/>
            <w:vMerge/>
            <w:vAlign w:val="center"/>
          </w:tcPr>
          <w:p w:rsidR="008313A6" w:rsidRPr="008313A6" w:rsidRDefault="008313A6" w:rsidP="008313A6">
            <w:pPr>
              <w:spacing w:after="200" w:line="276" w:lineRule="auto"/>
              <w:rPr>
                <w:rFonts w:eastAsia="Calibri"/>
                <w:b/>
                <w:sz w:val="22"/>
                <w:szCs w:val="22"/>
                <w:lang w:val="uk-UA" w:eastAsia="en-US"/>
              </w:rPr>
            </w:pPr>
          </w:p>
        </w:tc>
        <w:tc>
          <w:tcPr>
            <w:tcW w:w="2209" w:type="dxa"/>
            <w:vMerge/>
            <w:vAlign w:val="center"/>
          </w:tcPr>
          <w:p w:rsidR="008313A6" w:rsidRPr="008313A6" w:rsidRDefault="008313A6" w:rsidP="008313A6">
            <w:pPr>
              <w:spacing w:after="200" w:line="276" w:lineRule="auto"/>
              <w:rPr>
                <w:rFonts w:eastAsia="Calibri"/>
                <w:b/>
                <w:sz w:val="22"/>
                <w:szCs w:val="22"/>
                <w:lang w:val="uk-UA" w:eastAsia="en-US"/>
              </w:rPr>
            </w:pPr>
          </w:p>
        </w:tc>
        <w:tc>
          <w:tcPr>
            <w:tcW w:w="3619" w:type="dxa"/>
            <w:vMerge/>
            <w:vAlign w:val="center"/>
          </w:tcPr>
          <w:p w:rsidR="008313A6" w:rsidRPr="008313A6" w:rsidRDefault="008313A6" w:rsidP="008313A6">
            <w:pPr>
              <w:spacing w:after="200" w:line="276" w:lineRule="auto"/>
              <w:rPr>
                <w:rFonts w:eastAsia="Calibri"/>
                <w:b/>
                <w:sz w:val="22"/>
                <w:szCs w:val="22"/>
                <w:lang w:val="uk-UA" w:eastAsia="en-US"/>
              </w:rPr>
            </w:pPr>
          </w:p>
        </w:tc>
        <w:tc>
          <w:tcPr>
            <w:tcW w:w="1799" w:type="dxa"/>
            <w:vMerge/>
            <w:vAlign w:val="center"/>
          </w:tcPr>
          <w:p w:rsidR="008313A6" w:rsidRPr="008313A6" w:rsidRDefault="008313A6" w:rsidP="008313A6">
            <w:pPr>
              <w:spacing w:after="200" w:line="276" w:lineRule="auto"/>
              <w:rPr>
                <w:rFonts w:eastAsia="Calibri"/>
                <w:b/>
                <w:sz w:val="22"/>
                <w:szCs w:val="22"/>
                <w:lang w:val="uk-UA" w:eastAsia="en-US"/>
              </w:rPr>
            </w:pPr>
          </w:p>
        </w:tc>
        <w:tc>
          <w:tcPr>
            <w:tcW w:w="1801" w:type="dxa"/>
            <w:vAlign w:val="center"/>
          </w:tcPr>
          <w:p w:rsidR="008313A6" w:rsidRPr="008313A6" w:rsidRDefault="008313A6" w:rsidP="008313A6">
            <w:pPr>
              <w:autoSpaceDE w:val="0"/>
              <w:autoSpaceDN w:val="0"/>
              <w:adjustRightInd w:val="0"/>
              <w:spacing w:after="200" w:line="276" w:lineRule="auto"/>
              <w:jc w:val="center"/>
              <w:rPr>
                <w:rFonts w:eastAsia="Calibri"/>
                <w:b/>
                <w:sz w:val="22"/>
                <w:szCs w:val="22"/>
                <w:lang w:val="uk-UA" w:eastAsia="en-US"/>
              </w:rPr>
            </w:pPr>
            <w:r w:rsidRPr="008313A6">
              <w:rPr>
                <w:rFonts w:eastAsia="Calibri"/>
                <w:b/>
                <w:sz w:val="22"/>
                <w:szCs w:val="22"/>
                <w:lang w:val="uk-UA" w:eastAsia="en-US"/>
              </w:rPr>
              <w:t xml:space="preserve">Джерела** </w:t>
            </w:r>
          </w:p>
        </w:tc>
        <w:tc>
          <w:tcPr>
            <w:tcW w:w="1440" w:type="dxa"/>
            <w:vAlign w:val="center"/>
          </w:tcPr>
          <w:p w:rsidR="008313A6" w:rsidRPr="008313A6" w:rsidRDefault="008313A6" w:rsidP="008313A6">
            <w:pPr>
              <w:autoSpaceDE w:val="0"/>
              <w:autoSpaceDN w:val="0"/>
              <w:adjustRightInd w:val="0"/>
              <w:spacing w:after="200" w:line="276" w:lineRule="auto"/>
              <w:ind w:left="-110" w:right="-108"/>
              <w:jc w:val="center"/>
              <w:rPr>
                <w:rFonts w:eastAsia="Calibri"/>
                <w:b/>
                <w:sz w:val="22"/>
                <w:szCs w:val="22"/>
                <w:lang w:val="uk-UA" w:eastAsia="en-US"/>
              </w:rPr>
            </w:pPr>
            <w:r w:rsidRPr="008313A6">
              <w:rPr>
                <w:rFonts w:eastAsia="Calibri"/>
                <w:b/>
                <w:sz w:val="22"/>
                <w:szCs w:val="22"/>
                <w:lang w:val="uk-UA" w:eastAsia="en-US"/>
              </w:rPr>
              <w:t xml:space="preserve">Обсяги, </w:t>
            </w:r>
          </w:p>
          <w:p w:rsidR="008313A6" w:rsidRPr="008313A6" w:rsidRDefault="008313A6" w:rsidP="008313A6">
            <w:pPr>
              <w:autoSpaceDE w:val="0"/>
              <w:autoSpaceDN w:val="0"/>
              <w:adjustRightInd w:val="0"/>
              <w:spacing w:after="200" w:line="276" w:lineRule="auto"/>
              <w:ind w:left="-110" w:right="-108"/>
              <w:jc w:val="center"/>
              <w:rPr>
                <w:rFonts w:eastAsia="Calibri"/>
                <w:b/>
                <w:sz w:val="22"/>
                <w:szCs w:val="22"/>
                <w:lang w:val="uk-UA" w:eastAsia="en-US"/>
              </w:rPr>
            </w:pPr>
            <w:r w:rsidRPr="008313A6">
              <w:rPr>
                <w:rFonts w:eastAsia="Calibri"/>
                <w:b/>
                <w:sz w:val="22"/>
                <w:szCs w:val="22"/>
                <w:lang w:val="uk-UA" w:eastAsia="en-US"/>
              </w:rPr>
              <w:t>тис. грн.</w:t>
            </w:r>
          </w:p>
        </w:tc>
        <w:tc>
          <w:tcPr>
            <w:tcW w:w="1595" w:type="dxa"/>
            <w:vMerge/>
            <w:vAlign w:val="center"/>
          </w:tcPr>
          <w:p w:rsidR="008313A6" w:rsidRPr="008313A6" w:rsidRDefault="008313A6" w:rsidP="008313A6">
            <w:pPr>
              <w:spacing w:after="200" w:line="276" w:lineRule="auto"/>
              <w:rPr>
                <w:rFonts w:eastAsia="Calibri"/>
                <w:b/>
                <w:sz w:val="22"/>
                <w:szCs w:val="22"/>
                <w:lang w:val="uk-UA" w:eastAsia="en-US"/>
              </w:rPr>
            </w:pPr>
          </w:p>
        </w:tc>
      </w:tr>
      <w:tr w:rsidR="008313A6" w:rsidRPr="008313A6" w:rsidTr="00ED47C7">
        <w:trPr>
          <w:cantSplit/>
        </w:trPr>
        <w:tc>
          <w:tcPr>
            <w:tcW w:w="15631" w:type="dxa"/>
            <w:gridSpan w:val="8"/>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2018р.</w:t>
            </w:r>
          </w:p>
        </w:tc>
      </w:tr>
      <w:tr w:rsidR="008313A6" w:rsidRPr="008313A6" w:rsidTr="00ED47C7">
        <w:trPr>
          <w:cantSplit/>
        </w:trPr>
        <w:tc>
          <w:tcPr>
            <w:tcW w:w="540" w:type="dxa"/>
            <w:vMerge w:val="restart"/>
          </w:tcPr>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1.</w:t>
            </w:r>
          </w:p>
        </w:tc>
        <w:tc>
          <w:tcPr>
            <w:tcW w:w="2628" w:type="dxa"/>
            <w:vMerge w:val="restart"/>
          </w:tcPr>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Завдання 1</w:t>
            </w:r>
          </w:p>
          <w:p w:rsidR="008313A6" w:rsidRPr="008313A6" w:rsidRDefault="008313A6" w:rsidP="008313A6">
            <w:pPr>
              <w:rPr>
                <w:rFonts w:eastAsia="Calibri"/>
                <w:b/>
                <w:sz w:val="22"/>
                <w:szCs w:val="22"/>
                <w:lang w:val="uk-UA" w:eastAsia="en-US"/>
              </w:rPr>
            </w:pPr>
            <w:r w:rsidRPr="008313A6">
              <w:rPr>
                <w:rFonts w:eastAsia="Calibri"/>
                <w:b/>
                <w:sz w:val="22"/>
                <w:szCs w:val="22"/>
                <w:lang w:val="uk-UA" w:eastAsia="en-US"/>
              </w:rPr>
              <w:t>Формування житлового фонду  для забезпечення потреб дітей-сиріт та дітей, позбавлених батьківського піклування, та осіб з їх числа</w:t>
            </w:r>
          </w:p>
          <w:p w:rsidR="008313A6" w:rsidRPr="008313A6" w:rsidRDefault="008313A6" w:rsidP="008313A6">
            <w:pPr>
              <w:ind w:left="360"/>
              <w:rPr>
                <w:rFonts w:eastAsia="Calibri"/>
                <w:sz w:val="26"/>
                <w:szCs w:val="26"/>
                <w:lang w:val="uk-UA" w:eastAsia="en-US"/>
              </w:rPr>
            </w:pPr>
          </w:p>
          <w:p w:rsidR="008313A6" w:rsidRPr="008313A6" w:rsidRDefault="008313A6" w:rsidP="008313A6">
            <w:pPr>
              <w:ind w:left="360"/>
              <w:rPr>
                <w:rFonts w:eastAsia="Calibri"/>
                <w:b/>
                <w:sz w:val="22"/>
                <w:szCs w:val="22"/>
                <w:lang w:val="uk-UA" w:eastAsia="en-US"/>
              </w:rPr>
            </w:pPr>
          </w:p>
        </w:tc>
        <w:tc>
          <w:tcPr>
            <w:tcW w:w="2209" w:type="dxa"/>
            <w:vMerge w:val="restart"/>
          </w:tcPr>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Захід 1</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Придбання житла у введених в експлуатацію багатоквартирних житлових будинках</w:t>
            </w: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затрат</w:t>
            </w:r>
          </w:p>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b/>
                <w:sz w:val="22"/>
                <w:szCs w:val="22"/>
                <w:lang w:val="uk-UA" w:eastAsia="en-US"/>
              </w:rPr>
              <w:t xml:space="preserve">Придбання житла </w:t>
            </w:r>
          </w:p>
        </w:tc>
        <w:tc>
          <w:tcPr>
            <w:tcW w:w="1799"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Виконавчий комітет</w:t>
            </w:r>
          </w:p>
        </w:tc>
        <w:tc>
          <w:tcPr>
            <w:tcW w:w="1801" w:type="dxa"/>
            <w:vMerge w:val="restart"/>
          </w:tcPr>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 xml:space="preserve"> обласний бюджет </w:t>
            </w:r>
          </w:p>
          <w:p w:rsidR="008313A6" w:rsidRPr="008313A6" w:rsidRDefault="008313A6" w:rsidP="008313A6">
            <w:pPr>
              <w:autoSpaceDE w:val="0"/>
              <w:autoSpaceDN w:val="0"/>
              <w:adjustRightInd w:val="0"/>
              <w:contextualSpacing/>
              <w:rPr>
                <w:rFonts w:eastAsia="Calibri"/>
                <w:sz w:val="22"/>
                <w:szCs w:val="22"/>
                <w:lang w:val="uk-UA" w:eastAsia="en-US"/>
              </w:rPr>
            </w:pPr>
          </w:p>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 xml:space="preserve">міський </w:t>
            </w:r>
          </w:p>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бюджет</w:t>
            </w:r>
          </w:p>
        </w:tc>
        <w:tc>
          <w:tcPr>
            <w:tcW w:w="1440" w:type="dxa"/>
            <w:vMerge w:val="restart"/>
          </w:tcPr>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225</w:t>
            </w:r>
          </w:p>
          <w:p w:rsidR="008313A6" w:rsidRPr="008313A6" w:rsidRDefault="008313A6" w:rsidP="008313A6">
            <w:pPr>
              <w:autoSpaceDE w:val="0"/>
              <w:autoSpaceDN w:val="0"/>
              <w:adjustRightInd w:val="0"/>
              <w:rPr>
                <w:rFonts w:eastAsia="Calibri"/>
                <w:b/>
                <w:sz w:val="22"/>
                <w:szCs w:val="22"/>
                <w:lang w:val="uk-UA" w:eastAsia="en-US"/>
              </w:rPr>
            </w:pPr>
          </w:p>
          <w:p w:rsidR="008313A6" w:rsidRPr="008313A6" w:rsidRDefault="008313A6" w:rsidP="008313A6">
            <w:pPr>
              <w:autoSpaceDE w:val="0"/>
              <w:autoSpaceDN w:val="0"/>
              <w:adjustRightInd w:val="0"/>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138,3</w:t>
            </w:r>
          </w:p>
          <w:p w:rsidR="008313A6" w:rsidRPr="008313A6" w:rsidRDefault="008313A6" w:rsidP="008313A6">
            <w:pPr>
              <w:autoSpaceDE w:val="0"/>
              <w:autoSpaceDN w:val="0"/>
              <w:adjustRightInd w:val="0"/>
              <w:rPr>
                <w:rFonts w:eastAsia="Calibri"/>
                <w:b/>
                <w:sz w:val="22"/>
                <w:szCs w:val="22"/>
                <w:lang w:val="uk-UA" w:eastAsia="en-US"/>
              </w:rPr>
            </w:pPr>
          </w:p>
          <w:p w:rsidR="008313A6" w:rsidRPr="008313A6" w:rsidRDefault="008313A6" w:rsidP="008313A6">
            <w:pPr>
              <w:autoSpaceDE w:val="0"/>
              <w:autoSpaceDN w:val="0"/>
              <w:adjustRightInd w:val="0"/>
              <w:rPr>
                <w:rFonts w:eastAsia="Calibri"/>
                <w:b/>
                <w:sz w:val="22"/>
                <w:szCs w:val="22"/>
                <w:lang w:val="uk-UA" w:eastAsia="en-US"/>
              </w:rPr>
            </w:pPr>
          </w:p>
          <w:p w:rsidR="008313A6" w:rsidRPr="008313A6" w:rsidRDefault="008313A6" w:rsidP="008313A6">
            <w:pPr>
              <w:autoSpaceDE w:val="0"/>
              <w:autoSpaceDN w:val="0"/>
              <w:adjustRightInd w:val="0"/>
              <w:rPr>
                <w:rFonts w:eastAsia="Calibri"/>
                <w:b/>
                <w:sz w:val="22"/>
                <w:szCs w:val="22"/>
                <w:lang w:val="uk-UA" w:eastAsia="en-US"/>
              </w:rPr>
            </w:pPr>
          </w:p>
        </w:tc>
        <w:tc>
          <w:tcPr>
            <w:tcW w:w="1595"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забезпечення житлом дітей-сиріт, дітей, позбавлених батьківського піклування та осіб з їх числа</w:t>
            </w:r>
          </w:p>
        </w:tc>
      </w:tr>
      <w:tr w:rsidR="008313A6" w:rsidRPr="008313A6" w:rsidTr="00ED47C7">
        <w:trPr>
          <w:cantSplit/>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rPr>
                <w:rFonts w:eastAsia="Calibri"/>
                <w:b/>
                <w:sz w:val="22"/>
                <w:szCs w:val="22"/>
                <w:lang w:val="uk-UA" w:eastAsia="en-US"/>
              </w:rPr>
            </w:pPr>
          </w:p>
        </w:tc>
        <w:tc>
          <w:tcPr>
            <w:tcW w:w="2209" w:type="dxa"/>
            <w:vMerge/>
            <w:vAlign w:val="center"/>
          </w:tcPr>
          <w:p w:rsidR="008313A6" w:rsidRPr="008313A6" w:rsidRDefault="008313A6" w:rsidP="008313A6">
            <w:pPr>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b/>
                <w:i/>
                <w:sz w:val="22"/>
                <w:szCs w:val="22"/>
                <w:lang w:val="uk-UA" w:eastAsia="en-US"/>
              </w:rPr>
            </w:pPr>
            <w:r w:rsidRPr="008313A6">
              <w:rPr>
                <w:rFonts w:eastAsia="Calibri"/>
                <w:i/>
                <w:sz w:val="22"/>
                <w:szCs w:val="22"/>
                <w:lang w:val="uk-UA" w:eastAsia="en-US"/>
              </w:rPr>
              <w:t>продукту</w:t>
            </w:r>
            <w:r w:rsidRPr="008313A6">
              <w:rPr>
                <w:rFonts w:eastAsia="Calibri"/>
                <w:b/>
                <w:i/>
                <w:sz w:val="22"/>
                <w:szCs w:val="22"/>
                <w:lang w:val="uk-UA" w:eastAsia="en-US"/>
              </w:rPr>
              <w:t xml:space="preserve"> </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2 однокімнатні квартири</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 xml:space="preserve">( заг. площа 1 квартири: 22м²,) </w:t>
            </w:r>
          </w:p>
        </w:tc>
        <w:tc>
          <w:tcPr>
            <w:tcW w:w="1799" w:type="dxa"/>
            <w:vMerge/>
          </w:tcPr>
          <w:p w:rsidR="008313A6" w:rsidRPr="008313A6" w:rsidRDefault="008313A6" w:rsidP="008313A6">
            <w:pPr>
              <w:autoSpaceDE w:val="0"/>
              <w:autoSpaceDN w:val="0"/>
              <w:adjustRightInd w:val="0"/>
              <w:rPr>
                <w:rFonts w:eastAsia="Calibri"/>
                <w:sz w:val="22"/>
                <w:szCs w:val="22"/>
                <w:lang w:val="uk-UA" w:eastAsia="en-US"/>
              </w:rPr>
            </w:pPr>
          </w:p>
        </w:tc>
        <w:tc>
          <w:tcPr>
            <w:tcW w:w="1801" w:type="dxa"/>
            <w:vMerge/>
          </w:tcPr>
          <w:p w:rsidR="008313A6" w:rsidRPr="008313A6" w:rsidRDefault="008313A6" w:rsidP="008313A6">
            <w:pPr>
              <w:autoSpaceDE w:val="0"/>
              <w:autoSpaceDN w:val="0"/>
              <w:adjustRightInd w:val="0"/>
              <w:rPr>
                <w:rFonts w:eastAsia="Calibri"/>
                <w:sz w:val="22"/>
                <w:szCs w:val="22"/>
                <w:lang w:val="uk-UA" w:eastAsia="en-US"/>
              </w:rPr>
            </w:pPr>
          </w:p>
        </w:tc>
        <w:tc>
          <w:tcPr>
            <w:tcW w:w="1440" w:type="dxa"/>
            <w:vMerge/>
          </w:tcPr>
          <w:p w:rsidR="008313A6" w:rsidRPr="008313A6" w:rsidRDefault="008313A6" w:rsidP="008313A6">
            <w:pPr>
              <w:autoSpaceDE w:val="0"/>
              <w:autoSpaceDN w:val="0"/>
              <w:adjustRightInd w:val="0"/>
              <w:rPr>
                <w:rFonts w:eastAsia="Calibri"/>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rPr>
                <w:rFonts w:eastAsia="Calibri"/>
                <w:b/>
                <w:sz w:val="22"/>
                <w:szCs w:val="22"/>
                <w:lang w:val="uk-UA" w:eastAsia="en-US"/>
              </w:rPr>
            </w:pPr>
          </w:p>
        </w:tc>
        <w:tc>
          <w:tcPr>
            <w:tcW w:w="2209" w:type="dxa"/>
            <w:vMerge/>
            <w:vAlign w:val="center"/>
          </w:tcPr>
          <w:p w:rsidR="008313A6" w:rsidRPr="008313A6" w:rsidRDefault="008313A6" w:rsidP="008313A6">
            <w:pPr>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ефективності</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8522 грн/м</w:t>
            </w:r>
            <w:r w:rsidRPr="008313A6">
              <w:rPr>
                <w:rFonts w:eastAsia="Calibri"/>
                <w:b/>
                <w:sz w:val="22"/>
                <w:szCs w:val="22"/>
                <w:vertAlign w:val="superscript"/>
                <w:lang w:val="uk-UA" w:eastAsia="en-US"/>
              </w:rPr>
              <w:t>2</w:t>
            </w:r>
          </w:p>
        </w:tc>
        <w:tc>
          <w:tcPr>
            <w:tcW w:w="1799" w:type="dxa"/>
            <w:vMerge/>
          </w:tcPr>
          <w:p w:rsidR="008313A6" w:rsidRPr="008313A6" w:rsidRDefault="008313A6" w:rsidP="008313A6">
            <w:pPr>
              <w:autoSpaceDE w:val="0"/>
              <w:autoSpaceDN w:val="0"/>
              <w:adjustRightInd w:val="0"/>
              <w:rPr>
                <w:rFonts w:eastAsia="Calibri"/>
                <w:sz w:val="22"/>
                <w:szCs w:val="22"/>
                <w:lang w:val="uk-UA" w:eastAsia="en-US"/>
              </w:rPr>
            </w:pPr>
          </w:p>
        </w:tc>
        <w:tc>
          <w:tcPr>
            <w:tcW w:w="1801" w:type="dxa"/>
            <w:vMerge/>
          </w:tcPr>
          <w:p w:rsidR="008313A6" w:rsidRPr="008313A6" w:rsidRDefault="008313A6" w:rsidP="008313A6">
            <w:pPr>
              <w:autoSpaceDE w:val="0"/>
              <w:autoSpaceDN w:val="0"/>
              <w:adjustRightInd w:val="0"/>
              <w:rPr>
                <w:rFonts w:eastAsia="Calibri"/>
                <w:sz w:val="22"/>
                <w:szCs w:val="22"/>
                <w:lang w:val="uk-UA" w:eastAsia="en-US"/>
              </w:rPr>
            </w:pPr>
          </w:p>
        </w:tc>
        <w:tc>
          <w:tcPr>
            <w:tcW w:w="1440" w:type="dxa"/>
            <w:vMerge/>
          </w:tcPr>
          <w:p w:rsidR="008313A6" w:rsidRPr="008313A6" w:rsidRDefault="008313A6" w:rsidP="008313A6">
            <w:pPr>
              <w:autoSpaceDE w:val="0"/>
              <w:autoSpaceDN w:val="0"/>
              <w:adjustRightInd w:val="0"/>
              <w:rPr>
                <w:rFonts w:eastAsia="Calibri"/>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401"/>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rPr>
                <w:rFonts w:eastAsia="Calibri"/>
                <w:b/>
                <w:sz w:val="22"/>
                <w:szCs w:val="22"/>
                <w:lang w:val="uk-UA" w:eastAsia="en-US"/>
              </w:rPr>
            </w:pPr>
          </w:p>
        </w:tc>
        <w:tc>
          <w:tcPr>
            <w:tcW w:w="2209" w:type="dxa"/>
            <w:vMerge/>
            <w:vAlign w:val="center"/>
          </w:tcPr>
          <w:p w:rsidR="008313A6" w:rsidRPr="008313A6" w:rsidRDefault="008313A6" w:rsidP="008313A6">
            <w:pPr>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якості</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100%</w:t>
            </w:r>
          </w:p>
        </w:tc>
        <w:tc>
          <w:tcPr>
            <w:tcW w:w="1799" w:type="dxa"/>
            <w:vMerge/>
          </w:tcPr>
          <w:p w:rsidR="008313A6" w:rsidRPr="008313A6" w:rsidRDefault="008313A6" w:rsidP="008313A6">
            <w:pPr>
              <w:autoSpaceDE w:val="0"/>
              <w:autoSpaceDN w:val="0"/>
              <w:adjustRightInd w:val="0"/>
              <w:rPr>
                <w:rFonts w:eastAsia="Calibri"/>
                <w:sz w:val="22"/>
                <w:szCs w:val="22"/>
                <w:lang w:val="uk-UA" w:eastAsia="en-US"/>
              </w:rPr>
            </w:pPr>
          </w:p>
        </w:tc>
        <w:tc>
          <w:tcPr>
            <w:tcW w:w="1801" w:type="dxa"/>
            <w:vMerge/>
          </w:tcPr>
          <w:p w:rsidR="008313A6" w:rsidRPr="008313A6" w:rsidRDefault="008313A6" w:rsidP="008313A6">
            <w:pPr>
              <w:autoSpaceDE w:val="0"/>
              <w:autoSpaceDN w:val="0"/>
              <w:adjustRightInd w:val="0"/>
              <w:rPr>
                <w:rFonts w:eastAsia="Calibri"/>
                <w:sz w:val="22"/>
                <w:szCs w:val="22"/>
                <w:lang w:val="uk-UA" w:eastAsia="en-US"/>
              </w:rPr>
            </w:pPr>
          </w:p>
        </w:tc>
        <w:tc>
          <w:tcPr>
            <w:tcW w:w="1440" w:type="dxa"/>
            <w:vMerge/>
          </w:tcPr>
          <w:p w:rsidR="008313A6" w:rsidRPr="008313A6" w:rsidRDefault="008313A6" w:rsidP="008313A6">
            <w:pPr>
              <w:autoSpaceDE w:val="0"/>
              <w:autoSpaceDN w:val="0"/>
              <w:adjustRightInd w:val="0"/>
              <w:rPr>
                <w:rFonts w:eastAsia="Calibri"/>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335"/>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rPr>
                <w:rFonts w:eastAsia="Calibri"/>
                <w:b/>
                <w:sz w:val="22"/>
                <w:szCs w:val="22"/>
                <w:lang w:val="uk-UA" w:eastAsia="en-US"/>
              </w:rPr>
            </w:pPr>
          </w:p>
        </w:tc>
        <w:tc>
          <w:tcPr>
            <w:tcW w:w="2209" w:type="dxa"/>
            <w:vMerge w:val="restart"/>
            <w:vAlign w:val="center"/>
          </w:tcPr>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Захід 2</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Укладення договору купівлі-продажу</w:t>
            </w:r>
          </w:p>
          <w:p w:rsidR="008313A6" w:rsidRPr="008313A6" w:rsidRDefault="008313A6" w:rsidP="008313A6">
            <w:pPr>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затрат</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мито, послуги нотаріуса</w:t>
            </w:r>
          </w:p>
        </w:tc>
        <w:tc>
          <w:tcPr>
            <w:tcW w:w="1799"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Виконавчий комітет</w:t>
            </w:r>
          </w:p>
        </w:tc>
        <w:tc>
          <w:tcPr>
            <w:tcW w:w="1801" w:type="dxa"/>
            <w:vMerge w:val="restart"/>
          </w:tcPr>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 xml:space="preserve">міський </w:t>
            </w:r>
          </w:p>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бюджет</w:t>
            </w:r>
          </w:p>
        </w:tc>
        <w:tc>
          <w:tcPr>
            <w:tcW w:w="1440" w:type="dxa"/>
            <w:vMerge w:val="restart"/>
          </w:tcPr>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7,5</w:t>
            </w:r>
          </w:p>
          <w:p w:rsidR="008313A6" w:rsidRPr="008313A6" w:rsidRDefault="008313A6" w:rsidP="008313A6">
            <w:pPr>
              <w:autoSpaceDE w:val="0"/>
              <w:autoSpaceDN w:val="0"/>
              <w:adjustRightInd w:val="0"/>
              <w:jc w:val="center"/>
              <w:rPr>
                <w:rFonts w:eastAsia="Calibri"/>
                <w:sz w:val="18"/>
                <w:szCs w:val="18"/>
                <w:lang w:val="uk-UA" w:eastAsia="en-US"/>
              </w:rPr>
            </w:pPr>
            <w:r w:rsidRPr="008313A6">
              <w:rPr>
                <w:rFonts w:eastAsia="Calibri"/>
                <w:sz w:val="18"/>
                <w:szCs w:val="18"/>
                <w:lang w:val="uk-UA" w:eastAsia="en-US"/>
              </w:rPr>
              <w:t>(2% від вартості об’єкта – мито)</w:t>
            </w:r>
          </w:p>
          <w:p w:rsidR="008313A6" w:rsidRPr="008313A6" w:rsidRDefault="008313A6" w:rsidP="008313A6">
            <w:pPr>
              <w:autoSpaceDE w:val="0"/>
              <w:autoSpaceDN w:val="0"/>
              <w:adjustRightInd w:val="0"/>
              <w:jc w:val="center"/>
              <w:rPr>
                <w:rFonts w:eastAsia="Calibri"/>
                <w:sz w:val="18"/>
                <w:szCs w:val="18"/>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4,2</w:t>
            </w:r>
          </w:p>
          <w:p w:rsidR="008313A6" w:rsidRPr="008313A6" w:rsidRDefault="008313A6" w:rsidP="008313A6">
            <w:pPr>
              <w:autoSpaceDE w:val="0"/>
              <w:autoSpaceDN w:val="0"/>
              <w:adjustRightInd w:val="0"/>
              <w:jc w:val="center"/>
              <w:rPr>
                <w:rFonts w:eastAsia="Calibri"/>
                <w:sz w:val="18"/>
                <w:szCs w:val="18"/>
                <w:lang w:val="uk-UA" w:eastAsia="en-US"/>
              </w:rPr>
            </w:pPr>
            <w:r w:rsidRPr="008313A6">
              <w:rPr>
                <w:rFonts w:eastAsia="Calibri"/>
                <w:sz w:val="18"/>
                <w:szCs w:val="18"/>
                <w:lang w:val="uk-UA" w:eastAsia="en-US"/>
              </w:rPr>
              <w:t>(послуги нотаріуса)</w:t>
            </w:r>
          </w:p>
        </w:tc>
        <w:tc>
          <w:tcPr>
            <w:tcW w:w="1595"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забезпечення житлом дітей-сиріт, дітей, позбавлених батьківського піклування та осіб з їх числа</w:t>
            </w:r>
          </w:p>
        </w:tc>
      </w:tr>
      <w:tr w:rsidR="008313A6" w:rsidRPr="008313A6" w:rsidTr="00ED47C7">
        <w:trPr>
          <w:cantSplit/>
          <w:trHeight w:val="510"/>
        </w:trPr>
        <w:tc>
          <w:tcPr>
            <w:tcW w:w="540" w:type="dxa"/>
            <w:vMerge/>
            <w:vAlign w:val="center"/>
          </w:tcPr>
          <w:p w:rsidR="008313A6" w:rsidRPr="008313A6" w:rsidRDefault="008313A6" w:rsidP="008313A6">
            <w:pPr>
              <w:rPr>
                <w:rFonts w:ascii="Calibri" w:eastAsia="Calibri" w:hAnsi="Calibri"/>
                <w:b/>
                <w:sz w:val="22"/>
                <w:szCs w:val="22"/>
                <w:lang w:val="uk-UA" w:eastAsia="en-US"/>
              </w:rPr>
            </w:pPr>
          </w:p>
        </w:tc>
        <w:tc>
          <w:tcPr>
            <w:tcW w:w="2628" w:type="dxa"/>
            <w:vMerge/>
            <w:vAlign w:val="center"/>
          </w:tcPr>
          <w:p w:rsidR="008313A6" w:rsidRPr="008313A6" w:rsidRDefault="008313A6" w:rsidP="008313A6">
            <w:pPr>
              <w:rPr>
                <w:rFonts w:ascii="Calibri" w:eastAsia="Calibri" w:hAnsi="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ascii="Calibri" w:eastAsia="Calibri" w:hAnsi="Calibri"/>
                <w:b/>
                <w:sz w:val="22"/>
                <w:szCs w:val="22"/>
                <w:lang w:val="uk-UA" w:eastAsia="en-US"/>
              </w:rPr>
            </w:pPr>
          </w:p>
        </w:tc>
        <w:tc>
          <w:tcPr>
            <w:tcW w:w="3619" w:type="dxa"/>
          </w:tcPr>
          <w:p w:rsidR="008313A6" w:rsidRPr="008313A6" w:rsidRDefault="008313A6" w:rsidP="008313A6">
            <w:pPr>
              <w:autoSpaceDE w:val="0"/>
              <w:autoSpaceDN w:val="0"/>
              <w:adjustRightInd w:val="0"/>
              <w:rPr>
                <w:rFonts w:ascii="Calibri" w:eastAsia="Calibri" w:hAnsi="Calibri"/>
                <w:b/>
                <w:i/>
                <w:sz w:val="22"/>
                <w:szCs w:val="22"/>
                <w:lang w:val="uk-UA" w:eastAsia="en-US"/>
              </w:rPr>
            </w:pPr>
            <w:r w:rsidRPr="008313A6">
              <w:rPr>
                <w:rFonts w:ascii="Calibri" w:eastAsia="Calibri" w:hAnsi="Calibri"/>
                <w:i/>
                <w:sz w:val="22"/>
                <w:szCs w:val="22"/>
                <w:lang w:val="uk-UA" w:eastAsia="en-US"/>
              </w:rPr>
              <w:t>продукту</w:t>
            </w:r>
            <w:r w:rsidRPr="008313A6">
              <w:rPr>
                <w:rFonts w:ascii="Calibri" w:eastAsia="Calibri" w:hAnsi="Calibri"/>
                <w:b/>
                <w:i/>
                <w:sz w:val="22"/>
                <w:szCs w:val="22"/>
                <w:lang w:val="uk-UA" w:eastAsia="en-US"/>
              </w:rPr>
              <w:t xml:space="preserve"> </w:t>
            </w:r>
          </w:p>
          <w:p w:rsidR="008313A6" w:rsidRPr="008313A6" w:rsidRDefault="008313A6" w:rsidP="008313A6">
            <w:pPr>
              <w:autoSpaceDE w:val="0"/>
              <w:autoSpaceDN w:val="0"/>
              <w:adjustRightInd w:val="0"/>
              <w:rPr>
                <w:rFonts w:ascii="Calibri" w:eastAsia="Calibri" w:hAnsi="Calibri"/>
                <w:b/>
                <w:sz w:val="22"/>
                <w:szCs w:val="22"/>
                <w:lang w:val="uk-UA" w:eastAsia="en-US"/>
              </w:rPr>
            </w:pPr>
            <w:r w:rsidRPr="008313A6">
              <w:rPr>
                <w:rFonts w:ascii="Calibri" w:eastAsia="Calibri" w:hAnsi="Calibri"/>
                <w:b/>
                <w:sz w:val="22"/>
                <w:szCs w:val="22"/>
                <w:lang w:val="uk-UA" w:eastAsia="en-US"/>
              </w:rPr>
              <w:t>договір купівлі-продажу</w:t>
            </w:r>
          </w:p>
        </w:tc>
        <w:tc>
          <w:tcPr>
            <w:tcW w:w="1799" w:type="dxa"/>
            <w:vMerge/>
          </w:tcPr>
          <w:p w:rsidR="008313A6" w:rsidRPr="008313A6" w:rsidRDefault="008313A6" w:rsidP="008313A6">
            <w:pPr>
              <w:autoSpaceDE w:val="0"/>
              <w:autoSpaceDN w:val="0"/>
              <w:adjustRightInd w:val="0"/>
              <w:rPr>
                <w:rFonts w:ascii="Calibri" w:eastAsia="Calibri" w:hAnsi="Calibri"/>
                <w:sz w:val="22"/>
                <w:szCs w:val="22"/>
                <w:lang w:val="uk-UA" w:eastAsia="en-US"/>
              </w:rPr>
            </w:pPr>
          </w:p>
        </w:tc>
        <w:tc>
          <w:tcPr>
            <w:tcW w:w="1801" w:type="dxa"/>
            <w:vMerge/>
          </w:tcPr>
          <w:p w:rsidR="008313A6" w:rsidRPr="008313A6" w:rsidRDefault="008313A6" w:rsidP="008313A6">
            <w:pPr>
              <w:autoSpaceDE w:val="0"/>
              <w:autoSpaceDN w:val="0"/>
              <w:adjustRightInd w:val="0"/>
              <w:rPr>
                <w:rFonts w:ascii="Calibri" w:eastAsia="Calibri" w:hAnsi="Calibri"/>
                <w:sz w:val="22"/>
                <w:szCs w:val="22"/>
                <w:lang w:val="uk-UA" w:eastAsia="en-US"/>
              </w:rPr>
            </w:pPr>
          </w:p>
        </w:tc>
        <w:tc>
          <w:tcPr>
            <w:tcW w:w="1440" w:type="dxa"/>
            <w:vMerge/>
          </w:tcPr>
          <w:p w:rsidR="008313A6" w:rsidRPr="008313A6" w:rsidRDefault="008313A6" w:rsidP="008313A6">
            <w:pPr>
              <w:autoSpaceDE w:val="0"/>
              <w:autoSpaceDN w:val="0"/>
              <w:adjustRightInd w:val="0"/>
              <w:jc w:val="center"/>
              <w:rPr>
                <w:rFonts w:ascii="Calibri" w:eastAsia="Calibri" w:hAnsi="Calibri"/>
                <w:sz w:val="22"/>
                <w:szCs w:val="22"/>
                <w:lang w:val="uk-UA" w:eastAsia="en-US"/>
              </w:rPr>
            </w:pPr>
          </w:p>
        </w:tc>
        <w:tc>
          <w:tcPr>
            <w:tcW w:w="1595" w:type="dxa"/>
            <w:vMerge/>
          </w:tcPr>
          <w:p w:rsidR="008313A6" w:rsidRPr="008313A6" w:rsidRDefault="008313A6" w:rsidP="008313A6">
            <w:pPr>
              <w:autoSpaceDE w:val="0"/>
              <w:autoSpaceDN w:val="0"/>
              <w:adjustRightInd w:val="0"/>
              <w:rPr>
                <w:rFonts w:ascii="Calibri" w:eastAsia="Calibri" w:hAnsi="Calibri"/>
                <w:sz w:val="22"/>
                <w:szCs w:val="22"/>
                <w:lang w:val="uk-UA" w:eastAsia="en-US"/>
              </w:rPr>
            </w:pPr>
          </w:p>
        </w:tc>
      </w:tr>
      <w:tr w:rsidR="008313A6" w:rsidRPr="008313A6" w:rsidTr="00ED47C7">
        <w:trPr>
          <w:cantSplit/>
          <w:trHeight w:val="390"/>
        </w:trPr>
        <w:tc>
          <w:tcPr>
            <w:tcW w:w="540" w:type="dxa"/>
            <w:vMerge/>
            <w:vAlign w:val="center"/>
          </w:tcPr>
          <w:p w:rsidR="008313A6" w:rsidRPr="008313A6" w:rsidRDefault="008313A6" w:rsidP="008313A6">
            <w:pPr>
              <w:rPr>
                <w:rFonts w:ascii="Calibri" w:eastAsia="Calibri" w:hAnsi="Calibri"/>
                <w:b/>
                <w:sz w:val="22"/>
                <w:szCs w:val="22"/>
                <w:lang w:val="uk-UA" w:eastAsia="en-US"/>
              </w:rPr>
            </w:pPr>
          </w:p>
        </w:tc>
        <w:tc>
          <w:tcPr>
            <w:tcW w:w="2628" w:type="dxa"/>
            <w:vMerge/>
            <w:vAlign w:val="center"/>
          </w:tcPr>
          <w:p w:rsidR="008313A6" w:rsidRPr="008313A6" w:rsidRDefault="008313A6" w:rsidP="008313A6">
            <w:pPr>
              <w:rPr>
                <w:rFonts w:ascii="Calibri" w:eastAsia="Calibri" w:hAnsi="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ascii="Calibri" w:eastAsia="Calibri" w:hAnsi="Calibri"/>
                <w:b/>
                <w:sz w:val="22"/>
                <w:szCs w:val="22"/>
                <w:lang w:val="uk-UA" w:eastAsia="en-US"/>
              </w:rPr>
            </w:pPr>
          </w:p>
        </w:tc>
        <w:tc>
          <w:tcPr>
            <w:tcW w:w="3619" w:type="dxa"/>
          </w:tcPr>
          <w:p w:rsidR="008313A6" w:rsidRPr="008313A6" w:rsidRDefault="008313A6" w:rsidP="008313A6">
            <w:pPr>
              <w:autoSpaceDE w:val="0"/>
              <w:autoSpaceDN w:val="0"/>
              <w:adjustRightInd w:val="0"/>
              <w:rPr>
                <w:rFonts w:ascii="Calibri" w:eastAsia="Calibri" w:hAnsi="Calibri"/>
                <w:i/>
                <w:sz w:val="22"/>
                <w:szCs w:val="22"/>
                <w:lang w:val="uk-UA" w:eastAsia="en-US"/>
              </w:rPr>
            </w:pPr>
            <w:r w:rsidRPr="008313A6">
              <w:rPr>
                <w:rFonts w:ascii="Calibri" w:eastAsia="Calibri" w:hAnsi="Calibri"/>
                <w:i/>
                <w:sz w:val="22"/>
                <w:szCs w:val="22"/>
                <w:lang w:val="uk-UA" w:eastAsia="en-US"/>
              </w:rPr>
              <w:t>ефективності</w:t>
            </w:r>
          </w:p>
          <w:p w:rsidR="008313A6" w:rsidRPr="008313A6" w:rsidRDefault="008313A6" w:rsidP="008313A6">
            <w:pPr>
              <w:autoSpaceDE w:val="0"/>
              <w:autoSpaceDN w:val="0"/>
              <w:adjustRightInd w:val="0"/>
              <w:rPr>
                <w:rFonts w:ascii="Calibri" w:eastAsia="Calibri" w:hAnsi="Calibri"/>
                <w:b/>
                <w:sz w:val="22"/>
                <w:szCs w:val="22"/>
                <w:lang w:val="uk-UA" w:eastAsia="en-US"/>
              </w:rPr>
            </w:pPr>
            <w:r w:rsidRPr="008313A6">
              <w:rPr>
                <w:rFonts w:ascii="Calibri" w:eastAsia="Calibri" w:hAnsi="Calibri"/>
                <w:b/>
                <w:sz w:val="22"/>
                <w:szCs w:val="22"/>
                <w:lang w:val="uk-UA" w:eastAsia="en-US"/>
              </w:rPr>
              <w:t>одиниця (2 шт.)</w:t>
            </w:r>
          </w:p>
        </w:tc>
        <w:tc>
          <w:tcPr>
            <w:tcW w:w="1799" w:type="dxa"/>
            <w:vMerge/>
          </w:tcPr>
          <w:p w:rsidR="008313A6" w:rsidRPr="008313A6" w:rsidRDefault="008313A6" w:rsidP="008313A6">
            <w:pPr>
              <w:autoSpaceDE w:val="0"/>
              <w:autoSpaceDN w:val="0"/>
              <w:adjustRightInd w:val="0"/>
              <w:rPr>
                <w:rFonts w:ascii="Calibri" w:eastAsia="Calibri" w:hAnsi="Calibri"/>
                <w:sz w:val="22"/>
                <w:szCs w:val="22"/>
                <w:lang w:val="uk-UA" w:eastAsia="en-US"/>
              </w:rPr>
            </w:pPr>
          </w:p>
        </w:tc>
        <w:tc>
          <w:tcPr>
            <w:tcW w:w="1801" w:type="dxa"/>
            <w:vMerge/>
          </w:tcPr>
          <w:p w:rsidR="008313A6" w:rsidRPr="008313A6" w:rsidRDefault="008313A6" w:rsidP="008313A6">
            <w:pPr>
              <w:autoSpaceDE w:val="0"/>
              <w:autoSpaceDN w:val="0"/>
              <w:adjustRightInd w:val="0"/>
              <w:rPr>
                <w:rFonts w:ascii="Calibri" w:eastAsia="Calibri" w:hAnsi="Calibri"/>
                <w:sz w:val="22"/>
                <w:szCs w:val="22"/>
                <w:lang w:val="uk-UA" w:eastAsia="en-US"/>
              </w:rPr>
            </w:pPr>
          </w:p>
        </w:tc>
        <w:tc>
          <w:tcPr>
            <w:tcW w:w="1440" w:type="dxa"/>
            <w:vMerge/>
          </w:tcPr>
          <w:p w:rsidR="008313A6" w:rsidRPr="008313A6" w:rsidRDefault="008313A6" w:rsidP="008313A6">
            <w:pPr>
              <w:autoSpaceDE w:val="0"/>
              <w:autoSpaceDN w:val="0"/>
              <w:adjustRightInd w:val="0"/>
              <w:jc w:val="center"/>
              <w:rPr>
                <w:rFonts w:ascii="Calibri" w:eastAsia="Calibri" w:hAnsi="Calibri"/>
                <w:sz w:val="22"/>
                <w:szCs w:val="22"/>
                <w:lang w:val="uk-UA" w:eastAsia="en-US"/>
              </w:rPr>
            </w:pPr>
          </w:p>
        </w:tc>
        <w:tc>
          <w:tcPr>
            <w:tcW w:w="1595" w:type="dxa"/>
            <w:vMerge/>
          </w:tcPr>
          <w:p w:rsidR="008313A6" w:rsidRPr="008313A6" w:rsidRDefault="008313A6" w:rsidP="008313A6">
            <w:pPr>
              <w:autoSpaceDE w:val="0"/>
              <w:autoSpaceDN w:val="0"/>
              <w:adjustRightInd w:val="0"/>
              <w:rPr>
                <w:rFonts w:ascii="Calibri" w:eastAsia="Calibri" w:hAnsi="Calibri"/>
                <w:sz w:val="22"/>
                <w:szCs w:val="22"/>
                <w:lang w:val="uk-UA" w:eastAsia="en-US"/>
              </w:rPr>
            </w:pPr>
          </w:p>
        </w:tc>
      </w:tr>
      <w:tr w:rsidR="008313A6" w:rsidRPr="008313A6" w:rsidTr="00ED47C7">
        <w:trPr>
          <w:cantSplit/>
          <w:trHeight w:val="555"/>
        </w:trPr>
        <w:tc>
          <w:tcPr>
            <w:tcW w:w="540" w:type="dxa"/>
            <w:vMerge/>
            <w:vAlign w:val="center"/>
          </w:tcPr>
          <w:p w:rsidR="008313A6" w:rsidRPr="008313A6" w:rsidRDefault="008313A6" w:rsidP="008313A6">
            <w:pPr>
              <w:rPr>
                <w:rFonts w:ascii="Calibri" w:eastAsia="Calibri" w:hAnsi="Calibri"/>
                <w:b/>
                <w:sz w:val="22"/>
                <w:szCs w:val="22"/>
                <w:lang w:val="uk-UA" w:eastAsia="en-US"/>
              </w:rPr>
            </w:pPr>
          </w:p>
        </w:tc>
        <w:tc>
          <w:tcPr>
            <w:tcW w:w="2628" w:type="dxa"/>
            <w:vMerge/>
            <w:vAlign w:val="center"/>
          </w:tcPr>
          <w:p w:rsidR="008313A6" w:rsidRPr="008313A6" w:rsidRDefault="008313A6" w:rsidP="008313A6">
            <w:pPr>
              <w:rPr>
                <w:rFonts w:ascii="Calibri" w:eastAsia="Calibri" w:hAnsi="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ascii="Calibri" w:eastAsia="Calibri" w:hAnsi="Calibri"/>
                <w:b/>
                <w:sz w:val="22"/>
                <w:szCs w:val="22"/>
                <w:lang w:val="uk-UA" w:eastAsia="en-US"/>
              </w:rPr>
            </w:pPr>
          </w:p>
        </w:tc>
        <w:tc>
          <w:tcPr>
            <w:tcW w:w="3619" w:type="dxa"/>
          </w:tcPr>
          <w:p w:rsidR="008313A6" w:rsidRPr="008313A6" w:rsidRDefault="008313A6" w:rsidP="008313A6">
            <w:pPr>
              <w:autoSpaceDE w:val="0"/>
              <w:autoSpaceDN w:val="0"/>
              <w:adjustRightInd w:val="0"/>
              <w:rPr>
                <w:rFonts w:ascii="Calibri" w:eastAsia="Calibri" w:hAnsi="Calibri"/>
                <w:i/>
                <w:sz w:val="22"/>
                <w:szCs w:val="22"/>
                <w:lang w:val="uk-UA" w:eastAsia="en-US"/>
              </w:rPr>
            </w:pPr>
            <w:r w:rsidRPr="008313A6">
              <w:rPr>
                <w:rFonts w:ascii="Calibri" w:eastAsia="Calibri" w:hAnsi="Calibri"/>
                <w:i/>
                <w:sz w:val="22"/>
                <w:szCs w:val="22"/>
                <w:lang w:val="uk-UA" w:eastAsia="en-US"/>
              </w:rPr>
              <w:t>якості</w:t>
            </w:r>
          </w:p>
          <w:p w:rsidR="008313A6" w:rsidRPr="008313A6" w:rsidRDefault="008313A6" w:rsidP="008313A6">
            <w:pPr>
              <w:autoSpaceDE w:val="0"/>
              <w:autoSpaceDN w:val="0"/>
              <w:adjustRightInd w:val="0"/>
              <w:rPr>
                <w:rFonts w:ascii="Calibri" w:eastAsia="Calibri" w:hAnsi="Calibri"/>
                <w:i/>
                <w:sz w:val="22"/>
                <w:szCs w:val="22"/>
                <w:lang w:val="uk-UA" w:eastAsia="en-US"/>
              </w:rPr>
            </w:pPr>
            <w:r w:rsidRPr="008313A6">
              <w:rPr>
                <w:rFonts w:ascii="Calibri" w:eastAsia="Calibri" w:hAnsi="Calibri"/>
                <w:b/>
                <w:sz w:val="22"/>
                <w:szCs w:val="22"/>
                <w:lang w:val="uk-UA" w:eastAsia="en-US"/>
              </w:rPr>
              <w:t>100%</w:t>
            </w:r>
          </w:p>
        </w:tc>
        <w:tc>
          <w:tcPr>
            <w:tcW w:w="1799" w:type="dxa"/>
            <w:vMerge/>
          </w:tcPr>
          <w:p w:rsidR="008313A6" w:rsidRPr="008313A6" w:rsidRDefault="008313A6" w:rsidP="008313A6">
            <w:pPr>
              <w:autoSpaceDE w:val="0"/>
              <w:autoSpaceDN w:val="0"/>
              <w:adjustRightInd w:val="0"/>
              <w:rPr>
                <w:rFonts w:ascii="Calibri" w:eastAsia="Calibri" w:hAnsi="Calibri"/>
                <w:sz w:val="22"/>
                <w:szCs w:val="22"/>
                <w:lang w:val="uk-UA" w:eastAsia="en-US"/>
              </w:rPr>
            </w:pPr>
          </w:p>
        </w:tc>
        <w:tc>
          <w:tcPr>
            <w:tcW w:w="1801" w:type="dxa"/>
            <w:vMerge/>
          </w:tcPr>
          <w:p w:rsidR="008313A6" w:rsidRPr="008313A6" w:rsidRDefault="008313A6" w:rsidP="008313A6">
            <w:pPr>
              <w:autoSpaceDE w:val="0"/>
              <w:autoSpaceDN w:val="0"/>
              <w:adjustRightInd w:val="0"/>
              <w:rPr>
                <w:rFonts w:ascii="Calibri" w:eastAsia="Calibri" w:hAnsi="Calibri"/>
                <w:sz w:val="22"/>
                <w:szCs w:val="22"/>
                <w:lang w:val="uk-UA" w:eastAsia="en-US"/>
              </w:rPr>
            </w:pPr>
          </w:p>
        </w:tc>
        <w:tc>
          <w:tcPr>
            <w:tcW w:w="1440" w:type="dxa"/>
            <w:vMerge/>
          </w:tcPr>
          <w:p w:rsidR="008313A6" w:rsidRPr="008313A6" w:rsidRDefault="008313A6" w:rsidP="008313A6">
            <w:pPr>
              <w:autoSpaceDE w:val="0"/>
              <w:autoSpaceDN w:val="0"/>
              <w:adjustRightInd w:val="0"/>
              <w:jc w:val="center"/>
              <w:rPr>
                <w:rFonts w:ascii="Calibri" w:eastAsia="Calibri" w:hAnsi="Calibri"/>
                <w:sz w:val="22"/>
                <w:szCs w:val="22"/>
                <w:lang w:val="uk-UA" w:eastAsia="en-US"/>
              </w:rPr>
            </w:pPr>
          </w:p>
        </w:tc>
        <w:tc>
          <w:tcPr>
            <w:tcW w:w="1595" w:type="dxa"/>
            <w:vMerge/>
          </w:tcPr>
          <w:p w:rsidR="008313A6" w:rsidRPr="008313A6" w:rsidRDefault="008313A6" w:rsidP="008313A6">
            <w:pPr>
              <w:autoSpaceDE w:val="0"/>
              <w:autoSpaceDN w:val="0"/>
              <w:adjustRightInd w:val="0"/>
              <w:rPr>
                <w:rFonts w:ascii="Calibri" w:eastAsia="Calibri" w:hAnsi="Calibri"/>
                <w:sz w:val="22"/>
                <w:szCs w:val="22"/>
                <w:lang w:val="uk-UA" w:eastAsia="en-US"/>
              </w:rPr>
            </w:pPr>
          </w:p>
        </w:tc>
      </w:tr>
      <w:tr w:rsidR="008313A6" w:rsidRPr="008313A6" w:rsidTr="00ED47C7">
        <w:trPr>
          <w:cantSplit/>
          <w:trHeight w:val="509"/>
        </w:trPr>
        <w:tc>
          <w:tcPr>
            <w:tcW w:w="15631" w:type="dxa"/>
            <w:gridSpan w:val="8"/>
            <w:vAlign w:val="center"/>
          </w:tcPr>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Прогноз на 2019р.</w:t>
            </w:r>
          </w:p>
        </w:tc>
      </w:tr>
      <w:tr w:rsidR="008313A6" w:rsidRPr="008313A6" w:rsidTr="00ED47C7">
        <w:trPr>
          <w:cantSplit/>
          <w:trHeight w:val="800"/>
        </w:trPr>
        <w:tc>
          <w:tcPr>
            <w:tcW w:w="540" w:type="dxa"/>
            <w:vMerge w:val="restart"/>
            <w:vAlign w:val="center"/>
          </w:tcPr>
          <w:p w:rsidR="008313A6" w:rsidRPr="008313A6" w:rsidRDefault="008313A6" w:rsidP="008313A6">
            <w:pPr>
              <w:rPr>
                <w:rFonts w:eastAsia="Calibri"/>
                <w:b/>
                <w:sz w:val="22"/>
                <w:szCs w:val="22"/>
                <w:lang w:val="uk-UA" w:eastAsia="en-US"/>
              </w:rPr>
            </w:pPr>
            <w:r w:rsidRPr="008313A6">
              <w:rPr>
                <w:rFonts w:eastAsia="Calibri"/>
                <w:b/>
                <w:sz w:val="22"/>
                <w:szCs w:val="22"/>
                <w:lang w:val="uk-UA" w:eastAsia="en-US"/>
              </w:rPr>
              <w:t>2</w:t>
            </w:r>
          </w:p>
        </w:tc>
        <w:tc>
          <w:tcPr>
            <w:tcW w:w="2628" w:type="dxa"/>
            <w:vMerge w:val="restart"/>
            <w:vAlign w:val="center"/>
          </w:tcPr>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Завдання 2</w:t>
            </w:r>
          </w:p>
          <w:p w:rsidR="008313A6" w:rsidRPr="008313A6" w:rsidRDefault="008313A6" w:rsidP="008313A6">
            <w:pPr>
              <w:rPr>
                <w:rFonts w:eastAsia="Calibri"/>
                <w:b/>
                <w:sz w:val="22"/>
                <w:szCs w:val="22"/>
                <w:lang w:val="uk-UA" w:eastAsia="en-US"/>
              </w:rPr>
            </w:pPr>
            <w:r w:rsidRPr="008313A6">
              <w:rPr>
                <w:rFonts w:eastAsia="Calibri"/>
                <w:b/>
                <w:sz w:val="22"/>
                <w:szCs w:val="22"/>
                <w:lang w:val="uk-UA" w:eastAsia="en-US"/>
              </w:rPr>
              <w:t xml:space="preserve">Формування житлового фонду  для забезпечення потреб дітей-сиріт та дітей, позбавлених </w:t>
            </w:r>
            <w:r w:rsidRPr="008313A6">
              <w:rPr>
                <w:rFonts w:eastAsia="Calibri"/>
                <w:b/>
                <w:sz w:val="22"/>
                <w:szCs w:val="22"/>
                <w:lang w:val="uk-UA" w:eastAsia="en-US"/>
              </w:rPr>
              <w:lastRenderedPageBreak/>
              <w:t>батьківського піклування, та осіб з їх числа</w:t>
            </w:r>
          </w:p>
          <w:p w:rsidR="008313A6" w:rsidRPr="008313A6" w:rsidRDefault="008313A6" w:rsidP="008313A6">
            <w:pPr>
              <w:rPr>
                <w:rFonts w:eastAsia="Calibri"/>
                <w:b/>
                <w:sz w:val="22"/>
                <w:szCs w:val="22"/>
                <w:lang w:val="uk-UA" w:eastAsia="en-US"/>
              </w:rPr>
            </w:pPr>
          </w:p>
        </w:tc>
        <w:tc>
          <w:tcPr>
            <w:tcW w:w="2209" w:type="dxa"/>
            <w:vMerge w:val="restart"/>
            <w:vAlign w:val="center"/>
          </w:tcPr>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lastRenderedPageBreak/>
              <w:t>Захід 1</w:t>
            </w:r>
          </w:p>
          <w:p w:rsidR="008313A6" w:rsidRPr="008313A6" w:rsidRDefault="008313A6" w:rsidP="008313A6">
            <w:pPr>
              <w:rPr>
                <w:rFonts w:eastAsia="Calibri"/>
                <w:b/>
                <w:sz w:val="22"/>
                <w:szCs w:val="22"/>
                <w:lang w:val="uk-UA" w:eastAsia="en-US"/>
              </w:rPr>
            </w:pPr>
            <w:r w:rsidRPr="008313A6">
              <w:rPr>
                <w:rFonts w:eastAsia="Calibri"/>
                <w:b/>
                <w:sz w:val="22"/>
                <w:szCs w:val="22"/>
                <w:lang w:val="uk-UA" w:eastAsia="en-US"/>
              </w:rPr>
              <w:t>Придбання житла у введених в експлуатацію багатоквартирних житлових будинках</w:t>
            </w: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затрат</w:t>
            </w:r>
          </w:p>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b/>
                <w:sz w:val="22"/>
                <w:szCs w:val="22"/>
                <w:lang w:val="uk-UA" w:eastAsia="en-US"/>
              </w:rPr>
              <w:t xml:space="preserve">Придбання житла </w:t>
            </w:r>
          </w:p>
        </w:tc>
        <w:tc>
          <w:tcPr>
            <w:tcW w:w="1799"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Виконавчий комітет</w:t>
            </w:r>
          </w:p>
        </w:tc>
        <w:tc>
          <w:tcPr>
            <w:tcW w:w="1801" w:type="dxa"/>
            <w:vMerge w:val="restart"/>
          </w:tcPr>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 xml:space="preserve"> обласний бюджет </w:t>
            </w:r>
          </w:p>
          <w:p w:rsidR="008313A6" w:rsidRPr="008313A6" w:rsidRDefault="008313A6" w:rsidP="008313A6">
            <w:pPr>
              <w:autoSpaceDE w:val="0"/>
              <w:autoSpaceDN w:val="0"/>
              <w:adjustRightInd w:val="0"/>
              <w:contextualSpacing/>
              <w:rPr>
                <w:rFonts w:eastAsia="Calibri"/>
                <w:sz w:val="22"/>
                <w:szCs w:val="22"/>
                <w:lang w:val="uk-UA" w:eastAsia="en-US"/>
              </w:rPr>
            </w:pPr>
          </w:p>
          <w:p w:rsidR="008313A6" w:rsidRPr="008313A6" w:rsidRDefault="008313A6" w:rsidP="008313A6">
            <w:pPr>
              <w:autoSpaceDE w:val="0"/>
              <w:autoSpaceDN w:val="0"/>
              <w:adjustRightInd w:val="0"/>
              <w:contextualSpacing/>
              <w:rPr>
                <w:rFonts w:eastAsia="Calibri"/>
                <w:sz w:val="22"/>
                <w:szCs w:val="22"/>
                <w:lang w:val="uk-UA" w:eastAsia="en-US"/>
              </w:rPr>
            </w:pPr>
          </w:p>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 xml:space="preserve">міський </w:t>
            </w:r>
          </w:p>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бюджет</w:t>
            </w:r>
          </w:p>
        </w:tc>
        <w:tc>
          <w:tcPr>
            <w:tcW w:w="1440" w:type="dxa"/>
            <w:vMerge w:val="restart"/>
          </w:tcPr>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337,471</w:t>
            </w:r>
          </w:p>
          <w:p w:rsidR="008313A6" w:rsidRPr="008313A6" w:rsidRDefault="008313A6" w:rsidP="008313A6">
            <w:pPr>
              <w:autoSpaceDE w:val="0"/>
              <w:autoSpaceDN w:val="0"/>
              <w:adjustRightInd w:val="0"/>
              <w:jc w:val="center"/>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207,432</w:t>
            </w:r>
          </w:p>
          <w:p w:rsidR="008313A6" w:rsidRPr="008313A6" w:rsidRDefault="008313A6" w:rsidP="008313A6">
            <w:pPr>
              <w:autoSpaceDE w:val="0"/>
              <w:autoSpaceDN w:val="0"/>
              <w:adjustRightInd w:val="0"/>
              <w:jc w:val="center"/>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p>
        </w:tc>
        <w:tc>
          <w:tcPr>
            <w:tcW w:w="1595"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lastRenderedPageBreak/>
              <w:t xml:space="preserve">забезпечення житлом дітей-сиріт, дітей, позбавлених батьківського піклування та </w:t>
            </w:r>
            <w:r w:rsidRPr="008313A6">
              <w:rPr>
                <w:rFonts w:eastAsia="Calibri"/>
                <w:sz w:val="22"/>
                <w:szCs w:val="22"/>
                <w:lang w:val="uk-UA" w:eastAsia="en-US"/>
              </w:rPr>
              <w:lastRenderedPageBreak/>
              <w:t>осіб з їх числа</w:t>
            </w:r>
          </w:p>
        </w:tc>
      </w:tr>
      <w:tr w:rsidR="008313A6" w:rsidRPr="008313A6" w:rsidTr="00ED47C7">
        <w:trPr>
          <w:cantSplit/>
          <w:trHeight w:val="930"/>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b/>
                <w:i/>
                <w:sz w:val="22"/>
                <w:szCs w:val="22"/>
                <w:lang w:val="uk-UA" w:eastAsia="en-US"/>
              </w:rPr>
            </w:pPr>
            <w:r w:rsidRPr="008313A6">
              <w:rPr>
                <w:rFonts w:eastAsia="Calibri"/>
                <w:i/>
                <w:sz w:val="22"/>
                <w:szCs w:val="22"/>
                <w:lang w:val="uk-UA" w:eastAsia="en-US"/>
              </w:rPr>
              <w:t>продукту</w:t>
            </w:r>
            <w:r w:rsidRPr="008313A6">
              <w:rPr>
                <w:rFonts w:eastAsia="Calibri"/>
                <w:b/>
                <w:i/>
                <w:sz w:val="22"/>
                <w:szCs w:val="22"/>
                <w:lang w:val="uk-UA" w:eastAsia="en-US"/>
              </w:rPr>
              <w:t xml:space="preserve"> </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3 однокімнатні квартири</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 xml:space="preserve">( заг. площа 1 квартири: 22м²,) </w:t>
            </w:r>
          </w:p>
        </w:tc>
        <w:tc>
          <w:tcPr>
            <w:tcW w:w="1799"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801"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440"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795"/>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ефективності</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8522  грн/м</w:t>
            </w:r>
            <w:r w:rsidRPr="008313A6">
              <w:rPr>
                <w:rFonts w:eastAsia="Calibri"/>
                <w:b/>
                <w:sz w:val="22"/>
                <w:szCs w:val="22"/>
                <w:vertAlign w:val="superscript"/>
                <w:lang w:val="uk-UA" w:eastAsia="en-US"/>
              </w:rPr>
              <w:t>2</w:t>
            </w:r>
          </w:p>
        </w:tc>
        <w:tc>
          <w:tcPr>
            <w:tcW w:w="1799"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801"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440"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990"/>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якості</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100%</w:t>
            </w:r>
          </w:p>
        </w:tc>
        <w:tc>
          <w:tcPr>
            <w:tcW w:w="1799"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801"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440"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620"/>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restart"/>
            <w:vAlign w:val="center"/>
          </w:tcPr>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Захід 2</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Укладення договору купівлі-продажу</w:t>
            </w:r>
          </w:p>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затрат</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мито, послуги нотаріуса</w:t>
            </w:r>
          </w:p>
        </w:tc>
        <w:tc>
          <w:tcPr>
            <w:tcW w:w="1799"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Виконавчий комітет</w:t>
            </w:r>
          </w:p>
        </w:tc>
        <w:tc>
          <w:tcPr>
            <w:tcW w:w="1801" w:type="dxa"/>
            <w:vMerge w:val="restart"/>
          </w:tcPr>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 xml:space="preserve">міський </w:t>
            </w:r>
          </w:p>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бюджет</w:t>
            </w:r>
          </w:p>
        </w:tc>
        <w:tc>
          <w:tcPr>
            <w:tcW w:w="1440" w:type="dxa"/>
            <w:vMerge w:val="restart"/>
          </w:tcPr>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11,249.</w:t>
            </w:r>
          </w:p>
          <w:p w:rsidR="008313A6" w:rsidRPr="008313A6" w:rsidRDefault="008313A6" w:rsidP="008313A6">
            <w:pPr>
              <w:autoSpaceDE w:val="0"/>
              <w:autoSpaceDN w:val="0"/>
              <w:adjustRightInd w:val="0"/>
              <w:jc w:val="center"/>
              <w:rPr>
                <w:rFonts w:eastAsia="Calibri"/>
                <w:sz w:val="18"/>
                <w:szCs w:val="18"/>
                <w:lang w:val="uk-UA" w:eastAsia="en-US"/>
              </w:rPr>
            </w:pPr>
            <w:r w:rsidRPr="008313A6">
              <w:rPr>
                <w:rFonts w:eastAsia="Calibri"/>
                <w:sz w:val="18"/>
                <w:szCs w:val="18"/>
                <w:lang w:val="uk-UA" w:eastAsia="en-US"/>
              </w:rPr>
              <w:t>(2% від вартості об’єкта – мито)</w:t>
            </w:r>
          </w:p>
          <w:p w:rsidR="008313A6" w:rsidRPr="008313A6" w:rsidRDefault="008313A6" w:rsidP="008313A6">
            <w:pPr>
              <w:autoSpaceDE w:val="0"/>
              <w:autoSpaceDN w:val="0"/>
              <w:adjustRightInd w:val="0"/>
              <w:jc w:val="center"/>
              <w:rPr>
                <w:rFonts w:eastAsia="Calibri"/>
                <w:sz w:val="18"/>
                <w:szCs w:val="18"/>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6,3</w:t>
            </w:r>
          </w:p>
          <w:p w:rsidR="008313A6" w:rsidRPr="008313A6" w:rsidRDefault="008313A6" w:rsidP="008313A6">
            <w:pPr>
              <w:autoSpaceDE w:val="0"/>
              <w:autoSpaceDN w:val="0"/>
              <w:adjustRightInd w:val="0"/>
              <w:jc w:val="center"/>
              <w:rPr>
                <w:rFonts w:eastAsia="Calibri"/>
                <w:sz w:val="18"/>
                <w:szCs w:val="18"/>
                <w:lang w:val="uk-UA" w:eastAsia="en-US"/>
              </w:rPr>
            </w:pPr>
            <w:r w:rsidRPr="008313A6">
              <w:rPr>
                <w:rFonts w:eastAsia="Calibri"/>
                <w:sz w:val="18"/>
                <w:szCs w:val="18"/>
                <w:lang w:val="uk-UA" w:eastAsia="en-US"/>
              </w:rPr>
              <w:t>(послуги нотаріуса)</w:t>
            </w:r>
          </w:p>
        </w:tc>
        <w:tc>
          <w:tcPr>
            <w:tcW w:w="1595"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забезпечення житлом дітей-сиріт, дітей, позбавлених батьківського піклування та осіб з їх числа</w:t>
            </w:r>
          </w:p>
        </w:tc>
      </w:tr>
      <w:tr w:rsidR="008313A6" w:rsidRPr="008313A6" w:rsidTr="00ED47C7">
        <w:trPr>
          <w:cantSplit/>
          <w:trHeight w:val="555"/>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b/>
                <w:i/>
                <w:sz w:val="22"/>
                <w:szCs w:val="22"/>
                <w:lang w:val="uk-UA" w:eastAsia="en-US"/>
              </w:rPr>
            </w:pPr>
            <w:r w:rsidRPr="008313A6">
              <w:rPr>
                <w:rFonts w:eastAsia="Calibri"/>
                <w:i/>
                <w:sz w:val="22"/>
                <w:szCs w:val="22"/>
                <w:lang w:val="uk-UA" w:eastAsia="en-US"/>
              </w:rPr>
              <w:t>продукту</w:t>
            </w:r>
            <w:r w:rsidRPr="008313A6">
              <w:rPr>
                <w:rFonts w:eastAsia="Calibri"/>
                <w:b/>
                <w:i/>
                <w:sz w:val="22"/>
                <w:szCs w:val="22"/>
                <w:lang w:val="uk-UA" w:eastAsia="en-US"/>
              </w:rPr>
              <w:t xml:space="preserve"> </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договір купівлі-продажу</w:t>
            </w:r>
          </w:p>
        </w:tc>
        <w:tc>
          <w:tcPr>
            <w:tcW w:w="1799"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801"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440"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360"/>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ефективності</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одиниця (3 шт.)</w:t>
            </w:r>
          </w:p>
        </w:tc>
        <w:tc>
          <w:tcPr>
            <w:tcW w:w="1799"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801"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440"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270"/>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якості</w:t>
            </w:r>
          </w:p>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b/>
                <w:sz w:val="22"/>
                <w:szCs w:val="22"/>
                <w:lang w:val="uk-UA" w:eastAsia="en-US"/>
              </w:rPr>
              <w:t>100%</w:t>
            </w:r>
          </w:p>
        </w:tc>
        <w:tc>
          <w:tcPr>
            <w:tcW w:w="1799"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801"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440" w:type="dxa"/>
            <w:vMerge/>
          </w:tcPr>
          <w:p w:rsidR="008313A6" w:rsidRPr="008313A6" w:rsidRDefault="008313A6" w:rsidP="008313A6">
            <w:pPr>
              <w:autoSpaceDE w:val="0"/>
              <w:autoSpaceDN w:val="0"/>
              <w:adjustRightInd w:val="0"/>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915"/>
        </w:trPr>
        <w:tc>
          <w:tcPr>
            <w:tcW w:w="15631" w:type="dxa"/>
            <w:gridSpan w:val="8"/>
            <w:vAlign w:val="center"/>
          </w:tcPr>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Прогноз на 2020р.</w:t>
            </w:r>
          </w:p>
        </w:tc>
      </w:tr>
      <w:tr w:rsidR="008313A6" w:rsidRPr="008313A6" w:rsidTr="00ED47C7">
        <w:trPr>
          <w:cantSplit/>
          <w:trHeight w:val="1115"/>
        </w:trPr>
        <w:tc>
          <w:tcPr>
            <w:tcW w:w="540" w:type="dxa"/>
            <w:vMerge w:val="restart"/>
            <w:vAlign w:val="center"/>
          </w:tcPr>
          <w:p w:rsidR="008313A6" w:rsidRPr="008313A6" w:rsidRDefault="008313A6" w:rsidP="008313A6">
            <w:pPr>
              <w:rPr>
                <w:rFonts w:eastAsia="Calibri"/>
                <w:b/>
                <w:sz w:val="22"/>
                <w:szCs w:val="22"/>
                <w:lang w:val="uk-UA" w:eastAsia="en-US"/>
              </w:rPr>
            </w:pPr>
            <w:r w:rsidRPr="008313A6">
              <w:rPr>
                <w:rFonts w:eastAsia="Calibri"/>
                <w:b/>
                <w:sz w:val="22"/>
                <w:szCs w:val="22"/>
                <w:lang w:val="uk-UA" w:eastAsia="en-US"/>
              </w:rPr>
              <w:t>3</w:t>
            </w:r>
          </w:p>
        </w:tc>
        <w:tc>
          <w:tcPr>
            <w:tcW w:w="2628" w:type="dxa"/>
            <w:vMerge w:val="restart"/>
            <w:vAlign w:val="center"/>
          </w:tcPr>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Завдання 3</w:t>
            </w:r>
          </w:p>
          <w:p w:rsidR="008313A6" w:rsidRPr="008313A6" w:rsidRDefault="008313A6" w:rsidP="008313A6">
            <w:pPr>
              <w:rPr>
                <w:rFonts w:eastAsia="Calibri"/>
                <w:b/>
                <w:sz w:val="22"/>
                <w:szCs w:val="22"/>
                <w:lang w:val="uk-UA" w:eastAsia="en-US"/>
              </w:rPr>
            </w:pPr>
            <w:r w:rsidRPr="008313A6">
              <w:rPr>
                <w:rFonts w:eastAsia="Calibri"/>
                <w:b/>
                <w:sz w:val="22"/>
                <w:szCs w:val="22"/>
                <w:lang w:val="uk-UA" w:eastAsia="en-US"/>
              </w:rPr>
              <w:t>Формування житлового фонду  для забезпечення потреб дітей-сиріт та дітей, позбавлених батьківського піклування, та осіб з їх числа</w:t>
            </w:r>
          </w:p>
          <w:p w:rsidR="008313A6" w:rsidRPr="008313A6" w:rsidRDefault="008313A6" w:rsidP="008313A6">
            <w:pPr>
              <w:rPr>
                <w:rFonts w:eastAsia="Calibri"/>
                <w:b/>
                <w:sz w:val="22"/>
                <w:szCs w:val="22"/>
                <w:lang w:val="uk-UA" w:eastAsia="en-US"/>
              </w:rPr>
            </w:pPr>
          </w:p>
        </w:tc>
        <w:tc>
          <w:tcPr>
            <w:tcW w:w="2209" w:type="dxa"/>
            <w:vMerge w:val="restart"/>
            <w:vAlign w:val="center"/>
          </w:tcPr>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Захід 1</w:t>
            </w:r>
          </w:p>
          <w:p w:rsidR="008313A6" w:rsidRPr="008313A6" w:rsidRDefault="008313A6" w:rsidP="008313A6">
            <w:pPr>
              <w:rPr>
                <w:rFonts w:eastAsia="Calibri"/>
                <w:b/>
                <w:sz w:val="22"/>
                <w:szCs w:val="22"/>
                <w:lang w:val="uk-UA" w:eastAsia="en-US"/>
              </w:rPr>
            </w:pPr>
            <w:r w:rsidRPr="008313A6">
              <w:rPr>
                <w:rFonts w:eastAsia="Calibri"/>
                <w:b/>
                <w:sz w:val="22"/>
                <w:szCs w:val="22"/>
                <w:lang w:val="uk-UA" w:eastAsia="en-US"/>
              </w:rPr>
              <w:t>Придбання житла у введених в експлуатацію багатоквартирних житлових будинках</w:t>
            </w: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затрат</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Придбання житла</w:t>
            </w:r>
          </w:p>
          <w:p w:rsidR="008313A6" w:rsidRPr="008313A6" w:rsidRDefault="008313A6" w:rsidP="008313A6">
            <w:pPr>
              <w:autoSpaceDE w:val="0"/>
              <w:autoSpaceDN w:val="0"/>
              <w:adjustRightInd w:val="0"/>
              <w:rPr>
                <w:rFonts w:eastAsia="Calibri"/>
                <w:sz w:val="22"/>
                <w:szCs w:val="22"/>
                <w:lang w:val="uk-UA" w:eastAsia="en-US"/>
              </w:rPr>
            </w:pPr>
          </w:p>
        </w:tc>
        <w:tc>
          <w:tcPr>
            <w:tcW w:w="1799"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Виконавчий комітет</w:t>
            </w:r>
          </w:p>
        </w:tc>
        <w:tc>
          <w:tcPr>
            <w:tcW w:w="1801" w:type="dxa"/>
            <w:vMerge w:val="restart"/>
          </w:tcPr>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 xml:space="preserve">обласний бюджет </w:t>
            </w:r>
          </w:p>
          <w:p w:rsidR="008313A6" w:rsidRPr="008313A6" w:rsidRDefault="008313A6" w:rsidP="008313A6">
            <w:pPr>
              <w:autoSpaceDE w:val="0"/>
              <w:autoSpaceDN w:val="0"/>
              <w:adjustRightInd w:val="0"/>
              <w:contextualSpacing/>
              <w:rPr>
                <w:rFonts w:eastAsia="Calibri"/>
                <w:sz w:val="22"/>
                <w:szCs w:val="22"/>
                <w:lang w:val="uk-UA" w:eastAsia="en-US"/>
              </w:rPr>
            </w:pPr>
          </w:p>
          <w:p w:rsidR="008313A6" w:rsidRPr="008313A6" w:rsidRDefault="008313A6" w:rsidP="008313A6">
            <w:pPr>
              <w:autoSpaceDE w:val="0"/>
              <w:autoSpaceDN w:val="0"/>
              <w:adjustRightInd w:val="0"/>
              <w:contextualSpacing/>
              <w:rPr>
                <w:rFonts w:eastAsia="Calibri"/>
                <w:sz w:val="22"/>
                <w:szCs w:val="22"/>
                <w:lang w:val="uk-UA" w:eastAsia="en-US"/>
              </w:rPr>
            </w:pPr>
          </w:p>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 xml:space="preserve">міський </w:t>
            </w:r>
          </w:p>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бюджет</w:t>
            </w:r>
          </w:p>
        </w:tc>
        <w:tc>
          <w:tcPr>
            <w:tcW w:w="1440" w:type="dxa"/>
            <w:vMerge w:val="restart"/>
          </w:tcPr>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674,942</w:t>
            </w:r>
          </w:p>
          <w:p w:rsidR="008313A6" w:rsidRPr="008313A6" w:rsidRDefault="008313A6" w:rsidP="008313A6">
            <w:pPr>
              <w:autoSpaceDE w:val="0"/>
              <w:autoSpaceDN w:val="0"/>
              <w:adjustRightInd w:val="0"/>
              <w:jc w:val="center"/>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414,864</w:t>
            </w:r>
          </w:p>
        </w:tc>
        <w:tc>
          <w:tcPr>
            <w:tcW w:w="1595"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забезпечення житлом дітей-сиріт, дітей, позбавлених батьківського піклування та осіб з їх числа</w:t>
            </w:r>
          </w:p>
        </w:tc>
      </w:tr>
      <w:tr w:rsidR="008313A6" w:rsidRPr="008313A6" w:rsidTr="00ED47C7">
        <w:trPr>
          <w:cantSplit/>
          <w:trHeight w:val="615"/>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b/>
                <w:i/>
                <w:sz w:val="22"/>
                <w:szCs w:val="22"/>
                <w:lang w:val="uk-UA" w:eastAsia="en-US"/>
              </w:rPr>
            </w:pPr>
            <w:r w:rsidRPr="008313A6">
              <w:rPr>
                <w:rFonts w:eastAsia="Calibri"/>
                <w:i/>
                <w:sz w:val="22"/>
                <w:szCs w:val="22"/>
                <w:lang w:val="uk-UA" w:eastAsia="en-US"/>
              </w:rPr>
              <w:t>продукту</w:t>
            </w:r>
            <w:r w:rsidRPr="008313A6">
              <w:rPr>
                <w:rFonts w:eastAsia="Calibri"/>
                <w:b/>
                <w:i/>
                <w:sz w:val="22"/>
                <w:szCs w:val="22"/>
                <w:lang w:val="uk-UA" w:eastAsia="en-US"/>
              </w:rPr>
              <w:t xml:space="preserve"> </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6 однокімнатних квартир</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 заг. площа 1 квартири: 22м²,)</w:t>
            </w:r>
          </w:p>
        </w:tc>
        <w:tc>
          <w:tcPr>
            <w:tcW w:w="1799" w:type="dxa"/>
            <w:vMerge/>
          </w:tcPr>
          <w:p w:rsidR="008313A6" w:rsidRPr="008313A6" w:rsidRDefault="008313A6" w:rsidP="008313A6">
            <w:pPr>
              <w:autoSpaceDE w:val="0"/>
              <w:autoSpaceDN w:val="0"/>
              <w:adjustRightInd w:val="0"/>
              <w:rPr>
                <w:rFonts w:eastAsia="Calibri"/>
                <w:sz w:val="22"/>
                <w:szCs w:val="22"/>
                <w:lang w:val="uk-UA" w:eastAsia="en-US"/>
              </w:rPr>
            </w:pPr>
          </w:p>
        </w:tc>
        <w:tc>
          <w:tcPr>
            <w:tcW w:w="1801" w:type="dxa"/>
            <w:vMerge/>
          </w:tcPr>
          <w:p w:rsidR="008313A6" w:rsidRPr="008313A6" w:rsidRDefault="008313A6" w:rsidP="008313A6">
            <w:pPr>
              <w:autoSpaceDE w:val="0"/>
              <w:autoSpaceDN w:val="0"/>
              <w:adjustRightInd w:val="0"/>
              <w:contextualSpacing/>
              <w:rPr>
                <w:rFonts w:eastAsia="Calibri"/>
                <w:sz w:val="22"/>
                <w:szCs w:val="22"/>
                <w:lang w:val="uk-UA" w:eastAsia="en-US"/>
              </w:rPr>
            </w:pPr>
          </w:p>
        </w:tc>
        <w:tc>
          <w:tcPr>
            <w:tcW w:w="1440" w:type="dxa"/>
            <w:vMerge/>
          </w:tcPr>
          <w:p w:rsidR="008313A6" w:rsidRPr="008313A6" w:rsidRDefault="008313A6" w:rsidP="008313A6">
            <w:pPr>
              <w:autoSpaceDE w:val="0"/>
              <w:autoSpaceDN w:val="0"/>
              <w:adjustRightInd w:val="0"/>
              <w:jc w:val="center"/>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990"/>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ефективності</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8522  грн/м</w:t>
            </w:r>
            <w:r w:rsidRPr="008313A6">
              <w:rPr>
                <w:rFonts w:eastAsia="Calibri"/>
                <w:b/>
                <w:sz w:val="22"/>
                <w:szCs w:val="22"/>
                <w:vertAlign w:val="superscript"/>
                <w:lang w:val="uk-UA" w:eastAsia="en-US"/>
              </w:rPr>
              <w:t>2</w:t>
            </w:r>
          </w:p>
        </w:tc>
        <w:tc>
          <w:tcPr>
            <w:tcW w:w="1799" w:type="dxa"/>
            <w:vMerge/>
          </w:tcPr>
          <w:p w:rsidR="008313A6" w:rsidRPr="008313A6" w:rsidRDefault="008313A6" w:rsidP="008313A6">
            <w:pPr>
              <w:autoSpaceDE w:val="0"/>
              <w:autoSpaceDN w:val="0"/>
              <w:adjustRightInd w:val="0"/>
              <w:rPr>
                <w:rFonts w:eastAsia="Calibri"/>
                <w:sz w:val="22"/>
                <w:szCs w:val="22"/>
                <w:lang w:val="uk-UA" w:eastAsia="en-US"/>
              </w:rPr>
            </w:pPr>
          </w:p>
        </w:tc>
        <w:tc>
          <w:tcPr>
            <w:tcW w:w="1801" w:type="dxa"/>
            <w:vMerge/>
          </w:tcPr>
          <w:p w:rsidR="008313A6" w:rsidRPr="008313A6" w:rsidRDefault="008313A6" w:rsidP="008313A6">
            <w:pPr>
              <w:autoSpaceDE w:val="0"/>
              <w:autoSpaceDN w:val="0"/>
              <w:adjustRightInd w:val="0"/>
              <w:contextualSpacing/>
              <w:rPr>
                <w:rFonts w:eastAsia="Calibri"/>
                <w:sz w:val="22"/>
                <w:szCs w:val="22"/>
                <w:lang w:val="uk-UA" w:eastAsia="en-US"/>
              </w:rPr>
            </w:pPr>
          </w:p>
        </w:tc>
        <w:tc>
          <w:tcPr>
            <w:tcW w:w="1440" w:type="dxa"/>
            <w:vMerge/>
          </w:tcPr>
          <w:p w:rsidR="008313A6" w:rsidRPr="008313A6" w:rsidRDefault="008313A6" w:rsidP="008313A6">
            <w:pPr>
              <w:autoSpaceDE w:val="0"/>
              <w:autoSpaceDN w:val="0"/>
              <w:adjustRightInd w:val="0"/>
              <w:jc w:val="center"/>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855"/>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Якості</w:t>
            </w:r>
          </w:p>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b/>
                <w:sz w:val="22"/>
                <w:szCs w:val="22"/>
                <w:lang w:val="uk-UA" w:eastAsia="en-US"/>
              </w:rPr>
              <w:t>100%</w:t>
            </w:r>
          </w:p>
        </w:tc>
        <w:tc>
          <w:tcPr>
            <w:tcW w:w="1799" w:type="dxa"/>
            <w:vMerge/>
          </w:tcPr>
          <w:p w:rsidR="008313A6" w:rsidRPr="008313A6" w:rsidRDefault="008313A6" w:rsidP="008313A6">
            <w:pPr>
              <w:autoSpaceDE w:val="0"/>
              <w:autoSpaceDN w:val="0"/>
              <w:adjustRightInd w:val="0"/>
              <w:rPr>
                <w:rFonts w:eastAsia="Calibri"/>
                <w:sz w:val="22"/>
                <w:szCs w:val="22"/>
                <w:lang w:val="uk-UA" w:eastAsia="en-US"/>
              </w:rPr>
            </w:pPr>
          </w:p>
        </w:tc>
        <w:tc>
          <w:tcPr>
            <w:tcW w:w="1801" w:type="dxa"/>
            <w:vMerge/>
          </w:tcPr>
          <w:p w:rsidR="008313A6" w:rsidRPr="008313A6" w:rsidRDefault="008313A6" w:rsidP="008313A6">
            <w:pPr>
              <w:autoSpaceDE w:val="0"/>
              <w:autoSpaceDN w:val="0"/>
              <w:adjustRightInd w:val="0"/>
              <w:contextualSpacing/>
              <w:rPr>
                <w:rFonts w:eastAsia="Calibri"/>
                <w:sz w:val="22"/>
                <w:szCs w:val="22"/>
                <w:lang w:val="uk-UA" w:eastAsia="en-US"/>
              </w:rPr>
            </w:pPr>
          </w:p>
        </w:tc>
        <w:tc>
          <w:tcPr>
            <w:tcW w:w="1440" w:type="dxa"/>
            <w:vMerge/>
          </w:tcPr>
          <w:p w:rsidR="008313A6" w:rsidRPr="008313A6" w:rsidRDefault="008313A6" w:rsidP="008313A6">
            <w:pPr>
              <w:autoSpaceDE w:val="0"/>
              <w:autoSpaceDN w:val="0"/>
              <w:adjustRightInd w:val="0"/>
              <w:jc w:val="center"/>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rPr>
                <w:rFonts w:eastAsia="Calibri"/>
                <w:sz w:val="22"/>
                <w:szCs w:val="22"/>
                <w:lang w:val="uk-UA" w:eastAsia="en-US"/>
              </w:rPr>
            </w:pPr>
          </w:p>
        </w:tc>
      </w:tr>
      <w:tr w:rsidR="008313A6" w:rsidRPr="008313A6" w:rsidTr="00ED47C7">
        <w:trPr>
          <w:cantSplit/>
          <w:trHeight w:val="475"/>
        </w:trPr>
        <w:tc>
          <w:tcPr>
            <w:tcW w:w="540" w:type="dxa"/>
            <w:vMerge/>
            <w:vAlign w:val="center"/>
          </w:tcPr>
          <w:p w:rsidR="008313A6" w:rsidRPr="008313A6" w:rsidRDefault="008313A6" w:rsidP="008313A6">
            <w:pPr>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rPr>
                <w:rFonts w:eastAsia="Calibri"/>
                <w:b/>
                <w:sz w:val="22"/>
                <w:szCs w:val="22"/>
                <w:lang w:val="uk-UA" w:eastAsia="en-US"/>
              </w:rPr>
            </w:pPr>
          </w:p>
        </w:tc>
        <w:tc>
          <w:tcPr>
            <w:tcW w:w="2209" w:type="dxa"/>
            <w:vMerge w:val="restart"/>
            <w:vAlign w:val="center"/>
          </w:tcPr>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Захід 2</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Укладення договору купівлі-продажу</w:t>
            </w:r>
          </w:p>
          <w:p w:rsidR="008313A6" w:rsidRPr="008313A6" w:rsidRDefault="008313A6" w:rsidP="008313A6">
            <w:pPr>
              <w:autoSpaceDE w:val="0"/>
              <w:autoSpaceDN w:val="0"/>
              <w:adjustRightInd w:val="0"/>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lastRenderedPageBreak/>
              <w:t>затрат</w:t>
            </w:r>
          </w:p>
          <w:p w:rsidR="008313A6" w:rsidRPr="008313A6" w:rsidRDefault="008313A6" w:rsidP="008313A6">
            <w:pPr>
              <w:autoSpaceDE w:val="0"/>
              <w:autoSpaceDN w:val="0"/>
              <w:adjustRightInd w:val="0"/>
              <w:rPr>
                <w:rFonts w:eastAsia="Calibri"/>
                <w:b/>
                <w:sz w:val="22"/>
                <w:szCs w:val="22"/>
                <w:lang w:val="uk-UA" w:eastAsia="en-US"/>
              </w:rPr>
            </w:pPr>
            <w:r w:rsidRPr="008313A6">
              <w:rPr>
                <w:rFonts w:eastAsia="Calibri"/>
                <w:b/>
                <w:sz w:val="22"/>
                <w:szCs w:val="22"/>
                <w:lang w:val="uk-UA" w:eastAsia="en-US"/>
              </w:rPr>
              <w:t>мито, послуги нотаріуса</w:t>
            </w:r>
          </w:p>
        </w:tc>
        <w:tc>
          <w:tcPr>
            <w:tcW w:w="1799"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Виконавчий комітет</w:t>
            </w:r>
          </w:p>
        </w:tc>
        <w:tc>
          <w:tcPr>
            <w:tcW w:w="1801" w:type="dxa"/>
            <w:vMerge w:val="restart"/>
          </w:tcPr>
          <w:p w:rsidR="008313A6" w:rsidRPr="008313A6" w:rsidRDefault="008313A6" w:rsidP="008313A6">
            <w:pPr>
              <w:autoSpaceDE w:val="0"/>
              <w:autoSpaceDN w:val="0"/>
              <w:adjustRightInd w:val="0"/>
              <w:contextualSpacing/>
              <w:rPr>
                <w:rFonts w:eastAsia="Calibri"/>
                <w:sz w:val="22"/>
                <w:szCs w:val="22"/>
                <w:lang w:val="uk-UA" w:eastAsia="en-US"/>
              </w:rPr>
            </w:pPr>
            <w:r w:rsidRPr="008313A6">
              <w:rPr>
                <w:rFonts w:eastAsia="Calibri"/>
                <w:sz w:val="22"/>
                <w:szCs w:val="22"/>
                <w:lang w:val="uk-UA" w:eastAsia="en-US"/>
              </w:rPr>
              <w:t xml:space="preserve">міський </w:t>
            </w:r>
          </w:p>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t>бюджет</w:t>
            </w:r>
          </w:p>
        </w:tc>
        <w:tc>
          <w:tcPr>
            <w:tcW w:w="1440" w:type="dxa"/>
            <w:vMerge w:val="restart"/>
          </w:tcPr>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t>22,498</w:t>
            </w:r>
          </w:p>
          <w:p w:rsidR="008313A6" w:rsidRPr="008313A6" w:rsidRDefault="008313A6" w:rsidP="008313A6">
            <w:pPr>
              <w:autoSpaceDE w:val="0"/>
              <w:autoSpaceDN w:val="0"/>
              <w:adjustRightInd w:val="0"/>
              <w:jc w:val="center"/>
              <w:rPr>
                <w:rFonts w:eastAsia="Calibri"/>
                <w:sz w:val="18"/>
                <w:szCs w:val="18"/>
                <w:lang w:val="uk-UA" w:eastAsia="en-US"/>
              </w:rPr>
            </w:pPr>
            <w:r w:rsidRPr="008313A6">
              <w:rPr>
                <w:rFonts w:eastAsia="Calibri"/>
                <w:sz w:val="18"/>
                <w:szCs w:val="18"/>
                <w:lang w:val="uk-UA" w:eastAsia="en-US"/>
              </w:rPr>
              <w:t>(2% від вартості об’єкта – мито)</w:t>
            </w:r>
          </w:p>
          <w:p w:rsidR="008313A6" w:rsidRPr="008313A6" w:rsidRDefault="008313A6" w:rsidP="008313A6">
            <w:pPr>
              <w:autoSpaceDE w:val="0"/>
              <w:autoSpaceDN w:val="0"/>
              <w:adjustRightInd w:val="0"/>
              <w:jc w:val="center"/>
              <w:rPr>
                <w:rFonts w:eastAsia="Calibri"/>
                <w:sz w:val="18"/>
                <w:szCs w:val="18"/>
                <w:lang w:val="uk-UA" w:eastAsia="en-US"/>
              </w:rPr>
            </w:pPr>
          </w:p>
          <w:p w:rsidR="008313A6" w:rsidRPr="008313A6" w:rsidRDefault="008313A6" w:rsidP="008313A6">
            <w:pPr>
              <w:autoSpaceDE w:val="0"/>
              <w:autoSpaceDN w:val="0"/>
              <w:adjustRightInd w:val="0"/>
              <w:jc w:val="center"/>
              <w:rPr>
                <w:rFonts w:eastAsia="Calibri"/>
                <w:b/>
                <w:sz w:val="22"/>
                <w:szCs w:val="22"/>
                <w:lang w:val="uk-UA" w:eastAsia="en-US"/>
              </w:rPr>
            </w:pPr>
            <w:r w:rsidRPr="008313A6">
              <w:rPr>
                <w:rFonts w:eastAsia="Calibri"/>
                <w:b/>
                <w:sz w:val="22"/>
                <w:szCs w:val="22"/>
                <w:lang w:val="uk-UA" w:eastAsia="en-US"/>
              </w:rPr>
              <w:lastRenderedPageBreak/>
              <w:t>12,600</w:t>
            </w:r>
          </w:p>
          <w:p w:rsidR="008313A6" w:rsidRPr="008313A6" w:rsidRDefault="008313A6" w:rsidP="008313A6">
            <w:pPr>
              <w:autoSpaceDE w:val="0"/>
              <w:autoSpaceDN w:val="0"/>
              <w:adjustRightInd w:val="0"/>
              <w:jc w:val="center"/>
              <w:rPr>
                <w:rFonts w:eastAsia="Calibri"/>
                <w:sz w:val="18"/>
                <w:szCs w:val="18"/>
                <w:lang w:val="uk-UA" w:eastAsia="en-US"/>
              </w:rPr>
            </w:pPr>
            <w:r w:rsidRPr="008313A6">
              <w:rPr>
                <w:rFonts w:eastAsia="Calibri"/>
                <w:sz w:val="18"/>
                <w:szCs w:val="18"/>
                <w:lang w:val="uk-UA" w:eastAsia="en-US"/>
              </w:rPr>
              <w:t>(послуги нотаріуса)</w:t>
            </w:r>
          </w:p>
        </w:tc>
        <w:tc>
          <w:tcPr>
            <w:tcW w:w="1595" w:type="dxa"/>
            <w:vMerge w:val="restart"/>
          </w:tcPr>
          <w:p w:rsidR="008313A6" w:rsidRPr="008313A6" w:rsidRDefault="008313A6" w:rsidP="008313A6">
            <w:pPr>
              <w:autoSpaceDE w:val="0"/>
              <w:autoSpaceDN w:val="0"/>
              <w:adjustRightInd w:val="0"/>
              <w:rPr>
                <w:rFonts w:eastAsia="Calibri"/>
                <w:sz w:val="22"/>
                <w:szCs w:val="22"/>
                <w:lang w:val="uk-UA" w:eastAsia="en-US"/>
              </w:rPr>
            </w:pPr>
            <w:r w:rsidRPr="008313A6">
              <w:rPr>
                <w:rFonts w:eastAsia="Calibri"/>
                <w:sz w:val="22"/>
                <w:szCs w:val="22"/>
                <w:lang w:val="uk-UA" w:eastAsia="en-US"/>
              </w:rPr>
              <w:lastRenderedPageBreak/>
              <w:t xml:space="preserve">забезпечення житлом дітей-сиріт, дітей, позбавлених </w:t>
            </w:r>
            <w:r w:rsidRPr="008313A6">
              <w:rPr>
                <w:rFonts w:eastAsia="Calibri"/>
                <w:sz w:val="22"/>
                <w:szCs w:val="22"/>
                <w:lang w:val="uk-UA" w:eastAsia="en-US"/>
              </w:rPr>
              <w:lastRenderedPageBreak/>
              <w:t>батьківського піклування та осіб з їх числа</w:t>
            </w:r>
          </w:p>
        </w:tc>
      </w:tr>
      <w:tr w:rsidR="008313A6" w:rsidRPr="008313A6" w:rsidTr="00ED47C7">
        <w:trPr>
          <w:cantSplit/>
          <w:trHeight w:val="495"/>
        </w:trPr>
        <w:tc>
          <w:tcPr>
            <w:tcW w:w="540" w:type="dxa"/>
            <w:vMerge/>
            <w:vAlign w:val="center"/>
          </w:tcPr>
          <w:p w:rsidR="008313A6" w:rsidRPr="008313A6" w:rsidRDefault="008313A6" w:rsidP="008313A6">
            <w:pPr>
              <w:spacing w:after="200" w:line="276" w:lineRule="auto"/>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b/>
                <w:i/>
                <w:sz w:val="22"/>
                <w:szCs w:val="22"/>
                <w:lang w:val="uk-UA" w:eastAsia="en-US"/>
              </w:rPr>
            </w:pPr>
            <w:r w:rsidRPr="008313A6">
              <w:rPr>
                <w:rFonts w:eastAsia="Calibri"/>
                <w:i/>
                <w:sz w:val="22"/>
                <w:szCs w:val="22"/>
                <w:lang w:val="uk-UA" w:eastAsia="en-US"/>
              </w:rPr>
              <w:t>продукту</w:t>
            </w:r>
            <w:r w:rsidRPr="008313A6">
              <w:rPr>
                <w:rFonts w:eastAsia="Calibri"/>
                <w:b/>
                <w:i/>
                <w:sz w:val="22"/>
                <w:szCs w:val="22"/>
                <w:lang w:val="uk-UA" w:eastAsia="en-US"/>
              </w:rPr>
              <w:t xml:space="preserve"> </w:t>
            </w:r>
          </w:p>
          <w:p w:rsidR="008313A6" w:rsidRPr="008313A6" w:rsidRDefault="008313A6" w:rsidP="008313A6">
            <w:pPr>
              <w:autoSpaceDE w:val="0"/>
              <w:autoSpaceDN w:val="0"/>
              <w:adjustRightInd w:val="0"/>
              <w:spacing w:after="200" w:line="276" w:lineRule="auto"/>
              <w:rPr>
                <w:rFonts w:eastAsia="Calibri"/>
                <w:b/>
                <w:sz w:val="22"/>
                <w:szCs w:val="22"/>
                <w:lang w:val="uk-UA" w:eastAsia="en-US"/>
              </w:rPr>
            </w:pPr>
            <w:r w:rsidRPr="008313A6">
              <w:rPr>
                <w:rFonts w:eastAsia="Calibri"/>
                <w:b/>
                <w:sz w:val="22"/>
                <w:szCs w:val="22"/>
                <w:lang w:val="uk-UA" w:eastAsia="en-US"/>
              </w:rPr>
              <w:t>договір купівлі-продажу</w:t>
            </w:r>
          </w:p>
        </w:tc>
        <w:tc>
          <w:tcPr>
            <w:tcW w:w="1799" w:type="dxa"/>
            <w:vMerge/>
          </w:tcPr>
          <w:p w:rsidR="008313A6" w:rsidRPr="008313A6" w:rsidRDefault="008313A6" w:rsidP="008313A6">
            <w:pPr>
              <w:autoSpaceDE w:val="0"/>
              <w:autoSpaceDN w:val="0"/>
              <w:adjustRightInd w:val="0"/>
              <w:spacing w:after="200" w:line="276" w:lineRule="auto"/>
              <w:rPr>
                <w:rFonts w:eastAsia="Calibri"/>
                <w:sz w:val="22"/>
                <w:szCs w:val="22"/>
                <w:lang w:val="uk-UA" w:eastAsia="en-US"/>
              </w:rPr>
            </w:pPr>
          </w:p>
        </w:tc>
        <w:tc>
          <w:tcPr>
            <w:tcW w:w="1801" w:type="dxa"/>
            <w:vMerge/>
          </w:tcPr>
          <w:p w:rsidR="008313A6" w:rsidRPr="008313A6" w:rsidRDefault="008313A6" w:rsidP="008313A6">
            <w:pPr>
              <w:autoSpaceDE w:val="0"/>
              <w:autoSpaceDN w:val="0"/>
              <w:adjustRightInd w:val="0"/>
              <w:contextualSpacing/>
              <w:rPr>
                <w:rFonts w:eastAsia="Calibri"/>
                <w:sz w:val="22"/>
                <w:szCs w:val="22"/>
                <w:lang w:val="uk-UA" w:eastAsia="en-US"/>
              </w:rPr>
            </w:pPr>
          </w:p>
        </w:tc>
        <w:tc>
          <w:tcPr>
            <w:tcW w:w="1440" w:type="dxa"/>
            <w:vMerge/>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spacing w:after="200" w:line="276" w:lineRule="auto"/>
              <w:rPr>
                <w:rFonts w:eastAsia="Calibri"/>
                <w:sz w:val="22"/>
                <w:szCs w:val="22"/>
                <w:lang w:val="uk-UA" w:eastAsia="en-US"/>
              </w:rPr>
            </w:pPr>
          </w:p>
        </w:tc>
      </w:tr>
      <w:tr w:rsidR="008313A6" w:rsidRPr="008313A6" w:rsidTr="00ED47C7">
        <w:trPr>
          <w:cantSplit/>
          <w:trHeight w:val="375"/>
        </w:trPr>
        <w:tc>
          <w:tcPr>
            <w:tcW w:w="540" w:type="dxa"/>
            <w:vMerge/>
            <w:vAlign w:val="center"/>
          </w:tcPr>
          <w:p w:rsidR="008313A6" w:rsidRPr="008313A6" w:rsidRDefault="008313A6" w:rsidP="008313A6">
            <w:pPr>
              <w:spacing w:after="200" w:line="276" w:lineRule="auto"/>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p>
        </w:tc>
        <w:tc>
          <w:tcPr>
            <w:tcW w:w="3619" w:type="dxa"/>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ефективності</w:t>
            </w:r>
          </w:p>
          <w:p w:rsidR="008313A6" w:rsidRPr="008313A6" w:rsidRDefault="008313A6" w:rsidP="008313A6">
            <w:pPr>
              <w:autoSpaceDE w:val="0"/>
              <w:autoSpaceDN w:val="0"/>
              <w:adjustRightInd w:val="0"/>
              <w:spacing w:after="200" w:line="276" w:lineRule="auto"/>
              <w:rPr>
                <w:rFonts w:eastAsia="Calibri"/>
                <w:b/>
                <w:sz w:val="22"/>
                <w:szCs w:val="22"/>
                <w:lang w:val="uk-UA" w:eastAsia="en-US"/>
              </w:rPr>
            </w:pPr>
            <w:r w:rsidRPr="008313A6">
              <w:rPr>
                <w:rFonts w:eastAsia="Calibri"/>
                <w:b/>
                <w:sz w:val="22"/>
                <w:szCs w:val="22"/>
                <w:lang w:val="uk-UA" w:eastAsia="en-US"/>
              </w:rPr>
              <w:t>одиниця (6 шт.)</w:t>
            </w:r>
          </w:p>
        </w:tc>
        <w:tc>
          <w:tcPr>
            <w:tcW w:w="1799" w:type="dxa"/>
            <w:vMerge/>
          </w:tcPr>
          <w:p w:rsidR="008313A6" w:rsidRPr="008313A6" w:rsidRDefault="008313A6" w:rsidP="008313A6">
            <w:pPr>
              <w:autoSpaceDE w:val="0"/>
              <w:autoSpaceDN w:val="0"/>
              <w:adjustRightInd w:val="0"/>
              <w:spacing w:after="200" w:line="276" w:lineRule="auto"/>
              <w:rPr>
                <w:rFonts w:eastAsia="Calibri"/>
                <w:sz w:val="22"/>
                <w:szCs w:val="22"/>
                <w:lang w:val="uk-UA" w:eastAsia="en-US"/>
              </w:rPr>
            </w:pPr>
          </w:p>
        </w:tc>
        <w:tc>
          <w:tcPr>
            <w:tcW w:w="1801" w:type="dxa"/>
            <w:vMerge/>
          </w:tcPr>
          <w:p w:rsidR="008313A6" w:rsidRPr="008313A6" w:rsidRDefault="008313A6" w:rsidP="008313A6">
            <w:pPr>
              <w:autoSpaceDE w:val="0"/>
              <w:autoSpaceDN w:val="0"/>
              <w:adjustRightInd w:val="0"/>
              <w:contextualSpacing/>
              <w:rPr>
                <w:rFonts w:eastAsia="Calibri"/>
                <w:sz w:val="22"/>
                <w:szCs w:val="22"/>
                <w:lang w:val="uk-UA" w:eastAsia="en-US"/>
              </w:rPr>
            </w:pPr>
          </w:p>
        </w:tc>
        <w:tc>
          <w:tcPr>
            <w:tcW w:w="1440" w:type="dxa"/>
            <w:vMerge/>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spacing w:after="200" w:line="276" w:lineRule="auto"/>
              <w:rPr>
                <w:rFonts w:eastAsia="Calibri"/>
                <w:sz w:val="22"/>
                <w:szCs w:val="22"/>
                <w:lang w:val="uk-UA" w:eastAsia="en-US"/>
              </w:rPr>
            </w:pPr>
          </w:p>
        </w:tc>
      </w:tr>
      <w:tr w:rsidR="008313A6" w:rsidRPr="008313A6" w:rsidTr="00ED47C7">
        <w:trPr>
          <w:cantSplit/>
          <w:trHeight w:val="465"/>
        </w:trPr>
        <w:tc>
          <w:tcPr>
            <w:tcW w:w="540" w:type="dxa"/>
            <w:vMerge/>
            <w:vAlign w:val="center"/>
          </w:tcPr>
          <w:p w:rsidR="008313A6" w:rsidRPr="008313A6" w:rsidRDefault="008313A6" w:rsidP="008313A6">
            <w:pPr>
              <w:spacing w:after="200" w:line="276" w:lineRule="auto"/>
              <w:rPr>
                <w:rFonts w:eastAsia="Calibri"/>
                <w:b/>
                <w:sz w:val="22"/>
                <w:szCs w:val="22"/>
                <w:lang w:val="uk-UA" w:eastAsia="en-US"/>
              </w:rPr>
            </w:pPr>
          </w:p>
        </w:tc>
        <w:tc>
          <w:tcPr>
            <w:tcW w:w="2628" w:type="dxa"/>
            <w:vMerge/>
            <w:vAlign w:val="center"/>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p>
        </w:tc>
        <w:tc>
          <w:tcPr>
            <w:tcW w:w="2209" w:type="dxa"/>
            <w:vMerge/>
            <w:vAlign w:val="center"/>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p>
        </w:tc>
        <w:tc>
          <w:tcPr>
            <w:tcW w:w="3619" w:type="dxa"/>
            <w:tcBorders>
              <w:bottom w:val="single" w:sz="4" w:space="0" w:color="auto"/>
            </w:tcBorders>
          </w:tcPr>
          <w:p w:rsidR="008313A6" w:rsidRPr="008313A6" w:rsidRDefault="008313A6" w:rsidP="008313A6">
            <w:pPr>
              <w:autoSpaceDE w:val="0"/>
              <w:autoSpaceDN w:val="0"/>
              <w:adjustRightInd w:val="0"/>
              <w:rPr>
                <w:rFonts w:eastAsia="Calibri"/>
                <w:i/>
                <w:sz w:val="22"/>
                <w:szCs w:val="22"/>
                <w:lang w:val="uk-UA" w:eastAsia="en-US"/>
              </w:rPr>
            </w:pPr>
            <w:r w:rsidRPr="008313A6">
              <w:rPr>
                <w:rFonts w:eastAsia="Calibri"/>
                <w:i/>
                <w:sz w:val="22"/>
                <w:szCs w:val="22"/>
                <w:lang w:val="uk-UA" w:eastAsia="en-US"/>
              </w:rPr>
              <w:t>якості</w:t>
            </w:r>
          </w:p>
          <w:p w:rsidR="008313A6" w:rsidRPr="008313A6" w:rsidRDefault="008313A6" w:rsidP="008313A6">
            <w:pPr>
              <w:autoSpaceDE w:val="0"/>
              <w:autoSpaceDN w:val="0"/>
              <w:adjustRightInd w:val="0"/>
              <w:spacing w:after="200" w:line="276" w:lineRule="auto"/>
              <w:rPr>
                <w:rFonts w:eastAsia="Calibri"/>
                <w:i/>
                <w:sz w:val="22"/>
                <w:szCs w:val="22"/>
                <w:lang w:val="uk-UA" w:eastAsia="en-US"/>
              </w:rPr>
            </w:pPr>
            <w:r w:rsidRPr="008313A6">
              <w:rPr>
                <w:rFonts w:eastAsia="Calibri"/>
                <w:b/>
                <w:sz w:val="22"/>
                <w:szCs w:val="22"/>
                <w:lang w:val="uk-UA" w:eastAsia="en-US"/>
              </w:rPr>
              <w:t>100%</w:t>
            </w:r>
          </w:p>
        </w:tc>
        <w:tc>
          <w:tcPr>
            <w:tcW w:w="1799" w:type="dxa"/>
            <w:vMerge/>
          </w:tcPr>
          <w:p w:rsidR="008313A6" w:rsidRPr="008313A6" w:rsidRDefault="008313A6" w:rsidP="008313A6">
            <w:pPr>
              <w:autoSpaceDE w:val="0"/>
              <w:autoSpaceDN w:val="0"/>
              <w:adjustRightInd w:val="0"/>
              <w:spacing w:after="200" w:line="276" w:lineRule="auto"/>
              <w:rPr>
                <w:rFonts w:eastAsia="Calibri"/>
                <w:sz w:val="22"/>
                <w:szCs w:val="22"/>
                <w:lang w:val="uk-UA" w:eastAsia="en-US"/>
              </w:rPr>
            </w:pPr>
          </w:p>
        </w:tc>
        <w:tc>
          <w:tcPr>
            <w:tcW w:w="1801" w:type="dxa"/>
            <w:vMerge/>
          </w:tcPr>
          <w:p w:rsidR="008313A6" w:rsidRPr="008313A6" w:rsidRDefault="008313A6" w:rsidP="008313A6">
            <w:pPr>
              <w:autoSpaceDE w:val="0"/>
              <w:autoSpaceDN w:val="0"/>
              <w:adjustRightInd w:val="0"/>
              <w:contextualSpacing/>
              <w:rPr>
                <w:rFonts w:eastAsia="Calibri"/>
                <w:sz w:val="22"/>
                <w:szCs w:val="22"/>
                <w:lang w:val="uk-UA" w:eastAsia="en-US"/>
              </w:rPr>
            </w:pPr>
          </w:p>
        </w:tc>
        <w:tc>
          <w:tcPr>
            <w:tcW w:w="1440" w:type="dxa"/>
            <w:vMerge/>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p>
        </w:tc>
        <w:tc>
          <w:tcPr>
            <w:tcW w:w="1595" w:type="dxa"/>
            <w:vMerge/>
          </w:tcPr>
          <w:p w:rsidR="008313A6" w:rsidRPr="008313A6" w:rsidRDefault="008313A6" w:rsidP="008313A6">
            <w:pPr>
              <w:autoSpaceDE w:val="0"/>
              <w:autoSpaceDN w:val="0"/>
              <w:adjustRightInd w:val="0"/>
              <w:spacing w:after="200" w:line="276" w:lineRule="auto"/>
              <w:rPr>
                <w:rFonts w:eastAsia="Calibri"/>
                <w:sz w:val="22"/>
                <w:szCs w:val="22"/>
                <w:lang w:val="uk-UA" w:eastAsia="en-US"/>
              </w:rPr>
            </w:pPr>
          </w:p>
        </w:tc>
      </w:tr>
    </w:tbl>
    <w:p w:rsidR="008313A6" w:rsidRPr="008313A6" w:rsidRDefault="008313A6" w:rsidP="00C9409F">
      <w:pPr>
        <w:autoSpaceDE w:val="0"/>
        <w:autoSpaceDN w:val="0"/>
        <w:adjustRightInd w:val="0"/>
        <w:spacing w:after="200" w:line="276" w:lineRule="auto"/>
        <w:rPr>
          <w:rFonts w:eastAsia="Calibri"/>
          <w:b/>
          <w:sz w:val="22"/>
          <w:szCs w:val="22"/>
          <w:lang w:val="uk-UA" w:eastAsia="en-US"/>
        </w:rPr>
      </w:pPr>
    </w:p>
    <w:p w:rsidR="008313A6" w:rsidRPr="008313A6" w:rsidRDefault="008313A6" w:rsidP="008313A6">
      <w:pPr>
        <w:autoSpaceDE w:val="0"/>
        <w:autoSpaceDN w:val="0"/>
        <w:adjustRightInd w:val="0"/>
        <w:spacing w:after="200" w:line="276" w:lineRule="auto"/>
        <w:jc w:val="center"/>
        <w:rPr>
          <w:rFonts w:eastAsia="Calibri"/>
          <w:b/>
          <w:sz w:val="22"/>
          <w:szCs w:val="22"/>
          <w:lang w:val="uk-UA" w:eastAsia="en-US"/>
        </w:rPr>
      </w:pPr>
      <w:r w:rsidRPr="008313A6">
        <w:rPr>
          <w:rFonts w:eastAsia="Calibri"/>
          <w:b/>
          <w:sz w:val="22"/>
          <w:szCs w:val="22"/>
          <w:lang w:val="uk-UA" w:eastAsia="en-US"/>
        </w:rPr>
        <w:t xml:space="preserve">Ресурсне забезпечення </w:t>
      </w:r>
    </w:p>
    <w:p w:rsidR="008313A6" w:rsidRPr="008313A6" w:rsidRDefault="008313A6" w:rsidP="008313A6">
      <w:pPr>
        <w:autoSpaceDE w:val="0"/>
        <w:autoSpaceDN w:val="0"/>
        <w:adjustRightInd w:val="0"/>
        <w:spacing w:after="200" w:line="276" w:lineRule="auto"/>
        <w:jc w:val="center"/>
        <w:rPr>
          <w:rFonts w:eastAsia="Calibri"/>
          <w:b/>
          <w:sz w:val="22"/>
          <w:szCs w:val="22"/>
          <w:lang w:val="uk-UA" w:eastAsia="en-US"/>
        </w:rPr>
      </w:pPr>
      <w:r w:rsidRPr="008313A6">
        <w:rPr>
          <w:rFonts w:eastAsia="Calibri"/>
          <w:b/>
          <w:sz w:val="22"/>
          <w:szCs w:val="22"/>
          <w:lang w:val="uk-UA" w:eastAsia="en-US"/>
        </w:rPr>
        <w:t xml:space="preserve"> П Р О Г Р А М И</w:t>
      </w:r>
    </w:p>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4"/>
          <w:szCs w:val="24"/>
          <w:lang w:val="uk-UA" w:eastAsia="en-US"/>
        </w:rPr>
        <w:t xml:space="preserve">забезпечення житлом дітей-сиріт та дітей, позбавлених батьківського піклування,  та осіб з їх числа на 2018 </w:t>
      </w:r>
      <w:r w:rsidRPr="008313A6">
        <w:rPr>
          <w:rFonts w:eastAsia="Calibri"/>
          <w:b/>
          <w:bCs/>
          <w:sz w:val="24"/>
          <w:szCs w:val="24"/>
          <w:lang w:val="uk-UA" w:eastAsia="en-US"/>
        </w:rPr>
        <w:t>та прогноз на 2019-2020 роки</w:t>
      </w:r>
      <w:r w:rsidRPr="008313A6">
        <w:rPr>
          <w:rFonts w:eastAsia="Calibri"/>
          <w:b/>
          <w:sz w:val="24"/>
          <w:szCs w:val="24"/>
          <w:lang w:val="uk-UA" w:eastAsia="en-US"/>
        </w:rPr>
        <w:t xml:space="preserve">  в м. Новий Розділ.</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0"/>
        <w:gridCol w:w="1690"/>
        <w:gridCol w:w="1690"/>
        <w:gridCol w:w="1690"/>
        <w:gridCol w:w="2470"/>
      </w:tblGrid>
      <w:tr w:rsidR="008313A6" w:rsidRPr="008313A6" w:rsidTr="00ED47C7">
        <w:trPr>
          <w:cantSplit/>
          <w:trHeight w:val="722"/>
        </w:trPr>
        <w:tc>
          <w:tcPr>
            <w:tcW w:w="5360" w:type="dxa"/>
            <w:vAlign w:val="center"/>
          </w:tcPr>
          <w:p w:rsidR="008313A6" w:rsidRPr="008313A6" w:rsidRDefault="008313A6" w:rsidP="008313A6">
            <w:pPr>
              <w:autoSpaceDE w:val="0"/>
              <w:autoSpaceDN w:val="0"/>
              <w:adjustRightInd w:val="0"/>
              <w:spacing w:after="200" w:line="276" w:lineRule="auto"/>
              <w:jc w:val="center"/>
              <w:rPr>
                <w:rFonts w:eastAsia="Calibri"/>
                <w:b/>
                <w:sz w:val="22"/>
                <w:szCs w:val="22"/>
                <w:lang w:val="uk-UA" w:eastAsia="en-US"/>
              </w:rPr>
            </w:pPr>
            <w:r w:rsidRPr="008313A6">
              <w:rPr>
                <w:rFonts w:eastAsia="Calibri"/>
                <w:b/>
                <w:sz w:val="22"/>
                <w:szCs w:val="22"/>
                <w:lang w:val="uk-UA" w:eastAsia="en-US"/>
              </w:rPr>
              <w:t>Обсяг коштів, які пропонується залучити на виконання програми</w:t>
            </w:r>
          </w:p>
        </w:tc>
        <w:tc>
          <w:tcPr>
            <w:tcW w:w="1690" w:type="dxa"/>
            <w:vAlign w:val="center"/>
          </w:tcPr>
          <w:p w:rsidR="008313A6" w:rsidRPr="008313A6" w:rsidRDefault="008313A6" w:rsidP="008313A6">
            <w:pPr>
              <w:autoSpaceDE w:val="0"/>
              <w:autoSpaceDN w:val="0"/>
              <w:adjustRightInd w:val="0"/>
              <w:spacing w:after="200" w:line="192" w:lineRule="auto"/>
              <w:jc w:val="center"/>
              <w:rPr>
                <w:rFonts w:eastAsia="Calibri"/>
                <w:b/>
                <w:sz w:val="22"/>
                <w:szCs w:val="22"/>
                <w:lang w:val="uk-UA" w:eastAsia="en-US"/>
              </w:rPr>
            </w:pPr>
            <w:r w:rsidRPr="008313A6">
              <w:rPr>
                <w:rFonts w:eastAsia="Calibri"/>
                <w:b/>
                <w:sz w:val="22"/>
                <w:szCs w:val="22"/>
                <w:lang w:val="uk-UA" w:eastAsia="en-US"/>
              </w:rPr>
              <w:t>2018 рік</w:t>
            </w:r>
          </w:p>
        </w:tc>
        <w:tc>
          <w:tcPr>
            <w:tcW w:w="1690" w:type="dxa"/>
            <w:vAlign w:val="center"/>
          </w:tcPr>
          <w:p w:rsidR="008313A6" w:rsidRPr="008313A6" w:rsidRDefault="008313A6" w:rsidP="008313A6">
            <w:pPr>
              <w:autoSpaceDE w:val="0"/>
              <w:autoSpaceDN w:val="0"/>
              <w:adjustRightInd w:val="0"/>
              <w:spacing w:after="200" w:line="192" w:lineRule="auto"/>
              <w:jc w:val="center"/>
              <w:rPr>
                <w:rFonts w:eastAsia="Calibri"/>
                <w:b/>
                <w:sz w:val="22"/>
                <w:szCs w:val="22"/>
                <w:lang w:val="uk-UA" w:eastAsia="en-US"/>
              </w:rPr>
            </w:pPr>
            <w:r w:rsidRPr="008313A6">
              <w:rPr>
                <w:rFonts w:eastAsia="Calibri"/>
                <w:b/>
                <w:sz w:val="22"/>
                <w:szCs w:val="22"/>
                <w:lang w:val="uk-UA" w:eastAsia="en-US"/>
              </w:rPr>
              <w:t>2019 рік</w:t>
            </w:r>
          </w:p>
        </w:tc>
        <w:tc>
          <w:tcPr>
            <w:tcW w:w="1690" w:type="dxa"/>
            <w:vAlign w:val="center"/>
          </w:tcPr>
          <w:p w:rsidR="008313A6" w:rsidRPr="008313A6" w:rsidRDefault="008313A6" w:rsidP="008313A6">
            <w:pPr>
              <w:autoSpaceDE w:val="0"/>
              <w:autoSpaceDN w:val="0"/>
              <w:adjustRightInd w:val="0"/>
              <w:spacing w:after="200" w:line="192" w:lineRule="auto"/>
              <w:jc w:val="center"/>
              <w:rPr>
                <w:rFonts w:eastAsia="Calibri"/>
                <w:b/>
                <w:sz w:val="22"/>
                <w:szCs w:val="22"/>
                <w:lang w:val="uk-UA" w:eastAsia="en-US"/>
              </w:rPr>
            </w:pPr>
            <w:r w:rsidRPr="008313A6">
              <w:rPr>
                <w:rFonts w:eastAsia="Calibri"/>
                <w:b/>
                <w:sz w:val="22"/>
                <w:szCs w:val="22"/>
                <w:lang w:val="uk-UA" w:eastAsia="en-US"/>
              </w:rPr>
              <w:t>2020рік</w:t>
            </w:r>
          </w:p>
        </w:tc>
        <w:tc>
          <w:tcPr>
            <w:tcW w:w="2470" w:type="dxa"/>
            <w:vAlign w:val="center"/>
          </w:tcPr>
          <w:p w:rsidR="008313A6" w:rsidRPr="008313A6" w:rsidRDefault="008313A6" w:rsidP="008313A6">
            <w:pPr>
              <w:autoSpaceDE w:val="0"/>
              <w:autoSpaceDN w:val="0"/>
              <w:adjustRightInd w:val="0"/>
              <w:spacing w:after="200" w:line="192" w:lineRule="auto"/>
              <w:jc w:val="center"/>
              <w:rPr>
                <w:rFonts w:eastAsia="Calibri"/>
                <w:b/>
                <w:sz w:val="22"/>
                <w:szCs w:val="22"/>
                <w:lang w:val="uk-UA" w:eastAsia="en-US"/>
              </w:rPr>
            </w:pPr>
            <w:r w:rsidRPr="008313A6">
              <w:rPr>
                <w:rFonts w:eastAsia="Calibri"/>
                <w:b/>
                <w:sz w:val="22"/>
                <w:szCs w:val="22"/>
                <w:lang w:val="uk-UA" w:eastAsia="en-US"/>
              </w:rPr>
              <w:t>Усього витрат на виконання програми</w:t>
            </w:r>
          </w:p>
        </w:tc>
      </w:tr>
      <w:tr w:rsidR="008313A6" w:rsidRPr="008313A6" w:rsidTr="00ED47C7">
        <w:tc>
          <w:tcPr>
            <w:tcW w:w="5360" w:type="dxa"/>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r w:rsidRPr="008313A6">
              <w:rPr>
                <w:rFonts w:eastAsia="Calibri"/>
                <w:b/>
                <w:sz w:val="22"/>
                <w:szCs w:val="22"/>
                <w:lang w:val="uk-UA" w:eastAsia="en-US"/>
              </w:rPr>
              <w:t>Усього,</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375 000</w:t>
            </w:r>
            <w:r w:rsidRPr="008313A6">
              <w:rPr>
                <w:rFonts w:eastAsia="Calibri"/>
                <w:sz w:val="22"/>
                <w:szCs w:val="22"/>
                <w:lang w:val="uk-UA" w:eastAsia="en-US"/>
              </w:rPr>
              <w:t xml:space="preserve"> грн.</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562 452</w:t>
            </w:r>
            <w:r w:rsidRPr="008313A6">
              <w:rPr>
                <w:rFonts w:eastAsia="Calibri"/>
                <w:sz w:val="22"/>
                <w:szCs w:val="22"/>
                <w:lang w:val="uk-UA" w:eastAsia="en-US"/>
              </w:rPr>
              <w:t xml:space="preserve">  грн.</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1 124 904</w:t>
            </w:r>
            <w:r w:rsidRPr="008313A6">
              <w:rPr>
                <w:rFonts w:eastAsia="Calibri"/>
                <w:sz w:val="22"/>
                <w:szCs w:val="22"/>
                <w:lang w:val="uk-UA" w:eastAsia="en-US"/>
              </w:rPr>
              <w:t xml:space="preserve"> грн.</w:t>
            </w:r>
          </w:p>
        </w:tc>
        <w:tc>
          <w:tcPr>
            <w:tcW w:w="2470" w:type="dxa"/>
          </w:tcPr>
          <w:p w:rsidR="008313A6" w:rsidRPr="008313A6" w:rsidRDefault="008313A6" w:rsidP="008313A6">
            <w:pPr>
              <w:tabs>
                <w:tab w:val="left" w:pos="450"/>
              </w:tabs>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2 062 356</w:t>
            </w:r>
            <w:r w:rsidRPr="008313A6">
              <w:rPr>
                <w:rFonts w:eastAsia="Calibri"/>
                <w:sz w:val="22"/>
                <w:szCs w:val="22"/>
                <w:lang w:val="uk-UA" w:eastAsia="en-US"/>
              </w:rPr>
              <w:t xml:space="preserve"> грн.</w:t>
            </w:r>
          </w:p>
        </w:tc>
      </w:tr>
      <w:tr w:rsidR="008313A6" w:rsidRPr="008313A6" w:rsidTr="00ED47C7">
        <w:tc>
          <w:tcPr>
            <w:tcW w:w="12900" w:type="dxa"/>
            <w:gridSpan w:val="5"/>
          </w:tcPr>
          <w:p w:rsidR="008313A6" w:rsidRPr="008313A6" w:rsidRDefault="008313A6" w:rsidP="008313A6">
            <w:pPr>
              <w:autoSpaceDE w:val="0"/>
              <w:autoSpaceDN w:val="0"/>
              <w:adjustRightInd w:val="0"/>
              <w:spacing w:after="200" w:line="276" w:lineRule="auto"/>
              <w:rPr>
                <w:rFonts w:eastAsia="Calibri"/>
                <w:sz w:val="22"/>
                <w:szCs w:val="22"/>
                <w:lang w:val="uk-UA" w:eastAsia="en-US"/>
              </w:rPr>
            </w:pPr>
            <w:r w:rsidRPr="008313A6">
              <w:rPr>
                <w:rFonts w:eastAsia="Calibri"/>
                <w:b/>
                <w:sz w:val="22"/>
                <w:szCs w:val="22"/>
                <w:lang w:val="uk-UA" w:eastAsia="en-US"/>
              </w:rPr>
              <w:t>у тому числі:</w:t>
            </w:r>
          </w:p>
        </w:tc>
      </w:tr>
      <w:tr w:rsidR="008313A6" w:rsidRPr="008313A6" w:rsidTr="00ED47C7">
        <w:tc>
          <w:tcPr>
            <w:tcW w:w="5360" w:type="dxa"/>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r w:rsidRPr="008313A6">
              <w:rPr>
                <w:rFonts w:eastAsia="Calibri"/>
                <w:b/>
                <w:sz w:val="22"/>
                <w:szCs w:val="22"/>
                <w:lang w:val="uk-UA" w:eastAsia="en-US"/>
              </w:rPr>
              <w:t>обласний бюджет</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 xml:space="preserve">225 000 </w:t>
            </w:r>
            <w:r w:rsidRPr="008313A6">
              <w:rPr>
                <w:rFonts w:eastAsia="Calibri"/>
                <w:sz w:val="22"/>
                <w:szCs w:val="22"/>
                <w:lang w:val="uk-UA" w:eastAsia="en-US"/>
              </w:rPr>
              <w:t>грн.</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 xml:space="preserve">337 471 </w:t>
            </w:r>
            <w:r w:rsidRPr="008313A6">
              <w:rPr>
                <w:rFonts w:eastAsia="Calibri"/>
                <w:sz w:val="22"/>
                <w:szCs w:val="22"/>
                <w:lang w:val="uk-UA" w:eastAsia="en-US"/>
              </w:rPr>
              <w:t>грн.</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 xml:space="preserve">674 942 </w:t>
            </w:r>
            <w:r w:rsidRPr="008313A6">
              <w:rPr>
                <w:rFonts w:eastAsia="Calibri"/>
                <w:sz w:val="22"/>
                <w:szCs w:val="22"/>
                <w:lang w:val="uk-UA" w:eastAsia="en-US"/>
              </w:rPr>
              <w:t>грн.</w:t>
            </w:r>
          </w:p>
        </w:tc>
        <w:tc>
          <w:tcPr>
            <w:tcW w:w="247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1 237 413</w:t>
            </w:r>
            <w:r w:rsidRPr="008313A6">
              <w:rPr>
                <w:rFonts w:eastAsia="Calibri"/>
                <w:sz w:val="22"/>
                <w:szCs w:val="22"/>
                <w:lang w:val="uk-UA" w:eastAsia="en-US"/>
              </w:rPr>
              <w:t xml:space="preserve"> грн.</w:t>
            </w:r>
          </w:p>
        </w:tc>
      </w:tr>
      <w:tr w:rsidR="008313A6" w:rsidRPr="008313A6" w:rsidTr="00ED47C7">
        <w:tc>
          <w:tcPr>
            <w:tcW w:w="5360" w:type="dxa"/>
          </w:tcPr>
          <w:p w:rsidR="008313A6" w:rsidRPr="008313A6" w:rsidRDefault="008313A6" w:rsidP="008313A6">
            <w:pPr>
              <w:autoSpaceDE w:val="0"/>
              <w:autoSpaceDN w:val="0"/>
              <w:adjustRightInd w:val="0"/>
              <w:spacing w:after="200" w:line="192" w:lineRule="auto"/>
              <w:rPr>
                <w:rFonts w:eastAsia="Calibri"/>
                <w:b/>
                <w:sz w:val="22"/>
                <w:szCs w:val="22"/>
                <w:lang w:val="uk-UA" w:eastAsia="en-US"/>
              </w:rPr>
            </w:pPr>
            <w:r w:rsidRPr="008313A6">
              <w:rPr>
                <w:rFonts w:eastAsia="Calibri"/>
                <w:b/>
                <w:sz w:val="22"/>
                <w:szCs w:val="22"/>
                <w:lang w:val="uk-UA" w:eastAsia="en-US"/>
              </w:rPr>
              <w:t xml:space="preserve">районні, </w:t>
            </w:r>
            <w:r w:rsidRPr="008313A6">
              <w:rPr>
                <w:rFonts w:eastAsia="Calibri"/>
                <w:b/>
                <w:sz w:val="22"/>
                <w:szCs w:val="22"/>
                <w:u w:val="single"/>
                <w:lang w:val="uk-UA" w:eastAsia="en-US"/>
              </w:rPr>
              <w:t>міські</w:t>
            </w:r>
            <w:r w:rsidRPr="008313A6">
              <w:rPr>
                <w:rFonts w:eastAsia="Calibri"/>
                <w:b/>
                <w:sz w:val="22"/>
                <w:szCs w:val="22"/>
                <w:lang w:val="uk-UA" w:eastAsia="en-US"/>
              </w:rPr>
              <w:t xml:space="preserve">  (міст обласного підпорядкування)  бюджети** </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150 000</w:t>
            </w:r>
            <w:r w:rsidRPr="008313A6">
              <w:rPr>
                <w:rFonts w:eastAsia="Calibri"/>
                <w:sz w:val="22"/>
                <w:szCs w:val="22"/>
                <w:lang w:val="uk-UA" w:eastAsia="en-US"/>
              </w:rPr>
              <w:t xml:space="preserve"> грн.</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 xml:space="preserve">224 981 </w:t>
            </w:r>
            <w:r w:rsidRPr="008313A6">
              <w:rPr>
                <w:rFonts w:eastAsia="Calibri"/>
                <w:sz w:val="22"/>
                <w:szCs w:val="22"/>
                <w:lang w:val="uk-UA" w:eastAsia="en-US"/>
              </w:rPr>
              <w:t>грн.</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 xml:space="preserve">449 962 </w:t>
            </w:r>
            <w:r w:rsidRPr="008313A6">
              <w:rPr>
                <w:rFonts w:eastAsia="Calibri"/>
                <w:sz w:val="22"/>
                <w:szCs w:val="22"/>
                <w:lang w:val="uk-UA" w:eastAsia="en-US"/>
              </w:rPr>
              <w:t>грн.</w:t>
            </w:r>
          </w:p>
        </w:tc>
        <w:tc>
          <w:tcPr>
            <w:tcW w:w="247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r w:rsidRPr="008313A6">
              <w:rPr>
                <w:rFonts w:eastAsia="Calibri"/>
                <w:b/>
                <w:sz w:val="22"/>
                <w:szCs w:val="22"/>
                <w:lang w:val="uk-UA" w:eastAsia="en-US"/>
              </w:rPr>
              <w:t>824 943</w:t>
            </w:r>
            <w:r w:rsidRPr="008313A6">
              <w:rPr>
                <w:rFonts w:eastAsia="Calibri"/>
                <w:sz w:val="22"/>
                <w:szCs w:val="22"/>
                <w:lang w:val="uk-UA" w:eastAsia="en-US"/>
              </w:rPr>
              <w:t xml:space="preserve"> грн.</w:t>
            </w:r>
          </w:p>
        </w:tc>
      </w:tr>
      <w:tr w:rsidR="008313A6" w:rsidRPr="008313A6" w:rsidTr="00ED47C7">
        <w:tc>
          <w:tcPr>
            <w:tcW w:w="5360" w:type="dxa"/>
          </w:tcPr>
          <w:p w:rsidR="008313A6" w:rsidRPr="008313A6" w:rsidRDefault="008313A6" w:rsidP="008313A6">
            <w:pPr>
              <w:autoSpaceDE w:val="0"/>
              <w:autoSpaceDN w:val="0"/>
              <w:adjustRightInd w:val="0"/>
              <w:spacing w:after="200" w:line="192" w:lineRule="auto"/>
              <w:rPr>
                <w:rFonts w:eastAsia="Calibri"/>
                <w:b/>
                <w:sz w:val="22"/>
                <w:szCs w:val="22"/>
                <w:lang w:val="uk-UA" w:eastAsia="en-US"/>
              </w:rPr>
            </w:pPr>
            <w:r w:rsidRPr="008313A6">
              <w:rPr>
                <w:rFonts w:eastAsia="Calibri"/>
                <w:b/>
                <w:sz w:val="22"/>
                <w:szCs w:val="22"/>
                <w:lang w:val="uk-UA" w:eastAsia="en-US"/>
              </w:rPr>
              <w:t>бюджети сіл, селищ, міст районного підпорядкування**</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p>
        </w:tc>
        <w:tc>
          <w:tcPr>
            <w:tcW w:w="247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p>
        </w:tc>
      </w:tr>
      <w:tr w:rsidR="008313A6" w:rsidRPr="008313A6" w:rsidTr="00ED47C7">
        <w:tc>
          <w:tcPr>
            <w:tcW w:w="5360" w:type="dxa"/>
          </w:tcPr>
          <w:p w:rsidR="008313A6" w:rsidRPr="008313A6" w:rsidRDefault="008313A6" w:rsidP="008313A6">
            <w:pPr>
              <w:autoSpaceDE w:val="0"/>
              <w:autoSpaceDN w:val="0"/>
              <w:adjustRightInd w:val="0"/>
              <w:spacing w:after="200" w:line="276" w:lineRule="auto"/>
              <w:rPr>
                <w:rFonts w:eastAsia="Calibri"/>
                <w:b/>
                <w:sz w:val="22"/>
                <w:szCs w:val="22"/>
                <w:lang w:val="uk-UA" w:eastAsia="en-US"/>
              </w:rPr>
            </w:pPr>
            <w:r w:rsidRPr="008313A6">
              <w:rPr>
                <w:rFonts w:eastAsia="Calibri"/>
                <w:b/>
                <w:sz w:val="22"/>
                <w:szCs w:val="22"/>
                <w:lang w:val="uk-UA" w:eastAsia="en-US"/>
              </w:rPr>
              <w:t>кошти державного бюджету</w:t>
            </w: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p>
        </w:tc>
        <w:tc>
          <w:tcPr>
            <w:tcW w:w="169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p>
        </w:tc>
        <w:tc>
          <w:tcPr>
            <w:tcW w:w="2470" w:type="dxa"/>
          </w:tcPr>
          <w:p w:rsidR="008313A6" w:rsidRPr="008313A6" w:rsidRDefault="008313A6" w:rsidP="008313A6">
            <w:pPr>
              <w:autoSpaceDE w:val="0"/>
              <w:autoSpaceDN w:val="0"/>
              <w:adjustRightInd w:val="0"/>
              <w:spacing w:after="200" w:line="276" w:lineRule="auto"/>
              <w:jc w:val="center"/>
              <w:rPr>
                <w:rFonts w:eastAsia="Calibri"/>
                <w:sz w:val="22"/>
                <w:szCs w:val="22"/>
                <w:lang w:val="uk-UA" w:eastAsia="en-US"/>
              </w:rPr>
            </w:pPr>
          </w:p>
        </w:tc>
      </w:tr>
    </w:tbl>
    <w:p w:rsidR="008313A6" w:rsidRPr="008313A6" w:rsidRDefault="008313A6" w:rsidP="008313A6">
      <w:pPr>
        <w:spacing w:after="200" w:line="276" w:lineRule="auto"/>
        <w:jc w:val="both"/>
        <w:rPr>
          <w:rFonts w:eastAsia="Calibri"/>
          <w:b/>
          <w:sz w:val="22"/>
          <w:szCs w:val="22"/>
          <w:lang w:val="uk-UA" w:eastAsia="en-US"/>
        </w:rPr>
      </w:pPr>
    </w:p>
    <w:p w:rsidR="008313A6" w:rsidRPr="008313A6" w:rsidRDefault="008313A6" w:rsidP="008313A6">
      <w:pPr>
        <w:tabs>
          <w:tab w:val="center" w:pos="4677"/>
          <w:tab w:val="right" w:pos="9355"/>
        </w:tabs>
        <w:spacing w:line="192" w:lineRule="auto"/>
        <w:ind w:left="1276"/>
        <w:rPr>
          <w:b/>
          <w:bCs/>
          <w:sz w:val="24"/>
          <w:szCs w:val="24"/>
          <w:lang w:val="uk-UA"/>
        </w:rPr>
      </w:pPr>
      <w:r w:rsidRPr="008313A6">
        <w:rPr>
          <w:b/>
          <w:bCs/>
          <w:sz w:val="24"/>
          <w:szCs w:val="24"/>
          <w:lang w:val="uk-UA"/>
        </w:rPr>
        <w:t xml:space="preserve">Керівник установи </w:t>
      </w:r>
    </w:p>
    <w:p w:rsidR="008313A6" w:rsidRDefault="008313A6" w:rsidP="00C9409F">
      <w:pPr>
        <w:tabs>
          <w:tab w:val="center" w:pos="4677"/>
          <w:tab w:val="right" w:pos="9355"/>
        </w:tabs>
        <w:spacing w:line="192" w:lineRule="auto"/>
        <w:ind w:left="1276"/>
        <w:rPr>
          <w:b/>
          <w:bCs/>
          <w:sz w:val="24"/>
          <w:szCs w:val="24"/>
          <w:lang w:val="uk-UA"/>
        </w:rPr>
      </w:pPr>
      <w:r w:rsidRPr="008313A6">
        <w:rPr>
          <w:b/>
          <w:bCs/>
          <w:sz w:val="24"/>
          <w:szCs w:val="24"/>
          <w:lang w:val="uk-UA"/>
        </w:rPr>
        <w:t xml:space="preserve">головного розпорядника коштів            ____________________            Мелешко А.Р.     </w:t>
      </w:r>
    </w:p>
    <w:p w:rsidR="00C9409F" w:rsidRPr="008313A6" w:rsidRDefault="00C9409F" w:rsidP="00C9409F">
      <w:pPr>
        <w:tabs>
          <w:tab w:val="center" w:pos="4677"/>
          <w:tab w:val="right" w:pos="9355"/>
        </w:tabs>
        <w:spacing w:line="192" w:lineRule="auto"/>
        <w:ind w:left="1276"/>
        <w:rPr>
          <w:b/>
          <w:bCs/>
          <w:sz w:val="24"/>
          <w:szCs w:val="24"/>
          <w:lang w:val="uk-UA"/>
        </w:rPr>
      </w:pPr>
    </w:p>
    <w:p w:rsidR="008313A6" w:rsidRPr="008313A6" w:rsidRDefault="008313A6" w:rsidP="008313A6">
      <w:pPr>
        <w:tabs>
          <w:tab w:val="left" w:pos="6810"/>
        </w:tabs>
        <w:spacing w:after="200" w:line="276" w:lineRule="auto"/>
        <w:ind w:left="1276"/>
        <w:rPr>
          <w:rFonts w:eastAsia="Calibri"/>
          <w:b/>
          <w:sz w:val="22"/>
          <w:szCs w:val="22"/>
          <w:lang w:val="uk-UA" w:eastAsia="en-US"/>
        </w:rPr>
        <w:sectPr w:rsidR="008313A6" w:rsidRPr="008313A6" w:rsidSect="00ED47C7">
          <w:pgSz w:w="16838" w:h="11906" w:orient="landscape"/>
          <w:pgMar w:top="284" w:right="851" w:bottom="142" w:left="851" w:header="709" w:footer="709" w:gutter="0"/>
          <w:cols w:space="708"/>
          <w:docGrid w:linePitch="360"/>
        </w:sectPr>
      </w:pPr>
      <w:r w:rsidRPr="008313A6">
        <w:rPr>
          <w:b/>
          <w:bCs/>
          <w:sz w:val="24"/>
          <w:szCs w:val="24"/>
          <w:lang w:val="uk-UA"/>
        </w:rPr>
        <w:t xml:space="preserve">Відповідальний </w:t>
      </w:r>
      <w:r w:rsidRPr="008313A6">
        <w:rPr>
          <w:b/>
          <w:bCs/>
          <w:sz w:val="24"/>
          <w:szCs w:val="24"/>
          <w:lang w:val="uk-UA"/>
        </w:rPr>
        <w:tab/>
      </w:r>
      <w:r w:rsidRPr="008313A6">
        <w:rPr>
          <w:b/>
          <w:bCs/>
          <w:sz w:val="24"/>
          <w:szCs w:val="24"/>
          <w:lang w:val="uk-UA"/>
        </w:rPr>
        <w:br/>
        <w:t xml:space="preserve">виконавець Програми                             ___________________       </w:t>
      </w:r>
      <w:r w:rsidRPr="008313A6">
        <w:rPr>
          <w:b/>
          <w:bCs/>
          <w:sz w:val="24"/>
          <w:szCs w:val="24"/>
          <w:lang w:val="uk-UA"/>
        </w:rPr>
        <w:tab/>
        <w:t xml:space="preserve">  Мелешко А.Р.</w:t>
      </w:r>
    </w:p>
    <w:p w:rsidR="008313A6" w:rsidRPr="008313A6" w:rsidRDefault="008313A6" w:rsidP="008313A6">
      <w:pPr>
        <w:spacing w:after="200" w:line="276" w:lineRule="auto"/>
        <w:ind w:left="142" w:firstLine="567"/>
        <w:jc w:val="both"/>
        <w:rPr>
          <w:rFonts w:eastAsia="Calibri"/>
          <w:b/>
          <w:sz w:val="24"/>
          <w:szCs w:val="24"/>
          <w:lang w:val="uk-UA" w:eastAsia="en-US"/>
        </w:rPr>
      </w:pPr>
      <w:r w:rsidRPr="008313A6">
        <w:rPr>
          <w:rFonts w:eastAsia="Calibri"/>
          <w:b/>
          <w:sz w:val="24"/>
          <w:szCs w:val="24"/>
          <w:lang w:val="uk-UA" w:eastAsia="en-US"/>
        </w:rPr>
        <w:lastRenderedPageBreak/>
        <w:t>Напрямки діяльності програми та очікуванні результати.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252"/>
        <w:gridCol w:w="4644"/>
      </w:tblGrid>
      <w:tr w:rsidR="008313A6" w:rsidRPr="008313A6" w:rsidTr="00ED47C7">
        <w:tc>
          <w:tcPr>
            <w:tcW w:w="959" w:type="dxa"/>
          </w:tcPr>
          <w:p w:rsidR="008313A6" w:rsidRPr="008313A6" w:rsidRDefault="008313A6" w:rsidP="008313A6">
            <w:pPr>
              <w:ind w:left="142"/>
              <w:jc w:val="both"/>
              <w:rPr>
                <w:rFonts w:eastAsia="Calibri"/>
                <w:b/>
                <w:sz w:val="22"/>
                <w:szCs w:val="22"/>
                <w:lang w:val="uk-UA" w:eastAsia="en-US"/>
              </w:rPr>
            </w:pPr>
            <w:r w:rsidRPr="008313A6">
              <w:rPr>
                <w:rFonts w:eastAsia="Calibri"/>
                <w:b/>
                <w:sz w:val="22"/>
                <w:szCs w:val="22"/>
                <w:lang w:val="uk-UA" w:eastAsia="en-US"/>
              </w:rPr>
              <w:t>№ з/п</w:t>
            </w:r>
          </w:p>
        </w:tc>
        <w:tc>
          <w:tcPr>
            <w:tcW w:w="4252" w:type="dxa"/>
          </w:tcPr>
          <w:p w:rsidR="008313A6" w:rsidRPr="008313A6" w:rsidRDefault="008313A6" w:rsidP="008313A6">
            <w:pPr>
              <w:ind w:left="142" w:firstLine="567"/>
              <w:jc w:val="center"/>
              <w:rPr>
                <w:rFonts w:eastAsia="Calibri"/>
                <w:b/>
                <w:sz w:val="22"/>
                <w:szCs w:val="22"/>
                <w:lang w:val="uk-UA" w:eastAsia="en-US"/>
              </w:rPr>
            </w:pPr>
            <w:r w:rsidRPr="008313A6">
              <w:rPr>
                <w:rFonts w:eastAsia="Calibri"/>
                <w:b/>
                <w:sz w:val="22"/>
                <w:szCs w:val="22"/>
                <w:lang w:val="uk-UA" w:eastAsia="en-US"/>
              </w:rPr>
              <w:t>Назва напряму діяльності</w:t>
            </w:r>
          </w:p>
          <w:p w:rsidR="008313A6" w:rsidRPr="008313A6" w:rsidRDefault="008313A6" w:rsidP="008313A6">
            <w:pPr>
              <w:ind w:left="142" w:firstLine="567"/>
              <w:jc w:val="center"/>
              <w:rPr>
                <w:rFonts w:eastAsia="Calibri"/>
                <w:b/>
                <w:sz w:val="22"/>
                <w:szCs w:val="22"/>
                <w:lang w:val="uk-UA" w:eastAsia="en-US"/>
              </w:rPr>
            </w:pPr>
            <w:r w:rsidRPr="008313A6">
              <w:rPr>
                <w:rFonts w:eastAsia="Calibri"/>
                <w:b/>
                <w:sz w:val="22"/>
                <w:szCs w:val="22"/>
                <w:lang w:val="uk-UA" w:eastAsia="en-US"/>
              </w:rPr>
              <w:t>(пріоритетні завдання)</w:t>
            </w:r>
          </w:p>
        </w:tc>
        <w:tc>
          <w:tcPr>
            <w:tcW w:w="4644" w:type="dxa"/>
          </w:tcPr>
          <w:p w:rsidR="008313A6" w:rsidRPr="008313A6" w:rsidRDefault="008313A6" w:rsidP="008313A6">
            <w:pPr>
              <w:ind w:left="142" w:firstLine="567"/>
              <w:jc w:val="center"/>
              <w:rPr>
                <w:rFonts w:eastAsia="Calibri"/>
                <w:b/>
                <w:sz w:val="22"/>
                <w:szCs w:val="22"/>
                <w:lang w:val="uk-UA" w:eastAsia="en-US"/>
              </w:rPr>
            </w:pPr>
            <w:r w:rsidRPr="008313A6">
              <w:rPr>
                <w:rFonts w:eastAsia="Calibri"/>
                <w:b/>
                <w:sz w:val="22"/>
                <w:szCs w:val="22"/>
                <w:lang w:val="uk-UA" w:eastAsia="en-US"/>
              </w:rPr>
              <w:t>Очікуваний результат</w:t>
            </w:r>
          </w:p>
        </w:tc>
      </w:tr>
      <w:tr w:rsidR="008313A6" w:rsidRPr="008313A6" w:rsidTr="00ED47C7">
        <w:tc>
          <w:tcPr>
            <w:tcW w:w="959" w:type="dxa"/>
          </w:tcPr>
          <w:p w:rsidR="008313A6" w:rsidRPr="008313A6" w:rsidRDefault="008313A6" w:rsidP="008313A6">
            <w:pPr>
              <w:ind w:left="142" w:firstLine="567"/>
              <w:jc w:val="center"/>
              <w:rPr>
                <w:rFonts w:eastAsia="Calibri"/>
                <w:sz w:val="22"/>
                <w:szCs w:val="22"/>
                <w:lang w:val="uk-UA" w:eastAsia="en-US"/>
              </w:rPr>
            </w:pPr>
            <w:r w:rsidRPr="008313A6">
              <w:rPr>
                <w:rFonts w:eastAsia="Calibri"/>
                <w:sz w:val="22"/>
                <w:szCs w:val="22"/>
                <w:lang w:val="uk-UA" w:eastAsia="en-US"/>
              </w:rPr>
              <w:t>1</w:t>
            </w:r>
          </w:p>
        </w:tc>
        <w:tc>
          <w:tcPr>
            <w:tcW w:w="4252" w:type="dxa"/>
          </w:tcPr>
          <w:p w:rsidR="008313A6" w:rsidRPr="008313A6" w:rsidRDefault="008313A6" w:rsidP="008313A6">
            <w:pPr>
              <w:ind w:left="142" w:firstLine="567"/>
              <w:jc w:val="center"/>
              <w:rPr>
                <w:rFonts w:eastAsia="Calibri"/>
                <w:sz w:val="22"/>
                <w:szCs w:val="22"/>
                <w:lang w:val="uk-UA" w:eastAsia="en-US"/>
              </w:rPr>
            </w:pPr>
            <w:r w:rsidRPr="008313A6">
              <w:rPr>
                <w:rFonts w:eastAsia="Calibri"/>
                <w:sz w:val="22"/>
                <w:szCs w:val="22"/>
                <w:lang w:val="uk-UA" w:eastAsia="en-US"/>
              </w:rPr>
              <w:t>2</w:t>
            </w:r>
          </w:p>
        </w:tc>
        <w:tc>
          <w:tcPr>
            <w:tcW w:w="4644" w:type="dxa"/>
          </w:tcPr>
          <w:p w:rsidR="008313A6" w:rsidRPr="008313A6" w:rsidRDefault="008313A6" w:rsidP="008313A6">
            <w:pPr>
              <w:ind w:left="142" w:firstLine="567"/>
              <w:jc w:val="center"/>
              <w:rPr>
                <w:rFonts w:eastAsia="Calibri"/>
                <w:sz w:val="22"/>
                <w:szCs w:val="22"/>
                <w:lang w:val="uk-UA" w:eastAsia="en-US"/>
              </w:rPr>
            </w:pPr>
            <w:r w:rsidRPr="008313A6">
              <w:rPr>
                <w:rFonts w:eastAsia="Calibri"/>
                <w:sz w:val="22"/>
                <w:szCs w:val="22"/>
                <w:lang w:val="uk-UA" w:eastAsia="en-US"/>
              </w:rPr>
              <w:t>3</w:t>
            </w:r>
          </w:p>
        </w:tc>
      </w:tr>
      <w:tr w:rsidR="008313A6" w:rsidRPr="008313A6" w:rsidTr="00ED47C7">
        <w:tc>
          <w:tcPr>
            <w:tcW w:w="959" w:type="dxa"/>
          </w:tcPr>
          <w:p w:rsidR="008313A6" w:rsidRPr="008313A6" w:rsidRDefault="008313A6" w:rsidP="008313A6">
            <w:pPr>
              <w:ind w:left="142" w:firstLine="567"/>
              <w:jc w:val="center"/>
              <w:rPr>
                <w:rFonts w:eastAsia="Calibri"/>
                <w:sz w:val="22"/>
                <w:szCs w:val="22"/>
                <w:lang w:val="uk-UA" w:eastAsia="en-US"/>
              </w:rPr>
            </w:pPr>
          </w:p>
        </w:tc>
        <w:tc>
          <w:tcPr>
            <w:tcW w:w="4252"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Забезпечення жилим приміщенням дітей-сиріт, дітей, позбавлених батьківського піклування та осіб з їх числа, які перебувають на квартирному обліку при виконавчому комітеті Новороздільської міської ради для надання жилих приміщень поза чергою</w:t>
            </w:r>
          </w:p>
        </w:tc>
        <w:tc>
          <w:tcPr>
            <w:tcW w:w="4644" w:type="dxa"/>
          </w:tcPr>
          <w:p w:rsidR="008313A6" w:rsidRPr="008313A6" w:rsidRDefault="008313A6" w:rsidP="008313A6">
            <w:pPr>
              <w:ind w:left="142" w:firstLine="567"/>
              <w:rPr>
                <w:rFonts w:eastAsia="Calibri"/>
                <w:sz w:val="22"/>
                <w:szCs w:val="22"/>
                <w:lang w:val="uk-UA" w:eastAsia="en-US"/>
              </w:rPr>
            </w:pPr>
            <w:r w:rsidRPr="008313A6">
              <w:rPr>
                <w:rFonts w:eastAsia="Calibri"/>
                <w:sz w:val="22"/>
                <w:szCs w:val="22"/>
                <w:lang w:val="uk-UA" w:eastAsia="en-US"/>
              </w:rPr>
              <w:t>Придбання житла у введених в експлуатацію багатоквартирних житлових будинках</w:t>
            </w:r>
          </w:p>
        </w:tc>
      </w:tr>
      <w:tr w:rsidR="008313A6" w:rsidRPr="008313A6" w:rsidTr="00ED47C7">
        <w:tc>
          <w:tcPr>
            <w:tcW w:w="959"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2</w:t>
            </w:r>
          </w:p>
        </w:tc>
        <w:tc>
          <w:tcPr>
            <w:tcW w:w="4252"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Ведення обліку нерухомого майна, право власності на яке мають діти-сироти та діти, позбавлені батьківського піклування</w:t>
            </w:r>
          </w:p>
        </w:tc>
        <w:tc>
          <w:tcPr>
            <w:tcW w:w="4644"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Збереження житла, що є власністю дітей-сиріт та дітей, позбавлених батьківського піклування</w:t>
            </w:r>
          </w:p>
        </w:tc>
      </w:tr>
      <w:tr w:rsidR="008313A6" w:rsidRPr="008313A6" w:rsidTr="00ED47C7">
        <w:tc>
          <w:tcPr>
            <w:tcW w:w="959"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3</w:t>
            </w:r>
          </w:p>
        </w:tc>
        <w:tc>
          <w:tcPr>
            <w:tcW w:w="4252"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Упорядкування житла, що знаходиться у власності дітей-сиріт та дітей, позбавлених батьківського піклування</w:t>
            </w:r>
          </w:p>
        </w:tc>
        <w:tc>
          <w:tcPr>
            <w:tcW w:w="4644"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Збереження в належному стані житла, до якого будуть повертатись діти-сироти та діти, позбавлені батьківського піклування, після завершення перебування у відповідних закладах для таких дітей, дитячому будинку сімейного типу, прийомній сім’ї або після завершення терміну піклування над такими дітьми (за потребою).</w:t>
            </w:r>
          </w:p>
        </w:tc>
      </w:tr>
      <w:tr w:rsidR="008313A6" w:rsidRPr="008313A6" w:rsidTr="00ED47C7">
        <w:tc>
          <w:tcPr>
            <w:tcW w:w="959"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4</w:t>
            </w:r>
          </w:p>
        </w:tc>
        <w:tc>
          <w:tcPr>
            <w:tcW w:w="4252"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Ведення обліку дітей-сиріт та дітей, позбавлених батьківського піклування, та осіб з їх числа, які мають право на отримання житла із житлового фонду соціального призначення</w:t>
            </w:r>
          </w:p>
        </w:tc>
        <w:tc>
          <w:tcPr>
            <w:tcW w:w="4644"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Вирішення питання про взяття дітей-сиріт та дітей,позбавлених батьківського піклування, у яких відсутнє житло, або якщо повернення до нього неможливе, на облік громадян, які мають право на отримання соціального житла</w:t>
            </w:r>
          </w:p>
        </w:tc>
      </w:tr>
      <w:tr w:rsidR="008313A6" w:rsidRPr="008313A6" w:rsidTr="00ED47C7">
        <w:tc>
          <w:tcPr>
            <w:tcW w:w="959"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5</w:t>
            </w:r>
          </w:p>
        </w:tc>
        <w:tc>
          <w:tcPr>
            <w:tcW w:w="4252"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Формування житлового фонду соціального призначення для забезпечення потреб дітей-сиріт та дітей, позбавлених батьківського піклування, та осіб з їх числа</w:t>
            </w:r>
          </w:p>
        </w:tc>
        <w:tc>
          <w:tcPr>
            <w:tcW w:w="4644"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Передача в комунальну власність житла, вилученого на підставі судових рішень або визнаного в установленому законом порядку безхазяйним або відумерлим</w:t>
            </w:r>
          </w:p>
        </w:tc>
      </w:tr>
      <w:tr w:rsidR="008313A6" w:rsidRPr="008313A6" w:rsidTr="00ED47C7">
        <w:tc>
          <w:tcPr>
            <w:tcW w:w="959"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6</w:t>
            </w:r>
          </w:p>
        </w:tc>
        <w:tc>
          <w:tcPr>
            <w:tcW w:w="4252"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Захист житлових та майнових прав дітей-сиріт та дітей, позбавлених батьківського піклування</w:t>
            </w:r>
          </w:p>
        </w:tc>
        <w:tc>
          <w:tcPr>
            <w:tcW w:w="4644" w:type="dxa"/>
          </w:tcPr>
          <w:p w:rsidR="008313A6" w:rsidRPr="008313A6" w:rsidRDefault="008313A6" w:rsidP="008313A6">
            <w:pPr>
              <w:ind w:left="142" w:firstLine="567"/>
              <w:jc w:val="both"/>
              <w:rPr>
                <w:rFonts w:eastAsia="Calibri"/>
                <w:sz w:val="22"/>
                <w:szCs w:val="22"/>
                <w:lang w:val="uk-UA" w:eastAsia="en-US"/>
              </w:rPr>
            </w:pPr>
            <w:r w:rsidRPr="008313A6">
              <w:rPr>
                <w:rFonts w:eastAsia="Calibri"/>
                <w:sz w:val="22"/>
                <w:szCs w:val="22"/>
                <w:lang w:val="uk-UA" w:eastAsia="en-US"/>
              </w:rPr>
              <w:t>Запобігання незаконному відчуженню житла, право власності чи право користування яким мають діти-сироти чи діти, позбавлені батьківського піклування</w:t>
            </w:r>
          </w:p>
        </w:tc>
      </w:tr>
    </w:tbl>
    <w:p w:rsidR="008313A6" w:rsidRPr="008313A6" w:rsidRDefault="008313A6" w:rsidP="008313A6">
      <w:pPr>
        <w:spacing w:after="200" w:line="276" w:lineRule="auto"/>
        <w:ind w:left="142" w:firstLine="567"/>
        <w:jc w:val="both"/>
        <w:rPr>
          <w:rFonts w:eastAsia="Calibri"/>
          <w:sz w:val="22"/>
          <w:szCs w:val="22"/>
          <w:lang w:val="uk-UA" w:eastAsia="en-US"/>
        </w:rPr>
      </w:pPr>
      <w:r w:rsidRPr="008313A6">
        <w:rPr>
          <w:rFonts w:eastAsia="Calibri"/>
          <w:sz w:val="22"/>
          <w:szCs w:val="22"/>
          <w:lang w:val="uk-UA" w:eastAsia="en-US"/>
        </w:rPr>
        <w:t xml:space="preserve">Виконання Програми дасть можливість: </w:t>
      </w:r>
    </w:p>
    <w:p w:rsidR="008313A6" w:rsidRPr="008313A6" w:rsidRDefault="008313A6" w:rsidP="00A66F3A">
      <w:pPr>
        <w:numPr>
          <w:ilvl w:val="0"/>
          <w:numId w:val="35"/>
        </w:numPr>
        <w:spacing w:after="200" w:line="276" w:lineRule="auto"/>
        <w:ind w:left="142" w:firstLine="491"/>
        <w:contextualSpacing/>
        <w:jc w:val="both"/>
        <w:rPr>
          <w:rFonts w:eastAsia="Calibri"/>
          <w:sz w:val="22"/>
          <w:szCs w:val="22"/>
          <w:lang w:val="uk-UA" w:eastAsia="en-US"/>
        </w:rPr>
      </w:pPr>
      <w:r w:rsidRPr="008313A6">
        <w:rPr>
          <w:rFonts w:eastAsia="Calibri"/>
          <w:sz w:val="22"/>
          <w:szCs w:val="22"/>
          <w:lang w:val="uk-UA" w:eastAsia="en-US"/>
        </w:rPr>
        <w:t>реалізувати право дітей-сиріт та дітей, позбавлених батьківського піклування, та осіб з їх числа</w:t>
      </w:r>
    </w:p>
    <w:p w:rsidR="008313A6" w:rsidRPr="008313A6" w:rsidRDefault="008313A6" w:rsidP="008313A6">
      <w:pPr>
        <w:spacing w:line="276" w:lineRule="auto"/>
        <w:ind w:left="142"/>
        <w:contextualSpacing/>
        <w:jc w:val="both"/>
        <w:rPr>
          <w:rFonts w:eastAsia="Calibri"/>
          <w:sz w:val="22"/>
          <w:szCs w:val="22"/>
          <w:lang w:val="uk-UA" w:eastAsia="en-US"/>
        </w:rPr>
      </w:pPr>
      <w:r w:rsidRPr="008313A6">
        <w:rPr>
          <w:rFonts w:eastAsia="Calibri"/>
          <w:sz w:val="22"/>
          <w:szCs w:val="22"/>
          <w:lang w:val="uk-UA" w:eastAsia="en-US"/>
        </w:rPr>
        <w:t>на захист житлових та майнових прав.</w:t>
      </w:r>
    </w:p>
    <w:p w:rsidR="008313A6" w:rsidRPr="008313A6" w:rsidRDefault="008313A6" w:rsidP="00A66F3A">
      <w:pPr>
        <w:numPr>
          <w:ilvl w:val="0"/>
          <w:numId w:val="35"/>
        </w:numPr>
        <w:spacing w:after="200" w:line="276" w:lineRule="auto"/>
        <w:ind w:left="142" w:firstLine="491"/>
        <w:contextualSpacing/>
        <w:jc w:val="both"/>
        <w:rPr>
          <w:rFonts w:eastAsia="Calibri"/>
          <w:sz w:val="22"/>
          <w:szCs w:val="22"/>
          <w:lang w:val="uk-UA" w:eastAsia="en-US"/>
        </w:rPr>
      </w:pPr>
      <w:r w:rsidRPr="008313A6">
        <w:rPr>
          <w:rFonts w:eastAsia="Calibri"/>
          <w:sz w:val="22"/>
          <w:szCs w:val="22"/>
          <w:lang w:val="uk-UA" w:eastAsia="en-US"/>
        </w:rPr>
        <w:t>забезпечити збереження майна, яке належить дітям-сиротам та дітям, позбавленим батьківського піклування.</w:t>
      </w:r>
    </w:p>
    <w:p w:rsidR="008313A6" w:rsidRPr="008313A6" w:rsidRDefault="008313A6" w:rsidP="00A66F3A">
      <w:pPr>
        <w:numPr>
          <w:ilvl w:val="0"/>
          <w:numId w:val="35"/>
        </w:numPr>
        <w:spacing w:after="200" w:line="276" w:lineRule="auto"/>
        <w:ind w:left="142" w:firstLine="491"/>
        <w:contextualSpacing/>
        <w:jc w:val="both"/>
        <w:rPr>
          <w:rFonts w:eastAsia="Calibri"/>
          <w:sz w:val="22"/>
          <w:szCs w:val="22"/>
          <w:lang w:val="uk-UA" w:eastAsia="en-US"/>
        </w:rPr>
      </w:pPr>
      <w:r w:rsidRPr="008313A6">
        <w:rPr>
          <w:rFonts w:eastAsia="Calibri"/>
          <w:sz w:val="22"/>
          <w:szCs w:val="22"/>
          <w:lang w:val="uk-UA" w:eastAsia="en-US"/>
        </w:rPr>
        <w:t xml:space="preserve"> у </w:t>
      </w:r>
      <w:r w:rsidRPr="008313A6">
        <w:rPr>
          <w:rFonts w:eastAsia="Calibri"/>
          <w:color w:val="000000"/>
          <w:sz w:val="22"/>
          <w:szCs w:val="22"/>
          <w:shd w:val="clear" w:color="auto" w:fill="FFFFFF"/>
          <w:lang w:val="uk-UA" w:eastAsia="en-US"/>
        </w:rPr>
        <w:t xml:space="preserve"> разі відсутності в </w:t>
      </w:r>
      <w:r w:rsidRPr="008313A6">
        <w:rPr>
          <w:rFonts w:eastAsia="Calibri"/>
          <w:sz w:val="22"/>
          <w:szCs w:val="22"/>
          <w:lang w:val="uk-UA" w:eastAsia="en-US"/>
        </w:rPr>
        <w:t>дітей-сиріт та дітей, позбавлених батьківського піклування та осіб з їх числа</w:t>
      </w:r>
      <w:r w:rsidRPr="008313A6">
        <w:rPr>
          <w:rFonts w:eastAsia="Calibri"/>
          <w:color w:val="000000"/>
          <w:sz w:val="22"/>
          <w:szCs w:val="22"/>
          <w:shd w:val="clear" w:color="auto" w:fill="FFFFFF"/>
          <w:lang w:val="uk-UA" w:eastAsia="en-US"/>
        </w:rPr>
        <w:t xml:space="preserve"> житла після закінчення (припинення) їх перебування під опікою, піклуванням, у прийомній сім'ї, дитячому будинку сімейного типу, медичному, навчальному, виховному закладі, іншому закладі або установі, в яких проживають діти-сироти та діти, позбавлені батьківського піклування та особи з їх числа, позачергово забезпечити їх житловим приміщенням.</w:t>
      </w:r>
    </w:p>
    <w:p w:rsidR="008313A6" w:rsidRPr="008313A6" w:rsidRDefault="008313A6" w:rsidP="008313A6">
      <w:pPr>
        <w:overflowPunct w:val="0"/>
        <w:autoSpaceDE w:val="0"/>
        <w:autoSpaceDN w:val="0"/>
        <w:adjustRightInd w:val="0"/>
        <w:ind w:left="142" w:firstLine="491"/>
        <w:jc w:val="both"/>
        <w:rPr>
          <w:b/>
          <w:sz w:val="24"/>
          <w:szCs w:val="24"/>
          <w:u w:val="single"/>
          <w:lang w:val="uk-UA"/>
        </w:rPr>
      </w:pPr>
    </w:p>
    <w:p w:rsidR="008313A6" w:rsidRPr="008313A6" w:rsidRDefault="008313A6" w:rsidP="008313A6">
      <w:pPr>
        <w:overflowPunct w:val="0"/>
        <w:autoSpaceDE w:val="0"/>
        <w:autoSpaceDN w:val="0"/>
        <w:adjustRightInd w:val="0"/>
        <w:ind w:left="142" w:firstLine="567"/>
        <w:jc w:val="both"/>
        <w:rPr>
          <w:b/>
          <w:sz w:val="24"/>
          <w:szCs w:val="24"/>
          <w:u w:val="single"/>
          <w:lang w:val="uk-UA"/>
        </w:rPr>
      </w:pPr>
    </w:p>
    <w:p w:rsidR="008313A6" w:rsidRPr="008313A6" w:rsidRDefault="008313A6" w:rsidP="008313A6">
      <w:pPr>
        <w:overflowPunct w:val="0"/>
        <w:autoSpaceDE w:val="0"/>
        <w:autoSpaceDN w:val="0"/>
        <w:adjustRightInd w:val="0"/>
        <w:ind w:left="142" w:firstLine="567"/>
        <w:jc w:val="both"/>
        <w:rPr>
          <w:b/>
          <w:sz w:val="24"/>
          <w:szCs w:val="24"/>
          <w:u w:val="single"/>
          <w:lang w:val="uk-UA"/>
        </w:rPr>
      </w:pPr>
    </w:p>
    <w:p w:rsidR="008313A6" w:rsidRPr="008313A6" w:rsidRDefault="008313A6" w:rsidP="008313A6">
      <w:pPr>
        <w:overflowPunct w:val="0"/>
        <w:autoSpaceDE w:val="0"/>
        <w:autoSpaceDN w:val="0"/>
        <w:adjustRightInd w:val="0"/>
        <w:ind w:left="142" w:firstLine="567"/>
        <w:jc w:val="both"/>
        <w:rPr>
          <w:b/>
          <w:sz w:val="24"/>
          <w:szCs w:val="24"/>
          <w:u w:val="single"/>
          <w:lang w:val="uk-UA"/>
        </w:rPr>
      </w:pPr>
    </w:p>
    <w:p w:rsidR="008313A6" w:rsidRPr="008313A6" w:rsidRDefault="008313A6" w:rsidP="008313A6">
      <w:pPr>
        <w:overflowPunct w:val="0"/>
        <w:autoSpaceDE w:val="0"/>
        <w:autoSpaceDN w:val="0"/>
        <w:adjustRightInd w:val="0"/>
        <w:ind w:left="142" w:firstLine="567"/>
        <w:jc w:val="both"/>
        <w:rPr>
          <w:b/>
          <w:sz w:val="24"/>
          <w:szCs w:val="24"/>
          <w:u w:val="single"/>
          <w:lang w:val="uk-UA"/>
        </w:rPr>
      </w:pPr>
    </w:p>
    <w:p w:rsidR="008313A6" w:rsidRPr="008313A6" w:rsidRDefault="008313A6" w:rsidP="008313A6">
      <w:pPr>
        <w:overflowPunct w:val="0"/>
        <w:autoSpaceDE w:val="0"/>
        <w:autoSpaceDN w:val="0"/>
        <w:adjustRightInd w:val="0"/>
        <w:ind w:left="142" w:firstLine="567"/>
        <w:jc w:val="both"/>
        <w:rPr>
          <w:b/>
          <w:sz w:val="24"/>
          <w:szCs w:val="24"/>
          <w:u w:val="single"/>
          <w:lang w:val="uk-UA"/>
        </w:rPr>
      </w:pPr>
    </w:p>
    <w:p w:rsidR="008313A6" w:rsidRPr="008313A6" w:rsidRDefault="008313A6" w:rsidP="008313A6">
      <w:pPr>
        <w:overflowPunct w:val="0"/>
        <w:autoSpaceDE w:val="0"/>
        <w:autoSpaceDN w:val="0"/>
        <w:adjustRightInd w:val="0"/>
        <w:ind w:left="142" w:firstLine="567"/>
        <w:jc w:val="both"/>
        <w:rPr>
          <w:b/>
          <w:color w:val="000000"/>
          <w:sz w:val="24"/>
          <w:szCs w:val="24"/>
          <w:u w:val="single"/>
          <w:lang w:val="uk-UA" w:eastAsia="uk-UA"/>
        </w:rPr>
      </w:pPr>
      <w:r w:rsidRPr="008313A6">
        <w:rPr>
          <w:b/>
          <w:sz w:val="24"/>
          <w:szCs w:val="24"/>
          <w:u w:val="single"/>
          <w:lang w:val="uk-UA"/>
        </w:rPr>
        <w:lastRenderedPageBreak/>
        <w:t xml:space="preserve">6. </w:t>
      </w:r>
      <w:r w:rsidRPr="008313A6">
        <w:rPr>
          <w:b/>
          <w:bCs/>
          <w:sz w:val="24"/>
          <w:szCs w:val="24"/>
          <w:u w:val="single"/>
          <w:lang w:val="uk-UA"/>
        </w:rPr>
        <w:t>Обґрунтування  шляхів і засобів реалізації положень програми,</w:t>
      </w:r>
      <w:r w:rsidRPr="008313A6">
        <w:rPr>
          <w:color w:val="000000"/>
          <w:sz w:val="24"/>
          <w:szCs w:val="24"/>
          <w:u w:val="single"/>
          <w:lang w:val="uk-UA" w:eastAsia="uk-UA"/>
        </w:rPr>
        <w:t xml:space="preserve"> </w:t>
      </w:r>
      <w:r w:rsidRPr="008313A6">
        <w:rPr>
          <w:b/>
          <w:color w:val="000000"/>
          <w:sz w:val="24"/>
          <w:szCs w:val="24"/>
          <w:u w:val="single"/>
          <w:lang w:val="uk-UA" w:eastAsia="uk-UA"/>
        </w:rPr>
        <w:t>обсягів та джерел фінансування, строки виконання завдань.</w:t>
      </w:r>
    </w:p>
    <w:p w:rsidR="008313A6" w:rsidRPr="008313A6" w:rsidRDefault="008313A6" w:rsidP="008313A6">
      <w:pPr>
        <w:spacing w:after="200" w:line="276" w:lineRule="auto"/>
        <w:ind w:left="142" w:firstLine="567"/>
        <w:jc w:val="both"/>
        <w:rPr>
          <w:rFonts w:eastAsia="Calibri"/>
          <w:b/>
          <w:sz w:val="22"/>
          <w:szCs w:val="22"/>
          <w:lang w:val="uk-UA" w:eastAsia="en-US"/>
        </w:rPr>
      </w:pPr>
    </w:p>
    <w:p w:rsidR="008313A6" w:rsidRPr="008313A6" w:rsidRDefault="008313A6" w:rsidP="008313A6">
      <w:pPr>
        <w:spacing w:after="200" w:line="276" w:lineRule="auto"/>
        <w:ind w:left="142" w:firstLine="567"/>
        <w:jc w:val="both"/>
        <w:rPr>
          <w:rFonts w:eastAsia="Calibri"/>
          <w:sz w:val="22"/>
          <w:szCs w:val="22"/>
          <w:lang w:val="uk-UA" w:eastAsia="en-US"/>
        </w:rPr>
      </w:pPr>
      <w:r w:rsidRPr="008313A6">
        <w:rPr>
          <w:rFonts w:eastAsia="Calibri"/>
          <w:sz w:val="22"/>
          <w:szCs w:val="22"/>
          <w:lang w:val="uk-UA" w:eastAsia="en-US"/>
        </w:rPr>
        <w:t xml:space="preserve">         Шляхи і засоби реалізації положень Програми:</w:t>
      </w:r>
    </w:p>
    <w:p w:rsidR="008313A6" w:rsidRPr="008313A6" w:rsidRDefault="008313A6" w:rsidP="008313A6">
      <w:pPr>
        <w:spacing w:after="200"/>
        <w:ind w:left="142" w:firstLine="709"/>
        <w:contextualSpacing/>
        <w:jc w:val="both"/>
        <w:rPr>
          <w:rFonts w:eastAsia="Calibri"/>
          <w:sz w:val="22"/>
          <w:szCs w:val="22"/>
          <w:lang w:val="uk-UA" w:eastAsia="en-US"/>
        </w:rPr>
      </w:pPr>
      <w:r w:rsidRPr="008313A6">
        <w:rPr>
          <w:rFonts w:eastAsia="Calibri"/>
          <w:sz w:val="22"/>
          <w:szCs w:val="22"/>
          <w:lang w:val="uk-UA" w:eastAsia="en-US"/>
        </w:rPr>
        <w:t>- ведення обліку нерухомого майна, право власності на яке мають діти-сироти та діти, позбавлені батьківського піклування;</w:t>
      </w:r>
    </w:p>
    <w:p w:rsidR="008313A6" w:rsidRPr="008313A6" w:rsidRDefault="008313A6" w:rsidP="008313A6">
      <w:pPr>
        <w:ind w:left="142" w:firstLine="709"/>
        <w:contextualSpacing/>
        <w:jc w:val="both"/>
        <w:rPr>
          <w:rFonts w:eastAsia="Calibri"/>
          <w:sz w:val="22"/>
          <w:szCs w:val="22"/>
          <w:lang w:val="uk-UA" w:eastAsia="en-US"/>
        </w:rPr>
      </w:pPr>
      <w:r w:rsidRPr="008313A6">
        <w:rPr>
          <w:rFonts w:eastAsia="Calibri"/>
          <w:sz w:val="22"/>
          <w:szCs w:val="22"/>
          <w:lang w:val="uk-UA" w:eastAsia="en-US"/>
        </w:rPr>
        <w:t xml:space="preserve">- вирішення питання про взяття дітей-сиріт та дітей, позбавлених батьківського піклування, у яких відсутнє житло, на облік громадян, які мають право на </w:t>
      </w:r>
      <w:r w:rsidRPr="008313A6">
        <w:rPr>
          <w:rFonts w:eastAsia="Calibri"/>
          <w:color w:val="000000"/>
          <w:sz w:val="22"/>
          <w:szCs w:val="22"/>
          <w:shd w:val="clear" w:color="auto" w:fill="FFFFFF"/>
          <w:lang w:val="uk-UA" w:eastAsia="en-US"/>
        </w:rPr>
        <w:t>позачергове забезпечення їх житловим приміщенням.</w:t>
      </w:r>
    </w:p>
    <w:p w:rsidR="008313A6" w:rsidRPr="008313A6" w:rsidRDefault="008313A6" w:rsidP="008313A6">
      <w:pPr>
        <w:spacing w:line="276" w:lineRule="auto"/>
        <w:ind w:left="142" w:firstLine="709"/>
        <w:contextualSpacing/>
        <w:jc w:val="both"/>
        <w:rPr>
          <w:rFonts w:eastAsia="Calibri"/>
          <w:sz w:val="22"/>
          <w:szCs w:val="22"/>
          <w:lang w:val="uk-UA" w:eastAsia="en-US"/>
        </w:rPr>
      </w:pPr>
      <w:r w:rsidRPr="008313A6">
        <w:rPr>
          <w:rFonts w:eastAsia="Calibri"/>
          <w:sz w:val="22"/>
          <w:szCs w:val="22"/>
          <w:lang w:val="uk-UA" w:eastAsia="en-US"/>
        </w:rPr>
        <w:t>- формування органом місцевого самоврядування житлового фонду для забезпечення потреб дітей-сиріт та дітей,  позбавлених батьківського піклування, та осіб з їх числа.</w:t>
      </w:r>
    </w:p>
    <w:p w:rsidR="008313A6" w:rsidRPr="008313A6" w:rsidRDefault="008313A6" w:rsidP="008313A6">
      <w:pPr>
        <w:spacing w:line="276" w:lineRule="auto"/>
        <w:ind w:left="142" w:firstLine="709"/>
        <w:contextualSpacing/>
        <w:jc w:val="both"/>
        <w:rPr>
          <w:rFonts w:eastAsia="Calibri"/>
          <w:sz w:val="22"/>
          <w:szCs w:val="22"/>
          <w:lang w:val="uk-UA" w:eastAsia="en-US"/>
        </w:rPr>
      </w:pPr>
    </w:p>
    <w:p w:rsidR="008313A6" w:rsidRPr="008313A6" w:rsidRDefault="008313A6" w:rsidP="008313A6">
      <w:pPr>
        <w:spacing w:after="200" w:line="276" w:lineRule="auto"/>
        <w:ind w:left="142" w:firstLine="567"/>
        <w:jc w:val="both"/>
        <w:rPr>
          <w:rFonts w:eastAsia="Calibri"/>
          <w:sz w:val="22"/>
          <w:szCs w:val="22"/>
          <w:lang w:val="uk-UA" w:eastAsia="en-US"/>
        </w:rPr>
      </w:pPr>
      <w:r w:rsidRPr="008313A6">
        <w:rPr>
          <w:rFonts w:eastAsia="Calibri"/>
          <w:sz w:val="22"/>
          <w:szCs w:val="22"/>
          <w:lang w:val="uk-UA" w:eastAsia="en-US"/>
        </w:rPr>
        <w:t xml:space="preserve">Фінансове забезпечення Програми здійснюється за рахунок </w:t>
      </w:r>
      <w:r w:rsidRPr="008313A6">
        <w:rPr>
          <w:rFonts w:eastAsia="Calibri"/>
          <w:b/>
          <w:sz w:val="22"/>
          <w:szCs w:val="22"/>
          <w:lang w:val="uk-UA" w:eastAsia="en-US"/>
        </w:rPr>
        <w:t>коштів</w:t>
      </w:r>
      <w:r w:rsidRPr="008313A6">
        <w:rPr>
          <w:rFonts w:eastAsia="Calibri"/>
          <w:sz w:val="22"/>
          <w:szCs w:val="22"/>
          <w:lang w:val="uk-UA" w:eastAsia="en-US"/>
        </w:rPr>
        <w:t xml:space="preserve"> державного та місцевого бюджету, можуть також залучатись кошти з інших джерел відповідно до чинного законодавства. Обсяг фінансування може уточнюватись щороку, виходячи з можливостей місцевого бюджету. </w:t>
      </w:r>
    </w:p>
    <w:p w:rsidR="008313A6" w:rsidRPr="008313A6" w:rsidRDefault="008313A6" w:rsidP="008313A6">
      <w:pPr>
        <w:spacing w:after="200"/>
        <w:ind w:left="142" w:firstLine="567"/>
        <w:jc w:val="both"/>
        <w:rPr>
          <w:rFonts w:eastAsia="Calibri"/>
          <w:sz w:val="22"/>
          <w:szCs w:val="28"/>
          <w:lang w:val="uk-UA" w:eastAsia="en-US"/>
        </w:rPr>
      </w:pPr>
      <w:r w:rsidRPr="008313A6">
        <w:rPr>
          <w:rFonts w:eastAsia="Calibri"/>
          <w:sz w:val="22"/>
          <w:szCs w:val="28"/>
          <w:lang w:val="uk-UA" w:eastAsia="en-US"/>
        </w:rPr>
        <w:t xml:space="preserve">Реалізація Програми пропонується шляхом забезпечення </w:t>
      </w:r>
      <w:r w:rsidRPr="008313A6">
        <w:rPr>
          <w:rFonts w:eastAsia="Calibri"/>
          <w:sz w:val="22"/>
          <w:szCs w:val="22"/>
          <w:lang w:val="uk-UA" w:eastAsia="en-US"/>
        </w:rPr>
        <w:t xml:space="preserve">житлом </w:t>
      </w:r>
      <w:r w:rsidRPr="008313A6">
        <w:rPr>
          <w:rFonts w:eastAsia="Calibri"/>
          <w:sz w:val="22"/>
          <w:szCs w:val="22"/>
          <w:lang w:val="uk-UA" w:eastAsia="en-US"/>
        </w:rPr>
        <w:br/>
        <w:t>дітей-сиріт та дітей, позбавлених батьківського піклування, за рахунок</w:t>
      </w:r>
      <w:r w:rsidRPr="008313A6">
        <w:rPr>
          <w:rFonts w:eastAsia="Calibri"/>
          <w:sz w:val="22"/>
          <w:szCs w:val="28"/>
          <w:lang w:val="uk-UA" w:eastAsia="en-US"/>
        </w:rPr>
        <w:t xml:space="preserve"> добудови незавершених будівництвом житлових будинків з високим ступенем будівельної готовності, а також придбання житла у введених в експлуатацію багатоквартирних житлових будинках за рахунок коштів державного та місцевих бюджетів, нового будівництва (реконструкції). Станом на 01.12.2017 року забезпечення житлом потребують 2 дітей-сиріт та дітей позбавлених батьківського піклування та 9 осіб з їх числа.</w:t>
      </w:r>
    </w:p>
    <w:p w:rsidR="008313A6" w:rsidRPr="008313A6" w:rsidRDefault="008313A6" w:rsidP="008313A6">
      <w:pPr>
        <w:spacing w:after="200"/>
        <w:ind w:left="142" w:firstLine="567"/>
        <w:jc w:val="both"/>
        <w:rPr>
          <w:rFonts w:eastAsia="Calibri"/>
          <w:sz w:val="22"/>
          <w:szCs w:val="28"/>
          <w:lang w:val="uk-UA" w:eastAsia="en-US"/>
        </w:rPr>
      </w:pPr>
      <w:r w:rsidRPr="008313A6">
        <w:rPr>
          <w:rFonts w:eastAsia="Calibri"/>
          <w:sz w:val="22"/>
          <w:szCs w:val="28"/>
          <w:lang w:val="uk-UA" w:eastAsia="en-US"/>
        </w:rPr>
        <w:t>При цьому квартири, що підлягають добудові та викупу, повинні відповідати затвердженим нормам соціального житла щодо їх площі і планування, а також здаватися в експлуатацію з чистовим опорядженням.</w:t>
      </w:r>
    </w:p>
    <w:p w:rsidR="008313A6" w:rsidRPr="008313A6" w:rsidRDefault="008313A6" w:rsidP="008313A6">
      <w:pPr>
        <w:spacing w:after="200" w:line="276" w:lineRule="auto"/>
        <w:ind w:left="142" w:firstLine="567"/>
        <w:jc w:val="both"/>
        <w:rPr>
          <w:rFonts w:eastAsia="Calibri"/>
          <w:sz w:val="22"/>
          <w:szCs w:val="22"/>
          <w:lang w:val="uk-UA" w:eastAsia="en-US"/>
        </w:rPr>
      </w:pPr>
      <w:r w:rsidRPr="008313A6">
        <w:rPr>
          <w:rFonts w:eastAsia="Calibri"/>
          <w:b/>
          <w:sz w:val="22"/>
          <w:szCs w:val="22"/>
          <w:lang w:val="uk-UA" w:eastAsia="en-US"/>
        </w:rPr>
        <w:t xml:space="preserve"> </w:t>
      </w:r>
      <w:r w:rsidRPr="008313A6">
        <w:rPr>
          <w:rFonts w:eastAsia="Calibri"/>
          <w:sz w:val="22"/>
          <w:szCs w:val="22"/>
          <w:lang w:val="uk-UA" w:eastAsia="en-US"/>
        </w:rPr>
        <w:t>Строк виконання Програми: 2018-2020 роки.</w:t>
      </w:r>
    </w:p>
    <w:p w:rsidR="008313A6" w:rsidRPr="008313A6" w:rsidRDefault="008313A6" w:rsidP="008313A6">
      <w:pPr>
        <w:autoSpaceDE w:val="0"/>
        <w:autoSpaceDN w:val="0"/>
        <w:adjustRightInd w:val="0"/>
        <w:spacing w:after="200" w:line="228" w:lineRule="auto"/>
        <w:ind w:left="142" w:firstLine="567"/>
        <w:rPr>
          <w:rFonts w:eastAsia="Calibri"/>
          <w:b/>
          <w:color w:val="000000"/>
          <w:sz w:val="24"/>
          <w:szCs w:val="24"/>
          <w:u w:val="single"/>
          <w:lang w:val="uk-UA" w:eastAsia="uk-UA"/>
        </w:rPr>
      </w:pPr>
      <w:r w:rsidRPr="008313A6">
        <w:rPr>
          <w:rFonts w:eastAsia="Calibri"/>
          <w:color w:val="000000"/>
          <w:sz w:val="24"/>
          <w:szCs w:val="24"/>
          <w:u w:val="single"/>
          <w:lang w:val="uk-UA" w:eastAsia="uk-UA"/>
        </w:rPr>
        <w:t xml:space="preserve"> </w:t>
      </w:r>
      <w:r w:rsidRPr="008313A6">
        <w:rPr>
          <w:rFonts w:eastAsia="Calibri"/>
          <w:b/>
          <w:color w:val="000000"/>
          <w:sz w:val="24"/>
          <w:szCs w:val="24"/>
          <w:u w:val="single"/>
          <w:lang w:val="uk-UA" w:eastAsia="uk-UA"/>
        </w:rPr>
        <w:t>7.Координація та контроль за ходом виконання програми здійснюється першим заступником міського голови та фінансовим управлінням  Новороздільської міської ради.</w:t>
      </w:r>
    </w:p>
    <w:p w:rsidR="008313A6" w:rsidRPr="008313A6" w:rsidRDefault="008313A6" w:rsidP="008313A6">
      <w:pPr>
        <w:autoSpaceDE w:val="0"/>
        <w:autoSpaceDN w:val="0"/>
        <w:adjustRightInd w:val="0"/>
        <w:spacing w:after="200" w:line="228" w:lineRule="auto"/>
        <w:ind w:left="142" w:firstLine="567"/>
        <w:rPr>
          <w:rFonts w:eastAsia="Calibri"/>
          <w:color w:val="000000"/>
          <w:sz w:val="24"/>
          <w:szCs w:val="24"/>
          <w:lang w:val="uk-UA" w:eastAsia="uk-UA"/>
        </w:rPr>
      </w:pPr>
      <w:r w:rsidRPr="008313A6">
        <w:rPr>
          <w:rFonts w:eastAsia="Calibri"/>
          <w:color w:val="000000"/>
          <w:sz w:val="24"/>
          <w:szCs w:val="24"/>
          <w:lang w:val="uk-UA" w:eastAsia="uk-UA"/>
        </w:rPr>
        <w:t xml:space="preserve"> Звіт про виконання програми подається на засідання виконавчого комітету Новороздільської міської ради та ради згідно </w:t>
      </w:r>
      <w:r>
        <w:rPr>
          <w:rFonts w:eastAsia="Calibri"/>
          <w:color w:val="000000"/>
          <w:sz w:val="24"/>
          <w:szCs w:val="24"/>
          <w:lang w:val="uk-UA" w:eastAsia="uk-UA"/>
        </w:rPr>
        <w:t>з чинним законодавством України.</w:t>
      </w:r>
    </w:p>
    <w:p w:rsidR="008313A6" w:rsidRPr="008313A6" w:rsidRDefault="008313A6" w:rsidP="008313A6">
      <w:pPr>
        <w:autoSpaceDE w:val="0"/>
        <w:autoSpaceDN w:val="0"/>
        <w:adjustRightInd w:val="0"/>
        <w:spacing w:after="200" w:line="228" w:lineRule="auto"/>
        <w:ind w:left="142" w:firstLine="567"/>
        <w:rPr>
          <w:rFonts w:eastAsia="Calibri"/>
          <w:color w:val="000000"/>
          <w:sz w:val="24"/>
          <w:szCs w:val="24"/>
          <w:lang w:val="uk-UA" w:eastAsia="uk-UA"/>
        </w:rPr>
      </w:pPr>
    </w:p>
    <w:p w:rsidR="008313A6" w:rsidRPr="008313A6" w:rsidRDefault="008313A6" w:rsidP="008313A6">
      <w:pPr>
        <w:autoSpaceDE w:val="0"/>
        <w:autoSpaceDN w:val="0"/>
        <w:adjustRightInd w:val="0"/>
        <w:spacing w:after="200" w:line="228" w:lineRule="auto"/>
        <w:ind w:left="142" w:firstLine="567"/>
        <w:rPr>
          <w:rFonts w:eastAsia="Calibri"/>
          <w:color w:val="000000"/>
          <w:sz w:val="24"/>
          <w:szCs w:val="24"/>
          <w:lang w:val="uk-UA" w:eastAsia="uk-UA"/>
        </w:rPr>
      </w:pPr>
    </w:p>
    <w:p w:rsidR="008313A6" w:rsidRPr="008313A6" w:rsidRDefault="008313A6" w:rsidP="008313A6">
      <w:pPr>
        <w:spacing w:after="200" w:line="276" w:lineRule="auto"/>
        <w:rPr>
          <w:rFonts w:eastAsia="Calibri"/>
          <w:b/>
          <w:sz w:val="22"/>
          <w:szCs w:val="22"/>
          <w:lang w:val="uk-UA" w:eastAsia="en-US"/>
        </w:rPr>
      </w:pPr>
    </w:p>
    <w:p w:rsidR="008313A6" w:rsidRPr="008313A6" w:rsidRDefault="008313A6" w:rsidP="008313A6">
      <w:pPr>
        <w:contextualSpacing/>
        <w:rPr>
          <w:rFonts w:eastAsia="Calibri"/>
          <w:color w:val="000000"/>
          <w:sz w:val="24"/>
          <w:szCs w:val="24"/>
          <w:lang w:val="uk-UA" w:eastAsia="uk-UA"/>
        </w:rPr>
      </w:pPr>
      <w:r w:rsidRPr="008313A6">
        <w:rPr>
          <w:rFonts w:eastAsia="Calibri"/>
          <w:b/>
          <w:sz w:val="22"/>
          <w:szCs w:val="22"/>
          <w:lang w:val="uk-UA" w:eastAsia="en-US"/>
        </w:rPr>
        <w:t xml:space="preserve">             Міський  голова                                ________________                              Мелешко А.Р</w:t>
      </w:r>
    </w:p>
    <w:p w:rsidR="00E95F74" w:rsidRPr="00E95F74" w:rsidRDefault="00E95F74" w:rsidP="00E95F74">
      <w:pPr>
        <w:jc w:val="center"/>
        <w:rPr>
          <w:b/>
          <w:sz w:val="36"/>
          <w:szCs w:val="36"/>
          <w:lang w:val="uk-UA"/>
        </w:rPr>
      </w:pPr>
    </w:p>
    <w:p w:rsidR="00E95F74" w:rsidRDefault="00E95F74" w:rsidP="00E95F74">
      <w:pPr>
        <w:jc w:val="center"/>
        <w:rPr>
          <w:b/>
          <w:sz w:val="36"/>
          <w:szCs w:val="36"/>
          <w:lang w:val="uk-UA"/>
        </w:rPr>
      </w:pPr>
    </w:p>
    <w:p w:rsidR="00D66578" w:rsidRDefault="00D66578" w:rsidP="00E95F74">
      <w:pPr>
        <w:jc w:val="center"/>
        <w:rPr>
          <w:b/>
          <w:sz w:val="36"/>
          <w:szCs w:val="36"/>
          <w:lang w:val="uk-UA"/>
        </w:rPr>
      </w:pPr>
    </w:p>
    <w:p w:rsidR="00D66578" w:rsidRDefault="00D66578" w:rsidP="00E95F74">
      <w:pPr>
        <w:jc w:val="center"/>
        <w:rPr>
          <w:b/>
          <w:sz w:val="36"/>
          <w:szCs w:val="36"/>
          <w:lang w:val="uk-UA"/>
        </w:rPr>
      </w:pPr>
    </w:p>
    <w:p w:rsidR="00D66578" w:rsidRDefault="00D66578" w:rsidP="00E95F74">
      <w:pPr>
        <w:jc w:val="center"/>
        <w:rPr>
          <w:b/>
          <w:sz w:val="36"/>
          <w:szCs w:val="36"/>
          <w:lang w:val="uk-UA"/>
        </w:rPr>
      </w:pPr>
    </w:p>
    <w:p w:rsidR="00D66578" w:rsidRDefault="00D66578" w:rsidP="00E95F74">
      <w:pPr>
        <w:jc w:val="center"/>
        <w:rPr>
          <w:b/>
          <w:sz w:val="36"/>
          <w:szCs w:val="36"/>
          <w:lang w:val="uk-UA"/>
        </w:rPr>
      </w:pPr>
    </w:p>
    <w:p w:rsidR="00D66578" w:rsidRDefault="00D66578" w:rsidP="00E95F74">
      <w:pPr>
        <w:jc w:val="center"/>
        <w:rPr>
          <w:b/>
          <w:sz w:val="36"/>
          <w:szCs w:val="36"/>
          <w:lang w:val="uk-UA"/>
        </w:rPr>
      </w:pPr>
    </w:p>
    <w:p w:rsidR="00D66578" w:rsidRPr="00E95F74" w:rsidRDefault="00D66578" w:rsidP="00D66578">
      <w:pPr>
        <w:rPr>
          <w:b/>
          <w:sz w:val="36"/>
          <w:szCs w:val="36"/>
          <w:lang w:val="uk-UA"/>
        </w:rPr>
      </w:pPr>
    </w:p>
    <w:p w:rsidR="00E95F74" w:rsidRPr="00E95F74" w:rsidRDefault="00E95F74" w:rsidP="00E95F74">
      <w:pPr>
        <w:jc w:val="center"/>
        <w:rPr>
          <w:b/>
          <w:sz w:val="36"/>
          <w:szCs w:val="36"/>
          <w:lang w:val="uk-UA"/>
        </w:rPr>
      </w:pPr>
    </w:p>
    <w:p w:rsidR="008313A6" w:rsidRPr="001635E1" w:rsidRDefault="00AF3361" w:rsidP="008313A6">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Додаток 19</w:t>
      </w:r>
    </w:p>
    <w:p w:rsidR="008313A6" w:rsidRPr="001635E1" w:rsidRDefault="008313A6" w:rsidP="008313A6">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8313A6" w:rsidRPr="001635E1" w:rsidRDefault="008313A6" w:rsidP="008313A6">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sidR="00AF3361">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8313A6" w:rsidRPr="001635E1" w:rsidRDefault="008313A6" w:rsidP="008313A6">
      <w:pPr>
        <w:rPr>
          <w:b/>
          <w:lang w:val="uk-UA"/>
        </w:rPr>
      </w:pPr>
    </w:p>
    <w:p w:rsidR="008313A6" w:rsidRPr="001635E1" w:rsidRDefault="008313A6" w:rsidP="008313A6">
      <w:pPr>
        <w:ind w:firstLine="540"/>
        <w:rPr>
          <w:b/>
          <w:lang w:val="uk-UA"/>
        </w:rPr>
      </w:pPr>
    </w:p>
    <w:tbl>
      <w:tblPr>
        <w:tblW w:w="9495" w:type="dxa"/>
        <w:tblInd w:w="392" w:type="dxa"/>
        <w:tblLayout w:type="fixed"/>
        <w:tblLook w:val="01E0"/>
      </w:tblPr>
      <w:tblGrid>
        <w:gridCol w:w="5102"/>
        <w:gridCol w:w="4393"/>
      </w:tblGrid>
      <w:tr w:rsidR="008313A6" w:rsidRPr="001635E1" w:rsidTr="00ED47C7">
        <w:tc>
          <w:tcPr>
            <w:tcW w:w="5103" w:type="dxa"/>
          </w:tcPr>
          <w:p w:rsidR="008313A6" w:rsidRPr="001635E1" w:rsidRDefault="008313A6" w:rsidP="00ED47C7">
            <w:pPr>
              <w:shd w:val="clear" w:color="auto" w:fill="FFFFFF"/>
              <w:rPr>
                <w:rFonts w:eastAsia="MS Mincho"/>
                <w:b/>
                <w:sz w:val="24"/>
                <w:szCs w:val="24"/>
                <w:lang w:val="uk-UA"/>
              </w:rPr>
            </w:pPr>
            <w:r w:rsidRPr="001635E1">
              <w:rPr>
                <w:b/>
                <w:sz w:val="24"/>
                <w:szCs w:val="24"/>
                <w:lang w:val="uk-UA"/>
              </w:rPr>
              <w:t>ПОГОДЖЕНО</w:t>
            </w:r>
          </w:p>
          <w:p w:rsidR="008313A6" w:rsidRPr="001635E1" w:rsidRDefault="008313A6" w:rsidP="00ED47C7">
            <w:pPr>
              <w:shd w:val="clear" w:color="auto" w:fill="FFFFFF"/>
              <w:rPr>
                <w:b/>
                <w:sz w:val="24"/>
                <w:szCs w:val="24"/>
                <w:lang w:val="uk-UA"/>
              </w:rPr>
            </w:pPr>
            <w:r w:rsidRPr="001635E1">
              <w:rPr>
                <w:b/>
                <w:sz w:val="24"/>
                <w:szCs w:val="24"/>
                <w:lang w:val="uk-UA"/>
              </w:rPr>
              <w:t xml:space="preserve">Рішенням виконавчого комітету </w:t>
            </w:r>
          </w:p>
          <w:p w:rsidR="008313A6" w:rsidRPr="001635E1" w:rsidRDefault="008313A6" w:rsidP="00ED47C7">
            <w:pPr>
              <w:shd w:val="clear" w:color="auto" w:fill="FFFFFF"/>
              <w:rPr>
                <w:b/>
                <w:sz w:val="24"/>
                <w:szCs w:val="24"/>
                <w:lang w:val="uk-UA"/>
              </w:rPr>
            </w:pPr>
            <w:r w:rsidRPr="001635E1">
              <w:rPr>
                <w:b/>
                <w:sz w:val="24"/>
                <w:szCs w:val="24"/>
                <w:lang w:val="uk-UA"/>
              </w:rPr>
              <w:t>Новороздільської міської ради</w:t>
            </w:r>
          </w:p>
          <w:p w:rsidR="008313A6" w:rsidRPr="001635E1" w:rsidRDefault="00AF3361" w:rsidP="00ED47C7">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 xml:space="preserve">від  14.12.17 року № 363 </w:t>
            </w:r>
          </w:p>
          <w:p w:rsidR="008313A6" w:rsidRPr="001635E1" w:rsidRDefault="008313A6"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D66578" w:rsidRDefault="00D66578" w:rsidP="00ED47C7">
            <w:pPr>
              <w:rPr>
                <w:rFonts w:eastAsia="MS Mincho"/>
                <w:b/>
                <w:sz w:val="24"/>
                <w:szCs w:val="24"/>
                <w:lang w:val="uk-UA"/>
              </w:rPr>
            </w:pPr>
          </w:p>
          <w:p w:rsidR="00D66578" w:rsidRPr="001635E1" w:rsidRDefault="00D66578" w:rsidP="00ED47C7">
            <w:pPr>
              <w:rPr>
                <w:rFonts w:eastAsia="MS Mincho"/>
                <w:b/>
                <w:sz w:val="24"/>
                <w:szCs w:val="24"/>
                <w:lang w:val="uk-UA"/>
              </w:rPr>
            </w:pPr>
          </w:p>
        </w:tc>
        <w:tc>
          <w:tcPr>
            <w:tcW w:w="4394" w:type="dxa"/>
          </w:tcPr>
          <w:p w:rsidR="008313A6" w:rsidRPr="001635E1" w:rsidRDefault="008313A6" w:rsidP="00ED47C7">
            <w:pPr>
              <w:shd w:val="clear" w:color="auto" w:fill="FFFFFF"/>
              <w:rPr>
                <w:rFonts w:eastAsia="MS Mincho"/>
                <w:b/>
                <w:sz w:val="24"/>
                <w:szCs w:val="24"/>
                <w:lang w:val="uk-UA"/>
              </w:rPr>
            </w:pPr>
            <w:r w:rsidRPr="001635E1">
              <w:rPr>
                <w:b/>
                <w:sz w:val="24"/>
                <w:szCs w:val="24"/>
                <w:lang w:val="uk-UA"/>
              </w:rPr>
              <w:t>ЗАТВЕРДЖЕНО</w:t>
            </w:r>
          </w:p>
          <w:p w:rsidR="008313A6" w:rsidRPr="001635E1" w:rsidRDefault="008313A6" w:rsidP="00ED47C7">
            <w:pPr>
              <w:shd w:val="clear" w:color="auto" w:fill="FFFFFF"/>
              <w:rPr>
                <w:b/>
                <w:sz w:val="24"/>
                <w:szCs w:val="24"/>
                <w:lang w:val="uk-UA"/>
              </w:rPr>
            </w:pPr>
            <w:r w:rsidRPr="001635E1">
              <w:rPr>
                <w:b/>
                <w:sz w:val="24"/>
                <w:szCs w:val="24"/>
                <w:lang w:val="uk-UA"/>
              </w:rPr>
              <w:t>Рішенням сесії Новороздільської міської ради</w:t>
            </w:r>
          </w:p>
          <w:p w:rsidR="008313A6" w:rsidRPr="001635E1" w:rsidRDefault="008313A6" w:rsidP="00ED47C7">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8313A6" w:rsidRPr="001635E1" w:rsidRDefault="008313A6" w:rsidP="00ED47C7">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8313A6" w:rsidRPr="001635E1" w:rsidRDefault="008313A6" w:rsidP="00ED47C7">
            <w:pPr>
              <w:ind w:right="432"/>
              <w:rPr>
                <w:rFonts w:eastAsia="MS Mincho"/>
                <w:b/>
                <w:sz w:val="24"/>
                <w:szCs w:val="24"/>
                <w:lang w:val="uk-UA"/>
              </w:rPr>
            </w:pPr>
          </w:p>
        </w:tc>
      </w:tr>
    </w:tbl>
    <w:p w:rsidR="00D66578" w:rsidRDefault="00D66578" w:rsidP="00D66578">
      <w:pPr>
        <w:shd w:val="clear" w:color="auto" w:fill="FFFFFF"/>
        <w:spacing w:line="408" w:lineRule="exact"/>
        <w:jc w:val="center"/>
        <w:rPr>
          <w:b/>
          <w:sz w:val="32"/>
          <w:szCs w:val="32"/>
          <w:lang w:val="uk-UA"/>
        </w:rPr>
      </w:pPr>
    </w:p>
    <w:p w:rsidR="00D66578" w:rsidRDefault="00D66578" w:rsidP="00D66578">
      <w:pPr>
        <w:shd w:val="clear" w:color="auto" w:fill="FFFFFF"/>
        <w:spacing w:line="408" w:lineRule="exact"/>
        <w:jc w:val="center"/>
        <w:rPr>
          <w:b/>
          <w:sz w:val="32"/>
          <w:szCs w:val="32"/>
          <w:lang w:val="uk-UA"/>
        </w:rPr>
      </w:pPr>
    </w:p>
    <w:p w:rsidR="00D66578" w:rsidRDefault="00D66578" w:rsidP="00D66578">
      <w:pPr>
        <w:shd w:val="clear" w:color="auto" w:fill="FFFFFF"/>
        <w:spacing w:line="408" w:lineRule="exact"/>
        <w:jc w:val="center"/>
        <w:rPr>
          <w:b/>
          <w:sz w:val="32"/>
          <w:szCs w:val="32"/>
          <w:lang w:val="uk-UA"/>
        </w:rPr>
      </w:pPr>
    </w:p>
    <w:p w:rsidR="00D66578" w:rsidRDefault="00D66578" w:rsidP="00D66578">
      <w:pPr>
        <w:shd w:val="clear" w:color="auto" w:fill="FFFFFF"/>
        <w:spacing w:line="408" w:lineRule="exact"/>
        <w:jc w:val="center"/>
        <w:rPr>
          <w:b/>
          <w:sz w:val="32"/>
          <w:szCs w:val="32"/>
          <w:lang w:val="uk-UA"/>
        </w:rPr>
      </w:pPr>
    </w:p>
    <w:p w:rsidR="00D66578" w:rsidRDefault="00D66578" w:rsidP="00D66578">
      <w:pPr>
        <w:shd w:val="clear" w:color="auto" w:fill="FFFFFF"/>
        <w:spacing w:line="408" w:lineRule="exact"/>
        <w:jc w:val="center"/>
        <w:rPr>
          <w:b/>
          <w:sz w:val="32"/>
          <w:szCs w:val="32"/>
          <w:lang w:val="uk-UA"/>
        </w:rPr>
      </w:pPr>
    </w:p>
    <w:p w:rsidR="008313A6" w:rsidRPr="003C581F" w:rsidRDefault="00D66578" w:rsidP="00D66578">
      <w:pPr>
        <w:shd w:val="clear" w:color="auto" w:fill="FFFFFF"/>
        <w:spacing w:line="408" w:lineRule="exact"/>
        <w:jc w:val="center"/>
        <w:rPr>
          <w:b/>
          <w:sz w:val="32"/>
          <w:szCs w:val="32"/>
          <w:lang w:val="uk-UA"/>
        </w:rPr>
      </w:pPr>
      <w:r>
        <w:rPr>
          <w:b/>
          <w:sz w:val="32"/>
          <w:szCs w:val="32"/>
          <w:lang w:val="uk-UA"/>
        </w:rPr>
        <w:t>П Р О Г Р А М А</w:t>
      </w:r>
    </w:p>
    <w:p w:rsidR="008313A6" w:rsidRPr="003C581F" w:rsidRDefault="008313A6" w:rsidP="008313A6">
      <w:pPr>
        <w:jc w:val="center"/>
        <w:rPr>
          <w:b/>
          <w:bCs/>
          <w:sz w:val="32"/>
          <w:szCs w:val="32"/>
          <w:lang w:val="uk-UA"/>
        </w:rPr>
      </w:pPr>
      <w:r w:rsidRPr="003C581F">
        <w:rPr>
          <w:b/>
          <w:bCs/>
          <w:sz w:val="32"/>
          <w:szCs w:val="32"/>
          <w:lang w:val="uk-UA"/>
        </w:rPr>
        <w:t xml:space="preserve">здійснення капітального ремонту житла, </w:t>
      </w:r>
    </w:p>
    <w:p w:rsidR="008313A6" w:rsidRPr="003C581F" w:rsidRDefault="008313A6" w:rsidP="008313A6">
      <w:pPr>
        <w:jc w:val="center"/>
        <w:rPr>
          <w:b/>
          <w:bCs/>
          <w:sz w:val="32"/>
          <w:szCs w:val="32"/>
          <w:lang w:val="uk-UA"/>
        </w:rPr>
      </w:pPr>
      <w:r w:rsidRPr="003C581F">
        <w:rPr>
          <w:b/>
          <w:bCs/>
          <w:sz w:val="32"/>
          <w:szCs w:val="32"/>
          <w:lang w:val="uk-UA"/>
        </w:rPr>
        <w:t>що перебуває у власності/користуванні дітей-сиріт і дітей, позбавлених батьківського піклування,  та осіб з їх числа у</w:t>
      </w:r>
    </w:p>
    <w:p w:rsidR="008313A6" w:rsidRPr="003C581F" w:rsidRDefault="008313A6" w:rsidP="008313A6">
      <w:pPr>
        <w:jc w:val="center"/>
        <w:rPr>
          <w:b/>
          <w:bCs/>
          <w:sz w:val="32"/>
          <w:szCs w:val="32"/>
          <w:lang w:val="uk-UA"/>
        </w:rPr>
      </w:pPr>
      <w:r w:rsidRPr="003C581F">
        <w:rPr>
          <w:b/>
          <w:bCs/>
          <w:sz w:val="32"/>
          <w:szCs w:val="32"/>
          <w:lang w:val="uk-UA"/>
        </w:rPr>
        <w:t>м. Новий Розділ на 201</w:t>
      </w:r>
      <w:r>
        <w:rPr>
          <w:b/>
          <w:bCs/>
          <w:sz w:val="32"/>
          <w:szCs w:val="32"/>
          <w:lang w:val="uk-UA"/>
        </w:rPr>
        <w:t>8</w:t>
      </w:r>
      <w:r w:rsidRPr="003C581F">
        <w:rPr>
          <w:b/>
          <w:bCs/>
          <w:sz w:val="32"/>
          <w:szCs w:val="32"/>
          <w:lang w:val="uk-UA"/>
        </w:rPr>
        <w:t xml:space="preserve"> р. та прогноз на 201</w:t>
      </w:r>
      <w:r>
        <w:rPr>
          <w:b/>
          <w:bCs/>
          <w:sz w:val="32"/>
          <w:szCs w:val="32"/>
          <w:lang w:val="uk-UA"/>
        </w:rPr>
        <w:t>9-2020</w:t>
      </w:r>
      <w:r w:rsidRPr="003C581F">
        <w:rPr>
          <w:b/>
          <w:bCs/>
          <w:sz w:val="32"/>
          <w:szCs w:val="32"/>
          <w:lang w:val="uk-UA"/>
        </w:rPr>
        <w:t xml:space="preserve"> роки</w:t>
      </w:r>
    </w:p>
    <w:p w:rsidR="008313A6" w:rsidRPr="003C581F" w:rsidRDefault="008313A6" w:rsidP="008313A6">
      <w:pPr>
        <w:ind w:left="142"/>
        <w:jc w:val="center"/>
        <w:rPr>
          <w:b/>
          <w:sz w:val="32"/>
          <w:szCs w:val="32"/>
          <w:lang w:val="uk-UA"/>
        </w:rPr>
      </w:pPr>
    </w:p>
    <w:p w:rsidR="008313A6" w:rsidRPr="003C581F" w:rsidRDefault="008313A6" w:rsidP="008313A6">
      <w:pPr>
        <w:ind w:left="142"/>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sz w:val="32"/>
          <w:szCs w:val="32"/>
          <w:lang w:val="uk-UA"/>
        </w:rPr>
      </w:pPr>
    </w:p>
    <w:p w:rsidR="008313A6" w:rsidRPr="003C581F" w:rsidRDefault="008313A6" w:rsidP="008313A6">
      <w:pPr>
        <w:rPr>
          <w:b/>
          <w:lang w:val="uk-UA"/>
        </w:rPr>
      </w:pPr>
    </w:p>
    <w:p w:rsidR="008313A6" w:rsidRPr="003C581F" w:rsidRDefault="008313A6" w:rsidP="008313A6">
      <w:pPr>
        <w:rPr>
          <w:b/>
          <w:lang w:val="uk-UA"/>
        </w:rPr>
      </w:pPr>
    </w:p>
    <w:p w:rsidR="008313A6" w:rsidRPr="003C581F" w:rsidRDefault="008313A6" w:rsidP="008313A6">
      <w:pPr>
        <w:ind w:left="142"/>
        <w:rPr>
          <w:b/>
          <w:lang w:val="uk-UA"/>
        </w:rPr>
      </w:pPr>
    </w:p>
    <w:p w:rsidR="008313A6" w:rsidRPr="003C581F" w:rsidRDefault="008313A6" w:rsidP="008313A6">
      <w:pPr>
        <w:ind w:left="142"/>
        <w:rPr>
          <w:b/>
          <w:lang w:val="uk-UA"/>
        </w:rPr>
      </w:pPr>
    </w:p>
    <w:p w:rsidR="008313A6" w:rsidRPr="003C581F" w:rsidRDefault="008313A6" w:rsidP="008313A6">
      <w:pPr>
        <w:rPr>
          <w:b/>
          <w:bCs/>
          <w:lang w:val="uk-UA"/>
        </w:rPr>
      </w:pPr>
    </w:p>
    <w:p w:rsidR="008313A6" w:rsidRPr="003C581F" w:rsidRDefault="008313A6" w:rsidP="008313A6">
      <w:pPr>
        <w:ind w:left="142"/>
        <w:contextualSpacing/>
        <w:jc w:val="center"/>
        <w:rPr>
          <w:b/>
          <w:sz w:val="28"/>
          <w:szCs w:val="28"/>
          <w:lang w:val="uk-UA"/>
        </w:rPr>
      </w:pPr>
      <w:r w:rsidRPr="003C581F">
        <w:rPr>
          <w:b/>
          <w:sz w:val="28"/>
          <w:szCs w:val="28"/>
          <w:lang w:val="uk-UA"/>
        </w:rPr>
        <w:lastRenderedPageBreak/>
        <w:t xml:space="preserve">                                                                            Затверджено</w:t>
      </w:r>
    </w:p>
    <w:p w:rsidR="008313A6" w:rsidRPr="003C581F" w:rsidRDefault="008313A6" w:rsidP="008313A6">
      <w:pPr>
        <w:ind w:left="142"/>
        <w:contextualSpacing/>
        <w:jc w:val="center"/>
        <w:rPr>
          <w:lang w:val="uk-UA"/>
        </w:rPr>
      </w:pPr>
      <w:r w:rsidRPr="003C581F">
        <w:rPr>
          <w:lang w:val="uk-UA"/>
        </w:rPr>
        <w:t xml:space="preserve">                                                                                               Міський голова</w:t>
      </w:r>
    </w:p>
    <w:p w:rsidR="008313A6" w:rsidRPr="003C581F" w:rsidRDefault="008313A6" w:rsidP="008313A6">
      <w:pPr>
        <w:spacing w:line="360" w:lineRule="auto"/>
        <w:ind w:left="142"/>
        <w:contextualSpacing/>
        <w:jc w:val="right"/>
        <w:rPr>
          <w:lang w:val="uk-UA"/>
        </w:rPr>
      </w:pPr>
      <w:r w:rsidRPr="003C581F">
        <w:rPr>
          <w:lang w:val="uk-UA"/>
        </w:rPr>
        <w:t>___________Мелешко А.Р.</w:t>
      </w:r>
    </w:p>
    <w:p w:rsidR="008313A6" w:rsidRPr="003C581F" w:rsidRDefault="008313A6" w:rsidP="008313A6">
      <w:pPr>
        <w:spacing w:line="360" w:lineRule="auto"/>
        <w:ind w:left="142"/>
        <w:contextualSpacing/>
        <w:jc w:val="center"/>
        <w:rPr>
          <w:lang w:val="uk-UA"/>
        </w:rPr>
      </w:pPr>
      <w:r w:rsidRPr="003C581F">
        <w:rPr>
          <w:lang w:val="uk-UA"/>
        </w:rPr>
        <w:t xml:space="preserve">                                                                                                                   „__”__________20___року</w:t>
      </w:r>
    </w:p>
    <w:p w:rsidR="008313A6" w:rsidRPr="003C581F" w:rsidRDefault="008313A6" w:rsidP="008313A6">
      <w:pPr>
        <w:jc w:val="center"/>
        <w:rPr>
          <w:lang w:val="uk-UA"/>
        </w:rPr>
      </w:pPr>
    </w:p>
    <w:p w:rsidR="008313A6" w:rsidRPr="003C581F" w:rsidRDefault="008313A6" w:rsidP="008313A6">
      <w:pPr>
        <w:jc w:val="center"/>
        <w:rPr>
          <w:b/>
          <w:bCs/>
          <w:sz w:val="32"/>
          <w:szCs w:val="32"/>
          <w:lang w:val="uk-UA"/>
        </w:rPr>
      </w:pPr>
    </w:p>
    <w:p w:rsidR="008313A6" w:rsidRPr="003C581F" w:rsidRDefault="008313A6" w:rsidP="008313A6">
      <w:pPr>
        <w:jc w:val="center"/>
        <w:rPr>
          <w:b/>
          <w:bCs/>
          <w:sz w:val="32"/>
          <w:szCs w:val="32"/>
          <w:lang w:val="uk-UA"/>
        </w:rPr>
      </w:pPr>
      <w:r w:rsidRPr="003C581F">
        <w:rPr>
          <w:b/>
          <w:bCs/>
          <w:sz w:val="32"/>
          <w:szCs w:val="32"/>
          <w:lang w:val="uk-UA"/>
        </w:rPr>
        <w:t>ПРОГРАМА</w:t>
      </w:r>
    </w:p>
    <w:p w:rsidR="008313A6" w:rsidRPr="003C581F" w:rsidRDefault="008313A6" w:rsidP="008313A6">
      <w:pPr>
        <w:jc w:val="center"/>
        <w:rPr>
          <w:b/>
          <w:bCs/>
          <w:sz w:val="32"/>
          <w:szCs w:val="32"/>
          <w:lang w:val="uk-UA"/>
        </w:rPr>
      </w:pPr>
      <w:r w:rsidRPr="003C581F">
        <w:rPr>
          <w:b/>
          <w:bCs/>
          <w:sz w:val="32"/>
          <w:szCs w:val="32"/>
          <w:lang w:val="uk-UA"/>
        </w:rPr>
        <w:t xml:space="preserve">здійснення капітального ремонту житла, </w:t>
      </w:r>
    </w:p>
    <w:p w:rsidR="008313A6" w:rsidRPr="003C581F" w:rsidRDefault="008313A6" w:rsidP="008313A6">
      <w:pPr>
        <w:jc w:val="center"/>
        <w:rPr>
          <w:b/>
          <w:bCs/>
          <w:sz w:val="32"/>
          <w:szCs w:val="32"/>
          <w:lang w:val="uk-UA"/>
        </w:rPr>
      </w:pPr>
      <w:r w:rsidRPr="003C581F">
        <w:rPr>
          <w:b/>
          <w:bCs/>
          <w:sz w:val="32"/>
          <w:szCs w:val="32"/>
          <w:lang w:val="uk-UA"/>
        </w:rPr>
        <w:t>що перебуває у власності/користуванні дітей-сиріт і дітей, позбавлених батьківського піклування,  та осіб з їх числа у</w:t>
      </w:r>
    </w:p>
    <w:p w:rsidR="008313A6" w:rsidRPr="003C581F" w:rsidRDefault="008313A6" w:rsidP="008313A6">
      <w:pPr>
        <w:jc w:val="center"/>
        <w:rPr>
          <w:b/>
          <w:bCs/>
          <w:sz w:val="32"/>
          <w:szCs w:val="32"/>
          <w:lang w:val="uk-UA"/>
        </w:rPr>
      </w:pPr>
      <w:r w:rsidRPr="003C581F">
        <w:rPr>
          <w:b/>
          <w:bCs/>
          <w:sz w:val="32"/>
          <w:szCs w:val="32"/>
          <w:lang w:val="uk-UA"/>
        </w:rPr>
        <w:t>м. Новий Розділ на 201</w:t>
      </w:r>
      <w:r>
        <w:rPr>
          <w:b/>
          <w:bCs/>
          <w:sz w:val="32"/>
          <w:szCs w:val="32"/>
          <w:lang w:val="uk-UA"/>
        </w:rPr>
        <w:t>8</w:t>
      </w:r>
      <w:r w:rsidRPr="003C581F">
        <w:rPr>
          <w:b/>
          <w:bCs/>
          <w:sz w:val="32"/>
          <w:szCs w:val="32"/>
          <w:lang w:val="uk-UA"/>
        </w:rPr>
        <w:t xml:space="preserve"> р. та прогноз на 201</w:t>
      </w:r>
      <w:r>
        <w:rPr>
          <w:b/>
          <w:bCs/>
          <w:sz w:val="32"/>
          <w:szCs w:val="32"/>
          <w:lang w:val="uk-UA"/>
        </w:rPr>
        <w:t>9-2020</w:t>
      </w:r>
      <w:r w:rsidRPr="003C581F">
        <w:rPr>
          <w:b/>
          <w:bCs/>
          <w:sz w:val="32"/>
          <w:szCs w:val="32"/>
          <w:lang w:val="uk-UA"/>
        </w:rPr>
        <w:t xml:space="preserve"> роки</w:t>
      </w:r>
    </w:p>
    <w:p w:rsidR="008313A6" w:rsidRPr="003C581F" w:rsidRDefault="008313A6" w:rsidP="008313A6">
      <w:pPr>
        <w:jc w:val="center"/>
        <w:rPr>
          <w:b/>
          <w:bCs/>
          <w:sz w:val="32"/>
          <w:szCs w:val="32"/>
          <w:lang w:val="uk-UA"/>
        </w:rPr>
      </w:pPr>
    </w:p>
    <w:p w:rsidR="008313A6" w:rsidRPr="003C581F" w:rsidRDefault="008313A6" w:rsidP="008313A6">
      <w:pPr>
        <w:rPr>
          <w:b/>
          <w:bCs/>
          <w:lang w:val="uk-UA"/>
        </w:rPr>
      </w:pPr>
      <w:r w:rsidRPr="003C581F">
        <w:rPr>
          <w:b/>
          <w:bCs/>
          <w:lang w:val="uk-UA"/>
        </w:rPr>
        <w:t>Погоджено                                                                                     Погоджено</w:t>
      </w:r>
    </w:p>
    <w:p w:rsidR="008313A6" w:rsidRPr="003C581F" w:rsidRDefault="008313A6" w:rsidP="008313A6">
      <w:pPr>
        <w:rPr>
          <w:lang w:val="uk-UA"/>
        </w:rPr>
      </w:pPr>
      <w:r w:rsidRPr="003C581F">
        <w:rPr>
          <w:lang w:val="uk-UA"/>
        </w:rPr>
        <w:t>Голова постійної комісії з                                                             Голова постійної комісії з</w:t>
      </w:r>
    </w:p>
    <w:p w:rsidR="008313A6" w:rsidRPr="003C581F" w:rsidRDefault="008313A6" w:rsidP="008313A6">
      <w:pPr>
        <w:rPr>
          <w:lang w:val="uk-UA"/>
        </w:rPr>
      </w:pPr>
      <w:r w:rsidRPr="003C581F">
        <w:rPr>
          <w:lang w:val="uk-UA"/>
        </w:rPr>
        <w:t>питань планування, бюджету,                                                      питань комунальн</w:t>
      </w:r>
      <w:r>
        <w:rPr>
          <w:lang w:val="uk-UA"/>
        </w:rPr>
        <w:t>ої власності</w:t>
      </w:r>
    </w:p>
    <w:p w:rsidR="008313A6" w:rsidRPr="003C581F" w:rsidRDefault="008313A6" w:rsidP="008313A6">
      <w:pPr>
        <w:rPr>
          <w:lang w:val="uk-UA"/>
        </w:rPr>
      </w:pPr>
      <w:r w:rsidRPr="003C581F">
        <w:rPr>
          <w:lang w:val="uk-UA"/>
        </w:rPr>
        <w:t>фінансів та регуляторної                                                               Новороздільської міської ради</w:t>
      </w:r>
    </w:p>
    <w:p w:rsidR="008313A6" w:rsidRPr="003C581F" w:rsidRDefault="008313A6" w:rsidP="008313A6">
      <w:pPr>
        <w:rPr>
          <w:lang w:val="uk-UA"/>
        </w:rPr>
      </w:pPr>
      <w:r w:rsidRPr="003C581F">
        <w:rPr>
          <w:lang w:val="uk-UA"/>
        </w:rPr>
        <w:t>політики Новороздільської                                                           _________ Степанов М.М</w:t>
      </w:r>
    </w:p>
    <w:p w:rsidR="008313A6" w:rsidRPr="003C581F" w:rsidRDefault="008313A6" w:rsidP="008313A6">
      <w:pPr>
        <w:rPr>
          <w:lang w:val="uk-UA"/>
        </w:rPr>
      </w:pPr>
      <w:r w:rsidRPr="003C581F">
        <w:rPr>
          <w:lang w:val="uk-UA"/>
        </w:rPr>
        <w:t xml:space="preserve">міської ради                                                                                    </w:t>
      </w:r>
    </w:p>
    <w:p w:rsidR="008313A6" w:rsidRPr="003C581F" w:rsidRDefault="008313A6" w:rsidP="008313A6">
      <w:pPr>
        <w:rPr>
          <w:lang w:val="uk-UA"/>
        </w:rPr>
      </w:pPr>
      <w:r w:rsidRPr="003C581F">
        <w:rPr>
          <w:lang w:val="uk-UA"/>
        </w:rPr>
        <w:t xml:space="preserve">                                                                                                         „__”______________20___року</w:t>
      </w:r>
    </w:p>
    <w:p w:rsidR="008313A6" w:rsidRPr="003C581F" w:rsidRDefault="008313A6" w:rsidP="008313A6">
      <w:pPr>
        <w:rPr>
          <w:lang w:val="uk-UA"/>
        </w:rPr>
      </w:pPr>
      <w:r w:rsidRPr="003C581F">
        <w:rPr>
          <w:lang w:val="uk-UA"/>
        </w:rPr>
        <w:t xml:space="preserve">___________ Волчанський В.М.                                                 </w:t>
      </w:r>
    </w:p>
    <w:p w:rsidR="008313A6" w:rsidRPr="003C581F" w:rsidRDefault="008313A6" w:rsidP="008313A6">
      <w:pPr>
        <w:tabs>
          <w:tab w:val="left" w:pos="2415"/>
        </w:tabs>
        <w:rPr>
          <w:lang w:val="uk-UA"/>
        </w:rPr>
      </w:pPr>
      <w:r w:rsidRPr="003C581F">
        <w:rPr>
          <w:lang w:val="uk-UA"/>
        </w:rPr>
        <w:tab/>
      </w:r>
    </w:p>
    <w:p w:rsidR="008313A6" w:rsidRPr="003C581F" w:rsidRDefault="008313A6" w:rsidP="008313A6">
      <w:pPr>
        <w:rPr>
          <w:lang w:val="uk-UA"/>
        </w:rPr>
      </w:pPr>
      <w:r w:rsidRPr="003C581F">
        <w:rPr>
          <w:lang w:val="uk-UA"/>
        </w:rPr>
        <w:t xml:space="preserve">„__”______________20___року                                                   </w:t>
      </w:r>
    </w:p>
    <w:p w:rsidR="008313A6" w:rsidRPr="003C581F" w:rsidRDefault="008313A6" w:rsidP="008313A6">
      <w:pPr>
        <w:jc w:val="center"/>
        <w:rPr>
          <w:b/>
          <w:bCs/>
          <w:lang w:val="uk-UA"/>
        </w:rPr>
      </w:pPr>
    </w:p>
    <w:p w:rsidR="008313A6" w:rsidRPr="003C581F" w:rsidRDefault="008313A6" w:rsidP="008313A6">
      <w:pPr>
        <w:rPr>
          <w:b/>
          <w:bCs/>
          <w:lang w:val="uk-UA"/>
        </w:rPr>
      </w:pPr>
      <w:r w:rsidRPr="003C581F">
        <w:rPr>
          <w:b/>
          <w:bCs/>
          <w:lang w:val="uk-UA"/>
        </w:rPr>
        <w:t>Погоджено                                                                                     Погоджено</w:t>
      </w:r>
    </w:p>
    <w:p w:rsidR="008313A6" w:rsidRPr="003C581F" w:rsidRDefault="008313A6" w:rsidP="008313A6">
      <w:pPr>
        <w:rPr>
          <w:lang w:val="uk-UA"/>
        </w:rPr>
      </w:pPr>
      <w:r w:rsidRPr="003C581F">
        <w:rPr>
          <w:lang w:val="uk-UA"/>
        </w:rPr>
        <w:t>Перший заступник міського голови                                                                 Начальник</w:t>
      </w:r>
    </w:p>
    <w:p w:rsidR="008313A6" w:rsidRPr="003C581F" w:rsidRDefault="008313A6" w:rsidP="008313A6">
      <w:pPr>
        <w:rPr>
          <w:lang w:val="uk-UA"/>
        </w:rPr>
      </w:pPr>
      <w:r w:rsidRPr="003C581F">
        <w:rPr>
          <w:lang w:val="uk-UA"/>
        </w:rPr>
        <w:t xml:space="preserve">                                                                                                         фінансового управління</w:t>
      </w:r>
    </w:p>
    <w:p w:rsidR="008313A6" w:rsidRPr="003C581F" w:rsidRDefault="008313A6" w:rsidP="008313A6">
      <w:pPr>
        <w:rPr>
          <w:lang w:val="uk-UA"/>
        </w:rPr>
      </w:pPr>
      <w:r w:rsidRPr="003C581F">
        <w:rPr>
          <w:lang w:val="uk-UA"/>
        </w:rPr>
        <w:t xml:space="preserve">                                                                                                         Новороздільської міської ради</w:t>
      </w:r>
    </w:p>
    <w:p w:rsidR="008313A6" w:rsidRPr="003C581F" w:rsidRDefault="008313A6" w:rsidP="008313A6">
      <w:pPr>
        <w:rPr>
          <w:lang w:val="uk-UA"/>
        </w:rPr>
      </w:pPr>
      <w:r w:rsidRPr="003C581F">
        <w:rPr>
          <w:lang w:val="uk-UA"/>
        </w:rPr>
        <w:t>___________  Лепкий М.П.                                                           __________ Ричагівський І. І.</w:t>
      </w:r>
    </w:p>
    <w:p w:rsidR="008313A6" w:rsidRPr="003C581F" w:rsidRDefault="008313A6" w:rsidP="008313A6">
      <w:pPr>
        <w:rPr>
          <w:lang w:val="uk-UA"/>
        </w:rPr>
      </w:pPr>
    </w:p>
    <w:p w:rsidR="008313A6" w:rsidRPr="003C581F" w:rsidRDefault="008313A6" w:rsidP="008313A6">
      <w:pPr>
        <w:rPr>
          <w:lang w:val="uk-UA"/>
        </w:rPr>
      </w:pPr>
      <w:r w:rsidRPr="003C581F">
        <w:rPr>
          <w:lang w:val="uk-UA"/>
        </w:rPr>
        <w:t>„__”______________20___року                                                    „__”______________20___року</w:t>
      </w:r>
    </w:p>
    <w:p w:rsidR="008313A6" w:rsidRPr="003C581F" w:rsidRDefault="008313A6" w:rsidP="008313A6">
      <w:pPr>
        <w:jc w:val="center"/>
        <w:rPr>
          <w:b/>
          <w:bCs/>
          <w:lang w:val="uk-UA"/>
        </w:rPr>
      </w:pPr>
    </w:p>
    <w:p w:rsidR="008313A6" w:rsidRPr="003C581F" w:rsidRDefault="008313A6" w:rsidP="008313A6">
      <w:pPr>
        <w:rPr>
          <w:b/>
          <w:bCs/>
          <w:lang w:val="uk-UA"/>
        </w:rPr>
      </w:pPr>
      <w:r w:rsidRPr="003C581F">
        <w:rPr>
          <w:b/>
          <w:bCs/>
          <w:lang w:val="uk-UA"/>
        </w:rPr>
        <w:t>Погоджено                                                                                    Розробник програми -</w:t>
      </w:r>
    </w:p>
    <w:p w:rsidR="008313A6" w:rsidRPr="003C581F" w:rsidRDefault="008313A6" w:rsidP="008313A6">
      <w:pPr>
        <w:rPr>
          <w:lang w:val="uk-UA"/>
        </w:rPr>
      </w:pPr>
      <w:r w:rsidRPr="003C581F">
        <w:rPr>
          <w:lang w:val="uk-UA"/>
        </w:rPr>
        <w:t xml:space="preserve">Начальник відділу економіки                                                      </w:t>
      </w:r>
      <w:r>
        <w:rPr>
          <w:lang w:val="uk-UA"/>
        </w:rPr>
        <w:t>Начальник СуСД</w:t>
      </w:r>
    </w:p>
    <w:p w:rsidR="008313A6" w:rsidRDefault="008313A6" w:rsidP="008313A6">
      <w:pPr>
        <w:rPr>
          <w:lang w:val="uk-UA"/>
        </w:rPr>
      </w:pPr>
      <w:r>
        <w:rPr>
          <w:lang w:val="uk-UA"/>
        </w:rPr>
        <w:t xml:space="preserve">та інвестиції                                                                                   </w:t>
      </w:r>
      <w:r w:rsidRPr="003C581F">
        <w:rPr>
          <w:lang w:val="uk-UA"/>
        </w:rPr>
        <w:t>Новороздільської міської ради</w:t>
      </w:r>
    </w:p>
    <w:p w:rsidR="008313A6" w:rsidRPr="003C581F" w:rsidRDefault="008313A6" w:rsidP="008313A6">
      <w:pPr>
        <w:rPr>
          <w:lang w:val="uk-UA"/>
        </w:rPr>
      </w:pPr>
      <w:r w:rsidRPr="003C581F">
        <w:rPr>
          <w:lang w:val="uk-UA"/>
        </w:rPr>
        <w:t xml:space="preserve">Новороздільської міської ради                                                    </w:t>
      </w:r>
    </w:p>
    <w:p w:rsidR="008313A6" w:rsidRPr="003C581F" w:rsidRDefault="008313A6" w:rsidP="008313A6">
      <w:pPr>
        <w:rPr>
          <w:lang w:val="uk-UA"/>
        </w:rPr>
      </w:pPr>
      <w:r w:rsidRPr="003C581F">
        <w:rPr>
          <w:lang w:val="uk-UA"/>
        </w:rPr>
        <w:t>____________</w:t>
      </w:r>
      <w:r w:rsidRPr="00E920E9">
        <w:rPr>
          <w:lang w:val="uk-UA"/>
        </w:rPr>
        <w:t xml:space="preserve"> Гілко Н.І.</w:t>
      </w:r>
      <w:r>
        <w:rPr>
          <w:lang w:val="uk-UA"/>
        </w:rPr>
        <w:t xml:space="preserve">          </w:t>
      </w:r>
      <w:r w:rsidRPr="003C581F">
        <w:rPr>
          <w:lang w:val="uk-UA"/>
        </w:rPr>
        <w:t xml:space="preserve">                                                     ______________</w:t>
      </w:r>
      <w:r>
        <w:rPr>
          <w:lang w:val="uk-UA"/>
        </w:rPr>
        <w:t>Шиманська Т.Ю..</w:t>
      </w:r>
    </w:p>
    <w:p w:rsidR="008313A6" w:rsidRPr="003C581F" w:rsidRDefault="008313A6" w:rsidP="008313A6">
      <w:pPr>
        <w:rPr>
          <w:lang w:val="uk-UA"/>
        </w:rPr>
      </w:pPr>
    </w:p>
    <w:p w:rsidR="008313A6" w:rsidRPr="003C581F" w:rsidRDefault="008313A6" w:rsidP="008313A6">
      <w:pPr>
        <w:rPr>
          <w:lang w:val="uk-UA"/>
        </w:rPr>
      </w:pPr>
      <w:r w:rsidRPr="003C581F">
        <w:rPr>
          <w:lang w:val="uk-UA"/>
        </w:rPr>
        <w:t>„__”______________20___року                                                  „__”________________20___року</w:t>
      </w:r>
    </w:p>
    <w:p w:rsidR="008313A6" w:rsidRPr="003C581F" w:rsidRDefault="008313A6" w:rsidP="008313A6">
      <w:pPr>
        <w:spacing w:after="100" w:afterAutospacing="1"/>
        <w:jc w:val="center"/>
        <w:rPr>
          <w:lang w:val="uk-UA"/>
        </w:rPr>
      </w:pPr>
    </w:p>
    <w:p w:rsidR="008313A6" w:rsidRPr="003C581F" w:rsidRDefault="008313A6" w:rsidP="008313A6">
      <w:pPr>
        <w:spacing w:after="100" w:afterAutospacing="1"/>
        <w:jc w:val="center"/>
        <w:rPr>
          <w:lang w:val="uk-UA"/>
        </w:rPr>
      </w:pPr>
    </w:p>
    <w:p w:rsidR="008313A6" w:rsidRPr="003C581F" w:rsidRDefault="008313A6" w:rsidP="008313A6">
      <w:pPr>
        <w:spacing w:after="100" w:afterAutospacing="1"/>
        <w:jc w:val="center"/>
        <w:rPr>
          <w:lang w:val="uk-UA"/>
        </w:rPr>
      </w:pPr>
    </w:p>
    <w:p w:rsidR="008313A6" w:rsidRPr="003C581F" w:rsidRDefault="008313A6" w:rsidP="008313A6">
      <w:pPr>
        <w:spacing w:after="100" w:afterAutospacing="1"/>
        <w:jc w:val="center"/>
        <w:rPr>
          <w:lang w:val="uk-UA"/>
        </w:rPr>
      </w:pPr>
    </w:p>
    <w:p w:rsidR="008313A6" w:rsidRDefault="008313A6" w:rsidP="008313A6">
      <w:pPr>
        <w:spacing w:after="100" w:afterAutospacing="1"/>
        <w:jc w:val="center"/>
        <w:rPr>
          <w:b/>
          <w:bCs/>
          <w:lang w:val="uk-UA"/>
        </w:rPr>
      </w:pPr>
    </w:p>
    <w:p w:rsidR="008313A6" w:rsidRDefault="008313A6" w:rsidP="008313A6">
      <w:pPr>
        <w:spacing w:after="100" w:afterAutospacing="1"/>
        <w:jc w:val="center"/>
        <w:rPr>
          <w:b/>
          <w:bCs/>
          <w:lang w:val="uk-UA"/>
        </w:rPr>
      </w:pPr>
      <w:r w:rsidRPr="003C581F">
        <w:rPr>
          <w:b/>
          <w:bCs/>
          <w:lang w:val="uk-UA"/>
        </w:rPr>
        <w:t>Новий Розділ</w:t>
      </w:r>
      <w:r>
        <w:rPr>
          <w:b/>
          <w:bCs/>
          <w:lang w:val="uk-UA"/>
        </w:rPr>
        <w:t xml:space="preserve">  </w:t>
      </w:r>
      <w:r w:rsidRPr="003C581F">
        <w:rPr>
          <w:b/>
          <w:bCs/>
          <w:lang w:val="uk-UA"/>
        </w:rPr>
        <w:t>201</w:t>
      </w:r>
      <w:r>
        <w:rPr>
          <w:b/>
          <w:bCs/>
          <w:lang w:val="uk-UA"/>
        </w:rPr>
        <w:t>__</w:t>
      </w:r>
    </w:p>
    <w:p w:rsidR="008313A6" w:rsidRDefault="008313A6" w:rsidP="008313A6">
      <w:pPr>
        <w:spacing w:after="100" w:afterAutospacing="1"/>
        <w:jc w:val="center"/>
        <w:rPr>
          <w:b/>
          <w:bCs/>
          <w:lang w:val="uk-UA"/>
        </w:rPr>
      </w:pPr>
    </w:p>
    <w:p w:rsidR="00E261C2" w:rsidRDefault="00E261C2" w:rsidP="008313A6">
      <w:pPr>
        <w:spacing w:after="100" w:afterAutospacing="1"/>
        <w:jc w:val="center"/>
        <w:rPr>
          <w:b/>
          <w:bCs/>
          <w:lang w:val="uk-UA"/>
        </w:rPr>
      </w:pPr>
    </w:p>
    <w:p w:rsidR="00E261C2" w:rsidRDefault="00E261C2" w:rsidP="008313A6">
      <w:pPr>
        <w:spacing w:after="100" w:afterAutospacing="1"/>
        <w:jc w:val="center"/>
        <w:rPr>
          <w:b/>
          <w:bCs/>
          <w:lang w:val="uk-UA"/>
        </w:rPr>
      </w:pPr>
    </w:p>
    <w:p w:rsidR="00E261C2" w:rsidRDefault="00E261C2" w:rsidP="008313A6">
      <w:pPr>
        <w:spacing w:after="100" w:afterAutospacing="1"/>
        <w:jc w:val="center"/>
        <w:rPr>
          <w:b/>
          <w:bCs/>
          <w:lang w:val="uk-UA"/>
        </w:rPr>
      </w:pPr>
    </w:p>
    <w:p w:rsidR="00E261C2" w:rsidRPr="003C581F" w:rsidRDefault="00E261C2" w:rsidP="008313A6">
      <w:pPr>
        <w:spacing w:after="100" w:afterAutospacing="1"/>
        <w:jc w:val="center"/>
        <w:rPr>
          <w:b/>
          <w:bCs/>
          <w:lang w:val="uk-UA"/>
        </w:rPr>
      </w:pPr>
    </w:p>
    <w:p w:rsidR="008313A6" w:rsidRPr="00995219" w:rsidRDefault="008313A6" w:rsidP="008313A6">
      <w:pPr>
        <w:spacing w:before="100" w:beforeAutospacing="1" w:after="100" w:afterAutospacing="1"/>
        <w:ind w:left="142" w:firstLine="425"/>
        <w:contextualSpacing/>
        <w:jc w:val="both"/>
        <w:rPr>
          <w:b/>
          <w:sz w:val="28"/>
          <w:szCs w:val="28"/>
          <w:lang w:val="uk-UA"/>
        </w:rPr>
      </w:pPr>
      <w:r w:rsidRPr="00995219">
        <w:rPr>
          <w:b/>
          <w:sz w:val="28"/>
          <w:szCs w:val="28"/>
          <w:lang w:val="uk-UA"/>
        </w:rPr>
        <w:t xml:space="preserve">Структура Програми </w:t>
      </w:r>
      <w:r w:rsidRPr="00995219">
        <w:rPr>
          <w:b/>
          <w:bCs/>
          <w:sz w:val="28"/>
          <w:szCs w:val="28"/>
          <w:lang w:val="uk-UA"/>
        </w:rPr>
        <w:t xml:space="preserve">здійснення капітального ремонту житла, що перебуває у власності/користування дітей-сиріт і дітей, позбавлених батьківського піклування, та осіб з їх числа у </w:t>
      </w:r>
      <w:r w:rsidRPr="00995219">
        <w:rPr>
          <w:b/>
          <w:sz w:val="28"/>
          <w:szCs w:val="28"/>
          <w:lang w:val="uk-UA" w:eastAsia="uk-UA"/>
        </w:rPr>
        <w:t>м. Новий Розділ на 201</w:t>
      </w:r>
      <w:r>
        <w:rPr>
          <w:b/>
          <w:sz w:val="28"/>
          <w:szCs w:val="28"/>
          <w:lang w:val="uk-UA" w:eastAsia="uk-UA"/>
        </w:rPr>
        <w:t>8</w:t>
      </w:r>
      <w:r w:rsidRPr="00995219">
        <w:rPr>
          <w:b/>
          <w:sz w:val="28"/>
          <w:szCs w:val="28"/>
          <w:lang w:val="uk-UA" w:eastAsia="uk-UA"/>
        </w:rPr>
        <w:t xml:space="preserve"> р. та прогноз на 201</w:t>
      </w:r>
      <w:r>
        <w:rPr>
          <w:b/>
          <w:sz w:val="28"/>
          <w:szCs w:val="28"/>
          <w:lang w:val="uk-UA" w:eastAsia="uk-UA"/>
        </w:rPr>
        <w:t>9-2020</w:t>
      </w:r>
      <w:r w:rsidRPr="00995219">
        <w:rPr>
          <w:b/>
          <w:sz w:val="28"/>
          <w:szCs w:val="28"/>
          <w:lang w:val="uk-UA" w:eastAsia="uk-UA"/>
        </w:rPr>
        <w:t xml:space="preserve"> роки.</w:t>
      </w:r>
    </w:p>
    <w:p w:rsidR="008313A6" w:rsidRPr="003C581F" w:rsidRDefault="008313A6" w:rsidP="008313A6">
      <w:pPr>
        <w:pStyle w:val="af9"/>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sz w:val="26"/>
          <w:szCs w:val="26"/>
          <w:lang w:val="uk-UA"/>
        </w:rPr>
      </w:pPr>
      <w:r w:rsidRPr="003C581F">
        <w:rPr>
          <w:b/>
          <w:sz w:val="26"/>
          <w:szCs w:val="26"/>
          <w:lang w:val="uk-UA"/>
        </w:rPr>
        <w:t>1</w:t>
      </w:r>
      <w:r w:rsidRPr="003C581F">
        <w:rPr>
          <w:sz w:val="26"/>
          <w:szCs w:val="26"/>
          <w:lang w:val="uk-UA"/>
        </w:rPr>
        <w:t xml:space="preserve">. Паспорт Програми;                                                                                                               </w:t>
      </w:r>
    </w:p>
    <w:p w:rsidR="008313A6" w:rsidRPr="003C581F" w:rsidRDefault="008313A6" w:rsidP="008313A6">
      <w:pPr>
        <w:pStyle w:val="af9"/>
        <w:spacing w:line="360" w:lineRule="auto"/>
        <w:ind w:firstLine="284"/>
        <w:rPr>
          <w:bCs/>
          <w:color w:val="000000"/>
          <w:sz w:val="26"/>
          <w:szCs w:val="26"/>
          <w:lang w:val="uk-UA" w:eastAsia="uk-UA"/>
        </w:rPr>
      </w:pPr>
      <w:r w:rsidRPr="003C581F">
        <w:rPr>
          <w:rStyle w:val="afd"/>
          <w:sz w:val="26"/>
          <w:szCs w:val="26"/>
        </w:rPr>
        <w:t xml:space="preserve">2. </w:t>
      </w:r>
      <w:r w:rsidRPr="003C581F">
        <w:rPr>
          <w:bCs/>
          <w:color w:val="000000"/>
          <w:sz w:val="26"/>
          <w:szCs w:val="26"/>
          <w:lang w:val="uk-UA" w:eastAsia="uk-UA"/>
        </w:rPr>
        <w:t>Визначення проблеми, на розв’язання якої спрямована Програма;</w:t>
      </w:r>
    </w:p>
    <w:p w:rsidR="008313A6" w:rsidRPr="003C581F" w:rsidRDefault="008313A6" w:rsidP="008313A6">
      <w:pPr>
        <w:pStyle w:val="af9"/>
        <w:spacing w:line="360" w:lineRule="auto"/>
        <w:ind w:firstLine="284"/>
        <w:rPr>
          <w:rStyle w:val="afd"/>
          <w:b w:val="0"/>
          <w:sz w:val="26"/>
          <w:szCs w:val="26"/>
        </w:rPr>
      </w:pPr>
      <w:r w:rsidRPr="003C581F">
        <w:rPr>
          <w:rStyle w:val="afd"/>
          <w:sz w:val="26"/>
          <w:szCs w:val="26"/>
        </w:rPr>
        <w:t>3.</w:t>
      </w:r>
      <w:r w:rsidRPr="003C581F">
        <w:rPr>
          <w:bCs/>
          <w:color w:val="000000"/>
          <w:sz w:val="26"/>
          <w:szCs w:val="26"/>
          <w:lang w:val="uk-UA" w:eastAsia="uk-UA"/>
        </w:rPr>
        <w:t xml:space="preserve"> </w:t>
      </w:r>
      <w:r w:rsidRPr="003C581F">
        <w:rPr>
          <w:bCs/>
          <w:sz w:val="26"/>
          <w:szCs w:val="26"/>
          <w:lang w:val="uk-UA"/>
        </w:rPr>
        <w:t>Мета Програми</w:t>
      </w:r>
      <w:r w:rsidRPr="003C581F">
        <w:rPr>
          <w:rStyle w:val="afd"/>
          <w:sz w:val="26"/>
          <w:szCs w:val="26"/>
        </w:rPr>
        <w:t>;</w:t>
      </w:r>
    </w:p>
    <w:p w:rsidR="008313A6" w:rsidRPr="003C581F" w:rsidRDefault="008313A6" w:rsidP="008313A6">
      <w:pPr>
        <w:pStyle w:val="af9"/>
        <w:spacing w:line="360" w:lineRule="auto"/>
        <w:ind w:firstLine="284"/>
        <w:rPr>
          <w:bCs/>
          <w:sz w:val="26"/>
          <w:szCs w:val="26"/>
          <w:lang w:val="uk-UA"/>
        </w:rPr>
      </w:pPr>
      <w:r w:rsidRPr="003C581F">
        <w:rPr>
          <w:rStyle w:val="afd"/>
          <w:sz w:val="26"/>
          <w:szCs w:val="26"/>
        </w:rPr>
        <w:t xml:space="preserve">4.   </w:t>
      </w:r>
      <w:r w:rsidRPr="003C581F">
        <w:rPr>
          <w:bCs/>
          <w:sz w:val="26"/>
          <w:szCs w:val="26"/>
          <w:lang w:val="uk-UA"/>
        </w:rPr>
        <w:t>Відповідальним виконавцем Програми;</w:t>
      </w:r>
    </w:p>
    <w:p w:rsidR="008313A6" w:rsidRPr="003C581F" w:rsidRDefault="008313A6" w:rsidP="008313A6">
      <w:pPr>
        <w:spacing w:line="360" w:lineRule="auto"/>
        <w:ind w:firstLine="284"/>
        <w:jc w:val="both"/>
        <w:rPr>
          <w:bCs/>
          <w:sz w:val="26"/>
          <w:szCs w:val="26"/>
          <w:lang w:val="uk-UA"/>
        </w:rPr>
      </w:pPr>
      <w:r w:rsidRPr="003C581F">
        <w:rPr>
          <w:rStyle w:val="afd"/>
          <w:sz w:val="26"/>
          <w:szCs w:val="26"/>
        </w:rPr>
        <w:t xml:space="preserve">5. </w:t>
      </w:r>
      <w:r w:rsidRPr="003C581F">
        <w:rPr>
          <w:bCs/>
          <w:sz w:val="26"/>
          <w:szCs w:val="26"/>
          <w:lang w:val="uk-UA"/>
        </w:rPr>
        <w:t>Здійснення капітального ремонту житла, що перебуває у власності/користуванні дітей-сиріт і дітей, позбавлених батьківського піклування, та осіб з їх</w:t>
      </w:r>
      <w:r>
        <w:rPr>
          <w:bCs/>
          <w:sz w:val="26"/>
          <w:szCs w:val="26"/>
          <w:lang w:val="uk-UA"/>
        </w:rPr>
        <w:t xml:space="preserve"> числа у м. Новий Розділ на 2018</w:t>
      </w:r>
      <w:r w:rsidRPr="003C581F">
        <w:rPr>
          <w:bCs/>
          <w:sz w:val="26"/>
          <w:szCs w:val="26"/>
          <w:lang w:val="uk-UA"/>
        </w:rPr>
        <w:t xml:space="preserve"> р. та прогноз на 201</w:t>
      </w:r>
      <w:r>
        <w:rPr>
          <w:bCs/>
          <w:sz w:val="26"/>
          <w:szCs w:val="26"/>
          <w:lang w:val="uk-UA"/>
        </w:rPr>
        <w:t>9-2020</w:t>
      </w:r>
      <w:r w:rsidRPr="003C581F">
        <w:rPr>
          <w:bCs/>
          <w:sz w:val="26"/>
          <w:szCs w:val="26"/>
          <w:lang w:val="uk-UA"/>
        </w:rPr>
        <w:t xml:space="preserve"> роки;</w:t>
      </w:r>
    </w:p>
    <w:p w:rsidR="008313A6" w:rsidRPr="003C581F" w:rsidRDefault="008313A6" w:rsidP="008313A6">
      <w:pPr>
        <w:autoSpaceDE w:val="0"/>
        <w:autoSpaceDN w:val="0"/>
        <w:adjustRightInd w:val="0"/>
        <w:spacing w:line="360" w:lineRule="auto"/>
        <w:ind w:firstLine="284"/>
        <w:jc w:val="both"/>
        <w:rPr>
          <w:sz w:val="26"/>
          <w:szCs w:val="26"/>
          <w:lang w:val="uk-UA" w:eastAsia="uk-UA"/>
        </w:rPr>
      </w:pPr>
      <w:r w:rsidRPr="003C581F">
        <w:rPr>
          <w:b/>
          <w:bCs/>
          <w:sz w:val="26"/>
          <w:szCs w:val="26"/>
          <w:lang w:val="uk-UA"/>
        </w:rPr>
        <w:t>6.</w:t>
      </w:r>
      <w:r w:rsidRPr="003C581F">
        <w:rPr>
          <w:bCs/>
          <w:sz w:val="26"/>
          <w:szCs w:val="26"/>
          <w:lang w:val="uk-UA"/>
        </w:rPr>
        <w:t xml:space="preserve"> </w:t>
      </w:r>
      <w:r w:rsidRPr="003C581F">
        <w:rPr>
          <w:sz w:val="26"/>
          <w:szCs w:val="26"/>
          <w:lang w:val="uk-UA" w:eastAsia="uk-UA"/>
        </w:rPr>
        <w:t xml:space="preserve">Ресурсне забезпечення міської (бюджетної) цільової програми </w:t>
      </w:r>
      <w:r w:rsidRPr="003C581F">
        <w:rPr>
          <w:bCs/>
          <w:sz w:val="26"/>
          <w:szCs w:val="26"/>
          <w:lang w:val="uk-UA"/>
        </w:rPr>
        <w:t xml:space="preserve">здійснення капітального ремонту житла, </w:t>
      </w:r>
      <w:r w:rsidRPr="003C581F">
        <w:rPr>
          <w:sz w:val="26"/>
          <w:szCs w:val="26"/>
          <w:lang w:val="uk-UA" w:eastAsia="uk-UA"/>
        </w:rPr>
        <w:t xml:space="preserve"> </w:t>
      </w:r>
      <w:r w:rsidRPr="003C581F">
        <w:rPr>
          <w:bCs/>
          <w:sz w:val="26"/>
          <w:szCs w:val="26"/>
          <w:lang w:val="uk-UA"/>
        </w:rPr>
        <w:t xml:space="preserve">що перебуває у власності/користування дітей-сиріт і дітей, позбавлених батьківського піклування, </w:t>
      </w:r>
      <w:r w:rsidRPr="003C581F">
        <w:rPr>
          <w:sz w:val="26"/>
          <w:szCs w:val="26"/>
          <w:lang w:val="uk-UA" w:eastAsia="uk-UA"/>
        </w:rPr>
        <w:t xml:space="preserve"> </w:t>
      </w:r>
      <w:r w:rsidRPr="003C581F">
        <w:rPr>
          <w:bCs/>
          <w:sz w:val="26"/>
          <w:szCs w:val="26"/>
          <w:lang w:val="uk-UA"/>
        </w:rPr>
        <w:t xml:space="preserve">та осіб з їх числа </w:t>
      </w:r>
      <w:r w:rsidRPr="003C581F">
        <w:rPr>
          <w:sz w:val="26"/>
          <w:szCs w:val="26"/>
          <w:lang w:val="uk-UA" w:eastAsia="uk-UA"/>
        </w:rPr>
        <w:t xml:space="preserve"> </w:t>
      </w:r>
      <w:r w:rsidRPr="003C581F">
        <w:rPr>
          <w:bCs/>
          <w:sz w:val="26"/>
          <w:szCs w:val="26"/>
          <w:lang w:val="uk-UA"/>
        </w:rPr>
        <w:t xml:space="preserve">у </w:t>
      </w:r>
      <w:r>
        <w:rPr>
          <w:sz w:val="26"/>
          <w:szCs w:val="26"/>
          <w:lang w:val="uk-UA" w:eastAsia="uk-UA"/>
        </w:rPr>
        <w:t>м. Новий Розділ на 2018 р. та прогноз на 2019-2020</w:t>
      </w:r>
      <w:r w:rsidRPr="003C581F">
        <w:rPr>
          <w:sz w:val="26"/>
          <w:szCs w:val="26"/>
          <w:lang w:val="uk-UA" w:eastAsia="uk-UA"/>
        </w:rPr>
        <w:t xml:space="preserve"> роки; </w:t>
      </w:r>
    </w:p>
    <w:p w:rsidR="008313A6" w:rsidRPr="003C581F" w:rsidRDefault="008313A6" w:rsidP="008313A6">
      <w:pPr>
        <w:autoSpaceDE w:val="0"/>
        <w:autoSpaceDN w:val="0"/>
        <w:adjustRightInd w:val="0"/>
        <w:spacing w:line="360" w:lineRule="auto"/>
        <w:ind w:firstLine="284"/>
        <w:jc w:val="both"/>
        <w:rPr>
          <w:sz w:val="26"/>
          <w:szCs w:val="26"/>
          <w:lang w:val="uk-UA" w:eastAsia="uk-UA"/>
        </w:rPr>
      </w:pPr>
      <w:r w:rsidRPr="003C581F">
        <w:rPr>
          <w:b/>
          <w:sz w:val="26"/>
          <w:szCs w:val="26"/>
          <w:lang w:val="uk-UA" w:eastAsia="uk-UA"/>
        </w:rPr>
        <w:t>7.</w:t>
      </w:r>
      <w:r w:rsidRPr="003C581F">
        <w:rPr>
          <w:sz w:val="26"/>
          <w:szCs w:val="26"/>
          <w:lang w:val="uk-UA" w:eastAsia="uk-UA"/>
        </w:rPr>
        <w:t xml:space="preserve"> Перелік завдань, заходів та показників міської (бюджетної) цільової програми </w:t>
      </w:r>
      <w:r w:rsidRPr="003C581F">
        <w:rPr>
          <w:bCs/>
          <w:sz w:val="26"/>
          <w:szCs w:val="26"/>
          <w:lang w:val="uk-UA"/>
        </w:rPr>
        <w:t xml:space="preserve">здійснення капітального ремонту житла, що перебуває у власності/користування дітей-сиріт і дітей, позбавлених батьківського піклування, та осіб з їх числа у </w:t>
      </w:r>
      <w:r>
        <w:rPr>
          <w:sz w:val="26"/>
          <w:szCs w:val="26"/>
          <w:lang w:val="uk-UA" w:eastAsia="uk-UA"/>
        </w:rPr>
        <w:t>м. Новий Розділ на 2018</w:t>
      </w:r>
      <w:r w:rsidRPr="003C581F">
        <w:rPr>
          <w:sz w:val="26"/>
          <w:szCs w:val="26"/>
          <w:lang w:val="uk-UA" w:eastAsia="uk-UA"/>
        </w:rPr>
        <w:t xml:space="preserve"> р</w:t>
      </w:r>
      <w:r>
        <w:rPr>
          <w:sz w:val="26"/>
          <w:szCs w:val="26"/>
          <w:lang w:val="uk-UA" w:eastAsia="uk-UA"/>
        </w:rPr>
        <w:t>. та прогноз на 2019-2020</w:t>
      </w:r>
      <w:r w:rsidRPr="003C581F">
        <w:rPr>
          <w:sz w:val="26"/>
          <w:szCs w:val="26"/>
          <w:lang w:val="uk-UA" w:eastAsia="uk-UA"/>
        </w:rPr>
        <w:t xml:space="preserve"> роки; </w:t>
      </w:r>
    </w:p>
    <w:p w:rsidR="008313A6" w:rsidRPr="003C581F" w:rsidRDefault="008313A6" w:rsidP="008313A6">
      <w:pPr>
        <w:pStyle w:val="af9"/>
        <w:spacing w:line="360" w:lineRule="auto"/>
        <w:ind w:firstLine="284"/>
        <w:rPr>
          <w:sz w:val="26"/>
          <w:szCs w:val="26"/>
          <w:lang w:val="uk-UA"/>
        </w:rPr>
      </w:pPr>
      <w:r w:rsidRPr="003C581F">
        <w:rPr>
          <w:b/>
          <w:color w:val="000000"/>
          <w:sz w:val="26"/>
          <w:szCs w:val="26"/>
          <w:lang w:val="uk-UA" w:eastAsia="uk-UA"/>
        </w:rPr>
        <w:t>8.</w:t>
      </w:r>
      <w:r w:rsidRPr="003C581F">
        <w:rPr>
          <w:color w:val="000000"/>
          <w:sz w:val="26"/>
          <w:szCs w:val="26"/>
          <w:lang w:val="uk-UA" w:eastAsia="uk-UA"/>
        </w:rPr>
        <w:t xml:space="preserve"> Координація та контроль за ходом виконання Програми.</w:t>
      </w:r>
    </w:p>
    <w:p w:rsidR="008313A6" w:rsidRPr="003C581F" w:rsidRDefault="008313A6" w:rsidP="008313A6">
      <w:pPr>
        <w:pStyle w:val="af9"/>
        <w:ind w:left="142"/>
        <w:rPr>
          <w:rStyle w:val="afd"/>
          <w:b w:val="0"/>
          <w:sz w:val="26"/>
          <w:szCs w:val="26"/>
        </w:rPr>
      </w:pPr>
    </w:p>
    <w:p w:rsidR="008313A6" w:rsidRPr="003C581F"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8313A6" w:rsidRPr="003C581F"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8313A6" w:rsidRPr="003C581F"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8313A6" w:rsidRPr="003C581F"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8313A6" w:rsidRPr="003C581F"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8313A6" w:rsidRPr="003C581F"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8313A6"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E261C2" w:rsidRDefault="00E261C2"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E261C2" w:rsidRDefault="00E261C2"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E261C2" w:rsidRDefault="00E261C2"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E261C2" w:rsidRDefault="00E261C2"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E261C2" w:rsidRDefault="00E261C2"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E261C2" w:rsidRDefault="00E261C2"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E261C2" w:rsidRDefault="00E261C2"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8313A6" w:rsidRPr="003C581F"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8"/>
          <w:szCs w:val="28"/>
          <w:lang w:val="uk-UA"/>
        </w:rPr>
      </w:pPr>
    </w:p>
    <w:p w:rsidR="008313A6"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p w:rsidR="008313A6" w:rsidRPr="003C581F"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r w:rsidRPr="003C581F">
        <w:rPr>
          <w:b/>
          <w:bCs/>
          <w:sz w:val="28"/>
          <w:szCs w:val="28"/>
          <w:lang w:val="uk-UA"/>
        </w:rPr>
        <w:t xml:space="preserve">1. </w:t>
      </w:r>
      <w:r>
        <w:rPr>
          <w:b/>
          <w:bCs/>
          <w:sz w:val="28"/>
          <w:szCs w:val="28"/>
          <w:lang w:val="uk-UA"/>
        </w:rPr>
        <w:t>Паспорт Програми.</w:t>
      </w:r>
    </w:p>
    <w:p w:rsidR="008313A6" w:rsidRPr="003C581F" w:rsidRDefault="008313A6" w:rsidP="008313A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851"/>
        <w:jc w:val="center"/>
        <w:rPr>
          <w:b/>
          <w:bCs/>
          <w:sz w:val="28"/>
          <w:szCs w:val="28"/>
          <w:lang w:val="uk-UA"/>
        </w:rPr>
      </w:pPr>
    </w:p>
    <w:tbl>
      <w:tblPr>
        <w:tblW w:w="103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4132"/>
        <w:gridCol w:w="4329"/>
      </w:tblGrid>
      <w:tr w:rsidR="008313A6" w:rsidRPr="008313A6" w:rsidTr="008313A6">
        <w:tc>
          <w:tcPr>
            <w:tcW w:w="1915" w:type="dxa"/>
            <w:vAlign w:val="center"/>
          </w:tcPr>
          <w:p w:rsidR="008313A6" w:rsidRPr="008313A6" w:rsidRDefault="008313A6" w:rsidP="00ED47C7">
            <w:pPr>
              <w:pStyle w:val="1"/>
              <w:jc w:val="center"/>
              <w:rPr>
                <w:rFonts w:ascii="Times New Roman" w:hAnsi="Times New Roman" w:cs="Times New Roman"/>
                <w:b w:val="0"/>
                <w:bCs/>
                <w:sz w:val="24"/>
                <w:szCs w:val="24"/>
              </w:rPr>
            </w:pPr>
            <w:r w:rsidRPr="008313A6">
              <w:rPr>
                <w:rFonts w:ascii="Times New Roman" w:hAnsi="Times New Roman" w:cs="Times New Roman"/>
                <w:b w:val="0"/>
                <w:sz w:val="24"/>
                <w:szCs w:val="24"/>
              </w:rPr>
              <w:t>1.</w:t>
            </w:r>
          </w:p>
        </w:tc>
        <w:tc>
          <w:tcPr>
            <w:tcW w:w="4132" w:type="dxa"/>
            <w:vAlign w:val="center"/>
          </w:tcPr>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Ініціатор розроблення Програми</w:t>
            </w:r>
          </w:p>
        </w:tc>
        <w:tc>
          <w:tcPr>
            <w:tcW w:w="4329" w:type="dxa"/>
            <w:vAlign w:val="center"/>
          </w:tcPr>
          <w:p w:rsidR="008313A6" w:rsidRPr="008313A6" w:rsidRDefault="008313A6" w:rsidP="00ED47C7">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виконавчий комітет Новороздільської міської ради</w:t>
            </w:r>
          </w:p>
        </w:tc>
      </w:tr>
      <w:tr w:rsidR="008313A6" w:rsidRPr="008313A6" w:rsidTr="008313A6">
        <w:tc>
          <w:tcPr>
            <w:tcW w:w="1915" w:type="dxa"/>
          </w:tcPr>
          <w:p w:rsidR="008313A6" w:rsidRPr="008313A6" w:rsidRDefault="008313A6" w:rsidP="00ED47C7">
            <w:pPr>
              <w:pStyle w:val="HTML"/>
              <w:jc w:val="center"/>
              <w:rPr>
                <w:rFonts w:ascii="Times New Roman" w:hAnsi="Times New Roman" w:cs="Times New Roman"/>
                <w:color w:val="000000"/>
                <w:sz w:val="24"/>
                <w:szCs w:val="24"/>
                <w:lang w:val="uk-UA"/>
              </w:rPr>
            </w:pPr>
            <w:r w:rsidRPr="008313A6">
              <w:rPr>
                <w:rFonts w:ascii="Times New Roman" w:hAnsi="Times New Roman" w:cs="Times New Roman"/>
                <w:color w:val="000000"/>
                <w:sz w:val="24"/>
                <w:szCs w:val="24"/>
                <w:lang w:val="uk-UA"/>
              </w:rPr>
              <w:t>2.</w:t>
            </w:r>
          </w:p>
        </w:tc>
        <w:tc>
          <w:tcPr>
            <w:tcW w:w="4132" w:type="dxa"/>
          </w:tcPr>
          <w:p w:rsidR="008313A6" w:rsidRPr="008313A6" w:rsidRDefault="008313A6" w:rsidP="008313A6">
            <w:pPr>
              <w:pStyle w:val="HTML"/>
              <w:rPr>
                <w:rFonts w:ascii="Times New Roman" w:hAnsi="Times New Roman" w:cs="Times New Roman"/>
                <w:color w:val="000000"/>
                <w:sz w:val="24"/>
                <w:szCs w:val="24"/>
                <w:lang w:val="uk-UA"/>
              </w:rPr>
            </w:pPr>
            <w:r w:rsidRPr="008313A6">
              <w:rPr>
                <w:rFonts w:ascii="Times New Roman" w:hAnsi="Times New Roman" w:cs="Times New Roman"/>
                <w:color w:val="000000"/>
                <w:sz w:val="24"/>
                <w:szCs w:val="24"/>
                <w:lang w:val="uk-UA"/>
              </w:rPr>
              <w:t>Дата, номер і назва розпорядчого документу органу влади про розроблення Програми</w:t>
            </w:r>
          </w:p>
        </w:tc>
        <w:tc>
          <w:tcPr>
            <w:tcW w:w="4329" w:type="dxa"/>
          </w:tcPr>
          <w:p w:rsidR="008313A6" w:rsidRPr="008313A6" w:rsidRDefault="008313A6" w:rsidP="00ED47C7">
            <w:pPr>
              <w:pStyle w:val="HTML"/>
              <w:rPr>
                <w:rFonts w:ascii="Times New Roman" w:hAnsi="Times New Roman" w:cs="Times New Roman"/>
                <w:color w:val="000000"/>
                <w:sz w:val="24"/>
                <w:szCs w:val="24"/>
                <w:lang w:val="uk-UA"/>
              </w:rPr>
            </w:pPr>
            <w:r w:rsidRPr="008313A6">
              <w:rPr>
                <w:rFonts w:ascii="Times New Roman" w:hAnsi="Times New Roman" w:cs="Times New Roman"/>
                <w:sz w:val="24"/>
                <w:szCs w:val="24"/>
              </w:rPr>
              <w:t>виконавчий комітет Новороздільської міської ради</w:t>
            </w:r>
          </w:p>
        </w:tc>
      </w:tr>
      <w:tr w:rsidR="008313A6" w:rsidRPr="008313A6" w:rsidTr="008313A6">
        <w:tc>
          <w:tcPr>
            <w:tcW w:w="1915" w:type="dxa"/>
            <w:vAlign w:val="center"/>
          </w:tcPr>
          <w:p w:rsidR="008313A6" w:rsidRPr="008313A6" w:rsidRDefault="008313A6" w:rsidP="00ED47C7">
            <w:pPr>
              <w:pStyle w:val="1"/>
              <w:jc w:val="center"/>
              <w:rPr>
                <w:rFonts w:ascii="Times New Roman" w:hAnsi="Times New Roman" w:cs="Times New Roman"/>
                <w:b w:val="0"/>
                <w:bCs/>
                <w:sz w:val="24"/>
                <w:szCs w:val="24"/>
              </w:rPr>
            </w:pPr>
            <w:r w:rsidRPr="008313A6">
              <w:rPr>
                <w:rFonts w:ascii="Times New Roman" w:hAnsi="Times New Roman" w:cs="Times New Roman"/>
                <w:b w:val="0"/>
                <w:sz w:val="24"/>
                <w:szCs w:val="24"/>
              </w:rPr>
              <w:t>3.</w:t>
            </w:r>
          </w:p>
        </w:tc>
        <w:tc>
          <w:tcPr>
            <w:tcW w:w="4132" w:type="dxa"/>
            <w:vAlign w:val="center"/>
          </w:tcPr>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Розробник Програми</w:t>
            </w:r>
          </w:p>
        </w:tc>
        <w:tc>
          <w:tcPr>
            <w:tcW w:w="4329" w:type="dxa"/>
            <w:vAlign w:val="center"/>
          </w:tcPr>
          <w:p w:rsidR="008313A6" w:rsidRPr="008313A6" w:rsidRDefault="008313A6" w:rsidP="00ED47C7">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виконавчий комітет Новороздільської міської ради</w:t>
            </w:r>
          </w:p>
          <w:p w:rsidR="008313A6" w:rsidRPr="008313A6" w:rsidRDefault="008313A6" w:rsidP="00ED47C7">
            <w:pPr>
              <w:pStyle w:val="1"/>
              <w:rPr>
                <w:rFonts w:ascii="Times New Roman" w:hAnsi="Times New Roman" w:cs="Times New Roman"/>
                <w:b w:val="0"/>
                <w:bCs/>
                <w:sz w:val="24"/>
                <w:szCs w:val="24"/>
              </w:rPr>
            </w:pPr>
          </w:p>
        </w:tc>
      </w:tr>
      <w:tr w:rsidR="008313A6" w:rsidRPr="008313A6" w:rsidTr="008313A6">
        <w:tc>
          <w:tcPr>
            <w:tcW w:w="1915" w:type="dxa"/>
            <w:vAlign w:val="center"/>
          </w:tcPr>
          <w:p w:rsidR="008313A6" w:rsidRPr="008313A6" w:rsidRDefault="008313A6" w:rsidP="00ED47C7">
            <w:pPr>
              <w:pStyle w:val="1"/>
              <w:jc w:val="center"/>
              <w:rPr>
                <w:rFonts w:ascii="Times New Roman" w:hAnsi="Times New Roman" w:cs="Times New Roman"/>
                <w:b w:val="0"/>
                <w:bCs/>
                <w:sz w:val="24"/>
                <w:szCs w:val="24"/>
              </w:rPr>
            </w:pPr>
            <w:r w:rsidRPr="008313A6">
              <w:rPr>
                <w:rFonts w:ascii="Times New Roman" w:hAnsi="Times New Roman" w:cs="Times New Roman"/>
                <w:b w:val="0"/>
                <w:sz w:val="24"/>
                <w:szCs w:val="24"/>
              </w:rPr>
              <w:t>4.</w:t>
            </w:r>
          </w:p>
        </w:tc>
        <w:tc>
          <w:tcPr>
            <w:tcW w:w="4132" w:type="dxa"/>
            <w:vAlign w:val="center"/>
          </w:tcPr>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Співрозробники Програми</w:t>
            </w:r>
          </w:p>
        </w:tc>
        <w:tc>
          <w:tcPr>
            <w:tcW w:w="4329" w:type="dxa"/>
            <w:vAlign w:val="center"/>
          </w:tcPr>
          <w:p w:rsidR="008313A6" w:rsidRPr="008313A6" w:rsidRDefault="008313A6" w:rsidP="00ED47C7">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Служба у справах дітей Новороздільської міської ради</w:t>
            </w:r>
          </w:p>
          <w:p w:rsidR="008313A6" w:rsidRPr="008313A6" w:rsidRDefault="008313A6" w:rsidP="00ED47C7">
            <w:pPr>
              <w:rPr>
                <w:sz w:val="24"/>
                <w:szCs w:val="24"/>
                <w:lang w:val="uk-UA" w:eastAsia="uk-UA"/>
              </w:rPr>
            </w:pPr>
            <w:r w:rsidRPr="008313A6">
              <w:rPr>
                <w:sz w:val="24"/>
                <w:szCs w:val="24"/>
                <w:lang w:val="uk-UA" w:eastAsia="uk-UA"/>
              </w:rPr>
              <w:t>КП „Розділжитлосервіс”</w:t>
            </w:r>
          </w:p>
        </w:tc>
      </w:tr>
      <w:tr w:rsidR="008313A6" w:rsidRPr="008313A6" w:rsidTr="008313A6">
        <w:tc>
          <w:tcPr>
            <w:tcW w:w="1915" w:type="dxa"/>
            <w:vAlign w:val="center"/>
          </w:tcPr>
          <w:p w:rsidR="008313A6" w:rsidRPr="008313A6" w:rsidRDefault="008313A6" w:rsidP="00ED47C7">
            <w:pPr>
              <w:pStyle w:val="1"/>
              <w:jc w:val="center"/>
              <w:rPr>
                <w:rFonts w:ascii="Times New Roman" w:hAnsi="Times New Roman" w:cs="Times New Roman"/>
                <w:b w:val="0"/>
                <w:bCs/>
                <w:sz w:val="24"/>
                <w:szCs w:val="24"/>
              </w:rPr>
            </w:pPr>
            <w:r w:rsidRPr="008313A6">
              <w:rPr>
                <w:rFonts w:ascii="Times New Roman" w:hAnsi="Times New Roman" w:cs="Times New Roman"/>
                <w:b w:val="0"/>
                <w:sz w:val="24"/>
                <w:szCs w:val="24"/>
              </w:rPr>
              <w:t>5.</w:t>
            </w:r>
          </w:p>
        </w:tc>
        <w:tc>
          <w:tcPr>
            <w:tcW w:w="4132" w:type="dxa"/>
            <w:vAlign w:val="center"/>
          </w:tcPr>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Відповідальний виконавець Програми</w:t>
            </w:r>
          </w:p>
        </w:tc>
        <w:tc>
          <w:tcPr>
            <w:tcW w:w="4329" w:type="dxa"/>
            <w:vAlign w:val="center"/>
          </w:tcPr>
          <w:p w:rsidR="008313A6" w:rsidRPr="008313A6" w:rsidRDefault="008313A6" w:rsidP="00ED47C7">
            <w:pPr>
              <w:pStyle w:val="1"/>
              <w:rPr>
                <w:rFonts w:ascii="Times New Roman" w:hAnsi="Times New Roman" w:cs="Times New Roman"/>
                <w:b w:val="0"/>
                <w:bCs/>
                <w:sz w:val="24"/>
                <w:szCs w:val="24"/>
              </w:rPr>
            </w:pPr>
          </w:p>
          <w:p w:rsidR="008313A6" w:rsidRPr="008313A6" w:rsidRDefault="008313A6" w:rsidP="00ED47C7">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Виконавчий комітет Новороздільської міської ради</w:t>
            </w:r>
          </w:p>
          <w:p w:rsidR="008313A6" w:rsidRPr="008313A6" w:rsidRDefault="008313A6" w:rsidP="00ED47C7">
            <w:pPr>
              <w:rPr>
                <w:sz w:val="24"/>
                <w:szCs w:val="24"/>
                <w:lang w:val="uk-UA"/>
              </w:rPr>
            </w:pPr>
          </w:p>
        </w:tc>
      </w:tr>
      <w:tr w:rsidR="008313A6" w:rsidRPr="008313A6" w:rsidTr="008313A6">
        <w:tc>
          <w:tcPr>
            <w:tcW w:w="1915" w:type="dxa"/>
            <w:vAlign w:val="center"/>
          </w:tcPr>
          <w:p w:rsidR="008313A6" w:rsidRPr="008313A6" w:rsidRDefault="008313A6" w:rsidP="00ED47C7">
            <w:pPr>
              <w:pStyle w:val="1"/>
              <w:jc w:val="center"/>
              <w:rPr>
                <w:rFonts w:ascii="Times New Roman" w:hAnsi="Times New Roman" w:cs="Times New Roman"/>
                <w:b w:val="0"/>
                <w:bCs/>
                <w:sz w:val="24"/>
                <w:szCs w:val="24"/>
              </w:rPr>
            </w:pPr>
            <w:r w:rsidRPr="008313A6">
              <w:rPr>
                <w:rFonts w:ascii="Times New Roman" w:hAnsi="Times New Roman" w:cs="Times New Roman"/>
                <w:b w:val="0"/>
                <w:sz w:val="24"/>
                <w:szCs w:val="24"/>
              </w:rPr>
              <w:t>6.</w:t>
            </w:r>
          </w:p>
        </w:tc>
        <w:tc>
          <w:tcPr>
            <w:tcW w:w="4132" w:type="dxa"/>
            <w:vAlign w:val="center"/>
          </w:tcPr>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Учасники Програми</w:t>
            </w:r>
          </w:p>
        </w:tc>
        <w:tc>
          <w:tcPr>
            <w:tcW w:w="4329" w:type="dxa"/>
            <w:vAlign w:val="center"/>
          </w:tcPr>
          <w:p w:rsidR="008313A6" w:rsidRPr="008313A6" w:rsidRDefault="008313A6" w:rsidP="00ED47C7">
            <w:pPr>
              <w:pStyle w:val="HTML"/>
              <w:rPr>
                <w:rFonts w:ascii="Times New Roman" w:hAnsi="Times New Roman" w:cs="Times New Roman"/>
                <w:sz w:val="24"/>
                <w:szCs w:val="24"/>
                <w:lang w:val="uk-UA" w:eastAsia="uk-UA"/>
              </w:rPr>
            </w:pPr>
            <w:r w:rsidRPr="008313A6">
              <w:rPr>
                <w:rFonts w:ascii="Times New Roman" w:hAnsi="Times New Roman" w:cs="Times New Roman"/>
                <w:sz w:val="24"/>
                <w:szCs w:val="24"/>
                <w:lang w:val="uk-UA"/>
              </w:rPr>
              <w:t>Виконавчий комітет Новороздільської міської ради</w:t>
            </w:r>
          </w:p>
          <w:p w:rsidR="008313A6" w:rsidRPr="008313A6" w:rsidRDefault="008313A6" w:rsidP="00ED47C7">
            <w:pPr>
              <w:pStyle w:val="HTML"/>
              <w:rPr>
                <w:rFonts w:ascii="Times New Roman" w:hAnsi="Times New Roman" w:cs="Times New Roman"/>
                <w:b/>
                <w:bCs/>
                <w:color w:val="FF0000"/>
                <w:sz w:val="24"/>
                <w:szCs w:val="24"/>
                <w:lang w:val="uk-UA"/>
              </w:rPr>
            </w:pPr>
            <w:r w:rsidRPr="008313A6">
              <w:rPr>
                <w:rFonts w:ascii="Times New Roman" w:hAnsi="Times New Roman" w:cs="Times New Roman"/>
                <w:sz w:val="24"/>
                <w:szCs w:val="24"/>
                <w:lang w:val="uk-UA" w:eastAsia="uk-UA"/>
              </w:rPr>
              <w:t>КП „Розділжитлосервіс”</w:t>
            </w:r>
            <w:r w:rsidRPr="008313A6">
              <w:rPr>
                <w:rFonts w:ascii="Times New Roman" w:hAnsi="Times New Roman" w:cs="Times New Roman"/>
                <w:sz w:val="24"/>
                <w:szCs w:val="24"/>
                <w:lang w:val="uk-UA" w:eastAsia="uk-UA"/>
              </w:rPr>
              <w:br/>
            </w:r>
          </w:p>
        </w:tc>
      </w:tr>
      <w:tr w:rsidR="008313A6" w:rsidRPr="008313A6" w:rsidTr="008313A6">
        <w:tc>
          <w:tcPr>
            <w:tcW w:w="1915" w:type="dxa"/>
            <w:vAlign w:val="center"/>
          </w:tcPr>
          <w:p w:rsidR="008313A6" w:rsidRPr="008313A6" w:rsidRDefault="008313A6" w:rsidP="00ED47C7">
            <w:pPr>
              <w:pStyle w:val="1"/>
              <w:jc w:val="center"/>
              <w:rPr>
                <w:rFonts w:ascii="Times New Roman" w:hAnsi="Times New Roman" w:cs="Times New Roman"/>
                <w:b w:val="0"/>
                <w:bCs/>
                <w:sz w:val="24"/>
                <w:szCs w:val="24"/>
              </w:rPr>
            </w:pPr>
            <w:r w:rsidRPr="008313A6">
              <w:rPr>
                <w:rFonts w:ascii="Times New Roman" w:hAnsi="Times New Roman" w:cs="Times New Roman"/>
                <w:b w:val="0"/>
                <w:sz w:val="24"/>
                <w:szCs w:val="24"/>
              </w:rPr>
              <w:t>7.</w:t>
            </w:r>
          </w:p>
        </w:tc>
        <w:tc>
          <w:tcPr>
            <w:tcW w:w="4132" w:type="dxa"/>
            <w:vAlign w:val="center"/>
          </w:tcPr>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Термін реалізації Програми</w:t>
            </w:r>
          </w:p>
        </w:tc>
        <w:tc>
          <w:tcPr>
            <w:tcW w:w="4329" w:type="dxa"/>
            <w:vAlign w:val="center"/>
          </w:tcPr>
          <w:p w:rsidR="008313A6" w:rsidRPr="008313A6" w:rsidRDefault="008313A6" w:rsidP="00ED47C7">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2018-2020 роки</w:t>
            </w:r>
          </w:p>
        </w:tc>
      </w:tr>
      <w:tr w:rsidR="008313A6" w:rsidRPr="008313A6" w:rsidTr="008313A6">
        <w:tc>
          <w:tcPr>
            <w:tcW w:w="1915" w:type="dxa"/>
            <w:vAlign w:val="center"/>
          </w:tcPr>
          <w:p w:rsidR="008313A6" w:rsidRPr="008313A6" w:rsidRDefault="008313A6" w:rsidP="00ED47C7">
            <w:pPr>
              <w:pStyle w:val="1"/>
              <w:jc w:val="center"/>
              <w:rPr>
                <w:rFonts w:ascii="Times New Roman" w:hAnsi="Times New Roman" w:cs="Times New Roman"/>
                <w:b w:val="0"/>
                <w:bCs/>
                <w:sz w:val="24"/>
                <w:szCs w:val="24"/>
              </w:rPr>
            </w:pPr>
            <w:r w:rsidRPr="008313A6">
              <w:rPr>
                <w:rFonts w:ascii="Times New Roman" w:hAnsi="Times New Roman" w:cs="Times New Roman"/>
                <w:b w:val="0"/>
                <w:sz w:val="24"/>
                <w:szCs w:val="24"/>
              </w:rPr>
              <w:t>8.</w:t>
            </w:r>
          </w:p>
        </w:tc>
        <w:tc>
          <w:tcPr>
            <w:tcW w:w="4132" w:type="dxa"/>
            <w:vAlign w:val="center"/>
          </w:tcPr>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Етапи виконання Програми</w:t>
            </w:r>
          </w:p>
        </w:tc>
        <w:tc>
          <w:tcPr>
            <w:tcW w:w="4329" w:type="dxa"/>
            <w:vAlign w:val="center"/>
          </w:tcPr>
          <w:p w:rsidR="008313A6" w:rsidRPr="008313A6" w:rsidRDefault="008313A6" w:rsidP="00ED47C7">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2018 рік, 2019 рік, 2020 рік.</w:t>
            </w:r>
          </w:p>
        </w:tc>
      </w:tr>
      <w:tr w:rsidR="008313A6" w:rsidRPr="008313A6" w:rsidTr="008313A6">
        <w:tc>
          <w:tcPr>
            <w:tcW w:w="1915" w:type="dxa"/>
            <w:vMerge w:val="restart"/>
          </w:tcPr>
          <w:p w:rsidR="008313A6" w:rsidRPr="008313A6" w:rsidRDefault="008313A6" w:rsidP="00ED47C7">
            <w:pPr>
              <w:pStyle w:val="HTML"/>
              <w:jc w:val="center"/>
              <w:rPr>
                <w:rFonts w:ascii="Times New Roman" w:hAnsi="Times New Roman" w:cs="Times New Roman"/>
                <w:color w:val="000000"/>
                <w:sz w:val="24"/>
                <w:szCs w:val="24"/>
                <w:lang w:val="uk-UA"/>
              </w:rPr>
            </w:pPr>
            <w:r w:rsidRPr="008313A6">
              <w:rPr>
                <w:rFonts w:ascii="Times New Roman" w:hAnsi="Times New Roman" w:cs="Times New Roman"/>
                <w:color w:val="000000"/>
                <w:sz w:val="24"/>
                <w:szCs w:val="24"/>
                <w:lang w:val="uk-UA"/>
              </w:rPr>
              <w:t>9.</w:t>
            </w:r>
          </w:p>
        </w:tc>
        <w:tc>
          <w:tcPr>
            <w:tcW w:w="4132" w:type="dxa"/>
          </w:tcPr>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 xml:space="preserve">Загальний обсяг фінансових ресурсів, необхідних для реалізації Програми: </w:t>
            </w:r>
          </w:p>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2018 рік</w:t>
            </w:r>
          </w:p>
          <w:p w:rsidR="008313A6" w:rsidRPr="008313A6" w:rsidRDefault="008313A6" w:rsidP="008313A6">
            <w:pPr>
              <w:rPr>
                <w:sz w:val="24"/>
                <w:szCs w:val="24"/>
                <w:lang w:val="uk-UA" w:eastAsia="uk-UA"/>
              </w:rPr>
            </w:pPr>
            <w:r w:rsidRPr="008313A6">
              <w:rPr>
                <w:sz w:val="24"/>
                <w:szCs w:val="24"/>
                <w:lang w:val="uk-UA" w:eastAsia="uk-UA"/>
              </w:rPr>
              <w:t>2019</w:t>
            </w:r>
            <w:r w:rsidRPr="008313A6">
              <w:rPr>
                <w:sz w:val="24"/>
                <w:szCs w:val="24"/>
                <w:lang w:val="uk-UA"/>
              </w:rPr>
              <w:t>рік</w:t>
            </w:r>
          </w:p>
          <w:p w:rsidR="008313A6" w:rsidRPr="008313A6" w:rsidRDefault="008313A6" w:rsidP="008313A6">
            <w:pPr>
              <w:pStyle w:val="HTML"/>
              <w:rPr>
                <w:rFonts w:ascii="Times New Roman" w:hAnsi="Times New Roman" w:cs="Times New Roman"/>
                <w:color w:val="000000"/>
                <w:sz w:val="24"/>
                <w:szCs w:val="24"/>
                <w:lang w:val="uk-UA"/>
              </w:rPr>
            </w:pPr>
            <w:r w:rsidRPr="008313A6">
              <w:rPr>
                <w:rFonts w:ascii="Times New Roman" w:hAnsi="Times New Roman" w:cs="Times New Roman"/>
                <w:sz w:val="24"/>
                <w:szCs w:val="24"/>
                <w:lang w:val="uk-UA" w:eastAsia="uk-UA"/>
              </w:rPr>
              <w:t>2020</w:t>
            </w:r>
            <w:r w:rsidRPr="008313A6">
              <w:rPr>
                <w:rFonts w:ascii="Times New Roman" w:hAnsi="Times New Roman" w:cs="Times New Roman"/>
                <w:sz w:val="24"/>
                <w:szCs w:val="24"/>
                <w:lang w:val="uk-UA"/>
              </w:rPr>
              <w:t>рік</w:t>
            </w:r>
          </w:p>
        </w:tc>
        <w:tc>
          <w:tcPr>
            <w:tcW w:w="4329" w:type="dxa"/>
          </w:tcPr>
          <w:p w:rsidR="008313A6" w:rsidRPr="008313A6" w:rsidRDefault="008313A6" w:rsidP="00ED47C7">
            <w:pPr>
              <w:pStyle w:val="1"/>
              <w:rPr>
                <w:rFonts w:ascii="Times New Roman" w:hAnsi="Times New Roman" w:cs="Times New Roman"/>
                <w:b w:val="0"/>
                <w:bCs/>
                <w:color w:val="FF0000"/>
                <w:sz w:val="24"/>
                <w:szCs w:val="24"/>
              </w:rPr>
            </w:pPr>
          </w:p>
          <w:p w:rsidR="008313A6" w:rsidRPr="008313A6" w:rsidRDefault="008313A6" w:rsidP="00ED47C7">
            <w:pPr>
              <w:rPr>
                <w:color w:val="FF0000"/>
                <w:sz w:val="24"/>
                <w:szCs w:val="24"/>
                <w:lang w:val="uk-UA"/>
              </w:rPr>
            </w:pPr>
          </w:p>
          <w:p w:rsidR="008313A6" w:rsidRPr="008313A6" w:rsidRDefault="008313A6" w:rsidP="00ED47C7">
            <w:pPr>
              <w:rPr>
                <w:sz w:val="24"/>
                <w:szCs w:val="24"/>
                <w:lang w:val="uk-UA"/>
              </w:rPr>
            </w:pPr>
            <w:r w:rsidRPr="008313A6">
              <w:rPr>
                <w:sz w:val="24"/>
                <w:szCs w:val="24"/>
                <w:lang w:val="uk-UA"/>
              </w:rPr>
              <w:t>103,788 тис. грн.</w:t>
            </w:r>
          </w:p>
          <w:p w:rsidR="008313A6" w:rsidRPr="008313A6" w:rsidRDefault="008313A6" w:rsidP="00ED47C7">
            <w:pPr>
              <w:rPr>
                <w:sz w:val="24"/>
                <w:szCs w:val="24"/>
                <w:lang w:val="uk-UA"/>
              </w:rPr>
            </w:pPr>
            <w:r w:rsidRPr="008313A6">
              <w:rPr>
                <w:sz w:val="24"/>
                <w:szCs w:val="24"/>
                <w:lang w:val="uk-UA"/>
              </w:rPr>
              <w:t>0,00 тис. грн.</w:t>
            </w:r>
          </w:p>
          <w:p w:rsidR="008313A6" w:rsidRPr="008313A6" w:rsidRDefault="008313A6" w:rsidP="00ED47C7">
            <w:pPr>
              <w:rPr>
                <w:sz w:val="24"/>
                <w:szCs w:val="24"/>
                <w:lang w:val="uk-UA"/>
              </w:rPr>
            </w:pPr>
            <w:r w:rsidRPr="008313A6">
              <w:rPr>
                <w:sz w:val="24"/>
                <w:szCs w:val="24"/>
                <w:lang w:val="uk-UA"/>
              </w:rPr>
              <w:t>0,00  тис. грн.</w:t>
            </w:r>
          </w:p>
        </w:tc>
      </w:tr>
      <w:tr w:rsidR="008313A6" w:rsidRPr="008313A6" w:rsidTr="008313A6">
        <w:trPr>
          <w:trHeight w:val="547"/>
        </w:trPr>
        <w:tc>
          <w:tcPr>
            <w:tcW w:w="1915" w:type="dxa"/>
            <w:vMerge/>
          </w:tcPr>
          <w:p w:rsidR="008313A6" w:rsidRPr="008313A6" w:rsidRDefault="008313A6" w:rsidP="00ED47C7">
            <w:pPr>
              <w:pStyle w:val="HTML"/>
              <w:jc w:val="center"/>
              <w:rPr>
                <w:rFonts w:ascii="Times New Roman" w:hAnsi="Times New Roman" w:cs="Times New Roman"/>
                <w:color w:val="000000"/>
                <w:sz w:val="24"/>
                <w:szCs w:val="24"/>
                <w:lang w:val="uk-UA"/>
              </w:rPr>
            </w:pPr>
          </w:p>
        </w:tc>
        <w:tc>
          <w:tcPr>
            <w:tcW w:w="4132" w:type="dxa"/>
          </w:tcPr>
          <w:p w:rsidR="008313A6" w:rsidRPr="008313A6" w:rsidRDefault="008313A6" w:rsidP="008313A6">
            <w:pPr>
              <w:pStyle w:val="1ffe"/>
              <w:spacing w:after="0" w:line="240" w:lineRule="auto"/>
              <w:ind w:left="0"/>
              <w:rPr>
                <w:rFonts w:ascii="Times New Roman" w:hAnsi="Times New Roman" w:cs="Times New Roman"/>
                <w:sz w:val="24"/>
                <w:szCs w:val="24"/>
                <w:lang w:val="uk-UA"/>
              </w:rPr>
            </w:pPr>
            <w:r w:rsidRPr="008313A6">
              <w:rPr>
                <w:rFonts w:ascii="Times New Roman" w:hAnsi="Times New Roman" w:cs="Times New Roman"/>
                <w:sz w:val="24"/>
                <w:szCs w:val="24"/>
                <w:lang w:val="uk-UA"/>
              </w:rPr>
              <w:t>У тому числі:</w:t>
            </w:r>
          </w:p>
          <w:p w:rsidR="008313A6" w:rsidRPr="008313A6" w:rsidRDefault="008313A6" w:rsidP="008313A6">
            <w:pPr>
              <w:pStyle w:val="1ffe"/>
              <w:spacing w:after="0" w:line="240" w:lineRule="auto"/>
              <w:ind w:left="0"/>
              <w:rPr>
                <w:rFonts w:ascii="Times New Roman" w:hAnsi="Times New Roman" w:cs="Times New Roman"/>
                <w:sz w:val="24"/>
                <w:szCs w:val="24"/>
                <w:lang w:val="uk-UA"/>
              </w:rPr>
            </w:pPr>
            <w:r w:rsidRPr="008313A6">
              <w:rPr>
                <w:rFonts w:ascii="Times New Roman" w:hAnsi="Times New Roman" w:cs="Times New Roman"/>
                <w:sz w:val="24"/>
                <w:szCs w:val="24"/>
                <w:lang w:val="uk-UA"/>
              </w:rPr>
              <w:lastRenderedPageBreak/>
              <w:t>Коштів обласного  бюджету:</w:t>
            </w:r>
          </w:p>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2018 рік</w:t>
            </w:r>
          </w:p>
          <w:p w:rsidR="008313A6" w:rsidRPr="008313A6" w:rsidRDefault="008313A6" w:rsidP="008313A6">
            <w:pPr>
              <w:rPr>
                <w:sz w:val="24"/>
                <w:szCs w:val="24"/>
                <w:lang w:val="uk-UA" w:eastAsia="uk-UA"/>
              </w:rPr>
            </w:pPr>
            <w:r w:rsidRPr="008313A6">
              <w:rPr>
                <w:sz w:val="24"/>
                <w:szCs w:val="24"/>
                <w:lang w:val="uk-UA" w:eastAsia="uk-UA"/>
              </w:rPr>
              <w:t>2019</w:t>
            </w:r>
            <w:r w:rsidRPr="008313A6">
              <w:rPr>
                <w:sz w:val="24"/>
                <w:szCs w:val="24"/>
                <w:lang w:val="uk-UA"/>
              </w:rPr>
              <w:t>рік</w:t>
            </w:r>
          </w:p>
          <w:p w:rsidR="008313A6" w:rsidRPr="008313A6" w:rsidRDefault="008313A6" w:rsidP="008313A6">
            <w:pPr>
              <w:pStyle w:val="1ffe"/>
              <w:spacing w:after="0" w:line="240" w:lineRule="auto"/>
              <w:ind w:left="0"/>
              <w:rPr>
                <w:rFonts w:ascii="Times New Roman" w:hAnsi="Times New Roman" w:cs="Times New Roman"/>
                <w:sz w:val="24"/>
                <w:szCs w:val="24"/>
                <w:lang w:val="uk-UA"/>
              </w:rPr>
            </w:pPr>
            <w:r w:rsidRPr="008313A6">
              <w:rPr>
                <w:rFonts w:ascii="Times New Roman" w:hAnsi="Times New Roman" w:cs="Times New Roman"/>
                <w:sz w:val="24"/>
                <w:szCs w:val="24"/>
                <w:lang w:val="uk-UA" w:eastAsia="uk-UA"/>
              </w:rPr>
              <w:t>2020</w:t>
            </w:r>
            <w:r w:rsidRPr="008313A6">
              <w:rPr>
                <w:rFonts w:ascii="Times New Roman" w:hAnsi="Times New Roman" w:cs="Times New Roman"/>
                <w:sz w:val="24"/>
                <w:szCs w:val="24"/>
                <w:lang w:val="uk-UA"/>
              </w:rPr>
              <w:t xml:space="preserve">рік </w:t>
            </w:r>
          </w:p>
          <w:p w:rsidR="008313A6" w:rsidRPr="008313A6" w:rsidRDefault="008313A6" w:rsidP="008313A6">
            <w:pPr>
              <w:pStyle w:val="1ffe"/>
              <w:spacing w:after="0" w:line="240" w:lineRule="auto"/>
              <w:ind w:left="0"/>
              <w:rPr>
                <w:rFonts w:ascii="Times New Roman" w:hAnsi="Times New Roman" w:cs="Times New Roman"/>
                <w:sz w:val="24"/>
                <w:szCs w:val="24"/>
                <w:lang w:val="uk-UA"/>
              </w:rPr>
            </w:pPr>
            <w:r w:rsidRPr="008313A6">
              <w:rPr>
                <w:rFonts w:ascii="Times New Roman" w:hAnsi="Times New Roman" w:cs="Times New Roman"/>
                <w:sz w:val="24"/>
                <w:szCs w:val="24"/>
                <w:lang w:val="uk-UA"/>
              </w:rPr>
              <w:t>Коштів міського бюджету:</w:t>
            </w:r>
          </w:p>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sz w:val="24"/>
                <w:szCs w:val="24"/>
              </w:rPr>
              <w:t xml:space="preserve"> </w:t>
            </w:r>
            <w:r w:rsidRPr="008313A6">
              <w:rPr>
                <w:rFonts w:ascii="Times New Roman" w:hAnsi="Times New Roman" w:cs="Times New Roman"/>
                <w:b w:val="0"/>
                <w:sz w:val="24"/>
                <w:szCs w:val="24"/>
              </w:rPr>
              <w:t>2018 рік</w:t>
            </w:r>
          </w:p>
          <w:p w:rsidR="008313A6" w:rsidRPr="008313A6" w:rsidRDefault="008313A6" w:rsidP="008313A6">
            <w:pPr>
              <w:rPr>
                <w:sz w:val="24"/>
                <w:szCs w:val="24"/>
                <w:lang w:val="uk-UA" w:eastAsia="uk-UA"/>
              </w:rPr>
            </w:pPr>
            <w:r w:rsidRPr="008313A6">
              <w:rPr>
                <w:sz w:val="24"/>
                <w:szCs w:val="24"/>
                <w:lang w:val="uk-UA" w:eastAsia="uk-UA"/>
              </w:rPr>
              <w:t>2019</w:t>
            </w:r>
            <w:r w:rsidRPr="008313A6">
              <w:rPr>
                <w:sz w:val="24"/>
                <w:szCs w:val="24"/>
                <w:lang w:val="uk-UA"/>
              </w:rPr>
              <w:t>рік</w:t>
            </w:r>
          </w:p>
          <w:p w:rsidR="008313A6" w:rsidRPr="008313A6" w:rsidRDefault="008313A6" w:rsidP="008313A6">
            <w:pPr>
              <w:pStyle w:val="1ffe"/>
              <w:spacing w:after="0" w:line="240" w:lineRule="auto"/>
              <w:ind w:left="0"/>
              <w:rPr>
                <w:rFonts w:ascii="Times New Roman" w:hAnsi="Times New Roman" w:cs="Times New Roman"/>
                <w:sz w:val="24"/>
                <w:szCs w:val="24"/>
                <w:lang w:val="uk-UA" w:eastAsia="uk-UA"/>
              </w:rPr>
            </w:pPr>
            <w:r w:rsidRPr="008313A6">
              <w:rPr>
                <w:rFonts w:ascii="Times New Roman" w:hAnsi="Times New Roman" w:cs="Times New Roman"/>
                <w:sz w:val="24"/>
                <w:szCs w:val="24"/>
                <w:lang w:val="uk-UA" w:eastAsia="uk-UA"/>
              </w:rPr>
              <w:t>2020</w:t>
            </w:r>
            <w:r w:rsidRPr="008313A6">
              <w:rPr>
                <w:rFonts w:ascii="Times New Roman" w:hAnsi="Times New Roman" w:cs="Times New Roman"/>
                <w:sz w:val="24"/>
                <w:szCs w:val="24"/>
                <w:lang w:val="uk-UA"/>
              </w:rPr>
              <w:t>рік</w:t>
            </w:r>
            <w:r w:rsidRPr="008313A6">
              <w:rPr>
                <w:rFonts w:ascii="Times New Roman" w:hAnsi="Times New Roman" w:cs="Times New Roman"/>
                <w:sz w:val="24"/>
                <w:szCs w:val="24"/>
                <w:lang w:val="uk-UA" w:eastAsia="uk-UA"/>
              </w:rPr>
              <w:t xml:space="preserve"> </w:t>
            </w:r>
          </w:p>
          <w:p w:rsidR="008313A6" w:rsidRPr="008313A6" w:rsidRDefault="008313A6" w:rsidP="008313A6">
            <w:pPr>
              <w:pStyle w:val="1ffe"/>
              <w:spacing w:after="0" w:line="240" w:lineRule="auto"/>
              <w:ind w:left="0"/>
              <w:rPr>
                <w:rFonts w:ascii="Times New Roman" w:hAnsi="Times New Roman" w:cs="Times New Roman"/>
                <w:sz w:val="24"/>
                <w:szCs w:val="24"/>
                <w:lang w:val="uk-UA" w:eastAsia="uk-UA"/>
              </w:rPr>
            </w:pPr>
            <w:r w:rsidRPr="008313A6">
              <w:rPr>
                <w:rFonts w:ascii="Times New Roman" w:hAnsi="Times New Roman" w:cs="Times New Roman"/>
                <w:sz w:val="24"/>
                <w:szCs w:val="24"/>
                <w:lang w:val="uk-UA" w:eastAsia="uk-UA"/>
              </w:rPr>
              <w:t>Інші джерела:</w:t>
            </w:r>
          </w:p>
          <w:p w:rsidR="008313A6" w:rsidRPr="008313A6" w:rsidRDefault="008313A6" w:rsidP="008313A6">
            <w:pPr>
              <w:pStyle w:val="1"/>
              <w:rPr>
                <w:rFonts w:ascii="Times New Roman" w:hAnsi="Times New Roman" w:cs="Times New Roman"/>
                <w:b w:val="0"/>
                <w:bCs/>
                <w:sz w:val="24"/>
                <w:szCs w:val="24"/>
              </w:rPr>
            </w:pPr>
            <w:r w:rsidRPr="008313A6">
              <w:rPr>
                <w:rFonts w:ascii="Times New Roman" w:hAnsi="Times New Roman" w:cs="Times New Roman"/>
                <w:b w:val="0"/>
                <w:sz w:val="24"/>
                <w:szCs w:val="24"/>
              </w:rPr>
              <w:t>2018 рік</w:t>
            </w:r>
          </w:p>
          <w:p w:rsidR="008313A6" w:rsidRPr="008313A6" w:rsidRDefault="008313A6" w:rsidP="008313A6">
            <w:pPr>
              <w:rPr>
                <w:sz w:val="24"/>
                <w:szCs w:val="24"/>
                <w:lang w:val="uk-UA" w:eastAsia="uk-UA"/>
              </w:rPr>
            </w:pPr>
            <w:r w:rsidRPr="008313A6">
              <w:rPr>
                <w:sz w:val="24"/>
                <w:szCs w:val="24"/>
                <w:lang w:val="uk-UA" w:eastAsia="uk-UA"/>
              </w:rPr>
              <w:t>2019</w:t>
            </w:r>
            <w:r w:rsidRPr="008313A6">
              <w:rPr>
                <w:sz w:val="24"/>
                <w:szCs w:val="24"/>
                <w:lang w:val="uk-UA"/>
              </w:rPr>
              <w:t>рік</w:t>
            </w:r>
          </w:p>
          <w:p w:rsidR="008313A6" w:rsidRPr="008313A6" w:rsidRDefault="008313A6" w:rsidP="008313A6">
            <w:pPr>
              <w:pStyle w:val="1ffe"/>
              <w:spacing w:after="0" w:line="240" w:lineRule="auto"/>
              <w:ind w:left="0"/>
              <w:rPr>
                <w:rFonts w:ascii="Times New Roman" w:hAnsi="Times New Roman" w:cs="Times New Roman"/>
                <w:sz w:val="24"/>
                <w:szCs w:val="24"/>
                <w:lang w:val="uk-UA"/>
              </w:rPr>
            </w:pPr>
            <w:r w:rsidRPr="008313A6">
              <w:rPr>
                <w:rFonts w:ascii="Times New Roman" w:hAnsi="Times New Roman" w:cs="Times New Roman"/>
                <w:sz w:val="24"/>
                <w:szCs w:val="24"/>
                <w:lang w:val="uk-UA" w:eastAsia="uk-UA"/>
              </w:rPr>
              <w:t>2020</w:t>
            </w:r>
            <w:r w:rsidRPr="008313A6">
              <w:rPr>
                <w:rFonts w:ascii="Times New Roman" w:hAnsi="Times New Roman" w:cs="Times New Roman"/>
                <w:sz w:val="24"/>
                <w:szCs w:val="24"/>
                <w:lang w:val="uk-UA"/>
              </w:rPr>
              <w:t>рік</w:t>
            </w:r>
          </w:p>
        </w:tc>
        <w:tc>
          <w:tcPr>
            <w:tcW w:w="4329" w:type="dxa"/>
          </w:tcPr>
          <w:p w:rsidR="008313A6" w:rsidRPr="008313A6" w:rsidRDefault="008313A6" w:rsidP="00ED47C7">
            <w:pPr>
              <w:pStyle w:val="1ffe"/>
              <w:spacing w:after="0" w:line="240" w:lineRule="auto"/>
              <w:ind w:left="0"/>
              <w:rPr>
                <w:rFonts w:ascii="Times New Roman" w:hAnsi="Times New Roman" w:cs="Times New Roman"/>
                <w:color w:val="FF0000"/>
                <w:sz w:val="24"/>
                <w:szCs w:val="24"/>
                <w:lang w:val="uk-UA"/>
              </w:rPr>
            </w:pPr>
          </w:p>
          <w:p w:rsidR="008313A6" w:rsidRPr="008313A6" w:rsidRDefault="008313A6" w:rsidP="00ED47C7">
            <w:pPr>
              <w:pStyle w:val="1ffe"/>
              <w:spacing w:after="0" w:line="240" w:lineRule="auto"/>
              <w:ind w:left="0"/>
              <w:rPr>
                <w:rFonts w:ascii="Times New Roman" w:hAnsi="Times New Roman" w:cs="Times New Roman"/>
                <w:color w:val="FF0000"/>
                <w:sz w:val="24"/>
                <w:szCs w:val="24"/>
                <w:lang w:val="uk-UA"/>
              </w:rPr>
            </w:pPr>
          </w:p>
          <w:p w:rsidR="008313A6" w:rsidRPr="008313A6" w:rsidRDefault="008313A6" w:rsidP="00ED47C7">
            <w:pPr>
              <w:pStyle w:val="1ffe"/>
              <w:spacing w:after="0" w:line="240" w:lineRule="auto"/>
              <w:ind w:left="0"/>
              <w:rPr>
                <w:rFonts w:ascii="Times New Roman" w:hAnsi="Times New Roman" w:cs="Times New Roman"/>
                <w:sz w:val="24"/>
                <w:szCs w:val="24"/>
                <w:lang w:val="uk-UA"/>
              </w:rPr>
            </w:pPr>
            <w:r w:rsidRPr="008313A6">
              <w:rPr>
                <w:rFonts w:ascii="Times New Roman" w:hAnsi="Times New Roman" w:cs="Times New Roman"/>
                <w:sz w:val="24"/>
                <w:szCs w:val="24"/>
                <w:lang w:val="uk-UA"/>
              </w:rPr>
              <w:t>0,00 тис. грн.</w:t>
            </w:r>
          </w:p>
          <w:p w:rsidR="008313A6" w:rsidRPr="008313A6" w:rsidRDefault="008313A6" w:rsidP="00ED47C7">
            <w:pPr>
              <w:pStyle w:val="1ffe"/>
              <w:spacing w:after="0" w:line="240" w:lineRule="auto"/>
              <w:ind w:left="0"/>
              <w:rPr>
                <w:rFonts w:ascii="Times New Roman" w:hAnsi="Times New Roman" w:cs="Times New Roman"/>
                <w:sz w:val="24"/>
                <w:szCs w:val="24"/>
                <w:lang w:val="uk-UA"/>
              </w:rPr>
            </w:pPr>
            <w:r w:rsidRPr="008313A6">
              <w:rPr>
                <w:rFonts w:ascii="Times New Roman" w:hAnsi="Times New Roman" w:cs="Times New Roman"/>
                <w:sz w:val="24"/>
                <w:szCs w:val="24"/>
                <w:lang w:val="uk-UA"/>
              </w:rPr>
              <w:t>0,00 тис. грн.</w:t>
            </w:r>
          </w:p>
          <w:p w:rsidR="008313A6" w:rsidRPr="008313A6" w:rsidRDefault="008313A6" w:rsidP="00ED47C7">
            <w:pPr>
              <w:pStyle w:val="1ffe"/>
              <w:spacing w:after="0" w:line="240" w:lineRule="auto"/>
              <w:ind w:left="0"/>
              <w:rPr>
                <w:rFonts w:ascii="Times New Roman" w:hAnsi="Times New Roman" w:cs="Times New Roman"/>
                <w:color w:val="FF0000"/>
                <w:sz w:val="24"/>
                <w:szCs w:val="24"/>
                <w:lang w:val="uk-UA"/>
              </w:rPr>
            </w:pPr>
            <w:r w:rsidRPr="008313A6">
              <w:rPr>
                <w:rFonts w:ascii="Times New Roman" w:hAnsi="Times New Roman" w:cs="Times New Roman"/>
                <w:sz w:val="24"/>
                <w:szCs w:val="24"/>
                <w:lang w:val="uk-UA"/>
              </w:rPr>
              <w:t xml:space="preserve">0,00 тис. грн. </w:t>
            </w:r>
          </w:p>
          <w:p w:rsidR="008313A6" w:rsidRPr="008313A6" w:rsidRDefault="008313A6" w:rsidP="00ED47C7">
            <w:pPr>
              <w:pStyle w:val="1ffe"/>
              <w:spacing w:after="0" w:line="240" w:lineRule="auto"/>
              <w:ind w:left="0"/>
              <w:rPr>
                <w:rFonts w:ascii="Times New Roman" w:hAnsi="Times New Roman" w:cs="Times New Roman"/>
                <w:color w:val="FF0000"/>
                <w:sz w:val="24"/>
                <w:szCs w:val="24"/>
                <w:lang w:val="uk-UA"/>
              </w:rPr>
            </w:pPr>
          </w:p>
          <w:p w:rsidR="008313A6" w:rsidRPr="008313A6" w:rsidRDefault="008313A6" w:rsidP="00ED47C7">
            <w:pPr>
              <w:rPr>
                <w:sz w:val="24"/>
                <w:szCs w:val="24"/>
                <w:lang w:val="uk-UA"/>
              </w:rPr>
            </w:pPr>
            <w:r w:rsidRPr="008313A6">
              <w:rPr>
                <w:sz w:val="24"/>
                <w:szCs w:val="24"/>
                <w:lang w:val="uk-UA"/>
              </w:rPr>
              <w:t xml:space="preserve">103,788 тис. грн.. </w:t>
            </w:r>
          </w:p>
          <w:p w:rsidR="008313A6" w:rsidRPr="008313A6" w:rsidRDefault="008313A6" w:rsidP="00ED47C7">
            <w:pPr>
              <w:rPr>
                <w:sz w:val="24"/>
                <w:szCs w:val="24"/>
                <w:lang w:val="uk-UA"/>
              </w:rPr>
            </w:pPr>
            <w:r w:rsidRPr="008313A6">
              <w:rPr>
                <w:sz w:val="24"/>
                <w:szCs w:val="24"/>
                <w:lang w:val="uk-UA"/>
              </w:rPr>
              <w:t>0,00 тис. грн.</w:t>
            </w:r>
          </w:p>
          <w:p w:rsidR="008313A6" w:rsidRPr="008313A6" w:rsidRDefault="008313A6" w:rsidP="00ED47C7">
            <w:pPr>
              <w:rPr>
                <w:color w:val="FF0000"/>
                <w:sz w:val="24"/>
                <w:szCs w:val="24"/>
                <w:lang w:val="uk-UA"/>
              </w:rPr>
            </w:pPr>
            <w:r w:rsidRPr="008313A6">
              <w:rPr>
                <w:sz w:val="24"/>
                <w:szCs w:val="24"/>
                <w:lang w:val="uk-UA"/>
              </w:rPr>
              <w:t>0,00 тис. грн.</w:t>
            </w:r>
          </w:p>
          <w:p w:rsidR="008313A6" w:rsidRPr="008313A6" w:rsidRDefault="008313A6" w:rsidP="00ED47C7">
            <w:pPr>
              <w:pStyle w:val="1ffe"/>
              <w:spacing w:after="0" w:line="240" w:lineRule="auto"/>
              <w:ind w:left="0"/>
              <w:rPr>
                <w:rFonts w:ascii="Times New Roman" w:hAnsi="Times New Roman" w:cs="Times New Roman"/>
                <w:color w:val="FF0000"/>
                <w:sz w:val="24"/>
                <w:szCs w:val="24"/>
                <w:lang w:val="uk-UA"/>
              </w:rPr>
            </w:pPr>
          </w:p>
          <w:p w:rsidR="008313A6" w:rsidRPr="008313A6" w:rsidRDefault="008313A6" w:rsidP="00ED47C7">
            <w:pPr>
              <w:pStyle w:val="1ffe"/>
              <w:spacing w:after="0" w:line="240" w:lineRule="auto"/>
              <w:ind w:left="0"/>
              <w:rPr>
                <w:rFonts w:ascii="Times New Roman" w:hAnsi="Times New Roman" w:cs="Times New Roman"/>
                <w:sz w:val="24"/>
                <w:szCs w:val="24"/>
                <w:lang w:val="uk-UA"/>
              </w:rPr>
            </w:pPr>
            <w:r w:rsidRPr="008313A6">
              <w:rPr>
                <w:rFonts w:ascii="Times New Roman" w:hAnsi="Times New Roman" w:cs="Times New Roman"/>
                <w:sz w:val="24"/>
                <w:szCs w:val="24"/>
                <w:lang w:val="uk-UA"/>
              </w:rPr>
              <w:t>0,00 тис. грн.</w:t>
            </w:r>
          </w:p>
          <w:p w:rsidR="008313A6" w:rsidRPr="008313A6" w:rsidRDefault="008313A6" w:rsidP="00ED47C7">
            <w:pPr>
              <w:pStyle w:val="1ffe"/>
              <w:spacing w:after="0" w:line="240" w:lineRule="auto"/>
              <w:ind w:left="0"/>
              <w:rPr>
                <w:rFonts w:ascii="Times New Roman" w:hAnsi="Times New Roman" w:cs="Times New Roman"/>
                <w:sz w:val="24"/>
                <w:szCs w:val="24"/>
                <w:lang w:val="uk-UA"/>
              </w:rPr>
            </w:pPr>
            <w:r w:rsidRPr="008313A6">
              <w:rPr>
                <w:rFonts w:ascii="Times New Roman" w:hAnsi="Times New Roman" w:cs="Times New Roman"/>
                <w:sz w:val="24"/>
                <w:szCs w:val="24"/>
                <w:lang w:val="uk-UA"/>
              </w:rPr>
              <w:t>0,00 тис. грн.</w:t>
            </w:r>
          </w:p>
          <w:p w:rsidR="008313A6" w:rsidRPr="008313A6" w:rsidRDefault="008313A6" w:rsidP="00ED47C7">
            <w:pPr>
              <w:pStyle w:val="1ffe"/>
              <w:spacing w:after="0" w:line="240" w:lineRule="auto"/>
              <w:ind w:left="0"/>
              <w:rPr>
                <w:rFonts w:ascii="Times New Roman" w:hAnsi="Times New Roman" w:cs="Times New Roman"/>
                <w:color w:val="FF0000"/>
                <w:sz w:val="24"/>
                <w:szCs w:val="24"/>
                <w:lang w:val="uk-UA"/>
              </w:rPr>
            </w:pPr>
            <w:r w:rsidRPr="008313A6">
              <w:rPr>
                <w:rFonts w:ascii="Times New Roman" w:hAnsi="Times New Roman" w:cs="Times New Roman"/>
                <w:sz w:val="24"/>
                <w:szCs w:val="24"/>
                <w:lang w:val="uk-UA"/>
              </w:rPr>
              <w:t>0,00 тис. грн.</w:t>
            </w:r>
          </w:p>
        </w:tc>
      </w:tr>
    </w:tbl>
    <w:p w:rsidR="008313A6" w:rsidRPr="008313A6" w:rsidRDefault="008313A6" w:rsidP="008313A6">
      <w:pPr>
        <w:pStyle w:val="ad"/>
        <w:spacing w:line="192" w:lineRule="auto"/>
        <w:ind w:left="360"/>
        <w:rPr>
          <w:b/>
          <w:bCs/>
          <w:sz w:val="24"/>
          <w:szCs w:val="24"/>
          <w:lang w:val="uk-UA"/>
        </w:rPr>
      </w:pPr>
    </w:p>
    <w:p w:rsidR="008313A6" w:rsidRPr="008313A6" w:rsidRDefault="008313A6" w:rsidP="008313A6">
      <w:pPr>
        <w:pStyle w:val="ad"/>
        <w:spacing w:line="192" w:lineRule="auto"/>
        <w:ind w:left="360"/>
        <w:rPr>
          <w:b/>
          <w:bCs/>
          <w:sz w:val="24"/>
          <w:szCs w:val="24"/>
          <w:lang w:val="uk-UA"/>
        </w:rPr>
      </w:pPr>
    </w:p>
    <w:p w:rsidR="008313A6" w:rsidRPr="008313A6" w:rsidRDefault="008313A6" w:rsidP="008313A6">
      <w:pPr>
        <w:tabs>
          <w:tab w:val="center" w:pos="4677"/>
          <w:tab w:val="right" w:pos="9355"/>
        </w:tabs>
        <w:spacing w:line="192" w:lineRule="auto"/>
        <w:ind w:left="142"/>
        <w:rPr>
          <w:b/>
          <w:bCs/>
          <w:sz w:val="24"/>
          <w:szCs w:val="24"/>
          <w:lang w:val="uk-UA"/>
        </w:rPr>
      </w:pPr>
      <w:r w:rsidRPr="008313A6">
        <w:rPr>
          <w:b/>
          <w:bCs/>
          <w:sz w:val="24"/>
          <w:szCs w:val="24"/>
          <w:lang w:val="uk-UA"/>
        </w:rPr>
        <w:t xml:space="preserve">Керівник установи </w:t>
      </w:r>
    </w:p>
    <w:p w:rsidR="008313A6" w:rsidRPr="008313A6" w:rsidRDefault="008313A6" w:rsidP="008313A6">
      <w:pPr>
        <w:tabs>
          <w:tab w:val="center" w:pos="4677"/>
          <w:tab w:val="right" w:pos="9355"/>
        </w:tabs>
        <w:spacing w:line="192" w:lineRule="auto"/>
        <w:ind w:left="142"/>
        <w:rPr>
          <w:b/>
          <w:bCs/>
          <w:sz w:val="24"/>
          <w:szCs w:val="24"/>
          <w:lang w:val="uk-UA"/>
        </w:rPr>
      </w:pPr>
      <w:r w:rsidRPr="008313A6">
        <w:rPr>
          <w:b/>
          <w:bCs/>
          <w:sz w:val="24"/>
          <w:szCs w:val="24"/>
          <w:lang w:val="uk-UA"/>
        </w:rPr>
        <w:t xml:space="preserve">головного розпорядника коштів            ____________________            Мелешко А.Р.     </w:t>
      </w: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spacing w:after="200" w:line="276" w:lineRule="auto"/>
        <w:ind w:left="142"/>
        <w:jc w:val="center"/>
        <w:rPr>
          <w:b/>
          <w:bCs/>
          <w:sz w:val="24"/>
          <w:szCs w:val="24"/>
          <w:lang w:val="uk-UA"/>
        </w:rPr>
      </w:pPr>
    </w:p>
    <w:p w:rsidR="008313A6" w:rsidRPr="008313A6" w:rsidRDefault="008313A6" w:rsidP="008313A6">
      <w:pPr>
        <w:pStyle w:val="ad"/>
        <w:spacing w:line="192" w:lineRule="auto"/>
        <w:ind w:left="142"/>
        <w:rPr>
          <w:b/>
          <w:bCs/>
          <w:sz w:val="24"/>
          <w:szCs w:val="24"/>
          <w:lang w:val="uk-UA"/>
        </w:rPr>
      </w:pPr>
      <w:r w:rsidRPr="008313A6">
        <w:rPr>
          <w:b/>
          <w:bCs/>
          <w:sz w:val="24"/>
          <w:szCs w:val="24"/>
          <w:lang w:val="uk-UA"/>
        </w:rPr>
        <w:t xml:space="preserve">Відповідальний </w:t>
      </w:r>
      <w:r w:rsidRPr="008313A6">
        <w:rPr>
          <w:b/>
          <w:bCs/>
          <w:sz w:val="24"/>
          <w:szCs w:val="24"/>
          <w:lang w:val="uk-UA"/>
        </w:rPr>
        <w:br/>
        <w:t>виконавець Програми                              ___________________              Мелешко А.Р</w:t>
      </w:r>
      <w:r w:rsidRPr="008313A6">
        <w:rPr>
          <w:b/>
          <w:bCs/>
          <w:sz w:val="24"/>
          <w:szCs w:val="24"/>
          <w:lang w:val="uk-UA"/>
        </w:rPr>
        <w:tab/>
      </w:r>
    </w:p>
    <w:p w:rsidR="008313A6" w:rsidRPr="008313A6" w:rsidRDefault="008313A6" w:rsidP="008313A6">
      <w:pPr>
        <w:pStyle w:val="ad"/>
        <w:spacing w:line="192" w:lineRule="auto"/>
        <w:ind w:left="360"/>
        <w:rPr>
          <w:b/>
          <w:bCs/>
          <w:sz w:val="24"/>
          <w:szCs w:val="24"/>
          <w:lang w:val="uk-UA"/>
        </w:rPr>
      </w:pPr>
    </w:p>
    <w:p w:rsidR="008313A6" w:rsidRPr="003C581F" w:rsidRDefault="008313A6" w:rsidP="008313A6">
      <w:pPr>
        <w:pStyle w:val="ad"/>
        <w:spacing w:line="192" w:lineRule="auto"/>
        <w:ind w:left="360"/>
        <w:rPr>
          <w:b/>
          <w:bCs/>
          <w:lang w:val="uk-UA"/>
        </w:rPr>
      </w:pPr>
    </w:p>
    <w:p w:rsidR="008313A6" w:rsidRPr="003C581F" w:rsidRDefault="008313A6" w:rsidP="008313A6">
      <w:pPr>
        <w:pStyle w:val="ad"/>
        <w:spacing w:line="192" w:lineRule="auto"/>
        <w:ind w:left="360"/>
        <w:rPr>
          <w:b/>
          <w:bCs/>
          <w:lang w:val="uk-UA"/>
        </w:rPr>
      </w:pPr>
    </w:p>
    <w:p w:rsidR="008313A6" w:rsidRPr="003C581F" w:rsidRDefault="008313A6" w:rsidP="008313A6">
      <w:pPr>
        <w:pStyle w:val="ad"/>
        <w:spacing w:line="192" w:lineRule="auto"/>
        <w:ind w:left="360"/>
        <w:rPr>
          <w:b/>
          <w:bCs/>
          <w:lang w:val="uk-UA"/>
        </w:rPr>
      </w:pPr>
    </w:p>
    <w:p w:rsidR="008313A6" w:rsidRPr="003C581F" w:rsidRDefault="008313A6" w:rsidP="008313A6">
      <w:pPr>
        <w:pStyle w:val="ad"/>
        <w:spacing w:line="192" w:lineRule="auto"/>
        <w:ind w:left="360"/>
        <w:rPr>
          <w:b/>
          <w:bCs/>
          <w:lang w:val="uk-UA"/>
        </w:rPr>
      </w:pPr>
    </w:p>
    <w:p w:rsidR="008313A6" w:rsidRPr="003C581F" w:rsidRDefault="008313A6" w:rsidP="008313A6">
      <w:pPr>
        <w:pStyle w:val="ad"/>
        <w:spacing w:line="192" w:lineRule="auto"/>
        <w:ind w:left="360"/>
        <w:rPr>
          <w:b/>
          <w:bCs/>
          <w:lang w:val="uk-UA"/>
        </w:rPr>
      </w:pPr>
    </w:p>
    <w:p w:rsidR="008313A6" w:rsidRPr="003C581F" w:rsidRDefault="008313A6" w:rsidP="008313A6">
      <w:pPr>
        <w:pStyle w:val="HTML"/>
        <w:jc w:val="both"/>
        <w:rPr>
          <w:rFonts w:cs="Times New Roman"/>
          <w:b/>
          <w:bCs/>
          <w:lang w:val="uk-UA"/>
        </w:rPr>
      </w:pPr>
      <w:r w:rsidRPr="003C581F">
        <w:rPr>
          <w:rFonts w:cs="Times New Roman"/>
          <w:b/>
          <w:bCs/>
          <w:lang w:val="uk-UA"/>
        </w:rPr>
        <w:tab/>
      </w:r>
      <w:r w:rsidRPr="003C581F">
        <w:rPr>
          <w:rFonts w:cs="Times New Roman"/>
          <w:b/>
          <w:bCs/>
          <w:lang w:val="uk-UA"/>
        </w:rPr>
        <w:tab/>
      </w:r>
      <w:r w:rsidRPr="003C581F">
        <w:rPr>
          <w:rFonts w:cs="Times New Roman"/>
          <w:b/>
          <w:bCs/>
          <w:lang w:val="uk-UA"/>
        </w:rPr>
        <w:tab/>
      </w:r>
    </w:p>
    <w:p w:rsidR="008313A6" w:rsidRDefault="008313A6" w:rsidP="008313A6">
      <w:pPr>
        <w:pStyle w:val="HTML"/>
        <w:jc w:val="both"/>
        <w:rPr>
          <w:rFonts w:cs="Times New Roman"/>
          <w:b/>
          <w:bCs/>
          <w:lang w:val="uk-UA"/>
        </w:rPr>
      </w:pPr>
    </w:p>
    <w:p w:rsidR="008313A6" w:rsidRPr="003C581F" w:rsidRDefault="008313A6" w:rsidP="008313A6">
      <w:pPr>
        <w:pStyle w:val="HTML"/>
        <w:jc w:val="both"/>
        <w:rPr>
          <w:rFonts w:cs="Times New Roman"/>
          <w:b/>
          <w:bCs/>
          <w:lang w:val="uk-UA"/>
        </w:rPr>
      </w:pPr>
    </w:p>
    <w:p w:rsidR="008313A6" w:rsidRDefault="008313A6"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Default="00E261C2" w:rsidP="008313A6">
      <w:pPr>
        <w:pStyle w:val="HTML"/>
        <w:jc w:val="both"/>
        <w:rPr>
          <w:rFonts w:cs="Times New Roman"/>
          <w:b/>
          <w:bCs/>
          <w:lang w:val="uk-UA"/>
        </w:rPr>
      </w:pPr>
    </w:p>
    <w:p w:rsidR="00E261C2" w:rsidRPr="003C581F" w:rsidRDefault="00E261C2" w:rsidP="008313A6">
      <w:pPr>
        <w:pStyle w:val="HTML"/>
        <w:jc w:val="both"/>
        <w:rPr>
          <w:rFonts w:cs="Times New Roman"/>
          <w:b/>
          <w:bCs/>
          <w:lang w:val="uk-UA"/>
        </w:rPr>
      </w:pPr>
    </w:p>
    <w:p w:rsidR="008313A6" w:rsidRPr="003C581F" w:rsidRDefault="008313A6" w:rsidP="008313A6">
      <w:pPr>
        <w:pStyle w:val="HTML"/>
        <w:jc w:val="both"/>
        <w:rPr>
          <w:rFonts w:cs="Times New Roman"/>
          <w:b/>
          <w:bCs/>
          <w:lang w:val="uk-UA"/>
        </w:rPr>
      </w:pPr>
    </w:p>
    <w:p w:rsidR="008313A6" w:rsidRPr="00E261C2" w:rsidRDefault="008313A6" w:rsidP="008313A6">
      <w:pPr>
        <w:pStyle w:val="HTML"/>
        <w:jc w:val="both"/>
        <w:rPr>
          <w:rFonts w:ascii="Times New Roman" w:hAnsi="Times New Roman" w:cs="Times New Roman"/>
          <w:sz w:val="24"/>
          <w:szCs w:val="24"/>
          <w:lang w:val="uk-UA"/>
        </w:rPr>
      </w:pPr>
      <w:r w:rsidRPr="003C581F">
        <w:rPr>
          <w:rFonts w:cs="Times New Roman"/>
          <w:b/>
          <w:bCs/>
          <w:lang w:val="uk-UA"/>
        </w:rPr>
        <w:tab/>
      </w:r>
      <w:r w:rsidRPr="003C581F">
        <w:rPr>
          <w:rFonts w:cs="Times New Roman"/>
          <w:b/>
          <w:bCs/>
          <w:lang w:val="uk-UA"/>
        </w:rPr>
        <w:tab/>
      </w:r>
      <w:r w:rsidRPr="003C581F">
        <w:rPr>
          <w:rFonts w:cs="Times New Roman"/>
          <w:b/>
          <w:bCs/>
          <w:lang w:val="uk-UA"/>
        </w:rPr>
        <w:tab/>
      </w:r>
      <w:r w:rsidRPr="003C581F">
        <w:rPr>
          <w:rFonts w:cs="Times New Roman"/>
          <w:b/>
          <w:bCs/>
          <w:lang w:val="uk-UA"/>
        </w:rPr>
        <w:tab/>
      </w:r>
      <w:r w:rsidRPr="003C581F">
        <w:rPr>
          <w:rFonts w:cs="Times New Roman"/>
          <w:b/>
          <w:bCs/>
          <w:lang w:val="uk-UA"/>
        </w:rPr>
        <w:tab/>
      </w:r>
      <w:r w:rsidRPr="003C581F">
        <w:rPr>
          <w:rFonts w:cs="Times New Roman"/>
          <w:b/>
          <w:bCs/>
          <w:sz w:val="22"/>
          <w:szCs w:val="22"/>
          <w:lang w:val="uk-UA"/>
        </w:rPr>
        <w:tab/>
      </w:r>
      <w:r w:rsidRPr="003C581F">
        <w:rPr>
          <w:rFonts w:cs="Times New Roman"/>
          <w:b/>
          <w:bCs/>
          <w:sz w:val="22"/>
          <w:szCs w:val="22"/>
          <w:lang w:val="uk-UA"/>
        </w:rPr>
        <w:tab/>
      </w:r>
      <w:r w:rsidRPr="003C581F">
        <w:rPr>
          <w:rFonts w:cs="Times New Roman"/>
          <w:b/>
          <w:bCs/>
          <w:sz w:val="22"/>
          <w:szCs w:val="22"/>
          <w:lang w:val="uk-UA"/>
        </w:rPr>
        <w:tab/>
      </w:r>
      <w:r w:rsidRPr="003C581F">
        <w:rPr>
          <w:rFonts w:cs="Times New Roman"/>
          <w:b/>
          <w:bCs/>
          <w:sz w:val="22"/>
          <w:szCs w:val="22"/>
          <w:lang w:val="uk-UA"/>
        </w:rPr>
        <w:tab/>
      </w:r>
      <w:r w:rsidRPr="003C581F">
        <w:rPr>
          <w:rFonts w:cs="Times New Roman"/>
          <w:b/>
          <w:bCs/>
          <w:sz w:val="22"/>
          <w:szCs w:val="22"/>
          <w:lang w:val="uk-UA"/>
        </w:rPr>
        <w:tab/>
      </w:r>
      <w:r w:rsidRPr="003C581F">
        <w:rPr>
          <w:rFonts w:cs="Times New Roman"/>
          <w:b/>
          <w:bCs/>
          <w:sz w:val="22"/>
          <w:szCs w:val="22"/>
          <w:lang w:val="uk-UA"/>
        </w:rPr>
        <w:tab/>
      </w:r>
      <w:r w:rsidRPr="003C581F">
        <w:rPr>
          <w:rFonts w:cs="Times New Roman"/>
          <w:b/>
          <w:bCs/>
          <w:sz w:val="22"/>
          <w:szCs w:val="22"/>
          <w:lang w:val="uk-UA"/>
        </w:rPr>
        <w:tab/>
      </w:r>
      <w:r w:rsidRPr="003C581F">
        <w:rPr>
          <w:b/>
          <w:bCs/>
          <w:sz w:val="22"/>
          <w:szCs w:val="22"/>
          <w:lang w:val="uk-UA"/>
        </w:rPr>
        <w:t xml:space="preserve"> (підпис) </w:t>
      </w:r>
      <w:r w:rsidRPr="003C581F">
        <w:rPr>
          <w:rFonts w:ascii="Times New Roman" w:hAnsi="Times New Roman" w:cs="Times New Roman"/>
          <w:sz w:val="24"/>
          <w:szCs w:val="24"/>
          <w:lang w:val="uk-UA"/>
        </w:rPr>
        <w:t xml:space="preserve">Відповідальний виконавець Програми  </w:t>
      </w:r>
    </w:p>
    <w:p w:rsidR="008313A6" w:rsidRPr="003C581F" w:rsidRDefault="008313A6" w:rsidP="008313A6">
      <w:pPr>
        <w:autoSpaceDE w:val="0"/>
        <w:autoSpaceDN w:val="0"/>
        <w:adjustRightInd w:val="0"/>
        <w:ind w:firstLine="520"/>
        <w:rPr>
          <w:b/>
          <w:bCs/>
          <w:color w:val="000000"/>
          <w:sz w:val="28"/>
          <w:szCs w:val="28"/>
          <w:lang w:val="uk-UA" w:eastAsia="uk-UA"/>
        </w:rPr>
      </w:pPr>
      <w:r w:rsidRPr="003C581F">
        <w:rPr>
          <w:b/>
          <w:bCs/>
          <w:color w:val="000000"/>
          <w:sz w:val="28"/>
          <w:szCs w:val="28"/>
          <w:lang w:val="uk-UA" w:eastAsia="uk-UA"/>
        </w:rPr>
        <w:t xml:space="preserve">  2.Визначення проблеми, на розв’я</w:t>
      </w:r>
      <w:r>
        <w:rPr>
          <w:b/>
          <w:bCs/>
          <w:color w:val="000000"/>
          <w:sz w:val="28"/>
          <w:szCs w:val="28"/>
          <w:lang w:val="uk-UA" w:eastAsia="uk-UA"/>
        </w:rPr>
        <w:t>зання якої спрямована Програма.</w:t>
      </w:r>
    </w:p>
    <w:p w:rsidR="008313A6" w:rsidRPr="003C581F" w:rsidRDefault="008313A6" w:rsidP="008313A6">
      <w:pPr>
        <w:autoSpaceDE w:val="0"/>
        <w:autoSpaceDN w:val="0"/>
        <w:adjustRightInd w:val="0"/>
        <w:ind w:firstLine="520"/>
        <w:rPr>
          <w:b/>
          <w:bCs/>
          <w:color w:val="000000"/>
          <w:sz w:val="28"/>
          <w:szCs w:val="28"/>
          <w:lang w:val="uk-UA" w:eastAsia="uk-UA"/>
        </w:rPr>
      </w:pPr>
    </w:p>
    <w:p w:rsidR="008313A6" w:rsidRPr="00995219" w:rsidRDefault="008313A6" w:rsidP="008313A6">
      <w:pPr>
        <w:spacing w:line="360" w:lineRule="auto"/>
        <w:ind w:firstLine="709"/>
        <w:jc w:val="both"/>
        <w:rPr>
          <w:bCs/>
          <w:color w:val="000000"/>
          <w:sz w:val="26"/>
          <w:szCs w:val="26"/>
          <w:lang w:val="uk-UA" w:eastAsia="uk-UA"/>
        </w:rPr>
      </w:pPr>
      <w:r w:rsidRPr="00995219">
        <w:rPr>
          <w:bCs/>
          <w:color w:val="000000"/>
          <w:sz w:val="26"/>
          <w:szCs w:val="26"/>
          <w:lang w:val="uk-UA" w:eastAsia="uk-UA"/>
        </w:rPr>
        <w:t>Програма здійснення реконструкції чи капітального ремонту житла, що перебуває у власності дітей-сиріт і дітей, позбавлених батьківського піклування, та осіб з їх числа у м. Новий Розділ на 201</w:t>
      </w:r>
      <w:r>
        <w:rPr>
          <w:bCs/>
          <w:color w:val="000000"/>
          <w:sz w:val="26"/>
          <w:szCs w:val="26"/>
          <w:lang w:val="uk-UA" w:eastAsia="uk-UA"/>
        </w:rPr>
        <w:t>8</w:t>
      </w:r>
      <w:r w:rsidRPr="00995219">
        <w:rPr>
          <w:bCs/>
          <w:color w:val="000000"/>
          <w:sz w:val="26"/>
          <w:szCs w:val="26"/>
          <w:lang w:val="uk-UA" w:eastAsia="uk-UA"/>
        </w:rPr>
        <w:t xml:space="preserve"> р. та прогноз на 201</w:t>
      </w:r>
      <w:r>
        <w:rPr>
          <w:bCs/>
          <w:color w:val="000000"/>
          <w:sz w:val="26"/>
          <w:szCs w:val="26"/>
          <w:lang w:val="uk-UA" w:eastAsia="uk-UA"/>
        </w:rPr>
        <w:t>9-2020</w:t>
      </w:r>
      <w:r w:rsidRPr="00995219">
        <w:rPr>
          <w:bCs/>
          <w:color w:val="000000"/>
          <w:sz w:val="26"/>
          <w:szCs w:val="26"/>
          <w:lang w:val="uk-UA" w:eastAsia="uk-UA"/>
        </w:rPr>
        <w:t xml:space="preserve"> р.р. (далі – Програма) розроблена на виконання Законів України „Про забезпечення організаційно-правових умов соціального захисту дітей-сиріт та дітей, позбавлених батьківського піклування”, „Про охорону дитинства”, Указу Президента України від 16.12.2011 року №1163 „Про питання щодо забезпечення реалізації прав  дітей в Україні”, з метою вирішення питання підтримки дітей–сиріт та дітей, позбавлених батьківського піклування та осіб з їх числа в частині захисту та забезпечення житлових та майнових прав вищезазначеної категорії осіб.  </w:t>
      </w:r>
    </w:p>
    <w:p w:rsidR="008313A6" w:rsidRPr="00995219" w:rsidRDefault="008313A6" w:rsidP="008313A6">
      <w:pPr>
        <w:spacing w:line="360" w:lineRule="auto"/>
        <w:ind w:firstLine="709"/>
        <w:jc w:val="both"/>
        <w:rPr>
          <w:bCs/>
          <w:color w:val="000000"/>
          <w:sz w:val="26"/>
          <w:szCs w:val="26"/>
          <w:lang w:val="uk-UA" w:eastAsia="uk-UA"/>
        </w:rPr>
      </w:pPr>
      <w:r w:rsidRPr="00995219">
        <w:rPr>
          <w:bCs/>
          <w:color w:val="000000"/>
          <w:sz w:val="26"/>
          <w:szCs w:val="26"/>
          <w:lang w:val="uk-UA" w:eastAsia="uk-UA"/>
        </w:rPr>
        <w:tab/>
        <w:t xml:space="preserve">Програма спрямована на розв’язання проблем соціального захисту дітей вказаної категорії та на забезпечення гарантованої державної підтримки у цій сфері. </w:t>
      </w:r>
    </w:p>
    <w:p w:rsidR="008313A6" w:rsidRPr="00995219" w:rsidRDefault="008313A6" w:rsidP="008313A6">
      <w:pPr>
        <w:spacing w:line="360" w:lineRule="auto"/>
        <w:ind w:firstLine="709"/>
        <w:jc w:val="both"/>
        <w:rPr>
          <w:sz w:val="26"/>
          <w:szCs w:val="26"/>
          <w:lang w:val="uk-UA"/>
        </w:rPr>
      </w:pPr>
      <w:r w:rsidRPr="00995219">
        <w:rPr>
          <w:sz w:val="26"/>
          <w:szCs w:val="26"/>
          <w:lang w:val="uk-UA"/>
        </w:rPr>
        <w:t>Для реалізації цих заходів необхідне фінансування з міського бюджету.</w:t>
      </w:r>
    </w:p>
    <w:p w:rsidR="008313A6" w:rsidRPr="00995219" w:rsidRDefault="008313A6" w:rsidP="008313A6">
      <w:pPr>
        <w:pStyle w:val="1ffe"/>
        <w:spacing w:after="0" w:line="360" w:lineRule="auto"/>
        <w:ind w:left="0" w:firstLine="851"/>
        <w:jc w:val="both"/>
        <w:rPr>
          <w:rFonts w:ascii="Times New Roman" w:hAnsi="Times New Roman" w:cs="Times New Roman"/>
          <w:b/>
          <w:bCs/>
          <w:sz w:val="26"/>
          <w:szCs w:val="26"/>
          <w:lang w:val="uk-UA"/>
        </w:rPr>
      </w:pPr>
      <w:r w:rsidRPr="00995219">
        <w:rPr>
          <w:rFonts w:ascii="Times New Roman" w:hAnsi="Times New Roman" w:cs="Times New Roman"/>
          <w:b/>
          <w:bCs/>
          <w:sz w:val="26"/>
          <w:szCs w:val="26"/>
          <w:lang w:val="uk-UA"/>
        </w:rPr>
        <w:t xml:space="preserve">3. Мета Програми </w:t>
      </w:r>
    </w:p>
    <w:p w:rsidR="008313A6" w:rsidRPr="00995219" w:rsidRDefault="008313A6" w:rsidP="008313A6">
      <w:pPr>
        <w:spacing w:line="360" w:lineRule="auto"/>
        <w:ind w:firstLine="709"/>
        <w:jc w:val="both"/>
        <w:rPr>
          <w:sz w:val="26"/>
          <w:szCs w:val="26"/>
          <w:lang w:val="uk-UA" w:eastAsia="en-US"/>
        </w:rPr>
      </w:pPr>
      <w:r w:rsidRPr="00995219">
        <w:rPr>
          <w:sz w:val="26"/>
          <w:szCs w:val="26"/>
          <w:lang w:val="uk-UA" w:eastAsia="en-US"/>
        </w:rPr>
        <w:t>Метою Програми є визначення невідкладних і перспективних заходів щодо забезпечення належних умов проживання дітей-сиріт та дітей, позбавлених батьківського піклування, осіб з їх числа – капітального ремонту та оформлення житла.</w:t>
      </w:r>
    </w:p>
    <w:p w:rsidR="008313A6" w:rsidRPr="00995219" w:rsidRDefault="008313A6" w:rsidP="008313A6">
      <w:pPr>
        <w:spacing w:line="360" w:lineRule="auto"/>
        <w:ind w:firstLine="709"/>
        <w:jc w:val="both"/>
        <w:rPr>
          <w:b/>
          <w:bCs/>
          <w:sz w:val="26"/>
          <w:szCs w:val="26"/>
          <w:lang w:val="uk-UA"/>
        </w:rPr>
      </w:pPr>
      <w:r w:rsidRPr="00995219">
        <w:rPr>
          <w:b/>
          <w:bCs/>
          <w:sz w:val="26"/>
          <w:szCs w:val="26"/>
          <w:lang w:val="uk-UA"/>
        </w:rPr>
        <w:t xml:space="preserve">4. Відповідальним виконавцем Програми </w:t>
      </w:r>
      <w:r w:rsidRPr="00995219">
        <w:rPr>
          <w:sz w:val="26"/>
          <w:szCs w:val="26"/>
          <w:lang w:val="uk-UA"/>
        </w:rPr>
        <w:t>є виконавчий комітет Новороздільської міської ради</w:t>
      </w:r>
      <w:r w:rsidRPr="00995219">
        <w:rPr>
          <w:b/>
          <w:bCs/>
          <w:sz w:val="26"/>
          <w:szCs w:val="26"/>
          <w:lang w:val="uk-UA"/>
        </w:rPr>
        <w:t xml:space="preserve"> .</w:t>
      </w:r>
    </w:p>
    <w:p w:rsidR="008313A6" w:rsidRPr="00995219" w:rsidRDefault="008313A6" w:rsidP="008313A6">
      <w:pPr>
        <w:autoSpaceDE w:val="0"/>
        <w:autoSpaceDN w:val="0"/>
        <w:adjustRightInd w:val="0"/>
        <w:spacing w:line="360" w:lineRule="auto"/>
        <w:ind w:firstLine="709"/>
        <w:jc w:val="both"/>
        <w:rPr>
          <w:b/>
          <w:bCs/>
          <w:sz w:val="26"/>
          <w:szCs w:val="26"/>
          <w:lang w:val="uk-UA"/>
        </w:rPr>
      </w:pPr>
      <w:r w:rsidRPr="00995219">
        <w:rPr>
          <w:b/>
          <w:bCs/>
          <w:color w:val="000000"/>
          <w:sz w:val="26"/>
          <w:szCs w:val="26"/>
          <w:lang w:val="uk-UA"/>
        </w:rPr>
        <w:t>Координація та контроль за ходом виконання Програми.</w:t>
      </w:r>
    </w:p>
    <w:p w:rsidR="008313A6" w:rsidRPr="00995219" w:rsidRDefault="008313A6" w:rsidP="008313A6">
      <w:pPr>
        <w:autoSpaceDE w:val="0"/>
        <w:autoSpaceDN w:val="0"/>
        <w:adjustRightInd w:val="0"/>
        <w:spacing w:line="360" w:lineRule="auto"/>
        <w:ind w:firstLine="709"/>
        <w:jc w:val="both"/>
        <w:rPr>
          <w:sz w:val="26"/>
          <w:szCs w:val="26"/>
          <w:lang w:val="uk-UA"/>
        </w:rPr>
      </w:pPr>
      <w:r w:rsidRPr="00995219">
        <w:rPr>
          <w:sz w:val="26"/>
          <w:szCs w:val="26"/>
          <w:lang w:val="uk-UA"/>
        </w:rPr>
        <w:t>Координацію виконання Програми здійснює Служба у справах дітей виконавчого комітету Новороздільської міської ради.</w:t>
      </w:r>
    </w:p>
    <w:p w:rsidR="008313A6" w:rsidRPr="00995219" w:rsidRDefault="008313A6" w:rsidP="008313A6">
      <w:pPr>
        <w:spacing w:line="360" w:lineRule="auto"/>
        <w:ind w:firstLine="709"/>
        <w:jc w:val="both"/>
        <w:rPr>
          <w:sz w:val="26"/>
          <w:szCs w:val="26"/>
          <w:lang w:val="uk-UA"/>
        </w:rPr>
      </w:pPr>
      <w:r w:rsidRPr="00995219">
        <w:rPr>
          <w:sz w:val="26"/>
          <w:szCs w:val="26"/>
          <w:lang w:val="uk-UA"/>
        </w:rPr>
        <w:t xml:space="preserve">Контроль за виконанням Програми здійснює виконавчий комітет Новороздільської міської ради, фінансове управління Новороздільської міської ради, постійна депутатська комісія з питань комунального майна, комунального господарства та благоустрою, оренди та приватизації майна та комісія з питань планування, бюджету, фінансів та регуляторної політики. </w:t>
      </w:r>
    </w:p>
    <w:p w:rsidR="008313A6" w:rsidRPr="00995219" w:rsidRDefault="008313A6" w:rsidP="008313A6">
      <w:pPr>
        <w:rPr>
          <w:b/>
          <w:bCs/>
          <w:sz w:val="26"/>
          <w:szCs w:val="26"/>
          <w:lang w:val="uk-UA"/>
        </w:rPr>
      </w:pPr>
    </w:p>
    <w:p w:rsidR="008313A6" w:rsidRPr="00995219" w:rsidRDefault="008313A6" w:rsidP="008313A6">
      <w:pPr>
        <w:rPr>
          <w:b/>
          <w:bCs/>
          <w:sz w:val="26"/>
          <w:szCs w:val="26"/>
          <w:lang w:val="uk-UA"/>
        </w:rPr>
      </w:pPr>
    </w:p>
    <w:p w:rsidR="008313A6" w:rsidRPr="00995219" w:rsidRDefault="008313A6" w:rsidP="008313A6">
      <w:pPr>
        <w:rPr>
          <w:b/>
          <w:bCs/>
          <w:sz w:val="26"/>
          <w:szCs w:val="26"/>
          <w:lang w:val="uk-UA"/>
        </w:rPr>
      </w:pPr>
    </w:p>
    <w:p w:rsidR="008313A6" w:rsidRPr="003C581F" w:rsidRDefault="008313A6" w:rsidP="008313A6">
      <w:pPr>
        <w:rPr>
          <w:b/>
          <w:bCs/>
          <w:lang w:val="uk-UA"/>
        </w:rPr>
      </w:pPr>
    </w:p>
    <w:p w:rsidR="008313A6" w:rsidRPr="003C581F" w:rsidRDefault="008313A6" w:rsidP="008313A6">
      <w:pPr>
        <w:rPr>
          <w:b/>
          <w:bCs/>
          <w:lang w:val="uk-UA"/>
        </w:rPr>
      </w:pPr>
    </w:p>
    <w:p w:rsidR="008313A6" w:rsidRPr="003C581F" w:rsidRDefault="008313A6" w:rsidP="008313A6">
      <w:pPr>
        <w:rPr>
          <w:b/>
          <w:bCs/>
          <w:lang w:val="uk-UA"/>
        </w:rPr>
      </w:pPr>
    </w:p>
    <w:p w:rsidR="008313A6" w:rsidRPr="00995219" w:rsidRDefault="008313A6" w:rsidP="008313A6">
      <w:pPr>
        <w:ind w:firstLine="709"/>
        <w:jc w:val="both"/>
        <w:rPr>
          <w:b/>
          <w:bCs/>
          <w:sz w:val="28"/>
          <w:szCs w:val="28"/>
          <w:lang w:val="uk-UA"/>
        </w:rPr>
      </w:pPr>
      <w:r w:rsidRPr="00995219">
        <w:rPr>
          <w:b/>
          <w:bCs/>
          <w:sz w:val="28"/>
          <w:szCs w:val="28"/>
          <w:lang w:val="uk-UA"/>
        </w:rPr>
        <w:t>5. Здійснення капітального ремонту житла, що перебуває у власності/користуванні дітей-сиріт і дітей, позбавлених батьківського піклування, та осіб з їх числа у м. Новий Розділ на 201</w:t>
      </w:r>
      <w:r>
        <w:rPr>
          <w:b/>
          <w:bCs/>
          <w:sz w:val="28"/>
          <w:szCs w:val="28"/>
          <w:lang w:val="uk-UA"/>
        </w:rPr>
        <w:t>8</w:t>
      </w:r>
      <w:r w:rsidRPr="00995219">
        <w:rPr>
          <w:b/>
          <w:bCs/>
          <w:sz w:val="28"/>
          <w:szCs w:val="28"/>
          <w:lang w:val="uk-UA"/>
        </w:rPr>
        <w:t xml:space="preserve"> р. та прогноз </w:t>
      </w:r>
      <w:r>
        <w:rPr>
          <w:b/>
          <w:bCs/>
          <w:sz w:val="28"/>
          <w:szCs w:val="28"/>
          <w:lang w:val="uk-UA"/>
        </w:rPr>
        <w:br/>
      </w:r>
      <w:r w:rsidRPr="00995219">
        <w:rPr>
          <w:b/>
          <w:bCs/>
          <w:sz w:val="28"/>
          <w:szCs w:val="28"/>
          <w:lang w:val="uk-UA"/>
        </w:rPr>
        <w:t>на 201</w:t>
      </w:r>
      <w:r>
        <w:rPr>
          <w:b/>
          <w:bCs/>
          <w:sz w:val="28"/>
          <w:szCs w:val="28"/>
          <w:lang w:val="uk-UA"/>
        </w:rPr>
        <w:t>9-2020 роки</w:t>
      </w: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3C581F">
        <w:rPr>
          <w:lang w:val="uk-UA"/>
        </w:rPr>
        <w:t>Таблиця 1.1.</w:t>
      </w:r>
      <w:r w:rsidRPr="003C581F">
        <w:rPr>
          <w:b/>
          <w:bCs/>
          <w:lang w:val="uk-UA"/>
        </w:rPr>
        <w:t xml:space="preserve"> Капітальний ремонт житлових приміщень </w:t>
      </w: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lang w:val="uk-UA"/>
        </w:rPr>
      </w:pPr>
      <w:r w:rsidRPr="003C581F">
        <w:rPr>
          <w:b/>
          <w:bCs/>
          <w:lang w:val="uk-UA"/>
        </w:rPr>
        <w:t xml:space="preserve">                                                                                                                         тис. грн.</w:t>
      </w:r>
    </w:p>
    <w:tbl>
      <w:tblPr>
        <w:tblW w:w="10076" w:type="dxa"/>
        <w:tblLayout w:type="fixed"/>
        <w:tblLook w:val="0000"/>
      </w:tblPr>
      <w:tblGrid>
        <w:gridCol w:w="495"/>
        <w:gridCol w:w="8"/>
        <w:gridCol w:w="7"/>
        <w:gridCol w:w="2555"/>
        <w:gridCol w:w="1449"/>
        <w:gridCol w:w="1173"/>
        <w:gridCol w:w="1414"/>
        <w:gridCol w:w="1414"/>
        <w:gridCol w:w="1561"/>
      </w:tblGrid>
      <w:tr w:rsidR="008313A6" w:rsidRPr="003C581F" w:rsidTr="00ED47C7">
        <w:trPr>
          <w:trHeight w:val="1362"/>
        </w:trPr>
        <w:tc>
          <w:tcPr>
            <w:tcW w:w="503" w:type="dxa"/>
            <w:gridSpan w:val="2"/>
            <w:tcBorders>
              <w:top w:val="single" w:sz="4" w:space="0" w:color="000000"/>
              <w:left w:val="single" w:sz="4" w:space="0" w:color="000000"/>
              <w:bottom w:val="single" w:sz="4" w:space="0" w:color="000000"/>
              <w:right w:val="nil"/>
            </w:tcBorders>
          </w:tcPr>
          <w:p w:rsidR="008313A6" w:rsidRPr="003C581F" w:rsidRDefault="008313A6" w:rsidP="00ED47C7">
            <w:pPr>
              <w:jc w:val="center"/>
              <w:rPr>
                <w:b/>
                <w:bCs/>
                <w:lang w:val="uk-UA"/>
              </w:rPr>
            </w:pPr>
          </w:p>
        </w:tc>
        <w:tc>
          <w:tcPr>
            <w:tcW w:w="2562" w:type="dxa"/>
            <w:gridSpan w:val="2"/>
            <w:tcBorders>
              <w:top w:val="single" w:sz="4" w:space="0" w:color="000000"/>
              <w:left w:val="single" w:sz="4" w:space="0" w:color="000000"/>
              <w:bottom w:val="single" w:sz="4" w:space="0" w:color="000000"/>
              <w:right w:val="nil"/>
            </w:tcBorders>
            <w:vAlign w:val="center"/>
          </w:tcPr>
          <w:p w:rsidR="008313A6" w:rsidRPr="003C581F" w:rsidRDefault="008313A6" w:rsidP="00ED47C7">
            <w:pPr>
              <w:jc w:val="center"/>
              <w:rPr>
                <w:b/>
                <w:bCs/>
                <w:lang w:val="uk-UA"/>
              </w:rPr>
            </w:pPr>
          </w:p>
          <w:p w:rsidR="008313A6" w:rsidRPr="003C581F" w:rsidRDefault="008313A6" w:rsidP="00ED47C7">
            <w:pPr>
              <w:jc w:val="center"/>
              <w:rPr>
                <w:b/>
                <w:bCs/>
                <w:lang w:val="uk-UA"/>
              </w:rPr>
            </w:pPr>
            <w:r w:rsidRPr="003C581F">
              <w:rPr>
                <w:b/>
                <w:bCs/>
                <w:lang w:val="uk-UA"/>
              </w:rPr>
              <w:t>Об’єкт</w:t>
            </w:r>
          </w:p>
          <w:p w:rsidR="008313A6" w:rsidRPr="003C581F" w:rsidRDefault="008313A6" w:rsidP="00ED47C7">
            <w:pPr>
              <w:jc w:val="center"/>
              <w:rPr>
                <w:b/>
                <w:bCs/>
                <w:lang w:val="uk-UA"/>
              </w:rPr>
            </w:pPr>
          </w:p>
          <w:p w:rsidR="008313A6" w:rsidRPr="003C581F" w:rsidRDefault="008313A6" w:rsidP="00ED47C7">
            <w:pPr>
              <w:jc w:val="center"/>
              <w:rPr>
                <w:b/>
                <w:bCs/>
                <w:lang w:val="uk-UA"/>
              </w:rPr>
            </w:pPr>
          </w:p>
        </w:tc>
        <w:tc>
          <w:tcPr>
            <w:tcW w:w="1449" w:type="dxa"/>
            <w:tcBorders>
              <w:top w:val="single" w:sz="8" w:space="0" w:color="000000"/>
              <w:left w:val="single" w:sz="4" w:space="0" w:color="000000"/>
              <w:bottom w:val="single" w:sz="4" w:space="0" w:color="000000"/>
              <w:right w:val="nil"/>
            </w:tcBorders>
          </w:tcPr>
          <w:p w:rsidR="008313A6" w:rsidRPr="003C581F" w:rsidRDefault="008313A6" w:rsidP="00ED47C7">
            <w:pPr>
              <w:jc w:val="center"/>
              <w:rPr>
                <w:b/>
                <w:bCs/>
                <w:lang w:val="uk-UA"/>
              </w:rPr>
            </w:pPr>
            <w:r w:rsidRPr="003C581F">
              <w:rPr>
                <w:b/>
                <w:bCs/>
                <w:lang w:val="uk-UA"/>
              </w:rPr>
              <w:t>Термін виконання,</w:t>
            </w:r>
          </w:p>
          <w:p w:rsidR="008313A6" w:rsidRPr="003C581F" w:rsidRDefault="008313A6" w:rsidP="00ED47C7">
            <w:pPr>
              <w:jc w:val="center"/>
              <w:rPr>
                <w:b/>
                <w:bCs/>
                <w:lang w:val="uk-UA"/>
              </w:rPr>
            </w:pPr>
            <w:r w:rsidRPr="003C581F">
              <w:rPr>
                <w:b/>
                <w:bCs/>
                <w:lang w:val="uk-UA"/>
              </w:rPr>
              <w:t>роки</w:t>
            </w:r>
          </w:p>
        </w:tc>
        <w:tc>
          <w:tcPr>
            <w:tcW w:w="1173" w:type="dxa"/>
            <w:tcBorders>
              <w:top w:val="single" w:sz="8" w:space="0" w:color="000000"/>
              <w:left w:val="single" w:sz="4" w:space="0" w:color="000000"/>
              <w:bottom w:val="single" w:sz="4" w:space="0" w:color="000000"/>
              <w:right w:val="nil"/>
            </w:tcBorders>
            <w:vAlign w:val="center"/>
          </w:tcPr>
          <w:p w:rsidR="008313A6" w:rsidRPr="003C581F" w:rsidRDefault="008313A6" w:rsidP="00ED47C7">
            <w:pPr>
              <w:jc w:val="center"/>
              <w:rPr>
                <w:b/>
                <w:bCs/>
                <w:vertAlign w:val="superscript"/>
                <w:lang w:val="uk-UA"/>
              </w:rPr>
            </w:pPr>
            <w:r w:rsidRPr="003C581F">
              <w:rPr>
                <w:b/>
                <w:bCs/>
                <w:lang w:val="uk-UA"/>
              </w:rPr>
              <w:t>Площа,</w:t>
            </w:r>
          </w:p>
          <w:p w:rsidR="008313A6" w:rsidRPr="003C581F" w:rsidRDefault="008313A6" w:rsidP="00ED47C7">
            <w:pPr>
              <w:jc w:val="center"/>
              <w:rPr>
                <w:b/>
                <w:bCs/>
                <w:lang w:val="uk-UA"/>
              </w:rPr>
            </w:pPr>
            <w:r w:rsidRPr="003C581F">
              <w:rPr>
                <w:b/>
                <w:bCs/>
                <w:vertAlign w:val="superscript"/>
                <w:lang w:val="uk-UA"/>
              </w:rPr>
              <w:t>м2</w:t>
            </w:r>
          </w:p>
        </w:tc>
        <w:tc>
          <w:tcPr>
            <w:tcW w:w="1414" w:type="dxa"/>
            <w:tcBorders>
              <w:top w:val="single" w:sz="4" w:space="0" w:color="000000"/>
              <w:left w:val="single" w:sz="4" w:space="0" w:color="000000"/>
              <w:bottom w:val="single" w:sz="4" w:space="0" w:color="000000"/>
              <w:right w:val="single" w:sz="4" w:space="0" w:color="000000"/>
            </w:tcBorders>
          </w:tcPr>
          <w:p w:rsidR="008313A6" w:rsidRPr="003C581F" w:rsidRDefault="008313A6" w:rsidP="00ED47C7">
            <w:pPr>
              <w:ind w:left="113" w:right="113"/>
              <w:jc w:val="center"/>
              <w:rPr>
                <w:b/>
                <w:bCs/>
                <w:lang w:val="uk-UA"/>
              </w:rPr>
            </w:pPr>
            <w:r w:rsidRPr="003C581F">
              <w:rPr>
                <w:b/>
                <w:bCs/>
                <w:lang w:val="uk-UA"/>
              </w:rPr>
              <w:t xml:space="preserve">Загальний  необхідний обсяг фінансування </w:t>
            </w:r>
          </w:p>
        </w:tc>
        <w:tc>
          <w:tcPr>
            <w:tcW w:w="1414" w:type="dxa"/>
            <w:tcBorders>
              <w:top w:val="single" w:sz="4" w:space="0" w:color="000000"/>
              <w:left w:val="single" w:sz="4" w:space="0" w:color="000000"/>
              <w:bottom w:val="single" w:sz="4" w:space="0" w:color="000000"/>
              <w:right w:val="nil"/>
            </w:tcBorders>
            <w:vAlign w:val="center"/>
          </w:tcPr>
          <w:p w:rsidR="008313A6" w:rsidRPr="003C581F" w:rsidRDefault="008313A6" w:rsidP="00ED47C7">
            <w:pPr>
              <w:ind w:right="77"/>
              <w:jc w:val="center"/>
              <w:rPr>
                <w:b/>
                <w:bCs/>
                <w:lang w:val="uk-UA"/>
              </w:rPr>
            </w:pPr>
            <w:r w:rsidRPr="003C581F">
              <w:rPr>
                <w:b/>
                <w:bCs/>
                <w:lang w:val="uk-UA"/>
              </w:rPr>
              <w:t xml:space="preserve">Обсяг фінансування з </w:t>
            </w:r>
            <w:r>
              <w:rPr>
                <w:b/>
                <w:bCs/>
                <w:lang w:val="uk-UA"/>
              </w:rPr>
              <w:t>обласного</w:t>
            </w:r>
            <w:r w:rsidRPr="003C581F">
              <w:rPr>
                <w:b/>
                <w:bCs/>
                <w:lang w:val="uk-UA"/>
              </w:rPr>
              <w:t xml:space="preserve"> бюджету</w:t>
            </w:r>
          </w:p>
        </w:tc>
        <w:tc>
          <w:tcPr>
            <w:tcW w:w="1561" w:type="dxa"/>
            <w:tcBorders>
              <w:top w:val="single" w:sz="4" w:space="0" w:color="000000"/>
              <w:left w:val="single" w:sz="4" w:space="0" w:color="000000"/>
              <w:bottom w:val="single" w:sz="4" w:space="0" w:color="000000"/>
              <w:right w:val="single" w:sz="4" w:space="0" w:color="000000"/>
            </w:tcBorders>
            <w:vAlign w:val="center"/>
          </w:tcPr>
          <w:p w:rsidR="008313A6" w:rsidRPr="003C581F" w:rsidRDefault="008313A6" w:rsidP="00ED47C7">
            <w:pPr>
              <w:ind w:left="113" w:right="113"/>
              <w:jc w:val="center"/>
              <w:rPr>
                <w:lang w:val="uk-UA"/>
              </w:rPr>
            </w:pPr>
            <w:r w:rsidRPr="003C581F">
              <w:rPr>
                <w:b/>
                <w:bCs/>
                <w:lang w:val="uk-UA"/>
              </w:rPr>
              <w:t>Обсяг фінансування з місцевого бюджету</w:t>
            </w:r>
          </w:p>
        </w:tc>
      </w:tr>
      <w:tr w:rsidR="008313A6" w:rsidRPr="003C581F" w:rsidTr="00ED47C7">
        <w:trPr>
          <w:trHeight w:val="268"/>
        </w:trPr>
        <w:tc>
          <w:tcPr>
            <w:tcW w:w="503" w:type="dxa"/>
            <w:gridSpan w:val="2"/>
            <w:tcBorders>
              <w:top w:val="nil"/>
              <w:left w:val="single" w:sz="4" w:space="0" w:color="000000"/>
              <w:bottom w:val="single" w:sz="4" w:space="0" w:color="000000"/>
              <w:right w:val="single" w:sz="4" w:space="0" w:color="auto"/>
            </w:tcBorders>
          </w:tcPr>
          <w:p w:rsidR="008313A6" w:rsidRPr="003C581F" w:rsidRDefault="008313A6" w:rsidP="00ED47C7">
            <w:pPr>
              <w:snapToGrid w:val="0"/>
              <w:rPr>
                <w:lang w:val="uk-UA"/>
              </w:rPr>
            </w:pPr>
            <w:r w:rsidRPr="003C581F">
              <w:rPr>
                <w:lang w:val="uk-UA"/>
              </w:rPr>
              <w:t>2</w:t>
            </w:r>
          </w:p>
        </w:tc>
        <w:tc>
          <w:tcPr>
            <w:tcW w:w="2562" w:type="dxa"/>
            <w:gridSpan w:val="2"/>
            <w:tcBorders>
              <w:top w:val="nil"/>
              <w:left w:val="single" w:sz="4" w:space="0" w:color="000000"/>
              <w:bottom w:val="single" w:sz="4" w:space="0" w:color="000000"/>
              <w:right w:val="single" w:sz="4" w:space="0" w:color="auto"/>
            </w:tcBorders>
            <w:vAlign w:val="center"/>
          </w:tcPr>
          <w:p w:rsidR="008313A6" w:rsidRPr="003C581F" w:rsidRDefault="008313A6" w:rsidP="00ED47C7">
            <w:pPr>
              <w:snapToGrid w:val="0"/>
              <w:rPr>
                <w:lang w:val="uk-UA"/>
              </w:rPr>
            </w:pPr>
            <w:r w:rsidRPr="003C581F">
              <w:rPr>
                <w:lang w:val="uk-UA"/>
              </w:rPr>
              <w:t>вул. Ст. Бандери 14, кв. 167</w:t>
            </w:r>
          </w:p>
        </w:tc>
        <w:tc>
          <w:tcPr>
            <w:tcW w:w="1449"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r w:rsidRPr="003C581F">
              <w:rPr>
                <w:lang w:val="uk-UA"/>
              </w:rPr>
              <w:t>201</w:t>
            </w:r>
            <w:r>
              <w:rPr>
                <w:lang w:val="uk-UA"/>
              </w:rPr>
              <w:t>8</w:t>
            </w:r>
          </w:p>
        </w:tc>
        <w:tc>
          <w:tcPr>
            <w:tcW w:w="1173"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r w:rsidRPr="003C581F">
              <w:rPr>
                <w:lang w:val="uk-UA"/>
              </w:rPr>
              <w:t>21,</w:t>
            </w:r>
            <w:r>
              <w:rPr>
                <w:lang w:val="uk-UA"/>
              </w:rPr>
              <w:t>2</w:t>
            </w: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r>
              <w:rPr>
                <w:lang w:val="uk-UA"/>
              </w:rPr>
              <w:t>87 362</w:t>
            </w: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jc w:val="center"/>
              <w:rPr>
                <w:lang w:val="uk-UA"/>
              </w:rPr>
            </w:pPr>
            <w:r>
              <w:rPr>
                <w:lang w:val="uk-UA"/>
              </w:rPr>
              <w:t>0,00</w:t>
            </w:r>
          </w:p>
        </w:tc>
        <w:tc>
          <w:tcPr>
            <w:tcW w:w="1561" w:type="dxa"/>
            <w:tcBorders>
              <w:top w:val="nil"/>
              <w:left w:val="single" w:sz="4" w:space="0" w:color="auto"/>
              <w:bottom w:val="single" w:sz="4" w:space="0" w:color="000000"/>
              <w:right w:val="single" w:sz="4" w:space="0" w:color="000000"/>
            </w:tcBorders>
            <w:vAlign w:val="center"/>
          </w:tcPr>
          <w:p w:rsidR="008313A6" w:rsidRPr="003C581F" w:rsidRDefault="008313A6" w:rsidP="00ED47C7">
            <w:pPr>
              <w:snapToGrid w:val="0"/>
              <w:jc w:val="center"/>
              <w:rPr>
                <w:lang w:val="uk-UA"/>
              </w:rPr>
            </w:pPr>
            <w:r>
              <w:rPr>
                <w:lang w:val="uk-UA"/>
              </w:rPr>
              <w:t>87 362</w:t>
            </w:r>
          </w:p>
        </w:tc>
      </w:tr>
      <w:tr w:rsidR="008313A6" w:rsidRPr="003C581F" w:rsidTr="00ED47C7">
        <w:trPr>
          <w:trHeight w:val="268"/>
        </w:trPr>
        <w:tc>
          <w:tcPr>
            <w:tcW w:w="503" w:type="dxa"/>
            <w:gridSpan w:val="2"/>
            <w:tcBorders>
              <w:top w:val="nil"/>
              <w:left w:val="single" w:sz="4" w:space="0" w:color="000000"/>
              <w:bottom w:val="single" w:sz="4" w:space="0" w:color="000000"/>
              <w:right w:val="single" w:sz="4" w:space="0" w:color="auto"/>
            </w:tcBorders>
          </w:tcPr>
          <w:p w:rsidR="008313A6" w:rsidRPr="003C581F" w:rsidRDefault="008313A6" w:rsidP="00ED47C7">
            <w:pPr>
              <w:snapToGrid w:val="0"/>
              <w:rPr>
                <w:lang w:val="uk-UA"/>
              </w:rPr>
            </w:pPr>
            <w:r w:rsidRPr="003C581F">
              <w:rPr>
                <w:lang w:val="uk-UA"/>
              </w:rPr>
              <w:t>3</w:t>
            </w:r>
          </w:p>
        </w:tc>
        <w:tc>
          <w:tcPr>
            <w:tcW w:w="2562" w:type="dxa"/>
            <w:gridSpan w:val="2"/>
            <w:tcBorders>
              <w:top w:val="nil"/>
              <w:left w:val="single" w:sz="4" w:space="0" w:color="000000"/>
              <w:bottom w:val="single" w:sz="4" w:space="0" w:color="000000"/>
              <w:right w:val="single" w:sz="4" w:space="0" w:color="auto"/>
            </w:tcBorders>
            <w:vAlign w:val="center"/>
          </w:tcPr>
          <w:p w:rsidR="008313A6" w:rsidRPr="003C581F" w:rsidRDefault="008313A6" w:rsidP="00ED47C7">
            <w:pPr>
              <w:snapToGrid w:val="0"/>
              <w:rPr>
                <w:lang w:val="uk-UA"/>
              </w:rPr>
            </w:pPr>
            <w:r w:rsidRPr="003C581F">
              <w:rPr>
                <w:lang w:val="uk-UA"/>
              </w:rPr>
              <w:t xml:space="preserve">вул. Чорновола </w:t>
            </w:r>
            <w:r>
              <w:rPr>
                <w:lang w:val="uk-UA"/>
              </w:rPr>
              <w:t>14</w:t>
            </w:r>
            <w:r w:rsidRPr="003C581F">
              <w:rPr>
                <w:lang w:val="uk-UA"/>
              </w:rPr>
              <w:t xml:space="preserve">, кв. </w:t>
            </w:r>
            <w:r>
              <w:rPr>
                <w:lang w:val="uk-UA"/>
              </w:rPr>
              <w:t>70</w:t>
            </w:r>
          </w:p>
        </w:tc>
        <w:tc>
          <w:tcPr>
            <w:tcW w:w="1449"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r w:rsidRPr="003C581F">
              <w:rPr>
                <w:lang w:val="uk-UA"/>
              </w:rPr>
              <w:t>201</w:t>
            </w:r>
            <w:r>
              <w:rPr>
                <w:lang w:val="uk-UA"/>
              </w:rPr>
              <w:t>8</w:t>
            </w:r>
          </w:p>
        </w:tc>
        <w:tc>
          <w:tcPr>
            <w:tcW w:w="1173"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r w:rsidRPr="00567938">
              <w:rPr>
                <w:lang w:val="uk-UA"/>
              </w:rPr>
              <w:t>9,04</w:t>
            </w: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r>
              <w:rPr>
                <w:lang w:val="uk-UA"/>
              </w:rPr>
              <w:t>16 426</w:t>
            </w: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jc w:val="center"/>
              <w:rPr>
                <w:lang w:val="uk-UA"/>
              </w:rPr>
            </w:pPr>
            <w:r>
              <w:rPr>
                <w:lang w:val="uk-UA"/>
              </w:rPr>
              <w:t>0,00</w:t>
            </w:r>
          </w:p>
        </w:tc>
        <w:tc>
          <w:tcPr>
            <w:tcW w:w="1561" w:type="dxa"/>
            <w:tcBorders>
              <w:top w:val="nil"/>
              <w:left w:val="single" w:sz="4" w:space="0" w:color="auto"/>
              <w:bottom w:val="single" w:sz="4" w:space="0" w:color="000000"/>
              <w:right w:val="single" w:sz="4" w:space="0" w:color="000000"/>
            </w:tcBorders>
            <w:vAlign w:val="center"/>
          </w:tcPr>
          <w:p w:rsidR="008313A6" w:rsidRPr="003C581F" w:rsidRDefault="008313A6" w:rsidP="00ED47C7">
            <w:pPr>
              <w:snapToGrid w:val="0"/>
              <w:jc w:val="center"/>
              <w:rPr>
                <w:lang w:val="uk-UA"/>
              </w:rPr>
            </w:pPr>
            <w:r>
              <w:rPr>
                <w:lang w:val="uk-UA"/>
              </w:rPr>
              <w:t>16 426</w:t>
            </w:r>
          </w:p>
        </w:tc>
      </w:tr>
      <w:tr w:rsidR="008313A6" w:rsidRPr="003C581F" w:rsidTr="00ED47C7">
        <w:trPr>
          <w:trHeight w:val="268"/>
        </w:trPr>
        <w:tc>
          <w:tcPr>
            <w:tcW w:w="3065" w:type="dxa"/>
            <w:gridSpan w:val="4"/>
            <w:tcBorders>
              <w:top w:val="nil"/>
              <w:left w:val="single" w:sz="4" w:space="0" w:color="000000"/>
              <w:bottom w:val="single" w:sz="4" w:space="0" w:color="000000"/>
              <w:right w:val="single" w:sz="4" w:space="0" w:color="auto"/>
            </w:tcBorders>
          </w:tcPr>
          <w:p w:rsidR="008313A6" w:rsidRPr="003C581F" w:rsidRDefault="008313A6" w:rsidP="00ED47C7">
            <w:pPr>
              <w:snapToGrid w:val="0"/>
              <w:rPr>
                <w:b/>
                <w:bCs/>
                <w:u w:val="single"/>
                <w:lang w:val="uk-UA"/>
              </w:rPr>
            </w:pPr>
            <w:r w:rsidRPr="003C581F">
              <w:rPr>
                <w:b/>
                <w:bCs/>
                <w:u w:val="single"/>
                <w:lang w:val="uk-UA"/>
              </w:rPr>
              <w:t>Разом</w:t>
            </w:r>
          </w:p>
        </w:tc>
        <w:tc>
          <w:tcPr>
            <w:tcW w:w="1449"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
                <w:bCs/>
                <w:u w:val="single"/>
                <w:lang w:val="uk-UA"/>
              </w:rPr>
            </w:pPr>
          </w:p>
        </w:tc>
        <w:tc>
          <w:tcPr>
            <w:tcW w:w="1173"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
                <w:bCs/>
                <w:u w:val="single"/>
                <w:lang w:val="uk-UA"/>
              </w:rPr>
            </w:pP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
                <w:bCs/>
                <w:u w:val="single"/>
                <w:lang w:val="uk-UA"/>
              </w:rPr>
            </w:pPr>
            <w:r>
              <w:rPr>
                <w:b/>
                <w:bCs/>
                <w:u w:val="single"/>
                <w:lang w:val="uk-UA"/>
              </w:rPr>
              <w:t>103 788</w:t>
            </w:r>
          </w:p>
        </w:tc>
        <w:tc>
          <w:tcPr>
            <w:tcW w:w="1414" w:type="dxa"/>
            <w:tcBorders>
              <w:top w:val="nil"/>
              <w:left w:val="single" w:sz="4" w:space="0" w:color="auto"/>
              <w:bottom w:val="single" w:sz="4" w:space="0" w:color="000000"/>
              <w:right w:val="single" w:sz="4" w:space="0" w:color="auto"/>
            </w:tcBorders>
          </w:tcPr>
          <w:p w:rsidR="008313A6" w:rsidRPr="003C581F" w:rsidRDefault="008313A6" w:rsidP="00ED47C7">
            <w:pPr>
              <w:jc w:val="center"/>
              <w:rPr>
                <w:b/>
                <w:bCs/>
                <w:u w:val="single"/>
                <w:lang w:val="uk-UA"/>
              </w:rPr>
            </w:pPr>
            <w:r>
              <w:rPr>
                <w:b/>
                <w:bCs/>
                <w:u w:val="single"/>
                <w:lang w:val="uk-UA"/>
              </w:rPr>
              <w:t>0,00</w:t>
            </w:r>
          </w:p>
        </w:tc>
        <w:tc>
          <w:tcPr>
            <w:tcW w:w="1561" w:type="dxa"/>
            <w:tcBorders>
              <w:top w:val="nil"/>
              <w:left w:val="single" w:sz="4" w:space="0" w:color="auto"/>
              <w:bottom w:val="single" w:sz="4" w:space="0" w:color="000000"/>
              <w:right w:val="single" w:sz="4" w:space="0" w:color="000000"/>
            </w:tcBorders>
            <w:vAlign w:val="center"/>
          </w:tcPr>
          <w:p w:rsidR="008313A6" w:rsidRPr="003C581F" w:rsidRDefault="008313A6" w:rsidP="00ED47C7">
            <w:pPr>
              <w:snapToGrid w:val="0"/>
              <w:jc w:val="center"/>
              <w:rPr>
                <w:b/>
                <w:bCs/>
                <w:u w:val="single"/>
                <w:lang w:val="uk-UA"/>
              </w:rPr>
            </w:pPr>
            <w:r>
              <w:rPr>
                <w:b/>
                <w:bCs/>
                <w:u w:val="single"/>
                <w:lang w:val="uk-UA"/>
              </w:rPr>
              <w:t>103 788</w:t>
            </w:r>
          </w:p>
        </w:tc>
      </w:tr>
      <w:tr w:rsidR="008313A6" w:rsidRPr="003C581F" w:rsidTr="00ED47C7">
        <w:trPr>
          <w:trHeight w:val="268"/>
        </w:trPr>
        <w:tc>
          <w:tcPr>
            <w:tcW w:w="510" w:type="dxa"/>
            <w:gridSpan w:val="3"/>
            <w:tcBorders>
              <w:top w:val="nil"/>
              <w:left w:val="single" w:sz="4" w:space="0" w:color="000000"/>
              <w:bottom w:val="single" w:sz="4" w:space="0" w:color="000000"/>
              <w:right w:val="single" w:sz="4" w:space="0" w:color="auto"/>
            </w:tcBorders>
          </w:tcPr>
          <w:p w:rsidR="008313A6" w:rsidRPr="003C581F" w:rsidRDefault="008313A6" w:rsidP="00ED47C7">
            <w:pPr>
              <w:snapToGrid w:val="0"/>
              <w:jc w:val="center"/>
              <w:rPr>
                <w:lang w:val="uk-UA"/>
              </w:rPr>
            </w:pPr>
          </w:p>
        </w:tc>
        <w:tc>
          <w:tcPr>
            <w:tcW w:w="2555" w:type="dxa"/>
            <w:tcBorders>
              <w:top w:val="nil"/>
              <w:left w:val="single" w:sz="4" w:space="0" w:color="000000"/>
              <w:bottom w:val="single" w:sz="4" w:space="0" w:color="000000"/>
              <w:right w:val="single" w:sz="4" w:space="0" w:color="auto"/>
            </w:tcBorders>
          </w:tcPr>
          <w:p w:rsidR="008313A6" w:rsidRPr="003C581F" w:rsidRDefault="008313A6" w:rsidP="00ED47C7">
            <w:pPr>
              <w:snapToGrid w:val="0"/>
              <w:jc w:val="center"/>
              <w:rPr>
                <w:lang w:val="uk-UA"/>
              </w:rPr>
            </w:pPr>
            <w:r w:rsidRPr="003C581F">
              <w:rPr>
                <w:lang w:val="uk-UA"/>
              </w:rPr>
              <w:t>--</w:t>
            </w:r>
          </w:p>
        </w:tc>
        <w:tc>
          <w:tcPr>
            <w:tcW w:w="1449"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r w:rsidRPr="003C581F">
              <w:rPr>
                <w:lang w:val="uk-UA"/>
              </w:rPr>
              <w:t>201</w:t>
            </w:r>
            <w:r>
              <w:rPr>
                <w:lang w:val="uk-UA"/>
              </w:rPr>
              <w:t>9</w:t>
            </w:r>
          </w:p>
        </w:tc>
        <w:tc>
          <w:tcPr>
            <w:tcW w:w="1173"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r w:rsidRPr="003C581F">
              <w:rPr>
                <w:lang w:val="uk-UA"/>
              </w:rPr>
              <w:t>0</w:t>
            </w: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r w:rsidRPr="003C581F">
              <w:rPr>
                <w:lang w:val="uk-UA"/>
              </w:rPr>
              <w:t>0</w:t>
            </w:r>
          </w:p>
        </w:tc>
        <w:tc>
          <w:tcPr>
            <w:tcW w:w="1414" w:type="dxa"/>
            <w:tcBorders>
              <w:top w:val="nil"/>
              <w:left w:val="single" w:sz="4" w:space="0" w:color="auto"/>
              <w:bottom w:val="single" w:sz="4" w:space="0" w:color="000000"/>
              <w:right w:val="single" w:sz="4" w:space="0" w:color="auto"/>
            </w:tcBorders>
          </w:tcPr>
          <w:p w:rsidR="008313A6" w:rsidRPr="003C581F" w:rsidRDefault="008313A6" w:rsidP="00ED47C7">
            <w:pPr>
              <w:jc w:val="center"/>
              <w:rPr>
                <w:lang w:val="uk-UA"/>
              </w:rPr>
            </w:pPr>
            <w:r w:rsidRPr="003C581F">
              <w:rPr>
                <w:lang w:val="uk-UA"/>
              </w:rPr>
              <w:t>0</w:t>
            </w:r>
          </w:p>
        </w:tc>
        <w:tc>
          <w:tcPr>
            <w:tcW w:w="1561" w:type="dxa"/>
            <w:tcBorders>
              <w:top w:val="nil"/>
              <w:left w:val="single" w:sz="4" w:space="0" w:color="auto"/>
              <w:bottom w:val="single" w:sz="4" w:space="0" w:color="000000"/>
              <w:right w:val="single" w:sz="4" w:space="0" w:color="000000"/>
            </w:tcBorders>
            <w:vAlign w:val="center"/>
          </w:tcPr>
          <w:p w:rsidR="008313A6" w:rsidRPr="003C581F" w:rsidRDefault="008313A6" w:rsidP="00ED47C7">
            <w:pPr>
              <w:snapToGrid w:val="0"/>
              <w:jc w:val="center"/>
              <w:rPr>
                <w:lang w:val="uk-UA"/>
              </w:rPr>
            </w:pPr>
            <w:r w:rsidRPr="003C581F">
              <w:rPr>
                <w:lang w:val="uk-UA"/>
              </w:rPr>
              <w:t>0</w:t>
            </w:r>
          </w:p>
        </w:tc>
      </w:tr>
      <w:tr w:rsidR="008313A6" w:rsidRPr="003C581F" w:rsidTr="00ED47C7">
        <w:trPr>
          <w:trHeight w:val="268"/>
        </w:trPr>
        <w:tc>
          <w:tcPr>
            <w:tcW w:w="510" w:type="dxa"/>
            <w:gridSpan w:val="3"/>
            <w:tcBorders>
              <w:top w:val="nil"/>
              <w:left w:val="single" w:sz="4" w:space="0" w:color="000000"/>
              <w:bottom w:val="single" w:sz="4" w:space="0" w:color="000000"/>
              <w:right w:val="single" w:sz="4" w:space="0" w:color="auto"/>
            </w:tcBorders>
          </w:tcPr>
          <w:p w:rsidR="008313A6" w:rsidRPr="003C581F" w:rsidRDefault="008313A6" w:rsidP="00ED47C7">
            <w:pPr>
              <w:snapToGrid w:val="0"/>
              <w:jc w:val="center"/>
              <w:rPr>
                <w:bCs/>
                <w:lang w:val="uk-UA"/>
              </w:rPr>
            </w:pPr>
          </w:p>
        </w:tc>
        <w:tc>
          <w:tcPr>
            <w:tcW w:w="2555" w:type="dxa"/>
            <w:tcBorders>
              <w:top w:val="nil"/>
              <w:left w:val="single" w:sz="4" w:space="0" w:color="000000"/>
              <w:bottom w:val="single" w:sz="4" w:space="0" w:color="000000"/>
              <w:right w:val="single" w:sz="4" w:space="0" w:color="auto"/>
            </w:tcBorders>
          </w:tcPr>
          <w:p w:rsidR="008313A6" w:rsidRPr="003C581F" w:rsidRDefault="008313A6" w:rsidP="00ED47C7">
            <w:pPr>
              <w:snapToGrid w:val="0"/>
              <w:jc w:val="center"/>
              <w:rPr>
                <w:bCs/>
                <w:lang w:val="uk-UA"/>
              </w:rPr>
            </w:pPr>
            <w:r w:rsidRPr="003C581F">
              <w:rPr>
                <w:bCs/>
                <w:lang w:val="uk-UA"/>
              </w:rPr>
              <w:t>--</w:t>
            </w:r>
          </w:p>
        </w:tc>
        <w:tc>
          <w:tcPr>
            <w:tcW w:w="1449"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Cs/>
                <w:lang w:val="uk-UA"/>
              </w:rPr>
            </w:pPr>
            <w:r w:rsidRPr="003C581F">
              <w:rPr>
                <w:bCs/>
                <w:lang w:val="uk-UA"/>
              </w:rPr>
              <w:t>20</w:t>
            </w:r>
            <w:r>
              <w:rPr>
                <w:bCs/>
                <w:lang w:val="uk-UA"/>
              </w:rPr>
              <w:t>20</w:t>
            </w:r>
          </w:p>
        </w:tc>
        <w:tc>
          <w:tcPr>
            <w:tcW w:w="1173"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Cs/>
                <w:lang w:val="uk-UA"/>
              </w:rPr>
            </w:pPr>
            <w:r w:rsidRPr="003C581F">
              <w:rPr>
                <w:bCs/>
                <w:lang w:val="uk-UA"/>
              </w:rPr>
              <w:t>0</w:t>
            </w: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Cs/>
                <w:lang w:val="uk-UA"/>
              </w:rPr>
            </w:pPr>
            <w:r w:rsidRPr="003C581F">
              <w:rPr>
                <w:bCs/>
                <w:lang w:val="uk-UA"/>
              </w:rPr>
              <w:t>0</w:t>
            </w: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Cs/>
                <w:lang w:val="uk-UA"/>
              </w:rPr>
            </w:pPr>
            <w:r w:rsidRPr="003C581F">
              <w:rPr>
                <w:bCs/>
                <w:lang w:val="uk-UA"/>
              </w:rPr>
              <w:t>0</w:t>
            </w:r>
          </w:p>
        </w:tc>
        <w:tc>
          <w:tcPr>
            <w:tcW w:w="1561" w:type="dxa"/>
            <w:tcBorders>
              <w:top w:val="nil"/>
              <w:left w:val="single" w:sz="4" w:space="0" w:color="auto"/>
              <w:bottom w:val="single" w:sz="4" w:space="0" w:color="000000"/>
              <w:right w:val="single" w:sz="4" w:space="0" w:color="000000"/>
            </w:tcBorders>
            <w:vAlign w:val="center"/>
          </w:tcPr>
          <w:p w:rsidR="008313A6" w:rsidRPr="003C581F" w:rsidRDefault="008313A6" w:rsidP="00ED47C7">
            <w:pPr>
              <w:snapToGrid w:val="0"/>
              <w:jc w:val="center"/>
              <w:rPr>
                <w:bCs/>
                <w:lang w:val="uk-UA"/>
              </w:rPr>
            </w:pPr>
            <w:r w:rsidRPr="003C581F">
              <w:rPr>
                <w:bCs/>
                <w:lang w:val="uk-UA"/>
              </w:rPr>
              <w:t>0</w:t>
            </w:r>
          </w:p>
        </w:tc>
      </w:tr>
      <w:tr w:rsidR="008313A6" w:rsidRPr="003C581F" w:rsidTr="00ED47C7">
        <w:trPr>
          <w:trHeight w:val="268"/>
        </w:trPr>
        <w:tc>
          <w:tcPr>
            <w:tcW w:w="3065" w:type="dxa"/>
            <w:gridSpan w:val="4"/>
            <w:tcBorders>
              <w:top w:val="nil"/>
              <w:left w:val="single" w:sz="4" w:space="0" w:color="000000"/>
              <w:bottom w:val="single" w:sz="4" w:space="0" w:color="000000"/>
              <w:right w:val="single" w:sz="4" w:space="0" w:color="auto"/>
            </w:tcBorders>
          </w:tcPr>
          <w:p w:rsidR="008313A6" w:rsidRPr="003C581F" w:rsidRDefault="008313A6" w:rsidP="00ED47C7">
            <w:pPr>
              <w:snapToGrid w:val="0"/>
              <w:rPr>
                <w:b/>
                <w:bCs/>
                <w:u w:val="single"/>
                <w:lang w:val="uk-UA"/>
              </w:rPr>
            </w:pPr>
            <w:r w:rsidRPr="003C581F">
              <w:rPr>
                <w:b/>
                <w:bCs/>
                <w:u w:val="single"/>
                <w:lang w:val="uk-UA"/>
              </w:rPr>
              <w:t>Всього</w:t>
            </w:r>
          </w:p>
        </w:tc>
        <w:tc>
          <w:tcPr>
            <w:tcW w:w="1449"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rPr>
                <w:b/>
                <w:bCs/>
                <w:u w:val="single"/>
                <w:lang w:val="uk-UA"/>
              </w:rPr>
            </w:pPr>
          </w:p>
        </w:tc>
        <w:tc>
          <w:tcPr>
            <w:tcW w:w="1173"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
                <w:bCs/>
                <w:u w:val="single"/>
                <w:lang w:val="uk-UA"/>
              </w:rPr>
            </w:pP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
                <w:bCs/>
                <w:u w:val="single"/>
                <w:lang w:val="uk-UA"/>
              </w:rPr>
            </w:pPr>
            <w:r>
              <w:rPr>
                <w:b/>
                <w:bCs/>
                <w:u w:val="single"/>
                <w:lang w:val="uk-UA"/>
              </w:rPr>
              <w:t>103 788</w:t>
            </w: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b/>
                <w:bCs/>
                <w:u w:val="single"/>
                <w:lang w:val="uk-UA"/>
              </w:rPr>
            </w:pPr>
          </w:p>
        </w:tc>
        <w:tc>
          <w:tcPr>
            <w:tcW w:w="1561" w:type="dxa"/>
            <w:tcBorders>
              <w:top w:val="nil"/>
              <w:left w:val="single" w:sz="4" w:space="0" w:color="auto"/>
              <w:bottom w:val="single" w:sz="4" w:space="0" w:color="000000"/>
              <w:right w:val="single" w:sz="4" w:space="0" w:color="000000"/>
            </w:tcBorders>
            <w:vAlign w:val="center"/>
          </w:tcPr>
          <w:p w:rsidR="008313A6" w:rsidRPr="003C581F" w:rsidRDefault="008313A6" w:rsidP="00ED47C7">
            <w:pPr>
              <w:snapToGrid w:val="0"/>
              <w:jc w:val="center"/>
              <w:rPr>
                <w:b/>
                <w:bCs/>
                <w:u w:val="single"/>
                <w:lang w:val="uk-UA"/>
              </w:rPr>
            </w:pPr>
          </w:p>
        </w:tc>
      </w:tr>
      <w:tr w:rsidR="008313A6" w:rsidRPr="003C581F" w:rsidTr="00ED47C7">
        <w:trPr>
          <w:trHeight w:val="268"/>
        </w:trPr>
        <w:tc>
          <w:tcPr>
            <w:tcW w:w="495" w:type="dxa"/>
            <w:tcBorders>
              <w:top w:val="nil"/>
              <w:left w:val="single" w:sz="4" w:space="0" w:color="000000"/>
              <w:bottom w:val="single" w:sz="4" w:space="0" w:color="000000"/>
              <w:right w:val="single" w:sz="4" w:space="0" w:color="auto"/>
            </w:tcBorders>
          </w:tcPr>
          <w:p w:rsidR="008313A6" w:rsidRPr="003C581F" w:rsidRDefault="008313A6" w:rsidP="00ED47C7">
            <w:pPr>
              <w:snapToGrid w:val="0"/>
              <w:rPr>
                <w:lang w:val="uk-UA"/>
              </w:rPr>
            </w:pPr>
          </w:p>
        </w:tc>
        <w:tc>
          <w:tcPr>
            <w:tcW w:w="2570" w:type="dxa"/>
            <w:gridSpan w:val="3"/>
            <w:tcBorders>
              <w:top w:val="nil"/>
              <w:left w:val="single" w:sz="4" w:space="0" w:color="000000"/>
              <w:bottom w:val="single" w:sz="4" w:space="0" w:color="000000"/>
              <w:right w:val="single" w:sz="4" w:space="0" w:color="auto"/>
            </w:tcBorders>
          </w:tcPr>
          <w:p w:rsidR="008313A6" w:rsidRPr="003C581F" w:rsidRDefault="008313A6" w:rsidP="00ED47C7">
            <w:pPr>
              <w:snapToGrid w:val="0"/>
              <w:rPr>
                <w:lang w:val="uk-UA"/>
              </w:rPr>
            </w:pPr>
          </w:p>
        </w:tc>
        <w:tc>
          <w:tcPr>
            <w:tcW w:w="1449"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p>
        </w:tc>
        <w:tc>
          <w:tcPr>
            <w:tcW w:w="1173"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p>
        </w:tc>
        <w:tc>
          <w:tcPr>
            <w:tcW w:w="1414" w:type="dxa"/>
            <w:tcBorders>
              <w:top w:val="nil"/>
              <w:left w:val="single" w:sz="4" w:space="0" w:color="auto"/>
              <w:bottom w:val="single" w:sz="4" w:space="0" w:color="000000"/>
              <w:right w:val="single" w:sz="4" w:space="0" w:color="auto"/>
            </w:tcBorders>
            <w:vAlign w:val="center"/>
          </w:tcPr>
          <w:p w:rsidR="008313A6" w:rsidRPr="003C581F" w:rsidRDefault="008313A6" w:rsidP="00ED47C7">
            <w:pPr>
              <w:snapToGrid w:val="0"/>
              <w:jc w:val="center"/>
              <w:rPr>
                <w:lang w:val="uk-UA"/>
              </w:rPr>
            </w:pPr>
          </w:p>
        </w:tc>
        <w:tc>
          <w:tcPr>
            <w:tcW w:w="1414" w:type="dxa"/>
            <w:tcBorders>
              <w:top w:val="nil"/>
              <w:left w:val="single" w:sz="4" w:space="0" w:color="auto"/>
              <w:bottom w:val="single" w:sz="4" w:space="0" w:color="000000"/>
              <w:right w:val="single" w:sz="4" w:space="0" w:color="auto"/>
            </w:tcBorders>
          </w:tcPr>
          <w:p w:rsidR="008313A6" w:rsidRPr="003C581F" w:rsidRDefault="008313A6" w:rsidP="00ED47C7">
            <w:pPr>
              <w:jc w:val="center"/>
              <w:rPr>
                <w:lang w:val="uk-UA"/>
              </w:rPr>
            </w:pPr>
          </w:p>
        </w:tc>
        <w:tc>
          <w:tcPr>
            <w:tcW w:w="1561" w:type="dxa"/>
            <w:tcBorders>
              <w:top w:val="nil"/>
              <w:left w:val="single" w:sz="4" w:space="0" w:color="auto"/>
              <w:bottom w:val="single" w:sz="4" w:space="0" w:color="000000"/>
              <w:right w:val="single" w:sz="4" w:space="0" w:color="000000"/>
            </w:tcBorders>
            <w:vAlign w:val="center"/>
          </w:tcPr>
          <w:p w:rsidR="008313A6" w:rsidRPr="003C581F" w:rsidRDefault="008313A6" w:rsidP="00ED47C7">
            <w:pPr>
              <w:snapToGrid w:val="0"/>
              <w:jc w:val="center"/>
              <w:rPr>
                <w:lang w:val="uk-UA"/>
              </w:rPr>
            </w:pPr>
          </w:p>
        </w:tc>
      </w:tr>
      <w:tr w:rsidR="008313A6" w:rsidRPr="003C581F" w:rsidTr="00ED47C7">
        <w:trPr>
          <w:trHeight w:val="250"/>
        </w:trPr>
        <w:tc>
          <w:tcPr>
            <w:tcW w:w="10076" w:type="dxa"/>
            <w:gridSpan w:val="9"/>
            <w:tcBorders>
              <w:top w:val="single" w:sz="4" w:space="0" w:color="auto"/>
              <w:left w:val="single" w:sz="4" w:space="0" w:color="auto"/>
              <w:bottom w:val="single" w:sz="4" w:space="0" w:color="auto"/>
              <w:right w:val="single" w:sz="4" w:space="0" w:color="auto"/>
            </w:tcBorders>
          </w:tcPr>
          <w:p w:rsidR="008313A6" w:rsidRPr="003C581F" w:rsidRDefault="008313A6" w:rsidP="00ED47C7">
            <w:pPr>
              <w:rPr>
                <w:b/>
                <w:bCs/>
                <w:i/>
                <w:iCs/>
                <w:lang w:val="uk-UA"/>
              </w:rPr>
            </w:pPr>
            <w:r w:rsidRPr="003C581F">
              <w:rPr>
                <w:lang w:val="uk-UA"/>
              </w:rPr>
              <w:t>Отримувач коштів - КП «Розділжитлосервіс»</w:t>
            </w:r>
          </w:p>
        </w:tc>
      </w:tr>
    </w:tbl>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pPr>
    </w:p>
    <w:p w:rsidR="008313A6" w:rsidRPr="003C581F" w:rsidRDefault="008313A6" w:rsidP="00831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20"/>
        <w:rPr>
          <w:lang w:val="uk-UA"/>
        </w:rPr>
        <w:sectPr w:rsidR="008313A6" w:rsidRPr="003C581F" w:rsidSect="00ED47C7">
          <w:pgSz w:w="11906" w:h="16838"/>
          <w:pgMar w:top="851" w:right="851" w:bottom="851" w:left="1134" w:header="709" w:footer="709" w:gutter="0"/>
          <w:cols w:space="708"/>
          <w:docGrid w:linePitch="360"/>
        </w:sectPr>
      </w:pPr>
    </w:p>
    <w:p w:rsidR="00F1507D" w:rsidRPr="003C581F" w:rsidRDefault="00F1507D" w:rsidP="00F1507D">
      <w:pPr>
        <w:autoSpaceDE w:val="0"/>
        <w:autoSpaceDN w:val="0"/>
        <w:adjustRightInd w:val="0"/>
        <w:jc w:val="center"/>
        <w:rPr>
          <w:b/>
          <w:sz w:val="28"/>
          <w:szCs w:val="28"/>
          <w:lang w:val="uk-UA" w:eastAsia="uk-UA"/>
        </w:rPr>
      </w:pPr>
      <w:r w:rsidRPr="003C581F">
        <w:rPr>
          <w:b/>
          <w:sz w:val="28"/>
          <w:szCs w:val="28"/>
          <w:lang w:val="uk-UA" w:eastAsia="uk-UA"/>
        </w:rPr>
        <w:lastRenderedPageBreak/>
        <w:t>6. Ресурсне забезпечення міської (бюджетної) цільової програми</w:t>
      </w:r>
    </w:p>
    <w:p w:rsidR="00F1507D" w:rsidRPr="003C581F" w:rsidRDefault="00F1507D" w:rsidP="00F1507D">
      <w:pPr>
        <w:jc w:val="center"/>
        <w:rPr>
          <w:b/>
          <w:bCs/>
          <w:sz w:val="28"/>
          <w:szCs w:val="28"/>
          <w:lang w:val="uk-UA"/>
        </w:rPr>
      </w:pPr>
      <w:r w:rsidRPr="003C581F">
        <w:rPr>
          <w:b/>
          <w:bCs/>
          <w:sz w:val="28"/>
          <w:szCs w:val="28"/>
          <w:lang w:val="uk-UA"/>
        </w:rPr>
        <w:t xml:space="preserve">здійснення капітального ремонту житла, </w:t>
      </w:r>
    </w:p>
    <w:p w:rsidR="00F1507D" w:rsidRPr="003C581F" w:rsidRDefault="00F1507D" w:rsidP="00F1507D">
      <w:pPr>
        <w:jc w:val="center"/>
        <w:rPr>
          <w:b/>
          <w:bCs/>
          <w:sz w:val="28"/>
          <w:szCs w:val="28"/>
          <w:lang w:val="uk-UA"/>
        </w:rPr>
      </w:pPr>
      <w:r w:rsidRPr="003C581F">
        <w:rPr>
          <w:b/>
          <w:bCs/>
          <w:sz w:val="28"/>
          <w:szCs w:val="28"/>
          <w:lang w:val="uk-UA"/>
        </w:rPr>
        <w:t xml:space="preserve">що перебуває у власності/користування дітей-сиріт і дітей, позбавлених батьківського піклування, </w:t>
      </w:r>
    </w:p>
    <w:p w:rsidR="00F1507D" w:rsidRPr="003C581F" w:rsidRDefault="00F1507D" w:rsidP="00F1507D">
      <w:pPr>
        <w:jc w:val="center"/>
        <w:rPr>
          <w:b/>
          <w:bCs/>
          <w:sz w:val="28"/>
          <w:szCs w:val="28"/>
          <w:lang w:val="uk-UA"/>
        </w:rPr>
      </w:pPr>
      <w:r w:rsidRPr="003C581F">
        <w:rPr>
          <w:b/>
          <w:bCs/>
          <w:sz w:val="28"/>
          <w:szCs w:val="28"/>
          <w:lang w:val="uk-UA"/>
        </w:rPr>
        <w:t xml:space="preserve">та осіб з їх числа </w:t>
      </w:r>
    </w:p>
    <w:p w:rsidR="00F1507D" w:rsidRPr="003C581F" w:rsidRDefault="00F1507D" w:rsidP="00F1507D">
      <w:pPr>
        <w:jc w:val="center"/>
        <w:rPr>
          <w:b/>
          <w:sz w:val="28"/>
          <w:szCs w:val="28"/>
          <w:lang w:val="uk-UA" w:eastAsia="uk-UA"/>
        </w:rPr>
      </w:pPr>
      <w:r w:rsidRPr="003C581F">
        <w:rPr>
          <w:b/>
          <w:bCs/>
          <w:sz w:val="28"/>
          <w:szCs w:val="28"/>
          <w:lang w:val="uk-UA"/>
        </w:rPr>
        <w:t xml:space="preserve">у </w:t>
      </w:r>
      <w:r w:rsidRPr="003C581F">
        <w:rPr>
          <w:b/>
          <w:sz w:val="28"/>
          <w:szCs w:val="28"/>
          <w:lang w:val="uk-UA" w:eastAsia="uk-UA"/>
        </w:rPr>
        <w:t>м. Новий Розділ на 201</w:t>
      </w:r>
      <w:r>
        <w:rPr>
          <w:b/>
          <w:sz w:val="28"/>
          <w:szCs w:val="28"/>
          <w:lang w:val="uk-UA" w:eastAsia="uk-UA"/>
        </w:rPr>
        <w:t>8</w:t>
      </w:r>
      <w:r w:rsidRPr="003C581F">
        <w:rPr>
          <w:b/>
          <w:sz w:val="28"/>
          <w:szCs w:val="28"/>
          <w:lang w:val="uk-UA" w:eastAsia="uk-UA"/>
        </w:rPr>
        <w:t xml:space="preserve"> р. та прогноз на 201</w:t>
      </w:r>
      <w:r>
        <w:rPr>
          <w:b/>
          <w:sz w:val="28"/>
          <w:szCs w:val="28"/>
          <w:lang w:val="uk-UA" w:eastAsia="uk-UA"/>
        </w:rPr>
        <w:t>9</w:t>
      </w:r>
      <w:r w:rsidRPr="003C581F">
        <w:rPr>
          <w:b/>
          <w:sz w:val="28"/>
          <w:szCs w:val="28"/>
          <w:lang w:val="uk-UA" w:eastAsia="uk-UA"/>
        </w:rPr>
        <w:t>-201</w:t>
      </w:r>
      <w:r>
        <w:rPr>
          <w:b/>
          <w:sz w:val="28"/>
          <w:szCs w:val="28"/>
          <w:lang w:val="uk-UA" w:eastAsia="uk-UA"/>
        </w:rPr>
        <w:t>20</w:t>
      </w:r>
      <w:r w:rsidRPr="003C581F">
        <w:rPr>
          <w:b/>
          <w:sz w:val="28"/>
          <w:szCs w:val="28"/>
          <w:lang w:val="uk-UA" w:eastAsia="uk-UA"/>
        </w:rPr>
        <w:t xml:space="preserve"> роки </w:t>
      </w:r>
    </w:p>
    <w:p w:rsidR="00F1507D" w:rsidRPr="003C581F" w:rsidRDefault="00F1507D" w:rsidP="00F1507D">
      <w:pPr>
        <w:autoSpaceDE w:val="0"/>
        <w:autoSpaceDN w:val="0"/>
        <w:adjustRightInd w:val="0"/>
        <w:ind w:left="12036" w:firstLine="708"/>
        <w:rPr>
          <w:lang w:val="uk-UA" w:eastAsia="uk-UA"/>
        </w:rPr>
      </w:pPr>
      <w:r w:rsidRPr="003C581F">
        <w:rPr>
          <w:lang w:val="uk-UA" w:eastAsia="uk-UA"/>
        </w:rPr>
        <w:t>тис. грн.</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1276"/>
        <w:gridCol w:w="1417"/>
        <w:gridCol w:w="1276"/>
        <w:gridCol w:w="1701"/>
      </w:tblGrid>
      <w:tr w:rsidR="00F1507D" w:rsidRPr="003C581F" w:rsidTr="002212B8">
        <w:trPr>
          <w:cantSplit/>
          <w:trHeight w:val="765"/>
        </w:trPr>
        <w:tc>
          <w:tcPr>
            <w:tcW w:w="4537" w:type="dxa"/>
            <w:vAlign w:val="center"/>
          </w:tcPr>
          <w:p w:rsidR="00F1507D" w:rsidRPr="003C581F" w:rsidRDefault="00F1507D" w:rsidP="00571B95">
            <w:pPr>
              <w:autoSpaceDE w:val="0"/>
              <w:autoSpaceDN w:val="0"/>
              <w:adjustRightInd w:val="0"/>
              <w:jc w:val="center"/>
              <w:rPr>
                <w:b/>
                <w:sz w:val="26"/>
                <w:lang w:val="uk-UA" w:eastAsia="uk-UA"/>
              </w:rPr>
            </w:pPr>
            <w:r w:rsidRPr="003C581F">
              <w:rPr>
                <w:b/>
                <w:sz w:val="26"/>
                <w:lang w:val="uk-UA" w:eastAsia="uk-UA"/>
              </w:rPr>
              <w:t>Обсяг коштів, які пропонується залучити на виконання програми</w:t>
            </w:r>
          </w:p>
        </w:tc>
        <w:tc>
          <w:tcPr>
            <w:tcW w:w="1276" w:type="dxa"/>
            <w:tcBorders>
              <w:bottom w:val="single" w:sz="4" w:space="0" w:color="auto"/>
            </w:tcBorders>
            <w:vAlign w:val="center"/>
          </w:tcPr>
          <w:p w:rsidR="00F1507D" w:rsidRPr="003C581F" w:rsidRDefault="00F1507D" w:rsidP="00571B95">
            <w:pPr>
              <w:autoSpaceDE w:val="0"/>
              <w:autoSpaceDN w:val="0"/>
              <w:adjustRightInd w:val="0"/>
              <w:spacing w:line="192" w:lineRule="auto"/>
              <w:jc w:val="center"/>
              <w:rPr>
                <w:b/>
                <w:sz w:val="26"/>
                <w:lang w:val="uk-UA" w:eastAsia="uk-UA"/>
              </w:rPr>
            </w:pPr>
            <w:r w:rsidRPr="003C581F">
              <w:rPr>
                <w:b/>
                <w:sz w:val="26"/>
                <w:lang w:val="uk-UA" w:eastAsia="uk-UA"/>
              </w:rPr>
              <w:t>201</w:t>
            </w:r>
            <w:r>
              <w:rPr>
                <w:b/>
                <w:sz w:val="26"/>
                <w:lang w:val="uk-UA" w:eastAsia="uk-UA"/>
              </w:rPr>
              <w:t>8</w:t>
            </w:r>
            <w:r w:rsidRPr="003C581F">
              <w:rPr>
                <w:b/>
                <w:sz w:val="26"/>
                <w:lang w:val="uk-UA" w:eastAsia="uk-UA"/>
              </w:rPr>
              <w:t>рік</w:t>
            </w:r>
          </w:p>
        </w:tc>
        <w:tc>
          <w:tcPr>
            <w:tcW w:w="1417" w:type="dxa"/>
            <w:vAlign w:val="center"/>
          </w:tcPr>
          <w:p w:rsidR="00F1507D" w:rsidRPr="003C581F" w:rsidRDefault="00F1507D" w:rsidP="00571B95">
            <w:pPr>
              <w:autoSpaceDE w:val="0"/>
              <w:autoSpaceDN w:val="0"/>
              <w:adjustRightInd w:val="0"/>
              <w:spacing w:line="192" w:lineRule="auto"/>
              <w:jc w:val="center"/>
              <w:rPr>
                <w:b/>
                <w:sz w:val="26"/>
                <w:lang w:val="uk-UA" w:eastAsia="uk-UA"/>
              </w:rPr>
            </w:pPr>
            <w:r w:rsidRPr="003C581F">
              <w:rPr>
                <w:b/>
                <w:sz w:val="26"/>
                <w:lang w:val="uk-UA" w:eastAsia="uk-UA"/>
              </w:rPr>
              <w:t>201</w:t>
            </w:r>
            <w:r>
              <w:rPr>
                <w:b/>
                <w:sz w:val="26"/>
                <w:lang w:val="uk-UA" w:eastAsia="uk-UA"/>
              </w:rPr>
              <w:t>9</w:t>
            </w:r>
            <w:r w:rsidRPr="003C581F">
              <w:rPr>
                <w:b/>
                <w:sz w:val="26"/>
                <w:lang w:val="uk-UA" w:eastAsia="uk-UA"/>
              </w:rPr>
              <w:t xml:space="preserve"> рік</w:t>
            </w:r>
          </w:p>
        </w:tc>
        <w:tc>
          <w:tcPr>
            <w:tcW w:w="1276" w:type="dxa"/>
            <w:vAlign w:val="center"/>
          </w:tcPr>
          <w:p w:rsidR="00F1507D" w:rsidRPr="003C581F" w:rsidRDefault="00F1507D" w:rsidP="00571B95">
            <w:pPr>
              <w:autoSpaceDE w:val="0"/>
              <w:autoSpaceDN w:val="0"/>
              <w:adjustRightInd w:val="0"/>
              <w:spacing w:line="192" w:lineRule="auto"/>
              <w:jc w:val="center"/>
              <w:rPr>
                <w:b/>
                <w:sz w:val="26"/>
                <w:lang w:val="uk-UA" w:eastAsia="uk-UA"/>
              </w:rPr>
            </w:pPr>
            <w:r>
              <w:rPr>
                <w:b/>
                <w:sz w:val="26"/>
                <w:lang w:val="uk-UA" w:eastAsia="uk-UA"/>
              </w:rPr>
              <w:t>2020</w:t>
            </w:r>
            <w:r w:rsidRPr="003C581F">
              <w:rPr>
                <w:b/>
                <w:sz w:val="26"/>
                <w:lang w:val="uk-UA" w:eastAsia="uk-UA"/>
              </w:rPr>
              <w:t>рік</w:t>
            </w:r>
          </w:p>
        </w:tc>
        <w:tc>
          <w:tcPr>
            <w:tcW w:w="1701" w:type="dxa"/>
            <w:vAlign w:val="center"/>
          </w:tcPr>
          <w:p w:rsidR="00F1507D" w:rsidRPr="003C581F" w:rsidRDefault="00F1507D" w:rsidP="00571B95">
            <w:pPr>
              <w:autoSpaceDE w:val="0"/>
              <w:autoSpaceDN w:val="0"/>
              <w:adjustRightInd w:val="0"/>
              <w:spacing w:line="192" w:lineRule="auto"/>
              <w:jc w:val="center"/>
              <w:rPr>
                <w:b/>
                <w:sz w:val="26"/>
                <w:lang w:val="uk-UA" w:eastAsia="uk-UA"/>
              </w:rPr>
            </w:pPr>
            <w:r w:rsidRPr="003C581F">
              <w:rPr>
                <w:b/>
                <w:sz w:val="26"/>
                <w:lang w:val="uk-UA" w:eastAsia="uk-UA"/>
              </w:rPr>
              <w:t>Усього витрат на виконання програми</w:t>
            </w:r>
          </w:p>
        </w:tc>
      </w:tr>
      <w:tr w:rsidR="00F1507D" w:rsidRPr="003C581F" w:rsidTr="002212B8">
        <w:trPr>
          <w:trHeight w:val="318"/>
        </w:trPr>
        <w:tc>
          <w:tcPr>
            <w:tcW w:w="4537" w:type="dxa"/>
          </w:tcPr>
          <w:p w:rsidR="00F1507D" w:rsidRPr="003C581F" w:rsidRDefault="00F1507D" w:rsidP="00571B95">
            <w:pPr>
              <w:autoSpaceDE w:val="0"/>
              <w:autoSpaceDN w:val="0"/>
              <w:adjustRightInd w:val="0"/>
              <w:rPr>
                <w:b/>
                <w:sz w:val="26"/>
                <w:lang w:val="uk-UA" w:eastAsia="uk-UA"/>
              </w:rPr>
            </w:pPr>
            <w:r w:rsidRPr="003C581F">
              <w:rPr>
                <w:b/>
                <w:sz w:val="26"/>
                <w:lang w:val="uk-UA" w:eastAsia="uk-UA"/>
              </w:rPr>
              <w:t>Усього,</w:t>
            </w:r>
          </w:p>
        </w:tc>
        <w:tc>
          <w:tcPr>
            <w:tcW w:w="1276" w:type="dxa"/>
          </w:tcPr>
          <w:p w:rsidR="00F1507D" w:rsidRPr="003C581F" w:rsidRDefault="00F1507D" w:rsidP="00571B95">
            <w:pPr>
              <w:autoSpaceDE w:val="0"/>
              <w:autoSpaceDN w:val="0"/>
              <w:adjustRightInd w:val="0"/>
              <w:jc w:val="center"/>
              <w:rPr>
                <w:sz w:val="26"/>
                <w:szCs w:val="26"/>
                <w:lang w:val="uk-UA" w:eastAsia="uk-UA"/>
              </w:rPr>
            </w:pPr>
            <w:r>
              <w:rPr>
                <w:bCs/>
                <w:lang w:val="uk-UA"/>
              </w:rPr>
              <w:t>64,00</w:t>
            </w:r>
          </w:p>
        </w:tc>
        <w:tc>
          <w:tcPr>
            <w:tcW w:w="1417"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c>
          <w:tcPr>
            <w:tcW w:w="1276"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c>
          <w:tcPr>
            <w:tcW w:w="1701" w:type="dxa"/>
          </w:tcPr>
          <w:p w:rsidR="00F1507D" w:rsidRPr="003C581F" w:rsidRDefault="00F1507D" w:rsidP="00571B95">
            <w:pPr>
              <w:autoSpaceDE w:val="0"/>
              <w:autoSpaceDN w:val="0"/>
              <w:adjustRightInd w:val="0"/>
              <w:jc w:val="center"/>
              <w:rPr>
                <w:sz w:val="26"/>
                <w:lang w:val="uk-UA" w:eastAsia="uk-UA"/>
              </w:rPr>
            </w:pPr>
            <w:r>
              <w:rPr>
                <w:bCs/>
                <w:lang w:val="uk-UA"/>
              </w:rPr>
              <w:t>64,00</w:t>
            </w:r>
          </w:p>
        </w:tc>
      </w:tr>
      <w:tr w:rsidR="00F1507D" w:rsidRPr="003C581F" w:rsidTr="002212B8">
        <w:trPr>
          <w:trHeight w:val="318"/>
        </w:trPr>
        <w:tc>
          <w:tcPr>
            <w:tcW w:w="4537" w:type="dxa"/>
          </w:tcPr>
          <w:p w:rsidR="00F1507D" w:rsidRPr="003C581F" w:rsidRDefault="00F1507D" w:rsidP="002212B8">
            <w:pPr>
              <w:autoSpaceDE w:val="0"/>
              <w:autoSpaceDN w:val="0"/>
              <w:adjustRightInd w:val="0"/>
              <w:ind w:left="-214" w:firstLine="214"/>
              <w:rPr>
                <w:b/>
                <w:sz w:val="26"/>
                <w:lang w:val="uk-UA" w:eastAsia="uk-UA"/>
              </w:rPr>
            </w:pPr>
            <w:r w:rsidRPr="003C581F">
              <w:rPr>
                <w:b/>
                <w:sz w:val="26"/>
                <w:lang w:val="uk-UA" w:eastAsia="uk-UA"/>
              </w:rPr>
              <w:t>у тому числі</w:t>
            </w:r>
          </w:p>
        </w:tc>
        <w:tc>
          <w:tcPr>
            <w:tcW w:w="1276" w:type="dxa"/>
          </w:tcPr>
          <w:p w:rsidR="00F1507D" w:rsidRPr="003C581F" w:rsidRDefault="00F1507D" w:rsidP="00571B95">
            <w:pPr>
              <w:autoSpaceDE w:val="0"/>
              <w:autoSpaceDN w:val="0"/>
              <w:adjustRightInd w:val="0"/>
              <w:jc w:val="center"/>
              <w:rPr>
                <w:sz w:val="26"/>
                <w:lang w:val="uk-UA" w:eastAsia="uk-UA"/>
              </w:rPr>
            </w:pPr>
          </w:p>
        </w:tc>
        <w:tc>
          <w:tcPr>
            <w:tcW w:w="1417" w:type="dxa"/>
          </w:tcPr>
          <w:p w:rsidR="00F1507D" w:rsidRPr="003C581F" w:rsidRDefault="00F1507D" w:rsidP="00571B95">
            <w:pPr>
              <w:autoSpaceDE w:val="0"/>
              <w:autoSpaceDN w:val="0"/>
              <w:adjustRightInd w:val="0"/>
              <w:jc w:val="center"/>
              <w:rPr>
                <w:sz w:val="26"/>
                <w:lang w:val="uk-UA" w:eastAsia="uk-UA"/>
              </w:rPr>
            </w:pPr>
          </w:p>
        </w:tc>
        <w:tc>
          <w:tcPr>
            <w:tcW w:w="1276" w:type="dxa"/>
          </w:tcPr>
          <w:p w:rsidR="00F1507D" w:rsidRPr="003C581F" w:rsidRDefault="00F1507D" w:rsidP="00571B95">
            <w:pPr>
              <w:autoSpaceDE w:val="0"/>
              <w:autoSpaceDN w:val="0"/>
              <w:adjustRightInd w:val="0"/>
              <w:jc w:val="center"/>
              <w:rPr>
                <w:sz w:val="26"/>
                <w:lang w:val="uk-UA" w:eastAsia="uk-UA"/>
              </w:rPr>
            </w:pPr>
          </w:p>
        </w:tc>
        <w:tc>
          <w:tcPr>
            <w:tcW w:w="1701" w:type="dxa"/>
          </w:tcPr>
          <w:p w:rsidR="00F1507D" w:rsidRPr="003C581F" w:rsidRDefault="00F1507D" w:rsidP="00571B95">
            <w:pPr>
              <w:autoSpaceDE w:val="0"/>
              <w:autoSpaceDN w:val="0"/>
              <w:adjustRightInd w:val="0"/>
              <w:jc w:val="center"/>
              <w:rPr>
                <w:sz w:val="26"/>
                <w:lang w:val="uk-UA" w:eastAsia="uk-UA"/>
              </w:rPr>
            </w:pPr>
          </w:p>
        </w:tc>
      </w:tr>
      <w:tr w:rsidR="00F1507D" w:rsidRPr="003C581F" w:rsidTr="002212B8">
        <w:trPr>
          <w:trHeight w:val="302"/>
        </w:trPr>
        <w:tc>
          <w:tcPr>
            <w:tcW w:w="4537" w:type="dxa"/>
          </w:tcPr>
          <w:p w:rsidR="00F1507D" w:rsidRPr="003C581F" w:rsidRDefault="00F1507D" w:rsidP="00571B95">
            <w:pPr>
              <w:autoSpaceDE w:val="0"/>
              <w:autoSpaceDN w:val="0"/>
              <w:adjustRightInd w:val="0"/>
              <w:rPr>
                <w:b/>
                <w:sz w:val="26"/>
                <w:lang w:val="uk-UA" w:eastAsia="uk-UA"/>
              </w:rPr>
            </w:pPr>
            <w:r>
              <w:rPr>
                <w:b/>
                <w:sz w:val="26"/>
                <w:lang w:val="uk-UA" w:eastAsia="uk-UA"/>
              </w:rPr>
              <w:t>обласний</w:t>
            </w:r>
            <w:r w:rsidRPr="003C581F">
              <w:rPr>
                <w:b/>
                <w:sz w:val="26"/>
                <w:lang w:val="uk-UA" w:eastAsia="uk-UA"/>
              </w:rPr>
              <w:t xml:space="preserve"> бюджет</w:t>
            </w:r>
          </w:p>
        </w:tc>
        <w:tc>
          <w:tcPr>
            <w:tcW w:w="1276" w:type="dxa"/>
          </w:tcPr>
          <w:p w:rsidR="00F1507D" w:rsidRPr="003C581F" w:rsidRDefault="00F1507D" w:rsidP="00571B95">
            <w:pPr>
              <w:autoSpaceDE w:val="0"/>
              <w:autoSpaceDN w:val="0"/>
              <w:adjustRightInd w:val="0"/>
              <w:jc w:val="center"/>
              <w:rPr>
                <w:sz w:val="26"/>
                <w:lang w:val="uk-UA" w:eastAsia="uk-UA"/>
              </w:rPr>
            </w:pPr>
            <w:r>
              <w:rPr>
                <w:sz w:val="26"/>
                <w:lang w:val="uk-UA" w:eastAsia="uk-UA"/>
              </w:rPr>
              <w:t>0,00</w:t>
            </w:r>
          </w:p>
        </w:tc>
        <w:tc>
          <w:tcPr>
            <w:tcW w:w="1417"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c>
          <w:tcPr>
            <w:tcW w:w="1276"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c>
          <w:tcPr>
            <w:tcW w:w="1701" w:type="dxa"/>
          </w:tcPr>
          <w:p w:rsidR="00F1507D" w:rsidRPr="003C581F" w:rsidRDefault="00F1507D" w:rsidP="00571B95">
            <w:pPr>
              <w:autoSpaceDE w:val="0"/>
              <w:autoSpaceDN w:val="0"/>
              <w:adjustRightInd w:val="0"/>
              <w:jc w:val="center"/>
              <w:rPr>
                <w:sz w:val="26"/>
                <w:lang w:val="uk-UA" w:eastAsia="uk-UA"/>
              </w:rPr>
            </w:pPr>
            <w:r>
              <w:rPr>
                <w:sz w:val="26"/>
                <w:lang w:val="uk-UA" w:eastAsia="uk-UA"/>
              </w:rPr>
              <w:t>0,00</w:t>
            </w:r>
          </w:p>
        </w:tc>
      </w:tr>
      <w:tr w:rsidR="00F1507D" w:rsidRPr="003C581F" w:rsidTr="002212B8">
        <w:trPr>
          <w:trHeight w:val="508"/>
        </w:trPr>
        <w:tc>
          <w:tcPr>
            <w:tcW w:w="4537" w:type="dxa"/>
          </w:tcPr>
          <w:p w:rsidR="00F1507D" w:rsidRPr="003C581F" w:rsidRDefault="00F1507D" w:rsidP="00571B95">
            <w:pPr>
              <w:autoSpaceDE w:val="0"/>
              <w:autoSpaceDN w:val="0"/>
              <w:adjustRightInd w:val="0"/>
              <w:spacing w:line="192" w:lineRule="auto"/>
              <w:rPr>
                <w:b/>
                <w:sz w:val="26"/>
                <w:lang w:val="uk-UA" w:eastAsia="uk-UA"/>
              </w:rPr>
            </w:pPr>
            <w:r w:rsidRPr="003C581F">
              <w:rPr>
                <w:b/>
                <w:sz w:val="26"/>
                <w:lang w:val="uk-UA" w:eastAsia="uk-UA"/>
              </w:rPr>
              <w:t xml:space="preserve">міський  (міст обласного підпорядкування)  бюджет </w:t>
            </w:r>
          </w:p>
        </w:tc>
        <w:tc>
          <w:tcPr>
            <w:tcW w:w="1276" w:type="dxa"/>
          </w:tcPr>
          <w:p w:rsidR="00F1507D" w:rsidRPr="003C581F" w:rsidRDefault="00F1507D" w:rsidP="00571B95">
            <w:pPr>
              <w:autoSpaceDE w:val="0"/>
              <w:autoSpaceDN w:val="0"/>
              <w:adjustRightInd w:val="0"/>
              <w:jc w:val="center"/>
              <w:rPr>
                <w:sz w:val="26"/>
                <w:lang w:val="uk-UA" w:eastAsia="uk-UA"/>
              </w:rPr>
            </w:pPr>
            <w:r>
              <w:rPr>
                <w:bCs/>
                <w:lang w:val="uk-UA"/>
              </w:rPr>
              <w:t>64,00</w:t>
            </w:r>
          </w:p>
        </w:tc>
        <w:tc>
          <w:tcPr>
            <w:tcW w:w="1417"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c>
          <w:tcPr>
            <w:tcW w:w="1276"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c>
          <w:tcPr>
            <w:tcW w:w="1701" w:type="dxa"/>
          </w:tcPr>
          <w:p w:rsidR="00F1507D" w:rsidRPr="003C581F" w:rsidRDefault="00F1507D" w:rsidP="00571B95">
            <w:pPr>
              <w:autoSpaceDE w:val="0"/>
              <w:autoSpaceDN w:val="0"/>
              <w:adjustRightInd w:val="0"/>
              <w:jc w:val="center"/>
              <w:rPr>
                <w:sz w:val="26"/>
                <w:lang w:val="uk-UA" w:eastAsia="uk-UA"/>
              </w:rPr>
            </w:pPr>
            <w:r>
              <w:rPr>
                <w:bCs/>
                <w:lang w:val="uk-UA"/>
              </w:rPr>
              <w:t>64,00</w:t>
            </w:r>
          </w:p>
        </w:tc>
      </w:tr>
      <w:tr w:rsidR="00F1507D" w:rsidRPr="003C581F" w:rsidTr="002212B8">
        <w:trPr>
          <w:trHeight w:val="334"/>
        </w:trPr>
        <w:tc>
          <w:tcPr>
            <w:tcW w:w="4537" w:type="dxa"/>
          </w:tcPr>
          <w:p w:rsidR="00F1507D" w:rsidRPr="003C581F" w:rsidRDefault="00F1507D" w:rsidP="00571B95">
            <w:pPr>
              <w:autoSpaceDE w:val="0"/>
              <w:autoSpaceDN w:val="0"/>
              <w:adjustRightInd w:val="0"/>
              <w:rPr>
                <w:b/>
                <w:sz w:val="26"/>
                <w:lang w:val="uk-UA" w:eastAsia="uk-UA"/>
              </w:rPr>
            </w:pPr>
            <w:r w:rsidRPr="003C581F">
              <w:rPr>
                <w:b/>
                <w:sz w:val="26"/>
                <w:lang w:val="uk-UA" w:eastAsia="uk-UA"/>
              </w:rPr>
              <w:t>кошти небюджетних джерел</w:t>
            </w:r>
          </w:p>
        </w:tc>
        <w:tc>
          <w:tcPr>
            <w:tcW w:w="1276"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c>
          <w:tcPr>
            <w:tcW w:w="1417"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c>
          <w:tcPr>
            <w:tcW w:w="1276"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c>
          <w:tcPr>
            <w:tcW w:w="1701" w:type="dxa"/>
          </w:tcPr>
          <w:p w:rsidR="00F1507D" w:rsidRPr="003C581F" w:rsidRDefault="00F1507D" w:rsidP="00571B95">
            <w:pPr>
              <w:autoSpaceDE w:val="0"/>
              <w:autoSpaceDN w:val="0"/>
              <w:adjustRightInd w:val="0"/>
              <w:jc w:val="center"/>
              <w:rPr>
                <w:sz w:val="26"/>
                <w:lang w:val="uk-UA" w:eastAsia="uk-UA"/>
              </w:rPr>
            </w:pPr>
            <w:r w:rsidRPr="003C581F">
              <w:rPr>
                <w:sz w:val="26"/>
                <w:lang w:val="uk-UA" w:eastAsia="uk-UA"/>
              </w:rPr>
              <w:t>0,00</w:t>
            </w:r>
          </w:p>
        </w:tc>
      </w:tr>
    </w:tbl>
    <w:p w:rsidR="00F1507D" w:rsidRPr="003C581F" w:rsidRDefault="00F1507D" w:rsidP="00F1507D">
      <w:pPr>
        <w:autoSpaceDE w:val="0"/>
        <w:autoSpaceDN w:val="0"/>
        <w:adjustRightInd w:val="0"/>
        <w:rPr>
          <w:sz w:val="26"/>
          <w:lang w:val="uk-UA" w:eastAsia="uk-UA"/>
        </w:rPr>
      </w:pPr>
    </w:p>
    <w:p w:rsidR="00F1507D" w:rsidRDefault="00F1507D" w:rsidP="00F1507D">
      <w:pPr>
        <w:autoSpaceDE w:val="0"/>
        <w:autoSpaceDN w:val="0"/>
        <w:adjustRightInd w:val="0"/>
        <w:rPr>
          <w:sz w:val="26"/>
          <w:lang w:val="uk-UA" w:eastAsia="uk-UA"/>
        </w:rPr>
      </w:pPr>
    </w:p>
    <w:p w:rsidR="00F1507D" w:rsidRDefault="00F1507D" w:rsidP="00F1507D">
      <w:pPr>
        <w:autoSpaceDE w:val="0"/>
        <w:autoSpaceDN w:val="0"/>
        <w:adjustRightInd w:val="0"/>
        <w:rPr>
          <w:sz w:val="26"/>
          <w:lang w:val="uk-UA" w:eastAsia="uk-UA"/>
        </w:rPr>
      </w:pPr>
    </w:p>
    <w:p w:rsidR="00F1507D" w:rsidRDefault="00F1507D" w:rsidP="00F1507D">
      <w:pPr>
        <w:autoSpaceDE w:val="0"/>
        <w:autoSpaceDN w:val="0"/>
        <w:adjustRightInd w:val="0"/>
        <w:rPr>
          <w:sz w:val="26"/>
          <w:lang w:val="uk-UA" w:eastAsia="uk-UA"/>
        </w:rPr>
      </w:pPr>
    </w:p>
    <w:p w:rsidR="00F1507D" w:rsidRDefault="00F1507D" w:rsidP="00F1507D">
      <w:pPr>
        <w:autoSpaceDE w:val="0"/>
        <w:autoSpaceDN w:val="0"/>
        <w:adjustRightInd w:val="0"/>
        <w:rPr>
          <w:sz w:val="26"/>
          <w:lang w:val="uk-UA" w:eastAsia="uk-UA"/>
        </w:rPr>
      </w:pPr>
    </w:p>
    <w:p w:rsidR="00F1507D" w:rsidRPr="003C581F" w:rsidRDefault="00F1507D" w:rsidP="00F1507D">
      <w:pPr>
        <w:autoSpaceDE w:val="0"/>
        <w:autoSpaceDN w:val="0"/>
        <w:adjustRightInd w:val="0"/>
        <w:rPr>
          <w:sz w:val="26"/>
          <w:lang w:val="uk-UA" w:eastAsia="uk-UA"/>
        </w:rPr>
      </w:pPr>
    </w:p>
    <w:p w:rsidR="00F1507D" w:rsidRPr="003C581F" w:rsidRDefault="00F1507D" w:rsidP="00F1507D">
      <w:pPr>
        <w:autoSpaceDE w:val="0"/>
        <w:autoSpaceDN w:val="0"/>
        <w:adjustRightInd w:val="0"/>
        <w:rPr>
          <w:sz w:val="26"/>
          <w:lang w:val="uk-UA" w:eastAsia="uk-UA"/>
        </w:rPr>
      </w:pPr>
    </w:p>
    <w:p w:rsidR="00F1507D" w:rsidRDefault="00F1507D" w:rsidP="00F1507D">
      <w:pPr>
        <w:tabs>
          <w:tab w:val="center" w:pos="4677"/>
          <w:tab w:val="right" w:pos="9355"/>
        </w:tabs>
        <w:spacing w:line="192" w:lineRule="auto"/>
        <w:rPr>
          <w:b/>
          <w:bCs/>
        </w:rPr>
      </w:pPr>
      <w:r>
        <w:rPr>
          <w:b/>
          <w:bCs/>
        </w:rPr>
        <w:t xml:space="preserve">Керівник установи </w:t>
      </w:r>
    </w:p>
    <w:p w:rsidR="00F1507D" w:rsidRPr="00E41017" w:rsidRDefault="00F1507D" w:rsidP="00F1507D">
      <w:pPr>
        <w:tabs>
          <w:tab w:val="center" w:pos="4677"/>
          <w:tab w:val="right" w:pos="9355"/>
        </w:tabs>
        <w:spacing w:line="192" w:lineRule="auto"/>
        <w:rPr>
          <w:b/>
          <w:bCs/>
        </w:rPr>
      </w:pPr>
      <w:r>
        <w:rPr>
          <w:b/>
          <w:bCs/>
        </w:rPr>
        <w:t>головного розпорядника коштів</w:t>
      </w:r>
      <w:r w:rsidRPr="00E41017">
        <w:rPr>
          <w:b/>
          <w:bCs/>
        </w:rPr>
        <w:t xml:space="preserve">    </w:t>
      </w:r>
      <w:r>
        <w:rPr>
          <w:b/>
          <w:bCs/>
          <w:lang w:val="uk-UA"/>
        </w:rPr>
        <w:t xml:space="preserve">                               </w:t>
      </w:r>
      <w:r w:rsidRPr="00E41017">
        <w:rPr>
          <w:b/>
          <w:bCs/>
        </w:rPr>
        <w:t xml:space="preserve">        ____________________      </w:t>
      </w:r>
      <w:r>
        <w:rPr>
          <w:b/>
          <w:bCs/>
          <w:lang w:val="uk-UA"/>
        </w:rPr>
        <w:t xml:space="preserve">                             </w:t>
      </w:r>
      <w:r w:rsidRPr="00E41017">
        <w:rPr>
          <w:b/>
          <w:bCs/>
        </w:rPr>
        <w:t xml:space="preserve">      Мелешко А.Р.     </w:t>
      </w:r>
    </w:p>
    <w:p w:rsidR="00F1507D" w:rsidRDefault="00F1507D" w:rsidP="00F1507D">
      <w:pPr>
        <w:ind w:left="142"/>
        <w:jc w:val="center"/>
        <w:rPr>
          <w:b/>
          <w:bCs/>
        </w:rPr>
      </w:pPr>
    </w:p>
    <w:p w:rsidR="00F1507D" w:rsidRDefault="00F1507D" w:rsidP="00F1507D">
      <w:pPr>
        <w:ind w:left="142"/>
        <w:jc w:val="center"/>
        <w:rPr>
          <w:b/>
          <w:bCs/>
        </w:rPr>
      </w:pPr>
    </w:p>
    <w:p w:rsidR="00F1507D" w:rsidRPr="003C581F" w:rsidRDefault="00F1507D" w:rsidP="00F1507D">
      <w:pPr>
        <w:autoSpaceDE w:val="0"/>
        <w:autoSpaceDN w:val="0"/>
        <w:adjustRightInd w:val="0"/>
        <w:rPr>
          <w:sz w:val="26"/>
          <w:lang w:val="uk-UA" w:eastAsia="uk-UA"/>
        </w:rPr>
      </w:pPr>
      <w:r w:rsidRPr="00E41017">
        <w:rPr>
          <w:b/>
          <w:bCs/>
        </w:rPr>
        <w:t xml:space="preserve">Відповідальний </w:t>
      </w:r>
      <w:r w:rsidRPr="00E41017">
        <w:rPr>
          <w:b/>
          <w:bCs/>
        </w:rPr>
        <w:br/>
        <w:t xml:space="preserve">виконавець Програми   </w:t>
      </w:r>
      <w:r>
        <w:rPr>
          <w:b/>
          <w:bCs/>
        </w:rPr>
        <w:t xml:space="preserve">                   </w:t>
      </w:r>
      <w:r>
        <w:rPr>
          <w:b/>
          <w:bCs/>
          <w:lang w:val="uk-UA"/>
        </w:rPr>
        <w:t xml:space="preserve">                                     </w:t>
      </w:r>
      <w:r>
        <w:rPr>
          <w:b/>
          <w:bCs/>
        </w:rPr>
        <w:t xml:space="preserve">  </w:t>
      </w:r>
      <w:r w:rsidRPr="00E41017">
        <w:rPr>
          <w:b/>
          <w:bCs/>
        </w:rPr>
        <w:t xml:space="preserve"> ___________________     </w:t>
      </w:r>
      <w:r>
        <w:rPr>
          <w:b/>
          <w:bCs/>
        </w:rPr>
        <w:t xml:space="preserve">  </w:t>
      </w:r>
      <w:r>
        <w:rPr>
          <w:b/>
          <w:bCs/>
          <w:lang w:val="uk-UA"/>
        </w:rPr>
        <w:t xml:space="preserve">                                  </w:t>
      </w:r>
      <w:r>
        <w:rPr>
          <w:b/>
          <w:bCs/>
        </w:rPr>
        <w:t xml:space="preserve"> </w:t>
      </w:r>
      <w:r w:rsidRPr="00E41017">
        <w:rPr>
          <w:b/>
          <w:bCs/>
        </w:rPr>
        <w:t>Мелешко А.Р</w:t>
      </w:r>
    </w:p>
    <w:p w:rsidR="00F1507D" w:rsidRPr="003C581F" w:rsidRDefault="00F1507D" w:rsidP="00F1507D">
      <w:pPr>
        <w:autoSpaceDE w:val="0"/>
        <w:autoSpaceDN w:val="0"/>
        <w:adjustRightInd w:val="0"/>
        <w:rPr>
          <w:sz w:val="26"/>
          <w:lang w:val="uk-UA" w:eastAsia="uk-UA"/>
        </w:rPr>
      </w:pPr>
    </w:p>
    <w:p w:rsidR="00F1507D" w:rsidRPr="003C581F" w:rsidRDefault="00F1507D" w:rsidP="00F1507D">
      <w:pPr>
        <w:autoSpaceDE w:val="0"/>
        <w:autoSpaceDN w:val="0"/>
        <w:adjustRightInd w:val="0"/>
        <w:rPr>
          <w:sz w:val="26"/>
          <w:lang w:val="uk-UA" w:eastAsia="uk-UA"/>
        </w:rPr>
      </w:pPr>
    </w:p>
    <w:p w:rsidR="00F1507D" w:rsidRPr="003C581F" w:rsidRDefault="00F1507D" w:rsidP="00F1507D">
      <w:pPr>
        <w:autoSpaceDE w:val="0"/>
        <w:autoSpaceDN w:val="0"/>
        <w:adjustRightInd w:val="0"/>
        <w:rPr>
          <w:sz w:val="26"/>
          <w:lang w:val="uk-UA" w:eastAsia="uk-UA"/>
        </w:rPr>
      </w:pPr>
    </w:p>
    <w:p w:rsidR="00F1507D" w:rsidRPr="003C581F" w:rsidRDefault="00F1507D" w:rsidP="00F1507D">
      <w:pPr>
        <w:autoSpaceDE w:val="0"/>
        <w:autoSpaceDN w:val="0"/>
        <w:adjustRightInd w:val="0"/>
        <w:rPr>
          <w:sz w:val="26"/>
          <w:lang w:val="uk-UA" w:eastAsia="uk-UA"/>
        </w:rPr>
      </w:pPr>
    </w:p>
    <w:p w:rsidR="00F1507D" w:rsidRPr="003C581F" w:rsidRDefault="00F1507D" w:rsidP="00F1507D">
      <w:pPr>
        <w:autoSpaceDE w:val="0"/>
        <w:autoSpaceDN w:val="0"/>
        <w:adjustRightInd w:val="0"/>
        <w:rPr>
          <w:sz w:val="26"/>
          <w:lang w:val="uk-UA" w:eastAsia="uk-UA"/>
        </w:rPr>
      </w:pPr>
    </w:p>
    <w:p w:rsidR="00F1507D" w:rsidRDefault="00F1507D" w:rsidP="00F1507D">
      <w:pPr>
        <w:autoSpaceDE w:val="0"/>
        <w:autoSpaceDN w:val="0"/>
        <w:adjustRightInd w:val="0"/>
        <w:rPr>
          <w:sz w:val="26"/>
          <w:lang w:val="uk-UA" w:eastAsia="uk-UA"/>
        </w:rPr>
      </w:pPr>
    </w:p>
    <w:p w:rsidR="00F1507D" w:rsidRPr="003C581F" w:rsidRDefault="00F1507D" w:rsidP="00F1507D">
      <w:pPr>
        <w:autoSpaceDE w:val="0"/>
        <w:autoSpaceDN w:val="0"/>
        <w:adjustRightInd w:val="0"/>
        <w:rPr>
          <w:sz w:val="26"/>
          <w:lang w:val="uk-UA" w:eastAsia="uk-UA"/>
        </w:rPr>
      </w:pPr>
    </w:p>
    <w:p w:rsidR="00F1507D" w:rsidRDefault="00F1507D" w:rsidP="00F1507D">
      <w:pPr>
        <w:autoSpaceDE w:val="0"/>
        <w:autoSpaceDN w:val="0"/>
        <w:adjustRightInd w:val="0"/>
        <w:rPr>
          <w:sz w:val="26"/>
          <w:lang w:val="uk-UA" w:eastAsia="uk-UA"/>
        </w:rPr>
      </w:pPr>
    </w:p>
    <w:p w:rsidR="002212B8" w:rsidRDefault="002212B8" w:rsidP="00F1507D">
      <w:pPr>
        <w:autoSpaceDE w:val="0"/>
        <w:autoSpaceDN w:val="0"/>
        <w:adjustRightInd w:val="0"/>
        <w:rPr>
          <w:sz w:val="26"/>
          <w:lang w:val="uk-UA" w:eastAsia="uk-UA"/>
        </w:rPr>
      </w:pPr>
    </w:p>
    <w:p w:rsidR="002212B8" w:rsidRDefault="002212B8" w:rsidP="00F1507D">
      <w:pPr>
        <w:autoSpaceDE w:val="0"/>
        <w:autoSpaceDN w:val="0"/>
        <w:adjustRightInd w:val="0"/>
        <w:rPr>
          <w:sz w:val="26"/>
          <w:lang w:val="uk-UA" w:eastAsia="uk-UA"/>
        </w:rPr>
      </w:pPr>
    </w:p>
    <w:p w:rsidR="002212B8" w:rsidRDefault="002212B8" w:rsidP="00F1507D">
      <w:pPr>
        <w:autoSpaceDE w:val="0"/>
        <w:autoSpaceDN w:val="0"/>
        <w:adjustRightInd w:val="0"/>
        <w:rPr>
          <w:sz w:val="26"/>
          <w:lang w:val="uk-UA" w:eastAsia="uk-UA"/>
        </w:rPr>
      </w:pPr>
    </w:p>
    <w:p w:rsidR="002212B8" w:rsidRDefault="002212B8" w:rsidP="00F1507D">
      <w:pPr>
        <w:autoSpaceDE w:val="0"/>
        <w:autoSpaceDN w:val="0"/>
        <w:adjustRightInd w:val="0"/>
        <w:rPr>
          <w:sz w:val="26"/>
          <w:lang w:val="uk-UA" w:eastAsia="uk-UA"/>
        </w:rPr>
      </w:pPr>
    </w:p>
    <w:p w:rsidR="002212B8" w:rsidRPr="003C581F" w:rsidRDefault="002212B8" w:rsidP="00F1507D">
      <w:pPr>
        <w:autoSpaceDE w:val="0"/>
        <w:autoSpaceDN w:val="0"/>
        <w:adjustRightInd w:val="0"/>
        <w:rPr>
          <w:sz w:val="26"/>
          <w:lang w:val="uk-UA" w:eastAsia="uk-UA"/>
        </w:rPr>
      </w:pPr>
    </w:p>
    <w:p w:rsidR="00F1507D" w:rsidRPr="003C581F" w:rsidRDefault="00F1507D" w:rsidP="00F1507D">
      <w:pPr>
        <w:autoSpaceDE w:val="0"/>
        <w:autoSpaceDN w:val="0"/>
        <w:adjustRightInd w:val="0"/>
        <w:rPr>
          <w:sz w:val="26"/>
          <w:lang w:val="uk-UA" w:eastAsia="uk-UA"/>
        </w:rPr>
      </w:pPr>
    </w:p>
    <w:p w:rsidR="00F1507D" w:rsidRPr="003C581F" w:rsidRDefault="00F1507D" w:rsidP="00F1507D">
      <w:pPr>
        <w:autoSpaceDE w:val="0"/>
        <w:autoSpaceDN w:val="0"/>
        <w:adjustRightInd w:val="0"/>
        <w:rPr>
          <w:sz w:val="26"/>
          <w:lang w:val="uk-UA" w:eastAsia="uk-UA"/>
        </w:rPr>
      </w:pPr>
    </w:p>
    <w:p w:rsidR="00F1507D" w:rsidRPr="003C581F" w:rsidRDefault="00F1507D" w:rsidP="00F1507D">
      <w:pPr>
        <w:autoSpaceDE w:val="0"/>
        <w:autoSpaceDN w:val="0"/>
        <w:adjustRightInd w:val="0"/>
        <w:jc w:val="center"/>
        <w:rPr>
          <w:b/>
          <w:sz w:val="28"/>
          <w:szCs w:val="28"/>
          <w:lang w:val="uk-UA" w:eastAsia="uk-UA"/>
        </w:rPr>
      </w:pPr>
      <w:r w:rsidRPr="003C581F">
        <w:rPr>
          <w:b/>
          <w:sz w:val="28"/>
          <w:szCs w:val="28"/>
          <w:lang w:val="uk-UA" w:eastAsia="uk-UA"/>
        </w:rPr>
        <w:t>7. Перелік завдань, заходів та показників міської (бюджетної) цільової програми</w:t>
      </w:r>
    </w:p>
    <w:p w:rsidR="00F1507D" w:rsidRPr="003C581F" w:rsidRDefault="00F1507D" w:rsidP="00F1507D">
      <w:pPr>
        <w:jc w:val="center"/>
        <w:rPr>
          <w:b/>
          <w:bCs/>
          <w:sz w:val="28"/>
          <w:szCs w:val="28"/>
          <w:lang w:val="uk-UA"/>
        </w:rPr>
      </w:pPr>
      <w:r w:rsidRPr="003C581F">
        <w:rPr>
          <w:b/>
          <w:bCs/>
          <w:sz w:val="28"/>
          <w:szCs w:val="28"/>
          <w:lang w:val="uk-UA"/>
        </w:rPr>
        <w:t xml:space="preserve">здійснення капітального ремонту житла, </w:t>
      </w:r>
    </w:p>
    <w:p w:rsidR="00F1507D" w:rsidRPr="003C581F" w:rsidRDefault="00F1507D" w:rsidP="00F1507D">
      <w:pPr>
        <w:jc w:val="center"/>
        <w:rPr>
          <w:b/>
          <w:bCs/>
          <w:sz w:val="28"/>
          <w:szCs w:val="28"/>
          <w:lang w:val="uk-UA"/>
        </w:rPr>
      </w:pPr>
      <w:r w:rsidRPr="003C581F">
        <w:rPr>
          <w:b/>
          <w:bCs/>
          <w:sz w:val="28"/>
          <w:szCs w:val="28"/>
          <w:lang w:val="uk-UA"/>
        </w:rPr>
        <w:t xml:space="preserve">що перебуває у власності/користування дітей-сиріт і дітей, позбавлених батьківського піклування, та осіб з їх числа </w:t>
      </w:r>
    </w:p>
    <w:p w:rsidR="00F1507D" w:rsidRPr="003C581F" w:rsidRDefault="00F1507D" w:rsidP="00F1507D">
      <w:pPr>
        <w:jc w:val="center"/>
        <w:rPr>
          <w:b/>
          <w:sz w:val="28"/>
          <w:szCs w:val="28"/>
          <w:lang w:val="uk-UA" w:eastAsia="uk-UA"/>
        </w:rPr>
      </w:pPr>
      <w:r w:rsidRPr="003C581F">
        <w:rPr>
          <w:b/>
          <w:bCs/>
          <w:sz w:val="28"/>
          <w:szCs w:val="28"/>
          <w:lang w:val="uk-UA"/>
        </w:rPr>
        <w:t xml:space="preserve">у </w:t>
      </w:r>
      <w:r w:rsidRPr="003C581F">
        <w:rPr>
          <w:b/>
          <w:sz w:val="28"/>
          <w:szCs w:val="28"/>
          <w:lang w:val="uk-UA" w:eastAsia="uk-UA"/>
        </w:rPr>
        <w:t>м. Новий Розділ на 201</w:t>
      </w:r>
      <w:r>
        <w:rPr>
          <w:b/>
          <w:sz w:val="28"/>
          <w:szCs w:val="28"/>
          <w:lang w:val="uk-UA" w:eastAsia="uk-UA"/>
        </w:rPr>
        <w:t>8</w:t>
      </w:r>
      <w:r w:rsidRPr="003C581F">
        <w:rPr>
          <w:b/>
          <w:sz w:val="28"/>
          <w:szCs w:val="28"/>
          <w:lang w:val="uk-UA" w:eastAsia="uk-UA"/>
        </w:rPr>
        <w:t xml:space="preserve"> р. та прогноз на 201</w:t>
      </w:r>
      <w:r>
        <w:rPr>
          <w:b/>
          <w:sz w:val="28"/>
          <w:szCs w:val="28"/>
          <w:lang w:val="uk-UA" w:eastAsia="uk-UA"/>
        </w:rPr>
        <w:t>9-2020</w:t>
      </w:r>
      <w:r w:rsidRPr="003C581F">
        <w:rPr>
          <w:b/>
          <w:sz w:val="28"/>
          <w:szCs w:val="28"/>
          <w:lang w:val="uk-UA" w:eastAsia="uk-UA"/>
        </w:rPr>
        <w:t xml:space="preserve"> роки </w:t>
      </w: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28"/>
        <w:gridCol w:w="1440"/>
        <w:gridCol w:w="1262"/>
        <w:gridCol w:w="2338"/>
        <w:gridCol w:w="2160"/>
        <w:gridCol w:w="1587"/>
        <w:gridCol w:w="1984"/>
      </w:tblGrid>
      <w:tr w:rsidR="00F1507D" w:rsidRPr="003C581F" w:rsidTr="00571B95">
        <w:trPr>
          <w:cantSplit/>
          <w:trHeight w:val="325"/>
          <w:jc w:val="center"/>
        </w:trPr>
        <w:tc>
          <w:tcPr>
            <w:tcW w:w="448" w:type="dxa"/>
            <w:vMerge w:val="restart"/>
            <w:vAlign w:val="center"/>
          </w:tcPr>
          <w:p w:rsidR="00F1507D" w:rsidRPr="003C581F" w:rsidRDefault="00F1507D" w:rsidP="00571B95">
            <w:pPr>
              <w:autoSpaceDE w:val="0"/>
              <w:autoSpaceDN w:val="0"/>
              <w:adjustRightInd w:val="0"/>
              <w:spacing w:line="216" w:lineRule="auto"/>
              <w:jc w:val="center"/>
              <w:rPr>
                <w:b/>
                <w:lang w:val="uk-UA" w:eastAsia="uk-UA"/>
              </w:rPr>
            </w:pPr>
            <w:r w:rsidRPr="003C581F">
              <w:rPr>
                <w:b/>
                <w:lang w:val="uk-UA" w:eastAsia="uk-UA"/>
              </w:rPr>
              <w:t>№ з/п</w:t>
            </w:r>
          </w:p>
        </w:tc>
        <w:tc>
          <w:tcPr>
            <w:tcW w:w="2116" w:type="dxa"/>
            <w:vMerge w:val="restart"/>
            <w:vAlign w:val="center"/>
          </w:tcPr>
          <w:p w:rsidR="00F1507D" w:rsidRPr="003C581F" w:rsidRDefault="00F1507D" w:rsidP="00571B95">
            <w:pPr>
              <w:autoSpaceDE w:val="0"/>
              <w:autoSpaceDN w:val="0"/>
              <w:adjustRightInd w:val="0"/>
              <w:spacing w:line="216" w:lineRule="auto"/>
              <w:jc w:val="center"/>
              <w:rPr>
                <w:b/>
                <w:lang w:val="uk-UA" w:eastAsia="uk-UA"/>
              </w:rPr>
            </w:pPr>
            <w:r w:rsidRPr="003C581F">
              <w:rPr>
                <w:b/>
                <w:lang w:val="uk-UA" w:eastAsia="uk-UA"/>
              </w:rPr>
              <w:t xml:space="preserve">Назва завдання </w:t>
            </w:r>
          </w:p>
        </w:tc>
        <w:tc>
          <w:tcPr>
            <w:tcW w:w="2128" w:type="dxa"/>
            <w:vMerge w:val="restart"/>
            <w:vAlign w:val="center"/>
          </w:tcPr>
          <w:p w:rsidR="00F1507D" w:rsidRPr="003C581F" w:rsidRDefault="00F1507D" w:rsidP="00571B95">
            <w:pPr>
              <w:autoSpaceDE w:val="0"/>
              <w:autoSpaceDN w:val="0"/>
              <w:adjustRightInd w:val="0"/>
              <w:spacing w:line="216" w:lineRule="auto"/>
              <w:jc w:val="center"/>
              <w:rPr>
                <w:b/>
                <w:lang w:val="uk-UA" w:eastAsia="uk-UA"/>
              </w:rPr>
            </w:pPr>
            <w:r w:rsidRPr="003C581F">
              <w:rPr>
                <w:b/>
                <w:lang w:val="uk-UA" w:eastAsia="uk-UA"/>
              </w:rPr>
              <w:t xml:space="preserve">Перелік заходів завдання </w:t>
            </w:r>
          </w:p>
        </w:tc>
        <w:tc>
          <w:tcPr>
            <w:tcW w:w="2702" w:type="dxa"/>
            <w:gridSpan w:val="2"/>
            <w:vMerge w:val="restart"/>
            <w:vAlign w:val="center"/>
          </w:tcPr>
          <w:p w:rsidR="00F1507D" w:rsidRPr="003C581F" w:rsidRDefault="00F1507D" w:rsidP="00571B95">
            <w:pPr>
              <w:autoSpaceDE w:val="0"/>
              <w:autoSpaceDN w:val="0"/>
              <w:adjustRightInd w:val="0"/>
              <w:spacing w:line="192" w:lineRule="auto"/>
              <w:jc w:val="center"/>
              <w:rPr>
                <w:b/>
                <w:lang w:val="uk-UA" w:eastAsia="uk-UA"/>
              </w:rPr>
            </w:pPr>
            <w:r w:rsidRPr="003C581F">
              <w:rPr>
                <w:b/>
                <w:lang w:val="uk-UA" w:eastAsia="uk-UA"/>
              </w:rPr>
              <w:t xml:space="preserve">Показники виконання заходу, один. виміру </w:t>
            </w:r>
          </w:p>
        </w:tc>
        <w:tc>
          <w:tcPr>
            <w:tcW w:w="2338" w:type="dxa"/>
            <w:vMerge w:val="restart"/>
            <w:vAlign w:val="center"/>
          </w:tcPr>
          <w:p w:rsidR="00F1507D" w:rsidRPr="003C581F" w:rsidRDefault="00F1507D" w:rsidP="00571B95">
            <w:pPr>
              <w:autoSpaceDE w:val="0"/>
              <w:autoSpaceDN w:val="0"/>
              <w:adjustRightInd w:val="0"/>
              <w:spacing w:line="192" w:lineRule="auto"/>
              <w:jc w:val="center"/>
              <w:rPr>
                <w:b/>
                <w:lang w:val="uk-UA" w:eastAsia="uk-UA"/>
              </w:rPr>
            </w:pPr>
            <w:r w:rsidRPr="003C581F">
              <w:rPr>
                <w:b/>
                <w:lang w:val="uk-UA" w:eastAsia="uk-UA"/>
              </w:rPr>
              <w:t>Виконавець заходу, показника</w:t>
            </w:r>
          </w:p>
        </w:tc>
        <w:tc>
          <w:tcPr>
            <w:tcW w:w="3747" w:type="dxa"/>
            <w:gridSpan w:val="2"/>
            <w:vAlign w:val="center"/>
          </w:tcPr>
          <w:p w:rsidR="00F1507D" w:rsidRPr="003C581F" w:rsidRDefault="00F1507D" w:rsidP="00571B95">
            <w:pPr>
              <w:autoSpaceDE w:val="0"/>
              <w:autoSpaceDN w:val="0"/>
              <w:adjustRightInd w:val="0"/>
              <w:spacing w:line="216" w:lineRule="auto"/>
              <w:jc w:val="center"/>
              <w:rPr>
                <w:b/>
                <w:lang w:val="uk-UA" w:eastAsia="uk-UA"/>
              </w:rPr>
            </w:pPr>
            <w:r w:rsidRPr="003C581F">
              <w:rPr>
                <w:b/>
                <w:lang w:val="uk-UA" w:eastAsia="uk-UA"/>
              </w:rPr>
              <w:t xml:space="preserve">Фінансування </w:t>
            </w:r>
          </w:p>
        </w:tc>
        <w:tc>
          <w:tcPr>
            <w:tcW w:w="1984" w:type="dxa"/>
            <w:vMerge w:val="restart"/>
            <w:vAlign w:val="center"/>
          </w:tcPr>
          <w:p w:rsidR="00F1507D" w:rsidRPr="003C581F" w:rsidRDefault="00F1507D" w:rsidP="00571B95">
            <w:pPr>
              <w:autoSpaceDE w:val="0"/>
              <w:autoSpaceDN w:val="0"/>
              <w:adjustRightInd w:val="0"/>
              <w:spacing w:line="216" w:lineRule="auto"/>
              <w:jc w:val="center"/>
              <w:rPr>
                <w:b/>
                <w:lang w:val="uk-UA" w:eastAsia="uk-UA"/>
              </w:rPr>
            </w:pPr>
            <w:r w:rsidRPr="003C581F">
              <w:rPr>
                <w:b/>
                <w:lang w:val="uk-UA" w:eastAsia="uk-UA"/>
              </w:rPr>
              <w:t>Очікуваний результат</w:t>
            </w:r>
          </w:p>
        </w:tc>
      </w:tr>
      <w:tr w:rsidR="00F1507D" w:rsidRPr="003C581F" w:rsidTr="00571B95">
        <w:trPr>
          <w:cantSplit/>
          <w:trHeight w:val="283"/>
          <w:jc w:val="center"/>
        </w:trPr>
        <w:tc>
          <w:tcPr>
            <w:tcW w:w="448" w:type="dxa"/>
            <w:vMerge/>
            <w:vAlign w:val="center"/>
          </w:tcPr>
          <w:p w:rsidR="00F1507D" w:rsidRPr="003C581F" w:rsidRDefault="00F1507D" w:rsidP="00571B95">
            <w:pPr>
              <w:autoSpaceDE w:val="0"/>
              <w:autoSpaceDN w:val="0"/>
              <w:adjustRightInd w:val="0"/>
              <w:jc w:val="center"/>
              <w:rPr>
                <w:b/>
                <w:lang w:val="uk-UA" w:eastAsia="uk-UA"/>
              </w:rPr>
            </w:pPr>
          </w:p>
        </w:tc>
        <w:tc>
          <w:tcPr>
            <w:tcW w:w="2116" w:type="dxa"/>
            <w:vMerge/>
            <w:vAlign w:val="center"/>
          </w:tcPr>
          <w:p w:rsidR="00F1507D" w:rsidRPr="003C581F" w:rsidRDefault="00F1507D" w:rsidP="00571B95">
            <w:pPr>
              <w:autoSpaceDE w:val="0"/>
              <w:autoSpaceDN w:val="0"/>
              <w:adjustRightInd w:val="0"/>
              <w:jc w:val="center"/>
              <w:rPr>
                <w:b/>
                <w:lang w:val="uk-UA" w:eastAsia="uk-UA"/>
              </w:rPr>
            </w:pPr>
          </w:p>
        </w:tc>
        <w:tc>
          <w:tcPr>
            <w:tcW w:w="2128" w:type="dxa"/>
            <w:vMerge/>
            <w:vAlign w:val="center"/>
          </w:tcPr>
          <w:p w:rsidR="00F1507D" w:rsidRPr="003C581F" w:rsidRDefault="00F1507D" w:rsidP="00571B95">
            <w:pPr>
              <w:autoSpaceDE w:val="0"/>
              <w:autoSpaceDN w:val="0"/>
              <w:adjustRightInd w:val="0"/>
              <w:jc w:val="center"/>
              <w:rPr>
                <w:b/>
                <w:lang w:val="uk-UA" w:eastAsia="uk-UA"/>
              </w:rPr>
            </w:pPr>
          </w:p>
        </w:tc>
        <w:tc>
          <w:tcPr>
            <w:tcW w:w="2702" w:type="dxa"/>
            <w:gridSpan w:val="2"/>
            <w:vMerge/>
            <w:vAlign w:val="center"/>
          </w:tcPr>
          <w:p w:rsidR="00F1507D" w:rsidRPr="003C581F" w:rsidRDefault="00F1507D" w:rsidP="00571B95">
            <w:pPr>
              <w:autoSpaceDE w:val="0"/>
              <w:autoSpaceDN w:val="0"/>
              <w:adjustRightInd w:val="0"/>
              <w:jc w:val="center"/>
              <w:rPr>
                <w:b/>
                <w:lang w:val="uk-UA" w:eastAsia="uk-UA"/>
              </w:rPr>
            </w:pPr>
          </w:p>
        </w:tc>
        <w:tc>
          <w:tcPr>
            <w:tcW w:w="2338" w:type="dxa"/>
            <w:vMerge/>
            <w:vAlign w:val="center"/>
          </w:tcPr>
          <w:p w:rsidR="00F1507D" w:rsidRPr="003C581F" w:rsidRDefault="00F1507D" w:rsidP="00571B95">
            <w:pPr>
              <w:autoSpaceDE w:val="0"/>
              <w:autoSpaceDN w:val="0"/>
              <w:adjustRightInd w:val="0"/>
              <w:jc w:val="center"/>
              <w:rPr>
                <w:b/>
                <w:lang w:val="uk-UA" w:eastAsia="uk-UA"/>
              </w:rPr>
            </w:pPr>
          </w:p>
        </w:tc>
        <w:tc>
          <w:tcPr>
            <w:tcW w:w="2160" w:type="dxa"/>
            <w:vAlign w:val="center"/>
          </w:tcPr>
          <w:p w:rsidR="00F1507D" w:rsidRPr="003C581F" w:rsidRDefault="00F1507D" w:rsidP="00571B95">
            <w:pPr>
              <w:autoSpaceDE w:val="0"/>
              <w:autoSpaceDN w:val="0"/>
              <w:adjustRightInd w:val="0"/>
              <w:jc w:val="center"/>
              <w:rPr>
                <w:b/>
                <w:lang w:val="uk-UA" w:eastAsia="uk-UA"/>
              </w:rPr>
            </w:pPr>
            <w:r w:rsidRPr="003C581F">
              <w:rPr>
                <w:b/>
                <w:lang w:val="uk-UA" w:eastAsia="uk-UA"/>
              </w:rPr>
              <w:t xml:space="preserve">Джерела </w:t>
            </w:r>
          </w:p>
        </w:tc>
        <w:tc>
          <w:tcPr>
            <w:tcW w:w="1587" w:type="dxa"/>
            <w:tcBorders>
              <w:bottom w:val="single" w:sz="4" w:space="0" w:color="auto"/>
            </w:tcBorders>
            <w:vAlign w:val="center"/>
          </w:tcPr>
          <w:p w:rsidR="00F1507D" w:rsidRPr="003C581F" w:rsidRDefault="00F1507D" w:rsidP="00571B95">
            <w:pPr>
              <w:autoSpaceDE w:val="0"/>
              <w:autoSpaceDN w:val="0"/>
              <w:adjustRightInd w:val="0"/>
              <w:ind w:left="-110" w:right="-108"/>
              <w:jc w:val="center"/>
              <w:rPr>
                <w:b/>
                <w:lang w:val="uk-UA" w:eastAsia="uk-UA"/>
              </w:rPr>
            </w:pPr>
            <w:r w:rsidRPr="003C581F">
              <w:rPr>
                <w:b/>
                <w:lang w:val="uk-UA" w:eastAsia="uk-UA"/>
              </w:rPr>
              <w:t>Обсяги, тис. грн.</w:t>
            </w:r>
          </w:p>
        </w:tc>
        <w:tc>
          <w:tcPr>
            <w:tcW w:w="1984" w:type="dxa"/>
            <w:vMerge/>
            <w:vAlign w:val="center"/>
          </w:tcPr>
          <w:p w:rsidR="00F1507D" w:rsidRPr="003C581F" w:rsidRDefault="00F1507D" w:rsidP="00571B95">
            <w:pPr>
              <w:autoSpaceDE w:val="0"/>
              <w:autoSpaceDN w:val="0"/>
              <w:adjustRightInd w:val="0"/>
              <w:jc w:val="center"/>
              <w:rPr>
                <w:b/>
                <w:lang w:val="uk-UA" w:eastAsia="uk-UA"/>
              </w:rPr>
            </w:pPr>
          </w:p>
        </w:tc>
      </w:tr>
      <w:tr w:rsidR="00F1507D" w:rsidRPr="003C581F" w:rsidTr="00571B95">
        <w:trPr>
          <w:cantSplit/>
          <w:trHeight w:hRule="exact" w:val="589"/>
          <w:jc w:val="center"/>
        </w:trPr>
        <w:tc>
          <w:tcPr>
            <w:tcW w:w="15463" w:type="dxa"/>
            <w:gridSpan w:val="9"/>
          </w:tcPr>
          <w:p w:rsidR="00F1507D" w:rsidRPr="003C581F" w:rsidRDefault="00F1507D" w:rsidP="00571B95">
            <w:pPr>
              <w:autoSpaceDE w:val="0"/>
              <w:autoSpaceDN w:val="0"/>
              <w:adjustRightInd w:val="0"/>
              <w:jc w:val="center"/>
              <w:rPr>
                <w:b/>
                <w:sz w:val="36"/>
                <w:szCs w:val="36"/>
                <w:lang w:val="uk-UA" w:eastAsia="uk-UA"/>
              </w:rPr>
            </w:pPr>
            <w:r w:rsidRPr="003C581F">
              <w:rPr>
                <w:b/>
                <w:sz w:val="36"/>
                <w:szCs w:val="36"/>
                <w:lang w:val="uk-UA" w:eastAsia="uk-UA"/>
              </w:rPr>
              <w:t>201</w:t>
            </w:r>
            <w:r>
              <w:rPr>
                <w:b/>
                <w:sz w:val="36"/>
                <w:szCs w:val="36"/>
                <w:lang w:val="uk-UA" w:eastAsia="uk-UA"/>
              </w:rPr>
              <w:t>8</w:t>
            </w:r>
            <w:r w:rsidRPr="003C581F">
              <w:rPr>
                <w:b/>
                <w:sz w:val="36"/>
                <w:szCs w:val="36"/>
                <w:lang w:val="uk-UA" w:eastAsia="uk-UA"/>
              </w:rPr>
              <w:t xml:space="preserve"> рік</w:t>
            </w:r>
          </w:p>
        </w:tc>
      </w:tr>
      <w:tr w:rsidR="00F1507D" w:rsidRPr="003C581F" w:rsidTr="00571B95">
        <w:trPr>
          <w:cantSplit/>
          <w:trHeight w:hRule="exact" w:val="507"/>
          <w:jc w:val="center"/>
        </w:trPr>
        <w:tc>
          <w:tcPr>
            <w:tcW w:w="448" w:type="dxa"/>
            <w:vMerge w:val="restart"/>
          </w:tcPr>
          <w:p w:rsidR="00F1507D" w:rsidRPr="003C581F" w:rsidRDefault="00F1507D" w:rsidP="00571B95">
            <w:pPr>
              <w:autoSpaceDE w:val="0"/>
              <w:autoSpaceDN w:val="0"/>
              <w:adjustRightInd w:val="0"/>
              <w:jc w:val="center"/>
              <w:rPr>
                <w:b/>
                <w:lang w:val="uk-UA" w:eastAsia="uk-UA"/>
              </w:rPr>
            </w:pPr>
            <w:r w:rsidRPr="003C581F">
              <w:rPr>
                <w:b/>
                <w:lang w:val="uk-UA" w:eastAsia="uk-UA"/>
              </w:rPr>
              <w:t>1.</w:t>
            </w:r>
          </w:p>
        </w:tc>
        <w:tc>
          <w:tcPr>
            <w:tcW w:w="2116" w:type="dxa"/>
            <w:vMerge w:val="restart"/>
          </w:tcPr>
          <w:p w:rsidR="00F1507D" w:rsidRPr="003C581F" w:rsidRDefault="00F1507D" w:rsidP="00571B95">
            <w:pPr>
              <w:autoSpaceDE w:val="0"/>
              <w:autoSpaceDN w:val="0"/>
              <w:adjustRightInd w:val="0"/>
              <w:rPr>
                <w:i/>
                <w:lang w:val="uk-UA" w:eastAsia="uk-UA"/>
              </w:rPr>
            </w:pPr>
            <w:r w:rsidRPr="003C581F">
              <w:rPr>
                <w:i/>
                <w:lang w:val="uk-UA" w:eastAsia="uk-UA"/>
              </w:rPr>
              <w:t>Завдання</w:t>
            </w:r>
          </w:p>
          <w:p w:rsidR="00F1507D" w:rsidRPr="003C581F" w:rsidRDefault="00F1507D" w:rsidP="00571B95">
            <w:pPr>
              <w:autoSpaceDE w:val="0"/>
              <w:autoSpaceDN w:val="0"/>
              <w:adjustRightInd w:val="0"/>
              <w:rPr>
                <w:b/>
                <w:lang w:val="uk-UA" w:eastAsia="uk-UA"/>
              </w:rPr>
            </w:pPr>
            <w:r w:rsidRPr="003C581F">
              <w:rPr>
                <w:b/>
                <w:lang w:val="uk-UA" w:eastAsia="uk-UA"/>
              </w:rPr>
              <w:t xml:space="preserve">Капітальний ремонт житла, </w:t>
            </w:r>
          </w:p>
          <w:p w:rsidR="00F1507D" w:rsidRPr="003C581F" w:rsidRDefault="00F1507D" w:rsidP="00571B95">
            <w:pPr>
              <w:autoSpaceDE w:val="0"/>
              <w:autoSpaceDN w:val="0"/>
              <w:adjustRightInd w:val="0"/>
              <w:rPr>
                <w:b/>
                <w:lang w:val="uk-UA" w:eastAsia="uk-UA"/>
              </w:rPr>
            </w:pPr>
            <w:r w:rsidRPr="003C581F">
              <w:rPr>
                <w:b/>
                <w:lang w:val="uk-UA" w:eastAsia="uk-UA"/>
              </w:rPr>
              <w:t xml:space="preserve">що перебуває у власності дітей-сиріт і дітей, позбавлених батьківського піклування, </w:t>
            </w:r>
          </w:p>
          <w:p w:rsidR="00F1507D" w:rsidRPr="003C581F" w:rsidRDefault="00F1507D" w:rsidP="00571B95">
            <w:pPr>
              <w:autoSpaceDE w:val="0"/>
              <w:autoSpaceDN w:val="0"/>
              <w:adjustRightInd w:val="0"/>
              <w:rPr>
                <w:i/>
                <w:lang w:val="uk-UA" w:eastAsia="uk-UA"/>
              </w:rPr>
            </w:pPr>
            <w:r w:rsidRPr="003C581F">
              <w:rPr>
                <w:b/>
                <w:lang w:val="uk-UA" w:eastAsia="uk-UA"/>
              </w:rPr>
              <w:t>та осіб з їх числа</w:t>
            </w:r>
          </w:p>
        </w:tc>
        <w:tc>
          <w:tcPr>
            <w:tcW w:w="2128" w:type="dxa"/>
            <w:vMerge w:val="restart"/>
          </w:tcPr>
          <w:p w:rsidR="00F1507D" w:rsidRPr="003C581F" w:rsidRDefault="00F1507D" w:rsidP="00571B95">
            <w:pPr>
              <w:autoSpaceDE w:val="0"/>
              <w:autoSpaceDN w:val="0"/>
              <w:adjustRightInd w:val="0"/>
              <w:rPr>
                <w:i/>
                <w:lang w:val="uk-UA" w:eastAsia="uk-UA"/>
              </w:rPr>
            </w:pPr>
            <w:r w:rsidRPr="003C581F">
              <w:rPr>
                <w:i/>
                <w:lang w:val="uk-UA" w:eastAsia="uk-UA"/>
              </w:rPr>
              <w:t>Захід 1.</w:t>
            </w:r>
          </w:p>
          <w:p w:rsidR="00F1507D" w:rsidRPr="003C581F" w:rsidRDefault="00F1507D" w:rsidP="00571B95">
            <w:pPr>
              <w:autoSpaceDE w:val="0"/>
              <w:autoSpaceDN w:val="0"/>
              <w:adjustRightInd w:val="0"/>
              <w:rPr>
                <w:lang w:val="uk-UA" w:eastAsia="uk-UA"/>
              </w:rPr>
            </w:pPr>
            <w:r w:rsidRPr="003C581F">
              <w:rPr>
                <w:lang w:val="uk-UA" w:eastAsia="uk-UA"/>
              </w:rPr>
              <w:t>Капітальний</w:t>
            </w:r>
          </w:p>
          <w:p w:rsidR="00F1507D" w:rsidRPr="003C581F" w:rsidRDefault="00F1507D" w:rsidP="00571B95">
            <w:pPr>
              <w:autoSpaceDE w:val="0"/>
              <w:autoSpaceDN w:val="0"/>
              <w:adjustRightInd w:val="0"/>
              <w:rPr>
                <w:lang w:val="uk-UA" w:eastAsia="uk-UA"/>
              </w:rPr>
            </w:pPr>
            <w:r w:rsidRPr="003C581F">
              <w:rPr>
                <w:lang w:val="uk-UA" w:eastAsia="uk-UA"/>
              </w:rPr>
              <w:t>ремонт квартири 52 по вул. Ст. Бандери 14.</w:t>
            </w:r>
          </w:p>
          <w:p w:rsidR="00F1507D" w:rsidRPr="003C581F" w:rsidRDefault="00F1507D" w:rsidP="00571B95">
            <w:pPr>
              <w:autoSpaceDE w:val="0"/>
              <w:autoSpaceDN w:val="0"/>
              <w:adjustRightInd w:val="0"/>
              <w:rPr>
                <w:color w:val="FF0000"/>
                <w:lang w:val="uk-UA" w:eastAsia="uk-UA"/>
              </w:rPr>
            </w:pPr>
            <w:r w:rsidRPr="003C581F">
              <w:rPr>
                <w:lang w:val="uk-UA" w:eastAsia="uk-UA"/>
              </w:rPr>
              <w:t>(додаток 1 таб. 1.1)</w:t>
            </w: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затрат, тис.грн.</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rPr>
              <w:t>87,362</w:t>
            </w:r>
          </w:p>
        </w:tc>
        <w:tc>
          <w:tcPr>
            <w:tcW w:w="2338" w:type="dxa"/>
            <w:vMerge w:val="restart"/>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Виконавчий комітет</w:t>
            </w:r>
          </w:p>
          <w:p w:rsidR="00F1507D" w:rsidRPr="003C581F" w:rsidRDefault="00F1507D" w:rsidP="00571B95">
            <w:pPr>
              <w:autoSpaceDE w:val="0"/>
              <w:autoSpaceDN w:val="0"/>
              <w:adjustRightInd w:val="0"/>
              <w:jc w:val="center"/>
              <w:rPr>
                <w:lang w:val="uk-UA" w:eastAsia="uk-UA"/>
              </w:rPr>
            </w:pPr>
            <w:r w:rsidRPr="003C581F">
              <w:rPr>
                <w:lang w:val="uk-UA" w:eastAsia="uk-UA"/>
              </w:rPr>
              <w:t>Новороздільської</w:t>
            </w:r>
          </w:p>
          <w:p w:rsidR="00F1507D" w:rsidRPr="003C581F" w:rsidRDefault="00F1507D" w:rsidP="00571B95">
            <w:pPr>
              <w:autoSpaceDE w:val="0"/>
              <w:autoSpaceDN w:val="0"/>
              <w:adjustRightInd w:val="0"/>
              <w:jc w:val="center"/>
              <w:rPr>
                <w:lang w:val="uk-UA" w:eastAsia="uk-UA"/>
              </w:rPr>
            </w:pPr>
            <w:r w:rsidRPr="003C581F">
              <w:rPr>
                <w:lang w:val="uk-UA" w:eastAsia="uk-UA"/>
              </w:rPr>
              <w:t>міської ради</w:t>
            </w: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eastAsia="uk-UA"/>
              </w:rPr>
              <w:t>Обласний</w:t>
            </w:r>
            <w:r w:rsidRPr="003C581F">
              <w:rPr>
                <w:lang w:val="uk-UA" w:eastAsia="uk-UA"/>
              </w:rPr>
              <w:t xml:space="preserve"> бюджет</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rPr>
              <w:t>0,00</w:t>
            </w:r>
          </w:p>
        </w:tc>
        <w:tc>
          <w:tcPr>
            <w:tcW w:w="1984" w:type="dxa"/>
            <w:vMerge w:val="restart"/>
            <w:shd w:val="clear" w:color="auto" w:fill="auto"/>
          </w:tcPr>
          <w:p w:rsidR="00F1507D" w:rsidRPr="003C581F" w:rsidRDefault="00F1507D" w:rsidP="00571B95">
            <w:pPr>
              <w:autoSpaceDE w:val="0"/>
              <w:autoSpaceDN w:val="0"/>
              <w:adjustRightInd w:val="0"/>
              <w:rPr>
                <w:lang w:val="uk-UA" w:eastAsia="uk-UA"/>
              </w:rPr>
            </w:pPr>
            <w:r w:rsidRPr="003C581F">
              <w:rPr>
                <w:lang w:val="uk-UA" w:eastAsia="uk-UA"/>
              </w:rPr>
              <w:t>Забезпечення придатним для проживання житлом дітей-сиріт та дітей, позбавлених батьківського піклування та осіб з їх числа</w:t>
            </w:r>
          </w:p>
        </w:tc>
      </w:tr>
      <w:tr w:rsidR="00F1507D" w:rsidRPr="003C581F" w:rsidTr="00571B95">
        <w:trPr>
          <w:cantSplit/>
          <w:trHeight w:hRule="exact" w:val="365"/>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b/>
                <w:color w:val="FF0000"/>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продукту, м</w:t>
            </w:r>
            <w:r w:rsidRPr="003C581F">
              <w:rPr>
                <w:sz w:val="18"/>
                <w:szCs w:val="18"/>
                <w:vertAlign w:val="superscript"/>
                <w:lang w:val="uk-UA" w:eastAsia="uk-UA"/>
              </w:rPr>
              <w:t>2</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21,2</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Місцевий бюджет</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rPr>
              <w:t>64,00</w:t>
            </w: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469"/>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b/>
                <w:color w:val="FF0000"/>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ефективності,</w:t>
            </w:r>
          </w:p>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тис.грн/м</w:t>
            </w:r>
            <w:r w:rsidRPr="003C581F">
              <w:rPr>
                <w:sz w:val="18"/>
                <w:szCs w:val="18"/>
                <w:vertAlign w:val="superscript"/>
                <w:lang w:val="uk-UA" w:eastAsia="uk-UA"/>
              </w:rPr>
              <w:t>2</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eastAsia="uk-UA"/>
              </w:rPr>
              <w:t>4,120</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Інші джерела</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w:t>
            </w: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551"/>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b/>
                <w:color w:val="FF0000"/>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якості, %</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100</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1286"/>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val="restart"/>
          </w:tcPr>
          <w:p w:rsidR="00F1507D" w:rsidRPr="003C581F" w:rsidRDefault="00F1507D" w:rsidP="00571B95">
            <w:pPr>
              <w:autoSpaceDE w:val="0"/>
              <w:autoSpaceDN w:val="0"/>
              <w:adjustRightInd w:val="0"/>
              <w:rPr>
                <w:lang w:val="uk-UA" w:eastAsia="uk-UA"/>
              </w:rPr>
            </w:pPr>
            <w:r w:rsidRPr="003C581F">
              <w:rPr>
                <w:i/>
                <w:lang w:val="uk-UA" w:eastAsia="uk-UA"/>
              </w:rPr>
              <w:t xml:space="preserve">Захід 3. </w:t>
            </w:r>
            <w:r w:rsidRPr="003C581F">
              <w:rPr>
                <w:lang w:val="uk-UA" w:eastAsia="uk-UA"/>
              </w:rPr>
              <w:t>Капітальний</w:t>
            </w:r>
          </w:p>
          <w:p w:rsidR="00F1507D" w:rsidRPr="003C581F" w:rsidRDefault="00F1507D" w:rsidP="00571B95">
            <w:pPr>
              <w:autoSpaceDE w:val="0"/>
              <w:autoSpaceDN w:val="0"/>
              <w:adjustRightInd w:val="0"/>
              <w:rPr>
                <w:lang w:val="uk-UA" w:eastAsia="uk-UA"/>
              </w:rPr>
            </w:pPr>
            <w:r w:rsidRPr="003C581F">
              <w:rPr>
                <w:lang w:val="uk-UA" w:eastAsia="uk-UA"/>
              </w:rPr>
              <w:t>ремонт к</w:t>
            </w:r>
            <w:r>
              <w:rPr>
                <w:lang w:val="uk-UA" w:eastAsia="uk-UA"/>
              </w:rPr>
              <w:t>імната</w:t>
            </w:r>
            <w:r w:rsidRPr="003C581F">
              <w:rPr>
                <w:lang w:val="uk-UA" w:eastAsia="uk-UA"/>
              </w:rPr>
              <w:t xml:space="preserve"> </w:t>
            </w:r>
            <w:r>
              <w:rPr>
                <w:lang w:val="uk-UA" w:eastAsia="uk-UA"/>
              </w:rPr>
              <w:t>70</w:t>
            </w:r>
            <w:r w:rsidRPr="003C581F">
              <w:rPr>
                <w:lang w:val="uk-UA" w:eastAsia="uk-UA"/>
              </w:rPr>
              <w:t xml:space="preserve"> по вул. Чорновола </w:t>
            </w:r>
            <w:r>
              <w:rPr>
                <w:lang w:val="uk-UA" w:eastAsia="uk-UA"/>
              </w:rPr>
              <w:t>14</w:t>
            </w:r>
          </w:p>
          <w:p w:rsidR="00F1507D" w:rsidRPr="003C581F" w:rsidRDefault="00F1507D" w:rsidP="00571B95">
            <w:pPr>
              <w:autoSpaceDE w:val="0"/>
              <w:autoSpaceDN w:val="0"/>
              <w:adjustRightInd w:val="0"/>
              <w:rPr>
                <w:i/>
                <w:lang w:val="uk-UA" w:eastAsia="uk-UA"/>
              </w:rPr>
            </w:pPr>
            <w:r w:rsidRPr="003C581F">
              <w:rPr>
                <w:lang w:val="uk-UA" w:eastAsia="uk-UA"/>
              </w:rPr>
              <w:t>(додаток 1 таб. 1.1)</w:t>
            </w:r>
          </w:p>
          <w:p w:rsidR="00F1507D" w:rsidRPr="003C581F" w:rsidRDefault="00F1507D" w:rsidP="00571B95">
            <w:pPr>
              <w:autoSpaceDE w:val="0"/>
              <w:autoSpaceDN w:val="0"/>
              <w:adjustRightInd w:val="0"/>
              <w:rPr>
                <w:i/>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затрат, тис.грн.</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rPr>
              <w:t>16,426</w:t>
            </w:r>
          </w:p>
        </w:tc>
        <w:tc>
          <w:tcPr>
            <w:tcW w:w="2338" w:type="dxa"/>
            <w:vMerge w:val="restart"/>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Виконавчий комітет</w:t>
            </w:r>
          </w:p>
          <w:p w:rsidR="00F1507D" w:rsidRPr="003C581F" w:rsidRDefault="00F1507D" w:rsidP="00571B95">
            <w:pPr>
              <w:autoSpaceDE w:val="0"/>
              <w:autoSpaceDN w:val="0"/>
              <w:adjustRightInd w:val="0"/>
              <w:jc w:val="center"/>
              <w:rPr>
                <w:lang w:val="uk-UA" w:eastAsia="uk-UA"/>
              </w:rPr>
            </w:pPr>
            <w:r w:rsidRPr="003C581F">
              <w:rPr>
                <w:lang w:val="uk-UA" w:eastAsia="uk-UA"/>
              </w:rPr>
              <w:t>Новороздільської</w:t>
            </w:r>
          </w:p>
          <w:p w:rsidR="00F1507D" w:rsidRPr="003C581F" w:rsidRDefault="00F1507D" w:rsidP="00571B95">
            <w:pPr>
              <w:autoSpaceDE w:val="0"/>
              <w:autoSpaceDN w:val="0"/>
              <w:adjustRightInd w:val="0"/>
              <w:jc w:val="center"/>
              <w:rPr>
                <w:lang w:val="uk-UA" w:eastAsia="uk-UA"/>
              </w:rPr>
            </w:pPr>
            <w:r w:rsidRPr="003C581F">
              <w:rPr>
                <w:lang w:val="uk-UA" w:eastAsia="uk-UA"/>
              </w:rPr>
              <w:t>міської ради</w:t>
            </w:r>
          </w:p>
          <w:p w:rsidR="00F1507D" w:rsidRPr="003C581F" w:rsidRDefault="00F1507D" w:rsidP="00571B95">
            <w:pPr>
              <w:autoSpaceDE w:val="0"/>
              <w:autoSpaceDN w:val="0"/>
              <w:adjustRightInd w:val="0"/>
              <w:jc w:val="both"/>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eastAsia="uk-UA"/>
              </w:rPr>
              <w:t>Обласний</w:t>
            </w:r>
            <w:r w:rsidRPr="003C581F">
              <w:rPr>
                <w:lang w:val="uk-UA" w:eastAsia="uk-UA"/>
              </w:rPr>
              <w:t xml:space="preserve"> бюджет</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rPr>
              <w:t>0,00</w:t>
            </w: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365"/>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i/>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продукту, м</w:t>
            </w:r>
            <w:r w:rsidRPr="003C581F">
              <w:rPr>
                <w:sz w:val="18"/>
                <w:szCs w:val="18"/>
                <w:vertAlign w:val="superscript"/>
                <w:lang w:val="uk-UA" w:eastAsia="uk-UA"/>
              </w:rPr>
              <w:t>2</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eastAsia="uk-UA"/>
              </w:rPr>
              <w:t>9,04</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Місцевий бюджет</w:t>
            </w:r>
          </w:p>
        </w:tc>
        <w:tc>
          <w:tcPr>
            <w:tcW w:w="1587" w:type="dxa"/>
            <w:shd w:val="clear" w:color="auto" w:fill="auto"/>
            <w:vAlign w:val="center"/>
          </w:tcPr>
          <w:p w:rsidR="00F1507D" w:rsidRPr="003C581F" w:rsidRDefault="00F1507D" w:rsidP="00E252FF">
            <w:pPr>
              <w:autoSpaceDE w:val="0"/>
              <w:autoSpaceDN w:val="0"/>
              <w:adjustRightInd w:val="0"/>
              <w:rPr>
                <w:lang w:val="uk-UA" w:eastAsia="uk-UA"/>
              </w:rPr>
            </w:pPr>
            <w:r>
              <w:rPr>
                <w:lang w:val="uk-UA"/>
              </w:rPr>
              <w:t>0,00</w:t>
            </w: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1152"/>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i/>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ефективності,</w:t>
            </w:r>
          </w:p>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тис.грн/м</w:t>
            </w:r>
            <w:r w:rsidRPr="003C581F">
              <w:rPr>
                <w:sz w:val="18"/>
                <w:szCs w:val="18"/>
                <w:vertAlign w:val="superscript"/>
                <w:lang w:val="uk-UA" w:eastAsia="uk-UA"/>
              </w:rPr>
              <w:t>2</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1,</w:t>
            </w:r>
            <w:r>
              <w:rPr>
                <w:lang w:val="uk-UA" w:eastAsia="uk-UA"/>
              </w:rPr>
              <w:t>8</w:t>
            </w:r>
            <w:r w:rsidRPr="003C581F">
              <w:rPr>
                <w:lang w:val="uk-UA" w:eastAsia="uk-UA"/>
              </w:rPr>
              <w:t>17</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vMerge w:val="restart"/>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Інші джерела</w:t>
            </w:r>
          </w:p>
          <w:p w:rsidR="00F1507D" w:rsidRPr="003C581F" w:rsidRDefault="00F1507D" w:rsidP="00571B95">
            <w:pPr>
              <w:autoSpaceDE w:val="0"/>
              <w:autoSpaceDN w:val="0"/>
              <w:adjustRightInd w:val="0"/>
              <w:jc w:val="center"/>
              <w:rPr>
                <w:lang w:val="uk-UA" w:eastAsia="uk-UA"/>
              </w:rPr>
            </w:pPr>
          </w:p>
          <w:p w:rsidR="00F1507D" w:rsidRPr="003C581F" w:rsidRDefault="00F1507D" w:rsidP="00571B95">
            <w:pPr>
              <w:autoSpaceDE w:val="0"/>
              <w:autoSpaceDN w:val="0"/>
              <w:adjustRightInd w:val="0"/>
              <w:jc w:val="both"/>
              <w:rPr>
                <w:lang w:val="uk-UA" w:eastAsia="uk-UA"/>
              </w:rPr>
            </w:pPr>
          </w:p>
        </w:tc>
        <w:tc>
          <w:tcPr>
            <w:tcW w:w="1587" w:type="dxa"/>
            <w:vMerge w:val="restart"/>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w:t>
            </w: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val="256"/>
          <w:jc w:val="center"/>
        </w:trPr>
        <w:tc>
          <w:tcPr>
            <w:tcW w:w="448" w:type="dxa"/>
            <w:vMerge/>
            <w:tcBorders>
              <w:bottom w:val="single" w:sz="4" w:space="0" w:color="auto"/>
            </w:tcBorders>
          </w:tcPr>
          <w:p w:rsidR="00F1507D" w:rsidRPr="003C581F" w:rsidRDefault="00F1507D" w:rsidP="00571B95">
            <w:pPr>
              <w:autoSpaceDE w:val="0"/>
              <w:autoSpaceDN w:val="0"/>
              <w:adjustRightInd w:val="0"/>
              <w:jc w:val="center"/>
              <w:rPr>
                <w:b/>
                <w:lang w:val="uk-UA" w:eastAsia="uk-UA"/>
              </w:rPr>
            </w:pPr>
          </w:p>
        </w:tc>
        <w:tc>
          <w:tcPr>
            <w:tcW w:w="2116" w:type="dxa"/>
            <w:vMerge/>
            <w:tcBorders>
              <w:bottom w:val="single" w:sz="4" w:space="0" w:color="auto"/>
            </w:tcBorders>
          </w:tcPr>
          <w:p w:rsidR="00F1507D" w:rsidRPr="003C581F" w:rsidRDefault="00F1507D" w:rsidP="00571B95">
            <w:pPr>
              <w:autoSpaceDE w:val="0"/>
              <w:autoSpaceDN w:val="0"/>
              <w:adjustRightInd w:val="0"/>
              <w:rPr>
                <w:i/>
                <w:lang w:val="uk-UA" w:eastAsia="uk-UA"/>
              </w:rPr>
            </w:pPr>
          </w:p>
        </w:tc>
        <w:tc>
          <w:tcPr>
            <w:tcW w:w="2128" w:type="dxa"/>
            <w:vMerge/>
            <w:tcBorders>
              <w:bottom w:val="single" w:sz="4" w:space="0" w:color="auto"/>
            </w:tcBorders>
          </w:tcPr>
          <w:p w:rsidR="00F1507D" w:rsidRPr="003C581F" w:rsidRDefault="00F1507D" w:rsidP="00571B95">
            <w:pPr>
              <w:autoSpaceDE w:val="0"/>
              <w:autoSpaceDN w:val="0"/>
              <w:adjustRightInd w:val="0"/>
              <w:rPr>
                <w:i/>
                <w:lang w:val="uk-UA" w:eastAsia="uk-UA"/>
              </w:rPr>
            </w:pPr>
          </w:p>
        </w:tc>
        <w:tc>
          <w:tcPr>
            <w:tcW w:w="1440" w:type="dxa"/>
            <w:tcBorders>
              <w:bottom w:val="single" w:sz="4" w:space="0" w:color="auto"/>
            </w:tcBorders>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якості, %</w:t>
            </w:r>
          </w:p>
        </w:tc>
        <w:tc>
          <w:tcPr>
            <w:tcW w:w="1262" w:type="dxa"/>
            <w:tcBorders>
              <w:bottom w:val="single" w:sz="4" w:space="0" w:color="auto"/>
            </w:tcBorders>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100</w:t>
            </w:r>
          </w:p>
        </w:tc>
        <w:tc>
          <w:tcPr>
            <w:tcW w:w="2338" w:type="dxa"/>
            <w:vMerge/>
            <w:tcBorders>
              <w:bottom w:val="single" w:sz="4" w:space="0" w:color="auto"/>
            </w:tcBorders>
            <w:vAlign w:val="center"/>
          </w:tcPr>
          <w:p w:rsidR="00F1507D" w:rsidRPr="003C581F" w:rsidRDefault="00F1507D" w:rsidP="00571B95">
            <w:pPr>
              <w:autoSpaceDE w:val="0"/>
              <w:autoSpaceDN w:val="0"/>
              <w:adjustRightInd w:val="0"/>
              <w:jc w:val="center"/>
              <w:rPr>
                <w:lang w:val="uk-UA" w:eastAsia="uk-UA"/>
              </w:rPr>
            </w:pPr>
          </w:p>
        </w:tc>
        <w:tc>
          <w:tcPr>
            <w:tcW w:w="2160" w:type="dxa"/>
            <w:vMerge/>
            <w:tcBorders>
              <w:bottom w:val="single" w:sz="4" w:space="0" w:color="auto"/>
            </w:tcBorders>
            <w:shd w:val="clear" w:color="auto" w:fill="auto"/>
            <w:vAlign w:val="center"/>
          </w:tcPr>
          <w:p w:rsidR="00F1507D" w:rsidRPr="003C581F" w:rsidRDefault="00F1507D" w:rsidP="00571B95">
            <w:pPr>
              <w:autoSpaceDE w:val="0"/>
              <w:autoSpaceDN w:val="0"/>
              <w:adjustRightInd w:val="0"/>
              <w:jc w:val="center"/>
              <w:rPr>
                <w:lang w:val="uk-UA" w:eastAsia="uk-UA"/>
              </w:rPr>
            </w:pPr>
          </w:p>
        </w:tc>
        <w:tc>
          <w:tcPr>
            <w:tcW w:w="1587" w:type="dxa"/>
            <w:vMerge/>
            <w:tcBorders>
              <w:bottom w:val="single" w:sz="4" w:space="0" w:color="auto"/>
            </w:tcBorders>
            <w:shd w:val="clear" w:color="auto" w:fill="auto"/>
            <w:vAlign w:val="center"/>
          </w:tcPr>
          <w:p w:rsidR="00F1507D" w:rsidRPr="003C581F" w:rsidRDefault="00F1507D" w:rsidP="00571B95">
            <w:pPr>
              <w:autoSpaceDE w:val="0"/>
              <w:autoSpaceDN w:val="0"/>
              <w:adjustRightInd w:val="0"/>
              <w:jc w:val="center"/>
              <w:rPr>
                <w:lang w:val="uk-UA" w:eastAsia="uk-UA"/>
              </w:rPr>
            </w:pPr>
          </w:p>
        </w:tc>
        <w:tc>
          <w:tcPr>
            <w:tcW w:w="1984" w:type="dxa"/>
            <w:vMerge/>
            <w:tcBorders>
              <w:bottom w:val="single" w:sz="4" w:space="0" w:color="auto"/>
            </w:tcBorders>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589"/>
          <w:jc w:val="center"/>
        </w:trPr>
        <w:tc>
          <w:tcPr>
            <w:tcW w:w="15463" w:type="dxa"/>
            <w:gridSpan w:val="9"/>
          </w:tcPr>
          <w:p w:rsidR="00F1507D" w:rsidRPr="003C581F" w:rsidRDefault="00F1507D" w:rsidP="00571B95">
            <w:pPr>
              <w:autoSpaceDE w:val="0"/>
              <w:autoSpaceDN w:val="0"/>
              <w:adjustRightInd w:val="0"/>
              <w:jc w:val="center"/>
              <w:rPr>
                <w:b/>
                <w:sz w:val="36"/>
                <w:szCs w:val="36"/>
                <w:lang w:val="uk-UA" w:eastAsia="uk-UA"/>
              </w:rPr>
            </w:pPr>
            <w:r w:rsidRPr="003C581F">
              <w:rPr>
                <w:b/>
                <w:sz w:val="36"/>
                <w:szCs w:val="36"/>
                <w:lang w:val="uk-UA" w:eastAsia="uk-UA"/>
              </w:rPr>
              <w:t>201</w:t>
            </w:r>
            <w:r>
              <w:rPr>
                <w:b/>
                <w:sz w:val="36"/>
                <w:szCs w:val="36"/>
                <w:lang w:val="uk-UA" w:eastAsia="uk-UA"/>
              </w:rPr>
              <w:t>8</w:t>
            </w:r>
            <w:r w:rsidRPr="003C581F">
              <w:rPr>
                <w:b/>
                <w:sz w:val="36"/>
                <w:szCs w:val="36"/>
                <w:lang w:val="uk-UA" w:eastAsia="uk-UA"/>
              </w:rPr>
              <w:t xml:space="preserve"> рік</w:t>
            </w:r>
          </w:p>
        </w:tc>
      </w:tr>
      <w:tr w:rsidR="00F1507D" w:rsidRPr="003C581F" w:rsidTr="00571B95">
        <w:trPr>
          <w:cantSplit/>
          <w:trHeight w:hRule="exact" w:val="401"/>
          <w:jc w:val="center"/>
        </w:trPr>
        <w:tc>
          <w:tcPr>
            <w:tcW w:w="448" w:type="dxa"/>
            <w:vMerge w:val="restart"/>
          </w:tcPr>
          <w:p w:rsidR="00F1507D" w:rsidRPr="003C581F" w:rsidRDefault="00F1507D" w:rsidP="00571B95">
            <w:pPr>
              <w:autoSpaceDE w:val="0"/>
              <w:autoSpaceDN w:val="0"/>
              <w:adjustRightInd w:val="0"/>
              <w:jc w:val="center"/>
              <w:rPr>
                <w:b/>
                <w:lang w:val="uk-UA" w:eastAsia="uk-UA"/>
              </w:rPr>
            </w:pPr>
            <w:r w:rsidRPr="003C581F">
              <w:rPr>
                <w:b/>
                <w:lang w:val="uk-UA" w:eastAsia="uk-UA"/>
              </w:rPr>
              <w:t>1.</w:t>
            </w:r>
          </w:p>
        </w:tc>
        <w:tc>
          <w:tcPr>
            <w:tcW w:w="2116" w:type="dxa"/>
            <w:vMerge w:val="restart"/>
          </w:tcPr>
          <w:p w:rsidR="00F1507D" w:rsidRPr="003C581F" w:rsidRDefault="00F1507D" w:rsidP="00571B95">
            <w:pPr>
              <w:autoSpaceDE w:val="0"/>
              <w:autoSpaceDN w:val="0"/>
              <w:adjustRightInd w:val="0"/>
              <w:rPr>
                <w:i/>
                <w:lang w:val="uk-UA" w:eastAsia="uk-UA"/>
              </w:rPr>
            </w:pPr>
            <w:r w:rsidRPr="003C581F">
              <w:rPr>
                <w:i/>
                <w:lang w:val="uk-UA" w:eastAsia="uk-UA"/>
              </w:rPr>
              <w:t>Завдання 1.</w:t>
            </w:r>
          </w:p>
          <w:p w:rsidR="00F1507D" w:rsidRPr="003C581F" w:rsidRDefault="00F1507D" w:rsidP="00571B95">
            <w:pPr>
              <w:autoSpaceDE w:val="0"/>
              <w:autoSpaceDN w:val="0"/>
              <w:adjustRightInd w:val="0"/>
              <w:jc w:val="center"/>
              <w:rPr>
                <w:i/>
                <w:lang w:val="uk-UA" w:eastAsia="uk-UA"/>
              </w:rPr>
            </w:pPr>
            <w:r w:rsidRPr="003C581F">
              <w:rPr>
                <w:b/>
                <w:lang w:val="uk-UA" w:eastAsia="uk-UA"/>
              </w:rPr>
              <w:t>--</w:t>
            </w:r>
          </w:p>
        </w:tc>
        <w:tc>
          <w:tcPr>
            <w:tcW w:w="2128" w:type="dxa"/>
            <w:vMerge w:val="restart"/>
          </w:tcPr>
          <w:p w:rsidR="00F1507D" w:rsidRPr="003C581F" w:rsidRDefault="00F1507D" w:rsidP="00571B95">
            <w:pPr>
              <w:autoSpaceDE w:val="0"/>
              <w:autoSpaceDN w:val="0"/>
              <w:adjustRightInd w:val="0"/>
              <w:rPr>
                <w:i/>
                <w:lang w:val="uk-UA" w:eastAsia="uk-UA"/>
              </w:rPr>
            </w:pPr>
            <w:r w:rsidRPr="003C581F">
              <w:rPr>
                <w:i/>
                <w:lang w:val="uk-UA" w:eastAsia="uk-UA"/>
              </w:rPr>
              <w:t>Захід 1.</w:t>
            </w:r>
          </w:p>
          <w:p w:rsidR="00F1507D" w:rsidRPr="003C581F" w:rsidRDefault="00F1507D" w:rsidP="00571B95">
            <w:pPr>
              <w:autoSpaceDE w:val="0"/>
              <w:autoSpaceDN w:val="0"/>
              <w:adjustRightInd w:val="0"/>
              <w:jc w:val="center"/>
              <w:rPr>
                <w:color w:val="FF0000"/>
                <w:lang w:val="uk-UA" w:eastAsia="uk-UA"/>
              </w:rPr>
            </w:pPr>
            <w:r w:rsidRPr="003C581F">
              <w:rPr>
                <w:lang w:val="uk-UA" w:eastAsia="uk-UA"/>
              </w:rPr>
              <w:t>--</w:t>
            </w: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затрат, тис.грн.</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2338" w:type="dxa"/>
            <w:vMerge w:val="restart"/>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Виконавчий комітет</w:t>
            </w:r>
          </w:p>
          <w:p w:rsidR="00F1507D" w:rsidRPr="003C581F" w:rsidRDefault="00F1507D" w:rsidP="00571B95">
            <w:pPr>
              <w:autoSpaceDE w:val="0"/>
              <w:autoSpaceDN w:val="0"/>
              <w:adjustRightInd w:val="0"/>
              <w:jc w:val="center"/>
              <w:rPr>
                <w:lang w:val="uk-UA" w:eastAsia="uk-UA"/>
              </w:rPr>
            </w:pPr>
            <w:r w:rsidRPr="003C581F">
              <w:rPr>
                <w:lang w:val="uk-UA" w:eastAsia="uk-UA"/>
              </w:rPr>
              <w:t>Новороздільської</w:t>
            </w:r>
          </w:p>
          <w:p w:rsidR="00F1507D" w:rsidRPr="003C581F" w:rsidRDefault="00F1507D" w:rsidP="00571B95">
            <w:pPr>
              <w:autoSpaceDE w:val="0"/>
              <w:autoSpaceDN w:val="0"/>
              <w:adjustRightInd w:val="0"/>
              <w:jc w:val="center"/>
              <w:rPr>
                <w:lang w:val="uk-UA" w:eastAsia="uk-UA"/>
              </w:rPr>
            </w:pPr>
            <w:r w:rsidRPr="003C581F">
              <w:rPr>
                <w:lang w:val="uk-UA" w:eastAsia="uk-UA"/>
              </w:rPr>
              <w:t>міської ради</w:t>
            </w: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eastAsia="uk-UA"/>
              </w:rPr>
              <w:t>Обласний</w:t>
            </w:r>
            <w:r w:rsidRPr="003C581F">
              <w:rPr>
                <w:lang w:val="uk-UA" w:eastAsia="uk-UA"/>
              </w:rPr>
              <w:t xml:space="preserve"> бюджет</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1984" w:type="dxa"/>
            <w:vMerge w:val="restart"/>
            <w:shd w:val="clear" w:color="auto" w:fill="auto"/>
          </w:tcPr>
          <w:p w:rsidR="00F1507D" w:rsidRPr="003C581F" w:rsidRDefault="00F1507D" w:rsidP="00571B95">
            <w:pPr>
              <w:autoSpaceDE w:val="0"/>
              <w:autoSpaceDN w:val="0"/>
              <w:adjustRightInd w:val="0"/>
              <w:rPr>
                <w:lang w:val="uk-UA" w:eastAsia="uk-UA"/>
              </w:rPr>
            </w:pPr>
            <w:r w:rsidRPr="003C581F">
              <w:rPr>
                <w:lang w:val="uk-UA" w:eastAsia="uk-UA"/>
              </w:rPr>
              <w:t>Приведення до задовільного стану конструктивних елементів будинків</w:t>
            </w:r>
          </w:p>
        </w:tc>
      </w:tr>
      <w:tr w:rsidR="00F1507D" w:rsidRPr="003C581F" w:rsidTr="00571B95">
        <w:trPr>
          <w:cantSplit/>
          <w:trHeight w:hRule="exact" w:val="365"/>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b/>
                <w:color w:val="FF0000"/>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продукту, м</w:t>
            </w:r>
            <w:r w:rsidRPr="003C581F">
              <w:rPr>
                <w:sz w:val="18"/>
                <w:szCs w:val="18"/>
                <w:vertAlign w:val="superscript"/>
                <w:lang w:val="uk-UA" w:eastAsia="uk-UA"/>
              </w:rPr>
              <w:t>2</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Місцевий бюджет</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469"/>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b/>
                <w:color w:val="FF0000"/>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ефективності,</w:t>
            </w:r>
          </w:p>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тис.грн/м</w:t>
            </w:r>
            <w:r w:rsidRPr="003C581F">
              <w:rPr>
                <w:sz w:val="18"/>
                <w:szCs w:val="18"/>
                <w:vertAlign w:val="superscript"/>
                <w:lang w:val="uk-UA" w:eastAsia="uk-UA"/>
              </w:rPr>
              <w:t>2</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Інші джерела</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365"/>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b/>
                <w:color w:val="FF0000"/>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якості, %</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478"/>
          <w:jc w:val="center"/>
        </w:trPr>
        <w:tc>
          <w:tcPr>
            <w:tcW w:w="15463" w:type="dxa"/>
            <w:gridSpan w:val="9"/>
          </w:tcPr>
          <w:p w:rsidR="00F1507D" w:rsidRPr="003C581F" w:rsidRDefault="00F1507D" w:rsidP="00571B95">
            <w:pPr>
              <w:autoSpaceDE w:val="0"/>
              <w:autoSpaceDN w:val="0"/>
              <w:adjustRightInd w:val="0"/>
              <w:jc w:val="center"/>
              <w:rPr>
                <w:b/>
                <w:sz w:val="32"/>
                <w:szCs w:val="32"/>
                <w:lang w:val="uk-UA" w:eastAsia="uk-UA"/>
              </w:rPr>
            </w:pPr>
            <w:r w:rsidRPr="003C581F">
              <w:rPr>
                <w:b/>
                <w:sz w:val="32"/>
                <w:szCs w:val="32"/>
                <w:lang w:val="uk-UA" w:eastAsia="uk-UA"/>
              </w:rPr>
              <w:t>201</w:t>
            </w:r>
            <w:r>
              <w:rPr>
                <w:b/>
                <w:sz w:val="32"/>
                <w:szCs w:val="32"/>
                <w:lang w:val="uk-UA" w:eastAsia="uk-UA"/>
              </w:rPr>
              <w:t>9</w:t>
            </w:r>
            <w:r w:rsidRPr="003C581F">
              <w:rPr>
                <w:b/>
                <w:sz w:val="32"/>
                <w:szCs w:val="32"/>
                <w:lang w:val="uk-UA" w:eastAsia="uk-UA"/>
              </w:rPr>
              <w:t xml:space="preserve"> рік</w:t>
            </w:r>
          </w:p>
        </w:tc>
      </w:tr>
      <w:tr w:rsidR="00F1507D" w:rsidRPr="003C581F" w:rsidTr="00571B95">
        <w:trPr>
          <w:cantSplit/>
          <w:trHeight w:hRule="exact" w:val="401"/>
          <w:jc w:val="center"/>
        </w:trPr>
        <w:tc>
          <w:tcPr>
            <w:tcW w:w="448" w:type="dxa"/>
            <w:vMerge w:val="restart"/>
          </w:tcPr>
          <w:p w:rsidR="00F1507D" w:rsidRPr="003C581F" w:rsidRDefault="00F1507D" w:rsidP="00571B95">
            <w:pPr>
              <w:autoSpaceDE w:val="0"/>
              <w:autoSpaceDN w:val="0"/>
              <w:adjustRightInd w:val="0"/>
              <w:jc w:val="center"/>
              <w:rPr>
                <w:b/>
                <w:lang w:val="uk-UA" w:eastAsia="uk-UA"/>
              </w:rPr>
            </w:pPr>
            <w:r w:rsidRPr="003C581F">
              <w:rPr>
                <w:b/>
                <w:lang w:val="uk-UA" w:eastAsia="uk-UA"/>
              </w:rPr>
              <w:t>1.</w:t>
            </w:r>
          </w:p>
        </w:tc>
        <w:tc>
          <w:tcPr>
            <w:tcW w:w="2116" w:type="dxa"/>
            <w:vMerge w:val="restart"/>
          </w:tcPr>
          <w:p w:rsidR="00F1507D" w:rsidRPr="003C581F" w:rsidRDefault="00F1507D" w:rsidP="00571B95">
            <w:pPr>
              <w:autoSpaceDE w:val="0"/>
              <w:autoSpaceDN w:val="0"/>
              <w:adjustRightInd w:val="0"/>
              <w:rPr>
                <w:i/>
                <w:lang w:val="uk-UA" w:eastAsia="uk-UA"/>
              </w:rPr>
            </w:pPr>
            <w:r w:rsidRPr="003C581F">
              <w:rPr>
                <w:i/>
                <w:lang w:val="uk-UA" w:eastAsia="uk-UA"/>
              </w:rPr>
              <w:t>Завдання 1.</w:t>
            </w:r>
          </w:p>
          <w:p w:rsidR="00F1507D" w:rsidRPr="003C581F" w:rsidRDefault="00F1507D" w:rsidP="00571B95">
            <w:pPr>
              <w:autoSpaceDE w:val="0"/>
              <w:autoSpaceDN w:val="0"/>
              <w:adjustRightInd w:val="0"/>
              <w:jc w:val="center"/>
              <w:rPr>
                <w:i/>
                <w:lang w:val="uk-UA" w:eastAsia="uk-UA"/>
              </w:rPr>
            </w:pPr>
            <w:r w:rsidRPr="003C581F">
              <w:rPr>
                <w:b/>
                <w:lang w:val="uk-UA" w:eastAsia="uk-UA"/>
              </w:rPr>
              <w:t>--</w:t>
            </w:r>
          </w:p>
        </w:tc>
        <w:tc>
          <w:tcPr>
            <w:tcW w:w="2128" w:type="dxa"/>
            <w:vMerge w:val="restart"/>
          </w:tcPr>
          <w:p w:rsidR="00F1507D" w:rsidRPr="003C581F" w:rsidRDefault="00F1507D" w:rsidP="00571B95">
            <w:pPr>
              <w:autoSpaceDE w:val="0"/>
              <w:autoSpaceDN w:val="0"/>
              <w:adjustRightInd w:val="0"/>
              <w:rPr>
                <w:i/>
                <w:lang w:val="uk-UA" w:eastAsia="uk-UA"/>
              </w:rPr>
            </w:pPr>
            <w:r w:rsidRPr="003C581F">
              <w:rPr>
                <w:i/>
                <w:lang w:val="uk-UA" w:eastAsia="uk-UA"/>
              </w:rPr>
              <w:t>Захід 1.</w:t>
            </w:r>
          </w:p>
          <w:p w:rsidR="00F1507D" w:rsidRPr="003C581F" w:rsidRDefault="00F1507D" w:rsidP="00571B95">
            <w:pPr>
              <w:autoSpaceDE w:val="0"/>
              <w:autoSpaceDN w:val="0"/>
              <w:adjustRightInd w:val="0"/>
              <w:jc w:val="center"/>
              <w:rPr>
                <w:color w:val="FF0000"/>
                <w:lang w:val="uk-UA" w:eastAsia="uk-UA"/>
              </w:rPr>
            </w:pPr>
            <w:r w:rsidRPr="003C581F">
              <w:rPr>
                <w:lang w:val="uk-UA" w:eastAsia="uk-UA"/>
              </w:rPr>
              <w:t>--</w:t>
            </w: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затрат, тис.грн.</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2338" w:type="dxa"/>
            <w:vMerge w:val="restart"/>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Виконавчий комітет</w:t>
            </w:r>
          </w:p>
          <w:p w:rsidR="00F1507D" w:rsidRPr="003C581F" w:rsidRDefault="00F1507D" w:rsidP="00571B95">
            <w:pPr>
              <w:autoSpaceDE w:val="0"/>
              <w:autoSpaceDN w:val="0"/>
              <w:adjustRightInd w:val="0"/>
              <w:jc w:val="center"/>
              <w:rPr>
                <w:lang w:val="uk-UA" w:eastAsia="uk-UA"/>
              </w:rPr>
            </w:pPr>
            <w:r w:rsidRPr="003C581F">
              <w:rPr>
                <w:lang w:val="uk-UA" w:eastAsia="uk-UA"/>
              </w:rPr>
              <w:t>Новороздільської</w:t>
            </w:r>
          </w:p>
          <w:p w:rsidR="00F1507D" w:rsidRPr="003C581F" w:rsidRDefault="00F1507D" w:rsidP="00571B95">
            <w:pPr>
              <w:autoSpaceDE w:val="0"/>
              <w:autoSpaceDN w:val="0"/>
              <w:adjustRightInd w:val="0"/>
              <w:jc w:val="center"/>
              <w:rPr>
                <w:lang w:val="uk-UA" w:eastAsia="uk-UA"/>
              </w:rPr>
            </w:pPr>
            <w:r w:rsidRPr="003C581F">
              <w:rPr>
                <w:lang w:val="uk-UA" w:eastAsia="uk-UA"/>
              </w:rPr>
              <w:t>міської ради</w:t>
            </w: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Pr>
                <w:lang w:val="uk-UA" w:eastAsia="uk-UA"/>
              </w:rPr>
              <w:t>Обласний</w:t>
            </w:r>
            <w:r w:rsidRPr="003C581F">
              <w:rPr>
                <w:lang w:val="uk-UA" w:eastAsia="uk-UA"/>
              </w:rPr>
              <w:t xml:space="preserve"> бюджет</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1984" w:type="dxa"/>
            <w:vMerge w:val="restart"/>
            <w:shd w:val="clear" w:color="auto" w:fill="auto"/>
          </w:tcPr>
          <w:p w:rsidR="00F1507D" w:rsidRPr="003C581F" w:rsidRDefault="00F1507D" w:rsidP="00571B95">
            <w:pPr>
              <w:autoSpaceDE w:val="0"/>
              <w:autoSpaceDN w:val="0"/>
              <w:adjustRightInd w:val="0"/>
              <w:rPr>
                <w:lang w:val="uk-UA" w:eastAsia="uk-UA"/>
              </w:rPr>
            </w:pPr>
            <w:r w:rsidRPr="003C581F">
              <w:rPr>
                <w:lang w:val="uk-UA" w:eastAsia="uk-UA"/>
              </w:rPr>
              <w:t>Приведення до задовільного стану конструктивних елементів будинків</w:t>
            </w:r>
          </w:p>
        </w:tc>
      </w:tr>
      <w:tr w:rsidR="00F1507D" w:rsidRPr="003C581F" w:rsidTr="00571B95">
        <w:trPr>
          <w:cantSplit/>
          <w:trHeight w:hRule="exact" w:val="365"/>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b/>
                <w:color w:val="FF0000"/>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продукту, м</w:t>
            </w:r>
            <w:r w:rsidRPr="003C581F">
              <w:rPr>
                <w:sz w:val="18"/>
                <w:szCs w:val="18"/>
                <w:vertAlign w:val="superscript"/>
                <w:lang w:val="uk-UA" w:eastAsia="uk-UA"/>
              </w:rPr>
              <w:t>2</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Місцевий бюджет</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469"/>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b/>
                <w:color w:val="FF0000"/>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ефективності,</w:t>
            </w:r>
          </w:p>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тис.грн/м</w:t>
            </w:r>
            <w:r w:rsidRPr="003C581F">
              <w:rPr>
                <w:sz w:val="18"/>
                <w:szCs w:val="18"/>
                <w:vertAlign w:val="superscript"/>
                <w:lang w:val="uk-UA" w:eastAsia="uk-UA"/>
              </w:rPr>
              <w:t>2</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Інші джерела</w:t>
            </w: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1984" w:type="dxa"/>
            <w:vMerge/>
          </w:tcPr>
          <w:p w:rsidR="00F1507D" w:rsidRPr="003C581F" w:rsidRDefault="00F1507D" w:rsidP="00571B95">
            <w:pPr>
              <w:autoSpaceDE w:val="0"/>
              <w:autoSpaceDN w:val="0"/>
              <w:adjustRightInd w:val="0"/>
              <w:rPr>
                <w:lang w:val="uk-UA" w:eastAsia="uk-UA"/>
              </w:rPr>
            </w:pPr>
          </w:p>
        </w:tc>
      </w:tr>
      <w:tr w:rsidR="00F1507D" w:rsidRPr="003C581F" w:rsidTr="00571B95">
        <w:trPr>
          <w:cantSplit/>
          <w:trHeight w:hRule="exact" w:val="365"/>
          <w:jc w:val="center"/>
        </w:trPr>
        <w:tc>
          <w:tcPr>
            <w:tcW w:w="448" w:type="dxa"/>
            <w:vMerge/>
          </w:tcPr>
          <w:p w:rsidR="00F1507D" w:rsidRPr="003C581F" w:rsidRDefault="00F1507D" w:rsidP="00571B95">
            <w:pPr>
              <w:autoSpaceDE w:val="0"/>
              <w:autoSpaceDN w:val="0"/>
              <w:adjustRightInd w:val="0"/>
              <w:jc w:val="center"/>
              <w:rPr>
                <w:b/>
                <w:lang w:val="uk-UA" w:eastAsia="uk-UA"/>
              </w:rPr>
            </w:pPr>
          </w:p>
        </w:tc>
        <w:tc>
          <w:tcPr>
            <w:tcW w:w="2116" w:type="dxa"/>
            <w:vMerge/>
          </w:tcPr>
          <w:p w:rsidR="00F1507D" w:rsidRPr="003C581F" w:rsidRDefault="00F1507D" w:rsidP="00571B95">
            <w:pPr>
              <w:autoSpaceDE w:val="0"/>
              <w:autoSpaceDN w:val="0"/>
              <w:adjustRightInd w:val="0"/>
              <w:rPr>
                <w:i/>
                <w:lang w:val="uk-UA" w:eastAsia="uk-UA"/>
              </w:rPr>
            </w:pPr>
          </w:p>
        </w:tc>
        <w:tc>
          <w:tcPr>
            <w:tcW w:w="2128" w:type="dxa"/>
            <w:vMerge/>
          </w:tcPr>
          <w:p w:rsidR="00F1507D" w:rsidRPr="003C581F" w:rsidRDefault="00F1507D" w:rsidP="00571B95">
            <w:pPr>
              <w:autoSpaceDE w:val="0"/>
              <w:autoSpaceDN w:val="0"/>
              <w:adjustRightInd w:val="0"/>
              <w:rPr>
                <w:b/>
                <w:color w:val="FF0000"/>
                <w:lang w:val="uk-UA" w:eastAsia="uk-UA"/>
              </w:rPr>
            </w:pPr>
          </w:p>
        </w:tc>
        <w:tc>
          <w:tcPr>
            <w:tcW w:w="1440" w:type="dxa"/>
            <w:shd w:val="clear" w:color="auto" w:fill="auto"/>
          </w:tcPr>
          <w:p w:rsidR="00F1507D" w:rsidRPr="003C581F" w:rsidRDefault="00F1507D" w:rsidP="00571B95">
            <w:pPr>
              <w:autoSpaceDE w:val="0"/>
              <w:autoSpaceDN w:val="0"/>
              <w:adjustRightInd w:val="0"/>
              <w:rPr>
                <w:sz w:val="18"/>
                <w:szCs w:val="18"/>
                <w:lang w:val="uk-UA" w:eastAsia="uk-UA"/>
              </w:rPr>
            </w:pPr>
            <w:r w:rsidRPr="003C581F">
              <w:rPr>
                <w:sz w:val="18"/>
                <w:szCs w:val="18"/>
                <w:lang w:val="uk-UA" w:eastAsia="uk-UA"/>
              </w:rPr>
              <w:t>якості, %</w:t>
            </w:r>
          </w:p>
        </w:tc>
        <w:tc>
          <w:tcPr>
            <w:tcW w:w="1262" w:type="dxa"/>
            <w:shd w:val="clear" w:color="auto" w:fill="auto"/>
            <w:vAlign w:val="center"/>
          </w:tcPr>
          <w:p w:rsidR="00F1507D" w:rsidRPr="003C581F" w:rsidRDefault="00F1507D" w:rsidP="00571B95">
            <w:pPr>
              <w:autoSpaceDE w:val="0"/>
              <w:autoSpaceDN w:val="0"/>
              <w:adjustRightInd w:val="0"/>
              <w:jc w:val="center"/>
              <w:rPr>
                <w:lang w:val="uk-UA" w:eastAsia="uk-UA"/>
              </w:rPr>
            </w:pPr>
            <w:r w:rsidRPr="003C581F">
              <w:rPr>
                <w:lang w:val="uk-UA" w:eastAsia="uk-UA"/>
              </w:rPr>
              <w:t>0,00</w:t>
            </w:r>
          </w:p>
        </w:tc>
        <w:tc>
          <w:tcPr>
            <w:tcW w:w="2338" w:type="dxa"/>
            <w:vMerge/>
            <w:vAlign w:val="center"/>
          </w:tcPr>
          <w:p w:rsidR="00F1507D" w:rsidRPr="003C581F" w:rsidRDefault="00F1507D" w:rsidP="00571B95">
            <w:pPr>
              <w:autoSpaceDE w:val="0"/>
              <w:autoSpaceDN w:val="0"/>
              <w:adjustRightInd w:val="0"/>
              <w:jc w:val="center"/>
              <w:rPr>
                <w:lang w:val="uk-UA" w:eastAsia="uk-UA"/>
              </w:rPr>
            </w:pPr>
          </w:p>
        </w:tc>
        <w:tc>
          <w:tcPr>
            <w:tcW w:w="2160" w:type="dxa"/>
            <w:shd w:val="clear" w:color="auto" w:fill="auto"/>
            <w:vAlign w:val="center"/>
          </w:tcPr>
          <w:p w:rsidR="00F1507D" w:rsidRPr="003C581F" w:rsidRDefault="00F1507D" w:rsidP="00571B95">
            <w:pPr>
              <w:autoSpaceDE w:val="0"/>
              <w:autoSpaceDN w:val="0"/>
              <w:adjustRightInd w:val="0"/>
              <w:jc w:val="center"/>
              <w:rPr>
                <w:lang w:val="uk-UA" w:eastAsia="uk-UA"/>
              </w:rPr>
            </w:pPr>
          </w:p>
        </w:tc>
        <w:tc>
          <w:tcPr>
            <w:tcW w:w="1587" w:type="dxa"/>
            <w:shd w:val="clear" w:color="auto" w:fill="auto"/>
            <w:vAlign w:val="center"/>
          </w:tcPr>
          <w:p w:rsidR="00F1507D" w:rsidRPr="003C581F" w:rsidRDefault="00F1507D" w:rsidP="00571B95">
            <w:pPr>
              <w:autoSpaceDE w:val="0"/>
              <w:autoSpaceDN w:val="0"/>
              <w:adjustRightInd w:val="0"/>
              <w:jc w:val="center"/>
              <w:rPr>
                <w:lang w:val="uk-UA" w:eastAsia="uk-UA"/>
              </w:rPr>
            </w:pPr>
          </w:p>
        </w:tc>
        <w:tc>
          <w:tcPr>
            <w:tcW w:w="1984" w:type="dxa"/>
            <w:vMerge/>
          </w:tcPr>
          <w:p w:rsidR="00F1507D" w:rsidRPr="003C581F" w:rsidRDefault="00F1507D" w:rsidP="00571B95">
            <w:pPr>
              <w:autoSpaceDE w:val="0"/>
              <w:autoSpaceDN w:val="0"/>
              <w:adjustRightInd w:val="0"/>
              <w:rPr>
                <w:lang w:val="uk-UA" w:eastAsia="uk-UA"/>
              </w:rPr>
            </w:pPr>
          </w:p>
        </w:tc>
      </w:tr>
    </w:tbl>
    <w:p w:rsidR="00F1507D" w:rsidRPr="003C581F" w:rsidRDefault="00F1507D" w:rsidP="00F1507D">
      <w:pPr>
        <w:spacing w:line="192" w:lineRule="auto"/>
        <w:ind w:left="2080"/>
        <w:rPr>
          <w:b/>
          <w:sz w:val="26"/>
          <w:lang w:val="uk-UA"/>
        </w:rPr>
      </w:pPr>
    </w:p>
    <w:p w:rsidR="00F1507D" w:rsidRPr="003C581F" w:rsidRDefault="00F1507D" w:rsidP="00F1507D">
      <w:pPr>
        <w:autoSpaceDE w:val="0"/>
        <w:autoSpaceDN w:val="0"/>
        <w:adjustRightInd w:val="0"/>
        <w:spacing w:line="228" w:lineRule="auto"/>
        <w:ind w:left="142" w:firstLine="567"/>
        <w:rPr>
          <w:b/>
          <w:color w:val="000000"/>
          <w:sz w:val="26"/>
          <w:szCs w:val="26"/>
          <w:lang w:val="uk-UA" w:eastAsia="uk-UA"/>
        </w:rPr>
      </w:pPr>
    </w:p>
    <w:p w:rsidR="00F1507D" w:rsidRPr="003C581F" w:rsidRDefault="00F1507D" w:rsidP="00F1507D">
      <w:pPr>
        <w:autoSpaceDE w:val="0"/>
        <w:autoSpaceDN w:val="0"/>
        <w:adjustRightInd w:val="0"/>
        <w:spacing w:line="228" w:lineRule="auto"/>
        <w:ind w:left="142" w:firstLine="567"/>
        <w:rPr>
          <w:b/>
          <w:color w:val="000000"/>
          <w:sz w:val="26"/>
          <w:szCs w:val="26"/>
          <w:u w:val="single"/>
          <w:lang w:val="uk-UA" w:eastAsia="uk-UA"/>
        </w:rPr>
      </w:pPr>
      <w:r w:rsidRPr="003C581F">
        <w:rPr>
          <w:b/>
          <w:color w:val="000000"/>
          <w:sz w:val="26"/>
          <w:szCs w:val="26"/>
          <w:lang w:val="uk-UA" w:eastAsia="uk-UA"/>
        </w:rPr>
        <w:t>8.Координація та контроль за ходом виконання програми здійснюється першим заступником міського голови та фінансовим управлінням  Новороздільської міської ради.</w:t>
      </w:r>
    </w:p>
    <w:p w:rsidR="00F1507D" w:rsidRPr="002212B8" w:rsidRDefault="00F1507D" w:rsidP="002212B8">
      <w:pPr>
        <w:autoSpaceDE w:val="0"/>
        <w:autoSpaceDN w:val="0"/>
        <w:adjustRightInd w:val="0"/>
        <w:spacing w:line="228" w:lineRule="auto"/>
        <w:ind w:left="142" w:firstLine="567"/>
        <w:rPr>
          <w:lang w:val="uk-UA"/>
        </w:rPr>
      </w:pPr>
      <w:r w:rsidRPr="003C581F">
        <w:rPr>
          <w:color w:val="000000"/>
          <w:sz w:val="26"/>
          <w:szCs w:val="26"/>
          <w:lang w:val="uk-UA" w:eastAsia="uk-UA"/>
        </w:rPr>
        <w:lastRenderedPageBreak/>
        <w:t xml:space="preserve"> Звіт про виконання програми подається на засідання виконавчого комітету Новороздільської міської ради та ради згідно з чинним законодавством України.</w:t>
      </w:r>
    </w:p>
    <w:p w:rsidR="00F1507D" w:rsidRPr="003C581F" w:rsidRDefault="00F1507D" w:rsidP="00F1507D">
      <w:pPr>
        <w:rPr>
          <w:sz w:val="22"/>
          <w:szCs w:val="22"/>
          <w:lang w:val="uk-UA"/>
        </w:rPr>
      </w:pPr>
    </w:p>
    <w:p w:rsidR="002212B8" w:rsidRPr="002212B8" w:rsidRDefault="00F1507D" w:rsidP="003249FE">
      <w:pPr>
        <w:rPr>
          <w:b/>
          <w:sz w:val="26"/>
          <w:szCs w:val="26"/>
          <w:lang w:val="uk-UA"/>
        </w:rPr>
      </w:pPr>
      <w:r w:rsidRPr="00995219">
        <w:rPr>
          <w:b/>
          <w:sz w:val="26"/>
          <w:szCs w:val="26"/>
          <w:lang w:val="uk-UA"/>
        </w:rPr>
        <w:t>Керуючий справами виконавчого комітету                                              ________________                              Мельніков А.В.</w:t>
      </w: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2212B8">
      <w:pPr>
        <w:tabs>
          <w:tab w:val="left" w:pos="708"/>
          <w:tab w:val="center" w:pos="4320"/>
          <w:tab w:val="right" w:pos="8640"/>
        </w:tabs>
        <w:ind w:left="2080"/>
        <w:jc w:val="both"/>
        <w:rPr>
          <w:noProof/>
          <w:sz w:val="26"/>
          <w:lang w:val="uk-UA"/>
        </w:rPr>
      </w:pPr>
    </w:p>
    <w:p w:rsidR="002212B8" w:rsidRDefault="002212B8" w:rsidP="00A43B59">
      <w:pPr>
        <w:tabs>
          <w:tab w:val="left" w:pos="708"/>
          <w:tab w:val="center" w:pos="4320"/>
          <w:tab w:val="right" w:pos="8640"/>
        </w:tabs>
        <w:jc w:val="both"/>
        <w:rPr>
          <w:noProof/>
          <w:sz w:val="26"/>
          <w:lang w:val="uk-UA"/>
        </w:rPr>
      </w:pPr>
    </w:p>
    <w:p w:rsidR="002212B8" w:rsidRPr="002212B8" w:rsidRDefault="002212B8" w:rsidP="002212B8">
      <w:pPr>
        <w:tabs>
          <w:tab w:val="left" w:pos="708"/>
          <w:tab w:val="center" w:pos="4320"/>
          <w:tab w:val="right" w:pos="8640"/>
        </w:tabs>
        <w:ind w:left="2080"/>
        <w:jc w:val="both"/>
        <w:rPr>
          <w:noProof/>
          <w:sz w:val="26"/>
          <w:lang w:val="uk-UA"/>
        </w:rPr>
      </w:pPr>
    </w:p>
    <w:p w:rsidR="002212B8" w:rsidRPr="001635E1" w:rsidRDefault="002212B8" w:rsidP="002212B8">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Додаток 20</w:t>
      </w:r>
    </w:p>
    <w:p w:rsidR="002212B8" w:rsidRPr="001635E1" w:rsidRDefault="002212B8" w:rsidP="002212B8">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2212B8" w:rsidRPr="001635E1" w:rsidRDefault="002212B8" w:rsidP="002212B8">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363</w:t>
      </w:r>
      <w:r w:rsidRPr="001635E1">
        <w:rPr>
          <w:rFonts w:eastAsia="MS Mincho"/>
          <w:bCs/>
          <w:iCs/>
          <w:sz w:val="24"/>
          <w:szCs w:val="24"/>
          <w:lang w:val="uk-UA" w:eastAsia="en-US"/>
        </w:rPr>
        <w:t>від 14.12.2017 року</w:t>
      </w:r>
    </w:p>
    <w:p w:rsidR="002212B8" w:rsidRPr="001635E1" w:rsidRDefault="002212B8" w:rsidP="002212B8">
      <w:pPr>
        <w:rPr>
          <w:b/>
          <w:lang w:val="uk-UA"/>
        </w:rPr>
      </w:pPr>
    </w:p>
    <w:p w:rsidR="002212B8" w:rsidRPr="001635E1" w:rsidRDefault="002212B8" w:rsidP="002212B8">
      <w:pPr>
        <w:ind w:firstLine="540"/>
        <w:rPr>
          <w:b/>
          <w:lang w:val="uk-UA"/>
        </w:rPr>
      </w:pPr>
    </w:p>
    <w:tbl>
      <w:tblPr>
        <w:tblW w:w="9495" w:type="dxa"/>
        <w:tblInd w:w="392" w:type="dxa"/>
        <w:tblLayout w:type="fixed"/>
        <w:tblLook w:val="01E0"/>
      </w:tblPr>
      <w:tblGrid>
        <w:gridCol w:w="5102"/>
        <w:gridCol w:w="4393"/>
      </w:tblGrid>
      <w:tr w:rsidR="002212B8" w:rsidRPr="001635E1" w:rsidTr="0031791E">
        <w:tc>
          <w:tcPr>
            <w:tcW w:w="5103" w:type="dxa"/>
          </w:tcPr>
          <w:p w:rsidR="002212B8" w:rsidRPr="001635E1" w:rsidRDefault="002212B8" w:rsidP="0031791E">
            <w:pPr>
              <w:shd w:val="clear" w:color="auto" w:fill="FFFFFF"/>
              <w:rPr>
                <w:rFonts w:eastAsia="MS Mincho"/>
                <w:b/>
                <w:sz w:val="24"/>
                <w:szCs w:val="24"/>
                <w:lang w:val="uk-UA"/>
              </w:rPr>
            </w:pPr>
            <w:r w:rsidRPr="001635E1">
              <w:rPr>
                <w:b/>
                <w:sz w:val="24"/>
                <w:szCs w:val="24"/>
                <w:lang w:val="uk-UA"/>
              </w:rPr>
              <w:t>ПОГОДЖЕНО</w:t>
            </w:r>
          </w:p>
          <w:p w:rsidR="002212B8" w:rsidRPr="001635E1" w:rsidRDefault="002212B8" w:rsidP="0031791E">
            <w:pPr>
              <w:shd w:val="clear" w:color="auto" w:fill="FFFFFF"/>
              <w:rPr>
                <w:b/>
                <w:sz w:val="24"/>
                <w:szCs w:val="24"/>
                <w:lang w:val="uk-UA"/>
              </w:rPr>
            </w:pPr>
            <w:r w:rsidRPr="001635E1">
              <w:rPr>
                <w:b/>
                <w:sz w:val="24"/>
                <w:szCs w:val="24"/>
                <w:lang w:val="uk-UA"/>
              </w:rPr>
              <w:t xml:space="preserve">Рішенням виконавчого комітету </w:t>
            </w:r>
          </w:p>
          <w:p w:rsidR="002212B8" w:rsidRPr="001635E1" w:rsidRDefault="002212B8" w:rsidP="0031791E">
            <w:pPr>
              <w:shd w:val="clear" w:color="auto" w:fill="FFFFFF"/>
              <w:rPr>
                <w:b/>
                <w:sz w:val="24"/>
                <w:szCs w:val="24"/>
                <w:lang w:val="uk-UA"/>
              </w:rPr>
            </w:pPr>
            <w:r w:rsidRPr="001635E1">
              <w:rPr>
                <w:b/>
                <w:sz w:val="24"/>
                <w:szCs w:val="24"/>
                <w:lang w:val="uk-UA"/>
              </w:rPr>
              <w:t>Новороздільської міської ради</w:t>
            </w:r>
          </w:p>
          <w:p w:rsidR="002212B8" w:rsidRPr="001635E1" w:rsidRDefault="002212B8" w:rsidP="0031791E">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 xml:space="preserve">від  </w:t>
            </w:r>
            <w:r>
              <w:rPr>
                <w:b/>
                <w:sz w:val="24"/>
                <w:szCs w:val="24"/>
                <w:lang w:val="uk-UA"/>
              </w:rPr>
              <w:t>14.12.17 року № 363</w:t>
            </w:r>
          </w:p>
          <w:p w:rsidR="002212B8" w:rsidRPr="001635E1" w:rsidRDefault="002212B8" w:rsidP="0031791E">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2212B8" w:rsidRPr="001635E1" w:rsidRDefault="002212B8" w:rsidP="0031791E">
            <w:pPr>
              <w:rPr>
                <w:rFonts w:eastAsia="MS Mincho"/>
                <w:b/>
                <w:sz w:val="24"/>
                <w:szCs w:val="24"/>
                <w:lang w:val="uk-UA"/>
              </w:rPr>
            </w:pPr>
          </w:p>
        </w:tc>
        <w:tc>
          <w:tcPr>
            <w:tcW w:w="4394" w:type="dxa"/>
          </w:tcPr>
          <w:p w:rsidR="002212B8" w:rsidRPr="001635E1" w:rsidRDefault="002212B8" w:rsidP="0031791E">
            <w:pPr>
              <w:shd w:val="clear" w:color="auto" w:fill="FFFFFF"/>
              <w:rPr>
                <w:rFonts w:eastAsia="MS Mincho"/>
                <w:b/>
                <w:sz w:val="24"/>
                <w:szCs w:val="24"/>
                <w:lang w:val="uk-UA"/>
              </w:rPr>
            </w:pPr>
            <w:r w:rsidRPr="001635E1">
              <w:rPr>
                <w:b/>
                <w:sz w:val="24"/>
                <w:szCs w:val="24"/>
                <w:lang w:val="uk-UA"/>
              </w:rPr>
              <w:t>ЗАТВЕРДЖЕНО</w:t>
            </w:r>
          </w:p>
          <w:p w:rsidR="002212B8" w:rsidRPr="001635E1" w:rsidRDefault="002212B8" w:rsidP="0031791E">
            <w:pPr>
              <w:shd w:val="clear" w:color="auto" w:fill="FFFFFF"/>
              <w:rPr>
                <w:b/>
                <w:sz w:val="24"/>
                <w:szCs w:val="24"/>
                <w:lang w:val="uk-UA"/>
              </w:rPr>
            </w:pPr>
            <w:r w:rsidRPr="001635E1">
              <w:rPr>
                <w:b/>
                <w:sz w:val="24"/>
                <w:szCs w:val="24"/>
                <w:lang w:val="uk-UA"/>
              </w:rPr>
              <w:t>Рішенням сесії Новороздільської міської ради</w:t>
            </w:r>
          </w:p>
          <w:p w:rsidR="002212B8" w:rsidRPr="001635E1" w:rsidRDefault="002212B8" w:rsidP="0031791E">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2212B8" w:rsidRPr="001635E1" w:rsidRDefault="002212B8" w:rsidP="0031791E">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2212B8" w:rsidRPr="001635E1" w:rsidRDefault="002212B8" w:rsidP="0031791E">
            <w:pPr>
              <w:ind w:right="432"/>
              <w:rPr>
                <w:rFonts w:eastAsia="MS Mincho"/>
                <w:b/>
                <w:sz w:val="24"/>
                <w:szCs w:val="24"/>
                <w:lang w:val="uk-UA"/>
              </w:rPr>
            </w:pPr>
          </w:p>
        </w:tc>
      </w:tr>
    </w:tbl>
    <w:p w:rsidR="002212B8" w:rsidRDefault="002212B8" w:rsidP="002212B8">
      <w:pPr>
        <w:rPr>
          <w:sz w:val="24"/>
          <w:szCs w:val="24"/>
          <w:lang w:val="uk-UA"/>
        </w:rPr>
      </w:pPr>
    </w:p>
    <w:p w:rsidR="002212B8" w:rsidRPr="00E95F74" w:rsidRDefault="002212B8" w:rsidP="002212B8">
      <w:pPr>
        <w:jc w:val="both"/>
        <w:rPr>
          <w:sz w:val="24"/>
          <w:szCs w:val="24"/>
          <w:lang w:val="uk-UA"/>
        </w:rPr>
      </w:pPr>
    </w:p>
    <w:p w:rsidR="002212B8" w:rsidRPr="00E95F74" w:rsidRDefault="002212B8" w:rsidP="002212B8">
      <w:pPr>
        <w:jc w:val="both"/>
        <w:rPr>
          <w:sz w:val="24"/>
          <w:szCs w:val="24"/>
          <w:lang w:val="uk-UA"/>
        </w:rPr>
      </w:pPr>
    </w:p>
    <w:p w:rsidR="002212B8" w:rsidRPr="00E95F74" w:rsidRDefault="002212B8" w:rsidP="002212B8">
      <w:pPr>
        <w:jc w:val="center"/>
        <w:rPr>
          <w:b/>
          <w:sz w:val="40"/>
          <w:szCs w:val="40"/>
          <w:lang w:val="uk-UA"/>
        </w:rPr>
      </w:pPr>
      <w:r w:rsidRPr="00E95F74">
        <w:rPr>
          <w:b/>
          <w:sz w:val="40"/>
          <w:szCs w:val="40"/>
          <w:lang w:val="uk-UA"/>
        </w:rPr>
        <w:t>МІСЬКА КОМПЛЕКСНА ПРОГРАМА</w:t>
      </w:r>
    </w:p>
    <w:p w:rsidR="002212B8" w:rsidRPr="00E95F74" w:rsidRDefault="002212B8" w:rsidP="002212B8">
      <w:pPr>
        <w:jc w:val="center"/>
        <w:rPr>
          <w:b/>
          <w:sz w:val="36"/>
          <w:szCs w:val="36"/>
          <w:lang w:val="uk-UA"/>
        </w:rPr>
      </w:pPr>
      <w:r w:rsidRPr="00E95F74">
        <w:rPr>
          <w:b/>
          <w:sz w:val="36"/>
          <w:szCs w:val="36"/>
          <w:lang w:val="uk-UA"/>
        </w:rPr>
        <w:t xml:space="preserve">ПІДТРИМКИ УЧАСНИКІВ АНТИТЕРОРИСТИЧНОЇ ОПЕРАЦІЇ ТА ЧЛЕНІВ ЇХ СІМЕЙ </w:t>
      </w:r>
    </w:p>
    <w:p w:rsidR="002212B8" w:rsidRPr="00E95F74" w:rsidRDefault="002212B8" w:rsidP="002212B8">
      <w:pPr>
        <w:jc w:val="center"/>
        <w:rPr>
          <w:b/>
          <w:sz w:val="36"/>
          <w:szCs w:val="36"/>
          <w:lang w:val="uk-UA"/>
        </w:rPr>
      </w:pPr>
      <w:r w:rsidRPr="00E95F74">
        <w:rPr>
          <w:b/>
          <w:sz w:val="36"/>
          <w:szCs w:val="36"/>
          <w:lang w:val="uk-UA"/>
        </w:rPr>
        <w:t>НА 201</w:t>
      </w:r>
      <w:r w:rsidRPr="00E95F74">
        <w:rPr>
          <w:b/>
          <w:sz w:val="36"/>
          <w:szCs w:val="36"/>
        </w:rPr>
        <w:t xml:space="preserve">8 </w:t>
      </w:r>
      <w:r w:rsidRPr="00E95F74">
        <w:rPr>
          <w:b/>
          <w:sz w:val="36"/>
          <w:szCs w:val="36"/>
          <w:lang w:val="uk-UA"/>
        </w:rPr>
        <w:t xml:space="preserve">РІК </w:t>
      </w:r>
      <w:r w:rsidRPr="00E95F74">
        <w:rPr>
          <w:b/>
          <w:sz w:val="36"/>
          <w:szCs w:val="36"/>
        </w:rPr>
        <w:t xml:space="preserve"> </w:t>
      </w:r>
      <w:r w:rsidRPr="00E95F74">
        <w:rPr>
          <w:b/>
          <w:sz w:val="36"/>
          <w:szCs w:val="36"/>
          <w:lang w:val="uk-UA"/>
        </w:rPr>
        <w:t>ТА ПРОГНОЗ НА 2019-2020 РОКИ</w:t>
      </w: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Pr="00E95F74" w:rsidRDefault="002212B8" w:rsidP="002212B8">
      <w:pPr>
        <w:jc w:val="center"/>
        <w:rPr>
          <w:b/>
          <w:sz w:val="36"/>
          <w:szCs w:val="36"/>
          <w:lang w:val="uk-UA"/>
        </w:rPr>
      </w:pPr>
    </w:p>
    <w:p w:rsidR="002212B8" w:rsidRDefault="002212B8" w:rsidP="002212B8">
      <w:pPr>
        <w:rPr>
          <w:b/>
          <w:sz w:val="36"/>
          <w:szCs w:val="36"/>
          <w:lang w:val="uk-UA"/>
        </w:rPr>
      </w:pPr>
    </w:p>
    <w:p w:rsidR="002212B8" w:rsidRDefault="002212B8" w:rsidP="002212B8">
      <w:pPr>
        <w:rPr>
          <w:b/>
          <w:sz w:val="36"/>
          <w:szCs w:val="36"/>
          <w:lang w:val="uk-UA"/>
        </w:rPr>
      </w:pPr>
    </w:p>
    <w:p w:rsidR="002212B8" w:rsidRPr="00E95F74" w:rsidRDefault="002212B8" w:rsidP="002212B8">
      <w:pPr>
        <w:rPr>
          <w:b/>
          <w:sz w:val="36"/>
          <w:szCs w:val="36"/>
          <w:lang w:val="uk-UA"/>
        </w:rPr>
      </w:pPr>
    </w:p>
    <w:p w:rsidR="002212B8" w:rsidRPr="00E95F74" w:rsidRDefault="002212B8" w:rsidP="002212B8">
      <w:pPr>
        <w:jc w:val="center"/>
        <w:rPr>
          <w:sz w:val="26"/>
          <w:szCs w:val="26"/>
          <w:lang w:val="uk-UA"/>
        </w:rPr>
      </w:pPr>
    </w:p>
    <w:p w:rsidR="002212B8" w:rsidRPr="00E95F74" w:rsidRDefault="002212B8" w:rsidP="002212B8">
      <w:pPr>
        <w:jc w:val="center"/>
        <w:rPr>
          <w:sz w:val="26"/>
          <w:szCs w:val="26"/>
          <w:lang w:val="uk-UA"/>
        </w:rPr>
      </w:pPr>
    </w:p>
    <w:p w:rsidR="002212B8" w:rsidRPr="00E95F74" w:rsidRDefault="002212B8" w:rsidP="002212B8">
      <w:pPr>
        <w:jc w:val="center"/>
        <w:rPr>
          <w:sz w:val="26"/>
          <w:szCs w:val="26"/>
          <w:lang w:val="uk-UA"/>
        </w:rPr>
      </w:pPr>
    </w:p>
    <w:p w:rsidR="002212B8" w:rsidRPr="00E95F74" w:rsidRDefault="002212B8" w:rsidP="002212B8">
      <w:pPr>
        <w:jc w:val="center"/>
        <w:rPr>
          <w:sz w:val="26"/>
          <w:szCs w:val="26"/>
          <w:lang w:val="uk-UA"/>
        </w:rPr>
      </w:pPr>
    </w:p>
    <w:p w:rsidR="002212B8" w:rsidRPr="00E95F74" w:rsidRDefault="002212B8" w:rsidP="002212B8">
      <w:pPr>
        <w:jc w:val="center"/>
        <w:rPr>
          <w:b/>
          <w:sz w:val="28"/>
          <w:szCs w:val="28"/>
          <w:lang w:val="uk-UA"/>
        </w:rPr>
      </w:pPr>
      <w:r w:rsidRPr="00E95F74">
        <w:rPr>
          <w:b/>
          <w:sz w:val="28"/>
          <w:szCs w:val="28"/>
          <w:lang w:val="uk-UA"/>
        </w:rPr>
        <w:t>1.Паспорт</w:t>
      </w:r>
    </w:p>
    <w:p w:rsidR="002212B8" w:rsidRPr="00E95F74" w:rsidRDefault="002212B8" w:rsidP="002212B8">
      <w:pPr>
        <w:jc w:val="center"/>
        <w:rPr>
          <w:b/>
          <w:sz w:val="28"/>
          <w:szCs w:val="28"/>
          <w:lang w:val="uk-UA"/>
        </w:rPr>
      </w:pPr>
    </w:p>
    <w:p w:rsidR="002212B8" w:rsidRPr="00E95F74" w:rsidRDefault="002212B8" w:rsidP="002212B8">
      <w:pPr>
        <w:jc w:val="center"/>
        <w:rPr>
          <w:sz w:val="28"/>
          <w:szCs w:val="28"/>
          <w:lang w:val="uk-UA"/>
        </w:rPr>
      </w:pPr>
      <w:r w:rsidRPr="00E95F74">
        <w:rPr>
          <w:sz w:val="28"/>
          <w:szCs w:val="28"/>
          <w:lang w:val="uk-UA"/>
        </w:rPr>
        <w:t xml:space="preserve">міської комплексної програми підтримки учасників антитерористичної </w:t>
      </w:r>
    </w:p>
    <w:p w:rsidR="002212B8" w:rsidRPr="00E95F74" w:rsidRDefault="002212B8" w:rsidP="002212B8">
      <w:pPr>
        <w:jc w:val="center"/>
        <w:rPr>
          <w:sz w:val="28"/>
          <w:szCs w:val="28"/>
          <w:lang w:val="uk-UA"/>
        </w:rPr>
      </w:pPr>
      <w:r w:rsidRPr="00E95F74">
        <w:rPr>
          <w:sz w:val="28"/>
          <w:szCs w:val="28"/>
          <w:lang w:val="uk-UA"/>
        </w:rPr>
        <w:t>операції та членів їх сімей на 2018 рік прогноз на 2019-2020 роки</w:t>
      </w:r>
    </w:p>
    <w:p w:rsidR="002212B8" w:rsidRPr="00E95F74" w:rsidRDefault="002212B8" w:rsidP="002212B8">
      <w:pPr>
        <w:rPr>
          <w:sz w:val="28"/>
          <w:szCs w:val="28"/>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145"/>
        <w:gridCol w:w="6103"/>
      </w:tblGrid>
      <w:tr w:rsidR="002212B8" w:rsidRPr="00E95F74" w:rsidTr="0031791E">
        <w:tc>
          <w:tcPr>
            <w:tcW w:w="612" w:type="dxa"/>
          </w:tcPr>
          <w:p w:rsidR="002212B8" w:rsidRPr="00E95F74" w:rsidRDefault="002212B8" w:rsidP="0031791E">
            <w:pPr>
              <w:jc w:val="center"/>
              <w:rPr>
                <w:sz w:val="28"/>
                <w:szCs w:val="28"/>
                <w:lang w:val="uk-UA"/>
              </w:rPr>
            </w:pPr>
            <w:r w:rsidRPr="00E95F74">
              <w:rPr>
                <w:sz w:val="28"/>
                <w:szCs w:val="28"/>
                <w:lang w:val="uk-UA"/>
              </w:rPr>
              <w:t>1.</w:t>
            </w:r>
          </w:p>
        </w:tc>
        <w:tc>
          <w:tcPr>
            <w:tcW w:w="3150" w:type="dxa"/>
          </w:tcPr>
          <w:p w:rsidR="002212B8" w:rsidRPr="00E95F74" w:rsidRDefault="002212B8" w:rsidP="0031791E">
            <w:pPr>
              <w:rPr>
                <w:sz w:val="28"/>
                <w:szCs w:val="28"/>
                <w:lang w:val="uk-UA"/>
              </w:rPr>
            </w:pPr>
            <w:r w:rsidRPr="00E95F74">
              <w:rPr>
                <w:sz w:val="28"/>
                <w:szCs w:val="28"/>
                <w:lang w:val="uk-UA"/>
              </w:rPr>
              <w:t>Ініціатор розроблення програми</w:t>
            </w:r>
          </w:p>
        </w:tc>
        <w:tc>
          <w:tcPr>
            <w:tcW w:w="6122" w:type="dxa"/>
          </w:tcPr>
          <w:p w:rsidR="002212B8" w:rsidRPr="00E95F74" w:rsidRDefault="002212B8" w:rsidP="0031791E">
            <w:pPr>
              <w:jc w:val="both"/>
              <w:rPr>
                <w:sz w:val="28"/>
                <w:szCs w:val="28"/>
                <w:lang w:val="uk-UA"/>
              </w:rPr>
            </w:pPr>
            <w:r w:rsidRPr="00E95F74">
              <w:rPr>
                <w:sz w:val="28"/>
                <w:szCs w:val="28"/>
                <w:lang w:val="uk-UA"/>
              </w:rPr>
              <w:t>Управління соціального захисту населення Новороздільської міської ради</w:t>
            </w:r>
          </w:p>
        </w:tc>
      </w:tr>
      <w:tr w:rsidR="002212B8" w:rsidRPr="00E95F74" w:rsidTr="0031791E">
        <w:tc>
          <w:tcPr>
            <w:tcW w:w="612" w:type="dxa"/>
          </w:tcPr>
          <w:p w:rsidR="002212B8" w:rsidRPr="00E95F74" w:rsidRDefault="002212B8" w:rsidP="0031791E">
            <w:pPr>
              <w:jc w:val="center"/>
              <w:rPr>
                <w:sz w:val="28"/>
                <w:szCs w:val="28"/>
                <w:lang w:val="uk-UA"/>
              </w:rPr>
            </w:pPr>
            <w:r w:rsidRPr="00E95F74">
              <w:rPr>
                <w:sz w:val="28"/>
                <w:szCs w:val="28"/>
                <w:lang w:val="uk-UA"/>
              </w:rPr>
              <w:t>2.</w:t>
            </w:r>
          </w:p>
        </w:tc>
        <w:tc>
          <w:tcPr>
            <w:tcW w:w="3150" w:type="dxa"/>
          </w:tcPr>
          <w:p w:rsidR="002212B8" w:rsidRPr="00E95F74" w:rsidRDefault="002212B8" w:rsidP="0031791E">
            <w:pPr>
              <w:ind w:right="-122"/>
              <w:rPr>
                <w:sz w:val="28"/>
                <w:szCs w:val="28"/>
                <w:lang w:val="uk-UA"/>
              </w:rPr>
            </w:pPr>
            <w:r w:rsidRPr="00E95F74">
              <w:rPr>
                <w:sz w:val="28"/>
                <w:szCs w:val="28"/>
                <w:lang w:val="uk-UA"/>
              </w:rPr>
              <w:t>Дата, номер і назва розпорядчого документа про розроблення програми</w:t>
            </w:r>
          </w:p>
        </w:tc>
        <w:tc>
          <w:tcPr>
            <w:tcW w:w="6122" w:type="dxa"/>
          </w:tcPr>
          <w:p w:rsidR="002212B8" w:rsidRPr="00E95F74" w:rsidRDefault="002212B8" w:rsidP="0031791E">
            <w:pPr>
              <w:jc w:val="both"/>
              <w:rPr>
                <w:sz w:val="28"/>
                <w:szCs w:val="28"/>
                <w:lang w:val="uk-UA"/>
              </w:rPr>
            </w:pPr>
            <w:r w:rsidRPr="00E95F74">
              <w:rPr>
                <w:sz w:val="28"/>
                <w:szCs w:val="28"/>
                <w:lang w:val="uk-UA"/>
              </w:rPr>
              <w:t>Закон України «Про місцеве самоврядування в Україні»</w:t>
            </w:r>
          </w:p>
        </w:tc>
      </w:tr>
      <w:tr w:rsidR="002212B8" w:rsidRPr="00E95F74" w:rsidTr="0031791E">
        <w:tc>
          <w:tcPr>
            <w:tcW w:w="612" w:type="dxa"/>
          </w:tcPr>
          <w:p w:rsidR="002212B8" w:rsidRPr="00E95F74" w:rsidRDefault="002212B8" w:rsidP="0031791E">
            <w:pPr>
              <w:jc w:val="center"/>
              <w:rPr>
                <w:sz w:val="28"/>
                <w:szCs w:val="28"/>
                <w:lang w:val="uk-UA"/>
              </w:rPr>
            </w:pPr>
            <w:r w:rsidRPr="00E95F74">
              <w:rPr>
                <w:sz w:val="28"/>
                <w:szCs w:val="28"/>
                <w:lang w:val="uk-UA"/>
              </w:rPr>
              <w:t>3.</w:t>
            </w:r>
          </w:p>
        </w:tc>
        <w:tc>
          <w:tcPr>
            <w:tcW w:w="3150" w:type="dxa"/>
          </w:tcPr>
          <w:p w:rsidR="002212B8" w:rsidRPr="00E95F74" w:rsidRDefault="002212B8" w:rsidP="0031791E">
            <w:pPr>
              <w:rPr>
                <w:sz w:val="28"/>
                <w:szCs w:val="28"/>
                <w:lang w:val="uk-UA"/>
              </w:rPr>
            </w:pPr>
            <w:r w:rsidRPr="00E95F74">
              <w:rPr>
                <w:sz w:val="28"/>
                <w:szCs w:val="28"/>
                <w:lang w:val="uk-UA"/>
              </w:rPr>
              <w:t xml:space="preserve">Розробник програми </w:t>
            </w:r>
          </w:p>
        </w:tc>
        <w:tc>
          <w:tcPr>
            <w:tcW w:w="6122" w:type="dxa"/>
          </w:tcPr>
          <w:p w:rsidR="002212B8" w:rsidRPr="00E95F74" w:rsidRDefault="002212B8" w:rsidP="0031791E">
            <w:pPr>
              <w:jc w:val="both"/>
              <w:rPr>
                <w:sz w:val="28"/>
                <w:szCs w:val="28"/>
                <w:lang w:val="uk-UA"/>
              </w:rPr>
            </w:pPr>
            <w:r w:rsidRPr="00E95F74">
              <w:rPr>
                <w:sz w:val="28"/>
                <w:szCs w:val="28"/>
                <w:lang w:val="uk-UA"/>
              </w:rPr>
              <w:t>Управління соціального захисту населення Новороздільської міської ради</w:t>
            </w:r>
          </w:p>
        </w:tc>
      </w:tr>
      <w:tr w:rsidR="002212B8" w:rsidRPr="00E95F74" w:rsidTr="0031791E">
        <w:tc>
          <w:tcPr>
            <w:tcW w:w="612" w:type="dxa"/>
          </w:tcPr>
          <w:p w:rsidR="002212B8" w:rsidRPr="00E95F74" w:rsidRDefault="002212B8" w:rsidP="0031791E">
            <w:pPr>
              <w:jc w:val="center"/>
              <w:rPr>
                <w:sz w:val="28"/>
                <w:szCs w:val="28"/>
                <w:lang w:val="uk-UA"/>
              </w:rPr>
            </w:pPr>
            <w:r w:rsidRPr="00E95F74">
              <w:rPr>
                <w:sz w:val="28"/>
                <w:szCs w:val="28"/>
                <w:lang w:val="uk-UA"/>
              </w:rPr>
              <w:t>4.</w:t>
            </w:r>
          </w:p>
        </w:tc>
        <w:tc>
          <w:tcPr>
            <w:tcW w:w="3150" w:type="dxa"/>
          </w:tcPr>
          <w:p w:rsidR="002212B8" w:rsidRPr="00E95F74" w:rsidRDefault="002212B8" w:rsidP="0031791E">
            <w:pPr>
              <w:rPr>
                <w:sz w:val="28"/>
                <w:szCs w:val="28"/>
                <w:lang w:val="uk-UA"/>
              </w:rPr>
            </w:pPr>
            <w:r w:rsidRPr="00E95F74">
              <w:rPr>
                <w:sz w:val="28"/>
                <w:szCs w:val="28"/>
                <w:lang w:val="uk-UA"/>
              </w:rPr>
              <w:t>Співрозробники програми</w:t>
            </w:r>
          </w:p>
        </w:tc>
        <w:tc>
          <w:tcPr>
            <w:tcW w:w="6122" w:type="dxa"/>
          </w:tcPr>
          <w:p w:rsidR="002212B8" w:rsidRPr="00E95F74" w:rsidRDefault="002212B8" w:rsidP="0031791E">
            <w:pPr>
              <w:jc w:val="both"/>
              <w:rPr>
                <w:sz w:val="28"/>
                <w:szCs w:val="28"/>
                <w:lang w:val="uk-UA"/>
              </w:rPr>
            </w:pPr>
            <w:r w:rsidRPr="00E95F74">
              <w:rPr>
                <w:sz w:val="28"/>
                <w:szCs w:val="28"/>
                <w:lang w:val="uk-UA"/>
              </w:rPr>
              <w:t>-</w:t>
            </w:r>
          </w:p>
        </w:tc>
      </w:tr>
      <w:tr w:rsidR="002212B8" w:rsidRPr="00E95F74" w:rsidTr="0031791E">
        <w:tc>
          <w:tcPr>
            <w:tcW w:w="612" w:type="dxa"/>
          </w:tcPr>
          <w:p w:rsidR="002212B8" w:rsidRPr="00E95F74" w:rsidRDefault="002212B8" w:rsidP="0031791E">
            <w:pPr>
              <w:jc w:val="center"/>
              <w:rPr>
                <w:sz w:val="28"/>
                <w:szCs w:val="28"/>
                <w:lang w:val="uk-UA"/>
              </w:rPr>
            </w:pPr>
            <w:r w:rsidRPr="00E95F74">
              <w:rPr>
                <w:sz w:val="28"/>
                <w:szCs w:val="28"/>
                <w:lang w:val="uk-UA"/>
              </w:rPr>
              <w:t>5.</w:t>
            </w:r>
          </w:p>
        </w:tc>
        <w:tc>
          <w:tcPr>
            <w:tcW w:w="3150" w:type="dxa"/>
          </w:tcPr>
          <w:p w:rsidR="002212B8" w:rsidRPr="00E95F74" w:rsidRDefault="002212B8" w:rsidP="0031791E">
            <w:pPr>
              <w:rPr>
                <w:sz w:val="28"/>
                <w:szCs w:val="28"/>
                <w:lang w:val="uk-UA"/>
              </w:rPr>
            </w:pPr>
            <w:r w:rsidRPr="00E95F74">
              <w:rPr>
                <w:sz w:val="28"/>
                <w:szCs w:val="28"/>
                <w:lang w:val="uk-UA"/>
              </w:rPr>
              <w:t>Відповідальний виконавець програми</w:t>
            </w:r>
          </w:p>
        </w:tc>
        <w:tc>
          <w:tcPr>
            <w:tcW w:w="6122" w:type="dxa"/>
          </w:tcPr>
          <w:p w:rsidR="002212B8" w:rsidRPr="00E95F74" w:rsidRDefault="002212B8" w:rsidP="0031791E">
            <w:pPr>
              <w:jc w:val="both"/>
              <w:rPr>
                <w:sz w:val="28"/>
                <w:szCs w:val="28"/>
                <w:lang w:val="uk-UA"/>
              </w:rPr>
            </w:pPr>
            <w:r w:rsidRPr="00E95F74">
              <w:rPr>
                <w:sz w:val="28"/>
                <w:szCs w:val="28"/>
                <w:lang w:val="uk-UA"/>
              </w:rPr>
              <w:t>Управління соціального захисту населення Новороздільської міської ради</w:t>
            </w:r>
          </w:p>
        </w:tc>
      </w:tr>
      <w:tr w:rsidR="002212B8" w:rsidRPr="00E95F74" w:rsidTr="0031791E">
        <w:tc>
          <w:tcPr>
            <w:tcW w:w="612" w:type="dxa"/>
          </w:tcPr>
          <w:p w:rsidR="002212B8" w:rsidRPr="00E95F74" w:rsidRDefault="002212B8" w:rsidP="0031791E">
            <w:pPr>
              <w:jc w:val="center"/>
              <w:rPr>
                <w:sz w:val="28"/>
                <w:szCs w:val="28"/>
                <w:lang w:val="uk-UA"/>
              </w:rPr>
            </w:pPr>
            <w:r w:rsidRPr="00E95F74">
              <w:rPr>
                <w:sz w:val="28"/>
                <w:szCs w:val="28"/>
                <w:lang w:val="uk-UA"/>
              </w:rPr>
              <w:t>6.</w:t>
            </w:r>
          </w:p>
        </w:tc>
        <w:tc>
          <w:tcPr>
            <w:tcW w:w="3150" w:type="dxa"/>
          </w:tcPr>
          <w:p w:rsidR="002212B8" w:rsidRPr="00E95F74" w:rsidRDefault="002212B8" w:rsidP="0031791E">
            <w:pPr>
              <w:rPr>
                <w:sz w:val="28"/>
                <w:szCs w:val="28"/>
                <w:lang w:val="uk-UA"/>
              </w:rPr>
            </w:pPr>
            <w:r w:rsidRPr="00E95F74">
              <w:rPr>
                <w:sz w:val="28"/>
                <w:szCs w:val="28"/>
                <w:lang w:val="uk-UA"/>
              </w:rPr>
              <w:t>Учасники програми</w:t>
            </w:r>
          </w:p>
        </w:tc>
        <w:tc>
          <w:tcPr>
            <w:tcW w:w="6122" w:type="dxa"/>
          </w:tcPr>
          <w:p w:rsidR="002212B8" w:rsidRPr="00E95F74" w:rsidRDefault="002212B8" w:rsidP="0031791E">
            <w:pPr>
              <w:jc w:val="both"/>
              <w:rPr>
                <w:sz w:val="28"/>
                <w:szCs w:val="28"/>
                <w:lang w:val="uk-UA"/>
              </w:rPr>
            </w:pPr>
            <w:r w:rsidRPr="00E95F74">
              <w:rPr>
                <w:i/>
                <w:sz w:val="28"/>
                <w:szCs w:val="28"/>
                <w:lang w:val="uk-UA"/>
              </w:rPr>
              <w:t>Управління соціального захисту населення Новороздільської міської ради, фінансове управління Новороздільської міської ради,відділ з питань гуманітарної політики Новороздільської міської ради,відділ освіти, з</w:t>
            </w:r>
            <w:r w:rsidRPr="00E95F74">
              <w:rPr>
                <w:bCs/>
                <w:i/>
                <w:sz w:val="28"/>
              </w:rPr>
              <w:t>асоби масової інформації</w:t>
            </w:r>
            <w:r w:rsidRPr="00E95F74">
              <w:rPr>
                <w:b/>
                <w:i/>
                <w:sz w:val="28"/>
                <w:szCs w:val="28"/>
                <w:lang w:val="uk-UA"/>
              </w:rPr>
              <w:t xml:space="preserve"> </w:t>
            </w:r>
            <w:r w:rsidRPr="00E95F74">
              <w:rPr>
                <w:i/>
                <w:sz w:val="28"/>
                <w:szCs w:val="28"/>
                <w:lang w:val="uk-UA"/>
              </w:rPr>
              <w:t xml:space="preserve">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w:t>
            </w:r>
            <w:r w:rsidRPr="00E95F74">
              <w:rPr>
                <w:i/>
                <w:sz w:val="24"/>
                <w:szCs w:val="24"/>
                <w:lang w:val="uk-UA"/>
              </w:rPr>
              <w:t>Новороздільський міський центр зайнятості,</w:t>
            </w:r>
            <w:r w:rsidRPr="00E95F74">
              <w:rPr>
                <w:i/>
                <w:sz w:val="28"/>
                <w:szCs w:val="28"/>
                <w:lang w:val="uk-UA"/>
              </w:rPr>
              <w:t xml:space="preserve"> підприємства, установи та організації міста, міські громадські організації</w:t>
            </w:r>
            <w:r w:rsidRPr="00E95F74">
              <w:rPr>
                <w:sz w:val="28"/>
                <w:szCs w:val="28"/>
                <w:lang w:val="uk-UA"/>
              </w:rPr>
              <w:t xml:space="preserve">. </w:t>
            </w:r>
          </w:p>
        </w:tc>
      </w:tr>
      <w:tr w:rsidR="002212B8" w:rsidRPr="00E95F74" w:rsidTr="0031791E">
        <w:tc>
          <w:tcPr>
            <w:tcW w:w="612" w:type="dxa"/>
          </w:tcPr>
          <w:p w:rsidR="002212B8" w:rsidRPr="00E95F74" w:rsidRDefault="002212B8" w:rsidP="0031791E">
            <w:pPr>
              <w:jc w:val="center"/>
              <w:rPr>
                <w:sz w:val="28"/>
                <w:szCs w:val="28"/>
                <w:lang w:val="uk-UA"/>
              </w:rPr>
            </w:pPr>
            <w:r w:rsidRPr="00E95F74">
              <w:rPr>
                <w:sz w:val="28"/>
                <w:szCs w:val="28"/>
                <w:lang w:val="uk-UA"/>
              </w:rPr>
              <w:t>7.</w:t>
            </w:r>
          </w:p>
        </w:tc>
        <w:tc>
          <w:tcPr>
            <w:tcW w:w="3150" w:type="dxa"/>
          </w:tcPr>
          <w:p w:rsidR="002212B8" w:rsidRPr="00E95F74" w:rsidRDefault="002212B8" w:rsidP="0031791E">
            <w:pPr>
              <w:ind w:right="-108"/>
              <w:rPr>
                <w:sz w:val="28"/>
                <w:szCs w:val="28"/>
                <w:lang w:val="uk-UA"/>
              </w:rPr>
            </w:pPr>
            <w:r w:rsidRPr="00E95F74">
              <w:rPr>
                <w:sz w:val="28"/>
                <w:szCs w:val="28"/>
                <w:lang w:val="uk-UA"/>
              </w:rPr>
              <w:t xml:space="preserve">Термін реалізації програми </w:t>
            </w:r>
          </w:p>
        </w:tc>
        <w:tc>
          <w:tcPr>
            <w:tcW w:w="6122" w:type="dxa"/>
          </w:tcPr>
          <w:p w:rsidR="002212B8" w:rsidRPr="00E95F74" w:rsidRDefault="002212B8" w:rsidP="0031791E">
            <w:pPr>
              <w:jc w:val="center"/>
              <w:rPr>
                <w:sz w:val="28"/>
                <w:szCs w:val="28"/>
                <w:lang w:val="uk-UA"/>
              </w:rPr>
            </w:pPr>
          </w:p>
          <w:p w:rsidR="002212B8" w:rsidRPr="00E95F74" w:rsidRDefault="002212B8" w:rsidP="0031791E">
            <w:pPr>
              <w:jc w:val="center"/>
              <w:rPr>
                <w:sz w:val="28"/>
                <w:szCs w:val="28"/>
                <w:lang w:val="uk-UA"/>
              </w:rPr>
            </w:pPr>
            <w:r w:rsidRPr="00E95F74">
              <w:rPr>
                <w:sz w:val="28"/>
                <w:szCs w:val="28"/>
                <w:lang w:val="uk-UA"/>
              </w:rPr>
              <w:t>2018 рік та 2019-2020 роки</w:t>
            </w:r>
          </w:p>
        </w:tc>
      </w:tr>
      <w:tr w:rsidR="002212B8" w:rsidRPr="00E95F74" w:rsidTr="0031791E">
        <w:tc>
          <w:tcPr>
            <w:tcW w:w="612" w:type="dxa"/>
          </w:tcPr>
          <w:p w:rsidR="002212B8" w:rsidRPr="00E95F74" w:rsidRDefault="002212B8" w:rsidP="0031791E">
            <w:pPr>
              <w:jc w:val="center"/>
              <w:rPr>
                <w:sz w:val="28"/>
                <w:szCs w:val="28"/>
                <w:lang w:val="uk-UA"/>
              </w:rPr>
            </w:pPr>
            <w:r w:rsidRPr="00E95F74">
              <w:rPr>
                <w:sz w:val="28"/>
                <w:szCs w:val="28"/>
                <w:lang w:val="uk-UA"/>
              </w:rPr>
              <w:t>7.1.</w:t>
            </w:r>
          </w:p>
        </w:tc>
        <w:tc>
          <w:tcPr>
            <w:tcW w:w="3150" w:type="dxa"/>
          </w:tcPr>
          <w:p w:rsidR="002212B8" w:rsidRPr="00E95F74" w:rsidRDefault="002212B8" w:rsidP="0031791E">
            <w:pPr>
              <w:ind w:right="-108"/>
              <w:rPr>
                <w:sz w:val="28"/>
                <w:szCs w:val="28"/>
                <w:lang w:val="uk-UA"/>
              </w:rPr>
            </w:pPr>
            <w:r w:rsidRPr="00E95F74">
              <w:rPr>
                <w:sz w:val="28"/>
                <w:szCs w:val="28"/>
                <w:lang w:val="uk-UA"/>
              </w:rPr>
              <w:t>Етапи виконання програми</w:t>
            </w:r>
          </w:p>
        </w:tc>
        <w:tc>
          <w:tcPr>
            <w:tcW w:w="6122" w:type="dxa"/>
          </w:tcPr>
          <w:p w:rsidR="002212B8" w:rsidRPr="00E95F74" w:rsidRDefault="002212B8" w:rsidP="0031791E">
            <w:pPr>
              <w:jc w:val="center"/>
              <w:rPr>
                <w:sz w:val="28"/>
                <w:szCs w:val="28"/>
                <w:lang w:val="uk-UA"/>
              </w:rPr>
            </w:pPr>
          </w:p>
          <w:p w:rsidR="002212B8" w:rsidRPr="00E95F74" w:rsidRDefault="002212B8" w:rsidP="0031791E">
            <w:pPr>
              <w:jc w:val="center"/>
              <w:rPr>
                <w:sz w:val="28"/>
                <w:szCs w:val="28"/>
                <w:lang w:val="uk-UA"/>
              </w:rPr>
            </w:pPr>
            <w:r w:rsidRPr="00E95F74">
              <w:rPr>
                <w:sz w:val="28"/>
                <w:szCs w:val="28"/>
                <w:lang w:val="uk-UA"/>
              </w:rPr>
              <w:t>-</w:t>
            </w:r>
          </w:p>
        </w:tc>
      </w:tr>
      <w:tr w:rsidR="002212B8" w:rsidRPr="00E95F74" w:rsidTr="0031791E">
        <w:tc>
          <w:tcPr>
            <w:tcW w:w="612" w:type="dxa"/>
          </w:tcPr>
          <w:p w:rsidR="002212B8" w:rsidRPr="00E95F74" w:rsidRDefault="002212B8" w:rsidP="0031791E">
            <w:pPr>
              <w:jc w:val="center"/>
              <w:rPr>
                <w:sz w:val="28"/>
                <w:szCs w:val="28"/>
                <w:lang w:val="uk-UA"/>
              </w:rPr>
            </w:pPr>
            <w:r w:rsidRPr="00E95F74">
              <w:rPr>
                <w:sz w:val="28"/>
                <w:szCs w:val="28"/>
                <w:lang w:val="uk-UA"/>
              </w:rPr>
              <w:t>8.</w:t>
            </w:r>
          </w:p>
        </w:tc>
        <w:tc>
          <w:tcPr>
            <w:tcW w:w="9272" w:type="dxa"/>
            <w:gridSpan w:val="2"/>
          </w:tcPr>
          <w:p w:rsidR="002212B8" w:rsidRPr="00E95F74" w:rsidRDefault="002212B8" w:rsidP="0031791E">
            <w:pPr>
              <w:jc w:val="both"/>
              <w:rPr>
                <w:sz w:val="28"/>
                <w:szCs w:val="28"/>
                <w:lang w:val="uk-UA"/>
              </w:rPr>
            </w:pPr>
            <w:r w:rsidRPr="00E95F74">
              <w:rPr>
                <w:sz w:val="28"/>
                <w:szCs w:val="28"/>
                <w:lang w:val="uk-UA"/>
              </w:rPr>
              <w:t>Обсяги та джерела фінансування</w:t>
            </w:r>
          </w:p>
        </w:tc>
      </w:tr>
      <w:tr w:rsidR="002212B8" w:rsidRPr="00E95F74" w:rsidTr="0031791E">
        <w:trPr>
          <w:trHeight w:val="20"/>
        </w:trPr>
        <w:tc>
          <w:tcPr>
            <w:tcW w:w="3762" w:type="dxa"/>
            <w:gridSpan w:val="2"/>
          </w:tcPr>
          <w:p w:rsidR="002212B8" w:rsidRPr="00E95F74" w:rsidRDefault="002212B8" w:rsidP="0031791E">
            <w:pPr>
              <w:jc w:val="center"/>
              <w:rPr>
                <w:sz w:val="28"/>
                <w:szCs w:val="28"/>
                <w:lang w:val="uk-UA"/>
              </w:rPr>
            </w:pPr>
            <w:r w:rsidRPr="00E95F74">
              <w:rPr>
                <w:sz w:val="28"/>
                <w:szCs w:val="28"/>
                <w:lang w:val="uk-UA"/>
              </w:rPr>
              <w:t>Джерела фінансування</w:t>
            </w:r>
          </w:p>
        </w:tc>
        <w:tc>
          <w:tcPr>
            <w:tcW w:w="6122" w:type="dxa"/>
          </w:tcPr>
          <w:p w:rsidR="002212B8" w:rsidRPr="00E95F74" w:rsidRDefault="002212B8" w:rsidP="0031791E">
            <w:pPr>
              <w:jc w:val="center"/>
              <w:rPr>
                <w:sz w:val="28"/>
                <w:szCs w:val="28"/>
                <w:lang w:val="uk-UA"/>
              </w:rPr>
            </w:pPr>
            <w:r w:rsidRPr="00E95F74">
              <w:rPr>
                <w:sz w:val="28"/>
                <w:szCs w:val="28"/>
                <w:lang w:val="uk-UA"/>
              </w:rPr>
              <w:t>Обсяг фінансування</w:t>
            </w:r>
          </w:p>
        </w:tc>
      </w:tr>
      <w:tr w:rsidR="002212B8" w:rsidRPr="00E95F74" w:rsidTr="0031791E">
        <w:trPr>
          <w:trHeight w:val="20"/>
        </w:trPr>
        <w:tc>
          <w:tcPr>
            <w:tcW w:w="3762" w:type="dxa"/>
            <w:gridSpan w:val="2"/>
          </w:tcPr>
          <w:p w:rsidR="002212B8" w:rsidRPr="00E95F74" w:rsidRDefault="002212B8" w:rsidP="0031791E">
            <w:pPr>
              <w:rPr>
                <w:sz w:val="28"/>
                <w:szCs w:val="28"/>
                <w:lang w:val="uk-UA"/>
              </w:rPr>
            </w:pPr>
            <w:r w:rsidRPr="00E95F74">
              <w:rPr>
                <w:sz w:val="28"/>
                <w:szCs w:val="28"/>
                <w:lang w:val="uk-UA"/>
              </w:rPr>
              <w:t>Бюджет міста</w:t>
            </w:r>
          </w:p>
        </w:tc>
        <w:tc>
          <w:tcPr>
            <w:tcW w:w="6122" w:type="dxa"/>
          </w:tcPr>
          <w:p w:rsidR="002212B8" w:rsidRPr="00E95F74" w:rsidRDefault="002212B8" w:rsidP="0031791E">
            <w:pPr>
              <w:jc w:val="center"/>
              <w:rPr>
                <w:sz w:val="28"/>
                <w:szCs w:val="28"/>
                <w:lang w:val="uk-UA"/>
              </w:rPr>
            </w:pPr>
            <w:r w:rsidRPr="00E95F74">
              <w:rPr>
                <w:sz w:val="28"/>
                <w:szCs w:val="28"/>
                <w:lang w:val="uk-UA"/>
              </w:rPr>
              <w:t>480000,00</w:t>
            </w:r>
          </w:p>
        </w:tc>
      </w:tr>
    </w:tbl>
    <w:p w:rsidR="002212B8" w:rsidRPr="00E95F74" w:rsidRDefault="002212B8" w:rsidP="002212B8">
      <w:pPr>
        <w:rPr>
          <w:sz w:val="28"/>
          <w:szCs w:val="28"/>
          <w:lang w:val="uk-UA"/>
        </w:rPr>
      </w:pPr>
    </w:p>
    <w:p w:rsidR="002212B8" w:rsidRPr="00E95F74" w:rsidRDefault="002212B8" w:rsidP="002212B8">
      <w:pPr>
        <w:jc w:val="center"/>
        <w:rPr>
          <w:b/>
          <w:sz w:val="28"/>
          <w:szCs w:val="28"/>
          <w:lang w:val="uk-UA"/>
        </w:rPr>
      </w:pPr>
      <w:r w:rsidRPr="00E95F74">
        <w:rPr>
          <w:b/>
          <w:sz w:val="28"/>
          <w:szCs w:val="28"/>
          <w:lang w:val="uk-UA"/>
        </w:rPr>
        <w:t>2.Визначення проблем, на розв’язання яких спрямована програма</w:t>
      </w:r>
    </w:p>
    <w:p w:rsidR="002212B8" w:rsidRPr="00E95F74" w:rsidRDefault="002212B8" w:rsidP="002212B8">
      <w:pPr>
        <w:jc w:val="center"/>
        <w:rPr>
          <w:b/>
          <w:sz w:val="28"/>
          <w:szCs w:val="28"/>
          <w:lang w:val="uk-UA"/>
        </w:rPr>
      </w:pPr>
    </w:p>
    <w:p w:rsidR="002212B8" w:rsidRPr="00E95F74" w:rsidRDefault="002212B8" w:rsidP="002212B8">
      <w:pPr>
        <w:ind w:firstLine="708"/>
        <w:jc w:val="both"/>
        <w:rPr>
          <w:sz w:val="28"/>
          <w:szCs w:val="28"/>
          <w:lang w:val="uk-UA"/>
        </w:rPr>
      </w:pPr>
      <w:r w:rsidRPr="00E95F74">
        <w:rPr>
          <w:sz w:val="28"/>
          <w:szCs w:val="28"/>
          <w:lang w:val="uk-UA"/>
        </w:rPr>
        <w:lastRenderedPageBreak/>
        <w:t xml:space="preserve">Міська комплексна програма підтримки учасників антитерористичної операції та членів їх сімей – мешканців м. Нового Роздолу (далі – програма) – це комплекс заходів, що здійснюються на місцевому рівні з метою фінансової та іншої соціальної підтримки громадян, яких скеровують у зону проведення антитерористичних операцій (далі – АТО), та членів їх родин, сприяння вирішенню питань матеріально-побутового забезпечення учасників АТО, соціально-побутових питань осіб, які брали участь у проведенні АТО та членів їх сімей, а також членів сімей загиблих під час здійснення АТО тощо. </w:t>
      </w:r>
    </w:p>
    <w:p w:rsidR="002212B8" w:rsidRPr="00E95F74" w:rsidRDefault="002212B8" w:rsidP="002212B8">
      <w:pPr>
        <w:jc w:val="both"/>
        <w:rPr>
          <w:i/>
          <w:sz w:val="28"/>
          <w:szCs w:val="28"/>
          <w:lang w:val="uk-UA"/>
        </w:rPr>
      </w:pPr>
      <w:r w:rsidRPr="00E95F74">
        <w:rPr>
          <w:color w:val="FF0000"/>
          <w:sz w:val="28"/>
          <w:szCs w:val="28"/>
          <w:lang w:val="uk-UA"/>
        </w:rPr>
        <w:tab/>
      </w:r>
      <w:r w:rsidRPr="00E95F74">
        <w:rPr>
          <w:i/>
          <w:sz w:val="28"/>
          <w:szCs w:val="28"/>
          <w:lang w:val="uk-UA"/>
        </w:rPr>
        <w:t>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Це, зокрема, матеріальна підтримка призовників та добровольців, яких скеровують у зону АТО; надання медичної, психологічної та соціальної підтримки учасникам АТО та членам їх сімей; допомога постраждалим під час проведення АТО; допомога родинам загиблих під час проведення АТО; соціальний супровід сімей учасників АТО тощо.</w:t>
      </w:r>
    </w:p>
    <w:p w:rsidR="002212B8" w:rsidRPr="00E95F74" w:rsidRDefault="002212B8" w:rsidP="002212B8">
      <w:pPr>
        <w:ind w:firstLine="708"/>
        <w:jc w:val="both"/>
        <w:rPr>
          <w:sz w:val="28"/>
          <w:szCs w:val="28"/>
          <w:lang w:val="uk-UA"/>
        </w:rPr>
      </w:pPr>
      <w:r w:rsidRPr="00E95F74">
        <w:rPr>
          <w:sz w:val="28"/>
          <w:szCs w:val="28"/>
          <w:lang w:val="uk-UA"/>
        </w:rPr>
        <w:t>Програма складається з двох частин.</w:t>
      </w:r>
    </w:p>
    <w:p w:rsidR="002212B8" w:rsidRPr="00E95F74" w:rsidRDefault="002212B8" w:rsidP="002212B8">
      <w:pPr>
        <w:ind w:firstLine="708"/>
        <w:jc w:val="both"/>
        <w:rPr>
          <w:sz w:val="28"/>
          <w:szCs w:val="28"/>
          <w:lang w:val="uk-UA"/>
        </w:rPr>
      </w:pPr>
      <w:r w:rsidRPr="00E95F74">
        <w:rPr>
          <w:sz w:val="28"/>
          <w:szCs w:val="28"/>
          <w:lang w:val="uk-UA"/>
        </w:rPr>
        <w:t>1.Надання матеріальної допомоги.</w:t>
      </w:r>
    </w:p>
    <w:p w:rsidR="002212B8" w:rsidRPr="00E95F74" w:rsidRDefault="002212B8" w:rsidP="002212B8">
      <w:pPr>
        <w:ind w:firstLine="708"/>
        <w:jc w:val="both"/>
        <w:rPr>
          <w:sz w:val="28"/>
          <w:szCs w:val="28"/>
          <w:lang w:val="uk-UA"/>
        </w:rPr>
      </w:pPr>
      <w:r w:rsidRPr="00E95F74">
        <w:rPr>
          <w:sz w:val="28"/>
          <w:szCs w:val="28"/>
          <w:lang w:val="uk-UA"/>
        </w:rPr>
        <w:t>В умовах проведення в Україні АТО виникає необхідність надання додаткових соціальних гарантій учасникам АТО, членам їх сімей, а також сім’ям, члени яких загинули під час проведення АТО, зокрема, у частині поліпшення фінансово-матеріального стану зазначених категорій осіб. Надання матеріальної допомоги  учасникам АТО та членам їх сімей, сім’ям, члени яких загинули під час проведення АТО, здійснюється на підставі поданої заяви та доданих до неї документів: копія посвідчення «Учасника бойових дій» (або копія посвідчення бійця-добровольця АТО, видане Львівською, або іншими обласними радами), копія паспорта, копія ідентифікаційного коду, номер власного банківського рахунку та акта обстеження матеріально-побутових умов сім’ї, складеного Державним соціальним інспектором в Центр надання адміністративних послуг.</w:t>
      </w:r>
    </w:p>
    <w:p w:rsidR="002212B8" w:rsidRPr="00E95F74" w:rsidRDefault="002212B8" w:rsidP="002212B8">
      <w:pPr>
        <w:ind w:firstLine="708"/>
        <w:jc w:val="both"/>
        <w:rPr>
          <w:sz w:val="28"/>
          <w:szCs w:val="28"/>
          <w:lang w:val="uk-UA"/>
        </w:rPr>
      </w:pPr>
      <w:r w:rsidRPr="00E95F74">
        <w:rPr>
          <w:sz w:val="28"/>
          <w:szCs w:val="28"/>
          <w:lang w:val="uk-UA"/>
        </w:rPr>
        <w:t>2.Надання комплексної допомоги.</w:t>
      </w:r>
    </w:p>
    <w:p w:rsidR="002212B8" w:rsidRPr="00E95F74" w:rsidRDefault="002212B8" w:rsidP="002212B8">
      <w:pPr>
        <w:ind w:firstLine="708"/>
        <w:jc w:val="both"/>
        <w:rPr>
          <w:sz w:val="28"/>
          <w:szCs w:val="28"/>
          <w:lang w:val="uk-UA"/>
        </w:rPr>
      </w:pPr>
      <w:r w:rsidRPr="00E95F74">
        <w:rPr>
          <w:sz w:val="28"/>
          <w:szCs w:val="28"/>
          <w:lang w:val="uk-UA"/>
        </w:rPr>
        <w:t xml:space="preserve">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сімей учасників АТО; поширення у різних формах насильства тощо. У таких умовах підтримання морально-психологічного стану учасників АТО та членів їх сімей, зокрема членів сімей загиблих під час проведення АТО, утвердження особистості учасників АТО, забезпечення потреб у соціальному обслуговуванні та психологічна підтримка зазначених категорій осіб дозволить убезпечити від стресових ситуацій учасників АТО та членів їх сімей, а також надасть можливість сприяти у наданні відповідної допомоги у </w:t>
      </w:r>
      <w:r w:rsidRPr="00E95F74">
        <w:rPr>
          <w:sz w:val="28"/>
          <w:szCs w:val="28"/>
          <w:lang w:val="uk-UA"/>
        </w:rPr>
        <w:lastRenderedPageBreak/>
        <w:t>формуванні навичок безпечної поведінки, соціальній підтримці учасників АТО та членів їх сімей.</w:t>
      </w:r>
    </w:p>
    <w:p w:rsidR="002212B8" w:rsidRPr="00E95F74" w:rsidRDefault="002212B8" w:rsidP="002212B8">
      <w:pPr>
        <w:ind w:firstLine="708"/>
        <w:jc w:val="both"/>
        <w:rPr>
          <w:sz w:val="28"/>
          <w:szCs w:val="28"/>
          <w:lang w:val="uk-UA"/>
        </w:rPr>
      </w:pPr>
    </w:p>
    <w:p w:rsidR="002212B8" w:rsidRPr="00E95F74" w:rsidRDefault="002212B8" w:rsidP="002212B8">
      <w:pPr>
        <w:ind w:firstLine="708"/>
        <w:jc w:val="both"/>
        <w:rPr>
          <w:sz w:val="28"/>
          <w:szCs w:val="28"/>
          <w:lang w:val="uk-UA"/>
        </w:rPr>
      </w:pPr>
    </w:p>
    <w:p w:rsidR="002212B8" w:rsidRPr="00E95F74" w:rsidRDefault="002212B8" w:rsidP="002212B8">
      <w:pPr>
        <w:ind w:firstLine="708"/>
        <w:jc w:val="both"/>
        <w:rPr>
          <w:sz w:val="28"/>
          <w:szCs w:val="28"/>
          <w:lang w:val="uk-UA"/>
        </w:rPr>
      </w:pPr>
    </w:p>
    <w:p w:rsidR="002212B8" w:rsidRPr="00E95F74" w:rsidRDefault="002212B8" w:rsidP="002212B8">
      <w:pPr>
        <w:ind w:left="360"/>
        <w:jc w:val="both"/>
        <w:rPr>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r w:rsidRPr="00E95F74">
        <w:rPr>
          <w:b/>
          <w:sz w:val="28"/>
          <w:szCs w:val="28"/>
          <w:lang w:val="uk-UA"/>
        </w:rPr>
        <w:t>3.Визначення мети програми</w:t>
      </w:r>
    </w:p>
    <w:p w:rsidR="002212B8" w:rsidRPr="00E95F74" w:rsidRDefault="002212B8" w:rsidP="002212B8">
      <w:pPr>
        <w:jc w:val="center"/>
        <w:rPr>
          <w:b/>
          <w:sz w:val="28"/>
          <w:szCs w:val="28"/>
          <w:lang w:val="uk-UA"/>
        </w:rPr>
      </w:pPr>
    </w:p>
    <w:p w:rsidR="002212B8" w:rsidRPr="00E95F74" w:rsidRDefault="002212B8" w:rsidP="002212B8">
      <w:pPr>
        <w:ind w:firstLine="708"/>
        <w:jc w:val="both"/>
        <w:rPr>
          <w:sz w:val="28"/>
          <w:szCs w:val="28"/>
          <w:lang w:val="uk-UA"/>
        </w:rPr>
      </w:pPr>
      <w:r w:rsidRPr="00E95F74">
        <w:rPr>
          <w:sz w:val="28"/>
          <w:szCs w:val="28"/>
          <w:lang w:val="uk-UA"/>
        </w:rPr>
        <w:t>Метою програми у частині надання матеріальних допомог є підвищення рівня соціального захисту учасників АТО, членів їх сімей та сімей, члени яких загинули під час здійснення АТО.</w:t>
      </w:r>
    </w:p>
    <w:p w:rsidR="002212B8" w:rsidRPr="00E95F74" w:rsidRDefault="002212B8" w:rsidP="002212B8">
      <w:pPr>
        <w:ind w:firstLine="708"/>
        <w:jc w:val="both"/>
        <w:rPr>
          <w:sz w:val="28"/>
          <w:szCs w:val="28"/>
          <w:lang w:val="uk-UA"/>
        </w:rPr>
      </w:pPr>
      <w:r w:rsidRPr="00E95F74">
        <w:rPr>
          <w:sz w:val="28"/>
          <w:szCs w:val="28"/>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 членів їх сімей та населення у цілому з питань соціальної підтримки учасників АТО,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 та членів їх родин.</w:t>
      </w:r>
    </w:p>
    <w:p w:rsidR="002212B8" w:rsidRPr="00E95F74" w:rsidRDefault="002212B8" w:rsidP="002212B8">
      <w:pPr>
        <w:jc w:val="both"/>
        <w:rPr>
          <w:sz w:val="26"/>
          <w:szCs w:val="26"/>
          <w:lang w:val="uk-UA"/>
        </w:rPr>
      </w:pPr>
    </w:p>
    <w:p w:rsidR="002212B8" w:rsidRPr="00E95F74" w:rsidRDefault="002212B8" w:rsidP="002212B8">
      <w:pPr>
        <w:jc w:val="center"/>
        <w:rPr>
          <w:b/>
          <w:sz w:val="28"/>
          <w:szCs w:val="28"/>
          <w:lang w:val="uk-UA"/>
        </w:rPr>
      </w:pPr>
      <w:r w:rsidRPr="00E95F74">
        <w:rPr>
          <w:b/>
          <w:sz w:val="28"/>
          <w:szCs w:val="28"/>
          <w:lang w:val="uk-UA"/>
        </w:rPr>
        <w:t xml:space="preserve">4.Обґрунтування шляхів і засобів розв’язання проблеми, обсягів </w:t>
      </w:r>
    </w:p>
    <w:p w:rsidR="002212B8" w:rsidRPr="00E95F74" w:rsidRDefault="002212B8" w:rsidP="002212B8">
      <w:pPr>
        <w:jc w:val="center"/>
        <w:rPr>
          <w:b/>
          <w:sz w:val="28"/>
          <w:szCs w:val="28"/>
          <w:lang w:val="uk-UA"/>
        </w:rPr>
      </w:pPr>
      <w:r w:rsidRPr="00E95F74">
        <w:rPr>
          <w:b/>
          <w:sz w:val="28"/>
          <w:szCs w:val="28"/>
          <w:lang w:val="uk-UA"/>
        </w:rPr>
        <w:t>та джерел фінансування; строки та етапи виконання програми</w:t>
      </w:r>
    </w:p>
    <w:p w:rsidR="002212B8" w:rsidRPr="00E95F74" w:rsidRDefault="002212B8" w:rsidP="002212B8">
      <w:pPr>
        <w:jc w:val="center"/>
        <w:rPr>
          <w:b/>
          <w:sz w:val="26"/>
          <w:szCs w:val="26"/>
          <w:lang w:val="uk-UA"/>
        </w:rPr>
      </w:pPr>
    </w:p>
    <w:p w:rsidR="002212B8" w:rsidRPr="00E95F74" w:rsidRDefault="002212B8" w:rsidP="002212B8">
      <w:pPr>
        <w:ind w:firstLine="708"/>
        <w:jc w:val="both"/>
        <w:rPr>
          <w:sz w:val="28"/>
          <w:szCs w:val="28"/>
          <w:lang w:val="uk-UA"/>
        </w:rPr>
      </w:pPr>
      <w:r w:rsidRPr="00E95F74">
        <w:rPr>
          <w:sz w:val="28"/>
          <w:szCs w:val="28"/>
          <w:lang w:val="uk-UA"/>
        </w:rPr>
        <w:t>Для досягнення мети програми у частині надання матеріальних допомог передбачається надання одноразової матеріальної допомоги учасникам АТО. Виплата проводиться відповідно до рішення виконавчого комітету</w:t>
      </w:r>
      <w:r w:rsidRPr="00E95F74">
        <w:rPr>
          <w:color w:val="FF0000"/>
          <w:sz w:val="28"/>
          <w:szCs w:val="28"/>
          <w:lang w:val="uk-UA"/>
        </w:rPr>
        <w:t xml:space="preserve">  </w:t>
      </w:r>
      <w:r w:rsidRPr="00E95F74">
        <w:rPr>
          <w:sz w:val="28"/>
          <w:szCs w:val="28"/>
          <w:lang w:val="uk-UA"/>
        </w:rPr>
        <w:t>за заявою учасника АТО, членів їх сімей та членів сімей, рідні яких загинули в АТО..</w:t>
      </w:r>
    </w:p>
    <w:p w:rsidR="002212B8" w:rsidRPr="00E95F74" w:rsidRDefault="002212B8" w:rsidP="002212B8">
      <w:pPr>
        <w:ind w:firstLine="708"/>
        <w:jc w:val="both"/>
        <w:rPr>
          <w:spacing w:val="-8"/>
          <w:sz w:val="28"/>
          <w:szCs w:val="28"/>
          <w:lang w:val="uk-UA"/>
        </w:rPr>
      </w:pPr>
      <w:r w:rsidRPr="00E95F74">
        <w:rPr>
          <w:spacing w:val="-8"/>
          <w:sz w:val="28"/>
          <w:szCs w:val="28"/>
          <w:lang w:val="uk-UA"/>
        </w:rPr>
        <w:t xml:space="preserve">Фінансування програми здійснюється за рахунок коштів бюджету міста. Окрім цього, </w:t>
      </w:r>
      <w:r w:rsidRPr="00E95F74">
        <w:rPr>
          <w:spacing w:val="-10"/>
          <w:sz w:val="28"/>
          <w:szCs w:val="28"/>
          <w:lang w:val="uk-UA"/>
        </w:rPr>
        <w:t>фінансування може здійснюватись за рахунок інших джерел, не заборонених законодавством.</w:t>
      </w:r>
    </w:p>
    <w:p w:rsidR="002212B8" w:rsidRPr="00E95F74" w:rsidRDefault="002212B8" w:rsidP="002212B8">
      <w:pPr>
        <w:ind w:firstLine="708"/>
        <w:jc w:val="both"/>
        <w:rPr>
          <w:sz w:val="28"/>
          <w:szCs w:val="28"/>
          <w:lang w:val="uk-UA"/>
        </w:rPr>
      </w:pPr>
    </w:p>
    <w:p w:rsidR="002212B8" w:rsidRPr="00E95F74" w:rsidRDefault="002212B8" w:rsidP="002212B8">
      <w:pPr>
        <w:jc w:val="both"/>
        <w:rPr>
          <w:sz w:val="6"/>
          <w:szCs w:val="6"/>
          <w:lang w:val="uk-UA"/>
        </w:rPr>
      </w:pPr>
    </w:p>
    <w:p w:rsidR="002212B8" w:rsidRPr="00E95F74" w:rsidRDefault="002212B8" w:rsidP="002212B8">
      <w:pPr>
        <w:jc w:val="center"/>
        <w:rPr>
          <w:b/>
          <w:sz w:val="28"/>
          <w:szCs w:val="28"/>
          <w:lang w:val="uk-UA"/>
        </w:rPr>
      </w:pPr>
      <w:r w:rsidRPr="00E95F74">
        <w:rPr>
          <w:b/>
          <w:sz w:val="28"/>
          <w:szCs w:val="28"/>
          <w:lang w:val="uk-UA"/>
        </w:rPr>
        <w:t xml:space="preserve">Ресурсне забезпечення  </w:t>
      </w:r>
    </w:p>
    <w:p w:rsidR="002212B8" w:rsidRPr="00E95F74" w:rsidRDefault="002212B8" w:rsidP="002212B8">
      <w:pPr>
        <w:jc w:val="center"/>
        <w:rPr>
          <w:sz w:val="28"/>
          <w:szCs w:val="28"/>
          <w:lang w:val="uk-UA"/>
        </w:rPr>
      </w:pPr>
      <w:r w:rsidRPr="00E95F74">
        <w:rPr>
          <w:sz w:val="28"/>
          <w:szCs w:val="28"/>
          <w:lang w:val="uk-UA"/>
        </w:rPr>
        <w:t xml:space="preserve">міської комплексної програми підтримки учасників антитерористичної </w:t>
      </w:r>
    </w:p>
    <w:p w:rsidR="002212B8" w:rsidRPr="00E95F74" w:rsidRDefault="002212B8" w:rsidP="002212B8">
      <w:pPr>
        <w:jc w:val="center"/>
        <w:rPr>
          <w:sz w:val="28"/>
          <w:szCs w:val="28"/>
          <w:lang w:val="uk-UA"/>
        </w:rPr>
      </w:pPr>
      <w:r w:rsidRPr="00E95F74">
        <w:rPr>
          <w:sz w:val="28"/>
          <w:szCs w:val="28"/>
          <w:lang w:val="uk-UA"/>
        </w:rPr>
        <w:t>операції та членів їх сімей на 2018 рік прогноз на 2019-2020 роки</w:t>
      </w:r>
    </w:p>
    <w:p w:rsidR="002212B8" w:rsidRPr="00E95F74" w:rsidRDefault="002212B8" w:rsidP="002212B8">
      <w:pPr>
        <w:rPr>
          <w:sz w:val="28"/>
          <w:szCs w:val="28"/>
          <w:lang w:val="uk-UA"/>
        </w:rPr>
      </w:pPr>
      <w:r w:rsidRPr="00E95F74">
        <w:rPr>
          <w:sz w:val="28"/>
          <w:szCs w:val="28"/>
          <w:lang w:val="uk-UA"/>
        </w:rPr>
        <w:t xml:space="preserve">                                                                                                                     тис.грн</w:t>
      </w:r>
    </w:p>
    <w:p w:rsidR="002212B8" w:rsidRPr="00E95F74" w:rsidRDefault="002212B8" w:rsidP="002212B8">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2212B8" w:rsidRPr="00E95F74" w:rsidTr="0031791E">
        <w:trPr>
          <w:trHeight w:val="20"/>
        </w:trPr>
        <w:tc>
          <w:tcPr>
            <w:tcW w:w="2571" w:type="dxa"/>
          </w:tcPr>
          <w:p w:rsidR="002212B8" w:rsidRPr="00E95F74" w:rsidRDefault="002212B8" w:rsidP="0031791E">
            <w:pPr>
              <w:jc w:val="center"/>
              <w:rPr>
                <w:sz w:val="28"/>
                <w:szCs w:val="28"/>
                <w:lang w:val="uk-UA"/>
              </w:rPr>
            </w:pPr>
            <w:r w:rsidRPr="00E95F74">
              <w:rPr>
                <w:sz w:val="28"/>
                <w:szCs w:val="28"/>
                <w:lang w:val="uk-UA"/>
              </w:rPr>
              <w:t>Обсяг коштів, які пропонується залучити до виконання програми</w:t>
            </w:r>
          </w:p>
        </w:tc>
        <w:tc>
          <w:tcPr>
            <w:tcW w:w="1547" w:type="dxa"/>
          </w:tcPr>
          <w:p w:rsidR="002212B8" w:rsidRPr="00E95F74" w:rsidRDefault="002212B8" w:rsidP="0031791E">
            <w:pPr>
              <w:jc w:val="center"/>
              <w:rPr>
                <w:sz w:val="28"/>
                <w:szCs w:val="28"/>
                <w:lang w:val="uk-UA"/>
              </w:rPr>
            </w:pPr>
            <w:r w:rsidRPr="00E95F74">
              <w:rPr>
                <w:sz w:val="28"/>
                <w:szCs w:val="28"/>
                <w:lang w:val="uk-UA"/>
              </w:rPr>
              <w:t>2018 рік</w:t>
            </w:r>
          </w:p>
        </w:tc>
        <w:tc>
          <w:tcPr>
            <w:tcW w:w="1547" w:type="dxa"/>
          </w:tcPr>
          <w:p w:rsidR="002212B8" w:rsidRPr="00E95F74" w:rsidRDefault="002212B8" w:rsidP="0031791E">
            <w:pPr>
              <w:jc w:val="center"/>
              <w:rPr>
                <w:sz w:val="28"/>
                <w:szCs w:val="28"/>
                <w:lang w:val="uk-UA"/>
              </w:rPr>
            </w:pPr>
            <w:r w:rsidRPr="00E95F74">
              <w:rPr>
                <w:sz w:val="28"/>
                <w:szCs w:val="28"/>
                <w:lang w:val="uk-UA"/>
              </w:rPr>
              <w:t>2019 рік</w:t>
            </w:r>
          </w:p>
        </w:tc>
        <w:tc>
          <w:tcPr>
            <w:tcW w:w="1547" w:type="dxa"/>
          </w:tcPr>
          <w:p w:rsidR="002212B8" w:rsidRPr="00E95F74" w:rsidRDefault="002212B8" w:rsidP="0031791E">
            <w:pPr>
              <w:jc w:val="center"/>
              <w:rPr>
                <w:sz w:val="28"/>
                <w:szCs w:val="28"/>
                <w:lang w:val="uk-UA"/>
              </w:rPr>
            </w:pPr>
            <w:r w:rsidRPr="00E95F74">
              <w:rPr>
                <w:sz w:val="28"/>
                <w:szCs w:val="28"/>
                <w:lang w:val="uk-UA"/>
              </w:rPr>
              <w:t>2020 рік</w:t>
            </w:r>
          </w:p>
        </w:tc>
        <w:tc>
          <w:tcPr>
            <w:tcW w:w="2465" w:type="dxa"/>
          </w:tcPr>
          <w:p w:rsidR="002212B8" w:rsidRPr="00E95F74" w:rsidRDefault="002212B8" w:rsidP="0031791E">
            <w:pPr>
              <w:jc w:val="center"/>
              <w:rPr>
                <w:sz w:val="28"/>
                <w:szCs w:val="28"/>
                <w:lang w:val="uk-UA"/>
              </w:rPr>
            </w:pPr>
            <w:r w:rsidRPr="00E95F74">
              <w:rPr>
                <w:sz w:val="28"/>
                <w:szCs w:val="28"/>
                <w:lang w:val="uk-UA"/>
              </w:rPr>
              <w:t>Витрати на виконання програми, тис. грн.</w:t>
            </w:r>
          </w:p>
        </w:tc>
      </w:tr>
      <w:tr w:rsidR="002212B8" w:rsidRPr="00E95F74" w:rsidTr="0031791E">
        <w:tc>
          <w:tcPr>
            <w:tcW w:w="2571" w:type="dxa"/>
          </w:tcPr>
          <w:p w:rsidR="002212B8" w:rsidRPr="00E95F74" w:rsidRDefault="002212B8" w:rsidP="0031791E">
            <w:pPr>
              <w:jc w:val="center"/>
              <w:rPr>
                <w:sz w:val="28"/>
                <w:szCs w:val="28"/>
                <w:lang w:val="uk-UA"/>
              </w:rPr>
            </w:pPr>
            <w:r w:rsidRPr="00E95F74">
              <w:rPr>
                <w:sz w:val="28"/>
                <w:szCs w:val="28"/>
                <w:lang w:val="uk-UA"/>
              </w:rPr>
              <w:t>Усього,тис.грн.</w:t>
            </w:r>
          </w:p>
        </w:tc>
        <w:tc>
          <w:tcPr>
            <w:tcW w:w="1547" w:type="dxa"/>
          </w:tcPr>
          <w:p w:rsidR="002212B8" w:rsidRPr="00E95F74" w:rsidRDefault="002212B8" w:rsidP="0031791E">
            <w:pPr>
              <w:jc w:val="center"/>
              <w:rPr>
                <w:sz w:val="28"/>
                <w:szCs w:val="28"/>
                <w:lang w:val="uk-UA"/>
              </w:rPr>
            </w:pPr>
            <w:r>
              <w:rPr>
                <w:sz w:val="28"/>
                <w:szCs w:val="28"/>
                <w:lang w:val="uk-UA"/>
              </w:rPr>
              <w:t>0</w:t>
            </w:r>
            <w:r w:rsidRPr="00E95F74">
              <w:rPr>
                <w:sz w:val="28"/>
                <w:szCs w:val="28"/>
                <w:lang w:val="uk-UA"/>
              </w:rPr>
              <w:t>,0</w:t>
            </w:r>
          </w:p>
        </w:tc>
        <w:tc>
          <w:tcPr>
            <w:tcW w:w="1547" w:type="dxa"/>
          </w:tcPr>
          <w:p w:rsidR="002212B8" w:rsidRPr="00E95F74" w:rsidRDefault="002212B8" w:rsidP="0031791E">
            <w:pPr>
              <w:jc w:val="center"/>
              <w:rPr>
                <w:sz w:val="28"/>
                <w:szCs w:val="28"/>
                <w:lang w:val="uk-UA"/>
              </w:rPr>
            </w:pPr>
            <w:r w:rsidRPr="00E95F74">
              <w:rPr>
                <w:sz w:val="28"/>
                <w:szCs w:val="28"/>
                <w:lang w:val="uk-UA"/>
              </w:rPr>
              <w:t>160,0</w:t>
            </w:r>
          </w:p>
        </w:tc>
        <w:tc>
          <w:tcPr>
            <w:tcW w:w="1547" w:type="dxa"/>
          </w:tcPr>
          <w:p w:rsidR="002212B8" w:rsidRPr="00E95F74" w:rsidRDefault="002212B8" w:rsidP="0031791E">
            <w:pPr>
              <w:jc w:val="center"/>
              <w:rPr>
                <w:sz w:val="28"/>
                <w:szCs w:val="28"/>
                <w:lang w:val="uk-UA"/>
              </w:rPr>
            </w:pPr>
            <w:r w:rsidRPr="00E95F74">
              <w:rPr>
                <w:sz w:val="28"/>
                <w:szCs w:val="28"/>
                <w:lang w:val="uk-UA"/>
              </w:rPr>
              <w:t>180,0</w:t>
            </w:r>
          </w:p>
        </w:tc>
        <w:tc>
          <w:tcPr>
            <w:tcW w:w="2465" w:type="dxa"/>
          </w:tcPr>
          <w:p w:rsidR="002212B8" w:rsidRPr="00E95F74" w:rsidRDefault="002212B8" w:rsidP="0031791E">
            <w:pPr>
              <w:jc w:val="center"/>
              <w:rPr>
                <w:sz w:val="28"/>
                <w:szCs w:val="28"/>
                <w:lang w:val="uk-UA"/>
              </w:rPr>
            </w:pPr>
            <w:r>
              <w:rPr>
                <w:sz w:val="28"/>
                <w:szCs w:val="28"/>
                <w:lang w:val="uk-UA"/>
              </w:rPr>
              <w:t>340</w:t>
            </w:r>
            <w:r w:rsidRPr="00E95F74">
              <w:rPr>
                <w:sz w:val="28"/>
                <w:szCs w:val="28"/>
                <w:lang w:val="uk-UA"/>
              </w:rPr>
              <w:t>,0</w:t>
            </w:r>
          </w:p>
        </w:tc>
      </w:tr>
      <w:tr w:rsidR="002212B8" w:rsidRPr="00E95F74" w:rsidTr="0031791E">
        <w:tc>
          <w:tcPr>
            <w:tcW w:w="2571" w:type="dxa"/>
          </w:tcPr>
          <w:p w:rsidR="002212B8" w:rsidRPr="00E95F74" w:rsidRDefault="002212B8" w:rsidP="0031791E">
            <w:pPr>
              <w:jc w:val="center"/>
              <w:rPr>
                <w:sz w:val="28"/>
                <w:szCs w:val="28"/>
                <w:lang w:val="uk-UA"/>
              </w:rPr>
            </w:pPr>
            <w:r w:rsidRPr="00E95F74">
              <w:rPr>
                <w:sz w:val="28"/>
                <w:szCs w:val="28"/>
                <w:lang w:val="uk-UA"/>
              </w:rPr>
              <w:lastRenderedPageBreak/>
              <w:t>Утому числі</w:t>
            </w:r>
          </w:p>
        </w:tc>
        <w:tc>
          <w:tcPr>
            <w:tcW w:w="1547" w:type="dxa"/>
          </w:tcPr>
          <w:p w:rsidR="002212B8" w:rsidRPr="00E95F74" w:rsidRDefault="002212B8" w:rsidP="0031791E">
            <w:pPr>
              <w:jc w:val="center"/>
              <w:rPr>
                <w:sz w:val="28"/>
                <w:szCs w:val="28"/>
                <w:lang w:val="uk-UA"/>
              </w:rPr>
            </w:pPr>
          </w:p>
        </w:tc>
        <w:tc>
          <w:tcPr>
            <w:tcW w:w="1547" w:type="dxa"/>
          </w:tcPr>
          <w:p w:rsidR="002212B8" w:rsidRPr="00E95F74" w:rsidRDefault="002212B8" w:rsidP="0031791E">
            <w:pPr>
              <w:jc w:val="center"/>
              <w:rPr>
                <w:sz w:val="28"/>
                <w:szCs w:val="28"/>
                <w:lang w:val="uk-UA"/>
              </w:rPr>
            </w:pPr>
          </w:p>
        </w:tc>
        <w:tc>
          <w:tcPr>
            <w:tcW w:w="1547" w:type="dxa"/>
          </w:tcPr>
          <w:p w:rsidR="002212B8" w:rsidRPr="00E95F74" w:rsidRDefault="002212B8" w:rsidP="0031791E">
            <w:pPr>
              <w:jc w:val="center"/>
              <w:rPr>
                <w:sz w:val="28"/>
                <w:szCs w:val="28"/>
                <w:lang w:val="uk-UA"/>
              </w:rPr>
            </w:pPr>
          </w:p>
        </w:tc>
        <w:tc>
          <w:tcPr>
            <w:tcW w:w="2465" w:type="dxa"/>
          </w:tcPr>
          <w:p w:rsidR="002212B8" w:rsidRPr="00E95F74" w:rsidRDefault="002212B8" w:rsidP="0031791E">
            <w:pPr>
              <w:jc w:val="center"/>
              <w:rPr>
                <w:sz w:val="28"/>
                <w:szCs w:val="28"/>
                <w:lang w:val="uk-UA"/>
              </w:rPr>
            </w:pPr>
          </w:p>
        </w:tc>
      </w:tr>
      <w:tr w:rsidR="002212B8" w:rsidRPr="00E95F74" w:rsidTr="0031791E">
        <w:tc>
          <w:tcPr>
            <w:tcW w:w="2571" w:type="dxa"/>
          </w:tcPr>
          <w:p w:rsidR="002212B8" w:rsidRPr="00E95F74" w:rsidRDefault="002212B8" w:rsidP="0031791E">
            <w:pPr>
              <w:jc w:val="center"/>
              <w:rPr>
                <w:sz w:val="28"/>
                <w:szCs w:val="28"/>
                <w:lang w:val="uk-UA"/>
              </w:rPr>
            </w:pPr>
            <w:r w:rsidRPr="00E95F74">
              <w:rPr>
                <w:sz w:val="28"/>
                <w:szCs w:val="28"/>
                <w:lang w:val="uk-UA"/>
              </w:rPr>
              <w:t>Обласний бюджет</w:t>
            </w:r>
          </w:p>
        </w:tc>
        <w:tc>
          <w:tcPr>
            <w:tcW w:w="1547" w:type="dxa"/>
          </w:tcPr>
          <w:p w:rsidR="002212B8" w:rsidRPr="00E95F74" w:rsidRDefault="002212B8" w:rsidP="0031791E">
            <w:pPr>
              <w:jc w:val="center"/>
              <w:rPr>
                <w:sz w:val="28"/>
                <w:szCs w:val="28"/>
                <w:lang w:val="uk-UA"/>
              </w:rPr>
            </w:pPr>
          </w:p>
        </w:tc>
        <w:tc>
          <w:tcPr>
            <w:tcW w:w="1547" w:type="dxa"/>
          </w:tcPr>
          <w:p w:rsidR="002212B8" w:rsidRPr="00E95F74" w:rsidRDefault="002212B8" w:rsidP="0031791E">
            <w:pPr>
              <w:jc w:val="center"/>
              <w:rPr>
                <w:sz w:val="28"/>
                <w:szCs w:val="28"/>
                <w:lang w:val="uk-UA"/>
              </w:rPr>
            </w:pPr>
          </w:p>
        </w:tc>
        <w:tc>
          <w:tcPr>
            <w:tcW w:w="1547" w:type="dxa"/>
          </w:tcPr>
          <w:p w:rsidR="002212B8" w:rsidRPr="00E95F74" w:rsidRDefault="002212B8" w:rsidP="0031791E">
            <w:pPr>
              <w:jc w:val="center"/>
              <w:rPr>
                <w:sz w:val="28"/>
                <w:szCs w:val="28"/>
                <w:lang w:val="uk-UA"/>
              </w:rPr>
            </w:pPr>
          </w:p>
        </w:tc>
        <w:tc>
          <w:tcPr>
            <w:tcW w:w="2465" w:type="dxa"/>
          </w:tcPr>
          <w:p w:rsidR="002212B8" w:rsidRPr="00E95F74" w:rsidRDefault="002212B8" w:rsidP="0031791E">
            <w:pPr>
              <w:jc w:val="center"/>
              <w:rPr>
                <w:sz w:val="28"/>
                <w:szCs w:val="28"/>
                <w:lang w:val="uk-UA"/>
              </w:rPr>
            </w:pPr>
          </w:p>
        </w:tc>
      </w:tr>
      <w:tr w:rsidR="002212B8" w:rsidRPr="00E95F74" w:rsidTr="0031791E">
        <w:tc>
          <w:tcPr>
            <w:tcW w:w="2571" w:type="dxa"/>
          </w:tcPr>
          <w:p w:rsidR="002212B8" w:rsidRPr="00E95F74" w:rsidRDefault="002212B8" w:rsidP="0031791E">
            <w:pPr>
              <w:jc w:val="center"/>
              <w:rPr>
                <w:sz w:val="28"/>
                <w:szCs w:val="28"/>
                <w:lang w:val="uk-UA"/>
              </w:rPr>
            </w:pPr>
            <w:r w:rsidRPr="00E95F74">
              <w:rPr>
                <w:sz w:val="28"/>
                <w:szCs w:val="28"/>
                <w:lang w:val="uk-UA"/>
              </w:rPr>
              <w:t>Районні,міські (міст обласного підпорядкування) бюджети</w:t>
            </w:r>
          </w:p>
        </w:tc>
        <w:tc>
          <w:tcPr>
            <w:tcW w:w="1547" w:type="dxa"/>
          </w:tcPr>
          <w:p w:rsidR="002212B8" w:rsidRPr="00E95F74" w:rsidRDefault="002212B8" w:rsidP="0031791E">
            <w:pPr>
              <w:jc w:val="center"/>
              <w:rPr>
                <w:sz w:val="28"/>
                <w:szCs w:val="28"/>
                <w:lang w:val="uk-UA"/>
              </w:rPr>
            </w:pPr>
            <w:r>
              <w:rPr>
                <w:sz w:val="28"/>
                <w:szCs w:val="28"/>
                <w:lang w:val="uk-UA"/>
              </w:rPr>
              <w:t>0</w:t>
            </w:r>
            <w:r w:rsidRPr="00E95F74">
              <w:rPr>
                <w:sz w:val="28"/>
                <w:szCs w:val="28"/>
                <w:lang w:val="uk-UA"/>
              </w:rPr>
              <w:t>,00</w:t>
            </w:r>
          </w:p>
        </w:tc>
        <w:tc>
          <w:tcPr>
            <w:tcW w:w="1547" w:type="dxa"/>
          </w:tcPr>
          <w:p w:rsidR="002212B8" w:rsidRPr="00E95F74" w:rsidRDefault="002212B8" w:rsidP="0031791E">
            <w:pPr>
              <w:jc w:val="center"/>
              <w:rPr>
                <w:sz w:val="28"/>
                <w:szCs w:val="28"/>
                <w:lang w:val="uk-UA"/>
              </w:rPr>
            </w:pPr>
            <w:r w:rsidRPr="00E95F74">
              <w:rPr>
                <w:sz w:val="28"/>
                <w:szCs w:val="28"/>
                <w:lang w:val="uk-UA"/>
              </w:rPr>
              <w:t>160,00</w:t>
            </w:r>
          </w:p>
        </w:tc>
        <w:tc>
          <w:tcPr>
            <w:tcW w:w="1547" w:type="dxa"/>
          </w:tcPr>
          <w:p w:rsidR="002212B8" w:rsidRPr="00E95F74" w:rsidRDefault="002212B8" w:rsidP="0031791E">
            <w:pPr>
              <w:jc w:val="center"/>
              <w:rPr>
                <w:sz w:val="28"/>
                <w:szCs w:val="28"/>
                <w:lang w:val="uk-UA"/>
              </w:rPr>
            </w:pPr>
            <w:r w:rsidRPr="00E95F74">
              <w:rPr>
                <w:sz w:val="28"/>
                <w:szCs w:val="28"/>
                <w:lang w:val="uk-UA"/>
              </w:rPr>
              <w:t>180,00</w:t>
            </w:r>
          </w:p>
        </w:tc>
        <w:tc>
          <w:tcPr>
            <w:tcW w:w="2465" w:type="dxa"/>
          </w:tcPr>
          <w:p w:rsidR="002212B8" w:rsidRPr="00E95F74" w:rsidRDefault="002212B8" w:rsidP="0031791E">
            <w:pPr>
              <w:jc w:val="center"/>
              <w:rPr>
                <w:sz w:val="28"/>
                <w:szCs w:val="28"/>
                <w:lang w:val="uk-UA"/>
              </w:rPr>
            </w:pPr>
            <w:r>
              <w:rPr>
                <w:sz w:val="28"/>
                <w:szCs w:val="28"/>
                <w:lang w:val="uk-UA"/>
              </w:rPr>
              <w:t>340</w:t>
            </w:r>
            <w:r w:rsidRPr="00E95F74">
              <w:rPr>
                <w:sz w:val="28"/>
                <w:szCs w:val="28"/>
                <w:lang w:val="uk-UA"/>
              </w:rPr>
              <w:t xml:space="preserve"> ,0</w:t>
            </w:r>
          </w:p>
        </w:tc>
      </w:tr>
      <w:tr w:rsidR="002212B8" w:rsidRPr="00E95F74" w:rsidTr="0031791E">
        <w:tc>
          <w:tcPr>
            <w:tcW w:w="2571" w:type="dxa"/>
          </w:tcPr>
          <w:p w:rsidR="002212B8" w:rsidRPr="00E95F74" w:rsidRDefault="002212B8" w:rsidP="0031791E">
            <w:pPr>
              <w:jc w:val="center"/>
              <w:rPr>
                <w:sz w:val="28"/>
                <w:szCs w:val="28"/>
                <w:lang w:val="uk-UA"/>
              </w:rPr>
            </w:pPr>
            <w:r w:rsidRPr="00E95F74">
              <w:rPr>
                <w:sz w:val="28"/>
                <w:szCs w:val="28"/>
                <w:lang w:val="uk-UA"/>
              </w:rPr>
              <w:t>Бюджети сіл,селищ,міст районного підпорядкування</w:t>
            </w:r>
          </w:p>
        </w:tc>
        <w:tc>
          <w:tcPr>
            <w:tcW w:w="1547" w:type="dxa"/>
          </w:tcPr>
          <w:p w:rsidR="002212B8" w:rsidRPr="00E95F74" w:rsidRDefault="002212B8" w:rsidP="0031791E">
            <w:pPr>
              <w:jc w:val="center"/>
              <w:rPr>
                <w:sz w:val="28"/>
                <w:szCs w:val="28"/>
                <w:lang w:val="uk-UA"/>
              </w:rPr>
            </w:pPr>
          </w:p>
        </w:tc>
        <w:tc>
          <w:tcPr>
            <w:tcW w:w="1547" w:type="dxa"/>
          </w:tcPr>
          <w:p w:rsidR="002212B8" w:rsidRPr="00E95F74" w:rsidRDefault="002212B8" w:rsidP="0031791E">
            <w:pPr>
              <w:jc w:val="center"/>
              <w:rPr>
                <w:sz w:val="28"/>
                <w:szCs w:val="28"/>
                <w:lang w:val="uk-UA"/>
              </w:rPr>
            </w:pPr>
          </w:p>
        </w:tc>
        <w:tc>
          <w:tcPr>
            <w:tcW w:w="1547" w:type="dxa"/>
          </w:tcPr>
          <w:p w:rsidR="002212B8" w:rsidRPr="00E95F74" w:rsidRDefault="002212B8" w:rsidP="0031791E">
            <w:pPr>
              <w:jc w:val="center"/>
              <w:rPr>
                <w:sz w:val="28"/>
                <w:szCs w:val="28"/>
                <w:lang w:val="uk-UA"/>
              </w:rPr>
            </w:pPr>
          </w:p>
        </w:tc>
        <w:tc>
          <w:tcPr>
            <w:tcW w:w="2465" w:type="dxa"/>
          </w:tcPr>
          <w:p w:rsidR="002212B8" w:rsidRPr="00E95F74" w:rsidRDefault="002212B8" w:rsidP="0031791E">
            <w:pPr>
              <w:jc w:val="center"/>
              <w:rPr>
                <w:sz w:val="28"/>
                <w:szCs w:val="28"/>
                <w:lang w:val="uk-UA"/>
              </w:rPr>
            </w:pPr>
          </w:p>
        </w:tc>
      </w:tr>
      <w:tr w:rsidR="002212B8" w:rsidRPr="00E95F74" w:rsidTr="0031791E">
        <w:tc>
          <w:tcPr>
            <w:tcW w:w="2571" w:type="dxa"/>
          </w:tcPr>
          <w:p w:rsidR="002212B8" w:rsidRPr="00E95F74" w:rsidRDefault="002212B8" w:rsidP="0031791E">
            <w:pPr>
              <w:jc w:val="center"/>
              <w:rPr>
                <w:sz w:val="28"/>
                <w:szCs w:val="28"/>
                <w:lang w:val="uk-UA"/>
              </w:rPr>
            </w:pPr>
            <w:r w:rsidRPr="00E95F74">
              <w:rPr>
                <w:sz w:val="28"/>
                <w:szCs w:val="28"/>
                <w:lang w:val="uk-UA"/>
              </w:rPr>
              <w:t>Кошти небюджетних джерел</w:t>
            </w:r>
          </w:p>
        </w:tc>
        <w:tc>
          <w:tcPr>
            <w:tcW w:w="1547" w:type="dxa"/>
          </w:tcPr>
          <w:p w:rsidR="002212B8" w:rsidRPr="00E95F74" w:rsidRDefault="002212B8" w:rsidP="0031791E">
            <w:pPr>
              <w:jc w:val="center"/>
              <w:rPr>
                <w:sz w:val="28"/>
                <w:szCs w:val="28"/>
                <w:lang w:val="uk-UA"/>
              </w:rPr>
            </w:pPr>
          </w:p>
        </w:tc>
        <w:tc>
          <w:tcPr>
            <w:tcW w:w="1547" w:type="dxa"/>
          </w:tcPr>
          <w:p w:rsidR="002212B8" w:rsidRPr="00E95F74" w:rsidRDefault="002212B8" w:rsidP="0031791E">
            <w:pPr>
              <w:jc w:val="center"/>
              <w:rPr>
                <w:sz w:val="28"/>
                <w:szCs w:val="28"/>
                <w:lang w:val="uk-UA"/>
              </w:rPr>
            </w:pPr>
          </w:p>
        </w:tc>
        <w:tc>
          <w:tcPr>
            <w:tcW w:w="1547" w:type="dxa"/>
          </w:tcPr>
          <w:p w:rsidR="002212B8" w:rsidRPr="00E95F74" w:rsidRDefault="002212B8" w:rsidP="0031791E">
            <w:pPr>
              <w:jc w:val="center"/>
              <w:rPr>
                <w:sz w:val="28"/>
                <w:szCs w:val="28"/>
                <w:lang w:val="uk-UA"/>
              </w:rPr>
            </w:pPr>
          </w:p>
        </w:tc>
        <w:tc>
          <w:tcPr>
            <w:tcW w:w="2465" w:type="dxa"/>
          </w:tcPr>
          <w:p w:rsidR="002212B8" w:rsidRPr="00E95F74" w:rsidRDefault="002212B8" w:rsidP="0031791E">
            <w:pPr>
              <w:jc w:val="center"/>
              <w:rPr>
                <w:sz w:val="28"/>
                <w:szCs w:val="28"/>
                <w:lang w:val="uk-UA"/>
              </w:rPr>
            </w:pPr>
          </w:p>
        </w:tc>
      </w:tr>
    </w:tbl>
    <w:p w:rsidR="002212B8" w:rsidRPr="00E95F74" w:rsidRDefault="002212B8" w:rsidP="002212B8">
      <w:pPr>
        <w:jc w:val="center"/>
        <w:rPr>
          <w:b/>
          <w:sz w:val="26"/>
          <w:szCs w:val="26"/>
          <w:lang w:val="uk-UA"/>
        </w:rPr>
      </w:pPr>
    </w:p>
    <w:p w:rsidR="002212B8" w:rsidRPr="00E95F74" w:rsidRDefault="002212B8" w:rsidP="002212B8">
      <w:pPr>
        <w:jc w:val="center"/>
        <w:rPr>
          <w:b/>
          <w:sz w:val="26"/>
          <w:szCs w:val="26"/>
          <w:lang w:val="uk-UA"/>
        </w:rPr>
      </w:pPr>
    </w:p>
    <w:p w:rsidR="002212B8" w:rsidRPr="00E95F74" w:rsidRDefault="002212B8" w:rsidP="002212B8">
      <w:pPr>
        <w:jc w:val="both"/>
        <w:rPr>
          <w:b/>
          <w:sz w:val="26"/>
          <w:szCs w:val="26"/>
          <w:lang w:val="uk-UA"/>
        </w:rPr>
      </w:pPr>
      <w:r w:rsidRPr="00E95F74">
        <w:rPr>
          <w:b/>
          <w:sz w:val="26"/>
          <w:szCs w:val="26"/>
          <w:lang w:val="uk-UA"/>
        </w:rPr>
        <w:t>Керівник установи-</w:t>
      </w:r>
    </w:p>
    <w:p w:rsidR="002212B8" w:rsidRPr="00E95F74" w:rsidRDefault="002212B8" w:rsidP="002212B8">
      <w:pPr>
        <w:jc w:val="both"/>
        <w:rPr>
          <w:b/>
          <w:sz w:val="26"/>
          <w:szCs w:val="26"/>
          <w:lang w:val="uk-UA"/>
        </w:rPr>
      </w:pPr>
      <w:r w:rsidRPr="00E95F74">
        <w:rPr>
          <w:b/>
          <w:sz w:val="26"/>
          <w:szCs w:val="26"/>
          <w:lang w:val="uk-UA"/>
        </w:rPr>
        <w:t>головного розпорядника коштів        ___________                          _______________</w:t>
      </w:r>
    </w:p>
    <w:p w:rsidR="002212B8" w:rsidRPr="00E95F74" w:rsidRDefault="002212B8" w:rsidP="002212B8">
      <w:pPr>
        <w:jc w:val="both"/>
        <w:rPr>
          <w:b/>
          <w:sz w:val="26"/>
          <w:szCs w:val="26"/>
          <w:lang w:val="uk-UA"/>
        </w:rPr>
      </w:pPr>
      <w:r w:rsidRPr="00E95F74">
        <w:rPr>
          <w:b/>
          <w:sz w:val="26"/>
          <w:szCs w:val="26"/>
          <w:lang w:val="uk-UA"/>
        </w:rPr>
        <w:t xml:space="preserve">                                                                       (П.І.Б)                                               (підпис)</w:t>
      </w:r>
    </w:p>
    <w:p w:rsidR="002212B8" w:rsidRPr="00E95F74" w:rsidRDefault="002212B8" w:rsidP="002212B8">
      <w:pPr>
        <w:jc w:val="both"/>
        <w:rPr>
          <w:b/>
          <w:sz w:val="26"/>
          <w:szCs w:val="26"/>
          <w:lang w:val="uk-UA"/>
        </w:rPr>
      </w:pPr>
      <w:r w:rsidRPr="00E95F74">
        <w:rPr>
          <w:b/>
          <w:sz w:val="26"/>
          <w:szCs w:val="26"/>
          <w:lang w:val="uk-UA"/>
        </w:rPr>
        <w:t>Відповідальний</w:t>
      </w:r>
    </w:p>
    <w:p w:rsidR="002212B8" w:rsidRPr="00E95F74" w:rsidRDefault="002212B8" w:rsidP="002212B8">
      <w:pPr>
        <w:jc w:val="both"/>
        <w:rPr>
          <w:b/>
          <w:sz w:val="26"/>
          <w:szCs w:val="26"/>
          <w:lang w:val="uk-UA"/>
        </w:rPr>
      </w:pPr>
      <w:r w:rsidRPr="00E95F74">
        <w:rPr>
          <w:b/>
          <w:sz w:val="26"/>
          <w:szCs w:val="26"/>
          <w:lang w:val="uk-UA"/>
        </w:rPr>
        <w:t xml:space="preserve">виконавець Програми                         _____________                    ________________  </w:t>
      </w:r>
    </w:p>
    <w:p w:rsidR="002212B8" w:rsidRPr="00E95F74" w:rsidRDefault="002212B8" w:rsidP="002212B8">
      <w:pPr>
        <w:jc w:val="both"/>
        <w:rPr>
          <w:b/>
          <w:sz w:val="26"/>
          <w:szCs w:val="26"/>
          <w:lang w:val="uk-UA"/>
        </w:rPr>
      </w:pPr>
      <w:r w:rsidRPr="00E95F74">
        <w:rPr>
          <w:b/>
          <w:sz w:val="26"/>
          <w:szCs w:val="26"/>
          <w:lang w:val="uk-UA"/>
        </w:rPr>
        <w:t xml:space="preserve">                                                                       (П.І.Б.)                                            (підпис)      </w:t>
      </w:r>
    </w:p>
    <w:p w:rsidR="002212B8" w:rsidRPr="00E95F74" w:rsidRDefault="002212B8" w:rsidP="002212B8">
      <w:pPr>
        <w:jc w:val="both"/>
        <w:rPr>
          <w:b/>
          <w:sz w:val="26"/>
          <w:szCs w:val="26"/>
          <w:lang w:val="uk-UA"/>
        </w:rPr>
      </w:pPr>
    </w:p>
    <w:p w:rsidR="002212B8" w:rsidRPr="00E95F74" w:rsidRDefault="002212B8" w:rsidP="002212B8">
      <w:pPr>
        <w:jc w:val="both"/>
        <w:rPr>
          <w:b/>
          <w:sz w:val="26"/>
          <w:szCs w:val="26"/>
          <w:lang w:val="uk-UA"/>
        </w:rPr>
      </w:pPr>
      <w:r w:rsidRPr="00E95F74">
        <w:rPr>
          <w:b/>
          <w:sz w:val="26"/>
          <w:szCs w:val="26"/>
          <w:lang w:val="uk-UA"/>
        </w:rPr>
        <w:t xml:space="preserve">Тел.: </w:t>
      </w:r>
    </w:p>
    <w:p w:rsidR="002212B8" w:rsidRPr="00E95F74" w:rsidRDefault="002212B8" w:rsidP="002212B8">
      <w:pPr>
        <w:jc w:val="both"/>
        <w:rPr>
          <w:b/>
          <w:sz w:val="26"/>
          <w:szCs w:val="26"/>
          <w:lang w:val="uk-UA"/>
        </w:rPr>
      </w:pPr>
      <w:r w:rsidRPr="00E95F74">
        <w:rPr>
          <w:b/>
          <w:sz w:val="26"/>
          <w:szCs w:val="26"/>
          <w:lang w:val="uk-UA"/>
        </w:rPr>
        <w:br w:type="page"/>
      </w:r>
    </w:p>
    <w:p w:rsidR="002212B8" w:rsidRPr="00E95F74" w:rsidRDefault="002212B8" w:rsidP="002212B8">
      <w:pPr>
        <w:jc w:val="center"/>
        <w:rPr>
          <w:b/>
          <w:sz w:val="28"/>
          <w:szCs w:val="28"/>
          <w:lang w:val="uk-UA"/>
        </w:rPr>
      </w:pPr>
      <w:r w:rsidRPr="00E95F74">
        <w:rPr>
          <w:b/>
          <w:sz w:val="28"/>
          <w:szCs w:val="28"/>
          <w:lang w:val="uk-UA"/>
        </w:rPr>
        <w:lastRenderedPageBreak/>
        <w:t xml:space="preserve">5.Перелік завдань,  заходів та показників міської комплексної Програми підтримки учасників антитерористичної </w:t>
      </w:r>
    </w:p>
    <w:p w:rsidR="002212B8" w:rsidRPr="00E95F74" w:rsidRDefault="002212B8" w:rsidP="002212B8">
      <w:pPr>
        <w:jc w:val="center"/>
        <w:rPr>
          <w:b/>
          <w:sz w:val="28"/>
          <w:szCs w:val="28"/>
          <w:lang w:val="uk-UA"/>
        </w:rPr>
      </w:pPr>
      <w:r w:rsidRPr="00E95F74">
        <w:rPr>
          <w:b/>
          <w:sz w:val="28"/>
          <w:szCs w:val="28"/>
          <w:lang w:val="uk-UA"/>
        </w:rPr>
        <w:t>операції та членів їх сімей на 2018 рік прогноз на 2019-2020 роки</w:t>
      </w:r>
    </w:p>
    <w:p w:rsidR="002212B8" w:rsidRPr="00E95F74" w:rsidRDefault="002212B8" w:rsidP="002212B8">
      <w:pPr>
        <w:jc w:val="center"/>
        <w:rPr>
          <w:b/>
          <w:sz w:val="28"/>
          <w:szCs w:val="28"/>
          <w:lang w:val="uk-UA"/>
        </w:rPr>
      </w:pPr>
    </w:p>
    <w:p w:rsidR="002212B8" w:rsidRPr="00E95F74" w:rsidRDefault="002212B8" w:rsidP="002212B8">
      <w:pPr>
        <w:ind w:firstLine="708"/>
        <w:jc w:val="both"/>
        <w:rPr>
          <w:sz w:val="28"/>
          <w:szCs w:val="28"/>
          <w:lang w:val="uk-UA"/>
        </w:rPr>
      </w:pPr>
      <w:r w:rsidRPr="00E95F74">
        <w:rPr>
          <w:sz w:val="28"/>
          <w:szCs w:val="28"/>
          <w:lang w:val="uk-UA"/>
        </w:rPr>
        <w:t>Основними завданнями програми є надання учасникам АТО та членам їх сімей, у тому числі, членам сімей загиблих учасників АТО матеріальних допомог; комплексних медичних, психологічних та соціальних послуг; попередження загибелі та каліцтва учасників АТО; забезпечення потреб у медичному обслуговуванні та підтримання рівня здоров’я учасників АТО; сприяння у забезпеченні учасників АТО технічними засобами та іншими матеріалами.</w:t>
      </w:r>
    </w:p>
    <w:p w:rsidR="002212B8" w:rsidRPr="00E95F74" w:rsidRDefault="002212B8" w:rsidP="002212B8">
      <w:pPr>
        <w:ind w:firstLine="708"/>
        <w:jc w:val="both"/>
        <w:rPr>
          <w:sz w:val="28"/>
          <w:szCs w:val="28"/>
          <w:lang w:val="uk-UA"/>
        </w:rPr>
      </w:pPr>
    </w:p>
    <w:p w:rsidR="002212B8" w:rsidRPr="00E95F74" w:rsidRDefault="002212B8" w:rsidP="002212B8">
      <w:pPr>
        <w:ind w:firstLine="708"/>
        <w:jc w:val="both"/>
        <w:rPr>
          <w:sz w:val="28"/>
          <w:szCs w:val="28"/>
          <w:lang w:val="uk-UA"/>
        </w:rPr>
      </w:pPr>
    </w:p>
    <w:p w:rsidR="002212B8" w:rsidRPr="00E95F74" w:rsidRDefault="002212B8" w:rsidP="002212B8">
      <w:pPr>
        <w:ind w:firstLine="708"/>
        <w:jc w:val="both"/>
        <w:rPr>
          <w:sz w:val="28"/>
          <w:szCs w:val="28"/>
          <w:lang w:val="uk-UA"/>
        </w:rPr>
      </w:pPr>
      <w:r w:rsidRPr="00E95F74">
        <w:rPr>
          <w:sz w:val="28"/>
          <w:szCs w:val="28"/>
          <w:lang w:val="uk-UA"/>
        </w:rPr>
        <w:t>Виконання програми дасть змогу:</w:t>
      </w:r>
    </w:p>
    <w:p w:rsidR="002212B8" w:rsidRPr="00E95F74" w:rsidRDefault="002212B8" w:rsidP="002212B8">
      <w:pPr>
        <w:ind w:firstLine="708"/>
        <w:jc w:val="both"/>
        <w:rPr>
          <w:sz w:val="28"/>
          <w:szCs w:val="28"/>
          <w:lang w:val="uk-UA"/>
        </w:rPr>
      </w:pPr>
      <w:r w:rsidRPr="00E95F74">
        <w:rPr>
          <w:sz w:val="28"/>
          <w:szCs w:val="28"/>
          <w:lang w:val="uk-UA"/>
        </w:rPr>
        <w:t>- посилити соціальний захист учасників АТО та членів їх сімей;</w:t>
      </w:r>
    </w:p>
    <w:p w:rsidR="002212B8" w:rsidRPr="00E95F74" w:rsidRDefault="002212B8" w:rsidP="002212B8">
      <w:pPr>
        <w:ind w:firstLine="708"/>
        <w:jc w:val="both"/>
        <w:rPr>
          <w:sz w:val="28"/>
          <w:szCs w:val="28"/>
          <w:lang w:val="uk-UA"/>
        </w:rPr>
      </w:pPr>
      <w:r w:rsidRPr="00E95F74">
        <w:rPr>
          <w:sz w:val="28"/>
          <w:szCs w:val="28"/>
          <w:lang w:val="uk-UA"/>
        </w:rPr>
        <w:t>- забезпечити комплексною допомогою учасників АТО та членів їх сімей;</w:t>
      </w:r>
    </w:p>
    <w:p w:rsidR="002212B8" w:rsidRPr="00E95F74" w:rsidRDefault="002212B8" w:rsidP="002212B8">
      <w:pPr>
        <w:ind w:firstLine="708"/>
        <w:jc w:val="both"/>
        <w:rPr>
          <w:sz w:val="28"/>
          <w:szCs w:val="28"/>
          <w:lang w:val="uk-UA"/>
        </w:rPr>
      </w:pPr>
      <w:r w:rsidRPr="00E95F74">
        <w:rPr>
          <w:sz w:val="28"/>
          <w:szCs w:val="28"/>
          <w:lang w:val="uk-UA"/>
        </w:rPr>
        <w:t>- підвищити довіру до влади міста;</w:t>
      </w:r>
    </w:p>
    <w:p w:rsidR="002212B8" w:rsidRPr="00E95F74" w:rsidRDefault="002212B8" w:rsidP="002212B8">
      <w:pPr>
        <w:ind w:firstLine="708"/>
        <w:jc w:val="both"/>
        <w:rPr>
          <w:sz w:val="28"/>
          <w:szCs w:val="28"/>
          <w:lang w:val="uk-UA"/>
        </w:rPr>
      </w:pPr>
      <w:r w:rsidRPr="00E95F74">
        <w:rPr>
          <w:sz w:val="28"/>
          <w:szCs w:val="28"/>
          <w:lang w:val="uk-UA"/>
        </w:rPr>
        <w:t xml:space="preserve">- сформувати позитивне ставлення до військовослужбовців; </w:t>
      </w:r>
    </w:p>
    <w:p w:rsidR="002212B8" w:rsidRPr="00E95F74" w:rsidRDefault="002212B8" w:rsidP="002212B8">
      <w:pPr>
        <w:rPr>
          <w:sz w:val="28"/>
          <w:szCs w:val="28"/>
        </w:rPr>
      </w:pPr>
      <w:r w:rsidRPr="00E95F74">
        <w:rPr>
          <w:sz w:val="28"/>
          <w:szCs w:val="28"/>
        </w:rPr>
        <w:t xml:space="preserve">         </w:t>
      </w:r>
      <w:r w:rsidRPr="00E95F74">
        <w:rPr>
          <w:sz w:val="28"/>
          <w:szCs w:val="28"/>
          <w:lang w:val="uk-UA"/>
        </w:rPr>
        <w:t xml:space="preserve"> </w:t>
      </w:r>
      <w:r w:rsidRPr="00E95F74">
        <w:rPr>
          <w:sz w:val="28"/>
          <w:szCs w:val="28"/>
        </w:rPr>
        <w:t>- створити</w:t>
      </w:r>
      <w:r w:rsidRPr="00E95F74">
        <w:rPr>
          <w:sz w:val="28"/>
          <w:szCs w:val="28"/>
          <w:lang w:val="uk-UA"/>
        </w:rPr>
        <w:t xml:space="preserve"> </w:t>
      </w:r>
      <w:r w:rsidRPr="00E95F74">
        <w:rPr>
          <w:sz w:val="28"/>
          <w:szCs w:val="28"/>
        </w:rPr>
        <w:t>умови</w:t>
      </w:r>
      <w:r w:rsidRPr="00E95F74">
        <w:rPr>
          <w:sz w:val="28"/>
          <w:szCs w:val="28"/>
          <w:lang w:val="uk-UA"/>
        </w:rPr>
        <w:t xml:space="preserve"> </w:t>
      </w:r>
      <w:r w:rsidRPr="00E95F74">
        <w:rPr>
          <w:sz w:val="28"/>
          <w:szCs w:val="28"/>
        </w:rPr>
        <w:t>для</w:t>
      </w:r>
      <w:r w:rsidRPr="00E95F74">
        <w:rPr>
          <w:sz w:val="28"/>
          <w:szCs w:val="28"/>
          <w:lang w:val="uk-UA"/>
        </w:rPr>
        <w:t xml:space="preserve"> </w:t>
      </w:r>
      <w:r w:rsidRPr="00E95F74">
        <w:rPr>
          <w:sz w:val="28"/>
          <w:szCs w:val="28"/>
        </w:rPr>
        <w:t>відновлення</w:t>
      </w:r>
      <w:r w:rsidRPr="00E95F74">
        <w:rPr>
          <w:sz w:val="28"/>
          <w:szCs w:val="28"/>
          <w:lang w:val="uk-UA"/>
        </w:rPr>
        <w:t xml:space="preserve"> </w:t>
      </w:r>
      <w:r w:rsidRPr="00E95F74">
        <w:rPr>
          <w:sz w:val="28"/>
          <w:szCs w:val="28"/>
        </w:rPr>
        <w:t>психологічного, духовного і фізичного</w:t>
      </w:r>
      <w:r w:rsidRPr="00E95F74">
        <w:rPr>
          <w:sz w:val="28"/>
          <w:szCs w:val="28"/>
          <w:lang w:val="uk-UA"/>
        </w:rPr>
        <w:t xml:space="preserve"> </w:t>
      </w:r>
      <w:r w:rsidRPr="00E95F74">
        <w:rPr>
          <w:sz w:val="28"/>
          <w:szCs w:val="28"/>
        </w:rPr>
        <w:t>стану</w:t>
      </w:r>
      <w:r w:rsidRPr="00E95F74">
        <w:rPr>
          <w:sz w:val="28"/>
          <w:szCs w:val="28"/>
          <w:lang w:val="uk-UA"/>
        </w:rPr>
        <w:t xml:space="preserve"> </w:t>
      </w:r>
      <w:r w:rsidRPr="00E95F74">
        <w:rPr>
          <w:sz w:val="28"/>
          <w:szCs w:val="28"/>
        </w:rPr>
        <w:t>членів</w:t>
      </w:r>
      <w:r w:rsidRPr="00E95F74">
        <w:rPr>
          <w:sz w:val="28"/>
          <w:szCs w:val="28"/>
          <w:lang w:val="uk-UA"/>
        </w:rPr>
        <w:t xml:space="preserve"> </w:t>
      </w:r>
      <w:r w:rsidRPr="00E95F74">
        <w:rPr>
          <w:sz w:val="28"/>
          <w:szCs w:val="28"/>
        </w:rPr>
        <w:t>сімей</w:t>
      </w:r>
      <w:r w:rsidRPr="00E95F74">
        <w:rPr>
          <w:sz w:val="28"/>
          <w:szCs w:val="28"/>
          <w:lang w:val="uk-UA"/>
        </w:rPr>
        <w:t xml:space="preserve"> </w:t>
      </w:r>
      <w:r w:rsidRPr="00E95F74">
        <w:rPr>
          <w:sz w:val="28"/>
          <w:szCs w:val="28"/>
        </w:rPr>
        <w:t>загиблих.</w:t>
      </w:r>
    </w:p>
    <w:p w:rsidR="002212B8" w:rsidRPr="00E95F74" w:rsidRDefault="002212B8" w:rsidP="002212B8">
      <w:pPr>
        <w:ind w:firstLine="708"/>
        <w:jc w:val="both"/>
        <w:rPr>
          <w:sz w:val="28"/>
          <w:szCs w:val="28"/>
          <w:lang w:val="uk-UA"/>
        </w:rPr>
      </w:pPr>
    </w:p>
    <w:p w:rsidR="002212B8" w:rsidRPr="00E95F74" w:rsidRDefault="002212B8" w:rsidP="002212B8">
      <w:pPr>
        <w:ind w:firstLine="708"/>
        <w:jc w:val="both"/>
        <w:rPr>
          <w:sz w:val="28"/>
          <w:szCs w:val="28"/>
          <w:lang w:val="uk-UA"/>
        </w:rPr>
      </w:pPr>
    </w:p>
    <w:p w:rsidR="002212B8" w:rsidRPr="00E95F74" w:rsidRDefault="002212B8" w:rsidP="002212B8">
      <w:pPr>
        <w:jc w:val="center"/>
        <w:rPr>
          <w:b/>
          <w:sz w:val="28"/>
          <w:szCs w:val="28"/>
          <w:lang w:val="uk-UA"/>
        </w:rPr>
      </w:pPr>
      <w:r w:rsidRPr="00E95F74">
        <w:rPr>
          <w:b/>
          <w:sz w:val="28"/>
          <w:szCs w:val="28"/>
          <w:lang w:val="uk-UA"/>
        </w:rPr>
        <w:t>6.Напрями діяльності та заходи програми</w:t>
      </w:r>
    </w:p>
    <w:p w:rsidR="002212B8" w:rsidRPr="00E95F74" w:rsidRDefault="002212B8" w:rsidP="002212B8">
      <w:pPr>
        <w:ind w:firstLine="708"/>
        <w:jc w:val="both"/>
        <w:rPr>
          <w:sz w:val="28"/>
          <w:szCs w:val="28"/>
          <w:lang w:val="uk-UA"/>
        </w:rPr>
      </w:pPr>
      <w:r w:rsidRPr="00E95F74">
        <w:rPr>
          <w:sz w:val="28"/>
          <w:szCs w:val="28"/>
          <w:lang w:val="uk-UA"/>
        </w:rPr>
        <w:t>Напрями діяльності та заходи програми викладені у додатку до програми.</w:t>
      </w:r>
    </w:p>
    <w:p w:rsidR="002212B8" w:rsidRPr="00E95F74" w:rsidRDefault="002212B8" w:rsidP="002212B8">
      <w:pPr>
        <w:jc w:val="both"/>
        <w:rPr>
          <w:sz w:val="28"/>
          <w:szCs w:val="28"/>
          <w:lang w:val="uk-UA"/>
        </w:rPr>
      </w:pPr>
    </w:p>
    <w:p w:rsidR="002212B8" w:rsidRPr="00E95F74" w:rsidRDefault="002212B8" w:rsidP="002212B8">
      <w:pPr>
        <w:jc w:val="center"/>
        <w:rPr>
          <w:b/>
          <w:sz w:val="28"/>
          <w:szCs w:val="28"/>
          <w:lang w:val="uk-UA"/>
        </w:rPr>
      </w:pPr>
      <w:r w:rsidRPr="00E95F74">
        <w:rPr>
          <w:b/>
          <w:sz w:val="28"/>
          <w:szCs w:val="28"/>
          <w:lang w:val="uk-UA"/>
        </w:rPr>
        <w:t>7.Координація та контроль за ходом виконання програми</w:t>
      </w:r>
    </w:p>
    <w:p w:rsidR="002212B8" w:rsidRPr="00E95F74" w:rsidRDefault="002212B8" w:rsidP="002212B8">
      <w:pPr>
        <w:ind w:firstLine="708"/>
        <w:jc w:val="both"/>
        <w:rPr>
          <w:spacing w:val="-12"/>
          <w:sz w:val="28"/>
          <w:szCs w:val="28"/>
          <w:lang w:val="uk-UA"/>
        </w:rPr>
      </w:pPr>
      <w:r w:rsidRPr="00E95F74">
        <w:rPr>
          <w:sz w:val="28"/>
          <w:szCs w:val="28"/>
          <w:lang w:val="uk-UA"/>
        </w:rPr>
        <w:t>Програма сформована управлінням соціального захисту населення Новороздільської міської ради</w:t>
      </w:r>
      <w:r w:rsidRPr="00E95F74">
        <w:rPr>
          <w:spacing w:val="-12"/>
          <w:sz w:val="28"/>
          <w:szCs w:val="28"/>
          <w:lang w:val="uk-UA"/>
        </w:rPr>
        <w:t>, на яке покладається координація та контроль за виконанням програми.</w:t>
      </w:r>
    </w:p>
    <w:p w:rsidR="002212B8" w:rsidRPr="00E95F74" w:rsidRDefault="002212B8" w:rsidP="002212B8">
      <w:pPr>
        <w:jc w:val="center"/>
        <w:rPr>
          <w:b/>
          <w:sz w:val="28"/>
          <w:szCs w:val="28"/>
          <w:lang w:val="uk-UA"/>
        </w:rPr>
      </w:pPr>
      <w:r w:rsidRPr="00E95F74">
        <w:rPr>
          <w:b/>
          <w:sz w:val="28"/>
          <w:szCs w:val="28"/>
          <w:lang w:val="uk-UA"/>
        </w:rPr>
        <w:t xml:space="preserve"> </w:t>
      </w: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p w:rsidR="002212B8" w:rsidRPr="00E95F74" w:rsidRDefault="002212B8" w:rsidP="002212B8">
      <w:pPr>
        <w:jc w:val="center"/>
        <w:rPr>
          <w:b/>
          <w:sz w:val="28"/>
          <w:szCs w:val="28"/>
          <w:lang w:val="uk-UA"/>
        </w:rPr>
      </w:pPr>
    </w:p>
    <w:tbl>
      <w:tblPr>
        <w:tblW w:w="9455" w:type="dxa"/>
        <w:tblInd w:w="232" w:type="dxa"/>
        <w:tblLook w:val="01E0"/>
      </w:tblPr>
      <w:tblGrid>
        <w:gridCol w:w="3751"/>
        <w:gridCol w:w="1705"/>
        <w:gridCol w:w="3999"/>
      </w:tblGrid>
      <w:tr w:rsidR="002212B8" w:rsidRPr="00E95F74" w:rsidTr="0031791E">
        <w:tc>
          <w:tcPr>
            <w:tcW w:w="3751" w:type="dxa"/>
          </w:tcPr>
          <w:p w:rsidR="002212B8" w:rsidRPr="00E95F74" w:rsidRDefault="002212B8" w:rsidP="0031791E">
            <w:pPr>
              <w:rPr>
                <w:sz w:val="24"/>
                <w:szCs w:val="24"/>
                <w:lang w:val="en-US"/>
              </w:rPr>
            </w:pPr>
          </w:p>
          <w:p w:rsidR="002212B8" w:rsidRPr="00E95F74" w:rsidRDefault="002212B8" w:rsidP="0031791E">
            <w:pPr>
              <w:jc w:val="center"/>
              <w:rPr>
                <w:sz w:val="24"/>
                <w:szCs w:val="24"/>
              </w:rPr>
            </w:pPr>
          </w:p>
          <w:p w:rsidR="002212B8" w:rsidRPr="00E95F74" w:rsidRDefault="002212B8" w:rsidP="0031791E">
            <w:pPr>
              <w:jc w:val="center"/>
              <w:rPr>
                <w:sz w:val="24"/>
                <w:szCs w:val="24"/>
              </w:rPr>
            </w:pPr>
          </w:p>
          <w:p w:rsidR="002212B8" w:rsidRPr="00E95F74" w:rsidRDefault="002212B8" w:rsidP="0031791E">
            <w:pPr>
              <w:jc w:val="center"/>
              <w:rPr>
                <w:sz w:val="24"/>
                <w:szCs w:val="24"/>
              </w:rPr>
            </w:pPr>
          </w:p>
          <w:p w:rsidR="002212B8" w:rsidRPr="00E95F74" w:rsidRDefault="002212B8" w:rsidP="0031791E">
            <w:pPr>
              <w:jc w:val="center"/>
              <w:rPr>
                <w:sz w:val="24"/>
                <w:szCs w:val="24"/>
              </w:rPr>
            </w:pPr>
          </w:p>
          <w:p w:rsidR="002212B8" w:rsidRPr="00E95F74" w:rsidRDefault="002212B8" w:rsidP="0031791E">
            <w:pPr>
              <w:jc w:val="center"/>
              <w:rPr>
                <w:sz w:val="24"/>
                <w:szCs w:val="24"/>
              </w:rPr>
            </w:pPr>
            <w:r w:rsidRPr="00E95F74">
              <w:rPr>
                <w:sz w:val="24"/>
                <w:szCs w:val="24"/>
              </w:rPr>
              <w:t>Затверджено</w:t>
            </w:r>
          </w:p>
          <w:p w:rsidR="002212B8" w:rsidRPr="00E95F74" w:rsidRDefault="002212B8" w:rsidP="0031791E">
            <w:pPr>
              <w:pBdr>
                <w:bottom w:val="single" w:sz="6" w:space="1" w:color="auto"/>
              </w:pBdr>
              <w:jc w:val="center"/>
              <w:rPr>
                <w:sz w:val="24"/>
                <w:szCs w:val="24"/>
              </w:rPr>
            </w:pPr>
            <w:r w:rsidRPr="00E95F74">
              <w:rPr>
                <w:sz w:val="24"/>
                <w:szCs w:val="24"/>
              </w:rPr>
              <w:t>Міський голова</w:t>
            </w:r>
          </w:p>
          <w:p w:rsidR="002212B8" w:rsidRPr="00E95F74" w:rsidRDefault="002212B8" w:rsidP="0031791E">
            <w:pPr>
              <w:pBdr>
                <w:bottom w:val="single" w:sz="6" w:space="1" w:color="auto"/>
              </w:pBdr>
              <w:jc w:val="center"/>
              <w:rPr>
                <w:sz w:val="24"/>
                <w:szCs w:val="24"/>
              </w:rPr>
            </w:pPr>
          </w:p>
          <w:p w:rsidR="002212B8" w:rsidRPr="00E95F74" w:rsidRDefault="002212B8" w:rsidP="0031791E">
            <w:pPr>
              <w:jc w:val="center"/>
              <w:rPr>
                <w:sz w:val="24"/>
                <w:szCs w:val="24"/>
              </w:rPr>
            </w:pPr>
          </w:p>
          <w:p w:rsidR="002212B8" w:rsidRPr="00E95F74" w:rsidRDefault="002212B8" w:rsidP="0031791E">
            <w:pPr>
              <w:jc w:val="center"/>
              <w:rPr>
                <w:sz w:val="24"/>
                <w:szCs w:val="24"/>
              </w:rPr>
            </w:pPr>
            <w:r w:rsidRPr="00E95F74">
              <w:rPr>
                <w:sz w:val="24"/>
                <w:szCs w:val="24"/>
              </w:rPr>
              <w:t>«__» __________ 20</w:t>
            </w:r>
            <w:r w:rsidRPr="00E95F74">
              <w:rPr>
                <w:sz w:val="24"/>
                <w:szCs w:val="24"/>
                <w:lang w:val="en-US"/>
              </w:rPr>
              <w:t>_</w:t>
            </w:r>
            <w:r w:rsidRPr="00E95F74">
              <w:rPr>
                <w:sz w:val="24"/>
                <w:szCs w:val="24"/>
              </w:rPr>
              <w:t xml:space="preserve">_ року </w:t>
            </w:r>
          </w:p>
        </w:tc>
        <w:tc>
          <w:tcPr>
            <w:tcW w:w="1705" w:type="dxa"/>
          </w:tcPr>
          <w:p w:rsidR="002212B8" w:rsidRPr="00E95F74" w:rsidRDefault="002212B8" w:rsidP="0031791E">
            <w:pPr>
              <w:rPr>
                <w:sz w:val="24"/>
                <w:szCs w:val="24"/>
              </w:rPr>
            </w:pPr>
          </w:p>
        </w:tc>
        <w:tc>
          <w:tcPr>
            <w:tcW w:w="3999" w:type="dxa"/>
          </w:tcPr>
          <w:p w:rsidR="002212B8" w:rsidRPr="00E95F74" w:rsidRDefault="002212B8" w:rsidP="0031791E">
            <w:pPr>
              <w:jc w:val="center"/>
              <w:rPr>
                <w:sz w:val="24"/>
                <w:szCs w:val="24"/>
              </w:rPr>
            </w:pPr>
          </w:p>
        </w:tc>
      </w:tr>
    </w:tbl>
    <w:p w:rsidR="002212B8" w:rsidRPr="00E95F74" w:rsidRDefault="002212B8" w:rsidP="002212B8">
      <w:pPr>
        <w:ind w:left="589"/>
        <w:rPr>
          <w:sz w:val="16"/>
          <w:szCs w:val="16"/>
        </w:rPr>
      </w:pPr>
    </w:p>
    <w:p w:rsidR="002212B8" w:rsidRPr="00E95F74" w:rsidRDefault="002212B8" w:rsidP="002212B8">
      <w:pPr>
        <w:rPr>
          <w:sz w:val="12"/>
          <w:szCs w:val="24"/>
          <w:lang w:val="en-US"/>
        </w:rPr>
      </w:pPr>
    </w:p>
    <w:tbl>
      <w:tblPr>
        <w:tblW w:w="0" w:type="auto"/>
        <w:tblInd w:w="250" w:type="dxa"/>
        <w:tblLook w:val="01E0"/>
      </w:tblPr>
      <w:tblGrid>
        <w:gridCol w:w="4024"/>
      </w:tblGrid>
      <w:tr w:rsidR="002212B8" w:rsidRPr="00E95F74" w:rsidTr="0031791E">
        <w:tc>
          <w:tcPr>
            <w:tcW w:w="4024" w:type="dxa"/>
          </w:tcPr>
          <w:p w:rsidR="002212B8" w:rsidRPr="00E95F74" w:rsidRDefault="002212B8" w:rsidP="0031791E">
            <w:pPr>
              <w:jc w:val="center"/>
              <w:rPr>
                <w:sz w:val="24"/>
                <w:szCs w:val="24"/>
                <w:lang w:val="en-US"/>
              </w:rPr>
            </w:pPr>
          </w:p>
          <w:p w:rsidR="002212B8" w:rsidRPr="00E95F74" w:rsidRDefault="002212B8" w:rsidP="0031791E">
            <w:pPr>
              <w:jc w:val="center"/>
              <w:rPr>
                <w:sz w:val="24"/>
                <w:szCs w:val="24"/>
                <w:lang w:val="en-US"/>
              </w:rPr>
            </w:pPr>
          </w:p>
          <w:p w:rsidR="002212B8" w:rsidRPr="00E95F74" w:rsidRDefault="002212B8" w:rsidP="0031791E">
            <w:pPr>
              <w:jc w:val="center"/>
              <w:rPr>
                <w:sz w:val="24"/>
                <w:szCs w:val="24"/>
                <w:lang w:val="en-US"/>
              </w:rPr>
            </w:pPr>
          </w:p>
          <w:p w:rsidR="002212B8" w:rsidRPr="00E95F74" w:rsidRDefault="002212B8" w:rsidP="0031791E">
            <w:pPr>
              <w:jc w:val="center"/>
              <w:rPr>
                <w:sz w:val="24"/>
                <w:szCs w:val="24"/>
              </w:rPr>
            </w:pPr>
            <w:r w:rsidRPr="00E95F74">
              <w:rPr>
                <w:sz w:val="24"/>
                <w:szCs w:val="24"/>
              </w:rPr>
              <w:t xml:space="preserve"> </w:t>
            </w:r>
          </w:p>
        </w:tc>
      </w:tr>
    </w:tbl>
    <w:p w:rsidR="002212B8" w:rsidRPr="00E95F74" w:rsidRDefault="002212B8" w:rsidP="002212B8">
      <w:pPr>
        <w:jc w:val="center"/>
        <w:rPr>
          <w:b/>
          <w:sz w:val="40"/>
          <w:szCs w:val="40"/>
          <w:lang w:val="uk-UA"/>
        </w:rPr>
      </w:pPr>
      <w:r w:rsidRPr="00E95F74">
        <w:rPr>
          <w:b/>
          <w:sz w:val="40"/>
          <w:szCs w:val="40"/>
          <w:lang w:val="uk-UA"/>
        </w:rPr>
        <w:t>МІСЬКА КОМПЛЕКСНА ПРОГРАМА</w:t>
      </w:r>
    </w:p>
    <w:p w:rsidR="002212B8" w:rsidRPr="00E95F74" w:rsidRDefault="002212B8" w:rsidP="002212B8">
      <w:pPr>
        <w:jc w:val="center"/>
        <w:rPr>
          <w:b/>
          <w:sz w:val="36"/>
          <w:szCs w:val="36"/>
          <w:lang w:val="uk-UA"/>
        </w:rPr>
      </w:pPr>
      <w:r w:rsidRPr="00E95F74">
        <w:rPr>
          <w:b/>
          <w:sz w:val="36"/>
          <w:szCs w:val="36"/>
          <w:lang w:val="uk-UA"/>
        </w:rPr>
        <w:t xml:space="preserve">ПІДТРИМКИ УЧАСНИКІВ АНТИТЕРОРИСТИЧНОЇ ОПЕРАЦІЇ ТА ЧЛЕНІВ ЇХ СІМЕЙ </w:t>
      </w:r>
    </w:p>
    <w:p w:rsidR="002212B8" w:rsidRPr="00E95F74" w:rsidRDefault="002212B8" w:rsidP="002212B8">
      <w:pPr>
        <w:jc w:val="center"/>
        <w:rPr>
          <w:b/>
          <w:sz w:val="36"/>
          <w:szCs w:val="36"/>
          <w:lang w:val="uk-UA"/>
        </w:rPr>
      </w:pPr>
      <w:r w:rsidRPr="00E95F74">
        <w:rPr>
          <w:b/>
          <w:sz w:val="36"/>
          <w:szCs w:val="36"/>
          <w:lang w:val="uk-UA"/>
        </w:rPr>
        <w:t>НА 201</w:t>
      </w:r>
      <w:r w:rsidRPr="00E95F74">
        <w:rPr>
          <w:b/>
          <w:sz w:val="36"/>
          <w:szCs w:val="36"/>
        </w:rPr>
        <w:t xml:space="preserve">8 </w:t>
      </w:r>
      <w:r w:rsidRPr="00E95F74">
        <w:rPr>
          <w:b/>
          <w:sz w:val="36"/>
          <w:szCs w:val="36"/>
          <w:lang w:val="uk-UA"/>
        </w:rPr>
        <w:t>РІК ТА ПРОГНОЗ НА 2019-2020 РОКИ</w:t>
      </w:r>
    </w:p>
    <w:p w:rsidR="002212B8" w:rsidRPr="00E95F74" w:rsidRDefault="002212B8" w:rsidP="002212B8">
      <w:pPr>
        <w:rPr>
          <w:b/>
          <w:sz w:val="40"/>
          <w:szCs w:val="40"/>
        </w:rPr>
      </w:pPr>
    </w:p>
    <w:tbl>
      <w:tblPr>
        <w:tblW w:w="9455" w:type="dxa"/>
        <w:tblInd w:w="108" w:type="dxa"/>
        <w:tblLook w:val="01E0"/>
      </w:tblPr>
      <w:tblGrid>
        <w:gridCol w:w="3751"/>
        <w:gridCol w:w="1705"/>
        <w:gridCol w:w="3999"/>
      </w:tblGrid>
      <w:tr w:rsidR="002212B8" w:rsidRPr="00E95F74" w:rsidTr="0031791E">
        <w:tc>
          <w:tcPr>
            <w:tcW w:w="3751" w:type="dxa"/>
          </w:tcPr>
          <w:p w:rsidR="002212B8" w:rsidRPr="00E95F74" w:rsidRDefault="002212B8" w:rsidP="0031791E">
            <w:pPr>
              <w:jc w:val="center"/>
              <w:rPr>
                <w:b/>
                <w:sz w:val="24"/>
                <w:szCs w:val="24"/>
              </w:rPr>
            </w:pPr>
            <w:r w:rsidRPr="00E95F74">
              <w:rPr>
                <w:b/>
                <w:sz w:val="24"/>
                <w:szCs w:val="24"/>
              </w:rPr>
              <w:t>Погоджено</w:t>
            </w:r>
          </w:p>
          <w:p w:rsidR="002212B8" w:rsidRPr="00E95F74" w:rsidRDefault="002212B8" w:rsidP="0031791E">
            <w:pPr>
              <w:ind w:hanging="145"/>
              <w:jc w:val="center"/>
              <w:rPr>
                <w:sz w:val="24"/>
                <w:szCs w:val="24"/>
              </w:rPr>
            </w:pPr>
            <w:r w:rsidRPr="00E95F74">
              <w:rPr>
                <w:sz w:val="24"/>
                <w:szCs w:val="24"/>
              </w:rPr>
              <w:t xml:space="preserve">Голова постійної комісії з питань планування, бюджету, фінансів та регуляторної політики Новороздільської міської ради </w:t>
            </w:r>
          </w:p>
          <w:p w:rsidR="002212B8" w:rsidRPr="00E95F74" w:rsidRDefault="002212B8" w:rsidP="0031791E">
            <w:pPr>
              <w:jc w:val="center"/>
              <w:rPr>
                <w:sz w:val="24"/>
                <w:szCs w:val="24"/>
              </w:rPr>
            </w:pPr>
            <w:r w:rsidRPr="00E95F74">
              <w:rPr>
                <w:sz w:val="24"/>
                <w:szCs w:val="24"/>
              </w:rPr>
              <w:t>_______________ __________</w:t>
            </w:r>
          </w:p>
          <w:p w:rsidR="002212B8" w:rsidRPr="00E95F74" w:rsidRDefault="002212B8" w:rsidP="0031791E">
            <w:pPr>
              <w:jc w:val="center"/>
              <w:rPr>
                <w:sz w:val="24"/>
                <w:szCs w:val="24"/>
              </w:rPr>
            </w:pPr>
            <w:r w:rsidRPr="00E95F74">
              <w:rPr>
                <w:sz w:val="24"/>
                <w:szCs w:val="24"/>
              </w:rPr>
              <w:t>«__» __________ 20</w:t>
            </w:r>
            <w:r w:rsidRPr="00E95F74">
              <w:rPr>
                <w:sz w:val="24"/>
                <w:szCs w:val="24"/>
                <w:lang w:val="en-US"/>
              </w:rPr>
              <w:t>_</w:t>
            </w:r>
            <w:r w:rsidRPr="00E95F74">
              <w:rPr>
                <w:sz w:val="24"/>
                <w:szCs w:val="24"/>
              </w:rPr>
              <w:t>_ року</w:t>
            </w:r>
          </w:p>
        </w:tc>
        <w:tc>
          <w:tcPr>
            <w:tcW w:w="1705" w:type="dxa"/>
          </w:tcPr>
          <w:p w:rsidR="002212B8" w:rsidRPr="00E95F74" w:rsidRDefault="002212B8" w:rsidP="0031791E">
            <w:pPr>
              <w:rPr>
                <w:sz w:val="24"/>
                <w:szCs w:val="24"/>
              </w:rPr>
            </w:pPr>
          </w:p>
        </w:tc>
        <w:tc>
          <w:tcPr>
            <w:tcW w:w="3999" w:type="dxa"/>
          </w:tcPr>
          <w:p w:rsidR="002212B8" w:rsidRPr="00E95F74" w:rsidRDefault="002212B8" w:rsidP="0031791E">
            <w:pPr>
              <w:jc w:val="center"/>
              <w:rPr>
                <w:b/>
                <w:sz w:val="24"/>
                <w:szCs w:val="24"/>
              </w:rPr>
            </w:pPr>
            <w:r w:rsidRPr="00E95F74">
              <w:rPr>
                <w:b/>
                <w:sz w:val="24"/>
                <w:szCs w:val="24"/>
              </w:rPr>
              <w:t>Погоджено</w:t>
            </w:r>
          </w:p>
          <w:p w:rsidR="002212B8" w:rsidRPr="00E95F74" w:rsidRDefault="002212B8" w:rsidP="0031791E">
            <w:pPr>
              <w:jc w:val="center"/>
              <w:rPr>
                <w:sz w:val="24"/>
                <w:szCs w:val="24"/>
              </w:rPr>
            </w:pPr>
            <w:r w:rsidRPr="00E95F74">
              <w:rPr>
                <w:sz w:val="24"/>
                <w:szCs w:val="24"/>
              </w:rPr>
              <w:t>Голова постійної комісії  з питань гуманітарної політики</w:t>
            </w:r>
          </w:p>
          <w:p w:rsidR="002212B8" w:rsidRPr="00E95F74" w:rsidRDefault="002212B8" w:rsidP="0031791E">
            <w:pPr>
              <w:jc w:val="center"/>
              <w:rPr>
                <w:sz w:val="24"/>
                <w:szCs w:val="24"/>
              </w:rPr>
            </w:pPr>
          </w:p>
          <w:p w:rsidR="002212B8" w:rsidRPr="00E95F74" w:rsidRDefault="002212B8" w:rsidP="0031791E">
            <w:pPr>
              <w:jc w:val="center"/>
              <w:rPr>
                <w:sz w:val="24"/>
                <w:szCs w:val="24"/>
              </w:rPr>
            </w:pPr>
          </w:p>
          <w:p w:rsidR="002212B8" w:rsidRPr="00E95F74" w:rsidRDefault="002212B8" w:rsidP="0031791E">
            <w:pPr>
              <w:jc w:val="center"/>
              <w:rPr>
                <w:sz w:val="24"/>
                <w:szCs w:val="24"/>
              </w:rPr>
            </w:pPr>
          </w:p>
          <w:p w:rsidR="002212B8" w:rsidRPr="00E95F74" w:rsidRDefault="002212B8" w:rsidP="0031791E">
            <w:pPr>
              <w:jc w:val="center"/>
              <w:rPr>
                <w:sz w:val="24"/>
                <w:szCs w:val="24"/>
              </w:rPr>
            </w:pPr>
            <w:r w:rsidRPr="00E95F74">
              <w:rPr>
                <w:sz w:val="24"/>
                <w:szCs w:val="24"/>
              </w:rPr>
              <w:t>________________ ___________</w:t>
            </w:r>
          </w:p>
          <w:p w:rsidR="002212B8" w:rsidRPr="00E95F74" w:rsidRDefault="002212B8" w:rsidP="0031791E">
            <w:pPr>
              <w:jc w:val="center"/>
              <w:rPr>
                <w:sz w:val="24"/>
                <w:szCs w:val="24"/>
              </w:rPr>
            </w:pPr>
            <w:r w:rsidRPr="00E95F74">
              <w:rPr>
                <w:sz w:val="24"/>
                <w:szCs w:val="24"/>
              </w:rPr>
              <w:t>«__» __________ 20</w:t>
            </w:r>
            <w:r w:rsidRPr="00E95F74">
              <w:rPr>
                <w:sz w:val="24"/>
                <w:szCs w:val="24"/>
                <w:lang w:val="en-US"/>
              </w:rPr>
              <w:t>_</w:t>
            </w:r>
            <w:r w:rsidRPr="00E95F74">
              <w:rPr>
                <w:sz w:val="24"/>
                <w:szCs w:val="24"/>
              </w:rPr>
              <w:t>_ року</w:t>
            </w:r>
          </w:p>
        </w:tc>
      </w:tr>
    </w:tbl>
    <w:p w:rsidR="002212B8" w:rsidRPr="00E95F74" w:rsidRDefault="002212B8" w:rsidP="002212B8">
      <w:pPr>
        <w:rPr>
          <w:szCs w:val="24"/>
          <w:lang w:val="uk-UA"/>
        </w:rPr>
      </w:pPr>
    </w:p>
    <w:tbl>
      <w:tblPr>
        <w:tblW w:w="0" w:type="auto"/>
        <w:tblInd w:w="108" w:type="dxa"/>
        <w:tblLook w:val="01E0"/>
      </w:tblPr>
      <w:tblGrid>
        <w:gridCol w:w="3969"/>
        <w:gridCol w:w="1474"/>
        <w:gridCol w:w="3984"/>
      </w:tblGrid>
      <w:tr w:rsidR="002212B8" w:rsidRPr="00E95F74" w:rsidTr="0031791E">
        <w:tc>
          <w:tcPr>
            <w:tcW w:w="3969" w:type="dxa"/>
          </w:tcPr>
          <w:p w:rsidR="002212B8" w:rsidRPr="00E95F74" w:rsidRDefault="002212B8" w:rsidP="0031791E">
            <w:pPr>
              <w:jc w:val="center"/>
              <w:rPr>
                <w:sz w:val="24"/>
                <w:szCs w:val="24"/>
              </w:rPr>
            </w:pPr>
            <w:r w:rsidRPr="00E95F74">
              <w:rPr>
                <w:b/>
                <w:sz w:val="24"/>
                <w:szCs w:val="24"/>
              </w:rPr>
              <w:t>Погоджено</w:t>
            </w:r>
          </w:p>
          <w:p w:rsidR="002212B8" w:rsidRPr="00E95F74" w:rsidRDefault="002212B8" w:rsidP="0031791E">
            <w:pPr>
              <w:jc w:val="center"/>
              <w:rPr>
                <w:sz w:val="24"/>
                <w:szCs w:val="24"/>
              </w:rPr>
            </w:pPr>
            <w:r w:rsidRPr="00E95F74">
              <w:rPr>
                <w:sz w:val="24"/>
                <w:szCs w:val="24"/>
              </w:rPr>
              <w:t>Начальник управління соціального захисту населення Новороздільської міської ради</w:t>
            </w:r>
          </w:p>
          <w:p w:rsidR="002212B8" w:rsidRPr="00E95F74" w:rsidRDefault="002212B8" w:rsidP="0031791E">
            <w:pPr>
              <w:jc w:val="center"/>
              <w:rPr>
                <w:sz w:val="24"/>
                <w:szCs w:val="24"/>
              </w:rPr>
            </w:pPr>
            <w:r w:rsidRPr="00E95F74">
              <w:rPr>
                <w:sz w:val="24"/>
                <w:szCs w:val="24"/>
              </w:rPr>
              <w:t>____________ ___________</w:t>
            </w:r>
          </w:p>
          <w:p w:rsidR="002212B8" w:rsidRPr="00E95F74" w:rsidRDefault="002212B8" w:rsidP="0031791E">
            <w:pPr>
              <w:jc w:val="center"/>
              <w:rPr>
                <w:sz w:val="24"/>
                <w:szCs w:val="24"/>
              </w:rPr>
            </w:pPr>
            <w:r w:rsidRPr="00E95F74">
              <w:rPr>
                <w:sz w:val="24"/>
                <w:szCs w:val="24"/>
              </w:rPr>
              <w:t>«__» ________ 20</w:t>
            </w:r>
            <w:r w:rsidRPr="00E95F74">
              <w:rPr>
                <w:sz w:val="24"/>
                <w:szCs w:val="24"/>
                <w:lang w:val="en-US"/>
              </w:rPr>
              <w:t>_</w:t>
            </w:r>
            <w:r w:rsidRPr="00E95F74">
              <w:rPr>
                <w:sz w:val="24"/>
                <w:szCs w:val="24"/>
              </w:rPr>
              <w:t xml:space="preserve">_ року </w:t>
            </w:r>
          </w:p>
        </w:tc>
        <w:tc>
          <w:tcPr>
            <w:tcW w:w="1474" w:type="dxa"/>
          </w:tcPr>
          <w:p w:rsidR="002212B8" w:rsidRPr="00E95F74" w:rsidRDefault="002212B8" w:rsidP="0031791E">
            <w:pPr>
              <w:rPr>
                <w:sz w:val="24"/>
                <w:szCs w:val="24"/>
              </w:rPr>
            </w:pPr>
          </w:p>
        </w:tc>
        <w:tc>
          <w:tcPr>
            <w:tcW w:w="3984" w:type="dxa"/>
          </w:tcPr>
          <w:p w:rsidR="002212B8" w:rsidRPr="00E95F74" w:rsidRDefault="002212B8" w:rsidP="0031791E">
            <w:pPr>
              <w:jc w:val="center"/>
              <w:rPr>
                <w:b/>
                <w:sz w:val="24"/>
                <w:szCs w:val="24"/>
              </w:rPr>
            </w:pPr>
            <w:r w:rsidRPr="00E95F74">
              <w:rPr>
                <w:b/>
                <w:sz w:val="24"/>
                <w:szCs w:val="24"/>
              </w:rPr>
              <w:t>Погоджено</w:t>
            </w:r>
          </w:p>
          <w:p w:rsidR="002212B8" w:rsidRPr="00E95F74" w:rsidRDefault="002212B8" w:rsidP="0031791E">
            <w:pPr>
              <w:jc w:val="center"/>
              <w:rPr>
                <w:sz w:val="24"/>
                <w:szCs w:val="24"/>
              </w:rPr>
            </w:pPr>
            <w:r w:rsidRPr="00E95F74">
              <w:rPr>
                <w:sz w:val="24"/>
                <w:szCs w:val="24"/>
              </w:rPr>
              <w:t>Начальник</w:t>
            </w:r>
          </w:p>
          <w:p w:rsidR="002212B8" w:rsidRPr="00E95F74" w:rsidRDefault="002212B8" w:rsidP="0031791E">
            <w:pPr>
              <w:jc w:val="center"/>
              <w:rPr>
                <w:sz w:val="24"/>
                <w:szCs w:val="24"/>
              </w:rPr>
            </w:pPr>
            <w:r w:rsidRPr="00E95F74">
              <w:rPr>
                <w:sz w:val="24"/>
                <w:szCs w:val="24"/>
              </w:rPr>
              <w:t>фінансового управління</w:t>
            </w:r>
          </w:p>
          <w:p w:rsidR="002212B8" w:rsidRPr="00E95F74" w:rsidRDefault="002212B8" w:rsidP="0031791E">
            <w:pPr>
              <w:jc w:val="center"/>
              <w:rPr>
                <w:sz w:val="24"/>
                <w:szCs w:val="24"/>
              </w:rPr>
            </w:pPr>
            <w:r w:rsidRPr="00E95F74">
              <w:rPr>
                <w:sz w:val="24"/>
                <w:szCs w:val="24"/>
              </w:rPr>
              <w:t>Новороздільської міської ради</w:t>
            </w:r>
          </w:p>
          <w:p w:rsidR="002212B8" w:rsidRPr="00E95F74" w:rsidRDefault="002212B8" w:rsidP="0031791E">
            <w:pPr>
              <w:jc w:val="center"/>
              <w:rPr>
                <w:sz w:val="24"/>
                <w:szCs w:val="24"/>
              </w:rPr>
            </w:pPr>
            <w:r w:rsidRPr="00E95F74">
              <w:rPr>
                <w:sz w:val="24"/>
                <w:szCs w:val="24"/>
              </w:rPr>
              <w:t>_________________ _________</w:t>
            </w:r>
          </w:p>
          <w:p w:rsidR="002212B8" w:rsidRPr="00E95F74" w:rsidRDefault="002212B8" w:rsidP="0031791E">
            <w:pPr>
              <w:jc w:val="center"/>
              <w:rPr>
                <w:sz w:val="24"/>
                <w:szCs w:val="24"/>
              </w:rPr>
            </w:pPr>
            <w:r w:rsidRPr="00E95F74">
              <w:rPr>
                <w:sz w:val="24"/>
                <w:szCs w:val="24"/>
              </w:rPr>
              <w:t xml:space="preserve">«__» ________ 20__ року </w:t>
            </w:r>
          </w:p>
          <w:p w:rsidR="002212B8" w:rsidRPr="00E95F74" w:rsidRDefault="002212B8" w:rsidP="0031791E">
            <w:pPr>
              <w:jc w:val="center"/>
              <w:rPr>
                <w:szCs w:val="24"/>
              </w:rPr>
            </w:pPr>
          </w:p>
          <w:p w:rsidR="002212B8" w:rsidRPr="00E95F74" w:rsidRDefault="002212B8" w:rsidP="0031791E">
            <w:pPr>
              <w:rPr>
                <w:sz w:val="24"/>
                <w:szCs w:val="24"/>
              </w:rPr>
            </w:pPr>
            <w:r w:rsidRPr="00E95F74">
              <w:rPr>
                <w:sz w:val="24"/>
                <w:szCs w:val="24"/>
              </w:rPr>
              <w:t>МП</w:t>
            </w:r>
          </w:p>
        </w:tc>
      </w:tr>
    </w:tbl>
    <w:p w:rsidR="002212B8" w:rsidRPr="00E95F74" w:rsidRDefault="002212B8" w:rsidP="002212B8">
      <w:pPr>
        <w:rPr>
          <w:szCs w:val="24"/>
        </w:rPr>
      </w:pPr>
    </w:p>
    <w:tbl>
      <w:tblPr>
        <w:tblW w:w="9214" w:type="dxa"/>
        <w:tblInd w:w="250" w:type="dxa"/>
        <w:tblLook w:val="01E0"/>
      </w:tblPr>
      <w:tblGrid>
        <w:gridCol w:w="3989"/>
        <w:gridCol w:w="1256"/>
        <w:gridCol w:w="3969"/>
      </w:tblGrid>
      <w:tr w:rsidR="002212B8" w:rsidRPr="00E95F74" w:rsidTr="0031791E">
        <w:tc>
          <w:tcPr>
            <w:tcW w:w="3989" w:type="dxa"/>
          </w:tcPr>
          <w:p w:rsidR="002212B8" w:rsidRPr="00E95F74" w:rsidRDefault="002212B8" w:rsidP="0031791E">
            <w:pPr>
              <w:jc w:val="center"/>
              <w:rPr>
                <w:sz w:val="24"/>
                <w:szCs w:val="24"/>
              </w:rPr>
            </w:pPr>
            <w:r w:rsidRPr="00E95F74">
              <w:rPr>
                <w:b/>
                <w:sz w:val="24"/>
                <w:szCs w:val="24"/>
              </w:rPr>
              <w:t>Погоджено</w:t>
            </w:r>
          </w:p>
          <w:p w:rsidR="002212B8" w:rsidRPr="00E95F74" w:rsidRDefault="002212B8" w:rsidP="0031791E">
            <w:pPr>
              <w:jc w:val="center"/>
              <w:rPr>
                <w:sz w:val="24"/>
                <w:szCs w:val="24"/>
              </w:rPr>
            </w:pPr>
            <w:r w:rsidRPr="00E95F74">
              <w:rPr>
                <w:sz w:val="24"/>
                <w:szCs w:val="24"/>
              </w:rPr>
              <w:t>Начальник відділу економіки</w:t>
            </w:r>
            <w:r w:rsidRPr="00E95F74">
              <w:rPr>
                <w:sz w:val="24"/>
                <w:szCs w:val="24"/>
                <w:lang w:val="uk-UA"/>
              </w:rPr>
              <w:t xml:space="preserve"> </w:t>
            </w:r>
            <w:r w:rsidRPr="00E95F74">
              <w:rPr>
                <w:sz w:val="24"/>
                <w:szCs w:val="24"/>
              </w:rPr>
              <w:t xml:space="preserve">та інвестицій Новороздільської міської ради </w:t>
            </w:r>
          </w:p>
          <w:p w:rsidR="002212B8" w:rsidRPr="00E95F74" w:rsidRDefault="002212B8" w:rsidP="0031791E">
            <w:pPr>
              <w:jc w:val="center"/>
              <w:rPr>
                <w:sz w:val="24"/>
                <w:szCs w:val="24"/>
              </w:rPr>
            </w:pPr>
            <w:r w:rsidRPr="00E95F74">
              <w:rPr>
                <w:sz w:val="24"/>
                <w:szCs w:val="24"/>
              </w:rPr>
              <w:t>_________________ _________</w:t>
            </w:r>
          </w:p>
          <w:p w:rsidR="002212B8" w:rsidRPr="00E95F74" w:rsidRDefault="002212B8" w:rsidP="0031791E">
            <w:pPr>
              <w:jc w:val="center"/>
              <w:rPr>
                <w:sz w:val="24"/>
                <w:szCs w:val="24"/>
              </w:rPr>
            </w:pPr>
            <w:r w:rsidRPr="00E95F74">
              <w:rPr>
                <w:sz w:val="24"/>
                <w:szCs w:val="24"/>
              </w:rPr>
              <w:t>«__» ________ 20</w:t>
            </w:r>
            <w:r w:rsidRPr="00E95F74">
              <w:rPr>
                <w:sz w:val="24"/>
                <w:szCs w:val="24"/>
                <w:lang w:val="en-US"/>
              </w:rPr>
              <w:t>_</w:t>
            </w:r>
            <w:r w:rsidRPr="00E95F74">
              <w:rPr>
                <w:sz w:val="24"/>
                <w:szCs w:val="24"/>
              </w:rPr>
              <w:t xml:space="preserve">_ року </w:t>
            </w:r>
          </w:p>
          <w:p w:rsidR="002212B8" w:rsidRPr="00E95F74" w:rsidRDefault="002212B8" w:rsidP="0031791E">
            <w:pPr>
              <w:jc w:val="center"/>
              <w:rPr>
                <w:szCs w:val="24"/>
              </w:rPr>
            </w:pPr>
          </w:p>
          <w:p w:rsidR="002212B8" w:rsidRPr="00E95F74" w:rsidRDefault="002212B8" w:rsidP="0031791E">
            <w:pPr>
              <w:rPr>
                <w:sz w:val="24"/>
                <w:szCs w:val="24"/>
              </w:rPr>
            </w:pPr>
            <w:r w:rsidRPr="00E95F74">
              <w:rPr>
                <w:sz w:val="24"/>
                <w:szCs w:val="24"/>
              </w:rPr>
              <w:t>МП</w:t>
            </w:r>
          </w:p>
        </w:tc>
        <w:tc>
          <w:tcPr>
            <w:tcW w:w="1256" w:type="dxa"/>
          </w:tcPr>
          <w:p w:rsidR="002212B8" w:rsidRPr="00E95F74" w:rsidRDefault="002212B8" w:rsidP="0031791E">
            <w:pPr>
              <w:rPr>
                <w:sz w:val="24"/>
                <w:szCs w:val="24"/>
              </w:rPr>
            </w:pPr>
          </w:p>
        </w:tc>
        <w:tc>
          <w:tcPr>
            <w:tcW w:w="3969" w:type="dxa"/>
          </w:tcPr>
          <w:p w:rsidR="002212B8" w:rsidRPr="00E95F74" w:rsidRDefault="002212B8" w:rsidP="0031791E">
            <w:pPr>
              <w:jc w:val="center"/>
              <w:rPr>
                <w:b/>
                <w:sz w:val="24"/>
                <w:szCs w:val="24"/>
              </w:rPr>
            </w:pPr>
            <w:r w:rsidRPr="00E95F74">
              <w:rPr>
                <w:b/>
                <w:sz w:val="24"/>
                <w:szCs w:val="24"/>
              </w:rPr>
              <w:t>Погоджено</w:t>
            </w:r>
          </w:p>
          <w:p w:rsidR="002212B8" w:rsidRPr="00E95F74" w:rsidRDefault="002212B8" w:rsidP="0031791E">
            <w:pPr>
              <w:jc w:val="center"/>
              <w:rPr>
                <w:sz w:val="24"/>
                <w:szCs w:val="24"/>
              </w:rPr>
            </w:pPr>
            <w:r w:rsidRPr="00E95F74">
              <w:rPr>
                <w:sz w:val="24"/>
                <w:szCs w:val="24"/>
              </w:rPr>
              <w:t>Виконавчий комітет Новороздільської міської ради</w:t>
            </w:r>
          </w:p>
          <w:p w:rsidR="002212B8" w:rsidRPr="00E95F74" w:rsidRDefault="002212B8" w:rsidP="0031791E">
            <w:pPr>
              <w:jc w:val="center"/>
              <w:rPr>
                <w:sz w:val="24"/>
                <w:szCs w:val="24"/>
              </w:rPr>
            </w:pPr>
          </w:p>
          <w:p w:rsidR="002212B8" w:rsidRPr="00E95F74" w:rsidRDefault="002212B8" w:rsidP="0031791E">
            <w:pPr>
              <w:jc w:val="center"/>
              <w:rPr>
                <w:sz w:val="24"/>
                <w:szCs w:val="24"/>
              </w:rPr>
            </w:pPr>
            <w:r w:rsidRPr="00E95F74">
              <w:rPr>
                <w:sz w:val="24"/>
                <w:szCs w:val="24"/>
              </w:rPr>
              <w:t>_______________ ____________</w:t>
            </w:r>
          </w:p>
          <w:p w:rsidR="002212B8" w:rsidRPr="00E95F74" w:rsidRDefault="002212B8" w:rsidP="0031791E">
            <w:pPr>
              <w:jc w:val="center"/>
              <w:rPr>
                <w:sz w:val="24"/>
                <w:szCs w:val="24"/>
              </w:rPr>
            </w:pPr>
            <w:r w:rsidRPr="00E95F74">
              <w:rPr>
                <w:sz w:val="24"/>
                <w:szCs w:val="24"/>
              </w:rPr>
              <w:t>«__» __________ 20</w:t>
            </w:r>
            <w:r w:rsidRPr="00E95F74">
              <w:rPr>
                <w:sz w:val="24"/>
                <w:szCs w:val="24"/>
                <w:lang w:val="en-US"/>
              </w:rPr>
              <w:t>_</w:t>
            </w:r>
            <w:r w:rsidRPr="00E95F74">
              <w:rPr>
                <w:sz w:val="24"/>
                <w:szCs w:val="24"/>
              </w:rPr>
              <w:t>_ року</w:t>
            </w:r>
          </w:p>
          <w:p w:rsidR="002212B8" w:rsidRPr="00E95F74" w:rsidRDefault="002212B8" w:rsidP="0031791E">
            <w:pPr>
              <w:jc w:val="center"/>
              <w:rPr>
                <w:szCs w:val="24"/>
              </w:rPr>
            </w:pPr>
          </w:p>
          <w:p w:rsidR="002212B8" w:rsidRPr="00E95F74" w:rsidRDefault="002212B8" w:rsidP="0031791E">
            <w:pPr>
              <w:rPr>
                <w:sz w:val="24"/>
                <w:szCs w:val="24"/>
              </w:rPr>
            </w:pPr>
            <w:r w:rsidRPr="00E95F74">
              <w:rPr>
                <w:sz w:val="24"/>
                <w:szCs w:val="24"/>
              </w:rPr>
              <w:t>МП</w:t>
            </w:r>
          </w:p>
        </w:tc>
      </w:tr>
    </w:tbl>
    <w:p w:rsidR="002212B8" w:rsidRPr="00E95F74" w:rsidRDefault="002212B8" w:rsidP="002212B8">
      <w:pPr>
        <w:widowControl w:val="0"/>
        <w:spacing w:line="192" w:lineRule="auto"/>
        <w:jc w:val="center"/>
        <w:rPr>
          <w:szCs w:val="24"/>
        </w:rPr>
      </w:pPr>
    </w:p>
    <w:p w:rsidR="002212B8" w:rsidRPr="00E95F74" w:rsidRDefault="002212B8" w:rsidP="002212B8">
      <w:pPr>
        <w:widowControl w:val="0"/>
        <w:spacing w:line="192" w:lineRule="auto"/>
        <w:jc w:val="center"/>
        <w:rPr>
          <w:sz w:val="24"/>
          <w:szCs w:val="24"/>
          <w:lang w:val="uk-UA" w:eastAsia="uk-UA"/>
        </w:rPr>
        <w:sectPr w:rsidR="002212B8" w:rsidRPr="00E95F74" w:rsidSect="00ED47C7">
          <w:headerReference w:type="even" r:id="rId46"/>
          <w:headerReference w:type="default" r:id="rId47"/>
          <w:pgSz w:w="11909" w:h="16834" w:code="9"/>
          <w:pgMar w:top="1152" w:right="864" w:bottom="923" w:left="1584" w:header="576" w:footer="576" w:gutter="0"/>
          <w:pgNumType w:start="1"/>
          <w:cols w:space="720"/>
          <w:titlePg/>
          <w:docGrid w:linePitch="354"/>
        </w:sectPr>
      </w:pPr>
      <w:r w:rsidRPr="00E95F74">
        <w:rPr>
          <w:sz w:val="24"/>
          <w:szCs w:val="24"/>
        </w:rPr>
        <w:t xml:space="preserve">м. Новий Розділ </w:t>
      </w:r>
      <w:r w:rsidRPr="00E95F74">
        <w:rPr>
          <w:sz w:val="24"/>
          <w:szCs w:val="24"/>
        </w:rPr>
        <w:br/>
        <w:t>20</w:t>
      </w:r>
      <w:r>
        <w:rPr>
          <w:sz w:val="24"/>
          <w:szCs w:val="24"/>
          <w:lang w:val="en-US"/>
        </w:rPr>
        <w:t>17</w:t>
      </w:r>
      <w:r>
        <w:rPr>
          <w:sz w:val="24"/>
          <w:szCs w:val="24"/>
          <w:lang w:val="uk-UA"/>
        </w:rPr>
        <w:t xml:space="preserve"> рік</w:t>
      </w:r>
    </w:p>
    <w:p w:rsidR="002212B8" w:rsidRDefault="002212B8" w:rsidP="002212B8">
      <w:pPr>
        <w:jc w:val="right"/>
        <w:rPr>
          <w:b/>
          <w:sz w:val="28"/>
          <w:szCs w:val="28"/>
          <w:lang w:val="uk-UA"/>
        </w:rPr>
      </w:pPr>
    </w:p>
    <w:p w:rsidR="002212B8" w:rsidRDefault="002212B8" w:rsidP="002212B8">
      <w:pPr>
        <w:jc w:val="right"/>
        <w:rPr>
          <w:b/>
          <w:sz w:val="28"/>
          <w:szCs w:val="28"/>
          <w:lang w:val="uk-UA"/>
        </w:rPr>
      </w:pPr>
    </w:p>
    <w:p w:rsidR="002212B8" w:rsidRPr="00E95F74" w:rsidRDefault="002212B8" w:rsidP="002212B8">
      <w:pPr>
        <w:jc w:val="right"/>
        <w:rPr>
          <w:b/>
          <w:sz w:val="28"/>
          <w:szCs w:val="28"/>
          <w:lang w:val="uk-UA"/>
        </w:rPr>
      </w:pPr>
      <w:r w:rsidRPr="00E95F74">
        <w:rPr>
          <w:b/>
          <w:sz w:val="28"/>
          <w:szCs w:val="28"/>
          <w:lang w:val="uk-UA"/>
        </w:rPr>
        <w:t>Додаток до програми</w:t>
      </w:r>
    </w:p>
    <w:p w:rsidR="002212B8" w:rsidRPr="00E95F74" w:rsidRDefault="002212B8" w:rsidP="002212B8">
      <w:pPr>
        <w:jc w:val="right"/>
        <w:rPr>
          <w:b/>
          <w:sz w:val="26"/>
          <w:szCs w:val="26"/>
          <w:lang w:val="uk-UA"/>
        </w:rPr>
      </w:pPr>
    </w:p>
    <w:p w:rsidR="002212B8" w:rsidRDefault="002212B8" w:rsidP="002212B8">
      <w:pPr>
        <w:jc w:val="center"/>
        <w:rPr>
          <w:b/>
          <w:sz w:val="28"/>
          <w:szCs w:val="28"/>
          <w:lang w:val="uk-UA"/>
        </w:rPr>
      </w:pPr>
      <w:r>
        <w:rPr>
          <w:b/>
          <w:sz w:val="28"/>
          <w:szCs w:val="28"/>
          <w:lang w:val="uk-UA"/>
        </w:rPr>
        <w:t xml:space="preserve">Заходи  </w:t>
      </w:r>
    </w:p>
    <w:p w:rsidR="002212B8" w:rsidRPr="00E95F74" w:rsidRDefault="002212B8" w:rsidP="002212B8">
      <w:pPr>
        <w:jc w:val="center"/>
        <w:rPr>
          <w:b/>
          <w:sz w:val="28"/>
          <w:szCs w:val="28"/>
          <w:lang w:val="uk-UA"/>
        </w:rPr>
      </w:pPr>
      <w:r w:rsidRPr="00E95F74">
        <w:rPr>
          <w:b/>
          <w:sz w:val="28"/>
          <w:szCs w:val="28"/>
          <w:lang w:val="uk-UA"/>
        </w:rPr>
        <w:t>6.Напрями діяльності та заходи програми</w:t>
      </w:r>
    </w:p>
    <w:p w:rsidR="002212B8" w:rsidRPr="00E95F74" w:rsidRDefault="002212B8" w:rsidP="002212B8">
      <w:pPr>
        <w:jc w:val="center"/>
        <w:rPr>
          <w:b/>
          <w:sz w:val="26"/>
          <w:szCs w:val="26"/>
          <w:lang w:val="uk-UA"/>
        </w:rPr>
      </w:pPr>
    </w:p>
    <w:tbl>
      <w:tblPr>
        <w:tblW w:w="160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136"/>
        <w:gridCol w:w="2126"/>
        <w:gridCol w:w="1701"/>
        <w:gridCol w:w="850"/>
        <w:gridCol w:w="992"/>
        <w:gridCol w:w="709"/>
        <w:gridCol w:w="54"/>
        <w:gridCol w:w="1788"/>
        <w:gridCol w:w="1134"/>
        <w:gridCol w:w="1134"/>
        <w:gridCol w:w="1276"/>
        <w:gridCol w:w="1276"/>
        <w:gridCol w:w="1276"/>
      </w:tblGrid>
      <w:tr w:rsidR="002212B8" w:rsidRPr="00E95F74" w:rsidTr="0031791E">
        <w:trPr>
          <w:trHeight w:val="20"/>
        </w:trPr>
        <w:tc>
          <w:tcPr>
            <w:tcW w:w="566" w:type="dxa"/>
            <w:vMerge w:val="restart"/>
          </w:tcPr>
          <w:p w:rsidR="002212B8" w:rsidRPr="00E95F74" w:rsidRDefault="002212B8" w:rsidP="0031791E">
            <w:pPr>
              <w:ind w:left="-108" w:right="-94"/>
              <w:jc w:val="center"/>
              <w:rPr>
                <w:sz w:val="22"/>
                <w:szCs w:val="22"/>
                <w:lang w:val="uk-UA"/>
              </w:rPr>
            </w:pPr>
            <w:r w:rsidRPr="00E95F74">
              <w:rPr>
                <w:sz w:val="22"/>
                <w:szCs w:val="22"/>
                <w:lang w:val="uk-UA"/>
              </w:rPr>
              <w:t>№ п/п</w:t>
            </w:r>
          </w:p>
        </w:tc>
        <w:tc>
          <w:tcPr>
            <w:tcW w:w="1136" w:type="dxa"/>
            <w:vMerge w:val="restart"/>
          </w:tcPr>
          <w:p w:rsidR="002212B8" w:rsidRPr="00E95F74" w:rsidRDefault="002212B8" w:rsidP="0031791E">
            <w:pPr>
              <w:ind w:left="-108" w:right="-94"/>
              <w:jc w:val="center"/>
              <w:rPr>
                <w:sz w:val="22"/>
                <w:szCs w:val="22"/>
                <w:lang w:val="uk-UA"/>
              </w:rPr>
            </w:pPr>
            <w:r w:rsidRPr="00E95F74">
              <w:rPr>
                <w:sz w:val="22"/>
                <w:szCs w:val="22"/>
                <w:lang w:val="uk-UA"/>
              </w:rPr>
              <w:t>Назва напряму діяльності (пріоритетні завдання)</w:t>
            </w:r>
          </w:p>
        </w:tc>
        <w:tc>
          <w:tcPr>
            <w:tcW w:w="2126" w:type="dxa"/>
            <w:vMerge w:val="restart"/>
          </w:tcPr>
          <w:p w:rsidR="002212B8" w:rsidRPr="00E95F74" w:rsidRDefault="002212B8" w:rsidP="0031791E">
            <w:pPr>
              <w:ind w:left="-108" w:right="-94"/>
              <w:jc w:val="center"/>
              <w:rPr>
                <w:sz w:val="22"/>
                <w:szCs w:val="22"/>
                <w:lang w:val="uk-UA"/>
              </w:rPr>
            </w:pPr>
            <w:r w:rsidRPr="00E95F74">
              <w:rPr>
                <w:sz w:val="22"/>
                <w:szCs w:val="22"/>
                <w:lang w:val="uk-UA"/>
              </w:rPr>
              <w:t>Перелік заходів програми</w:t>
            </w:r>
          </w:p>
        </w:tc>
        <w:tc>
          <w:tcPr>
            <w:tcW w:w="4252" w:type="dxa"/>
            <w:gridSpan w:val="4"/>
          </w:tcPr>
          <w:p w:rsidR="002212B8" w:rsidRPr="00E95F74" w:rsidRDefault="002212B8" w:rsidP="0031791E">
            <w:pPr>
              <w:ind w:left="-108" w:right="-94"/>
              <w:jc w:val="center"/>
              <w:rPr>
                <w:sz w:val="22"/>
                <w:szCs w:val="22"/>
                <w:lang w:val="uk-UA"/>
              </w:rPr>
            </w:pPr>
            <w:r w:rsidRPr="00E95F74">
              <w:rPr>
                <w:sz w:val="22"/>
                <w:szCs w:val="22"/>
                <w:lang w:val="uk-UA"/>
              </w:rPr>
              <w:t>Показники виконання заходу,</w:t>
            </w:r>
          </w:p>
          <w:p w:rsidR="002212B8" w:rsidRPr="00E95F74" w:rsidRDefault="002212B8" w:rsidP="0031791E">
            <w:pPr>
              <w:ind w:left="-108" w:right="-94"/>
              <w:jc w:val="center"/>
              <w:rPr>
                <w:sz w:val="22"/>
                <w:szCs w:val="22"/>
                <w:lang w:val="uk-UA"/>
              </w:rPr>
            </w:pPr>
            <w:r w:rsidRPr="00E95F74">
              <w:rPr>
                <w:sz w:val="22"/>
                <w:szCs w:val="22"/>
                <w:lang w:val="uk-UA"/>
              </w:rPr>
              <w:t>один.виміру</w:t>
            </w:r>
          </w:p>
        </w:tc>
        <w:tc>
          <w:tcPr>
            <w:tcW w:w="1842" w:type="dxa"/>
            <w:gridSpan w:val="2"/>
            <w:vMerge w:val="restart"/>
          </w:tcPr>
          <w:p w:rsidR="002212B8" w:rsidRPr="00E95F74" w:rsidRDefault="002212B8" w:rsidP="0031791E">
            <w:pPr>
              <w:ind w:left="-108" w:right="-94"/>
              <w:jc w:val="center"/>
              <w:rPr>
                <w:sz w:val="22"/>
                <w:szCs w:val="22"/>
                <w:lang w:val="uk-UA"/>
              </w:rPr>
            </w:pPr>
            <w:r w:rsidRPr="00E95F74">
              <w:rPr>
                <w:sz w:val="22"/>
                <w:szCs w:val="22"/>
                <w:lang w:val="uk-UA"/>
              </w:rPr>
              <w:t>Виконавці</w:t>
            </w:r>
          </w:p>
        </w:tc>
        <w:tc>
          <w:tcPr>
            <w:tcW w:w="4820" w:type="dxa"/>
            <w:gridSpan w:val="4"/>
          </w:tcPr>
          <w:p w:rsidR="002212B8" w:rsidRPr="00E95F74" w:rsidRDefault="002212B8" w:rsidP="0031791E">
            <w:pPr>
              <w:ind w:left="-108" w:right="-122"/>
              <w:jc w:val="center"/>
              <w:rPr>
                <w:sz w:val="22"/>
                <w:szCs w:val="22"/>
                <w:lang w:val="uk-UA"/>
              </w:rPr>
            </w:pPr>
            <w:r w:rsidRPr="00E95F74">
              <w:rPr>
                <w:sz w:val="22"/>
                <w:szCs w:val="22"/>
                <w:lang w:val="uk-UA"/>
              </w:rPr>
              <w:t>Орієнтовний обсяг фінансу-</w:t>
            </w:r>
            <w:r w:rsidRPr="00E95F74">
              <w:rPr>
                <w:spacing w:val="-2"/>
                <w:sz w:val="22"/>
                <w:szCs w:val="22"/>
                <w:lang w:val="uk-UA"/>
              </w:rPr>
              <w:t xml:space="preserve">вання (вар-тість), </w:t>
            </w:r>
            <w:r w:rsidRPr="00E95F74">
              <w:rPr>
                <w:sz w:val="22"/>
                <w:szCs w:val="22"/>
                <w:lang w:val="uk-UA"/>
              </w:rPr>
              <w:t>тис.грн.</w:t>
            </w:r>
          </w:p>
        </w:tc>
        <w:tc>
          <w:tcPr>
            <w:tcW w:w="1276" w:type="dxa"/>
          </w:tcPr>
          <w:p w:rsidR="002212B8" w:rsidRPr="00E95F74" w:rsidRDefault="002212B8" w:rsidP="0031791E">
            <w:pPr>
              <w:ind w:left="-108" w:right="-94"/>
              <w:jc w:val="center"/>
              <w:rPr>
                <w:sz w:val="22"/>
                <w:szCs w:val="22"/>
                <w:lang w:val="uk-UA"/>
              </w:rPr>
            </w:pPr>
            <w:r w:rsidRPr="00E95F74">
              <w:rPr>
                <w:sz w:val="22"/>
                <w:szCs w:val="22"/>
                <w:lang w:val="uk-UA"/>
              </w:rPr>
              <w:t>Очікуваний результат</w:t>
            </w:r>
          </w:p>
        </w:tc>
      </w:tr>
      <w:tr w:rsidR="002212B8" w:rsidRPr="00E95F74" w:rsidTr="0031791E">
        <w:trPr>
          <w:trHeight w:val="20"/>
        </w:trPr>
        <w:tc>
          <w:tcPr>
            <w:tcW w:w="566" w:type="dxa"/>
            <w:vMerge/>
          </w:tcPr>
          <w:p w:rsidR="002212B8" w:rsidRPr="00E95F74" w:rsidRDefault="002212B8" w:rsidP="0031791E">
            <w:pPr>
              <w:ind w:left="-108" w:right="-94"/>
              <w:jc w:val="center"/>
              <w:rPr>
                <w:sz w:val="22"/>
                <w:szCs w:val="22"/>
                <w:lang w:val="uk-UA"/>
              </w:rPr>
            </w:pPr>
          </w:p>
        </w:tc>
        <w:tc>
          <w:tcPr>
            <w:tcW w:w="1136" w:type="dxa"/>
            <w:vMerge/>
          </w:tcPr>
          <w:p w:rsidR="002212B8" w:rsidRPr="00E95F74" w:rsidRDefault="002212B8" w:rsidP="0031791E">
            <w:pPr>
              <w:ind w:left="-108" w:right="-94"/>
              <w:jc w:val="center"/>
              <w:rPr>
                <w:sz w:val="22"/>
                <w:szCs w:val="22"/>
                <w:lang w:val="uk-UA"/>
              </w:rPr>
            </w:pPr>
          </w:p>
        </w:tc>
        <w:tc>
          <w:tcPr>
            <w:tcW w:w="2126" w:type="dxa"/>
            <w:vMerge/>
          </w:tcPr>
          <w:p w:rsidR="002212B8" w:rsidRPr="00E95F74" w:rsidRDefault="002212B8" w:rsidP="0031791E">
            <w:pPr>
              <w:ind w:left="-108" w:right="-94"/>
              <w:jc w:val="center"/>
              <w:rPr>
                <w:sz w:val="22"/>
                <w:szCs w:val="22"/>
                <w:lang w:val="uk-UA"/>
              </w:rPr>
            </w:pPr>
          </w:p>
        </w:tc>
        <w:tc>
          <w:tcPr>
            <w:tcW w:w="1701" w:type="dxa"/>
          </w:tcPr>
          <w:p w:rsidR="002212B8" w:rsidRPr="00E95F74" w:rsidRDefault="002212B8" w:rsidP="0031791E">
            <w:pPr>
              <w:ind w:left="-108" w:right="-94"/>
              <w:jc w:val="center"/>
              <w:rPr>
                <w:sz w:val="22"/>
                <w:szCs w:val="22"/>
                <w:lang w:val="uk-UA"/>
              </w:rPr>
            </w:pPr>
          </w:p>
        </w:tc>
        <w:tc>
          <w:tcPr>
            <w:tcW w:w="850" w:type="dxa"/>
          </w:tcPr>
          <w:p w:rsidR="002212B8" w:rsidRPr="00E95F74" w:rsidRDefault="002212B8" w:rsidP="0031791E">
            <w:pPr>
              <w:ind w:left="-108" w:right="-94"/>
              <w:jc w:val="center"/>
              <w:rPr>
                <w:sz w:val="22"/>
                <w:szCs w:val="22"/>
                <w:lang w:val="uk-UA"/>
              </w:rPr>
            </w:pPr>
            <w:r w:rsidRPr="00E95F74">
              <w:rPr>
                <w:sz w:val="22"/>
                <w:szCs w:val="22"/>
                <w:lang w:val="uk-UA"/>
              </w:rPr>
              <w:t>2018 рік</w:t>
            </w:r>
          </w:p>
        </w:tc>
        <w:tc>
          <w:tcPr>
            <w:tcW w:w="992" w:type="dxa"/>
          </w:tcPr>
          <w:p w:rsidR="002212B8" w:rsidRPr="00E95F74" w:rsidRDefault="002212B8" w:rsidP="0031791E">
            <w:pPr>
              <w:ind w:left="-108" w:right="-94"/>
              <w:jc w:val="center"/>
              <w:rPr>
                <w:sz w:val="22"/>
                <w:szCs w:val="22"/>
                <w:lang w:val="uk-UA"/>
              </w:rPr>
            </w:pPr>
            <w:r w:rsidRPr="00E95F74">
              <w:rPr>
                <w:sz w:val="22"/>
                <w:szCs w:val="22"/>
                <w:lang w:val="uk-UA"/>
              </w:rPr>
              <w:t>2019 рік</w:t>
            </w:r>
          </w:p>
        </w:tc>
        <w:tc>
          <w:tcPr>
            <w:tcW w:w="709" w:type="dxa"/>
          </w:tcPr>
          <w:p w:rsidR="002212B8" w:rsidRPr="00E95F74" w:rsidRDefault="002212B8" w:rsidP="0031791E">
            <w:pPr>
              <w:ind w:left="-108" w:right="-94"/>
              <w:jc w:val="center"/>
              <w:rPr>
                <w:sz w:val="22"/>
                <w:szCs w:val="22"/>
                <w:lang w:val="uk-UA"/>
              </w:rPr>
            </w:pPr>
            <w:r w:rsidRPr="00E95F74">
              <w:rPr>
                <w:sz w:val="22"/>
                <w:szCs w:val="22"/>
                <w:lang w:val="uk-UA"/>
              </w:rPr>
              <w:t>2020 рік</w:t>
            </w:r>
          </w:p>
        </w:tc>
        <w:tc>
          <w:tcPr>
            <w:tcW w:w="1842" w:type="dxa"/>
            <w:gridSpan w:val="2"/>
            <w:vMerge/>
          </w:tcPr>
          <w:p w:rsidR="002212B8" w:rsidRPr="00E95F74" w:rsidRDefault="002212B8" w:rsidP="0031791E">
            <w:pPr>
              <w:ind w:left="-108" w:right="-94"/>
              <w:jc w:val="center"/>
              <w:rPr>
                <w:sz w:val="22"/>
                <w:szCs w:val="22"/>
                <w:lang w:val="uk-UA"/>
              </w:rPr>
            </w:pPr>
          </w:p>
        </w:tc>
        <w:tc>
          <w:tcPr>
            <w:tcW w:w="1134" w:type="dxa"/>
          </w:tcPr>
          <w:p w:rsidR="002212B8" w:rsidRPr="00E95F74" w:rsidRDefault="002212B8" w:rsidP="0031791E">
            <w:pPr>
              <w:ind w:left="-108" w:right="-122"/>
              <w:jc w:val="center"/>
              <w:rPr>
                <w:sz w:val="22"/>
                <w:szCs w:val="22"/>
                <w:lang w:val="uk-UA"/>
              </w:rPr>
            </w:pPr>
            <w:r w:rsidRPr="00E95F74">
              <w:rPr>
                <w:sz w:val="22"/>
                <w:szCs w:val="22"/>
                <w:lang w:val="uk-UA"/>
              </w:rPr>
              <w:t>Джерела фінансування</w:t>
            </w:r>
          </w:p>
        </w:tc>
        <w:tc>
          <w:tcPr>
            <w:tcW w:w="1134" w:type="dxa"/>
          </w:tcPr>
          <w:p w:rsidR="002212B8" w:rsidRPr="00E95F74" w:rsidRDefault="002212B8" w:rsidP="0031791E">
            <w:pPr>
              <w:ind w:left="-108" w:right="-122"/>
              <w:jc w:val="center"/>
              <w:rPr>
                <w:sz w:val="22"/>
                <w:szCs w:val="22"/>
                <w:lang w:val="uk-UA"/>
              </w:rPr>
            </w:pPr>
            <w:r w:rsidRPr="00E95F74">
              <w:rPr>
                <w:sz w:val="22"/>
                <w:szCs w:val="22"/>
                <w:lang w:val="uk-UA"/>
              </w:rPr>
              <w:t>Обсяги,тис.грн.</w:t>
            </w:r>
          </w:p>
          <w:p w:rsidR="002212B8" w:rsidRPr="00E95F74" w:rsidRDefault="002212B8" w:rsidP="0031791E">
            <w:pPr>
              <w:ind w:left="-108" w:right="-122"/>
              <w:jc w:val="center"/>
              <w:rPr>
                <w:sz w:val="22"/>
                <w:szCs w:val="22"/>
                <w:lang w:val="uk-UA"/>
              </w:rPr>
            </w:pPr>
            <w:r w:rsidRPr="00E95F74">
              <w:rPr>
                <w:sz w:val="22"/>
                <w:szCs w:val="22"/>
                <w:lang w:val="uk-UA"/>
              </w:rPr>
              <w:t xml:space="preserve"> на</w:t>
            </w:r>
          </w:p>
          <w:p w:rsidR="002212B8" w:rsidRPr="00E95F74" w:rsidRDefault="002212B8" w:rsidP="0031791E">
            <w:pPr>
              <w:ind w:left="-108" w:right="-122"/>
              <w:jc w:val="center"/>
              <w:rPr>
                <w:sz w:val="22"/>
                <w:szCs w:val="22"/>
                <w:lang w:val="uk-UA"/>
              </w:rPr>
            </w:pPr>
            <w:r w:rsidRPr="00E95F74">
              <w:rPr>
                <w:sz w:val="22"/>
                <w:szCs w:val="22"/>
                <w:lang w:val="uk-UA"/>
              </w:rPr>
              <w:t>2018 рік</w:t>
            </w:r>
          </w:p>
        </w:tc>
        <w:tc>
          <w:tcPr>
            <w:tcW w:w="1276" w:type="dxa"/>
          </w:tcPr>
          <w:p w:rsidR="002212B8" w:rsidRPr="00E95F74" w:rsidRDefault="002212B8" w:rsidP="0031791E">
            <w:pPr>
              <w:ind w:left="-108" w:right="-122"/>
              <w:jc w:val="center"/>
              <w:rPr>
                <w:sz w:val="22"/>
                <w:szCs w:val="22"/>
                <w:lang w:val="uk-UA"/>
              </w:rPr>
            </w:pPr>
            <w:r w:rsidRPr="00E95F74">
              <w:rPr>
                <w:sz w:val="22"/>
                <w:szCs w:val="22"/>
                <w:lang w:val="uk-UA"/>
              </w:rPr>
              <w:t>Обсяги,тис.грн. на</w:t>
            </w:r>
          </w:p>
          <w:p w:rsidR="002212B8" w:rsidRPr="00E95F74" w:rsidRDefault="002212B8" w:rsidP="0031791E">
            <w:pPr>
              <w:ind w:left="-108" w:right="-122"/>
              <w:jc w:val="center"/>
              <w:rPr>
                <w:sz w:val="22"/>
                <w:szCs w:val="22"/>
                <w:lang w:val="uk-UA"/>
              </w:rPr>
            </w:pPr>
            <w:r w:rsidRPr="00E95F74">
              <w:rPr>
                <w:sz w:val="22"/>
                <w:szCs w:val="22"/>
                <w:lang w:val="uk-UA"/>
              </w:rPr>
              <w:t>2019 рік</w:t>
            </w:r>
          </w:p>
        </w:tc>
        <w:tc>
          <w:tcPr>
            <w:tcW w:w="1276" w:type="dxa"/>
          </w:tcPr>
          <w:p w:rsidR="002212B8" w:rsidRPr="00E95F74" w:rsidRDefault="002212B8" w:rsidP="0031791E">
            <w:pPr>
              <w:ind w:left="-108" w:right="-122"/>
              <w:jc w:val="center"/>
              <w:rPr>
                <w:sz w:val="22"/>
                <w:szCs w:val="22"/>
                <w:lang w:val="uk-UA"/>
              </w:rPr>
            </w:pPr>
            <w:r w:rsidRPr="00E95F74">
              <w:rPr>
                <w:sz w:val="22"/>
                <w:szCs w:val="22"/>
                <w:lang w:val="uk-UA"/>
              </w:rPr>
              <w:t xml:space="preserve">Обсяги,тис.грн. </w:t>
            </w:r>
          </w:p>
          <w:p w:rsidR="002212B8" w:rsidRPr="00E95F74" w:rsidRDefault="002212B8" w:rsidP="0031791E">
            <w:pPr>
              <w:ind w:left="-108" w:right="-122"/>
              <w:jc w:val="center"/>
              <w:rPr>
                <w:sz w:val="22"/>
                <w:szCs w:val="22"/>
                <w:lang w:val="uk-UA"/>
              </w:rPr>
            </w:pPr>
            <w:r w:rsidRPr="00E95F74">
              <w:rPr>
                <w:sz w:val="22"/>
                <w:szCs w:val="22"/>
                <w:lang w:val="uk-UA"/>
              </w:rPr>
              <w:t>на</w:t>
            </w:r>
          </w:p>
          <w:p w:rsidR="002212B8" w:rsidRPr="00E95F74" w:rsidRDefault="002212B8" w:rsidP="0031791E">
            <w:pPr>
              <w:ind w:left="-108" w:right="-122"/>
              <w:jc w:val="center"/>
              <w:rPr>
                <w:sz w:val="22"/>
                <w:szCs w:val="22"/>
                <w:lang w:val="uk-UA"/>
              </w:rPr>
            </w:pPr>
            <w:r w:rsidRPr="00E95F74">
              <w:rPr>
                <w:sz w:val="22"/>
                <w:szCs w:val="22"/>
                <w:lang w:val="uk-UA"/>
              </w:rPr>
              <w:t>2020 рік</w:t>
            </w:r>
          </w:p>
        </w:tc>
        <w:tc>
          <w:tcPr>
            <w:tcW w:w="1276" w:type="dxa"/>
          </w:tcPr>
          <w:p w:rsidR="002212B8" w:rsidRPr="00E95F74" w:rsidRDefault="002212B8" w:rsidP="0031791E">
            <w:pPr>
              <w:ind w:left="-108" w:right="-94"/>
              <w:jc w:val="center"/>
              <w:rPr>
                <w:sz w:val="22"/>
                <w:szCs w:val="22"/>
                <w:lang w:val="uk-UA"/>
              </w:rPr>
            </w:pPr>
          </w:p>
        </w:tc>
      </w:tr>
      <w:tr w:rsidR="002212B8" w:rsidRPr="00E95F74" w:rsidTr="0031791E">
        <w:tc>
          <w:tcPr>
            <w:tcW w:w="566" w:type="dxa"/>
            <w:vMerge w:val="restart"/>
          </w:tcPr>
          <w:p w:rsidR="002212B8" w:rsidRPr="00E95F74" w:rsidRDefault="002212B8" w:rsidP="0031791E">
            <w:pPr>
              <w:jc w:val="both"/>
              <w:rPr>
                <w:sz w:val="22"/>
                <w:szCs w:val="22"/>
                <w:lang w:val="uk-UA"/>
              </w:rPr>
            </w:pPr>
            <w:r w:rsidRPr="00E95F74">
              <w:rPr>
                <w:sz w:val="22"/>
                <w:szCs w:val="22"/>
                <w:lang w:val="uk-UA"/>
              </w:rPr>
              <w:t>1.</w:t>
            </w:r>
          </w:p>
        </w:tc>
        <w:tc>
          <w:tcPr>
            <w:tcW w:w="1136" w:type="dxa"/>
            <w:vMerge w:val="restart"/>
          </w:tcPr>
          <w:p w:rsidR="002212B8" w:rsidRPr="00E95F74" w:rsidRDefault="002212B8" w:rsidP="0031791E">
            <w:pPr>
              <w:jc w:val="both"/>
              <w:rPr>
                <w:sz w:val="22"/>
                <w:szCs w:val="22"/>
                <w:lang w:val="uk-UA"/>
              </w:rPr>
            </w:pPr>
            <w:r w:rsidRPr="00E95F74">
              <w:rPr>
                <w:sz w:val="22"/>
                <w:szCs w:val="22"/>
                <w:lang w:val="uk-UA"/>
              </w:rPr>
              <w:t>Надання матеріальних допомог та пільг</w:t>
            </w:r>
          </w:p>
        </w:tc>
        <w:tc>
          <w:tcPr>
            <w:tcW w:w="2126" w:type="dxa"/>
            <w:vMerge w:val="restart"/>
          </w:tcPr>
          <w:p w:rsidR="002212B8" w:rsidRPr="00E95F74" w:rsidRDefault="002212B8" w:rsidP="0031791E">
            <w:pPr>
              <w:rPr>
                <w:sz w:val="22"/>
                <w:szCs w:val="22"/>
                <w:lang w:val="uk-UA"/>
              </w:rPr>
            </w:pPr>
            <w:r w:rsidRPr="00E95F74">
              <w:rPr>
                <w:sz w:val="22"/>
                <w:szCs w:val="22"/>
                <w:lang w:val="uk-UA"/>
              </w:rPr>
              <w:t>1.1.Надання матеріальної допомоги</w:t>
            </w:r>
          </w:p>
        </w:tc>
        <w:tc>
          <w:tcPr>
            <w:tcW w:w="1701" w:type="dxa"/>
          </w:tcPr>
          <w:p w:rsidR="002212B8" w:rsidRPr="00E95F74" w:rsidRDefault="002212B8" w:rsidP="0031791E">
            <w:pPr>
              <w:jc w:val="center"/>
              <w:rPr>
                <w:sz w:val="22"/>
                <w:szCs w:val="22"/>
                <w:lang w:val="uk-UA"/>
              </w:rPr>
            </w:pPr>
            <w:r w:rsidRPr="00E95F74">
              <w:rPr>
                <w:sz w:val="22"/>
                <w:szCs w:val="22"/>
                <w:lang w:val="uk-UA"/>
              </w:rPr>
              <w:t>Витрат (тис.грн.)</w:t>
            </w:r>
          </w:p>
        </w:tc>
        <w:tc>
          <w:tcPr>
            <w:tcW w:w="850" w:type="dxa"/>
          </w:tcPr>
          <w:p w:rsidR="002212B8" w:rsidRPr="00E95F74" w:rsidRDefault="002212B8" w:rsidP="0031791E">
            <w:pPr>
              <w:jc w:val="center"/>
              <w:rPr>
                <w:sz w:val="22"/>
                <w:szCs w:val="22"/>
                <w:lang w:val="uk-UA"/>
              </w:rPr>
            </w:pPr>
            <w:r w:rsidRPr="00E95F74">
              <w:rPr>
                <w:sz w:val="22"/>
                <w:szCs w:val="22"/>
                <w:lang w:val="uk-UA"/>
              </w:rPr>
              <w:t>0,0</w:t>
            </w:r>
          </w:p>
        </w:tc>
        <w:tc>
          <w:tcPr>
            <w:tcW w:w="992" w:type="dxa"/>
          </w:tcPr>
          <w:p w:rsidR="002212B8" w:rsidRPr="00E95F74" w:rsidRDefault="002212B8" w:rsidP="0031791E">
            <w:pPr>
              <w:jc w:val="center"/>
              <w:rPr>
                <w:sz w:val="22"/>
                <w:szCs w:val="22"/>
                <w:lang w:val="uk-UA"/>
              </w:rPr>
            </w:pPr>
            <w:r w:rsidRPr="00E95F74">
              <w:rPr>
                <w:sz w:val="22"/>
                <w:szCs w:val="22"/>
                <w:lang w:val="uk-UA"/>
              </w:rPr>
              <w:t>140,0</w:t>
            </w:r>
          </w:p>
        </w:tc>
        <w:tc>
          <w:tcPr>
            <w:tcW w:w="709" w:type="dxa"/>
          </w:tcPr>
          <w:p w:rsidR="002212B8" w:rsidRPr="00E95F74" w:rsidRDefault="002212B8" w:rsidP="0031791E">
            <w:pPr>
              <w:rPr>
                <w:sz w:val="22"/>
                <w:szCs w:val="22"/>
                <w:lang w:val="uk-UA"/>
              </w:rPr>
            </w:pPr>
            <w:r w:rsidRPr="00E95F74">
              <w:rPr>
                <w:sz w:val="22"/>
                <w:szCs w:val="22"/>
                <w:lang w:val="uk-UA"/>
              </w:rPr>
              <w:t>160,0</w:t>
            </w:r>
          </w:p>
        </w:tc>
        <w:tc>
          <w:tcPr>
            <w:tcW w:w="1842" w:type="dxa"/>
            <w:gridSpan w:val="2"/>
            <w:vMerge w:val="restart"/>
          </w:tcPr>
          <w:p w:rsidR="002212B8" w:rsidRPr="00E95F74" w:rsidRDefault="002212B8" w:rsidP="0031791E">
            <w:pPr>
              <w:jc w:val="center"/>
              <w:rPr>
                <w:sz w:val="22"/>
                <w:szCs w:val="22"/>
                <w:lang w:val="uk-UA"/>
              </w:rPr>
            </w:pPr>
            <w:r w:rsidRPr="00E95F74">
              <w:rPr>
                <w:sz w:val="22"/>
                <w:szCs w:val="22"/>
                <w:lang w:val="uk-UA"/>
              </w:rPr>
              <w:t xml:space="preserve">Управління соціального захисту населення, фінансове управління міської ради, виконавчий комітет міської ради, </w:t>
            </w:r>
          </w:p>
        </w:tc>
        <w:tc>
          <w:tcPr>
            <w:tcW w:w="1134" w:type="dxa"/>
            <w:vMerge w:val="restart"/>
          </w:tcPr>
          <w:p w:rsidR="002212B8" w:rsidRPr="00E95F74" w:rsidRDefault="002212B8" w:rsidP="0031791E">
            <w:pPr>
              <w:jc w:val="center"/>
              <w:rPr>
                <w:sz w:val="22"/>
                <w:szCs w:val="22"/>
                <w:lang w:val="uk-UA"/>
              </w:rPr>
            </w:pPr>
            <w:r w:rsidRPr="00E95F74">
              <w:rPr>
                <w:sz w:val="22"/>
                <w:szCs w:val="22"/>
                <w:lang w:val="uk-UA"/>
              </w:rPr>
              <w:t>Бюджет міста</w:t>
            </w:r>
          </w:p>
        </w:tc>
        <w:tc>
          <w:tcPr>
            <w:tcW w:w="1134" w:type="dxa"/>
          </w:tcPr>
          <w:p w:rsidR="002212B8" w:rsidRPr="00E95F74" w:rsidRDefault="002212B8" w:rsidP="0031791E">
            <w:pPr>
              <w:jc w:val="center"/>
              <w:rPr>
                <w:sz w:val="22"/>
                <w:szCs w:val="22"/>
                <w:lang w:val="uk-UA"/>
              </w:rPr>
            </w:pPr>
            <w:r w:rsidRPr="00E95F74">
              <w:rPr>
                <w:sz w:val="22"/>
                <w:szCs w:val="22"/>
                <w:lang w:val="uk-UA"/>
              </w:rPr>
              <w:t>0,0</w:t>
            </w:r>
          </w:p>
        </w:tc>
        <w:tc>
          <w:tcPr>
            <w:tcW w:w="1276" w:type="dxa"/>
          </w:tcPr>
          <w:p w:rsidR="002212B8" w:rsidRPr="00E95F74" w:rsidRDefault="002212B8" w:rsidP="0031791E">
            <w:pPr>
              <w:jc w:val="center"/>
              <w:rPr>
                <w:sz w:val="22"/>
                <w:szCs w:val="22"/>
                <w:lang w:val="uk-UA"/>
              </w:rPr>
            </w:pPr>
            <w:r w:rsidRPr="00E95F74">
              <w:rPr>
                <w:sz w:val="22"/>
                <w:szCs w:val="22"/>
                <w:lang w:val="uk-UA"/>
              </w:rPr>
              <w:t>140,0</w:t>
            </w:r>
          </w:p>
        </w:tc>
        <w:tc>
          <w:tcPr>
            <w:tcW w:w="1276" w:type="dxa"/>
          </w:tcPr>
          <w:p w:rsidR="002212B8" w:rsidRPr="00E95F74" w:rsidRDefault="002212B8" w:rsidP="0031791E">
            <w:pPr>
              <w:jc w:val="center"/>
              <w:rPr>
                <w:sz w:val="22"/>
                <w:szCs w:val="22"/>
                <w:lang w:val="uk-UA"/>
              </w:rPr>
            </w:pPr>
            <w:r w:rsidRPr="00E95F74">
              <w:rPr>
                <w:sz w:val="22"/>
                <w:szCs w:val="22"/>
                <w:lang w:val="uk-UA"/>
              </w:rPr>
              <w:t>160,0</w:t>
            </w:r>
          </w:p>
        </w:tc>
        <w:tc>
          <w:tcPr>
            <w:tcW w:w="1276" w:type="dxa"/>
            <w:vMerge w:val="restart"/>
          </w:tcPr>
          <w:p w:rsidR="002212B8" w:rsidRPr="00E95F74" w:rsidRDefault="002212B8" w:rsidP="0031791E">
            <w:pPr>
              <w:ind w:right="-94"/>
              <w:rPr>
                <w:sz w:val="22"/>
                <w:szCs w:val="22"/>
                <w:lang w:val="uk-UA"/>
              </w:rPr>
            </w:pPr>
            <w:r w:rsidRPr="00E95F74">
              <w:rPr>
                <w:sz w:val="22"/>
                <w:szCs w:val="22"/>
                <w:lang w:val="uk-UA"/>
              </w:rPr>
              <w:t>Додаткова адресна підтримка учасників АТО та членів їх сімей</w:t>
            </w:r>
          </w:p>
          <w:p w:rsidR="002212B8" w:rsidRPr="00E95F74" w:rsidRDefault="002212B8" w:rsidP="0031791E">
            <w:pPr>
              <w:ind w:right="-94"/>
              <w:rPr>
                <w:sz w:val="22"/>
                <w:szCs w:val="22"/>
                <w:lang w:val="uk-UA"/>
              </w:rPr>
            </w:pPr>
          </w:p>
          <w:p w:rsidR="002212B8" w:rsidRPr="00E95F74" w:rsidRDefault="002212B8" w:rsidP="0031791E">
            <w:pPr>
              <w:ind w:right="-94"/>
              <w:rPr>
                <w:sz w:val="22"/>
                <w:szCs w:val="22"/>
                <w:lang w:val="uk-UA"/>
              </w:rPr>
            </w:pPr>
            <w:r w:rsidRPr="00E95F74">
              <w:rPr>
                <w:sz w:val="22"/>
                <w:szCs w:val="22"/>
                <w:lang w:val="uk-UA"/>
              </w:rPr>
              <w:t xml:space="preserve"> </w:t>
            </w:r>
          </w:p>
        </w:tc>
      </w:tr>
      <w:tr w:rsidR="002212B8" w:rsidRPr="00E95F74" w:rsidTr="0031791E">
        <w:tc>
          <w:tcPr>
            <w:tcW w:w="566" w:type="dxa"/>
            <w:vMerge/>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продукту</w:t>
            </w:r>
          </w:p>
        </w:tc>
        <w:tc>
          <w:tcPr>
            <w:tcW w:w="850" w:type="dxa"/>
          </w:tcPr>
          <w:p w:rsidR="002212B8" w:rsidRPr="00E95F74" w:rsidRDefault="002212B8" w:rsidP="0031791E">
            <w:pPr>
              <w:jc w:val="center"/>
              <w:rPr>
                <w:sz w:val="22"/>
                <w:szCs w:val="22"/>
                <w:lang w:val="uk-UA"/>
              </w:rPr>
            </w:pPr>
          </w:p>
        </w:tc>
        <w:tc>
          <w:tcPr>
            <w:tcW w:w="992" w:type="dxa"/>
          </w:tcPr>
          <w:p w:rsidR="002212B8" w:rsidRPr="00E95F74" w:rsidRDefault="002212B8" w:rsidP="0031791E">
            <w:pPr>
              <w:jc w:val="center"/>
              <w:rPr>
                <w:sz w:val="22"/>
                <w:szCs w:val="22"/>
                <w:lang w:val="uk-UA"/>
              </w:rPr>
            </w:pPr>
          </w:p>
        </w:tc>
        <w:tc>
          <w:tcPr>
            <w:tcW w:w="709" w:type="dxa"/>
          </w:tcPr>
          <w:p w:rsidR="002212B8" w:rsidRPr="00E95F74" w:rsidRDefault="002212B8" w:rsidP="0031791E">
            <w:pPr>
              <w:jc w:val="center"/>
              <w:rPr>
                <w:sz w:val="22"/>
                <w:szCs w:val="22"/>
                <w:lang w:val="uk-UA"/>
              </w:rPr>
            </w:pPr>
          </w:p>
        </w:tc>
        <w:tc>
          <w:tcPr>
            <w:tcW w:w="1842" w:type="dxa"/>
            <w:gridSpan w:val="2"/>
            <w:vMerge/>
          </w:tcPr>
          <w:p w:rsidR="002212B8" w:rsidRPr="00E95F74" w:rsidRDefault="002212B8" w:rsidP="0031791E">
            <w:pPr>
              <w:jc w:val="cente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c>
          <w:tcPr>
            <w:tcW w:w="566" w:type="dxa"/>
            <w:vMerge/>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Кількість заяв</w:t>
            </w:r>
          </w:p>
        </w:tc>
        <w:tc>
          <w:tcPr>
            <w:tcW w:w="850" w:type="dxa"/>
          </w:tcPr>
          <w:p w:rsidR="002212B8" w:rsidRPr="00E95F74" w:rsidRDefault="002212B8" w:rsidP="0031791E">
            <w:pPr>
              <w:jc w:val="center"/>
              <w:rPr>
                <w:sz w:val="22"/>
                <w:szCs w:val="22"/>
                <w:lang w:val="en-US"/>
              </w:rPr>
            </w:pPr>
            <w:r w:rsidRPr="00E95F74">
              <w:rPr>
                <w:sz w:val="22"/>
                <w:szCs w:val="22"/>
                <w:lang w:val="en-US"/>
              </w:rPr>
              <w:t>0</w:t>
            </w:r>
          </w:p>
        </w:tc>
        <w:tc>
          <w:tcPr>
            <w:tcW w:w="992" w:type="dxa"/>
          </w:tcPr>
          <w:p w:rsidR="002212B8" w:rsidRPr="00E95F74" w:rsidRDefault="002212B8" w:rsidP="0031791E">
            <w:pPr>
              <w:jc w:val="center"/>
              <w:rPr>
                <w:sz w:val="22"/>
                <w:szCs w:val="22"/>
                <w:lang w:val="en-US"/>
              </w:rPr>
            </w:pPr>
            <w:r w:rsidRPr="00E95F74">
              <w:rPr>
                <w:sz w:val="22"/>
                <w:szCs w:val="22"/>
                <w:lang w:val="en-US"/>
              </w:rPr>
              <w:t>140</w:t>
            </w:r>
          </w:p>
        </w:tc>
        <w:tc>
          <w:tcPr>
            <w:tcW w:w="709" w:type="dxa"/>
          </w:tcPr>
          <w:p w:rsidR="002212B8" w:rsidRPr="00E95F74" w:rsidRDefault="002212B8" w:rsidP="0031791E">
            <w:pPr>
              <w:jc w:val="center"/>
              <w:rPr>
                <w:sz w:val="22"/>
                <w:szCs w:val="22"/>
                <w:lang w:val="en-US"/>
              </w:rPr>
            </w:pPr>
            <w:r w:rsidRPr="00E95F74">
              <w:rPr>
                <w:sz w:val="22"/>
                <w:szCs w:val="22"/>
                <w:lang w:val="en-US"/>
              </w:rPr>
              <w:t>160</w:t>
            </w:r>
          </w:p>
        </w:tc>
        <w:tc>
          <w:tcPr>
            <w:tcW w:w="1842" w:type="dxa"/>
            <w:gridSpan w:val="2"/>
            <w:vMerge/>
          </w:tcPr>
          <w:p w:rsidR="002212B8" w:rsidRPr="00E95F74" w:rsidRDefault="002212B8" w:rsidP="0031791E">
            <w:pPr>
              <w:jc w:val="cente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c>
          <w:tcPr>
            <w:tcW w:w="566" w:type="dxa"/>
            <w:vMerge/>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ефективність</w:t>
            </w:r>
          </w:p>
        </w:tc>
        <w:tc>
          <w:tcPr>
            <w:tcW w:w="850" w:type="dxa"/>
          </w:tcPr>
          <w:p w:rsidR="002212B8" w:rsidRPr="00E95F74" w:rsidRDefault="002212B8" w:rsidP="0031791E">
            <w:pPr>
              <w:jc w:val="center"/>
              <w:rPr>
                <w:sz w:val="22"/>
                <w:szCs w:val="22"/>
                <w:lang w:val="uk-UA"/>
              </w:rPr>
            </w:pPr>
          </w:p>
        </w:tc>
        <w:tc>
          <w:tcPr>
            <w:tcW w:w="992" w:type="dxa"/>
          </w:tcPr>
          <w:p w:rsidR="002212B8" w:rsidRPr="00E95F74" w:rsidRDefault="002212B8" w:rsidP="0031791E">
            <w:pPr>
              <w:jc w:val="center"/>
              <w:rPr>
                <w:sz w:val="22"/>
                <w:szCs w:val="22"/>
                <w:lang w:val="uk-UA"/>
              </w:rPr>
            </w:pPr>
          </w:p>
        </w:tc>
        <w:tc>
          <w:tcPr>
            <w:tcW w:w="709" w:type="dxa"/>
          </w:tcPr>
          <w:p w:rsidR="002212B8" w:rsidRPr="00E95F74" w:rsidRDefault="002212B8" w:rsidP="0031791E">
            <w:pPr>
              <w:jc w:val="center"/>
              <w:rPr>
                <w:sz w:val="22"/>
                <w:szCs w:val="22"/>
                <w:lang w:val="uk-UA"/>
              </w:rPr>
            </w:pPr>
          </w:p>
        </w:tc>
        <w:tc>
          <w:tcPr>
            <w:tcW w:w="1842" w:type="dxa"/>
            <w:gridSpan w:val="2"/>
            <w:vMerge/>
          </w:tcPr>
          <w:p w:rsidR="002212B8" w:rsidRPr="00E95F74" w:rsidRDefault="002212B8" w:rsidP="0031791E">
            <w:pPr>
              <w:jc w:val="cente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c>
          <w:tcPr>
            <w:tcW w:w="566" w:type="dxa"/>
            <w:vMerge/>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Середній розмір допомоги</w:t>
            </w:r>
          </w:p>
        </w:tc>
        <w:tc>
          <w:tcPr>
            <w:tcW w:w="850" w:type="dxa"/>
          </w:tcPr>
          <w:p w:rsidR="002212B8" w:rsidRPr="00E95F74" w:rsidRDefault="002212B8" w:rsidP="0031791E">
            <w:pPr>
              <w:jc w:val="center"/>
              <w:rPr>
                <w:sz w:val="22"/>
                <w:szCs w:val="22"/>
                <w:lang w:val="en-US"/>
              </w:rPr>
            </w:pPr>
            <w:r>
              <w:rPr>
                <w:sz w:val="22"/>
                <w:szCs w:val="22"/>
                <w:lang w:val="uk-UA"/>
              </w:rPr>
              <w:t>0</w:t>
            </w:r>
            <w:r w:rsidRPr="00E95F74">
              <w:rPr>
                <w:sz w:val="22"/>
                <w:szCs w:val="22"/>
                <w:lang w:val="en-US"/>
              </w:rPr>
              <w:t>.00</w:t>
            </w:r>
          </w:p>
        </w:tc>
        <w:tc>
          <w:tcPr>
            <w:tcW w:w="992" w:type="dxa"/>
          </w:tcPr>
          <w:p w:rsidR="002212B8" w:rsidRPr="00E95F74" w:rsidRDefault="002212B8" w:rsidP="0031791E">
            <w:pPr>
              <w:jc w:val="center"/>
              <w:rPr>
                <w:sz w:val="22"/>
                <w:szCs w:val="22"/>
                <w:lang w:val="en-US"/>
              </w:rPr>
            </w:pPr>
            <w:r w:rsidRPr="00E95F74">
              <w:rPr>
                <w:sz w:val="22"/>
                <w:szCs w:val="22"/>
                <w:lang w:val="en-US"/>
              </w:rPr>
              <w:t>1000.00</w:t>
            </w:r>
          </w:p>
        </w:tc>
        <w:tc>
          <w:tcPr>
            <w:tcW w:w="709" w:type="dxa"/>
          </w:tcPr>
          <w:p w:rsidR="002212B8" w:rsidRPr="00E95F74" w:rsidRDefault="002212B8" w:rsidP="0031791E">
            <w:pPr>
              <w:jc w:val="center"/>
              <w:rPr>
                <w:sz w:val="22"/>
                <w:szCs w:val="22"/>
                <w:lang w:val="en-US"/>
              </w:rPr>
            </w:pPr>
            <w:r w:rsidRPr="00E95F74">
              <w:rPr>
                <w:sz w:val="22"/>
                <w:szCs w:val="22"/>
                <w:lang w:val="en-US"/>
              </w:rPr>
              <w:t>1000.00</w:t>
            </w:r>
          </w:p>
        </w:tc>
        <w:tc>
          <w:tcPr>
            <w:tcW w:w="1842" w:type="dxa"/>
            <w:gridSpan w:val="2"/>
            <w:vMerge/>
          </w:tcPr>
          <w:p w:rsidR="002212B8" w:rsidRPr="00E95F74" w:rsidRDefault="002212B8" w:rsidP="0031791E">
            <w:pPr>
              <w:jc w:val="cente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c>
          <w:tcPr>
            <w:tcW w:w="566" w:type="dxa"/>
            <w:vMerge/>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якість,%</w:t>
            </w:r>
          </w:p>
        </w:tc>
        <w:tc>
          <w:tcPr>
            <w:tcW w:w="850" w:type="dxa"/>
          </w:tcPr>
          <w:p w:rsidR="002212B8" w:rsidRPr="00E95F74" w:rsidRDefault="002212B8" w:rsidP="0031791E">
            <w:pPr>
              <w:jc w:val="center"/>
              <w:rPr>
                <w:sz w:val="22"/>
                <w:szCs w:val="22"/>
                <w:lang w:val="uk-UA"/>
              </w:rPr>
            </w:pPr>
          </w:p>
        </w:tc>
        <w:tc>
          <w:tcPr>
            <w:tcW w:w="992" w:type="dxa"/>
          </w:tcPr>
          <w:p w:rsidR="002212B8" w:rsidRPr="00E95F74" w:rsidRDefault="002212B8" w:rsidP="0031791E">
            <w:pPr>
              <w:jc w:val="center"/>
              <w:rPr>
                <w:sz w:val="22"/>
                <w:szCs w:val="22"/>
                <w:lang w:val="uk-UA"/>
              </w:rPr>
            </w:pPr>
          </w:p>
        </w:tc>
        <w:tc>
          <w:tcPr>
            <w:tcW w:w="709" w:type="dxa"/>
          </w:tcPr>
          <w:p w:rsidR="002212B8" w:rsidRPr="00E95F74" w:rsidRDefault="002212B8" w:rsidP="0031791E">
            <w:pPr>
              <w:jc w:val="center"/>
              <w:rPr>
                <w:sz w:val="22"/>
                <w:szCs w:val="22"/>
                <w:lang w:val="uk-UA"/>
              </w:rPr>
            </w:pPr>
          </w:p>
        </w:tc>
        <w:tc>
          <w:tcPr>
            <w:tcW w:w="1842" w:type="dxa"/>
            <w:gridSpan w:val="2"/>
            <w:vMerge/>
          </w:tcPr>
          <w:p w:rsidR="002212B8" w:rsidRPr="00E95F74" w:rsidRDefault="002212B8" w:rsidP="0031791E">
            <w:pPr>
              <w:jc w:val="cente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c>
          <w:tcPr>
            <w:tcW w:w="566" w:type="dxa"/>
            <w:vMerge/>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Позитивно вирішених</w:t>
            </w:r>
          </w:p>
        </w:tc>
        <w:tc>
          <w:tcPr>
            <w:tcW w:w="850" w:type="dxa"/>
          </w:tcPr>
          <w:p w:rsidR="002212B8" w:rsidRPr="00E95F74" w:rsidRDefault="002212B8" w:rsidP="0031791E">
            <w:pPr>
              <w:jc w:val="center"/>
              <w:rPr>
                <w:sz w:val="22"/>
                <w:szCs w:val="22"/>
                <w:lang w:val="uk-UA"/>
              </w:rPr>
            </w:pPr>
          </w:p>
        </w:tc>
        <w:tc>
          <w:tcPr>
            <w:tcW w:w="992" w:type="dxa"/>
          </w:tcPr>
          <w:p w:rsidR="002212B8" w:rsidRPr="00E95F74" w:rsidRDefault="002212B8" w:rsidP="0031791E">
            <w:pPr>
              <w:jc w:val="center"/>
              <w:rPr>
                <w:sz w:val="22"/>
                <w:szCs w:val="22"/>
                <w:lang w:val="uk-UA"/>
              </w:rPr>
            </w:pPr>
          </w:p>
        </w:tc>
        <w:tc>
          <w:tcPr>
            <w:tcW w:w="709" w:type="dxa"/>
          </w:tcPr>
          <w:p w:rsidR="002212B8" w:rsidRPr="00E95F74" w:rsidRDefault="002212B8" w:rsidP="0031791E">
            <w:pPr>
              <w:jc w:val="center"/>
              <w:rPr>
                <w:sz w:val="22"/>
                <w:szCs w:val="22"/>
                <w:lang w:val="uk-UA"/>
              </w:rPr>
            </w:pPr>
          </w:p>
        </w:tc>
        <w:tc>
          <w:tcPr>
            <w:tcW w:w="1842" w:type="dxa"/>
            <w:gridSpan w:val="2"/>
            <w:vMerge/>
          </w:tcPr>
          <w:p w:rsidR="002212B8" w:rsidRPr="00E95F74" w:rsidRDefault="002212B8" w:rsidP="0031791E">
            <w:pPr>
              <w:jc w:val="cente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rPr>
          <w:trHeight w:val="1750"/>
        </w:trPr>
        <w:tc>
          <w:tcPr>
            <w:tcW w:w="566" w:type="dxa"/>
            <w:vMerge/>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1.2.Забезпечення транспортних витрат, пов’язаних з доставкою до спеціалізованих медичних закладів та інших закладів учасників АТО</w:t>
            </w:r>
          </w:p>
        </w:tc>
        <w:tc>
          <w:tcPr>
            <w:tcW w:w="1701" w:type="dxa"/>
          </w:tcPr>
          <w:p w:rsidR="002212B8" w:rsidRPr="00E95F74" w:rsidRDefault="002212B8" w:rsidP="0031791E">
            <w:pPr>
              <w:jc w:val="center"/>
              <w:rPr>
                <w:sz w:val="22"/>
                <w:szCs w:val="22"/>
                <w:lang w:val="uk-UA"/>
              </w:rPr>
            </w:pPr>
            <w:r w:rsidRPr="00E95F74">
              <w:rPr>
                <w:sz w:val="22"/>
                <w:szCs w:val="22"/>
                <w:lang w:val="uk-UA"/>
              </w:rPr>
              <w:t>Витрат (тис. грн.)</w:t>
            </w:r>
          </w:p>
        </w:tc>
        <w:tc>
          <w:tcPr>
            <w:tcW w:w="850" w:type="dxa"/>
          </w:tcPr>
          <w:p w:rsidR="002212B8" w:rsidRPr="00E95F74" w:rsidRDefault="002212B8" w:rsidP="0031791E">
            <w:pPr>
              <w:jc w:val="center"/>
              <w:rPr>
                <w:sz w:val="22"/>
                <w:szCs w:val="22"/>
                <w:lang w:val="uk-UA"/>
              </w:rPr>
            </w:pPr>
            <w:r w:rsidRPr="00E95F74">
              <w:rPr>
                <w:sz w:val="22"/>
                <w:szCs w:val="22"/>
                <w:lang w:val="uk-UA"/>
              </w:rPr>
              <w:t>0,0</w:t>
            </w:r>
          </w:p>
        </w:tc>
        <w:tc>
          <w:tcPr>
            <w:tcW w:w="992" w:type="dxa"/>
          </w:tcPr>
          <w:p w:rsidR="002212B8" w:rsidRPr="00E95F74" w:rsidRDefault="002212B8" w:rsidP="0031791E">
            <w:pPr>
              <w:jc w:val="center"/>
              <w:rPr>
                <w:sz w:val="22"/>
                <w:szCs w:val="22"/>
                <w:lang w:val="uk-UA"/>
              </w:rPr>
            </w:pPr>
            <w:r w:rsidRPr="00E95F74">
              <w:rPr>
                <w:sz w:val="22"/>
                <w:szCs w:val="22"/>
                <w:lang w:val="uk-UA"/>
              </w:rPr>
              <w:t>10,0</w:t>
            </w:r>
          </w:p>
        </w:tc>
        <w:tc>
          <w:tcPr>
            <w:tcW w:w="709" w:type="dxa"/>
          </w:tcPr>
          <w:p w:rsidR="002212B8" w:rsidRPr="00E95F74" w:rsidRDefault="002212B8" w:rsidP="0031791E">
            <w:pPr>
              <w:jc w:val="center"/>
              <w:rPr>
                <w:sz w:val="22"/>
                <w:szCs w:val="22"/>
                <w:lang w:val="uk-UA"/>
              </w:rPr>
            </w:pPr>
            <w:r w:rsidRPr="00E95F74">
              <w:rPr>
                <w:sz w:val="22"/>
                <w:szCs w:val="22"/>
                <w:lang w:val="uk-UA"/>
              </w:rPr>
              <w:t>10,0</w:t>
            </w:r>
          </w:p>
        </w:tc>
        <w:tc>
          <w:tcPr>
            <w:tcW w:w="1842" w:type="dxa"/>
            <w:gridSpan w:val="2"/>
          </w:tcPr>
          <w:p w:rsidR="002212B8" w:rsidRPr="00E95F74" w:rsidRDefault="002212B8" w:rsidP="0031791E">
            <w:pPr>
              <w:jc w:val="center"/>
              <w:rPr>
                <w:sz w:val="22"/>
                <w:szCs w:val="22"/>
                <w:lang w:val="uk-UA"/>
              </w:rPr>
            </w:pPr>
            <w:r w:rsidRPr="00E95F74">
              <w:rPr>
                <w:sz w:val="22"/>
                <w:szCs w:val="22"/>
                <w:lang w:val="uk-UA"/>
              </w:rPr>
              <w:t>Виконавчий комітет міської ради, фінансове управління міської ради</w:t>
            </w:r>
          </w:p>
        </w:tc>
        <w:tc>
          <w:tcPr>
            <w:tcW w:w="1134" w:type="dxa"/>
          </w:tcPr>
          <w:p w:rsidR="002212B8" w:rsidRPr="00E95F74" w:rsidRDefault="002212B8" w:rsidP="0031791E">
            <w:pPr>
              <w:jc w:val="center"/>
              <w:rPr>
                <w:sz w:val="22"/>
                <w:szCs w:val="22"/>
                <w:lang w:val="uk-UA"/>
              </w:rPr>
            </w:pPr>
            <w:r w:rsidRPr="00E95F74">
              <w:rPr>
                <w:sz w:val="22"/>
                <w:szCs w:val="22"/>
                <w:lang w:val="uk-UA"/>
              </w:rPr>
              <w:t>Бюджет міста</w:t>
            </w:r>
          </w:p>
        </w:tc>
        <w:tc>
          <w:tcPr>
            <w:tcW w:w="1134" w:type="dxa"/>
          </w:tcPr>
          <w:p w:rsidR="002212B8" w:rsidRPr="00E95F74" w:rsidRDefault="002212B8" w:rsidP="0031791E">
            <w:pPr>
              <w:jc w:val="center"/>
              <w:rPr>
                <w:sz w:val="22"/>
                <w:szCs w:val="22"/>
                <w:lang w:val="uk-UA"/>
              </w:rPr>
            </w:pPr>
            <w:r>
              <w:rPr>
                <w:sz w:val="22"/>
                <w:szCs w:val="22"/>
                <w:lang w:val="uk-UA"/>
              </w:rPr>
              <w:t>0</w:t>
            </w:r>
            <w:r w:rsidRPr="00E95F74">
              <w:rPr>
                <w:sz w:val="22"/>
                <w:szCs w:val="22"/>
                <w:lang w:val="uk-UA"/>
              </w:rPr>
              <w:t>,0</w:t>
            </w:r>
          </w:p>
        </w:tc>
        <w:tc>
          <w:tcPr>
            <w:tcW w:w="1276" w:type="dxa"/>
          </w:tcPr>
          <w:p w:rsidR="002212B8" w:rsidRPr="00E95F74" w:rsidRDefault="002212B8" w:rsidP="0031791E">
            <w:pPr>
              <w:jc w:val="center"/>
              <w:rPr>
                <w:sz w:val="22"/>
                <w:szCs w:val="22"/>
                <w:lang w:val="uk-UA"/>
              </w:rPr>
            </w:pPr>
            <w:r w:rsidRPr="00E95F74">
              <w:rPr>
                <w:sz w:val="22"/>
                <w:szCs w:val="22"/>
                <w:lang w:val="uk-UA"/>
              </w:rPr>
              <w:t>10,0</w:t>
            </w:r>
          </w:p>
        </w:tc>
        <w:tc>
          <w:tcPr>
            <w:tcW w:w="1276" w:type="dxa"/>
          </w:tcPr>
          <w:p w:rsidR="002212B8" w:rsidRPr="00E95F74" w:rsidRDefault="002212B8" w:rsidP="0031791E">
            <w:pPr>
              <w:jc w:val="center"/>
              <w:rPr>
                <w:sz w:val="22"/>
                <w:szCs w:val="22"/>
                <w:lang w:val="uk-UA"/>
              </w:rPr>
            </w:pPr>
            <w:r w:rsidRPr="00E95F74">
              <w:rPr>
                <w:sz w:val="22"/>
                <w:szCs w:val="22"/>
                <w:lang w:val="uk-UA"/>
              </w:rPr>
              <w:t>10,0</w:t>
            </w: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rPr>
          <w:trHeight w:val="560"/>
        </w:trPr>
        <w:tc>
          <w:tcPr>
            <w:tcW w:w="566" w:type="dxa"/>
            <w:vMerge w:val="restart"/>
            <w:tcBorders>
              <w:bottom w:val="nil"/>
            </w:tcBorders>
          </w:tcPr>
          <w:p w:rsidR="002212B8" w:rsidRPr="00E95F74" w:rsidRDefault="002212B8" w:rsidP="0031791E">
            <w:pPr>
              <w:jc w:val="both"/>
              <w:rPr>
                <w:sz w:val="22"/>
                <w:szCs w:val="22"/>
                <w:lang w:val="uk-UA"/>
              </w:rPr>
            </w:pPr>
          </w:p>
        </w:tc>
        <w:tc>
          <w:tcPr>
            <w:tcW w:w="1136" w:type="dxa"/>
            <w:vMerge w:val="restart"/>
          </w:tcPr>
          <w:p w:rsidR="002212B8" w:rsidRPr="00E95F74" w:rsidRDefault="002212B8" w:rsidP="0031791E">
            <w:pPr>
              <w:jc w:val="both"/>
              <w:rPr>
                <w:sz w:val="22"/>
                <w:szCs w:val="22"/>
                <w:lang w:val="uk-UA"/>
              </w:rPr>
            </w:pPr>
          </w:p>
        </w:tc>
        <w:tc>
          <w:tcPr>
            <w:tcW w:w="2126" w:type="dxa"/>
            <w:vMerge w:val="restart"/>
          </w:tcPr>
          <w:p w:rsidR="002212B8" w:rsidRPr="00E95F74" w:rsidRDefault="002212B8" w:rsidP="0031791E">
            <w:pPr>
              <w:rPr>
                <w:sz w:val="22"/>
                <w:szCs w:val="22"/>
                <w:lang w:val="uk-UA"/>
              </w:rPr>
            </w:pPr>
            <w:r w:rsidRPr="00E95F74">
              <w:rPr>
                <w:sz w:val="22"/>
                <w:szCs w:val="22"/>
                <w:lang w:val="uk-UA"/>
              </w:rPr>
              <w:t xml:space="preserve">1.3 Забезпечення поховання загиблих </w:t>
            </w:r>
            <w:r w:rsidRPr="00E95F74">
              <w:rPr>
                <w:sz w:val="22"/>
                <w:szCs w:val="22"/>
                <w:lang w:val="uk-UA"/>
              </w:rPr>
              <w:lastRenderedPageBreak/>
              <w:t xml:space="preserve">учасників АТО </w:t>
            </w:r>
          </w:p>
        </w:tc>
        <w:tc>
          <w:tcPr>
            <w:tcW w:w="1701" w:type="dxa"/>
          </w:tcPr>
          <w:p w:rsidR="002212B8" w:rsidRPr="00E95F74" w:rsidRDefault="002212B8" w:rsidP="0031791E">
            <w:pPr>
              <w:jc w:val="center"/>
              <w:rPr>
                <w:sz w:val="22"/>
                <w:szCs w:val="22"/>
                <w:lang w:val="uk-UA"/>
              </w:rPr>
            </w:pPr>
            <w:r w:rsidRPr="00E95F74">
              <w:rPr>
                <w:sz w:val="22"/>
                <w:szCs w:val="22"/>
                <w:lang w:val="uk-UA"/>
              </w:rPr>
              <w:lastRenderedPageBreak/>
              <w:t>Витрат (тис. грн.)</w:t>
            </w:r>
          </w:p>
        </w:tc>
        <w:tc>
          <w:tcPr>
            <w:tcW w:w="850" w:type="dxa"/>
          </w:tcPr>
          <w:p w:rsidR="002212B8" w:rsidRPr="00E95F74" w:rsidRDefault="002212B8" w:rsidP="0031791E">
            <w:pPr>
              <w:jc w:val="center"/>
              <w:rPr>
                <w:sz w:val="22"/>
                <w:szCs w:val="22"/>
                <w:lang w:val="uk-UA"/>
              </w:rPr>
            </w:pPr>
            <w:r w:rsidRPr="00E95F74">
              <w:rPr>
                <w:sz w:val="22"/>
                <w:szCs w:val="22"/>
                <w:lang w:val="uk-UA"/>
              </w:rPr>
              <w:t>0,0</w:t>
            </w:r>
          </w:p>
        </w:tc>
        <w:tc>
          <w:tcPr>
            <w:tcW w:w="992" w:type="dxa"/>
          </w:tcPr>
          <w:p w:rsidR="002212B8" w:rsidRPr="00E95F74" w:rsidRDefault="002212B8" w:rsidP="0031791E">
            <w:pPr>
              <w:jc w:val="center"/>
              <w:rPr>
                <w:sz w:val="22"/>
                <w:szCs w:val="22"/>
                <w:lang w:val="uk-UA"/>
              </w:rPr>
            </w:pPr>
            <w:r w:rsidRPr="00E95F74">
              <w:rPr>
                <w:sz w:val="22"/>
                <w:szCs w:val="22"/>
                <w:lang w:val="uk-UA"/>
              </w:rPr>
              <w:t>10,0</w:t>
            </w:r>
          </w:p>
        </w:tc>
        <w:tc>
          <w:tcPr>
            <w:tcW w:w="763" w:type="dxa"/>
            <w:gridSpan w:val="2"/>
          </w:tcPr>
          <w:p w:rsidR="002212B8" w:rsidRPr="00E95F74" w:rsidRDefault="002212B8" w:rsidP="0031791E">
            <w:pPr>
              <w:jc w:val="center"/>
              <w:rPr>
                <w:sz w:val="22"/>
                <w:szCs w:val="22"/>
                <w:lang w:val="uk-UA"/>
              </w:rPr>
            </w:pPr>
            <w:r w:rsidRPr="00E95F74">
              <w:rPr>
                <w:sz w:val="22"/>
                <w:szCs w:val="22"/>
                <w:lang w:val="uk-UA"/>
              </w:rPr>
              <w:t>10,0</w:t>
            </w:r>
          </w:p>
        </w:tc>
        <w:tc>
          <w:tcPr>
            <w:tcW w:w="1788" w:type="dxa"/>
            <w:vMerge w:val="restart"/>
          </w:tcPr>
          <w:p w:rsidR="002212B8" w:rsidRPr="00E95F74" w:rsidRDefault="002212B8" w:rsidP="0031791E">
            <w:pPr>
              <w:jc w:val="center"/>
              <w:rPr>
                <w:sz w:val="22"/>
                <w:szCs w:val="22"/>
                <w:lang w:val="uk-UA"/>
              </w:rPr>
            </w:pPr>
            <w:r w:rsidRPr="00E95F74">
              <w:rPr>
                <w:sz w:val="22"/>
                <w:szCs w:val="22"/>
                <w:lang w:val="uk-UA"/>
              </w:rPr>
              <w:t xml:space="preserve">Виконавчий комітет міської </w:t>
            </w:r>
            <w:r w:rsidRPr="00E95F74">
              <w:rPr>
                <w:sz w:val="22"/>
                <w:szCs w:val="22"/>
                <w:lang w:val="uk-UA"/>
              </w:rPr>
              <w:lastRenderedPageBreak/>
              <w:t>ради, фінансове управління міської ради</w:t>
            </w:r>
          </w:p>
        </w:tc>
        <w:tc>
          <w:tcPr>
            <w:tcW w:w="1134" w:type="dxa"/>
            <w:vMerge w:val="restart"/>
          </w:tcPr>
          <w:p w:rsidR="002212B8" w:rsidRPr="00E95F74" w:rsidRDefault="002212B8" w:rsidP="0031791E">
            <w:pPr>
              <w:jc w:val="center"/>
              <w:rPr>
                <w:sz w:val="22"/>
                <w:szCs w:val="22"/>
                <w:lang w:val="uk-UA"/>
              </w:rPr>
            </w:pPr>
            <w:r w:rsidRPr="00E95F74">
              <w:rPr>
                <w:sz w:val="22"/>
                <w:szCs w:val="22"/>
                <w:lang w:val="uk-UA"/>
              </w:rPr>
              <w:lastRenderedPageBreak/>
              <w:t>Бюджет міста</w:t>
            </w:r>
          </w:p>
        </w:tc>
        <w:tc>
          <w:tcPr>
            <w:tcW w:w="1134" w:type="dxa"/>
          </w:tcPr>
          <w:p w:rsidR="002212B8" w:rsidRPr="00E95F74" w:rsidRDefault="002212B8" w:rsidP="0031791E">
            <w:pPr>
              <w:jc w:val="center"/>
              <w:rPr>
                <w:sz w:val="22"/>
                <w:szCs w:val="22"/>
                <w:lang w:val="uk-UA"/>
              </w:rPr>
            </w:pPr>
            <w:r>
              <w:rPr>
                <w:sz w:val="22"/>
                <w:szCs w:val="22"/>
                <w:lang w:val="uk-UA"/>
              </w:rPr>
              <w:t>0</w:t>
            </w:r>
            <w:r w:rsidRPr="00E95F74">
              <w:rPr>
                <w:sz w:val="22"/>
                <w:szCs w:val="22"/>
                <w:lang w:val="uk-UA"/>
              </w:rPr>
              <w:t>,0</w:t>
            </w:r>
          </w:p>
        </w:tc>
        <w:tc>
          <w:tcPr>
            <w:tcW w:w="1276" w:type="dxa"/>
          </w:tcPr>
          <w:p w:rsidR="002212B8" w:rsidRPr="00E95F74" w:rsidRDefault="002212B8" w:rsidP="0031791E">
            <w:pPr>
              <w:jc w:val="center"/>
              <w:rPr>
                <w:sz w:val="22"/>
                <w:szCs w:val="22"/>
                <w:lang w:val="uk-UA"/>
              </w:rPr>
            </w:pPr>
            <w:r w:rsidRPr="00E95F74">
              <w:rPr>
                <w:sz w:val="22"/>
                <w:szCs w:val="22"/>
                <w:lang w:val="uk-UA"/>
              </w:rPr>
              <w:t>10,0</w:t>
            </w:r>
          </w:p>
          <w:p w:rsidR="002212B8" w:rsidRPr="00E95F74" w:rsidRDefault="002212B8" w:rsidP="0031791E">
            <w:pPr>
              <w:rPr>
                <w:sz w:val="22"/>
                <w:szCs w:val="22"/>
                <w:lang w:val="uk-UA"/>
              </w:rPr>
            </w:pPr>
          </w:p>
        </w:tc>
        <w:tc>
          <w:tcPr>
            <w:tcW w:w="1276" w:type="dxa"/>
          </w:tcPr>
          <w:p w:rsidR="002212B8" w:rsidRPr="00E95F74" w:rsidRDefault="002212B8" w:rsidP="0031791E">
            <w:pPr>
              <w:jc w:val="center"/>
              <w:rPr>
                <w:sz w:val="22"/>
                <w:szCs w:val="22"/>
                <w:lang w:val="uk-UA"/>
              </w:rPr>
            </w:pPr>
            <w:r w:rsidRPr="00E95F74">
              <w:rPr>
                <w:sz w:val="22"/>
                <w:szCs w:val="22"/>
                <w:lang w:val="uk-UA"/>
              </w:rPr>
              <w:t>10,0</w:t>
            </w:r>
          </w:p>
        </w:tc>
        <w:tc>
          <w:tcPr>
            <w:tcW w:w="1276" w:type="dxa"/>
            <w:vMerge w:val="restart"/>
          </w:tcPr>
          <w:p w:rsidR="002212B8" w:rsidRPr="00E95F74" w:rsidRDefault="002212B8" w:rsidP="0031791E">
            <w:pPr>
              <w:jc w:val="center"/>
              <w:rPr>
                <w:color w:val="000000"/>
                <w:sz w:val="22"/>
                <w:szCs w:val="22"/>
                <w:lang w:val="uk-UA"/>
              </w:rPr>
            </w:pPr>
            <w:r w:rsidRPr="00E95F74">
              <w:rPr>
                <w:color w:val="000000"/>
                <w:sz w:val="22"/>
                <w:szCs w:val="22"/>
              </w:rPr>
              <w:t>Збереженняі</w:t>
            </w:r>
            <w:r w:rsidRPr="00E95F74">
              <w:rPr>
                <w:color w:val="000000"/>
                <w:sz w:val="22"/>
                <w:szCs w:val="22"/>
                <w:lang w:val="uk-UA"/>
              </w:rPr>
              <w:t xml:space="preserve"> </w:t>
            </w:r>
            <w:r w:rsidRPr="00E95F74">
              <w:rPr>
                <w:color w:val="000000"/>
                <w:sz w:val="22"/>
                <w:szCs w:val="22"/>
              </w:rPr>
              <w:lastRenderedPageBreak/>
              <w:t>сторичної</w:t>
            </w:r>
            <w:r w:rsidRPr="00E95F74">
              <w:rPr>
                <w:color w:val="000000"/>
                <w:sz w:val="22"/>
                <w:szCs w:val="22"/>
                <w:lang w:val="uk-UA"/>
              </w:rPr>
              <w:t xml:space="preserve"> </w:t>
            </w:r>
            <w:r w:rsidRPr="00E95F74">
              <w:rPr>
                <w:color w:val="000000"/>
                <w:sz w:val="22"/>
                <w:szCs w:val="22"/>
              </w:rPr>
              <w:t>пам'яті</w:t>
            </w:r>
            <w:r w:rsidRPr="00E95F74">
              <w:rPr>
                <w:color w:val="000000"/>
                <w:sz w:val="22"/>
                <w:szCs w:val="22"/>
                <w:lang w:val="uk-UA"/>
              </w:rPr>
              <w:t xml:space="preserve"> </w:t>
            </w:r>
            <w:r w:rsidRPr="00E95F74">
              <w:rPr>
                <w:color w:val="000000"/>
                <w:sz w:val="22"/>
                <w:szCs w:val="22"/>
              </w:rPr>
              <w:t>про</w:t>
            </w:r>
            <w:r w:rsidRPr="00E95F74">
              <w:rPr>
                <w:color w:val="000000"/>
                <w:sz w:val="22"/>
                <w:szCs w:val="22"/>
                <w:lang w:val="uk-UA"/>
              </w:rPr>
              <w:t xml:space="preserve"> </w:t>
            </w:r>
            <w:r w:rsidRPr="00E95F74">
              <w:rPr>
                <w:color w:val="000000"/>
                <w:sz w:val="22"/>
                <w:szCs w:val="22"/>
              </w:rPr>
              <w:t>земляків-героїв</w:t>
            </w:r>
            <w:r w:rsidRPr="00E95F74">
              <w:rPr>
                <w:color w:val="000000"/>
                <w:sz w:val="22"/>
                <w:szCs w:val="22"/>
              </w:rPr>
              <w:softHyphen/>
            </w:r>
            <w:r w:rsidRPr="00E95F74">
              <w:rPr>
                <w:color w:val="000000"/>
                <w:sz w:val="22"/>
                <w:szCs w:val="22"/>
              </w:rPr>
              <w:softHyphen/>
              <w:t>учасниківАТО</w:t>
            </w:r>
          </w:p>
          <w:p w:rsidR="002212B8" w:rsidRPr="00E95F74" w:rsidRDefault="002212B8" w:rsidP="0031791E">
            <w:pPr>
              <w:ind w:left="-80" w:right="-94"/>
              <w:jc w:val="center"/>
              <w:rPr>
                <w:sz w:val="22"/>
                <w:szCs w:val="22"/>
                <w:lang w:val="uk-UA"/>
              </w:rPr>
            </w:pPr>
          </w:p>
        </w:tc>
      </w:tr>
      <w:tr w:rsidR="002212B8" w:rsidRPr="00E95F74" w:rsidTr="0031791E">
        <w:trPr>
          <w:trHeight w:val="56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продукту</w:t>
            </w:r>
          </w:p>
        </w:tc>
        <w:tc>
          <w:tcPr>
            <w:tcW w:w="850" w:type="dxa"/>
          </w:tcPr>
          <w:p w:rsidR="002212B8" w:rsidRPr="00E95F74" w:rsidRDefault="002212B8" w:rsidP="0031791E">
            <w:pPr>
              <w:jc w:val="center"/>
              <w:rPr>
                <w:sz w:val="22"/>
                <w:szCs w:val="22"/>
                <w:lang w:val="uk-UA"/>
              </w:rPr>
            </w:pPr>
          </w:p>
        </w:tc>
        <w:tc>
          <w:tcPr>
            <w:tcW w:w="992" w:type="dxa"/>
          </w:tcPr>
          <w:p w:rsidR="002212B8" w:rsidRPr="00E95F74" w:rsidRDefault="002212B8" w:rsidP="0031791E">
            <w:pPr>
              <w:jc w:val="center"/>
              <w:rPr>
                <w:sz w:val="22"/>
                <w:szCs w:val="22"/>
                <w:lang w:val="uk-UA"/>
              </w:rPr>
            </w:pPr>
          </w:p>
        </w:tc>
        <w:tc>
          <w:tcPr>
            <w:tcW w:w="763" w:type="dxa"/>
            <w:gridSpan w:val="2"/>
          </w:tcPr>
          <w:p w:rsidR="002212B8" w:rsidRPr="00E95F74" w:rsidRDefault="002212B8" w:rsidP="0031791E">
            <w:pPr>
              <w:jc w:val="center"/>
              <w:rPr>
                <w:sz w:val="22"/>
                <w:szCs w:val="22"/>
                <w:lang w:val="uk-UA"/>
              </w:rPr>
            </w:pPr>
          </w:p>
        </w:tc>
        <w:tc>
          <w:tcPr>
            <w:tcW w:w="1788" w:type="dxa"/>
            <w:vMerge/>
          </w:tcPr>
          <w:p w:rsidR="002212B8" w:rsidRPr="00E95F74" w:rsidRDefault="002212B8" w:rsidP="0031791E">
            <w:pP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rPr>
          <w:trHeight w:val="56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Кількість заяв</w:t>
            </w:r>
          </w:p>
        </w:tc>
        <w:tc>
          <w:tcPr>
            <w:tcW w:w="850" w:type="dxa"/>
          </w:tcPr>
          <w:p w:rsidR="002212B8" w:rsidRPr="00E95F74" w:rsidRDefault="002212B8" w:rsidP="0031791E">
            <w:pPr>
              <w:jc w:val="center"/>
              <w:rPr>
                <w:sz w:val="22"/>
                <w:szCs w:val="22"/>
                <w:lang w:val="en-US"/>
              </w:rPr>
            </w:pPr>
            <w:r w:rsidRPr="00E95F74">
              <w:rPr>
                <w:sz w:val="22"/>
                <w:szCs w:val="22"/>
                <w:lang w:val="en-US"/>
              </w:rPr>
              <w:t>2</w:t>
            </w:r>
          </w:p>
        </w:tc>
        <w:tc>
          <w:tcPr>
            <w:tcW w:w="992" w:type="dxa"/>
          </w:tcPr>
          <w:p w:rsidR="002212B8" w:rsidRPr="00E95F74" w:rsidRDefault="002212B8" w:rsidP="0031791E">
            <w:pPr>
              <w:jc w:val="center"/>
              <w:rPr>
                <w:sz w:val="22"/>
                <w:szCs w:val="22"/>
                <w:lang w:val="en-US"/>
              </w:rPr>
            </w:pPr>
            <w:r w:rsidRPr="00E95F74">
              <w:rPr>
                <w:sz w:val="22"/>
                <w:szCs w:val="22"/>
                <w:lang w:val="en-US"/>
              </w:rPr>
              <w:t>2</w:t>
            </w:r>
          </w:p>
        </w:tc>
        <w:tc>
          <w:tcPr>
            <w:tcW w:w="763" w:type="dxa"/>
            <w:gridSpan w:val="2"/>
          </w:tcPr>
          <w:p w:rsidR="002212B8" w:rsidRPr="00E95F74" w:rsidRDefault="002212B8" w:rsidP="0031791E">
            <w:pPr>
              <w:jc w:val="center"/>
              <w:rPr>
                <w:sz w:val="22"/>
                <w:szCs w:val="22"/>
                <w:lang w:val="en-US"/>
              </w:rPr>
            </w:pPr>
            <w:r w:rsidRPr="00E95F74">
              <w:rPr>
                <w:sz w:val="22"/>
                <w:szCs w:val="22"/>
                <w:lang w:val="en-US"/>
              </w:rPr>
              <w:t>2</w:t>
            </w:r>
          </w:p>
        </w:tc>
        <w:tc>
          <w:tcPr>
            <w:tcW w:w="1788" w:type="dxa"/>
            <w:vMerge/>
          </w:tcPr>
          <w:p w:rsidR="002212B8" w:rsidRPr="00E95F74" w:rsidRDefault="002212B8" w:rsidP="0031791E">
            <w:pP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rPr>
          <w:trHeight w:val="56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ефективність</w:t>
            </w:r>
          </w:p>
        </w:tc>
        <w:tc>
          <w:tcPr>
            <w:tcW w:w="850" w:type="dxa"/>
          </w:tcPr>
          <w:p w:rsidR="002212B8" w:rsidRPr="00E95F74" w:rsidRDefault="002212B8" w:rsidP="0031791E">
            <w:pPr>
              <w:jc w:val="center"/>
              <w:rPr>
                <w:sz w:val="22"/>
                <w:szCs w:val="22"/>
                <w:lang w:val="uk-UA"/>
              </w:rPr>
            </w:pPr>
          </w:p>
        </w:tc>
        <w:tc>
          <w:tcPr>
            <w:tcW w:w="992" w:type="dxa"/>
          </w:tcPr>
          <w:p w:rsidR="002212B8" w:rsidRPr="00E95F74" w:rsidRDefault="002212B8" w:rsidP="0031791E">
            <w:pPr>
              <w:jc w:val="center"/>
              <w:rPr>
                <w:sz w:val="22"/>
                <w:szCs w:val="22"/>
                <w:lang w:val="uk-UA"/>
              </w:rPr>
            </w:pPr>
          </w:p>
        </w:tc>
        <w:tc>
          <w:tcPr>
            <w:tcW w:w="763" w:type="dxa"/>
            <w:gridSpan w:val="2"/>
          </w:tcPr>
          <w:p w:rsidR="002212B8" w:rsidRPr="00E95F74" w:rsidRDefault="002212B8" w:rsidP="0031791E">
            <w:pPr>
              <w:jc w:val="center"/>
              <w:rPr>
                <w:sz w:val="22"/>
                <w:szCs w:val="22"/>
                <w:lang w:val="uk-UA"/>
              </w:rPr>
            </w:pPr>
          </w:p>
        </w:tc>
        <w:tc>
          <w:tcPr>
            <w:tcW w:w="1788" w:type="dxa"/>
            <w:vMerge/>
          </w:tcPr>
          <w:p w:rsidR="002212B8" w:rsidRPr="00E95F74" w:rsidRDefault="002212B8" w:rsidP="0031791E">
            <w:pP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rPr>
          <w:trHeight w:val="56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Середній розмір допомоги</w:t>
            </w:r>
          </w:p>
        </w:tc>
        <w:tc>
          <w:tcPr>
            <w:tcW w:w="850" w:type="dxa"/>
          </w:tcPr>
          <w:p w:rsidR="002212B8" w:rsidRPr="00E95F74" w:rsidRDefault="002212B8" w:rsidP="0031791E">
            <w:pPr>
              <w:jc w:val="center"/>
              <w:rPr>
                <w:sz w:val="22"/>
                <w:szCs w:val="22"/>
                <w:lang w:val="en-US"/>
              </w:rPr>
            </w:pPr>
            <w:r>
              <w:rPr>
                <w:sz w:val="22"/>
                <w:szCs w:val="22"/>
                <w:lang w:val="uk-UA"/>
              </w:rPr>
              <w:t>500</w:t>
            </w:r>
            <w:r w:rsidRPr="00E95F74">
              <w:rPr>
                <w:sz w:val="22"/>
                <w:szCs w:val="22"/>
                <w:lang w:val="en-US"/>
              </w:rPr>
              <w:t>0.00</w:t>
            </w:r>
          </w:p>
        </w:tc>
        <w:tc>
          <w:tcPr>
            <w:tcW w:w="992" w:type="dxa"/>
          </w:tcPr>
          <w:p w:rsidR="002212B8" w:rsidRPr="00E95F74" w:rsidRDefault="002212B8" w:rsidP="0031791E">
            <w:pPr>
              <w:jc w:val="center"/>
              <w:rPr>
                <w:sz w:val="22"/>
                <w:szCs w:val="22"/>
                <w:lang w:val="en-US"/>
              </w:rPr>
            </w:pPr>
            <w:r w:rsidRPr="00E95F74">
              <w:rPr>
                <w:sz w:val="22"/>
                <w:szCs w:val="22"/>
                <w:lang w:val="en-US"/>
              </w:rPr>
              <w:t>5000.00</w:t>
            </w:r>
          </w:p>
        </w:tc>
        <w:tc>
          <w:tcPr>
            <w:tcW w:w="763" w:type="dxa"/>
            <w:gridSpan w:val="2"/>
          </w:tcPr>
          <w:p w:rsidR="002212B8" w:rsidRPr="00E95F74" w:rsidRDefault="002212B8" w:rsidP="0031791E">
            <w:pPr>
              <w:jc w:val="center"/>
              <w:rPr>
                <w:sz w:val="22"/>
                <w:szCs w:val="22"/>
                <w:lang w:val="en-US"/>
              </w:rPr>
            </w:pPr>
            <w:r w:rsidRPr="00E95F74">
              <w:rPr>
                <w:sz w:val="22"/>
                <w:szCs w:val="22"/>
                <w:lang w:val="en-US"/>
              </w:rPr>
              <w:t>5000.00</w:t>
            </w:r>
          </w:p>
        </w:tc>
        <w:tc>
          <w:tcPr>
            <w:tcW w:w="1788" w:type="dxa"/>
            <w:vMerge/>
          </w:tcPr>
          <w:p w:rsidR="002212B8" w:rsidRPr="00E95F74" w:rsidRDefault="002212B8" w:rsidP="0031791E">
            <w:pP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rPr>
          <w:trHeight w:val="56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vMerge/>
          </w:tcPr>
          <w:p w:rsidR="002212B8" w:rsidRPr="00E95F74" w:rsidRDefault="002212B8" w:rsidP="0031791E">
            <w:pPr>
              <w:rPr>
                <w:sz w:val="22"/>
                <w:szCs w:val="22"/>
                <w:lang w:val="uk-UA"/>
              </w:rPr>
            </w:pPr>
          </w:p>
        </w:tc>
        <w:tc>
          <w:tcPr>
            <w:tcW w:w="1701" w:type="dxa"/>
          </w:tcPr>
          <w:p w:rsidR="002212B8" w:rsidRPr="00E95F74" w:rsidRDefault="002212B8" w:rsidP="0031791E">
            <w:pPr>
              <w:jc w:val="center"/>
              <w:rPr>
                <w:sz w:val="22"/>
                <w:szCs w:val="22"/>
                <w:lang w:val="uk-UA"/>
              </w:rPr>
            </w:pPr>
            <w:r w:rsidRPr="00E95F74">
              <w:rPr>
                <w:sz w:val="22"/>
                <w:szCs w:val="22"/>
                <w:lang w:val="uk-UA"/>
              </w:rPr>
              <w:t>якість,%</w:t>
            </w:r>
          </w:p>
        </w:tc>
        <w:tc>
          <w:tcPr>
            <w:tcW w:w="850" w:type="dxa"/>
          </w:tcPr>
          <w:p w:rsidR="002212B8" w:rsidRPr="00E95F74" w:rsidRDefault="002212B8" w:rsidP="0031791E">
            <w:pPr>
              <w:jc w:val="center"/>
              <w:rPr>
                <w:sz w:val="22"/>
                <w:szCs w:val="22"/>
                <w:lang w:val="uk-UA"/>
              </w:rPr>
            </w:pPr>
          </w:p>
        </w:tc>
        <w:tc>
          <w:tcPr>
            <w:tcW w:w="992" w:type="dxa"/>
          </w:tcPr>
          <w:p w:rsidR="002212B8" w:rsidRPr="00E95F74" w:rsidRDefault="002212B8" w:rsidP="0031791E">
            <w:pPr>
              <w:jc w:val="center"/>
              <w:rPr>
                <w:sz w:val="22"/>
                <w:szCs w:val="22"/>
                <w:lang w:val="uk-UA"/>
              </w:rPr>
            </w:pPr>
          </w:p>
        </w:tc>
        <w:tc>
          <w:tcPr>
            <w:tcW w:w="763" w:type="dxa"/>
            <w:gridSpan w:val="2"/>
          </w:tcPr>
          <w:p w:rsidR="002212B8" w:rsidRPr="00E95F74" w:rsidRDefault="002212B8" w:rsidP="0031791E">
            <w:pPr>
              <w:jc w:val="center"/>
              <w:rPr>
                <w:sz w:val="22"/>
                <w:szCs w:val="22"/>
                <w:lang w:val="uk-UA"/>
              </w:rPr>
            </w:pPr>
          </w:p>
        </w:tc>
        <w:tc>
          <w:tcPr>
            <w:tcW w:w="1788" w:type="dxa"/>
            <w:vMerge/>
          </w:tcPr>
          <w:p w:rsidR="002212B8" w:rsidRPr="00E95F74" w:rsidRDefault="002212B8" w:rsidP="0031791E">
            <w:pPr>
              <w:rPr>
                <w:sz w:val="22"/>
                <w:szCs w:val="22"/>
                <w:lang w:val="uk-UA"/>
              </w:rPr>
            </w:pPr>
          </w:p>
        </w:tc>
        <w:tc>
          <w:tcPr>
            <w:tcW w:w="1134" w:type="dxa"/>
            <w:vMerge/>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vMerge/>
          </w:tcPr>
          <w:p w:rsidR="002212B8" w:rsidRPr="00E95F74" w:rsidRDefault="002212B8" w:rsidP="0031791E">
            <w:pPr>
              <w:ind w:left="-80" w:right="-94"/>
              <w:jc w:val="center"/>
              <w:rPr>
                <w:sz w:val="22"/>
                <w:szCs w:val="22"/>
                <w:lang w:val="uk-UA"/>
              </w:rPr>
            </w:pPr>
          </w:p>
        </w:tc>
      </w:tr>
      <w:tr w:rsidR="002212B8" w:rsidRPr="00E95F74" w:rsidTr="0031791E">
        <w:trPr>
          <w:trHeight w:val="56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val="restart"/>
          </w:tcPr>
          <w:p w:rsidR="002212B8" w:rsidRPr="00E95F74" w:rsidRDefault="002212B8" w:rsidP="0031791E">
            <w:pPr>
              <w:jc w:val="both"/>
              <w:rPr>
                <w:sz w:val="22"/>
                <w:szCs w:val="22"/>
                <w:lang w:val="uk-UA"/>
              </w:rPr>
            </w:pPr>
          </w:p>
          <w:p w:rsidR="002212B8" w:rsidRPr="00E95F74" w:rsidRDefault="002212B8" w:rsidP="0031791E">
            <w:pPr>
              <w:jc w:val="both"/>
              <w:rPr>
                <w:sz w:val="22"/>
                <w:szCs w:val="22"/>
                <w:lang w:val="uk-UA"/>
              </w:rPr>
            </w:pPr>
          </w:p>
          <w:p w:rsidR="002212B8" w:rsidRPr="00E95F74" w:rsidRDefault="002212B8" w:rsidP="0031791E">
            <w:pPr>
              <w:jc w:val="both"/>
              <w:rPr>
                <w:sz w:val="22"/>
                <w:szCs w:val="22"/>
                <w:lang w:val="uk-UA"/>
              </w:rPr>
            </w:pPr>
          </w:p>
          <w:p w:rsidR="002212B8" w:rsidRPr="00E95F74" w:rsidRDefault="002212B8" w:rsidP="0031791E">
            <w:pPr>
              <w:jc w:val="both"/>
              <w:rPr>
                <w:sz w:val="22"/>
                <w:szCs w:val="22"/>
                <w:lang w:val="uk-UA"/>
              </w:rPr>
            </w:pPr>
            <w:r w:rsidRPr="00E95F74">
              <w:rPr>
                <w:sz w:val="22"/>
                <w:szCs w:val="22"/>
                <w:lang w:val="uk-UA"/>
              </w:rPr>
              <w:t>Надання комплексної допомоги</w:t>
            </w:r>
          </w:p>
          <w:p w:rsidR="002212B8" w:rsidRPr="00E95F74" w:rsidRDefault="002212B8" w:rsidP="0031791E">
            <w:pPr>
              <w:jc w:val="both"/>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2.1.Соціальний супровід учасників АТО після повернення із зони АТО, забезпечення необхідними соціальними послугами</w:t>
            </w:r>
          </w:p>
        </w:tc>
        <w:tc>
          <w:tcPr>
            <w:tcW w:w="4252" w:type="dxa"/>
            <w:gridSpan w:val="4"/>
          </w:tcPr>
          <w:p w:rsidR="002212B8" w:rsidRPr="00E95F74" w:rsidRDefault="002212B8" w:rsidP="0031791E">
            <w:pPr>
              <w:jc w:val="center"/>
              <w:rPr>
                <w:sz w:val="22"/>
                <w:szCs w:val="22"/>
                <w:lang w:val="uk-UA"/>
              </w:rPr>
            </w:pPr>
            <w:r w:rsidRPr="00E95F74">
              <w:rPr>
                <w:sz w:val="22"/>
                <w:szCs w:val="22"/>
                <w:lang w:val="uk-UA"/>
              </w:rPr>
              <w:t>Позитивно вирішених</w:t>
            </w:r>
          </w:p>
        </w:tc>
        <w:tc>
          <w:tcPr>
            <w:tcW w:w="1842" w:type="dxa"/>
            <w:gridSpan w:val="2"/>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r w:rsidRPr="00E95F74">
              <w:rPr>
                <w:sz w:val="22"/>
                <w:szCs w:val="22"/>
                <w:lang w:val="uk-UA"/>
              </w:rPr>
              <w:t>-</w:t>
            </w:r>
          </w:p>
        </w:tc>
        <w:tc>
          <w:tcPr>
            <w:tcW w:w="1276" w:type="dxa"/>
          </w:tcPr>
          <w:p w:rsidR="002212B8" w:rsidRPr="00E95F74" w:rsidRDefault="002212B8" w:rsidP="0031791E">
            <w:pPr>
              <w:ind w:left="-80" w:right="-94"/>
              <w:jc w:val="center"/>
              <w:rPr>
                <w:sz w:val="22"/>
                <w:szCs w:val="22"/>
                <w:lang w:val="uk-UA"/>
              </w:rPr>
            </w:pPr>
            <w:r w:rsidRPr="00E95F74">
              <w:rPr>
                <w:sz w:val="22"/>
                <w:szCs w:val="22"/>
                <w:lang w:val="uk-UA"/>
              </w:rPr>
              <w:t>Посилення соціального захисту учасників АТО та членів їх сімей</w:t>
            </w:r>
          </w:p>
        </w:tc>
      </w:tr>
      <w:tr w:rsidR="002212B8" w:rsidRPr="00E95F74" w:rsidTr="0031791E">
        <w:trPr>
          <w:trHeight w:val="60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center"/>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2.2.Забезпечення безкоштовним харчуванням дітей учасників АТО у закладах освіти  ( для малозабезпечених за рішенням виконкому)</w:t>
            </w:r>
          </w:p>
        </w:tc>
        <w:tc>
          <w:tcPr>
            <w:tcW w:w="4252" w:type="dxa"/>
            <w:gridSpan w:val="4"/>
          </w:tcPr>
          <w:p w:rsidR="002212B8" w:rsidRPr="00E95F74" w:rsidRDefault="002212B8" w:rsidP="0031791E">
            <w:pPr>
              <w:jc w:val="center"/>
              <w:rPr>
                <w:sz w:val="22"/>
                <w:szCs w:val="22"/>
                <w:lang w:val="uk-UA"/>
              </w:rPr>
            </w:pPr>
          </w:p>
        </w:tc>
        <w:tc>
          <w:tcPr>
            <w:tcW w:w="1842" w:type="dxa"/>
            <w:gridSpan w:val="2"/>
          </w:tcPr>
          <w:p w:rsidR="002212B8" w:rsidRPr="00E95F74" w:rsidRDefault="002212B8" w:rsidP="0031791E">
            <w:pPr>
              <w:jc w:val="center"/>
              <w:rPr>
                <w:sz w:val="22"/>
                <w:szCs w:val="22"/>
                <w:lang w:val="uk-UA"/>
              </w:rPr>
            </w:pPr>
            <w:r w:rsidRPr="00E95F74">
              <w:rPr>
                <w:sz w:val="22"/>
                <w:szCs w:val="22"/>
                <w:lang w:val="uk-UA"/>
              </w:rPr>
              <w:t>Відділ освіти, фінансове управління міської ради</w:t>
            </w:r>
          </w:p>
        </w:tc>
        <w:tc>
          <w:tcPr>
            <w:tcW w:w="1134" w:type="dxa"/>
          </w:tcPr>
          <w:p w:rsidR="002212B8" w:rsidRPr="00E95F74" w:rsidRDefault="002212B8" w:rsidP="0031791E">
            <w:pPr>
              <w:ind w:left="-103" w:right="-80"/>
              <w:jc w:val="center"/>
              <w:rPr>
                <w:sz w:val="22"/>
                <w:szCs w:val="22"/>
                <w:lang w:val="uk-UA"/>
              </w:rPr>
            </w:pPr>
            <w:r w:rsidRPr="00E95F74">
              <w:rPr>
                <w:sz w:val="22"/>
                <w:szCs w:val="22"/>
                <w:lang w:val="uk-UA"/>
              </w:rPr>
              <w:t>Бюджет міста</w:t>
            </w:r>
          </w:p>
        </w:tc>
        <w:tc>
          <w:tcPr>
            <w:tcW w:w="1134" w:type="dxa"/>
          </w:tcPr>
          <w:p w:rsidR="002212B8" w:rsidRPr="00E95F74" w:rsidRDefault="002212B8" w:rsidP="0031791E">
            <w:pPr>
              <w:jc w:val="center"/>
              <w:rPr>
                <w:color w:val="FF0000"/>
                <w:sz w:val="22"/>
                <w:szCs w:val="22"/>
                <w:lang w:val="uk-UA"/>
              </w:rPr>
            </w:pPr>
          </w:p>
        </w:tc>
        <w:tc>
          <w:tcPr>
            <w:tcW w:w="1276" w:type="dxa"/>
          </w:tcPr>
          <w:p w:rsidR="002212B8" w:rsidRPr="00E95F74" w:rsidRDefault="002212B8" w:rsidP="0031791E">
            <w:pPr>
              <w:jc w:val="center"/>
              <w:rPr>
                <w:color w:val="FF0000"/>
                <w:sz w:val="22"/>
                <w:szCs w:val="22"/>
                <w:lang w:val="uk-UA"/>
              </w:rPr>
            </w:pPr>
          </w:p>
        </w:tc>
        <w:tc>
          <w:tcPr>
            <w:tcW w:w="1276" w:type="dxa"/>
          </w:tcPr>
          <w:p w:rsidR="002212B8" w:rsidRPr="00E95F74" w:rsidRDefault="002212B8" w:rsidP="0031791E">
            <w:pPr>
              <w:jc w:val="center"/>
              <w:rPr>
                <w:color w:val="FF0000"/>
                <w:sz w:val="22"/>
                <w:szCs w:val="22"/>
                <w:lang w:val="uk-UA"/>
              </w:rPr>
            </w:pPr>
            <w:r w:rsidRPr="00E95F74">
              <w:rPr>
                <w:color w:val="FF0000"/>
                <w:sz w:val="22"/>
                <w:szCs w:val="22"/>
                <w:lang w:val="uk-UA"/>
              </w:rPr>
              <w:t>00.0</w:t>
            </w:r>
          </w:p>
        </w:tc>
        <w:tc>
          <w:tcPr>
            <w:tcW w:w="1276" w:type="dxa"/>
          </w:tcPr>
          <w:p w:rsidR="002212B8" w:rsidRPr="00E95F74" w:rsidRDefault="002212B8" w:rsidP="0031791E">
            <w:pPr>
              <w:ind w:left="-80" w:right="-94"/>
              <w:jc w:val="center"/>
              <w:rPr>
                <w:sz w:val="22"/>
                <w:szCs w:val="22"/>
                <w:lang w:val="uk-UA"/>
              </w:rPr>
            </w:pPr>
            <w:r w:rsidRPr="00E95F74">
              <w:rPr>
                <w:sz w:val="22"/>
                <w:szCs w:val="22"/>
                <w:lang w:val="uk-UA"/>
              </w:rPr>
              <w:t>Додаткова адресна підтримка сімей учасників АТО</w:t>
            </w:r>
          </w:p>
        </w:tc>
      </w:tr>
      <w:tr w:rsidR="002212B8" w:rsidRPr="00E95F74" w:rsidTr="0031791E">
        <w:trPr>
          <w:trHeight w:val="60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center"/>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2.3.Безкоштовне відвідування гуртків закладів культури</w:t>
            </w:r>
          </w:p>
        </w:tc>
        <w:tc>
          <w:tcPr>
            <w:tcW w:w="4252" w:type="dxa"/>
            <w:gridSpan w:val="4"/>
          </w:tcPr>
          <w:p w:rsidR="002212B8" w:rsidRPr="00E95F74" w:rsidRDefault="002212B8" w:rsidP="0031791E">
            <w:pPr>
              <w:jc w:val="center"/>
              <w:rPr>
                <w:bCs/>
                <w:sz w:val="22"/>
                <w:szCs w:val="22"/>
              </w:rPr>
            </w:pPr>
          </w:p>
        </w:tc>
        <w:tc>
          <w:tcPr>
            <w:tcW w:w="1842" w:type="dxa"/>
            <w:gridSpan w:val="2"/>
          </w:tcPr>
          <w:p w:rsidR="002212B8" w:rsidRPr="00E95F74" w:rsidRDefault="002212B8" w:rsidP="0031791E">
            <w:pPr>
              <w:jc w:val="center"/>
              <w:rPr>
                <w:b/>
                <w:color w:val="FF0000"/>
                <w:sz w:val="22"/>
                <w:szCs w:val="22"/>
                <w:lang w:val="uk-UA"/>
              </w:rPr>
            </w:pPr>
            <w:r w:rsidRPr="00E95F74">
              <w:rPr>
                <w:bCs/>
                <w:sz w:val="22"/>
                <w:szCs w:val="22"/>
              </w:rPr>
              <w:t xml:space="preserve">Відділ з питань гуманітарної політики Новороздільської міської ради, відділ освіти </w:t>
            </w:r>
          </w:p>
        </w:tc>
        <w:tc>
          <w:tcPr>
            <w:tcW w:w="1134" w:type="dxa"/>
          </w:tcPr>
          <w:p w:rsidR="002212B8" w:rsidRPr="00E95F74" w:rsidRDefault="002212B8" w:rsidP="0031791E">
            <w:pPr>
              <w:ind w:left="-103" w:right="-80"/>
              <w:jc w:val="center"/>
              <w:rPr>
                <w:sz w:val="22"/>
                <w:szCs w:val="22"/>
                <w:lang w:val="uk-UA"/>
              </w:rPr>
            </w:pPr>
            <w:r w:rsidRPr="00E95F74">
              <w:rPr>
                <w:sz w:val="22"/>
                <w:szCs w:val="22"/>
                <w:lang w:val="uk-UA"/>
              </w:rPr>
              <w:t>Бюджет міста</w:t>
            </w: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r w:rsidRPr="00E95F74">
              <w:rPr>
                <w:sz w:val="22"/>
                <w:szCs w:val="22"/>
                <w:lang w:val="uk-UA"/>
              </w:rPr>
              <w:t>0,00</w:t>
            </w:r>
          </w:p>
        </w:tc>
        <w:tc>
          <w:tcPr>
            <w:tcW w:w="1276" w:type="dxa"/>
          </w:tcPr>
          <w:p w:rsidR="002212B8" w:rsidRPr="00E95F74" w:rsidRDefault="002212B8" w:rsidP="0031791E">
            <w:pPr>
              <w:ind w:left="-136" w:right="-150"/>
              <w:jc w:val="center"/>
              <w:rPr>
                <w:sz w:val="22"/>
                <w:szCs w:val="22"/>
                <w:lang w:val="uk-UA"/>
              </w:rPr>
            </w:pPr>
            <w:r w:rsidRPr="00E95F74">
              <w:rPr>
                <w:sz w:val="22"/>
                <w:szCs w:val="22"/>
                <w:lang w:val="uk-UA"/>
              </w:rPr>
              <w:t>Додаткова адресна підтримка сімей учасників АТО</w:t>
            </w:r>
          </w:p>
        </w:tc>
      </w:tr>
      <w:tr w:rsidR="002212B8" w:rsidRPr="00E95F74" w:rsidTr="0031791E">
        <w:trPr>
          <w:trHeight w:val="60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center"/>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rPr>
              <w:t>2.4.</w:t>
            </w:r>
            <w:r w:rsidRPr="00E95F74">
              <w:rPr>
                <w:sz w:val="22"/>
                <w:szCs w:val="22"/>
                <w:lang w:val="uk-UA"/>
              </w:rPr>
              <w:t>Створення у музейних бібліотечних</w:t>
            </w:r>
            <w:r w:rsidRPr="00E95F74">
              <w:rPr>
                <w:sz w:val="22"/>
                <w:szCs w:val="22"/>
              </w:rPr>
              <w:t xml:space="preserve"> </w:t>
            </w:r>
            <w:r w:rsidRPr="00E95F74">
              <w:rPr>
                <w:sz w:val="22"/>
                <w:szCs w:val="22"/>
                <w:lang w:val="uk-UA"/>
              </w:rPr>
              <w:t>закладах</w:t>
            </w:r>
            <w:r w:rsidRPr="00E95F74">
              <w:rPr>
                <w:sz w:val="22"/>
                <w:szCs w:val="22"/>
              </w:rPr>
              <w:t xml:space="preserve"> </w:t>
            </w:r>
            <w:r w:rsidRPr="00E95F74">
              <w:rPr>
                <w:sz w:val="22"/>
                <w:szCs w:val="22"/>
                <w:lang w:val="uk-UA"/>
              </w:rPr>
              <w:t>тематичних</w:t>
            </w:r>
            <w:r w:rsidRPr="00E95F74">
              <w:rPr>
                <w:sz w:val="22"/>
                <w:szCs w:val="22"/>
              </w:rPr>
              <w:t xml:space="preserve"> </w:t>
            </w:r>
            <w:r w:rsidRPr="00E95F74">
              <w:rPr>
                <w:sz w:val="22"/>
                <w:szCs w:val="22"/>
                <w:lang w:val="uk-UA"/>
              </w:rPr>
              <w:t>виставок</w:t>
            </w:r>
            <w:r w:rsidRPr="00E95F74">
              <w:rPr>
                <w:sz w:val="22"/>
                <w:szCs w:val="22"/>
              </w:rPr>
              <w:t xml:space="preserve"> </w:t>
            </w:r>
            <w:r w:rsidRPr="00E95F74">
              <w:rPr>
                <w:sz w:val="22"/>
                <w:szCs w:val="22"/>
                <w:lang w:val="uk-UA"/>
              </w:rPr>
              <w:t>експозицій</w:t>
            </w:r>
            <w:r w:rsidRPr="00E95F74">
              <w:rPr>
                <w:sz w:val="22"/>
                <w:szCs w:val="22"/>
              </w:rPr>
              <w:t xml:space="preserve"> </w:t>
            </w:r>
            <w:r w:rsidRPr="00E95F74">
              <w:rPr>
                <w:sz w:val="22"/>
                <w:szCs w:val="22"/>
                <w:lang w:val="uk-UA"/>
              </w:rPr>
              <w:t>у</w:t>
            </w:r>
            <w:r w:rsidRPr="00E95F74">
              <w:rPr>
                <w:sz w:val="22"/>
                <w:szCs w:val="22"/>
              </w:rPr>
              <w:t xml:space="preserve"> </w:t>
            </w:r>
            <w:r w:rsidRPr="00E95F74">
              <w:rPr>
                <w:sz w:val="22"/>
                <w:szCs w:val="22"/>
                <w:lang w:val="uk-UA"/>
              </w:rPr>
              <w:t>тому</w:t>
            </w:r>
            <w:r w:rsidRPr="00E95F74">
              <w:rPr>
                <w:sz w:val="22"/>
                <w:szCs w:val="22"/>
              </w:rPr>
              <w:t xml:space="preserve"> </w:t>
            </w:r>
            <w:r w:rsidRPr="00E95F74">
              <w:rPr>
                <w:sz w:val="22"/>
                <w:szCs w:val="22"/>
                <w:lang w:val="uk-UA"/>
              </w:rPr>
              <w:t>числі</w:t>
            </w:r>
            <w:r w:rsidRPr="00E95F74">
              <w:rPr>
                <w:sz w:val="22"/>
                <w:szCs w:val="22"/>
              </w:rPr>
              <w:t xml:space="preserve"> </w:t>
            </w:r>
            <w:r w:rsidRPr="00E95F74">
              <w:rPr>
                <w:sz w:val="22"/>
                <w:szCs w:val="22"/>
                <w:lang w:val="uk-UA"/>
              </w:rPr>
              <w:t>фотовиставок</w:t>
            </w:r>
            <w:r w:rsidRPr="00E95F74">
              <w:rPr>
                <w:sz w:val="22"/>
                <w:szCs w:val="22"/>
              </w:rPr>
              <w:t xml:space="preserve"> </w:t>
            </w:r>
            <w:r w:rsidRPr="00E95F74">
              <w:rPr>
                <w:sz w:val="22"/>
                <w:szCs w:val="22"/>
                <w:lang w:val="uk-UA"/>
              </w:rPr>
              <w:t>присвячених</w:t>
            </w:r>
            <w:r w:rsidRPr="00E95F74">
              <w:rPr>
                <w:sz w:val="22"/>
                <w:szCs w:val="22"/>
              </w:rPr>
              <w:t xml:space="preserve"> </w:t>
            </w:r>
            <w:r w:rsidRPr="00E95F74">
              <w:rPr>
                <w:sz w:val="22"/>
                <w:szCs w:val="22"/>
                <w:lang w:val="uk-UA"/>
              </w:rPr>
              <w:t>героїзму</w:t>
            </w:r>
            <w:r w:rsidRPr="00E95F74">
              <w:rPr>
                <w:sz w:val="22"/>
                <w:szCs w:val="22"/>
              </w:rPr>
              <w:t xml:space="preserve"> </w:t>
            </w:r>
            <w:r w:rsidRPr="00E95F74">
              <w:rPr>
                <w:sz w:val="22"/>
                <w:szCs w:val="22"/>
                <w:lang w:val="uk-UA"/>
              </w:rPr>
              <w:t>учасників АТО</w:t>
            </w:r>
          </w:p>
        </w:tc>
        <w:tc>
          <w:tcPr>
            <w:tcW w:w="4252" w:type="dxa"/>
            <w:gridSpan w:val="4"/>
          </w:tcPr>
          <w:p w:rsidR="002212B8" w:rsidRPr="00E95F74" w:rsidRDefault="002212B8" w:rsidP="0031791E">
            <w:pPr>
              <w:jc w:val="center"/>
              <w:rPr>
                <w:bCs/>
                <w:sz w:val="22"/>
                <w:szCs w:val="22"/>
              </w:rPr>
            </w:pPr>
          </w:p>
        </w:tc>
        <w:tc>
          <w:tcPr>
            <w:tcW w:w="1842" w:type="dxa"/>
            <w:gridSpan w:val="2"/>
          </w:tcPr>
          <w:p w:rsidR="002212B8" w:rsidRPr="00E95F74" w:rsidRDefault="002212B8" w:rsidP="0031791E">
            <w:pPr>
              <w:jc w:val="center"/>
              <w:rPr>
                <w:bCs/>
                <w:sz w:val="22"/>
                <w:szCs w:val="22"/>
              </w:rPr>
            </w:pPr>
            <w:r w:rsidRPr="00E95F74">
              <w:rPr>
                <w:bCs/>
                <w:sz w:val="22"/>
                <w:szCs w:val="22"/>
              </w:rPr>
              <w:t>Відділ з питань гуманітарної політики Новороздільської міської ради, відділ освіти</w:t>
            </w:r>
          </w:p>
        </w:tc>
        <w:tc>
          <w:tcPr>
            <w:tcW w:w="1134" w:type="dxa"/>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ind w:left="-136" w:right="-150"/>
              <w:jc w:val="center"/>
              <w:rPr>
                <w:sz w:val="22"/>
                <w:szCs w:val="22"/>
                <w:lang w:val="uk-UA"/>
              </w:rPr>
            </w:pPr>
          </w:p>
        </w:tc>
      </w:tr>
      <w:tr w:rsidR="002212B8" w:rsidRPr="00E95F74" w:rsidTr="0031791E">
        <w:trPr>
          <w:trHeight w:val="600"/>
        </w:trPr>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center"/>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2.5.Висвітлення у засобах масової інформації заходів, спрямованих на підтримку учасників АТО та членів їх сімей</w:t>
            </w:r>
          </w:p>
        </w:tc>
        <w:tc>
          <w:tcPr>
            <w:tcW w:w="4252" w:type="dxa"/>
            <w:gridSpan w:val="4"/>
          </w:tcPr>
          <w:p w:rsidR="002212B8" w:rsidRPr="00E95F74" w:rsidRDefault="002212B8" w:rsidP="0031791E">
            <w:pPr>
              <w:jc w:val="center"/>
              <w:rPr>
                <w:bCs/>
                <w:sz w:val="22"/>
                <w:szCs w:val="22"/>
              </w:rPr>
            </w:pPr>
          </w:p>
        </w:tc>
        <w:tc>
          <w:tcPr>
            <w:tcW w:w="1842" w:type="dxa"/>
            <w:gridSpan w:val="2"/>
          </w:tcPr>
          <w:p w:rsidR="002212B8" w:rsidRPr="00E95F74" w:rsidRDefault="002212B8" w:rsidP="0031791E">
            <w:pPr>
              <w:jc w:val="center"/>
              <w:rPr>
                <w:color w:val="FF0000"/>
                <w:sz w:val="22"/>
                <w:szCs w:val="22"/>
                <w:lang w:val="uk-UA"/>
              </w:rPr>
            </w:pPr>
            <w:r w:rsidRPr="00E95F74">
              <w:rPr>
                <w:bCs/>
                <w:sz w:val="22"/>
                <w:szCs w:val="22"/>
              </w:rPr>
              <w:t>«Вісник Розділля»</w:t>
            </w:r>
          </w:p>
        </w:tc>
        <w:tc>
          <w:tcPr>
            <w:tcW w:w="1134" w:type="dxa"/>
          </w:tcPr>
          <w:p w:rsidR="002212B8" w:rsidRPr="00E95F74" w:rsidRDefault="002212B8" w:rsidP="0031791E">
            <w:pPr>
              <w:jc w:val="center"/>
              <w:rPr>
                <w:sz w:val="22"/>
                <w:szCs w:val="22"/>
                <w:lang w:val="uk-UA"/>
              </w:rPr>
            </w:pPr>
            <w:r w:rsidRPr="00E95F74">
              <w:rPr>
                <w:sz w:val="22"/>
                <w:szCs w:val="22"/>
                <w:lang w:val="uk-UA"/>
              </w:rPr>
              <w:t>Не потребує фінансування</w:t>
            </w: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r w:rsidRPr="00E95F74">
              <w:rPr>
                <w:sz w:val="22"/>
                <w:szCs w:val="22"/>
                <w:lang w:val="uk-UA"/>
              </w:rPr>
              <w:t>0.00</w:t>
            </w:r>
          </w:p>
        </w:tc>
        <w:tc>
          <w:tcPr>
            <w:tcW w:w="1276" w:type="dxa"/>
          </w:tcPr>
          <w:p w:rsidR="002212B8" w:rsidRPr="00E95F74" w:rsidRDefault="002212B8" w:rsidP="0031791E">
            <w:pPr>
              <w:ind w:left="-80" w:right="-94"/>
              <w:jc w:val="center"/>
              <w:rPr>
                <w:sz w:val="22"/>
                <w:szCs w:val="22"/>
                <w:lang w:val="uk-UA"/>
              </w:rPr>
            </w:pPr>
          </w:p>
        </w:tc>
      </w:tr>
      <w:tr w:rsidR="002212B8" w:rsidRPr="00E95F74" w:rsidTr="0031791E">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2.6.Забезпечення земельними ділянками учасників АТО та членів їх сімей для індивідуального будівництва згідно діючого земельного законодавства</w:t>
            </w:r>
          </w:p>
        </w:tc>
        <w:tc>
          <w:tcPr>
            <w:tcW w:w="4252" w:type="dxa"/>
            <w:gridSpan w:val="4"/>
          </w:tcPr>
          <w:p w:rsidR="002212B8" w:rsidRPr="00E95F74" w:rsidRDefault="002212B8" w:rsidP="0031791E">
            <w:pPr>
              <w:jc w:val="center"/>
              <w:rPr>
                <w:sz w:val="22"/>
                <w:szCs w:val="22"/>
                <w:lang w:val="uk-UA"/>
              </w:rPr>
            </w:pPr>
          </w:p>
        </w:tc>
        <w:tc>
          <w:tcPr>
            <w:tcW w:w="1842" w:type="dxa"/>
            <w:gridSpan w:val="2"/>
          </w:tcPr>
          <w:p w:rsidR="002212B8" w:rsidRPr="00E95F74" w:rsidRDefault="002212B8" w:rsidP="0031791E">
            <w:pPr>
              <w:jc w:val="center"/>
              <w:rPr>
                <w:sz w:val="22"/>
                <w:szCs w:val="22"/>
                <w:lang w:val="uk-UA"/>
              </w:rPr>
            </w:pPr>
            <w:r w:rsidRPr="00E95F74">
              <w:rPr>
                <w:sz w:val="22"/>
                <w:szCs w:val="22"/>
                <w:lang w:val="uk-UA"/>
              </w:rPr>
              <w:t>Новороздільська міська рада</w:t>
            </w:r>
          </w:p>
        </w:tc>
        <w:tc>
          <w:tcPr>
            <w:tcW w:w="1134" w:type="dxa"/>
          </w:tcPr>
          <w:p w:rsidR="002212B8" w:rsidRPr="00E95F74" w:rsidRDefault="002212B8" w:rsidP="0031791E">
            <w:pPr>
              <w:jc w:val="center"/>
              <w:rPr>
                <w:sz w:val="22"/>
                <w:szCs w:val="22"/>
                <w:lang w:val="uk-UA"/>
              </w:rPr>
            </w:pPr>
            <w:r w:rsidRPr="00E95F74">
              <w:rPr>
                <w:sz w:val="22"/>
                <w:szCs w:val="22"/>
                <w:lang w:val="uk-UA"/>
              </w:rPr>
              <w:t>Не потребує фінансування</w:t>
            </w: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r w:rsidRPr="00E95F74">
              <w:rPr>
                <w:sz w:val="22"/>
                <w:szCs w:val="22"/>
                <w:lang w:val="uk-UA"/>
              </w:rPr>
              <w:t>-</w:t>
            </w:r>
          </w:p>
        </w:tc>
        <w:tc>
          <w:tcPr>
            <w:tcW w:w="1276" w:type="dxa"/>
          </w:tcPr>
          <w:p w:rsidR="002212B8" w:rsidRPr="00E95F74" w:rsidRDefault="002212B8" w:rsidP="0031791E">
            <w:pPr>
              <w:ind w:left="-80" w:right="-94"/>
              <w:jc w:val="center"/>
              <w:rPr>
                <w:sz w:val="22"/>
                <w:szCs w:val="22"/>
                <w:lang w:val="uk-UA"/>
              </w:rPr>
            </w:pPr>
            <w:r w:rsidRPr="00E95F74">
              <w:rPr>
                <w:sz w:val="22"/>
                <w:szCs w:val="22"/>
                <w:lang w:val="uk-UA"/>
              </w:rPr>
              <w:t>Додаткова адресна підтримка сімей учасників АТО</w:t>
            </w:r>
          </w:p>
        </w:tc>
      </w:tr>
      <w:tr w:rsidR="002212B8" w:rsidRPr="00E95F74" w:rsidTr="0031791E">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 xml:space="preserve">2.7.Підтримання започаткування власної справи учасниками АТО шляхом здійснення виплати одноразової допомоги по безробіттю для </w:t>
            </w:r>
            <w:r w:rsidRPr="00E95F74">
              <w:rPr>
                <w:sz w:val="22"/>
                <w:szCs w:val="22"/>
                <w:lang w:val="uk-UA"/>
              </w:rPr>
              <w:lastRenderedPageBreak/>
              <w:t>організації підприємницької діяльності</w:t>
            </w:r>
          </w:p>
        </w:tc>
        <w:tc>
          <w:tcPr>
            <w:tcW w:w="4252" w:type="dxa"/>
            <w:gridSpan w:val="4"/>
          </w:tcPr>
          <w:p w:rsidR="002212B8" w:rsidRPr="00E95F74" w:rsidRDefault="002212B8" w:rsidP="0031791E">
            <w:pPr>
              <w:jc w:val="center"/>
              <w:rPr>
                <w:sz w:val="22"/>
                <w:szCs w:val="22"/>
                <w:lang w:val="uk-UA"/>
              </w:rPr>
            </w:pPr>
          </w:p>
        </w:tc>
        <w:tc>
          <w:tcPr>
            <w:tcW w:w="1842" w:type="dxa"/>
            <w:gridSpan w:val="2"/>
          </w:tcPr>
          <w:p w:rsidR="002212B8" w:rsidRPr="00E95F74" w:rsidRDefault="002212B8" w:rsidP="0031791E">
            <w:pPr>
              <w:jc w:val="center"/>
              <w:rPr>
                <w:sz w:val="22"/>
                <w:szCs w:val="22"/>
                <w:lang w:val="uk-UA"/>
              </w:rPr>
            </w:pPr>
            <w:r w:rsidRPr="00E95F74">
              <w:rPr>
                <w:sz w:val="22"/>
                <w:szCs w:val="22"/>
                <w:lang w:val="uk-UA"/>
              </w:rPr>
              <w:t>Новороздільський міський центр зайнятості</w:t>
            </w:r>
          </w:p>
        </w:tc>
        <w:tc>
          <w:tcPr>
            <w:tcW w:w="1134" w:type="dxa"/>
          </w:tcPr>
          <w:p w:rsidR="002212B8" w:rsidRPr="00E95F74" w:rsidRDefault="002212B8" w:rsidP="0031791E">
            <w:pPr>
              <w:jc w:val="center"/>
              <w:rPr>
                <w:sz w:val="22"/>
                <w:szCs w:val="22"/>
                <w:lang w:val="uk-UA"/>
              </w:rPr>
            </w:pPr>
            <w:r w:rsidRPr="00E95F74">
              <w:rPr>
                <w:sz w:val="22"/>
                <w:szCs w:val="22"/>
                <w:lang w:val="uk-UA"/>
              </w:rPr>
              <w:t>Фінансування з держбюджету</w:t>
            </w: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r w:rsidRPr="00E95F74">
              <w:rPr>
                <w:sz w:val="22"/>
                <w:szCs w:val="22"/>
                <w:lang w:val="uk-UA"/>
              </w:rPr>
              <w:t>-</w:t>
            </w:r>
          </w:p>
        </w:tc>
        <w:tc>
          <w:tcPr>
            <w:tcW w:w="1276" w:type="dxa"/>
          </w:tcPr>
          <w:p w:rsidR="002212B8" w:rsidRPr="00E95F74" w:rsidRDefault="002212B8" w:rsidP="0031791E">
            <w:pPr>
              <w:ind w:left="-80" w:right="-94"/>
              <w:jc w:val="center"/>
              <w:rPr>
                <w:sz w:val="22"/>
                <w:szCs w:val="22"/>
                <w:lang w:val="uk-UA"/>
              </w:rPr>
            </w:pPr>
            <w:r w:rsidRPr="00E95F74">
              <w:rPr>
                <w:sz w:val="22"/>
                <w:szCs w:val="22"/>
                <w:lang w:val="uk-UA"/>
              </w:rPr>
              <w:t>Додаткова адресна підтримка сімей учасників АТО</w:t>
            </w:r>
          </w:p>
        </w:tc>
      </w:tr>
      <w:tr w:rsidR="002212B8" w:rsidRPr="00E95F74" w:rsidTr="0031791E">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2.8.Забезпечення безкоштовним оздоровленням дітей батьки яких загинули під час виконання службових обов'язків в зоні проведення АТО або є учасниками АТО</w:t>
            </w:r>
            <w:r w:rsidRPr="00E95F74">
              <w:rPr>
                <w:sz w:val="22"/>
                <w:szCs w:val="22"/>
                <w:lang w:val="uk-UA"/>
              </w:rPr>
              <w:softHyphen/>
            </w:r>
            <w:r w:rsidRPr="00E95F74">
              <w:rPr>
                <w:sz w:val="22"/>
                <w:szCs w:val="22"/>
                <w:lang w:val="uk-UA"/>
              </w:rPr>
              <w:softHyphen/>
            </w:r>
          </w:p>
        </w:tc>
        <w:tc>
          <w:tcPr>
            <w:tcW w:w="4252" w:type="dxa"/>
            <w:gridSpan w:val="4"/>
          </w:tcPr>
          <w:p w:rsidR="002212B8" w:rsidRPr="00E95F74" w:rsidRDefault="002212B8" w:rsidP="0031791E">
            <w:pPr>
              <w:jc w:val="center"/>
              <w:rPr>
                <w:bCs/>
                <w:sz w:val="22"/>
                <w:szCs w:val="22"/>
              </w:rPr>
            </w:pPr>
          </w:p>
        </w:tc>
        <w:tc>
          <w:tcPr>
            <w:tcW w:w="1842" w:type="dxa"/>
            <w:gridSpan w:val="2"/>
          </w:tcPr>
          <w:p w:rsidR="002212B8" w:rsidRPr="00E95F74" w:rsidRDefault="002212B8" w:rsidP="0031791E">
            <w:pPr>
              <w:jc w:val="center"/>
              <w:rPr>
                <w:sz w:val="22"/>
                <w:szCs w:val="22"/>
                <w:lang w:val="uk-UA"/>
              </w:rPr>
            </w:pPr>
            <w:r w:rsidRPr="00E95F74">
              <w:rPr>
                <w:bCs/>
                <w:sz w:val="22"/>
                <w:szCs w:val="22"/>
              </w:rPr>
              <w:t>Відділ з питань гуманітарної політики Новороздільської міської ради</w:t>
            </w:r>
          </w:p>
        </w:tc>
        <w:tc>
          <w:tcPr>
            <w:tcW w:w="1134" w:type="dxa"/>
          </w:tcPr>
          <w:p w:rsidR="002212B8" w:rsidRPr="00E95F74" w:rsidRDefault="002212B8" w:rsidP="0031791E">
            <w:pPr>
              <w:jc w:val="center"/>
              <w:rPr>
                <w:sz w:val="22"/>
                <w:szCs w:val="22"/>
                <w:lang w:val="uk-UA"/>
              </w:rPr>
            </w:pPr>
            <w:r w:rsidRPr="00E95F74">
              <w:rPr>
                <w:sz w:val="22"/>
                <w:szCs w:val="22"/>
                <w:lang w:val="uk-UA"/>
              </w:rPr>
              <w:t>Фінансування з держбюджету</w:t>
            </w: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r w:rsidRPr="00E95F74">
              <w:rPr>
                <w:sz w:val="22"/>
                <w:szCs w:val="22"/>
                <w:lang w:val="uk-UA"/>
              </w:rPr>
              <w:t>-</w:t>
            </w:r>
          </w:p>
        </w:tc>
        <w:tc>
          <w:tcPr>
            <w:tcW w:w="1276" w:type="dxa"/>
          </w:tcPr>
          <w:p w:rsidR="002212B8" w:rsidRPr="00E95F74" w:rsidRDefault="002212B8" w:rsidP="0031791E">
            <w:pPr>
              <w:ind w:left="-80" w:right="-94"/>
              <w:jc w:val="center"/>
              <w:rPr>
                <w:sz w:val="22"/>
                <w:szCs w:val="22"/>
                <w:lang w:val="uk-UA"/>
              </w:rPr>
            </w:pPr>
            <w:r w:rsidRPr="00E95F74">
              <w:rPr>
                <w:sz w:val="22"/>
                <w:szCs w:val="22"/>
                <w:lang w:val="uk-UA"/>
              </w:rPr>
              <w:t>Додаткова адресна підтримка сімей учасників АТО</w:t>
            </w:r>
          </w:p>
        </w:tc>
      </w:tr>
      <w:tr w:rsidR="002212B8" w:rsidRPr="00E95F74" w:rsidTr="0031791E">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2.8.Забезпечення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загинули, або є учасниками АТО</w:t>
            </w:r>
          </w:p>
          <w:p w:rsidR="002212B8" w:rsidRPr="00E95F74" w:rsidRDefault="002212B8" w:rsidP="0031791E">
            <w:pPr>
              <w:rPr>
                <w:sz w:val="22"/>
                <w:szCs w:val="22"/>
                <w:lang w:val="uk-UA"/>
              </w:rPr>
            </w:pPr>
          </w:p>
        </w:tc>
        <w:tc>
          <w:tcPr>
            <w:tcW w:w="4252" w:type="dxa"/>
            <w:gridSpan w:val="4"/>
          </w:tcPr>
          <w:p w:rsidR="002212B8" w:rsidRPr="00E95F74" w:rsidRDefault="002212B8" w:rsidP="0031791E">
            <w:pPr>
              <w:jc w:val="center"/>
              <w:rPr>
                <w:bCs/>
                <w:sz w:val="22"/>
                <w:szCs w:val="22"/>
              </w:rPr>
            </w:pPr>
          </w:p>
        </w:tc>
        <w:tc>
          <w:tcPr>
            <w:tcW w:w="1842" w:type="dxa"/>
            <w:gridSpan w:val="2"/>
          </w:tcPr>
          <w:p w:rsidR="002212B8" w:rsidRPr="00E95F74" w:rsidRDefault="002212B8" w:rsidP="0031791E">
            <w:pPr>
              <w:jc w:val="center"/>
              <w:rPr>
                <w:sz w:val="22"/>
                <w:szCs w:val="22"/>
                <w:lang w:val="uk-UA"/>
              </w:rPr>
            </w:pPr>
            <w:r w:rsidRPr="00E95F74">
              <w:rPr>
                <w:bCs/>
                <w:sz w:val="22"/>
                <w:szCs w:val="22"/>
              </w:rPr>
              <w:t>Відділ з питань гуманітарної політики Новороздільської міської ради</w:t>
            </w:r>
          </w:p>
        </w:tc>
        <w:tc>
          <w:tcPr>
            <w:tcW w:w="1134" w:type="dxa"/>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r w:rsidRPr="00E95F74">
              <w:rPr>
                <w:sz w:val="22"/>
                <w:szCs w:val="22"/>
                <w:lang w:val="uk-UA"/>
              </w:rPr>
              <w:t>-</w:t>
            </w:r>
          </w:p>
        </w:tc>
        <w:tc>
          <w:tcPr>
            <w:tcW w:w="1276" w:type="dxa"/>
          </w:tcPr>
          <w:p w:rsidR="002212B8" w:rsidRPr="00E95F74" w:rsidRDefault="002212B8" w:rsidP="0031791E">
            <w:pPr>
              <w:ind w:left="-80" w:right="-94"/>
              <w:jc w:val="center"/>
              <w:rPr>
                <w:sz w:val="22"/>
                <w:szCs w:val="22"/>
                <w:lang w:val="uk-UA"/>
              </w:rPr>
            </w:pPr>
            <w:r w:rsidRPr="00E95F74">
              <w:rPr>
                <w:sz w:val="22"/>
                <w:szCs w:val="22"/>
                <w:lang w:val="uk-UA"/>
              </w:rPr>
              <w:t>Додаткова адресна підтримка сімей учасників АТО</w:t>
            </w:r>
          </w:p>
        </w:tc>
      </w:tr>
      <w:tr w:rsidR="002212B8" w:rsidRPr="00E95F74" w:rsidTr="0031791E">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 xml:space="preserve">2.9.Надання безоплатної правової допомоги щодо захисту прав учасників АТО членів сімей загиблих під час проведення АТО </w:t>
            </w:r>
          </w:p>
        </w:tc>
        <w:tc>
          <w:tcPr>
            <w:tcW w:w="4252" w:type="dxa"/>
            <w:gridSpan w:val="4"/>
          </w:tcPr>
          <w:p w:rsidR="002212B8" w:rsidRPr="00E95F74" w:rsidRDefault="002212B8" w:rsidP="0031791E">
            <w:pPr>
              <w:jc w:val="center"/>
              <w:rPr>
                <w:sz w:val="22"/>
                <w:szCs w:val="22"/>
                <w:lang w:val="uk-UA"/>
              </w:rPr>
            </w:pPr>
          </w:p>
        </w:tc>
        <w:tc>
          <w:tcPr>
            <w:tcW w:w="1842" w:type="dxa"/>
            <w:gridSpan w:val="2"/>
          </w:tcPr>
          <w:p w:rsidR="002212B8" w:rsidRPr="00E95F74" w:rsidRDefault="002212B8" w:rsidP="0031791E">
            <w:pPr>
              <w:jc w:val="center"/>
              <w:rPr>
                <w:sz w:val="22"/>
                <w:szCs w:val="22"/>
                <w:lang w:val="uk-UA"/>
              </w:rPr>
            </w:pPr>
            <w:r w:rsidRPr="00E95F74">
              <w:rPr>
                <w:sz w:val="22"/>
                <w:szCs w:val="22"/>
                <w:lang w:val="uk-UA"/>
              </w:rPr>
              <w:t>Новороздільська реєстраційна служба</w:t>
            </w:r>
          </w:p>
        </w:tc>
        <w:tc>
          <w:tcPr>
            <w:tcW w:w="1134" w:type="dxa"/>
          </w:tcPr>
          <w:p w:rsidR="002212B8" w:rsidRPr="00E95F74" w:rsidRDefault="002212B8" w:rsidP="0031791E">
            <w:pPr>
              <w:jc w:val="center"/>
              <w:rPr>
                <w:sz w:val="22"/>
                <w:szCs w:val="22"/>
                <w:lang w:val="uk-UA"/>
              </w:rPr>
            </w:pPr>
            <w:r w:rsidRPr="00E95F74">
              <w:rPr>
                <w:sz w:val="22"/>
                <w:szCs w:val="22"/>
                <w:lang w:val="uk-UA"/>
              </w:rPr>
              <w:t>Не потребує фінансу-вання</w:t>
            </w: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r w:rsidRPr="00E95F74">
              <w:rPr>
                <w:sz w:val="22"/>
                <w:szCs w:val="22"/>
                <w:lang w:val="uk-UA"/>
              </w:rPr>
              <w:t>-</w:t>
            </w:r>
          </w:p>
        </w:tc>
        <w:tc>
          <w:tcPr>
            <w:tcW w:w="1276" w:type="dxa"/>
          </w:tcPr>
          <w:p w:rsidR="002212B8" w:rsidRPr="00E95F74" w:rsidRDefault="002212B8" w:rsidP="0031791E">
            <w:pPr>
              <w:ind w:left="-80" w:right="-94"/>
              <w:jc w:val="center"/>
              <w:rPr>
                <w:sz w:val="22"/>
                <w:szCs w:val="22"/>
                <w:lang w:val="uk-UA"/>
              </w:rPr>
            </w:pPr>
            <w:r w:rsidRPr="00E95F74">
              <w:rPr>
                <w:sz w:val="22"/>
                <w:szCs w:val="22"/>
                <w:lang w:val="uk-UA"/>
              </w:rPr>
              <w:t>Додаткова адресна підтримка сімей учасників АТО</w:t>
            </w:r>
          </w:p>
        </w:tc>
      </w:tr>
      <w:tr w:rsidR="002212B8" w:rsidRPr="00E95F74" w:rsidTr="0031791E">
        <w:tc>
          <w:tcPr>
            <w:tcW w:w="566" w:type="dxa"/>
            <w:vMerge/>
            <w:tcBorders>
              <w:bottom w:val="nil"/>
            </w:tcBorders>
          </w:tcPr>
          <w:p w:rsidR="002212B8" w:rsidRPr="00E95F74" w:rsidRDefault="002212B8" w:rsidP="0031791E">
            <w:pPr>
              <w:jc w:val="both"/>
              <w:rPr>
                <w:sz w:val="22"/>
                <w:szCs w:val="22"/>
                <w:lang w:val="uk-UA"/>
              </w:rPr>
            </w:pPr>
          </w:p>
        </w:tc>
        <w:tc>
          <w:tcPr>
            <w:tcW w:w="1136" w:type="dxa"/>
            <w:vMerge w:val="restart"/>
          </w:tcPr>
          <w:p w:rsidR="002212B8" w:rsidRPr="00E95F74" w:rsidRDefault="002212B8" w:rsidP="0031791E">
            <w:pPr>
              <w:rPr>
                <w:color w:val="000000"/>
                <w:sz w:val="22"/>
                <w:szCs w:val="22"/>
              </w:rPr>
            </w:pPr>
            <w:r w:rsidRPr="00E95F74">
              <w:rPr>
                <w:color w:val="000000"/>
                <w:sz w:val="22"/>
                <w:szCs w:val="22"/>
              </w:rPr>
              <w:softHyphen/>
            </w:r>
            <w:r w:rsidRPr="00E95F74">
              <w:rPr>
                <w:color w:val="000000"/>
                <w:sz w:val="22"/>
                <w:szCs w:val="22"/>
                <w:lang w:val="uk-UA"/>
              </w:rPr>
              <w:lastRenderedPageBreak/>
              <w:t>3.</w:t>
            </w:r>
            <w:r w:rsidRPr="00E95F74">
              <w:rPr>
                <w:color w:val="000000"/>
                <w:sz w:val="22"/>
                <w:szCs w:val="22"/>
              </w:rPr>
              <w:t>Вшанування</w:t>
            </w:r>
            <w:r w:rsidRPr="00E95F74">
              <w:rPr>
                <w:color w:val="000000"/>
                <w:sz w:val="22"/>
                <w:szCs w:val="22"/>
                <w:lang w:val="uk-UA"/>
              </w:rPr>
              <w:t xml:space="preserve"> </w:t>
            </w:r>
            <w:r w:rsidRPr="00E95F74">
              <w:rPr>
                <w:color w:val="000000"/>
                <w:sz w:val="22"/>
                <w:szCs w:val="22"/>
              </w:rPr>
              <w:t>пам'ят</w:t>
            </w:r>
            <w:r w:rsidRPr="00E95F74">
              <w:rPr>
                <w:color w:val="000000"/>
                <w:sz w:val="22"/>
                <w:szCs w:val="22"/>
                <w:lang w:val="uk-UA"/>
              </w:rPr>
              <w:t xml:space="preserve">і </w:t>
            </w:r>
            <w:r w:rsidRPr="00E95F74">
              <w:rPr>
                <w:color w:val="000000"/>
                <w:sz w:val="22"/>
                <w:szCs w:val="22"/>
              </w:rPr>
              <w:t>загиблих</w:t>
            </w:r>
            <w:r w:rsidRPr="00E95F74">
              <w:rPr>
                <w:color w:val="000000"/>
                <w:sz w:val="22"/>
                <w:szCs w:val="22"/>
                <w:lang w:val="uk-UA"/>
              </w:rPr>
              <w:t xml:space="preserve"> </w:t>
            </w:r>
            <w:r w:rsidRPr="00E95F74">
              <w:rPr>
                <w:color w:val="000000"/>
                <w:sz w:val="22"/>
                <w:szCs w:val="22"/>
              </w:rPr>
              <w:t>учасників АТО</w:t>
            </w:r>
          </w:p>
          <w:p w:rsidR="002212B8" w:rsidRPr="00E95F74" w:rsidRDefault="002212B8" w:rsidP="0031791E">
            <w:pPr>
              <w:jc w:val="both"/>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lastRenderedPageBreak/>
              <w:t xml:space="preserve">3.1.Розгляд </w:t>
            </w:r>
            <w:r w:rsidRPr="00E95F74">
              <w:rPr>
                <w:sz w:val="22"/>
                <w:szCs w:val="22"/>
                <w:lang w:val="uk-UA"/>
              </w:rPr>
              <w:lastRenderedPageBreak/>
              <w:t xml:space="preserve">пропозицій громадськості щодо перейменування площі, вулиць, </w:t>
            </w:r>
            <w:r w:rsidRPr="00E95F74">
              <w:rPr>
                <w:sz w:val="22"/>
                <w:szCs w:val="22"/>
                <w:lang w:val="uk-UA"/>
              </w:rPr>
              <w:softHyphen/>
              <w:t xml:space="preserve">парків, </w:t>
            </w:r>
            <w:r w:rsidRPr="00E95F74">
              <w:rPr>
                <w:sz w:val="22"/>
                <w:szCs w:val="22"/>
                <w:lang w:val="uk-UA"/>
              </w:rPr>
              <w:softHyphen/>
              <w:t>скверів у м. Новому Роздолі  з метою увічнення пам’яті про загиблих героїв</w:t>
            </w:r>
          </w:p>
        </w:tc>
        <w:tc>
          <w:tcPr>
            <w:tcW w:w="4252" w:type="dxa"/>
            <w:gridSpan w:val="4"/>
          </w:tcPr>
          <w:p w:rsidR="002212B8" w:rsidRPr="00E95F74" w:rsidRDefault="002212B8" w:rsidP="0031791E">
            <w:pPr>
              <w:jc w:val="center"/>
              <w:rPr>
                <w:sz w:val="22"/>
                <w:szCs w:val="22"/>
                <w:lang w:val="uk-UA"/>
              </w:rPr>
            </w:pPr>
          </w:p>
        </w:tc>
        <w:tc>
          <w:tcPr>
            <w:tcW w:w="1842" w:type="dxa"/>
            <w:gridSpan w:val="2"/>
          </w:tcPr>
          <w:p w:rsidR="002212B8" w:rsidRPr="00E95F74" w:rsidRDefault="002212B8" w:rsidP="0031791E">
            <w:pPr>
              <w:jc w:val="center"/>
              <w:rPr>
                <w:sz w:val="22"/>
                <w:szCs w:val="22"/>
                <w:lang w:val="uk-UA"/>
              </w:rPr>
            </w:pPr>
            <w:r w:rsidRPr="00E95F74">
              <w:rPr>
                <w:sz w:val="22"/>
                <w:szCs w:val="22"/>
                <w:lang w:val="uk-UA"/>
              </w:rPr>
              <w:t xml:space="preserve">Виконавчий </w:t>
            </w:r>
            <w:r w:rsidRPr="00E95F74">
              <w:rPr>
                <w:sz w:val="22"/>
                <w:szCs w:val="22"/>
                <w:lang w:val="uk-UA"/>
              </w:rPr>
              <w:lastRenderedPageBreak/>
              <w:t>комітет міської ради</w:t>
            </w:r>
          </w:p>
        </w:tc>
        <w:tc>
          <w:tcPr>
            <w:tcW w:w="1134" w:type="dxa"/>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color w:val="000000"/>
                <w:sz w:val="22"/>
                <w:szCs w:val="22"/>
                <w:lang w:val="uk-UA"/>
              </w:rPr>
            </w:pPr>
            <w:r w:rsidRPr="00E95F74">
              <w:rPr>
                <w:color w:val="000000"/>
                <w:sz w:val="22"/>
                <w:szCs w:val="22"/>
              </w:rPr>
              <w:t>Збереженн</w:t>
            </w:r>
            <w:r w:rsidRPr="00E95F74">
              <w:rPr>
                <w:color w:val="000000"/>
                <w:sz w:val="22"/>
                <w:szCs w:val="22"/>
              </w:rPr>
              <w:lastRenderedPageBreak/>
              <w:t>яі</w:t>
            </w:r>
            <w:r w:rsidRPr="00E95F74">
              <w:rPr>
                <w:color w:val="000000"/>
                <w:sz w:val="22"/>
                <w:szCs w:val="22"/>
                <w:lang w:val="uk-UA"/>
              </w:rPr>
              <w:t xml:space="preserve"> </w:t>
            </w:r>
            <w:r w:rsidRPr="00E95F74">
              <w:rPr>
                <w:color w:val="000000"/>
                <w:sz w:val="22"/>
                <w:szCs w:val="22"/>
              </w:rPr>
              <w:t>сторичної</w:t>
            </w:r>
            <w:r w:rsidRPr="00E95F74">
              <w:rPr>
                <w:color w:val="000000"/>
                <w:sz w:val="22"/>
                <w:szCs w:val="22"/>
                <w:lang w:val="uk-UA"/>
              </w:rPr>
              <w:t xml:space="preserve"> </w:t>
            </w:r>
            <w:r w:rsidRPr="00E95F74">
              <w:rPr>
                <w:color w:val="000000"/>
                <w:sz w:val="22"/>
                <w:szCs w:val="22"/>
              </w:rPr>
              <w:t>пам'яті</w:t>
            </w:r>
            <w:r w:rsidRPr="00E95F74">
              <w:rPr>
                <w:color w:val="000000"/>
                <w:sz w:val="22"/>
                <w:szCs w:val="22"/>
                <w:lang w:val="uk-UA"/>
              </w:rPr>
              <w:t xml:space="preserve"> </w:t>
            </w:r>
            <w:r w:rsidRPr="00E95F74">
              <w:rPr>
                <w:color w:val="000000"/>
                <w:sz w:val="22"/>
                <w:szCs w:val="22"/>
              </w:rPr>
              <w:t>про</w:t>
            </w:r>
            <w:r w:rsidRPr="00E95F74">
              <w:rPr>
                <w:color w:val="000000"/>
                <w:sz w:val="22"/>
                <w:szCs w:val="22"/>
                <w:lang w:val="uk-UA"/>
              </w:rPr>
              <w:t xml:space="preserve"> </w:t>
            </w:r>
            <w:r w:rsidRPr="00E95F74">
              <w:rPr>
                <w:color w:val="000000"/>
                <w:sz w:val="22"/>
                <w:szCs w:val="22"/>
              </w:rPr>
              <w:t>земляків-героїв</w:t>
            </w:r>
            <w:r w:rsidRPr="00E95F74">
              <w:rPr>
                <w:color w:val="000000"/>
                <w:sz w:val="22"/>
                <w:szCs w:val="22"/>
              </w:rPr>
              <w:softHyphen/>
            </w:r>
            <w:r w:rsidRPr="00E95F74">
              <w:rPr>
                <w:color w:val="000000"/>
                <w:sz w:val="22"/>
                <w:szCs w:val="22"/>
              </w:rPr>
              <w:softHyphen/>
              <w:t>учасниківАТО</w:t>
            </w:r>
          </w:p>
          <w:p w:rsidR="002212B8" w:rsidRPr="00E95F74" w:rsidRDefault="002212B8" w:rsidP="0031791E">
            <w:pPr>
              <w:ind w:left="-80" w:right="-94"/>
              <w:jc w:val="center"/>
              <w:rPr>
                <w:sz w:val="22"/>
                <w:szCs w:val="22"/>
                <w:lang w:val="uk-UA"/>
              </w:rPr>
            </w:pPr>
          </w:p>
        </w:tc>
      </w:tr>
      <w:tr w:rsidR="002212B8" w:rsidRPr="00E95F74" w:rsidTr="0031791E">
        <w:tc>
          <w:tcPr>
            <w:tcW w:w="566" w:type="dxa"/>
            <w:vMerge/>
            <w:tcBorders>
              <w:bottom w:val="nil"/>
            </w:tcBorders>
          </w:tcPr>
          <w:p w:rsidR="002212B8" w:rsidRPr="00E95F74" w:rsidRDefault="002212B8" w:rsidP="0031791E">
            <w:pPr>
              <w:jc w:val="both"/>
              <w:rPr>
                <w:sz w:val="22"/>
                <w:szCs w:val="22"/>
                <w:lang w:val="uk-UA"/>
              </w:rPr>
            </w:pPr>
          </w:p>
        </w:tc>
        <w:tc>
          <w:tcPr>
            <w:tcW w:w="1136" w:type="dxa"/>
            <w:vMerge/>
          </w:tcPr>
          <w:p w:rsidR="002212B8" w:rsidRPr="00E95F74" w:rsidRDefault="002212B8" w:rsidP="0031791E">
            <w:pPr>
              <w:jc w:val="both"/>
              <w:rPr>
                <w:sz w:val="22"/>
                <w:szCs w:val="22"/>
                <w:lang w:val="uk-UA"/>
              </w:rPr>
            </w:pPr>
          </w:p>
        </w:tc>
        <w:tc>
          <w:tcPr>
            <w:tcW w:w="2126" w:type="dxa"/>
          </w:tcPr>
          <w:p w:rsidR="002212B8" w:rsidRPr="00E95F74" w:rsidRDefault="002212B8" w:rsidP="0031791E">
            <w:pPr>
              <w:rPr>
                <w:sz w:val="22"/>
                <w:szCs w:val="22"/>
                <w:lang w:val="uk-UA"/>
              </w:rPr>
            </w:pPr>
            <w:r w:rsidRPr="00E95F74">
              <w:rPr>
                <w:sz w:val="22"/>
                <w:szCs w:val="22"/>
                <w:lang w:val="uk-UA"/>
              </w:rPr>
              <w:t>3.2.Розгляд питання щодо присвоєння навчальним закладам імен загиблих за незалежність і територіальну цілісність України героїв</w:t>
            </w:r>
          </w:p>
          <w:p w:rsidR="002212B8" w:rsidRPr="00E95F74" w:rsidRDefault="002212B8" w:rsidP="0031791E">
            <w:pPr>
              <w:rPr>
                <w:sz w:val="22"/>
                <w:szCs w:val="22"/>
                <w:lang w:val="uk-UA"/>
              </w:rPr>
            </w:pPr>
          </w:p>
        </w:tc>
        <w:tc>
          <w:tcPr>
            <w:tcW w:w="4252" w:type="dxa"/>
            <w:gridSpan w:val="4"/>
          </w:tcPr>
          <w:p w:rsidR="002212B8" w:rsidRPr="00E95F74" w:rsidRDefault="002212B8" w:rsidP="0031791E">
            <w:pPr>
              <w:jc w:val="center"/>
              <w:rPr>
                <w:sz w:val="22"/>
                <w:szCs w:val="22"/>
                <w:lang w:val="uk-UA"/>
              </w:rPr>
            </w:pPr>
          </w:p>
        </w:tc>
        <w:tc>
          <w:tcPr>
            <w:tcW w:w="1842" w:type="dxa"/>
            <w:gridSpan w:val="2"/>
          </w:tcPr>
          <w:p w:rsidR="002212B8" w:rsidRPr="00E95F74" w:rsidRDefault="002212B8" w:rsidP="0031791E">
            <w:pPr>
              <w:jc w:val="center"/>
              <w:rPr>
                <w:sz w:val="22"/>
                <w:szCs w:val="22"/>
                <w:lang w:val="uk-UA"/>
              </w:rPr>
            </w:pPr>
            <w:r w:rsidRPr="00E95F74">
              <w:rPr>
                <w:sz w:val="22"/>
                <w:szCs w:val="22"/>
                <w:lang w:val="uk-UA"/>
              </w:rPr>
              <w:t>Виконавчий комітет міської ради</w:t>
            </w:r>
          </w:p>
        </w:tc>
        <w:tc>
          <w:tcPr>
            <w:tcW w:w="1134" w:type="dxa"/>
          </w:tcPr>
          <w:p w:rsidR="002212B8" w:rsidRPr="00E95F74" w:rsidRDefault="002212B8" w:rsidP="0031791E">
            <w:pPr>
              <w:jc w:val="center"/>
              <w:rPr>
                <w:sz w:val="22"/>
                <w:szCs w:val="22"/>
                <w:lang w:val="uk-UA"/>
              </w:rPr>
            </w:pPr>
          </w:p>
        </w:tc>
        <w:tc>
          <w:tcPr>
            <w:tcW w:w="1134"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color w:val="000000"/>
                <w:sz w:val="22"/>
                <w:szCs w:val="22"/>
                <w:lang w:val="uk-UA"/>
              </w:rPr>
            </w:pPr>
            <w:r w:rsidRPr="00E95F74">
              <w:rPr>
                <w:color w:val="000000"/>
                <w:sz w:val="22"/>
                <w:szCs w:val="22"/>
              </w:rPr>
              <w:t>Збереженняі</w:t>
            </w:r>
            <w:r w:rsidRPr="00E95F74">
              <w:rPr>
                <w:color w:val="000000"/>
                <w:sz w:val="22"/>
                <w:szCs w:val="22"/>
                <w:lang w:val="uk-UA"/>
              </w:rPr>
              <w:t xml:space="preserve"> </w:t>
            </w:r>
            <w:r w:rsidRPr="00E95F74">
              <w:rPr>
                <w:color w:val="000000"/>
                <w:sz w:val="22"/>
                <w:szCs w:val="22"/>
              </w:rPr>
              <w:t>сторичної</w:t>
            </w:r>
            <w:r w:rsidRPr="00E95F74">
              <w:rPr>
                <w:color w:val="000000"/>
                <w:sz w:val="22"/>
                <w:szCs w:val="22"/>
                <w:lang w:val="uk-UA"/>
              </w:rPr>
              <w:t xml:space="preserve"> </w:t>
            </w:r>
            <w:r w:rsidRPr="00E95F74">
              <w:rPr>
                <w:color w:val="000000"/>
                <w:sz w:val="22"/>
                <w:szCs w:val="22"/>
              </w:rPr>
              <w:t>пам'яті</w:t>
            </w:r>
            <w:r w:rsidRPr="00E95F74">
              <w:rPr>
                <w:color w:val="000000"/>
                <w:sz w:val="22"/>
                <w:szCs w:val="22"/>
                <w:lang w:val="uk-UA"/>
              </w:rPr>
              <w:t xml:space="preserve"> </w:t>
            </w:r>
            <w:r w:rsidRPr="00E95F74">
              <w:rPr>
                <w:color w:val="000000"/>
                <w:sz w:val="22"/>
                <w:szCs w:val="22"/>
              </w:rPr>
              <w:t>про</w:t>
            </w:r>
            <w:r w:rsidRPr="00E95F74">
              <w:rPr>
                <w:color w:val="000000"/>
                <w:sz w:val="22"/>
                <w:szCs w:val="22"/>
                <w:lang w:val="uk-UA"/>
              </w:rPr>
              <w:t xml:space="preserve"> </w:t>
            </w:r>
            <w:r w:rsidRPr="00E95F74">
              <w:rPr>
                <w:color w:val="000000"/>
                <w:sz w:val="22"/>
                <w:szCs w:val="22"/>
              </w:rPr>
              <w:t>земляків-героїв</w:t>
            </w:r>
            <w:r w:rsidRPr="00E95F74">
              <w:rPr>
                <w:color w:val="000000"/>
                <w:sz w:val="22"/>
                <w:szCs w:val="22"/>
              </w:rPr>
              <w:softHyphen/>
            </w:r>
            <w:r w:rsidRPr="00E95F74">
              <w:rPr>
                <w:color w:val="000000"/>
                <w:sz w:val="22"/>
                <w:szCs w:val="22"/>
              </w:rPr>
              <w:softHyphen/>
              <w:t>учасниківАТО</w:t>
            </w:r>
          </w:p>
          <w:p w:rsidR="002212B8" w:rsidRPr="00E95F74" w:rsidRDefault="002212B8" w:rsidP="0031791E">
            <w:pPr>
              <w:ind w:left="-80" w:right="-94"/>
              <w:jc w:val="center"/>
              <w:rPr>
                <w:sz w:val="22"/>
                <w:szCs w:val="22"/>
                <w:lang w:val="uk-UA"/>
              </w:rPr>
            </w:pPr>
          </w:p>
        </w:tc>
      </w:tr>
      <w:tr w:rsidR="002212B8" w:rsidRPr="00E95F74" w:rsidTr="0031791E">
        <w:tc>
          <w:tcPr>
            <w:tcW w:w="13466" w:type="dxa"/>
            <w:gridSpan w:val="12"/>
          </w:tcPr>
          <w:p w:rsidR="002212B8" w:rsidRPr="00E95F74" w:rsidRDefault="002212B8" w:rsidP="0031791E">
            <w:pPr>
              <w:jc w:val="center"/>
              <w:rPr>
                <w:b/>
                <w:sz w:val="22"/>
                <w:szCs w:val="22"/>
                <w:lang w:val="uk-UA"/>
              </w:rPr>
            </w:pPr>
          </w:p>
          <w:p w:rsidR="002212B8" w:rsidRPr="00E95F74" w:rsidRDefault="002212B8" w:rsidP="0031791E">
            <w:pPr>
              <w:jc w:val="center"/>
              <w:rPr>
                <w:b/>
                <w:sz w:val="22"/>
                <w:szCs w:val="22"/>
                <w:lang w:val="uk-UA"/>
              </w:rPr>
            </w:pPr>
            <w:r w:rsidRPr="00E95F74">
              <w:rPr>
                <w:b/>
                <w:sz w:val="22"/>
                <w:szCs w:val="22"/>
                <w:lang w:val="uk-UA"/>
              </w:rPr>
              <w:t>УСЬОГО</w:t>
            </w:r>
          </w:p>
          <w:p w:rsidR="002212B8" w:rsidRPr="00E95F74" w:rsidRDefault="002212B8" w:rsidP="0031791E">
            <w:pPr>
              <w:jc w:val="center"/>
              <w:rPr>
                <w:sz w:val="22"/>
                <w:szCs w:val="22"/>
                <w:lang w:val="uk-UA"/>
              </w:rPr>
            </w:pPr>
          </w:p>
        </w:tc>
        <w:tc>
          <w:tcPr>
            <w:tcW w:w="1276" w:type="dxa"/>
          </w:tcPr>
          <w:p w:rsidR="002212B8" w:rsidRPr="00E95F74" w:rsidRDefault="002212B8" w:rsidP="0031791E">
            <w:pPr>
              <w:jc w:val="center"/>
              <w:rPr>
                <w:sz w:val="22"/>
                <w:szCs w:val="22"/>
                <w:lang w:val="uk-UA"/>
              </w:rPr>
            </w:pPr>
            <w:r>
              <w:rPr>
                <w:sz w:val="22"/>
                <w:szCs w:val="22"/>
                <w:lang w:val="uk-UA"/>
              </w:rPr>
              <w:t>340</w:t>
            </w:r>
            <w:r w:rsidRPr="00E95F74">
              <w:rPr>
                <w:sz w:val="22"/>
                <w:szCs w:val="22"/>
                <w:lang w:val="uk-UA"/>
              </w:rPr>
              <w:t>,00</w:t>
            </w:r>
          </w:p>
        </w:tc>
        <w:tc>
          <w:tcPr>
            <w:tcW w:w="1276" w:type="dxa"/>
          </w:tcPr>
          <w:p w:rsidR="002212B8" w:rsidRPr="00E95F74" w:rsidRDefault="002212B8" w:rsidP="0031791E">
            <w:pPr>
              <w:jc w:val="center"/>
              <w:rPr>
                <w:color w:val="000000"/>
                <w:sz w:val="22"/>
                <w:szCs w:val="22"/>
              </w:rPr>
            </w:pPr>
          </w:p>
        </w:tc>
      </w:tr>
    </w:tbl>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jc w:val="both"/>
        <w:rPr>
          <w:sz w:val="4"/>
          <w:szCs w:val="4"/>
          <w:lang w:val="uk-UA"/>
        </w:rPr>
      </w:pPr>
    </w:p>
    <w:p w:rsidR="002212B8" w:rsidRPr="00E95F74" w:rsidRDefault="002212B8" w:rsidP="002212B8">
      <w:pPr>
        <w:rPr>
          <w:b/>
          <w:sz w:val="28"/>
          <w:szCs w:val="28"/>
          <w:lang w:val="en-US"/>
        </w:rPr>
      </w:pPr>
    </w:p>
    <w:p w:rsidR="002212B8" w:rsidRPr="00E95F74" w:rsidRDefault="002212B8" w:rsidP="002212B8">
      <w:pPr>
        <w:rPr>
          <w:b/>
          <w:sz w:val="28"/>
          <w:szCs w:val="28"/>
          <w:lang w:val="en-US"/>
        </w:rPr>
      </w:pPr>
    </w:p>
    <w:p w:rsidR="002212B8" w:rsidRPr="00E95F74" w:rsidRDefault="002212B8" w:rsidP="002212B8">
      <w:pPr>
        <w:tabs>
          <w:tab w:val="left" w:pos="708"/>
          <w:tab w:val="center" w:pos="4320"/>
          <w:tab w:val="right" w:pos="8640"/>
        </w:tabs>
        <w:spacing w:line="192" w:lineRule="auto"/>
        <w:ind w:left="2080"/>
        <w:rPr>
          <w:b/>
          <w:sz w:val="22"/>
          <w:lang w:val="uk-UA"/>
        </w:rPr>
      </w:pPr>
      <w:r w:rsidRPr="00E95F74">
        <w:rPr>
          <w:b/>
          <w:sz w:val="26"/>
          <w:lang w:val="uk-UA"/>
        </w:rPr>
        <w:t xml:space="preserve">Керівник установи - </w:t>
      </w:r>
      <w:r w:rsidRPr="00E95F74">
        <w:rPr>
          <w:b/>
          <w:sz w:val="26"/>
          <w:lang w:val="uk-UA"/>
        </w:rPr>
        <w:br/>
        <w:t>головного</w:t>
      </w:r>
      <w:r w:rsidRPr="00E95F74">
        <w:rPr>
          <w:b/>
          <w:noProof/>
          <w:sz w:val="26"/>
          <w:lang w:val="uk-UA"/>
        </w:rPr>
        <w:t xml:space="preserve"> розпорядник</w:t>
      </w:r>
      <w:r w:rsidRPr="00E95F74">
        <w:rPr>
          <w:b/>
          <w:sz w:val="26"/>
          <w:lang w:val="uk-UA"/>
        </w:rPr>
        <w:t>а</w:t>
      </w:r>
      <w:r w:rsidRPr="00E95F74">
        <w:rPr>
          <w:b/>
          <w:noProof/>
          <w:sz w:val="26"/>
          <w:lang w:val="uk-UA"/>
        </w:rPr>
        <w:t xml:space="preserve"> коштів</w:t>
      </w:r>
      <w:r w:rsidRPr="00E95F74">
        <w:rPr>
          <w:b/>
          <w:sz w:val="26"/>
          <w:lang w:val="uk-UA"/>
        </w:rPr>
        <w:t xml:space="preserve"> </w:t>
      </w:r>
      <w:r w:rsidRPr="00E95F74">
        <w:rPr>
          <w:b/>
          <w:sz w:val="26"/>
          <w:lang w:val="uk-UA"/>
        </w:rPr>
        <w:tab/>
        <w:t>__</w:t>
      </w:r>
      <w:r w:rsidRPr="00E95F74">
        <w:rPr>
          <w:b/>
          <w:sz w:val="26"/>
        </w:rPr>
        <w:t xml:space="preserve">                                                                         </w:t>
      </w:r>
      <w:r w:rsidRPr="00E95F74">
        <w:rPr>
          <w:b/>
          <w:sz w:val="26"/>
          <w:lang w:val="uk-UA"/>
        </w:rPr>
        <w:t xml:space="preserve">Калінчук Г.А.___________________ </w:t>
      </w:r>
      <w:r w:rsidRPr="00E95F74">
        <w:rPr>
          <w:b/>
          <w:sz w:val="26"/>
          <w:lang w:val="uk-UA"/>
        </w:rPr>
        <w:tab/>
      </w:r>
      <w:r w:rsidRPr="00E95F74">
        <w:rPr>
          <w:b/>
          <w:sz w:val="26"/>
          <w:lang w:val="uk-UA"/>
        </w:rPr>
        <w:tab/>
      </w:r>
      <w:r w:rsidRPr="00E95F74">
        <w:rPr>
          <w:b/>
          <w:sz w:val="26"/>
          <w:lang w:val="uk-UA"/>
        </w:rPr>
        <w:tab/>
      </w:r>
      <w:r w:rsidRPr="00E95F74">
        <w:rPr>
          <w:b/>
          <w:sz w:val="26"/>
          <w:lang w:val="uk-UA"/>
        </w:rPr>
        <w:tab/>
        <w:t>______________</w:t>
      </w:r>
    </w:p>
    <w:p w:rsidR="002212B8" w:rsidRPr="00E95F74" w:rsidRDefault="002212B8" w:rsidP="002212B8">
      <w:pPr>
        <w:tabs>
          <w:tab w:val="left" w:pos="708"/>
          <w:tab w:val="center" w:pos="4320"/>
          <w:tab w:val="right" w:pos="8640"/>
        </w:tabs>
        <w:ind w:left="2080"/>
        <w:jc w:val="both"/>
        <w:rPr>
          <w:b/>
          <w:sz w:val="26"/>
          <w:lang w:val="uk-UA"/>
        </w:rPr>
      </w:pPr>
      <w:r w:rsidRPr="00E95F74">
        <w:rPr>
          <w:b/>
          <w:sz w:val="26"/>
          <w:lang w:val="uk-UA"/>
        </w:rPr>
        <w:tab/>
      </w:r>
      <w:r w:rsidRPr="00E95F74">
        <w:rPr>
          <w:b/>
          <w:sz w:val="26"/>
          <w:lang w:val="uk-UA"/>
        </w:rPr>
        <w:tab/>
      </w:r>
      <w:r w:rsidRPr="00E95F74">
        <w:rPr>
          <w:b/>
          <w:sz w:val="26"/>
          <w:lang w:val="uk-UA"/>
        </w:rPr>
        <w:tab/>
        <w:t xml:space="preserve">    </w:t>
      </w:r>
      <w:r w:rsidRPr="00E95F74">
        <w:rPr>
          <w:b/>
          <w:sz w:val="26"/>
          <w:lang w:val="uk-UA"/>
        </w:rPr>
        <w:tab/>
      </w:r>
      <w:r w:rsidRPr="00E95F74">
        <w:rPr>
          <w:b/>
          <w:sz w:val="26"/>
          <w:lang w:val="uk-UA"/>
        </w:rPr>
        <w:tab/>
      </w:r>
      <w:r w:rsidRPr="00E95F74">
        <w:rPr>
          <w:b/>
          <w:sz w:val="22"/>
          <w:lang w:val="uk-UA"/>
        </w:rPr>
        <w:t xml:space="preserve"> </w:t>
      </w:r>
      <w:r w:rsidRPr="00E95F74">
        <w:rPr>
          <w:b/>
          <w:sz w:val="26"/>
          <w:lang w:val="uk-UA"/>
        </w:rPr>
        <w:tab/>
      </w:r>
      <w:r w:rsidRPr="00E95F74">
        <w:rPr>
          <w:b/>
          <w:sz w:val="26"/>
          <w:lang w:val="uk-UA"/>
        </w:rPr>
        <w:tab/>
      </w:r>
      <w:r w:rsidRPr="00E95F74">
        <w:rPr>
          <w:b/>
          <w:sz w:val="26"/>
          <w:lang w:val="uk-UA"/>
        </w:rPr>
        <w:tab/>
      </w:r>
    </w:p>
    <w:p w:rsidR="002212B8" w:rsidRPr="00E95F74" w:rsidRDefault="002212B8" w:rsidP="002212B8">
      <w:pPr>
        <w:tabs>
          <w:tab w:val="left" w:pos="708"/>
          <w:tab w:val="center" w:pos="4320"/>
          <w:tab w:val="right" w:pos="8640"/>
        </w:tabs>
        <w:ind w:left="2080"/>
        <w:jc w:val="both"/>
        <w:rPr>
          <w:b/>
          <w:sz w:val="26"/>
        </w:rPr>
      </w:pPr>
      <w:r w:rsidRPr="00E95F74">
        <w:rPr>
          <w:b/>
          <w:sz w:val="26"/>
          <w:lang w:val="uk-UA"/>
        </w:rPr>
        <w:t xml:space="preserve">Відповідальний </w:t>
      </w:r>
      <w:r w:rsidRPr="00E95F74">
        <w:rPr>
          <w:b/>
          <w:sz w:val="26"/>
          <w:lang w:val="uk-UA"/>
        </w:rPr>
        <w:br/>
        <w:t>виконавець Програми</w:t>
      </w:r>
      <w:r w:rsidRPr="00E95F74">
        <w:rPr>
          <w:b/>
          <w:sz w:val="26"/>
          <w:lang w:val="uk-UA"/>
        </w:rPr>
        <w:tab/>
      </w:r>
      <w:r w:rsidRPr="00E95F74">
        <w:rPr>
          <w:b/>
          <w:sz w:val="26"/>
          <w:lang w:val="uk-UA"/>
        </w:rPr>
        <w:tab/>
      </w:r>
      <w:r w:rsidRPr="00E95F74">
        <w:rPr>
          <w:b/>
          <w:sz w:val="26"/>
        </w:rPr>
        <w:tab/>
        <w:t xml:space="preserve">                      </w:t>
      </w:r>
      <w:r w:rsidRPr="00E95F74">
        <w:rPr>
          <w:b/>
          <w:sz w:val="26"/>
          <w:lang w:val="uk-UA"/>
        </w:rPr>
        <w:t>Калінчук Г.А.</w:t>
      </w:r>
    </w:p>
    <w:p w:rsidR="002212B8" w:rsidRPr="00E95F74" w:rsidRDefault="002212B8" w:rsidP="002212B8">
      <w:pPr>
        <w:tabs>
          <w:tab w:val="left" w:pos="708"/>
          <w:tab w:val="center" w:pos="4320"/>
          <w:tab w:val="right" w:pos="8640"/>
        </w:tabs>
        <w:jc w:val="both"/>
        <w:rPr>
          <w:b/>
          <w:sz w:val="22"/>
          <w:lang w:val="uk-UA"/>
        </w:rPr>
      </w:pPr>
      <w:r w:rsidRPr="00E95F74">
        <w:rPr>
          <w:b/>
          <w:sz w:val="26"/>
        </w:rPr>
        <w:t xml:space="preserve">                    </w:t>
      </w:r>
      <w:r w:rsidRPr="00E95F74">
        <w:rPr>
          <w:b/>
          <w:sz w:val="26"/>
        </w:rPr>
        <w:tab/>
        <w:t xml:space="preserve"> </w:t>
      </w:r>
      <w:r w:rsidRPr="00E95F74">
        <w:rPr>
          <w:b/>
          <w:sz w:val="26"/>
        </w:rPr>
        <w:tab/>
      </w:r>
      <w:r w:rsidRPr="00E95F74">
        <w:rPr>
          <w:b/>
          <w:sz w:val="26"/>
        </w:rPr>
        <w:tab/>
      </w:r>
      <w:r w:rsidRPr="00E95F74">
        <w:rPr>
          <w:b/>
          <w:sz w:val="26"/>
        </w:rPr>
        <w:tab/>
      </w:r>
      <w:r w:rsidRPr="00E95F74">
        <w:rPr>
          <w:b/>
          <w:sz w:val="26"/>
        </w:rPr>
        <w:tab/>
      </w:r>
      <w:r w:rsidRPr="00E95F74">
        <w:rPr>
          <w:b/>
          <w:sz w:val="26"/>
        </w:rPr>
        <w:tab/>
      </w:r>
      <w:r w:rsidRPr="00E95F74">
        <w:rPr>
          <w:b/>
          <w:sz w:val="22"/>
          <w:lang w:val="uk-UA"/>
        </w:rPr>
        <w:t xml:space="preserve"> (П. І. Б.) </w:t>
      </w:r>
      <w:r w:rsidRPr="00E95F74">
        <w:rPr>
          <w:b/>
          <w:sz w:val="22"/>
          <w:lang w:val="uk-UA"/>
        </w:rPr>
        <w:tab/>
      </w:r>
      <w:r w:rsidRPr="00E95F74">
        <w:rPr>
          <w:b/>
          <w:sz w:val="22"/>
          <w:lang w:val="uk-UA"/>
        </w:rPr>
        <w:tab/>
      </w:r>
      <w:r w:rsidRPr="00E95F74">
        <w:rPr>
          <w:b/>
          <w:sz w:val="22"/>
          <w:lang w:val="uk-UA"/>
        </w:rPr>
        <w:tab/>
      </w:r>
      <w:r w:rsidRPr="00E95F74">
        <w:rPr>
          <w:b/>
          <w:sz w:val="22"/>
          <w:lang w:val="uk-UA"/>
        </w:rPr>
        <w:tab/>
      </w:r>
      <w:r w:rsidRPr="00E95F74">
        <w:rPr>
          <w:b/>
          <w:sz w:val="22"/>
          <w:lang w:val="uk-UA"/>
        </w:rPr>
        <w:tab/>
        <w:t xml:space="preserve">                 </w:t>
      </w:r>
      <w:r w:rsidRPr="00E95F74">
        <w:rPr>
          <w:b/>
          <w:sz w:val="22"/>
          <w:lang w:val="uk-UA"/>
        </w:rPr>
        <w:tab/>
        <w:t xml:space="preserve">                                                                                                                (підпис) </w:t>
      </w:r>
    </w:p>
    <w:p w:rsidR="002212B8" w:rsidRDefault="002212B8" w:rsidP="002212B8">
      <w:pPr>
        <w:rPr>
          <w:sz w:val="24"/>
          <w:szCs w:val="24"/>
          <w:lang w:val="uk-UA"/>
        </w:rPr>
        <w:sectPr w:rsidR="002212B8" w:rsidSect="008313A6">
          <w:pgSz w:w="16838" w:h="11906" w:orient="landscape"/>
          <w:pgMar w:top="1701" w:right="1134" w:bottom="851" w:left="1134" w:header="709" w:footer="709" w:gutter="0"/>
          <w:cols w:space="708"/>
          <w:docGrid w:linePitch="360"/>
        </w:sectPr>
      </w:pPr>
      <w:r w:rsidRPr="00E95F74">
        <w:rPr>
          <w:b/>
          <w:sz w:val="26"/>
        </w:rPr>
        <w:t>тел.:2-57-50</w:t>
      </w:r>
      <w:r w:rsidRPr="00E95F74">
        <w:rPr>
          <w:noProof/>
          <w:sz w:val="26"/>
        </w:rPr>
        <w:tab/>
      </w:r>
      <w:r w:rsidRPr="00E95F74">
        <w:rPr>
          <w:noProof/>
          <w:sz w:val="26"/>
        </w:rPr>
        <w:tab/>
      </w:r>
      <w:r w:rsidRPr="00E95F74">
        <w:rPr>
          <w:noProof/>
          <w:sz w:val="26"/>
        </w:rPr>
        <w:tab/>
      </w:r>
      <w:r w:rsidRPr="00E95F74">
        <w:rPr>
          <w:noProof/>
          <w:sz w:val="26"/>
        </w:rPr>
        <w:tab/>
      </w:r>
    </w:p>
    <w:p w:rsidR="002212B8" w:rsidRDefault="002212B8" w:rsidP="0026529F">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lastRenderedPageBreak/>
        <w:tab/>
      </w:r>
      <w:r>
        <w:rPr>
          <w:rFonts w:eastAsia="MS Mincho"/>
          <w:bCs/>
          <w:iCs/>
          <w:sz w:val="24"/>
          <w:szCs w:val="24"/>
          <w:lang w:val="uk-UA" w:eastAsia="en-US"/>
        </w:rPr>
        <w:tab/>
      </w:r>
    </w:p>
    <w:p w:rsidR="002212B8" w:rsidRDefault="002212B8" w:rsidP="0026529F">
      <w:pPr>
        <w:shd w:val="clear" w:color="auto" w:fill="FFFFFF"/>
        <w:tabs>
          <w:tab w:val="left" w:pos="708"/>
        </w:tabs>
        <w:ind w:left="4200" w:hanging="4200"/>
        <w:jc w:val="right"/>
        <w:textAlignment w:val="baseline"/>
        <w:rPr>
          <w:rFonts w:eastAsia="MS Mincho"/>
          <w:bCs/>
          <w:iCs/>
          <w:sz w:val="24"/>
          <w:szCs w:val="24"/>
          <w:lang w:val="uk-UA" w:eastAsia="en-US"/>
        </w:rPr>
      </w:pPr>
    </w:p>
    <w:p w:rsidR="002212B8" w:rsidRDefault="002212B8" w:rsidP="0026529F">
      <w:pPr>
        <w:shd w:val="clear" w:color="auto" w:fill="FFFFFF"/>
        <w:tabs>
          <w:tab w:val="left" w:pos="708"/>
        </w:tabs>
        <w:ind w:left="4200" w:hanging="4200"/>
        <w:jc w:val="right"/>
        <w:textAlignment w:val="baseline"/>
        <w:rPr>
          <w:rFonts w:eastAsia="MS Mincho"/>
          <w:bCs/>
          <w:iCs/>
          <w:sz w:val="24"/>
          <w:szCs w:val="24"/>
          <w:lang w:val="uk-UA" w:eastAsia="en-US"/>
        </w:rPr>
      </w:pPr>
    </w:p>
    <w:p w:rsidR="0026529F" w:rsidRPr="001635E1" w:rsidRDefault="0026529F" w:rsidP="0026529F">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Додаток 21</w:t>
      </w:r>
    </w:p>
    <w:p w:rsidR="0026529F" w:rsidRPr="001635E1" w:rsidRDefault="0026529F" w:rsidP="0026529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26529F" w:rsidRPr="001635E1" w:rsidRDefault="0026529F" w:rsidP="0026529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26529F" w:rsidRPr="001635E1" w:rsidRDefault="0026529F" w:rsidP="0026529F">
      <w:pPr>
        <w:rPr>
          <w:b/>
          <w:lang w:val="uk-UA"/>
        </w:rPr>
      </w:pPr>
    </w:p>
    <w:p w:rsidR="0026529F" w:rsidRPr="001635E1" w:rsidRDefault="0026529F" w:rsidP="0026529F">
      <w:pPr>
        <w:ind w:firstLine="540"/>
        <w:rPr>
          <w:b/>
          <w:lang w:val="uk-UA"/>
        </w:rPr>
      </w:pPr>
    </w:p>
    <w:tbl>
      <w:tblPr>
        <w:tblW w:w="9495" w:type="dxa"/>
        <w:tblInd w:w="392" w:type="dxa"/>
        <w:tblLayout w:type="fixed"/>
        <w:tblLook w:val="01E0"/>
      </w:tblPr>
      <w:tblGrid>
        <w:gridCol w:w="5102"/>
        <w:gridCol w:w="4393"/>
      </w:tblGrid>
      <w:tr w:rsidR="0026529F" w:rsidRPr="001635E1" w:rsidTr="00571B95">
        <w:tc>
          <w:tcPr>
            <w:tcW w:w="5103" w:type="dxa"/>
          </w:tcPr>
          <w:p w:rsidR="0026529F" w:rsidRPr="001635E1" w:rsidRDefault="0026529F" w:rsidP="00571B95">
            <w:pPr>
              <w:shd w:val="clear" w:color="auto" w:fill="FFFFFF"/>
              <w:rPr>
                <w:rFonts w:eastAsia="MS Mincho"/>
                <w:b/>
                <w:sz w:val="24"/>
                <w:szCs w:val="24"/>
                <w:lang w:val="uk-UA"/>
              </w:rPr>
            </w:pPr>
            <w:r w:rsidRPr="001635E1">
              <w:rPr>
                <w:b/>
                <w:sz w:val="24"/>
                <w:szCs w:val="24"/>
                <w:lang w:val="uk-UA"/>
              </w:rPr>
              <w:t>ПОГОДЖЕНО</w:t>
            </w:r>
          </w:p>
          <w:p w:rsidR="0026529F" w:rsidRPr="001635E1" w:rsidRDefault="0026529F" w:rsidP="00571B95">
            <w:pPr>
              <w:shd w:val="clear" w:color="auto" w:fill="FFFFFF"/>
              <w:rPr>
                <w:b/>
                <w:sz w:val="24"/>
                <w:szCs w:val="24"/>
                <w:lang w:val="uk-UA"/>
              </w:rPr>
            </w:pPr>
            <w:r w:rsidRPr="001635E1">
              <w:rPr>
                <w:b/>
                <w:sz w:val="24"/>
                <w:szCs w:val="24"/>
                <w:lang w:val="uk-UA"/>
              </w:rPr>
              <w:t xml:space="preserve">Рішенням виконавчого комітету </w:t>
            </w:r>
          </w:p>
          <w:p w:rsidR="0026529F" w:rsidRPr="001635E1" w:rsidRDefault="0026529F" w:rsidP="00571B95">
            <w:pPr>
              <w:shd w:val="clear" w:color="auto" w:fill="FFFFFF"/>
              <w:rPr>
                <w:b/>
                <w:sz w:val="24"/>
                <w:szCs w:val="24"/>
                <w:lang w:val="uk-UA"/>
              </w:rPr>
            </w:pPr>
            <w:r w:rsidRPr="001635E1">
              <w:rPr>
                <w:b/>
                <w:sz w:val="24"/>
                <w:szCs w:val="24"/>
                <w:lang w:val="uk-UA"/>
              </w:rPr>
              <w:t>Новороздільської міської ради</w:t>
            </w:r>
          </w:p>
          <w:p w:rsidR="0026529F" w:rsidRPr="001635E1" w:rsidRDefault="0026529F" w:rsidP="00571B95">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 xml:space="preserve">від  14.12.17 року № 363 </w:t>
            </w:r>
          </w:p>
          <w:p w:rsidR="0026529F" w:rsidRPr="001635E1" w:rsidRDefault="0026529F" w:rsidP="00571B95">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26529F" w:rsidRDefault="0026529F" w:rsidP="00571B95">
            <w:pPr>
              <w:rPr>
                <w:rFonts w:eastAsia="MS Mincho"/>
                <w:b/>
                <w:sz w:val="24"/>
                <w:szCs w:val="24"/>
                <w:lang w:val="uk-UA"/>
              </w:rPr>
            </w:pPr>
          </w:p>
          <w:p w:rsidR="0026529F" w:rsidRPr="001635E1" w:rsidRDefault="0026529F" w:rsidP="00571B95">
            <w:pPr>
              <w:rPr>
                <w:rFonts w:eastAsia="MS Mincho"/>
                <w:b/>
                <w:sz w:val="24"/>
                <w:szCs w:val="24"/>
                <w:lang w:val="uk-UA"/>
              </w:rPr>
            </w:pPr>
          </w:p>
        </w:tc>
        <w:tc>
          <w:tcPr>
            <w:tcW w:w="4394" w:type="dxa"/>
          </w:tcPr>
          <w:p w:rsidR="0026529F" w:rsidRPr="001635E1" w:rsidRDefault="0026529F" w:rsidP="00571B95">
            <w:pPr>
              <w:shd w:val="clear" w:color="auto" w:fill="FFFFFF"/>
              <w:rPr>
                <w:rFonts w:eastAsia="MS Mincho"/>
                <w:b/>
                <w:sz w:val="24"/>
                <w:szCs w:val="24"/>
                <w:lang w:val="uk-UA"/>
              </w:rPr>
            </w:pPr>
            <w:r w:rsidRPr="001635E1">
              <w:rPr>
                <w:b/>
                <w:sz w:val="24"/>
                <w:szCs w:val="24"/>
                <w:lang w:val="uk-UA"/>
              </w:rPr>
              <w:t>ЗАТВЕРДЖЕНО</w:t>
            </w:r>
          </w:p>
          <w:p w:rsidR="0026529F" w:rsidRPr="001635E1" w:rsidRDefault="0026529F" w:rsidP="00571B95">
            <w:pPr>
              <w:shd w:val="clear" w:color="auto" w:fill="FFFFFF"/>
              <w:rPr>
                <w:b/>
                <w:sz w:val="24"/>
                <w:szCs w:val="24"/>
                <w:lang w:val="uk-UA"/>
              </w:rPr>
            </w:pPr>
            <w:r w:rsidRPr="001635E1">
              <w:rPr>
                <w:b/>
                <w:sz w:val="24"/>
                <w:szCs w:val="24"/>
                <w:lang w:val="uk-UA"/>
              </w:rPr>
              <w:t>Рішенням сесії Новороздільської міської ради</w:t>
            </w:r>
          </w:p>
          <w:p w:rsidR="0026529F" w:rsidRPr="001635E1" w:rsidRDefault="0026529F" w:rsidP="00571B95">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26529F" w:rsidRPr="001635E1" w:rsidRDefault="0026529F" w:rsidP="00571B95">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26529F" w:rsidRPr="001635E1" w:rsidRDefault="0026529F" w:rsidP="00571B95">
            <w:pPr>
              <w:ind w:right="432"/>
              <w:rPr>
                <w:rFonts w:eastAsia="MS Mincho"/>
                <w:b/>
                <w:sz w:val="24"/>
                <w:szCs w:val="24"/>
                <w:lang w:val="uk-UA"/>
              </w:rPr>
            </w:pPr>
          </w:p>
        </w:tc>
      </w:tr>
    </w:tbl>
    <w:p w:rsidR="0026529F" w:rsidRDefault="0026529F" w:rsidP="000F3DC0">
      <w:pPr>
        <w:rPr>
          <w:sz w:val="24"/>
          <w:szCs w:val="24"/>
          <w:lang w:val="uk-UA" w:eastAsia="uk-UA"/>
        </w:rPr>
      </w:pPr>
    </w:p>
    <w:p w:rsidR="005004DF" w:rsidRPr="000C7FA8" w:rsidRDefault="005004DF" w:rsidP="005004DF">
      <w:pPr>
        <w:shd w:val="clear" w:color="auto" w:fill="FFFFFF"/>
        <w:spacing w:line="317" w:lineRule="exact"/>
        <w:ind w:left="4709"/>
        <w:rPr>
          <w:color w:val="FF0000"/>
        </w:rPr>
      </w:pPr>
    </w:p>
    <w:p w:rsidR="005004DF" w:rsidRPr="000C7FA8" w:rsidRDefault="005004DF" w:rsidP="005004DF">
      <w:pPr>
        <w:shd w:val="clear" w:color="auto" w:fill="FFFFFF"/>
        <w:spacing w:line="322" w:lineRule="exact"/>
        <w:jc w:val="center"/>
        <w:rPr>
          <w:b/>
          <w:sz w:val="28"/>
          <w:szCs w:val="28"/>
        </w:rPr>
      </w:pPr>
      <w:r w:rsidRPr="000C7FA8">
        <w:rPr>
          <w:b/>
          <w:sz w:val="28"/>
          <w:szCs w:val="28"/>
        </w:rPr>
        <w:t xml:space="preserve">ПРОГРАМА </w:t>
      </w:r>
    </w:p>
    <w:p w:rsidR="005004DF" w:rsidRDefault="005004DF" w:rsidP="005004DF">
      <w:pPr>
        <w:spacing w:before="1"/>
        <w:ind w:left="532" w:right="114"/>
        <w:jc w:val="center"/>
        <w:rPr>
          <w:b/>
          <w:sz w:val="28"/>
          <w:szCs w:val="28"/>
          <w:lang w:val="uk-UA"/>
        </w:rPr>
      </w:pPr>
      <w:r w:rsidRPr="002B7936">
        <w:rPr>
          <w:b/>
          <w:sz w:val="28"/>
          <w:szCs w:val="28"/>
        </w:rPr>
        <w:t xml:space="preserve">впровадження системи відеоспостереження </w:t>
      </w:r>
    </w:p>
    <w:p w:rsidR="005004DF" w:rsidRDefault="005004DF" w:rsidP="005004DF">
      <w:pPr>
        <w:spacing w:before="1"/>
        <w:ind w:left="532" w:right="114"/>
        <w:jc w:val="center"/>
        <w:rPr>
          <w:b/>
          <w:sz w:val="28"/>
          <w:szCs w:val="28"/>
          <w:lang w:val="uk-UA"/>
        </w:rPr>
      </w:pPr>
      <w:r w:rsidRPr="002B7936">
        <w:rPr>
          <w:b/>
          <w:sz w:val="28"/>
          <w:szCs w:val="28"/>
        </w:rPr>
        <w:t xml:space="preserve">для охорони </w:t>
      </w:r>
      <w:r w:rsidRPr="002B7936">
        <w:rPr>
          <w:b/>
          <w:sz w:val="28"/>
          <w:szCs w:val="28"/>
          <w:lang w:val="uk-UA"/>
        </w:rPr>
        <w:t xml:space="preserve">публічного </w:t>
      </w:r>
      <w:r w:rsidRPr="002B7936">
        <w:rPr>
          <w:b/>
          <w:sz w:val="28"/>
          <w:szCs w:val="28"/>
        </w:rPr>
        <w:t>порядку</w:t>
      </w:r>
      <w:r w:rsidRPr="002B7936">
        <w:rPr>
          <w:b/>
          <w:sz w:val="28"/>
          <w:szCs w:val="28"/>
          <w:lang w:val="uk-UA"/>
        </w:rPr>
        <w:t xml:space="preserve"> і профілактики злочинності </w:t>
      </w:r>
    </w:p>
    <w:p w:rsidR="005004DF" w:rsidRPr="002B7936" w:rsidRDefault="005004DF" w:rsidP="005004DF">
      <w:pPr>
        <w:spacing w:before="1"/>
        <w:ind w:left="532" w:right="114"/>
        <w:jc w:val="center"/>
        <w:rPr>
          <w:b/>
          <w:sz w:val="28"/>
          <w:szCs w:val="28"/>
          <w:lang w:val="uk-UA"/>
        </w:rPr>
      </w:pPr>
      <w:r w:rsidRPr="002B7936">
        <w:rPr>
          <w:b/>
          <w:sz w:val="28"/>
          <w:szCs w:val="28"/>
          <w:lang w:val="uk-UA"/>
        </w:rPr>
        <w:t xml:space="preserve">у </w:t>
      </w:r>
      <w:r w:rsidRPr="002B7936">
        <w:rPr>
          <w:b/>
          <w:sz w:val="28"/>
          <w:szCs w:val="28"/>
        </w:rPr>
        <w:t xml:space="preserve"> м. </w:t>
      </w:r>
      <w:r w:rsidRPr="002B7936">
        <w:rPr>
          <w:b/>
          <w:sz w:val="28"/>
          <w:szCs w:val="28"/>
          <w:lang w:val="uk-UA"/>
        </w:rPr>
        <w:t>Нов</w:t>
      </w:r>
      <w:r>
        <w:rPr>
          <w:b/>
          <w:sz w:val="28"/>
          <w:szCs w:val="28"/>
          <w:lang w:val="uk-UA"/>
        </w:rPr>
        <w:t>ий</w:t>
      </w:r>
      <w:r w:rsidRPr="002B7936">
        <w:rPr>
          <w:b/>
          <w:sz w:val="28"/>
          <w:szCs w:val="28"/>
          <w:lang w:val="uk-UA"/>
        </w:rPr>
        <w:t xml:space="preserve"> Розд</w:t>
      </w:r>
      <w:r>
        <w:rPr>
          <w:b/>
          <w:sz w:val="28"/>
          <w:szCs w:val="28"/>
          <w:lang w:val="uk-UA"/>
        </w:rPr>
        <w:t>іл</w:t>
      </w:r>
    </w:p>
    <w:p w:rsidR="005004DF" w:rsidRPr="002B7936" w:rsidRDefault="005004DF" w:rsidP="005004DF">
      <w:pPr>
        <w:jc w:val="center"/>
        <w:rPr>
          <w:b/>
          <w:sz w:val="28"/>
          <w:szCs w:val="28"/>
          <w:lang w:val="uk-UA"/>
        </w:rPr>
      </w:pPr>
      <w:r w:rsidRPr="002B7936">
        <w:rPr>
          <w:b/>
          <w:sz w:val="28"/>
          <w:szCs w:val="28"/>
        </w:rPr>
        <w:t>на 201</w:t>
      </w:r>
      <w:r>
        <w:rPr>
          <w:b/>
          <w:sz w:val="28"/>
          <w:szCs w:val="28"/>
          <w:lang w:val="uk-UA"/>
        </w:rPr>
        <w:t>8 рік</w:t>
      </w:r>
      <w:r w:rsidRPr="002B7936">
        <w:rPr>
          <w:b/>
          <w:sz w:val="28"/>
          <w:szCs w:val="28"/>
        </w:rPr>
        <w:t xml:space="preserve"> </w:t>
      </w:r>
      <w:r w:rsidRPr="002B7936">
        <w:rPr>
          <w:b/>
          <w:sz w:val="28"/>
          <w:szCs w:val="28"/>
          <w:lang w:val="uk-UA"/>
        </w:rPr>
        <w:t>та прогноз на</w:t>
      </w:r>
      <w:r w:rsidRPr="002B7936">
        <w:rPr>
          <w:b/>
          <w:sz w:val="28"/>
          <w:szCs w:val="28"/>
        </w:rPr>
        <w:t xml:space="preserve"> 201</w:t>
      </w:r>
      <w:r>
        <w:rPr>
          <w:b/>
          <w:sz w:val="28"/>
          <w:szCs w:val="28"/>
          <w:lang w:val="uk-UA"/>
        </w:rPr>
        <w:t>9-2020</w:t>
      </w:r>
      <w:r w:rsidRPr="002B7936">
        <w:rPr>
          <w:b/>
          <w:sz w:val="28"/>
          <w:szCs w:val="28"/>
        </w:rPr>
        <w:t xml:space="preserve"> р</w:t>
      </w:r>
      <w:r w:rsidRPr="002B7936">
        <w:rPr>
          <w:b/>
          <w:sz w:val="28"/>
          <w:szCs w:val="28"/>
          <w:lang w:val="uk-UA"/>
        </w:rPr>
        <w:t>оки</w:t>
      </w:r>
    </w:p>
    <w:p w:rsidR="005004DF" w:rsidRPr="002B7936" w:rsidRDefault="005004DF" w:rsidP="005004DF">
      <w:pPr>
        <w:rPr>
          <w:b/>
          <w:color w:val="FF0000"/>
          <w:sz w:val="28"/>
          <w:szCs w:val="28"/>
          <w:lang w:val="uk-UA"/>
        </w:rPr>
      </w:pPr>
    </w:p>
    <w:p w:rsidR="005004DF" w:rsidRPr="000C7FA8" w:rsidRDefault="005004DF" w:rsidP="005004DF">
      <w:pPr>
        <w:rPr>
          <w:b/>
          <w:sz w:val="32"/>
          <w:szCs w:val="32"/>
        </w:rPr>
      </w:pPr>
    </w:p>
    <w:p w:rsidR="005004DF" w:rsidRPr="000C7FA8" w:rsidRDefault="005004DF" w:rsidP="005004DF">
      <w:pPr>
        <w:rPr>
          <w:b/>
        </w:rPr>
      </w:pPr>
    </w:p>
    <w:p w:rsidR="005004DF" w:rsidRPr="000C7FA8" w:rsidRDefault="005004DF" w:rsidP="005004DF">
      <w:pPr>
        <w:rPr>
          <w:b/>
        </w:rPr>
      </w:pPr>
    </w:p>
    <w:p w:rsidR="005004DF" w:rsidRPr="000C7FA8" w:rsidRDefault="005004DF" w:rsidP="005004DF">
      <w:pPr>
        <w:rPr>
          <w:b/>
        </w:rPr>
      </w:pPr>
    </w:p>
    <w:p w:rsidR="005004DF" w:rsidRPr="000C7FA8" w:rsidRDefault="005004DF" w:rsidP="005004DF">
      <w:pPr>
        <w:rPr>
          <w:b/>
        </w:rPr>
      </w:pPr>
    </w:p>
    <w:p w:rsidR="005004DF" w:rsidRPr="000C7FA8" w:rsidRDefault="005004DF" w:rsidP="005004DF">
      <w:pPr>
        <w:rPr>
          <w:b/>
        </w:rPr>
      </w:pPr>
    </w:p>
    <w:p w:rsidR="005004DF" w:rsidRPr="000C7FA8" w:rsidRDefault="005004DF" w:rsidP="005004DF">
      <w:pPr>
        <w:rPr>
          <w:b/>
        </w:rPr>
      </w:pPr>
    </w:p>
    <w:p w:rsidR="005004DF" w:rsidRPr="000C7FA8" w:rsidRDefault="005004DF" w:rsidP="005004DF">
      <w:pPr>
        <w:rPr>
          <w:b/>
        </w:rPr>
      </w:pPr>
    </w:p>
    <w:p w:rsidR="005004DF" w:rsidRPr="000C7FA8" w:rsidRDefault="005004DF" w:rsidP="005004DF">
      <w:pPr>
        <w:rPr>
          <w:b/>
        </w:rPr>
      </w:pPr>
    </w:p>
    <w:p w:rsidR="005004DF" w:rsidRPr="000C7FA8" w:rsidRDefault="005004DF" w:rsidP="005004DF">
      <w:pPr>
        <w:rPr>
          <w:b/>
        </w:rPr>
      </w:pPr>
    </w:p>
    <w:p w:rsidR="005004DF" w:rsidRPr="000C7FA8" w:rsidRDefault="005004DF" w:rsidP="005004DF">
      <w:pPr>
        <w:spacing w:after="120" w:line="216" w:lineRule="auto"/>
        <w:rPr>
          <w:b/>
        </w:rPr>
      </w:pPr>
    </w:p>
    <w:p w:rsidR="005004DF" w:rsidRPr="000C7FA8" w:rsidRDefault="005004DF" w:rsidP="005004DF">
      <w:pPr>
        <w:spacing w:after="120" w:line="216" w:lineRule="auto"/>
        <w:rPr>
          <w:b/>
        </w:rPr>
      </w:pPr>
    </w:p>
    <w:p w:rsidR="005004DF" w:rsidRDefault="005004DF" w:rsidP="005004DF">
      <w:pPr>
        <w:spacing w:after="120" w:line="216" w:lineRule="auto"/>
        <w:jc w:val="center"/>
        <w:rPr>
          <w:b/>
          <w:lang w:val="uk-UA"/>
        </w:rPr>
      </w:pPr>
    </w:p>
    <w:p w:rsidR="005004DF" w:rsidRDefault="005004DF" w:rsidP="005004DF">
      <w:pPr>
        <w:spacing w:after="120" w:line="216" w:lineRule="auto"/>
        <w:jc w:val="center"/>
        <w:rPr>
          <w:b/>
          <w:lang w:val="uk-UA"/>
        </w:rPr>
      </w:pPr>
    </w:p>
    <w:p w:rsidR="005004DF" w:rsidRDefault="005004DF" w:rsidP="005004DF">
      <w:pPr>
        <w:spacing w:after="120" w:line="216" w:lineRule="auto"/>
        <w:jc w:val="center"/>
        <w:rPr>
          <w:b/>
          <w:lang w:val="uk-UA"/>
        </w:rPr>
      </w:pPr>
    </w:p>
    <w:p w:rsidR="005004DF" w:rsidRDefault="005004DF" w:rsidP="005004DF">
      <w:pPr>
        <w:spacing w:after="120" w:line="216" w:lineRule="auto"/>
        <w:jc w:val="center"/>
        <w:rPr>
          <w:b/>
          <w:lang w:val="uk-UA"/>
        </w:rPr>
      </w:pPr>
    </w:p>
    <w:p w:rsidR="005004DF" w:rsidRDefault="005004DF" w:rsidP="005004DF">
      <w:pPr>
        <w:spacing w:after="120" w:line="216" w:lineRule="auto"/>
        <w:jc w:val="center"/>
        <w:rPr>
          <w:b/>
          <w:lang w:val="uk-UA"/>
        </w:rPr>
      </w:pPr>
    </w:p>
    <w:p w:rsidR="005004DF" w:rsidRDefault="005004DF" w:rsidP="005004DF">
      <w:pPr>
        <w:spacing w:after="120" w:line="216" w:lineRule="auto"/>
        <w:jc w:val="center"/>
        <w:rPr>
          <w:b/>
          <w:lang w:val="uk-UA"/>
        </w:rPr>
      </w:pPr>
    </w:p>
    <w:p w:rsidR="005004DF" w:rsidRDefault="005004DF" w:rsidP="005004DF">
      <w:pPr>
        <w:spacing w:after="120" w:line="216" w:lineRule="auto"/>
        <w:jc w:val="center"/>
        <w:rPr>
          <w:b/>
          <w:lang w:val="uk-UA"/>
        </w:rPr>
      </w:pPr>
    </w:p>
    <w:p w:rsidR="005004DF" w:rsidRDefault="005004DF" w:rsidP="005004DF">
      <w:pPr>
        <w:spacing w:after="120" w:line="216" w:lineRule="auto"/>
        <w:jc w:val="center"/>
        <w:rPr>
          <w:b/>
          <w:lang w:val="uk-UA"/>
        </w:rPr>
      </w:pPr>
    </w:p>
    <w:p w:rsidR="005004DF" w:rsidRPr="005004DF" w:rsidRDefault="005004DF" w:rsidP="005004DF">
      <w:pPr>
        <w:spacing w:after="120" w:line="216" w:lineRule="auto"/>
        <w:jc w:val="center"/>
        <w:rPr>
          <w:b/>
          <w:lang w:val="uk-UA"/>
        </w:rPr>
      </w:pPr>
    </w:p>
    <w:p w:rsidR="005004DF" w:rsidRPr="000C7FA8" w:rsidRDefault="005004DF" w:rsidP="005004DF">
      <w:pPr>
        <w:spacing w:after="120" w:line="216" w:lineRule="auto"/>
        <w:jc w:val="center"/>
        <w:rPr>
          <w:b/>
        </w:rPr>
      </w:pPr>
    </w:p>
    <w:p w:rsidR="005004DF" w:rsidRPr="000C7FA8" w:rsidRDefault="005004DF" w:rsidP="005004DF">
      <w:pPr>
        <w:spacing w:after="120" w:line="216" w:lineRule="auto"/>
        <w:jc w:val="center"/>
        <w:rPr>
          <w:b/>
        </w:rPr>
      </w:pPr>
    </w:p>
    <w:p w:rsidR="005004DF" w:rsidRPr="000C7FA8" w:rsidRDefault="005004DF" w:rsidP="005004DF">
      <w:pPr>
        <w:spacing w:after="100" w:afterAutospacing="1"/>
        <w:jc w:val="center"/>
        <w:rPr>
          <w:b/>
          <w:bCs/>
        </w:rPr>
      </w:pPr>
      <w:r w:rsidRPr="000C7FA8">
        <w:rPr>
          <w:b/>
          <w:bCs/>
        </w:rPr>
        <w:t>м. Новий Розділ</w:t>
      </w:r>
    </w:p>
    <w:p w:rsidR="005004DF" w:rsidRPr="000C7FA8" w:rsidRDefault="005004DF" w:rsidP="005004DF">
      <w:pPr>
        <w:spacing w:after="100" w:afterAutospacing="1"/>
        <w:jc w:val="center"/>
        <w:rPr>
          <w:b/>
          <w:bCs/>
        </w:rPr>
      </w:pPr>
      <w:r w:rsidRPr="000C7FA8">
        <w:rPr>
          <w:b/>
          <w:bCs/>
        </w:rPr>
        <w:t>201</w:t>
      </w:r>
      <w:r>
        <w:rPr>
          <w:b/>
          <w:bCs/>
        </w:rPr>
        <w:t>7</w:t>
      </w:r>
      <w:r w:rsidRPr="000C7FA8">
        <w:rPr>
          <w:b/>
          <w:bCs/>
        </w:rPr>
        <w:t xml:space="preserve"> рік</w:t>
      </w:r>
    </w:p>
    <w:p w:rsidR="005004DF" w:rsidRPr="000C7FA8" w:rsidRDefault="005004DF" w:rsidP="005004DF">
      <w:pPr>
        <w:spacing w:after="100" w:afterAutospacing="1"/>
        <w:jc w:val="center"/>
        <w:rPr>
          <w:b/>
          <w:bCs/>
        </w:rPr>
      </w:pPr>
    </w:p>
    <w:p w:rsidR="005004DF" w:rsidRPr="000C7FA8" w:rsidRDefault="005004DF" w:rsidP="005004DF">
      <w:pPr>
        <w:rPr>
          <w:b/>
          <w:bCs/>
        </w:rPr>
      </w:pPr>
    </w:p>
    <w:p w:rsidR="005004DF" w:rsidRPr="000C7FA8" w:rsidRDefault="005004DF" w:rsidP="005004DF">
      <w:pPr>
        <w:rPr>
          <w:b/>
          <w:bCs/>
        </w:rPr>
      </w:pPr>
    </w:p>
    <w:tbl>
      <w:tblPr>
        <w:tblpPr w:leftFromText="180" w:rightFromText="180" w:horzAnchor="margin" w:tblpY="-465"/>
        <w:tblW w:w="0" w:type="auto"/>
        <w:tblLook w:val="00A0"/>
      </w:tblPr>
      <w:tblGrid>
        <w:gridCol w:w="4699"/>
        <w:gridCol w:w="4698"/>
      </w:tblGrid>
      <w:tr w:rsidR="005004DF" w:rsidRPr="000C7FA8" w:rsidTr="00571B95">
        <w:trPr>
          <w:trHeight w:val="193"/>
        </w:trPr>
        <w:tc>
          <w:tcPr>
            <w:tcW w:w="4699" w:type="dxa"/>
          </w:tcPr>
          <w:p w:rsidR="005004DF" w:rsidRPr="0056346F" w:rsidRDefault="005004DF" w:rsidP="00571B95">
            <w:pPr>
              <w:rPr>
                <w:b/>
                <w:bCs/>
                <w:sz w:val="22"/>
                <w:szCs w:val="22"/>
              </w:rPr>
            </w:pPr>
          </w:p>
        </w:tc>
        <w:tc>
          <w:tcPr>
            <w:tcW w:w="4698" w:type="dxa"/>
          </w:tcPr>
          <w:p w:rsidR="005004DF" w:rsidRPr="0056346F" w:rsidRDefault="005004DF" w:rsidP="00571B95">
            <w:pPr>
              <w:rPr>
                <w:b/>
                <w:bCs/>
                <w:sz w:val="22"/>
                <w:szCs w:val="22"/>
              </w:rPr>
            </w:pPr>
          </w:p>
        </w:tc>
      </w:tr>
    </w:tbl>
    <w:p w:rsidR="005004DF" w:rsidRPr="000C7FA8" w:rsidRDefault="005004DF" w:rsidP="005004DF">
      <w:pPr>
        <w:rPr>
          <w:b/>
          <w:bCs/>
          <w:sz w:val="32"/>
          <w:szCs w:val="32"/>
        </w:rPr>
      </w:pPr>
    </w:p>
    <w:p w:rsidR="005004DF" w:rsidRPr="000C7FA8" w:rsidRDefault="005004DF" w:rsidP="005004DF">
      <w:pPr>
        <w:shd w:val="clear" w:color="auto" w:fill="FFFFFF"/>
        <w:spacing w:line="322" w:lineRule="exact"/>
        <w:jc w:val="center"/>
        <w:rPr>
          <w:b/>
          <w:sz w:val="28"/>
          <w:szCs w:val="28"/>
        </w:rPr>
      </w:pPr>
      <w:r w:rsidRPr="000C7FA8">
        <w:rPr>
          <w:b/>
          <w:sz w:val="28"/>
          <w:szCs w:val="28"/>
        </w:rPr>
        <w:t xml:space="preserve">ПРОГРАМА </w:t>
      </w:r>
    </w:p>
    <w:p w:rsidR="005004DF" w:rsidRDefault="005004DF" w:rsidP="005004DF">
      <w:pPr>
        <w:spacing w:before="1"/>
        <w:ind w:left="532" w:right="114"/>
        <w:jc w:val="center"/>
        <w:rPr>
          <w:b/>
          <w:sz w:val="28"/>
          <w:szCs w:val="28"/>
          <w:lang w:val="uk-UA"/>
        </w:rPr>
      </w:pPr>
      <w:r w:rsidRPr="002B7936">
        <w:rPr>
          <w:b/>
          <w:sz w:val="28"/>
          <w:szCs w:val="28"/>
        </w:rPr>
        <w:t xml:space="preserve">впровадження системи відеоспостереження </w:t>
      </w:r>
    </w:p>
    <w:p w:rsidR="005004DF" w:rsidRDefault="005004DF" w:rsidP="005004DF">
      <w:pPr>
        <w:spacing w:before="1"/>
        <w:ind w:left="532" w:right="114"/>
        <w:jc w:val="center"/>
        <w:rPr>
          <w:b/>
          <w:sz w:val="28"/>
          <w:szCs w:val="28"/>
          <w:lang w:val="uk-UA"/>
        </w:rPr>
      </w:pPr>
      <w:r w:rsidRPr="002B7936">
        <w:rPr>
          <w:b/>
          <w:sz w:val="28"/>
          <w:szCs w:val="28"/>
        </w:rPr>
        <w:t xml:space="preserve">для охорони </w:t>
      </w:r>
      <w:r w:rsidRPr="002B7936">
        <w:rPr>
          <w:b/>
          <w:sz w:val="28"/>
          <w:szCs w:val="28"/>
          <w:lang w:val="uk-UA"/>
        </w:rPr>
        <w:t xml:space="preserve">публічного </w:t>
      </w:r>
      <w:r w:rsidRPr="002B7936">
        <w:rPr>
          <w:b/>
          <w:sz w:val="28"/>
          <w:szCs w:val="28"/>
        </w:rPr>
        <w:t>порядку</w:t>
      </w:r>
      <w:r w:rsidRPr="002B7936">
        <w:rPr>
          <w:b/>
          <w:sz w:val="28"/>
          <w:szCs w:val="28"/>
          <w:lang w:val="uk-UA"/>
        </w:rPr>
        <w:t xml:space="preserve"> і профілактики злочинності </w:t>
      </w:r>
    </w:p>
    <w:p w:rsidR="005004DF" w:rsidRPr="002B7936" w:rsidRDefault="005004DF" w:rsidP="005004DF">
      <w:pPr>
        <w:spacing w:before="1"/>
        <w:ind w:left="532" w:right="114"/>
        <w:jc w:val="center"/>
        <w:rPr>
          <w:b/>
          <w:sz w:val="28"/>
          <w:szCs w:val="28"/>
          <w:lang w:val="uk-UA"/>
        </w:rPr>
      </w:pPr>
      <w:r w:rsidRPr="002B7936">
        <w:rPr>
          <w:b/>
          <w:sz w:val="28"/>
          <w:szCs w:val="28"/>
          <w:lang w:val="uk-UA"/>
        </w:rPr>
        <w:t xml:space="preserve">у </w:t>
      </w:r>
      <w:r w:rsidRPr="002B7936">
        <w:rPr>
          <w:b/>
          <w:sz w:val="28"/>
          <w:szCs w:val="28"/>
        </w:rPr>
        <w:t xml:space="preserve"> м. </w:t>
      </w:r>
      <w:r w:rsidRPr="002B7936">
        <w:rPr>
          <w:b/>
          <w:sz w:val="28"/>
          <w:szCs w:val="28"/>
          <w:lang w:val="uk-UA"/>
        </w:rPr>
        <w:t>Нов</w:t>
      </w:r>
      <w:r>
        <w:rPr>
          <w:b/>
          <w:sz w:val="28"/>
          <w:szCs w:val="28"/>
          <w:lang w:val="uk-UA"/>
        </w:rPr>
        <w:t>ий</w:t>
      </w:r>
      <w:r w:rsidRPr="002B7936">
        <w:rPr>
          <w:b/>
          <w:sz w:val="28"/>
          <w:szCs w:val="28"/>
          <w:lang w:val="uk-UA"/>
        </w:rPr>
        <w:t xml:space="preserve"> Розд</w:t>
      </w:r>
      <w:r>
        <w:rPr>
          <w:b/>
          <w:sz w:val="28"/>
          <w:szCs w:val="28"/>
          <w:lang w:val="uk-UA"/>
        </w:rPr>
        <w:t>іл</w:t>
      </w:r>
    </w:p>
    <w:p w:rsidR="005004DF" w:rsidRPr="002B7936" w:rsidRDefault="005004DF" w:rsidP="005004DF">
      <w:pPr>
        <w:jc w:val="center"/>
        <w:rPr>
          <w:b/>
          <w:sz w:val="28"/>
          <w:szCs w:val="28"/>
          <w:lang w:val="uk-UA"/>
        </w:rPr>
      </w:pPr>
      <w:r w:rsidRPr="002B7936">
        <w:rPr>
          <w:b/>
          <w:sz w:val="28"/>
          <w:szCs w:val="28"/>
        </w:rPr>
        <w:t>на 201</w:t>
      </w:r>
      <w:r>
        <w:rPr>
          <w:b/>
          <w:sz w:val="28"/>
          <w:szCs w:val="28"/>
          <w:lang w:val="uk-UA"/>
        </w:rPr>
        <w:t>8 рік</w:t>
      </w:r>
      <w:r w:rsidRPr="002B7936">
        <w:rPr>
          <w:b/>
          <w:sz w:val="28"/>
          <w:szCs w:val="28"/>
        </w:rPr>
        <w:t xml:space="preserve"> </w:t>
      </w:r>
      <w:r w:rsidRPr="002B7936">
        <w:rPr>
          <w:b/>
          <w:sz w:val="28"/>
          <w:szCs w:val="28"/>
          <w:lang w:val="uk-UA"/>
        </w:rPr>
        <w:t>та прогноз на</w:t>
      </w:r>
      <w:r w:rsidRPr="002B7936">
        <w:rPr>
          <w:b/>
          <w:sz w:val="28"/>
          <w:szCs w:val="28"/>
        </w:rPr>
        <w:t xml:space="preserve"> 201</w:t>
      </w:r>
      <w:r>
        <w:rPr>
          <w:b/>
          <w:sz w:val="28"/>
          <w:szCs w:val="28"/>
          <w:lang w:val="uk-UA"/>
        </w:rPr>
        <w:t>9-2020</w:t>
      </w:r>
      <w:r w:rsidRPr="002B7936">
        <w:rPr>
          <w:b/>
          <w:sz w:val="28"/>
          <w:szCs w:val="28"/>
        </w:rPr>
        <w:t xml:space="preserve"> р</w:t>
      </w:r>
      <w:r w:rsidRPr="002B7936">
        <w:rPr>
          <w:b/>
          <w:sz w:val="28"/>
          <w:szCs w:val="28"/>
          <w:lang w:val="uk-UA"/>
        </w:rPr>
        <w:t>оки</w:t>
      </w:r>
    </w:p>
    <w:p w:rsidR="005004DF" w:rsidRDefault="005004DF" w:rsidP="005004DF">
      <w:pPr>
        <w:rPr>
          <w:b/>
          <w:bCs/>
          <w:sz w:val="32"/>
          <w:szCs w:val="32"/>
          <w:lang w:val="uk-UA"/>
        </w:rPr>
      </w:pPr>
    </w:p>
    <w:p w:rsidR="005004DF" w:rsidRPr="004A629F" w:rsidRDefault="005004DF" w:rsidP="005004DF">
      <w:pPr>
        <w:rPr>
          <w:b/>
          <w:bCs/>
          <w:sz w:val="32"/>
          <w:szCs w:val="32"/>
          <w:lang w:val="uk-UA"/>
        </w:rPr>
      </w:pPr>
    </w:p>
    <w:tbl>
      <w:tblPr>
        <w:tblW w:w="9663" w:type="dxa"/>
        <w:tblLook w:val="01E0"/>
      </w:tblPr>
      <w:tblGrid>
        <w:gridCol w:w="5101"/>
        <w:gridCol w:w="4562"/>
      </w:tblGrid>
      <w:tr w:rsidR="005004DF" w:rsidRPr="00E922CB" w:rsidTr="00571B95">
        <w:trPr>
          <w:trHeight w:val="3589"/>
        </w:trPr>
        <w:tc>
          <w:tcPr>
            <w:tcW w:w="5101" w:type="dxa"/>
          </w:tcPr>
          <w:p w:rsidR="005004DF" w:rsidRPr="0056346F" w:rsidRDefault="005004DF" w:rsidP="00571B95">
            <w:pPr>
              <w:rPr>
                <w:b/>
                <w:bCs/>
                <w:sz w:val="22"/>
                <w:szCs w:val="22"/>
              </w:rPr>
            </w:pPr>
          </w:p>
          <w:p w:rsidR="005004DF" w:rsidRPr="0056346F" w:rsidRDefault="005004DF" w:rsidP="00571B95">
            <w:pPr>
              <w:rPr>
                <w:b/>
                <w:bCs/>
                <w:sz w:val="22"/>
                <w:szCs w:val="22"/>
              </w:rPr>
            </w:pPr>
            <w:r w:rsidRPr="0056346F">
              <w:rPr>
                <w:b/>
                <w:bCs/>
                <w:sz w:val="22"/>
                <w:szCs w:val="22"/>
              </w:rPr>
              <w:t>Погоджено</w:t>
            </w:r>
          </w:p>
          <w:p w:rsidR="005004DF" w:rsidRPr="0056346F" w:rsidRDefault="005004DF" w:rsidP="00571B95">
            <w:pPr>
              <w:rPr>
                <w:sz w:val="22"/>
                <w:szCs w:val="22"/>
              </w:rPr>
            </w:pPr>
            <w:r w:rsidRPr="0056346F">
              <w:rPr>
                <w:sz w:val="22"/>
                <w:szCs w:val="22"/>
              </w:rPr>
              <w:t>Голова постійної комісії з питань планування, бюджету, фінансів та регуляторної політики</w:t>
            </w:r>
          </w:p>
          <w:p w:rsidR="005004DF" w:rsidRPr="0056346F" w:rsidRDefault="005004DF" w:rsidP="00571B95">
            <w:pPr>
              <w:rPr>
                <w:sz w:val="22"/>
                <w:szCs w:val="22"/>
                <w:lang w:val="uk-UA"/>
              </w:rPr>
            </w:pPr>
            <w:r w:rsidRPr="0056346F">
              <w:rPr>
                <w:sz w:val="22"/>
                <w:szCs w:val="22"/>
              </w:rPr>
              <w:t>Новороздільської міської ради</w:t>
            </w:r>
          </w:p>
          <w:p w:rsidR="005004DF" w:rsidRPr="0056346F" w:rsidRDefault="005004DF" w:rsidP="00571B95">
            <w:pPr>
              <w:rPr>
                <w:sz w:val="22"/>
                <w:szCs w:val="22"/>
                <w:lang w:val="uk-UA"/>
              </w:rPr>
            </w:pPr>
          </w:p>
          <w:p w:rsidR="005004DF" w:rsidRPr="0056346F" w:rsidRDefault="005004DF" w:rsidP="00571B95">
            <w:pPr>
              <w:rPr>
                <w:sz w:val="22"/>
                <w:szCs w:val="22"/>
                <w:lang w:val="uk-UA"/>
              </w:rPr>
            </w:pPr>
          </w:p>
          <w:p w:rsidR="005004DF" w:rsidRPr="0056346F" w:rsidRDefault="005004DF" w:rsidP="00571B95">
            <w:pPr>
              <w:rPr>
                <w:b/>
                <w:bCs/>
                <w:sz w:val="22"/>
                <w:szCs w:val="22"/>
              </w:rPr>
            </w:pPr>
            <w:r w:rsidRPr="0056346F">
              <w:rPr>
                <w:b/>
                <w:bCs/>
                <w:sz w:val="22"/>
                <w:szCs w:val="22"/>
              </w:rPr>
              <w:t xml:space="preserve"> _______________ </w:t>
            </w:r>
            <w:r w:rsidRPr="0056346F">
              <w:rPr>
                <w:sz w:val="22"/>
                <w:szCs w:val="22"/>
              </w:rPr>
              <w:t>Волчанський В. І.</w:t>
            </w:r>
          </w:p>
          <w:p w:rsidR="005004DF" w:rsidRPr="0056346F" w:rsidRDefault="005004DF" w:rsidP="00571B95">
            <w:pPr>
              <w:rPr>
                <w:b/>
                <w:bCs/>
                <w:sz w:val="32"/>
                <w:szCs w:val="32"/>
              </w:rPr>
            </w:pPr>
            <w:r>
              <w:rPr>
                <w:sz w:val="22"/>
                <w:szCs w:val="22"/>
                <w:lang w:val="uk-UA"/>
              </w:rPr>
              <w:t>«____»__________</w:t>
            </w:r>
            <w:r>
              <w:rPr>
                <w:sz w:val="22"/>
                <w:szCs w:val="22"/>
              </w:rPr>
              <w:t>20</w:t>
            </w:r>
            <w:r>
              <w:rPr>
                <w:sz w:val="22"/>
                <w:szCs w:val="22"/>
                <w:lang w:val="uk-UA"/>
              </w:rPr>
              <w:t>___</w:t>
            </w:r>
            <w:r w:rsidRPr="0056346F">
              <w:rPr>
                <w:sz w:val="22"/>
                <w:szCs w:val="22"/>
              </w:rPr>
              <w:t xml:space="preserve"> року</w:t>
            </w:r>
          </w:p>
        </w:tc>
        <w:tc>
          <w:tcPr>
            <w:tcW w:w="4562" w:type="dxa"/>
          </w:tcPr>
          <w:p w:rsidR="005004DF" w:rsidRPr="0056346F" w:rsidRDefault="005004DF" w:rsidP="00571B95">
            <w:pPr>
              <w:rPr>
                <w:b/>
                <w:bCs/>
                <w:sz w:val="22"/>
                <w:szCs w:val="22"/>
              </w:rPr>
            </w:pPr>
          </w:p>
          <w:p w:rsidR="005004DF" w:rsidRPr="0056346F" w:rsidRDefault="005004DF" w:rsidP="00571B95">
            <w:pPr>
              <w:rPr>
                <w:b/>
                <w:bCs/>
                <w:sz w:val="22"/>
                <w:szCs w:val="22"/>
              </w:rPr>
            </w:pPr>
            <w:r w:rsidRPr="0056346F">
              <w:rPr>
                <w:b/>
                <w:bCs/>
                <w:sz w:val="22"/>
                <w:szCs w:val="22"/>
              </w:rPr>
              <w:t>Погоджено</w:t>
            </w:r>
          </w:p>
          <w:p w:rsidR="005004DF" w:rsidRPr="0056346F" w:rsidRDefault="005004DF" w:rsidP="00571B95">
            <w:pPr>
              <w:rPr>
                <w:sz w:val="22"/>
                <w:szCs w:val="22"/>
                <w:lang w:val="uk-UA"/>
              </w:rPr>
            </w:pPr>
            <w:r w:rsidRPr="0056346F">
              <w:rPr>
                <w:sz w:val="22"/>
                <w:szCs w:val="22"/>
              </w:rPr>
              <w:t xml:space="preserve">Голова постійної комісії з питань </w:t>
            </w:r>
            <w:r w:rsidRPr="0056346F">
              <w:rPr>
                <w:sz w:val="22"/>
                <w:szCs w:val="22"/>
                <w:lang w:val="uk-UA"/>
              </w:rPr>
              <w:t>Статуту територіальної громади, регламенту, депутатської етики, законності і правопорядку</w:t>
            </w:r>
          </w:p>
          <w:p w:rsidR="005004DF" w:rsidRPr="0056346F" w:rsidRDefault="005004DF" w:rsidP="00571B95">
            <w:pPr>
              <w:rPr>
                <w:sz w:val="22"/>
                <w:szCs w:val="22"/>
              </w:rPr>
            </w:pPr>
          </w:p>
          <w:p w:rsidR="005004DF" w:rsidRPr="0056346F" w:rsidRDefault="005004DF" w:rsidP="00571B95">
            <w:pPr>
              <w:rPr>
                <w:b/>
                <w:bCs/>
                <w:sz w:val="22"/>
                <w:szCs w:val="22"/>
                <w:lang w:val="uk-UA"/>
              </w:rPr>
            </w:pPr>
            <w:r w:rsidRPr="0056346F">
              <w:rPr>
                <w:b/>
                <w:bCs/>
                <w:sz w:val="22"/>
                <w:szCs w:val="22"/>
              </w:rPr>
              <w:t xml:space="preserve">________________ </w:t>
            </w:r>
            <w:r w:rsidRPr="0056346F">
              <w:rPr>
                <w:sz w:val="22"/>
                <w:szCs w:val="22"/>
                <w:lang w:val="uk-UA"/>
              </w:rPr>
              <w:t>Гузар Б.І.</w:t>
            </w:r>
          </w:p>
          <w:p w:rsidR="005004DF" w:rsidRPr="0056346F" w:rsidRDefault="005004DF" w:rsidP="00571B95">
            <w:pPr>
              <w:rPr>
                <w:b/>
                <w:bCs/>
                <w:sz w:val="32"/>
                <w:szCs w:val="32"/>
              </w:rPr>
            </w:pPr>
            <w:r>
              <w:rPr>
                <w:sz w:val="22"/>
                <w:szCs w:val="22"/>
                <w:lang w:val="uk-UA"/>
              </w:rPr>
              <w:t>«____»__________</w:t>
            </w:r>
            <w:r>
              <w:rPr>
                <w:sz w:val="22"/>
                <w:szCs w:val="22"/>
              </w:rPr>
              <w:t>20</w:t>
            </w:r>
            <w:r>
              <w:rPr>
                <w:sz w:val="22"/>
                <w:szCs w:val="22"/>
                <w:lang w:val="uk-UA"/>
              </w:rPr>
              <w:t>___</w:t>
            </w:r>
            <w:r w:rsidRPr="0056346F">
              <w:rPr>
                <w:sz w:val="22"/>
                <w:szCs w:val="22"/>
              </w:rPr>
              <w:t xml:space="preserve"> року</w:t>
            </w:r>
            <w:r w:rsidRPr="0056346F">
              <w:rPr>
                <w:b/>
                <w:bCs/>
                <w:sz w:val="32"/>
                <w:szCs w:val="32"/>
              </w:rPr>
              <w:t xml:space="preserve"> </w:t>
            </w:r>
          </w:p>
        </w:tc>
      </w:tr>
      <w:tr w:rsidR="005004DF" w:rsidRPr="00E922CB" w:rsidTr="00571B95">
        <w:trPr>
          <w:trHeight w:val="3661"/>
        </w:trPr>
        <w:tc>
          <w:tcPr>
            <w:tcW w:w="5101" w:type="dxa"/>
          </w:tcPr>
          <w:p w:rsidR="005004DF" w:rsidRPr="0056346F" w:rsidRDefault="005004DF" w:rsidP="00571B95">
            <w:pPr>
              <w:rPr>
                <w:b/>
                <w:bCs/>
                <w:sz w:val="22"/>
                <w:szCs w:val="22"/>
              </w:rPr>
            </w:pPr>
          </w:p>
          <w:p w:rsidR="005004DF" w:rsidRPr="0056346F" w:rsidRDefault="005004DF" w:rsidP="00571B95">
            <w:pPr>
              <w:rPr>
                <w:b/>
                <w:bCs/>
                <w:sz w:val="22"/>
                <w:szCs w:val="22"/>
              </w:rPr>
            </w:pPr>
            <w:r w:rsidRPr="0056346F">
              <w:rPr>
                <w:b/>
                <w:bCs/>
                <w:sz w:val="22"/>
                <w:szCs w:val="22"/>
              </w:rPr>
              <w:t>Погоджено</w:t>
            </w:r>
          </w:p>
          <w:p w:rsidR="005004DF" w:rsidRPr="0056346F" w:rsidRDefault="005004DF" w:rsidP="00571B95">
            <w:pPr>
              <w:rPr>
                <w:sz w:val="22"/>
                <w:szCs w:val="22"/>
              </w:rPr>
            </w:pPr>
            <w:r w:rsidRPr="0056346F">
              <w:rPr>
                <w:sz w:val="22"/>
                <w:szCs w:val="22"/>
              </w:rPr>
              <w:t xml:space="preserve">Заступник голови, до </w:t>
            </w:r>
          </w:p>
          <w:p w:rsidR="005004DF" w:rsidRPr="0056346F" w:rsidRDefault="005004DF" w:rsidP="00571B95">
            <w:pPr>
              <w:rPr>
                <w:sz w:val="22"/>
                <w:szCs w:val="22"/>
              </w:rPr>
            </w:pPr>
            <w:r w:rsidRPr="0056346F">
              <w:rPr>
                <w:sz w:val="22"/>
                <w:szCs w:val="22"/>
              </w:rPr>
              <w:t xml:space="preserve">компетенції якого належить </w:t>
            </w:r>
          </w:p>
          <w:p w:rsidR="005004DF" w:rsidRPr="0056346F" w:rsidRDefault="005004DF" w:rsidP="00571B95">
            <w:pPr>
              <w:rPr>
                <w:sz w:val="22"/>
                <w:szCs w:val="22"/>
              </w:rPr>
            </w:pPr>
            <w:r w:rsidRPr="0056346F">
              <w:rPr>
                <w:sz w:val="22"/>
                <w:szCs w:val="22"/>
              </w:rPr>
              <w:t>програма Новороздільської міської ради</w:t>
            </w:r>
          </w:p>
          <w:p w:rsidR="005004DF" w:rsidRPr="0056346F" w:rsidRDefault="005004DF" w:rsidP="00571B95">
            <w:pPr>
              <w:rPr>
                <w:b/>
                <w:bCs/>
                <w:sz w:val="22"/>
                <w:szCs w:val="22"/>
                <w:lang w:val="uk-UA"/>
              </w:rPr>
            </w:pPr>
            <w:r w:rsidRPr="0056346F">
              <w:rPr>
                <w:b/>
                <w:bCs/>
                <w:sz w:val="22"/>
                <w:szCs w:val="22"/>
              </w:rPr>
              <w:t xml:space="preserve">______________ </w:t>
            </w:r>
            <w:r w:rsidRPr="0056346F">
              <w:rPr>
                <w:sz w:val="22"/>
                <w:szCs w:val="22"/>
                <w:lang w:val="uk-UA"/>
              </w:rPr>
              <w:t>________________</w:t>
            </w:r>
          </w:p>
          <w:p w:rsidR="005004DF" w:rsidRPr="0056346F" w:rsidRDefault="005004DF" w:rsidP="00571B95">
            <w:pPr>
              <w:rPr>
                <w:b/>
                <w:bCs/>
                <w:sz w:val="32"/>
                <w:szCs w:val="32"/>
              </w:rPr>
            </w:pPr>
            <w:r>
              <w:rPr>
                <w:sz w:val="22"/>
                <w:szCs w:val="22"/>
                <w:lang w:val="uk-UA"/>
              </w:rPr>
              <w:t>«____»__________</w:t>
            </w:r>
            <w:r>
              <w:rPr>
                <w:sz w:val="22"/>
                <w:szCs w:val="22"/>
              </w:rPr>
              <w:t>20</w:t>
            </w:r>
            <w:r>
              <w:rPr>
                <w:sz w:val="22"/>
                <w:szCs w:val="22"/>
                <w:lang w:val="uk-UA"/>
              </w:rPr>
              <w:t>___</w:t>
            </w:r>
            <w:r w:rsidRPr="0056346F">
              <w:rPr>
                <w:sz w:val="22"/>
                <w:szCs w:val="22"/>
              </w:rPr>
              <w:t xml:space="preserve"> року</w:t>
            </w:r>
          </w:p>
        </w:tc>
        <w:tc>
          <w:tcPr>
            <w:tcW w:w="4562" w:type="dxa"/>
          </w:tcPr>
          <w:p w:rsidR="005004DF" w:rsidRPr="0056346F" w:rsidRDefault="005004DF" w:rsidP="00571B95">
            <w:pPr>
              <w:rPr>
                <w:b/>
                <w:bCs/>
                <w:sz w:val="22"/>
                <w:szCs w:val="22"/>
              </w:rPr>
            </w:pPr>
          </w:p>
          <w:p w:rsidR="005004DF" w:rsidRPr="0056346F" w:rsidRDefault="005004DF" w:rsidP="00571B95">
            <w:pPr>
              <w:rPr>
                <w:b/>
                <w:bCs/>
                <w:sz w:val="22"/>
                <w:szCs w:val="22"/>
              </w:rPr>
            </w:pPr>
            <w:r w:rsidRPr="0056346F">
              <w:rPr>
                <w:b/>
                <w:bCs/>
                <w:sz w:val="22"/>
                <w:szCs w:val="22"/>
              </w:rPr>
              <w:t>Погоджено</w:t>
            </w:r>
          </w:p>
          <w:p w:rsidR="005004DF" w:rsidRPr="0056346F" w:rsidRDefault="005004DF" w:rsidP="00571B95">
            <w:pPr>
              <w:rPr>
                <w:sz w:val="22"/>
                <w:szCs w:val="22"/>
              </w:rPr>
            </w:pPr>
            <w:r w:rsidRPr="0056346F">
              <w:rPr>
                <w:sz w:val="22"/>
                <w:szCs w:val="22"/>
              </w:rPr>
              <w:t>Начальник</w:t>
            </w:r>
          </w:p>
          <w:p w:rsidR="005004DF" w:rsidRPr="0056346F" w:rsidRDefault="005004DF" w:rsidP="00571B95">
            <w:pPr>
              <w:rPr>
                <w:sz w:val="22"/>
                <w:szCs w:val="22"/>
              </w:rPr>
            </w:pPr>
            <w:r w:rsidRPr="0056346F">
              <w:rPr>
                <w:sz w:val="22"/>
                <w:szCs w:val="22"/>
              </w:rPr>
              <w:t>фінансового управління</w:t>
            </w:r>
          </w:p>
          <w:p w:rsidR="005004DF" w:rsidRPr="0056346F" w:rsidRDefault="005004DF" w:rsidP="00571B95">
            <w:pPr>
              <w:rPr>
                <w:sz w:val="22"/>
                <w:szCs w:val="22"/>
              </w:rPr>
            </w:pPr>
            <w:r w:rsidRPr="0056346F">
              <w:rPr>
                <w:sz w:val="22"/>
                <w:szCs w:val="22"/>
              </w:rPr>
              <w:t>Новороздільської міської ради</w:t>
            </w:r>
          </w:p>
          <w:p w:rsidR="005004DF" w:rsidRPr="0056346F" w:rsidRDefault="005004DF" w:rsidP="00571B95">
            <w:pPr>
              <w:rPr>
                <w:sz w:val="22"/>
                <w:szCs w:val="22"/>
              </w:rPr>
            </w:pPr>
            <w:r w:rsidRPr="0056346F">
              <w:rPr>
                <w:sz w:val="22"/>
                <w:szCs w:val="22"/>
              </w:rPr>
              <w:t>__________ Ричагівський І. І.</w:t>
            </w:r>
          </w:p>
          <w:p w:rsidR="005004DF" w:rsidRPr="0056346F" w:rsidRDefault="005004DF" w:rsidP="00571B95">
            <w:pPr>
              <w:rPr>
                <w:b/>
                <w:bCs/>
                <w:sz w:val="32"/>
                <w:szCs w:val="32"/>
              </w:rPr>
            </w:pPr>
            <w:r>
              <w:rPr>
                <w:sz w:val="22"/>
                <w:szCs w:val="22"/>
                <w:lang w:val="uk-UA"/>
              </w:rPr>
              <w:t>«____»__________</w:t>
            </w:r>
            <w:r>
              <w:rPr>
                <w:sz w:val="22"/>
                <w:szCs w:val="22"/>
              </w:rPr>
              <w:t>20</w:t>
            </w:r>
            <w:r>
              <w:rPr>
                <w:sz w:val="22"/>
                <w:szCs w:val="22"/>
                <w:lang w:val="uk-UA"/>
              </w:rPr>
              <w:t>___</w:t>
            </w:r>
            <w:r w:rsidRPr="0056346F">
              <w:rPr>
                <w:sz w:val="22"/>
                <w:szCs w:val="22"/>
              </w:rPr>
              <w:t xml:space="preserve"> року</w:t>
            </w:r>
            <w:r w:rsidRPr="0056346F">
              <w:rPr>
                <w:b/>
                <w:bCs/>
                <w:sz w:val="32"/>
                <w:szCs w:val="32"/>
              </w:rPr>
              <w:t xml:space="preserve"> </w:t>
            </w:r>
          </w:p>
        </w:tc>
      </w:tr>
      <w:tr w:rsidR="005004DF" w:rsidRPr="00E922CB" w:rsidTr="00571B95">
        <w:trPr>
          <w:trHeight w:val="514"/>
        </w:trPr>
        <w:tc>
          <w:tcPr>
            <w:tcW w:w="5101" w:type="dxa"/>
          </w:tcPr>
          <w:p w:rsidR="005004DF" w:rsidRPr="0056346F" w:rsidRDefault="005004DF" w:rsidP="00571B95">
            <w:pPr>
              <w:rPr>
                <w:b/>
                <w:bCs/>
                <w:sz w:val="22"/>
                <w:szCs w:val="22"/>
              </w:rPr>
            </w:pPr>
          </w:p>
          <w:p w:rsidR="005004DF" w:rsidRPr="0056346F" w:rsidRDefault="005004DF" w:rsidP="00571B95">
            <w:pPr>
              <w:rPr>
                <w:b/>
                <w:bCs/>
                <w:sz w:val="22"/>
                <w:szCs w:val="22"/>
              </w:rPr>
            </w:pPr>
            <w:r w:rsidRPr="0056346F">
              <w:rPr>
                <w:b/>
                <w:bCs/>
                <w:sz w:val="22"/>
                <w:szCs w:val="22"/>
              </w:rPr>
              <w:t>Погоджено</w:t>
            </w:r>
          </w:p>
          <w:p w:rsidR="005004DF" w:rsidRPr="0056346F" w:rsidRDefault="005004DF" w:rsidP="00571B95">
            <w:pPr>
              <w:rPr>
                <w:sz w:val="22"/>
                <w:szCs w:val="22"/>
              </w:rPr>
            </w:pPr>
            <w:r w:rsidRPr="0056346F">
              <w:rPr>
                <w:sz w:val="22"/>
                <w:szCs w:val="22"/>
                <w:lang w:val="uk-UA"/>
              </w:rPr>
              <w:t>В</w:t>
            </w:r>
            <w:r w:rsidRPr="0056346F">
              <w:rPr>
                <w:sz w:val="22"/>
                <w:szCs w:val="22"/>
              </w:rPr>
              <w:t>ідділ економіки</w:t>
            </w:r>
          </w:p>
          <w:p w:rsidR="005004DF" w:rsidRPr="0056346F" w:rsidRDefault="005004DF" w:rsidP="00571B95">
            <w:pPr>
              <w:rPr>
                <w:sz w:val="22"/>
                <w:szCs w:val="22"/>
              </w:rPr>
            </w:pPr>
            <w:r w:rsidRPr="0056346F">
              <w:rPr>
                <w:sz w:val="22"/>
                <w:szCs w:val="22"/>
              </w:rPr>
              <w:t>Новороздільської міської ради</w:t>
            </w:r>
          </w:p>
          <w:p w:rsidR="005004DF" w:rsidRPr="0056346F" w:rsidRDefault="005004DF" w:rsidP="00571B95">
            <w:pPr>
              <w:rPr>
                <w:sz w:val="22"/>
                <w:szCs w:val="22"/>
                <w:lang w:val="uk-UA"/>
              </w:rPr>
            </w:pPr>
            <w:r w:rsidRPr="0056346F">
              <w:rPr>
                <w:sz w:val="22"/>
                <w:szCs w:val="22"/>
              </w:rPr>
              <w:t xml:space="preserve">____________ </w:t>
            </w:r>
            <w:r w:rsidRPr="0056346F">
              <w:rPr>
                <w:sz w:val="22"/>
                <w:szCs w:val="22"/>
                <w:lang w:val="uk-UA"/>
              </w:rPr>
              <w:t>______________</w:t>
            </w:r>
          </w:p>
          <w:p w:rsidR="005004DF" w:rsidRPr="0056346F" w:rsidRDefault="005004DF" w:rsidP="00571B95">
            <w:pPr>
              <w:rPr>
                <w:sz w:val="22"/>
                <w:szCs w:val="22"/>
              </w:rPr>
            </w:pPr>
          </w:p>
          <w:p w:rsidR="005004DF" w:rsidRPr="0056346F" w:rsidRDefault="005004DF" w:rsidP="00571B95">
            <w:pPr>
              <w:rPr>
                <w:b/>
                <w:bCs/>
                <w:sz w:val="32"/>
                <w:szCs w:val="32"/>
              </w:rPr>
            </w:pPr>
            <w:r>
              <w:rPr>
                <w:sz w:val="22"/>
                <w:szCs w:val="22"/>
                <w:lang w:val="uk-UA"/>
              </w:rPr>
              <w:t>«____»__________</w:t>
            </w:r>
            <w:r>
              <w:rPr>
                <w:sz w:val="22"/>
                <w:szCs w:val="22"/>
              </w:rPr>
              <w:t>20</w:t>
            </w:r>
            <w:r>
              <w:rPr>
                <w:sz w:val="22"/>
                <w:szCs w:val="22"/>
                <w:lang w:val="uk-UA"/>
              </w:rPr>
              <w:t>___</w:t>
            </w:r>
            <w:r w:rsidRPr="0056346F">
              <w:rPr>
                <w:sz w:val="22"/>
                <w:szCs w:val="22"/>
              </w:rPr>
              <w:t xml:space="preserve"> року</w:t>
            </w:r>
          </w:p>
        </w:tc>
        <w:tc>
          <w:tcPr>
            <w:tcW w:w="4562" w:type="dxa"/>
          </w:tcPr>
          <w:p w:rsidR="005004DF" w:rsidRPr="0056346F" w:rsidRDefault="005004DF" w:rsidP="00571B95">
            <w:pPr>
              <w:rPr>
                <w:b/>
                <w:bCs/>
                <w:sz w:val="22"/>
                <w:szCs w:val="22"/>
              </w:rPr>
            </w:pPr>
          </w:p>
          <w:p w:rsidR="005004DF" w:rsidRPr="0056346F" w:rsidRDefault="005004DF" w:rsidP="00571B95">
            <w:pPr>
              <w:rPr>
                <w:b/>
                <w:bCs/>
                <w:sz w:val="22"/>
                <w:szCs w:val="22"/>
              </w:rPr>
            </w:pPr>
            <w:r w:rsidRPr="0056346F">
              <w:rPr>
                <w:b/>
                <w:bCs/>
                <w:sz w:val="22"/>
                <w:szCs w:val="22"/>
              </w:rPr>
              <w:t>Розробник програми</w:t>
            </w:r>
          </w:p>
          <w:p w:rsidR="005004DF" w:rsidRPr="0056346F" w:rsidRDefault="005004DF" w:rsidP="00571B95">
            <w:pPr>
              <w:rPr>
                <w:sz w:val="22"/>
                <w:szCs w:val="22"/>
              </w:rPr>
            </w:pPr>
            <w:r w:rsidRPr="0056346F">
              <w:rPr>
                <w:sz w:val="22"/>
                <w:szCs w:val="22"/>
              </w:rPr>
              <w:t>Виконавчий комітет</w:t>
            </w:r>
          </w:p>
          <w:p w:rsidR="005004DF" w:rsidRPr="0056346F" w:rsidRDefault="005004DF" w:rsidP="00571B95">
            <w:pPr>
              <w:rPr>
                <w:sz w:val="22"/>
                <w:szCs w:val="22"/>
              </w:rPr>
            </w:pPr>
            <w:r w:rsidRPr="0056346F">
              <w:rPr>
                <w:sz w:val="22"/>
                <w:szCs w:val="22"/>
              </w:rPr>
              <w:t>Новороздільської міської ради</w:t>
            </w:r>
          </w:p>
          <w:p w:rsidR="005004DF" w:rsidRPr="0056346F" w:rsidRDefault="005004DF" w:rsidP="00571B95">
            <w:pPr>
              <w:rPr>
                <w:sz w:val="22"/>
                <w:szCs w:val="22"/>
              </w:rPr>
            </w:pPr>
            <w:r w:rsidRPr="0056346F">
              <w:rPr>
                <w:sz w:val="22"/>
                <w:szCs w:val="22"/>
              </w:rPr>
              <w:t>___________________ Мелешко А. Р.</w:t>
            </w:r>
          </w:p>
          <w:p w:rsidR="005004DF" w:rsidRPr="0056346F" w:rsidRDefault="005004DF" w:rsidP="00571B95">
            <w:pPr>
              <w:rPr>
                <w:sz w:val="22"/>
                <w:szCs w:val="22"/>
              </w:rPr>
            </w:pPr>
          </w:p>
          <w:p w:rsidR="005004DF" w:rsidRPr="0056346F" w:rsidRDefault="005004DF" w:rsidP="00571B95">
            <w:pPr>
              <w:rPr>
                <w:b/>
                <w:bCs/>
                <w:sz w:val="32"/>
                <w:szCs w:val="32"/>
              </w:rPr>
            </w:pPr>
            <w:r>
              <w:rPr>
                <w:sz w:val="22"/>
                <w:szCs w:val="22"/>
                <w:lang w:val="uk-UA"/>
              </w:rPr>
              <w:t>«____»__________</w:t>
            </w:r>
            <w:r>
              <w:rPr>
                <w:sz w:val="22"/>
                <w:szCs w:val="22"/>
              </w:rPr>
              <w:t>20</w:t>
            </w:r>
            <w:r>
              <w:rPr>
                <w:sz w:val="22"/>
                <w:szCs w:val="22"/>
                <w:lang w:val="uk-UA"/>
              </w:rPr>
              <w:t>___</w:t>
            </w:r>
            <w:r w:rsidRPr="0056346F">
              <w:rPr>
                <w:sz w:val="22"/>
                <w:szCs w:val="22"/>
              </w:rPr>
              <w:t xml:space="preserve"> року</w:t>
            </w:r>
          </w:p>
        </w:tc>
      </w:tr>
    </w:tbl>
    <w:p w:rsidR="005004DF" w:rsidRDefault="005004DF" w:rsidP="005004DF">
      <w:pPr>
        <w:shd w:val="clear" w:color="auto" w:fill="FFFFFF"/>
        <w:spacing w:line="269" w:lineRule="exact"/>
        <w:rPr>
          <w:b/>
        </w:rPr>
      </w:pPr>
    </w:p>
    <w:p w:rsidR="005004DF" w:rsidRDefault="005004DF" w:rsidP="005004DF">
      <w:pPr>
        <w:shd w:val="clear" w:color="auto" w:fill="FFFFFF"/>
        <w:spacing w:line="269" w:lineRule="exact"/>
        <w:rPr>
          <w:b/>
        </w:rPr>
      </w:pPr>
    </w:p>
    <w:p w:rsidR="005004DF" w:rsidRDefault="005004DF" w:rsidP="005004DF">
      <w:pPr>
        <w:shd w:val="clear" w:color="auto" w:fill="FFFFFF"/>
        <w:spacing w:line="216" w:lineRule="auto"/>
        <w:jc w:val="center"/>
        <w:rPr>
          <w:bCs/>
          <w:sz w:val="28"/>
          <w:lang w:eastAsia="uk-UA"/>
        </w:rPr>
      </w:pPr>
    </w:p>
    <w:p w:rsidR="005004DF" w:rsidRDefault="005004DF" w:rsidP="005004DF">
      <w:pPr>
        <w:shd w:val="clear" w:color="auto" w:fill="FFFFFF"/>
        <w:spacing w:line="216" w:lineRule="auto"/>
        <w:jc w:val="center"/>
        <w:rPr>
          <w:bCs/>
          <w:sz w:val="28"/>
          <w:lang w:val="uk-UA" w:eastAsia="uk-UA"/>
        </w:rPr>
      </w:pPr>
    </w:p>
    <w:p w:rsidR="005004DF" w:rsidRDefault="005004DF" w:rsidP="005004DF">
      <w:pPr>
        <w:shd w:val="clear" w:color="auto" w:fill="FFFFFF"/>
        <w:spacing w:line="216" w:lineRule="auto"/>
        <w:jc w:val="center"/>
        <w:rPr>
          <w:bCs/>
          <w:sz w:val="28"/>
          <w:lang w:val="uk-UA" w:eastAsia="uk-UA"/>
        </w:rPr>
      </w:pPr>
    </w:p>
    <w:p w:rsidR="005004DF" w:rsidRDefault="005004DF" w:rsidP="005004DF">
      <w:pPr>
        <w:shd w:val="clear" w:color="auto" w:fill="FFFFFF"/>
        <w:spacing w:line="216" w:lineRule="auto"/>
        <w:jc w:val="center"/>
        <w:rPr>
          <w:bCs/>
          <w:sz w:val="28"/>
          <w:lang w:val="uk-UA" w:eastAsia="uk-UA"/>
        </w:rPr>
      </w:pPr>
    </w:p>
    <w:p w:rsidR="005004DF" w:rsidRDefault="005004DF" w:rsidP="005004DF">
      <w:pPr>
        <w:shd w:val="clear" w:color="auto" w:fill="FFFFFF"/>
        <w:spacing w:line="216" w:lineRule="auto"/>
        <w:jc w:val="center"/>
        <w:rPr>
          <w:bCs/>
          <w:sz w:val="28"/>
          <w:lang w:val="uk-UA" w:eastAsia="uk-UA"/>
        </w:rPr>
      </w:pPr>
    </w:p>
    <w:p w:rsidR="005004DF" w:rsidRDefault="005004DF" w:rsidP="005004DF">
      <w:pPr>
        <w:shd w:val="clear" w:color="auto" w:fill="FFFFFF"/>
        <w:spacing w:line="216" w:lineRule="auto"/>
        <w:jc w:val="center"/>
        <w:rPr>
          <w:bCs/>
          <w:sz w:val="28"/>
          <w:lang w:val="uk-UA" w:eastAsia="uk-UA"/>
        </w:rPr>
      </w:pPr>
    </w:p>
    <w:p w:rsidR="005004DF" w:rsidRDefault="005004DF" w:rsidP="005004DF">
      <w:pPr>
        <w:shd w:val="clear" w:color="auto" w:fill="FFFFFF"/>
        <w:spacing w:line="216" w:lineRule="auto"/>
        <w:jc w:val="center"/>
        <w:rPr>
          <w:bCs/>
          <w:sz w:val="28"/>
          <w:lang w:val="uk-UA" w:eastAsia="uk-UA"/>
        </w:rPr>
      </w:pPr>
    </w:p>
    <w:p w:rsidR="005004DF" w:rsidRDefault="005004DF" w:rsidP="005004DF">
      <w:pPr>
        <w:shd w:val="clear" w:color="auto" w:fill="FFFFFF"/>
        <w:spacing w:line="216" w:lineRule="auto"/>
        <w:jc w:val="center"/>
        <w:rPr>
          <w:bCs/>
          <w:sz w:val="28"/>
          <w:lang w:val="uk-UA" w:eastAsia="uk-UA"/>
        </w:rPr>
      </w:pPr>
    </w:p>
    <w:p w:rsidR="005004DF" w:rsidRDefault="005004DF" w:rsidP="005004DF">
      <w:pPr>
        <w:shd w:val="clear" w:color="auto" w:fill="FFFFFF"/>
        <w:spacing w:line="216" w:lineRule="auto"/>
        <w:jc w:val="center"/>
        <w:rPr>
          <w:bCs/>
          <w:sz w:val="28"/>
          <w:lang w:val="uk-UA" w:eastAsia="uk-UA"/>
        </w:rPr>
      </w:pPr>
    </w:p>
    <w:p w:rsidR="005004DF" w:rsidRDefault="005004DF" w:rsidP="005004DF">
      <w:pPr>
        <w:shd w:val="clear" w:color="auto" w:fill="FFFFFF"/>
        <w:spacing w:line="216" w:lineRule="auto"/>
        <w:jc w:val="center"/>
        <w:rPr>
          <w:bCs/>
          <w:sz w:val="28"/>
          <w:lang w:eastAsia="uk-UA"/>
        </w:rPr>
      </w:pPr>
      <w:r>
        <w:rPr>
          <w:bCs/>
          <w:sz w:val="28"/>
          <w:lang w:eastAsia="uk-UA"/>
        </w:rPr>
        <w:t>ПАСПОРТ</w:t>
      </w:r>
    </w:p>
    <w:p w:rsidR="005004DF" w:rsidRPr="00902763" w:rsidRDefault="005004DF" w:rsidP="005004DF">
      <w:pPr>
        <w:shd w:val="clear" w:color="auto" w:fill="FFFFFF"/>
        <w:spacing w:line="216" w:lineRule="auto"/>
        <w:jc w:val="center"/>
        <w:rPr>
          <w:b/>
          <w:bCs/>
          <w:lang w:eastAsia="uk-UA"/>
        </w:rPr>
      </w:pPr>
      <w:r w:rsidRPr="00902763">
        <w:rPr>
          <w:b/>
          <w:bCs/>
          <w:lang w:eastAsia="uk-UA"/>
        </w:rPr>
        <w:t>загальна характери</w:t>
      </w:r>
      <w:r>
        <w:rPr>
          <w:b/>
          <w:bCs/>
          <w:lang w:eastAsia="uk-UA"/>
        </w:rPr>
        <w:t>стика міської (бюджетної цільов</w:t>
      </w:r>
      <w:r w:rsidRPr="00902763">
        <w:rPr>
          <w:b/>
          <w:bCs/>
          <w:lang w:eastAsia="uk-UA"/>
        </w:rPr>
        <w:t>ої програми)</w:t>
      </w:r>
    </w:p>
    <w:p w:rsidR="005004DF" w:rsidRDefault="005004DF" w:rsidP="005004DF">
      <w:pPr>
        <w:shd w:val="clear" w:color="auto" w:fill="FFFFFF"/>
        <w:spacing w:line="216" w:lineRule="auto"/>
        <w:rPr>
          <w:bCs/>
          <w:sz w:val="28"/>
          <w:lang w:val="uk-UA" w:eastAsia="uk-UA"/>
        </w:rPr>
      </w:pPr>
    </w:p>
    <w:p w:rsidR="005004DF" w:rsidRDefault="005004DF" w:rsidP="005004DF">
      <w:pPr>
        <w:shd w:val="clear" w:color="auto" w:fill="FFFFFF"/>
        <w:spacing w:line="216" w:lineRule="auto"/>
        <w:rPr>
          <w:bCs/>
          <w:sz w:val="28"/>
          <w:lang w:val="uk-UA" w:eastAsia="uk-UA"/>
        </w:rPr>
      </w:pPr>
    </w:p>
    <w:p w:rsidR="005004DF" w:rsidRDefault="005004DF" w:rsidP="005004DF">
      <w:pPr>
        <w:shd w:val="clear" w:color="auto" w:fill="FFFFFF"/>
        <w:spacing w:line="216" w:lineRule="auto"/>
        <w:rPr>
          <w:bCs/>
          <w:sz w:val="28"/>
          <w:lang w:val="uk-UA" w:eastAsia="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30"/>
        <w:gridCol w:w="3045"/>
        <w:gridCol w:w="5370"/>
      </w:tblGrid>
      <w:tr w:rsidR="005004DF" w:rsidRPr="00743D3E" w:rsidTr="00571B95">
        <w:trPr>
          <w:tblCellSpacing w:w="15" w:type="dxa"/>
        </w:trPr>
        <w:tc>
          <w:tcPr>
            <w:tcW w:w="585" w:type="dxa"/>
            <w:tcBorders>
              <w:top w:val="outset" w:sz="6" w:space="0" w:color="auto"/>
              <w:bottom w:val="outset" w:sz="6" w:space="0" w:color="auto"/>
              <w:right w:val="outset" w:sz="6" w:space="0" w:color="auto"/>
            </w:tcBorders>
          </w:tcPr>
          <w:p w:rsidR="005004DF" w:rsidRPr="007C1055" w:rsidRDefault="005004DF" w:rsidP="00571B95">
            <w:pPr>
              <w:rPr>
                <w:lang w:val="uk-UA"/>
              </w:rPr>
            </w:pPr>
            <w:r>
              <w:rPr>
                <w:lang w:val="uk-UA"/>
              </w:rPr>
              <w:t>1.</w:t>
            </w:r>
          </w:p>
        </w:tc>
        <w:tc>
          <w:tcPr>
            <w:tcW w:w="3015" w:type="dxa"/>
            <w:tcBorders>
              <w:top w:val="outset" w:sz="6" w:space="0" w:color="auto"/>
              <w:left w:val="outset" w:sz="6" w:space="0" w:color="auto"/>
              <w:bottom w:val="outset" w:sz="6" w:space="0" w:color="auto"/>
              <w:right w:val="outset" w:sz="6" w:space="0" w:color="auto"/>
            </w:tcBorders>
          </w:tcPr>
          <w:p w:rsidR="005004DF" w:rsidRPr="00743D3E" w:rsidRDefault="005004DF" w:rsidP="00571B95">
            <w:r w:rsidRPr="00743D3E">
              <w:t xml:space="preserve">Ініціатор розроблення </w:t>
            </w:r>
            <w:r w:rsidRPr="00743D3E">
              <w:br/>
              <w:t>Програми</w:t>
            </w:r>
          </w:p>
        </w:tc>
        <w:tc>
          <w:tcPr>
            <w:tcW w:w="5325" w:type="dxa"/>
            <w:tcBorders>
              <w:top w:val="outset" w:sz="6" w:space="0" w:color="auto"/>
              <w:left w:val="outset" w:sz="6" w:space="0" w:color="auto"/>
              <w:bottom w:val="outset" w:sz="6" w:space="0" w:color="auto"/>
            </w:tcBorders>
          </w:tcPr>
          <w:p w:rsidR="005004DF" w:rsidRPr="002B7936" w:rsidRDefault="005004DF" w:rsidP="00571B95">
            <w:pPr>
              <w:tabs>
                <w:tab w:val="num" w:pos="0"/>
              </w:tabs>
              <w:jc w:val="both"/>
              <w:rPr>
                <w:lang w:val="uk-UA"/>
              </w:rPr>
            </w:pPr>
            <w:r w:rsidRPr="002B7936">
              <w:rPr>
                <w:lang w:val="uk-UA"/>
              </w:rPr>
              <w:t>Виконавчий комітет Новороздільської</w:t>
            </w:r>
            <w:r w:rsidRPr="002B7936">
              <w:t xml:space="preserve"> міської ради</w:t>
            </w:r>
            <w:r w:rsidRPr="002B7936">
              <w:rPr>
                <w:lang w:val="uk-UA"/>
              </w:rPr>
              <w:t>, Новороздільський міське відділення поліції Стрийського районного відділу поліції ГУ Національної поліції України у Львівській</w:t>
            </w:r>
            <w:r>
              <w:rPr>
                <w:lang w:val="uk-UA"/>
              </w:rPr>
              <w:t xml:space="preserve"> області</w:t>
            </w:r>
          </w:p>
          <w:p w:rsidR="005004DF" w:rsidRPr="002B7936" w:rsidRDefault="005004DF" w:rsidP="00571B95">
            <w:pPr>
              <w:rPr>
                <w:lang w:val="uk-UA"/>
              </w:rPr>
            </w:pPr>
          </w:p>
        </w:tc>
      </w:tr>
      <w:tr w:rsidR="005004DF" w:rsidRPr="0031147F" w:rsidTr="00571B95">
        <w:trPr>
          <w:tblCellSpacing w:w="15" w:type="dxa"/>
        </w:trPr>
        <w:tc>
          <w:tcPr>
            <w:tcW w:w="585" w:type="dxa"/>
            <w:tcBorders>
              <w:top w:val="outset" w:sz="6" w:space="0" w:color="auto"/>
              <w:bottom w:val="outset" w:sz="6" w:space="0" w:color="auto"/>
              <w:right w:val="outset" w:sz="6" w:space="0" w:color="auto"/>
            </w:tcBorders>
          </w:tcPr>
          <w:p w:rsidR="005004DF" w:rsidRPr="00743D3E" w:rsidRDefault="005004DF" w:rsidP="00571B95">
            <w:r w:rsidRPr="00743D3E">
              <w:t>2.</w:t>
            </w:r>
          </w:p>
        </w:tc>
        <w:tc>
          <w:tcPr>
            <w:tcW w:w="3015" w:type="dxa"/>
            <w:tcBorders>
              <w:top w:val="outset" w:sz="6" w:space="0" w:color="auto"/>
              <w:left w:val="outset" w:sz="6" w:space="0" w:color="auto"/>
              <w:bottom w:val="outset" w:sz="6" w:space="0" w:color="auto"/>
              <w:right w:val="outset" w:sz="6" w:space="0" w:color="auto"/>
            </w:tcBorders>
          </w:tcPr>
          <w:p w:rsidR="005004DF" w:rsidRPr="007C1055" w:rsidRDefault="005004DF" w:rsidP="00571B95">
            <w:pPr>
              <w:rPr>
                <w:lang w:val="uk-UA"/>
              </w:rPr>
            </w:pPr>
            <w:r>
              <w:rPr>
                <w:lang w:val="uk-UA"/>
              </w:rPr>
              <w:t>Дата, номер документа про затвердження програми</w:t>
            </w:r>
          </w:p>
        </w:tc>
        <w:tc>
          <w:tcPr>
            <w:tcW w:w="5325" w:type="dxa"/>
            <w:tcBorders>
              <w:top w:val="outset" w:sz="6" w:space="0" w:color="auto"/>
              <w:left w:val="outset" w:sz="6" w:space="0" w:color="auto"/>
              <w:bottom w:val="outset" w:sz="6" w:space="0" w:color="auto"/>
            </w:tcBorders>
          </w:tcPr>
          <w:p w:rsidR="005004DF" w:rsidRPr="00D52B82" w:rsidRDefault="005004DF" w:rsidP="00571B95">
            <w:pPr>
              <w:rPr>
                <w:lang w:val="uk-UA"/>
              </w:rPr>
            </w:pPr>
            <w:r>
              <w:rPr>
                <w:lang w:val="uk-UA"/>
              </w:rPr>
              <w:t xml:space="preserve">Рішення сесії Новороздільської міської ради № ___ від </w:t>
            </w:r>
            <w:r w:rsidRPr="00D52B82">
              <w:rPr>
                <w:lang w:val="uk-UA"/>
              </w:rPr>
              <w:t>___.___.20___ року</w:t>
            </w:r>
          </w:p>
        </w:tc>
      </w:tr>
      <w:tr w:rsidR="005004DF" w:rsidRPr="00743D3E" w:rsidTr="00571B95">
        <w:trPr>
          <w:tblCellSpacing w:w="15" w:type="dxa"/>
        </w:trPr>
        <w:tc>
          <w:tcPr>
            <w:tcW w:w="585" w:type="dxa"/>
            <w:tcBorders>
              <w:top w:val="outset" w:sz="6" w:space="0" w:color="auto"/>
              <w:bottom w:val="outset" w:sz="6" w:space="0" w:color="auto"/>
              <w:right w:val="outset" w:sz="6" w:space="0" w:color="auto"/>
            </w:tcBorders>
          </w:tcPr>
          <w:p w:rsidR="005004DF" w:rsidRPr="00743D3E" w:rsidRDefault="005004DF" w:rsidP="00571B95">
            <w:r w:rsidRPr="00743D3E">
              <w:t>3.</w:t>
            </w:r>
          </w:p>
        </w:tc>
        <w:tc>
          <w:tcPr>
            <w:tcW w:w="3015" w:type="dxa"/>
            <w:tcBorders>
              <w:top w:val="outset" w:sz="6" w:space="0" w:color="auto"/>
              <w:left w:val="outset" w:sz="6" w:space="0" w:color="auto"/>
              <w:bottom w:val="outset" w:sz="6" w:space="0" w:color="auto"/>
              <w:right w:val="outset" w:sz="6" w:space="0" w:color="auto"/>
            </w:tcBorders>
          </w:tcPr>
          <w:p w:rsidR="005004DF" w:rsidRPr="00743D3E" w:rsidRDefault="005004DF" w:rsidP="00571B95">
            <w:r w:rsidRPr="00743D3E">
              <w:t>Розробник Програми</w:t>
            </w:r>
          </w:p>
        </w:tc>
        <w:tc>
          <w:tcPr>
            <w:tcW w:w="5325" w:type="dxa"/>
            <w:tcBorders>
              <w:top w:val="outset" w:sz="6" w:space="0" w:color="auto"/>
              <w:left w:val="outset" w:sz="6" w:space="0" w:color="auto"/>
              <w:bottom w:val="outset" w:sz="6" w:space="0" w:color="auto"/>
            </w:tcBorders>
          </w:tcPr>
          <w:p w:rsidR="005004DF" w:rsidRPr="002B7936" w:rsidRDefault="005004DF" w:rsidP="00571B95">
            <w:r w:rsidRPr="002B7936">
              <w:rPr>
                <w:lang w:val="uk-UA"/>
              </w:rPr>
              <w:t>Виконавчий комітет Новороздільської</w:t>
            </w:r>
            <w:r w:rsidRPr="002B7936">
              <w:t xml:space="preserve"> міської ради</w:t>
            </w:r>
          </w:p>
        </w:tc>
      </w:tr>
      <w:tr w:rsidR="005004DF" w:rsidRPr="00743D3E" w:rsidTr="00571B95">
        <w:trPr>
          <w:tblCellSpacing w:w="15" w:type="dxa"/>
        </w:trPr>
        <w:tc>
          <w:tcPr>
            <w:tcW w:w="585" w:type="dxa"/>
            <w:tcBorders>
              <w:top w:val="outset" w:sz="6" w:space="0" w:color="auto"/>
              <w:bottom w:val="outset" w:sz="6" w:space="0" w:color="auto"/>
              <w:right w:val="outset" w:sz="6" w:space="0" w:color="auto"/>
            </w:tcBorders>
          </w:tcPr>
          <w:p w:rsidR="005004DF" w:rsidRPr="00743D3E" w:rsidRDefault="005004DF" w:rsidP="00571B95">
            <w:r w:rsidRPr="00743D3E">
              <w:t>4.</w:t>
            </w:r>
          </w:p>
        </w:tc>
        <w:tc>
          <w:tcPr>
            <w:tcW w:w="3015" w:type="dxa"/>
            <w:tcBorders>
              <w:top w:val="outset" w:sz="6" w:space="0" w:color="auto"/>
              <w:left w:val="outset" w:sz="6" w:space="0" w:color="auto"/>
              <w:bottom w:val="outset" w:sz="6" w:space="0" w:color="auto"/>
              <w:right w:val="outset" w:sz="6" w:space="0" w:color="auto"/>
            </w:tcBorders>
          </w:tcPr>
          <w:p w:rsidR="005004DF" w:rsidRPr="00743D3E" w:rsidRDefault="005004DF" w:rsidP="00571B95">
            <w:r w:rsidRPr="00743D3E">
              <w:t>Відповідальний виконавець Програми</w:t>
            </w:r>
          </w:p>
        </w:tc>
        <w:tc>
          <w:tcPr>
            <w:tcW w:w="5325" w:type="dxa"/>
            <w:tcBorders>
              <w:top w:val="outset" w:sz="6" w:space="0" w:color="auto"/>
              <w:left w:val="outset" w:sz="6" w:space="0" w:color="auto"/>
              <w:bottom w:val="outset" w:sz="6" w:space="0" w:color="auto"/>
            </w:tcBorders>
          </w:tcPr>
          <w:p w:rsidR="005004DF" w:rsidRPr="002B7936" w:rsidRDefault="005004DF" w:rsidP="00571B95">
            <w:r w:rsidRPr="002B7936">
              <w:rPr>
                <w:lang w:val="uk-UA"/>
              </w:rPr>
              <w:t>Виконавчий комітет Новороздільської</w:t>
            </w:r>
            <w:r w:rsidRPr="002B7936">
              <w:t xml:space="preserve"> міської ради</w:t>
            </w:r>
          </w:p>
        </w:tc>
      </w:tr>
      <w:tr w:rsidR="005004DF" w:rsidRPr="00743D3E" w:rsidTr="00571B95">
        <w:trPr>
          <w:tblCellSpacing w:w="15" w:type="dxa"/>
        </w:trPr>
        <w:tc>
          <w:tcPr>
            <w:tcW w:w="585" w:type="dxa"/>
            <w:tcBorders>
              <w:top w:val="outset" w:sz="6" w:space="0" w:color="auto"/>
              <w:bottom w:val="outset" w:sz="6" w:space="0" w:color="auto"/>
              <w:right w:val="outset" w:sz="6" w:space="0" w:color="auto"/>
            </w:tcBorders>
          </w:tcPr>
          <w:p w:rsidR="005004DF" w:rsidRPr="00743D3E" w:rsidRDefault="005004DF" w:rsidP="00571B95">
            <w:r w:rsidRPr="00743D3E">
              <w:t>5.</w:t>
            </w:r>
          </w:p>
        </w:tc>
        <w:tc>
          <w:tcPr>
            <w:tcW w:w="3015" w:type="dxa"/>
            <w:tcBorders>
              <w:top w:val="outset" w:sz="6" w:space="0" w:color="auto"/>
              <w:left w:val="outset" w:sz="6" w:space="0" w:color="auto"/>
              <w:bottom w:val="outset" w:sz="6" w:space="0" w:color="auto"/>
              <w:right w:val="outset" w:sz="6" w:space="0" w:color="auto"/>
            </w:tcBorders>
          </w:tcPr>
          <w:p w:rsidR="005004DF" w:rsidRPr="00743D3E" w:rsidRDefault="005004DF" w:rsidP="00571B95">
            <w:r w:rsidRPr="00743D3E">
              <w:t>Учасники Програми</w:t>
            </w:r>
          </w:p>
        </w:tc>
        <w:tc>
          <w:tcPr>
            <w:tcW w:w="5325" w:type="dxa"/>
            <w:tcBorders>
              <w:top w:val="outset" w:sz="6" w:space="0" w:color="auto"/>
              <w:left w:val="outset" w:sz="6" w:space="0" w:color="auto"/>
              <w:bottom w:val="outset" w:sz="6" w:space="0" w:color="auto"/>
            </w:tcBorders>
          </w:tcPr>
          <w:p w:rsidR="005004DF" w:rsidRPr="002B7936" w:rsidRDefault="005004DF" w:rsidP="00571B95">
            <w:pPr>
              <w:rPr>
                <w:lang w:val="uk-UA"/>
              </w:rPr>
            </w:pPr>
            <w:r w:rsidRPr="002B7936">
              <w:rPr>
                <w:lang w:val="uk-UA"/>
              </w:rPr>
              <w:t>Виконавчий комітет Новороздільської</w:t>
            </w:r>
            <w:r w:rsidRPr="002B7936">
              <w:t xml:space="preserve"> міської ради, </w:t>
            </w:r>
            <w:r w:rsidRPr="002B7936">
              <w:rPr>
                <w:lang w:val="uk-UA"/>
              </w:rPr>
              <w:t>Новороздільське міське відділення поліції Стрийського районного відділу поліції ГУ Національної поліції України у Львівській області</w:t>
            </w:r>
          </w:p>
        </w:tc>
      </w:tr>
      <w:tr w:rsidR="005004DF" w:rsidRPr="00743D3E" w:rsidTr="00571B95">
        <w:trPr>
          <w:tblCellSpacing w:w="15" w:type="dxa"/>
        </w:trPr>
        <w:tc>
          <w:tcPr>
            <w:tcW w:w="585" w:type="dxa"/>
            <w:tcBorders>
              <w:top w:val="outset" w:sz="6" w:space="0" w:color="auto"/>
              <w:bottom w:val="outset" w:sz="6" w:space="0" w:color="auto"/>
              <w:right w:val="outset" w:sz="6" w:space="0" w:color="auto"/>
            </w:tcBorders>
          </w:tcPr>
          <w:p w:rsidR="005004DF" w:rsidRPr="00743D3E" w:rsidRDefault="005004DF" w:rsidP="00571B95">
            <w:r w:rsidRPr="00743D3E">
              <w:t>6.</w:t>
            </w:r>
          </w:p>
        </w:tc>
        <w:tc>
          <w:tcPr>
            <w:tcW w:w="3015" w:type="dxa"/>
            <w:tcBorders>
              <w:top w:val="outset" w:sz="6" w:space="0" w:color="auto"/>
              <w:left w:val="outset" w:sz="6" w:space="0" w:color="auto"/>
              <w:bottom w:val="outset" w:sz="6" w:space="0" w:color="auto"/>
              <w:right w:val="outset" w:sz="6" w:space="0" w:color="auto"/>
            </w:tcBorders>
          </w:tcPr>
          <w:p w:rsidR="005004DF" w:rsidRPr="002B3BF5" w:rsidRDefault="005004DF" w:rsidP="00571B95">
            <w:pPr>
              <w:rPr>
                <w:lang w:val="uk-UA"/>
              </w:rPr>
            </w:pPr>
            <w:r>
              <w:rPr>
                <w:lang w:val="uk-UA"/>
              </w:rPr>
              <w:t>Термін реалізації програми</w:t>
            </w:r>
          </w:p>
        </w:tc>
        <w:tc>
          <w:tcPr>
            <w:tcW w:w="5325" w:type="dxa"/>
            <w:tcBorders>
              <w:top w:val="outset" w:sz="6" w:space="0" w:color="auto"/>
              <w:left w:val="outset" w:sz="6" w:space="0" w:color="auto"/>
              <w:bottom w:val="outset" w:sz="6" w:space="0" w:color="auto"/>
            </w:tcBorders>
          </w:tcPr>
          <w:p w:rsidR="005004DF" w:rsidRPr="002B7936" w:rsidRDefault="005004DF" w:rsidP="00571B95">
            <w:pPr>
              <w:rPr>
                <w:lang w:val="uk-UA"/>
              </w:rPr>
            </w:pPr>
            <w:r w:rsidRPr="002B7936">
              <w:t>201</w:t>
            </w:r>
            <w:r>
              <w:rPr>
                <w:lang w:val="uk-UA"/>
              </w:rPr>
              <w:t>8- 2020</w:t>
            </w:r>
            <w:r w:rsidRPr="002B7936">
              <w:t xml:space="preserve"> р</w:t>
            </w:r>
            <w:r w:rsidRPr="002B7936">
              <w:rPr>
                <w:lang w:val="uk-UA"/>
              </w:rPr>
              <w:t>оки</w:t>
            </w:r>
          </w:p>
        </w:tc>
      </w:tr>
      <w:tr w:rsidR="005004DF" w:rsidRPr="00743D3E" w:rsidTr="00571B95">
        <w:trPr>
          <w:tblCellSpacing w:w="15" w:type="dxa"/>
        </w:trPr>
        <w:tc>
          <w:tcPr>
            <w:tcW w:w="585" w:type="dxa"/>
            <w:tcBorders>
              <w:top w:val="outset" w:sz="6" w:space="0" w:color="auto"/>
              <w:bottom w:val="outset" w:sz="6" w:space="0" w:color="auto"/>
              <w:right w:val="outset" w:sz="6" w:space="0" w:color="auto"/>
            </w:tcBorders>
          </w:tcPr>
          <w:p w:rsidR="005004DF" w:rsidRPr="002B3BF5" w:rsidRDefault="005004DF" w:rsidP="00571B95">
            <w:pPr>
              <w:rPr>
                <w:lang w:val="uk-UA"/>
              </w:rPr>
            </w:pPr>
            <w:r>
              <w:rPr>
                <w:lang w:val="uk-UA"/>
              </w:rPr>
              <w:t>7.</w:t>
            </w:r>
          </w:p>
        </w:tc>
        <w:tc>
          <w:tcPr>
            <w:tcW w:w="3015" w:type="dxa"/>
            <w:tcBorders>
              <w:top w:val="outset" w:sz="6" w:space="0" w:color="auto"/>
              <w:left w:val="outset" w:sz="6" w:space="0" w:color="auto"/>
              <w:bottom w:val="outset" w:sz="6" w:space="0" w:color="auto"/>
              <w:right w:val="outset" w:sz="6" w:space="0" w:color="auto"/>
            </w:tcBorders>
          </w:tcPr>
          <w:p w:rsidR="005004DF" w:rsidRPr="007C1055" w:rsidRDefault="005004DF" w:rsidP="00571B95">
            <w:pPr>
              <w:rPr>
                <w:lang w:val="uk-UA"/>
              </w:rPr>
            </w:pPr>
            <w:r>
              <w:rPr>
                <w:lang w:val="uk-UA"/>
              </w:rPr>
              <w:t>Загальний обсяг фінансових ресурсів, необхідних для реалізації програми, тис.грн.всього, у тому числі</w:t>
            </w:r>
          </w:p>
        </w:tc>
        <w:tc>
          <w:tcPr>
            <w:tcW w:w="5325" w:type="dxa"/>
            <w:tcBorders>
              <w:top w:val="outset" w:sz="6" w:space="0" w:color="auto"/>
              <w:left w:val="outset" w:sz="6" w:space="0" w:color="auto"/>
              <w:bottom w:val="outset" w:sz="6" w:space="0" w:color="auto"/>
            </w:tcBorders>
          </w:tcPr>
          <w:p w:rsidR="005004DF" w:rsidRPr="002B7936" w:rsidRDefault="005004DF" w:rsidP="00571B95">
            <w:pPr>
              <w:jc w:val="center"/>
            </w:pPr>
            <w:r w:rsidRPr="002B7936">
              <w:rPr>
                <w:lang w:val="uk-UA"/>
              </w:rPr>
              <w:t>320.0 тис. грн.</w:t>
            </w:r>
          </w:p>
        </w:tc>
      </w:tr>
      <w:tr w:rsidR="005004DF" w:rsidRPr="00743D3E" w:rsidTr="00571B95">
        <w:trPr>
          <w:tblCellSpacing w:w="15" w:type="dxa"/>
        </w:trPr>
        <w:tc>
          <w:tcPr>
            <w:tcW w:w="585" w:type="dxa"/>
            <w:tcBorders>
              <w:top w:val="outset" w:sz="6" w:space="0" w:color="auto"/>
              <w:bottom w:val="outset" w:sz="6" w:space="0" w:color="auto"/>
              <w:right w:val="outset" w:sz="6" w:space="0" w:color="auto"/>
            </w:tcBorders>
          </w:tcPr>
          <w:p w:rsidR="005004DF" w:rsidRPr="00743D3E" w:rsidRDefault="005004DF" w:rsidP="00571B95">
            <w:r>
              <w:rPr>
                <w:lang w:val="uk-UA"/>
              </w:rPr>
              <w:t>8</w:t>
            </w:r>
            <w:r w:rsidRPr="00743D3E">
              <w:t>.</w:t>
            </w:r>
          </w:p>
        </w:tc>
        <w:tc>
          <w:tcPr>
            <w:tcW w:w="3015" w:type="dxa"/>
            <w:tcBorders>
              <w:top w:val="outset" w:sz="6" w:space="0" w:color="auto"/>
              <w:left w:val="outset" w:sz="6" w:space="0" w:color="auto"/>
              <w:bottom w:val="outset" w:sz="6" w:space="0" w:color="auto"/>
              <w:right w:val="outset" w:sz="6" w:space="0" w:color="auto"/>
            </w:tcBorders>
          </w:tcPr>
          <w:p w:rsidR="005004DF" w:rsidRPr="002B3BF5" w:rsidRDefault="005004DF" w:rsidP="00571B95">
            <w:pPr>
              <w:rPr>
                <w:lang w:val="uk-UA"/>
              </w:rPr>
            </w:pPr>
            <w:r>
              <w:rPr>
                <w:lang w:val="uk-UA"/>
              </w:rPr>
              <w:t>Коштів міського бюджету</w:t>
            </w:r>
          </w:p>
        </w:tc>
        <w:tc>
          <w:tcPr>
            <w:tcW w:w="5325" w:type="dxa"/>
            <w:tcBorders>
              <w:top w:val="outset" w:sz="6" w:space="0" w:color="auto"/>
              <w:left w:val="outset" w:sz="6" w:space="0" w:color="auto"/>
              <w:bottom w:val="outset" w:sz="6" w:space="0" w:color="auto"/>
            </w:tcBorders>
          </w:tcPr>
          <w:p w:rsidR="005004DF" w:rsidRPr="003A582A" w:rsidRDefault="005004DF" w:rsidP="00571B95">
            <w:pPr>
              <w:jc w:val="center"/>
              <w:rPr>
                <w:lang w:val="uk-UA"/>
              </w:rPr>
            </w:pPr>
            <w:r>
              <w:rPr>
                <w:lang w:val="uk-UA"/>
              </w:rPr>
              <w:t>--</w:t>
            </w:r>
          </w:p>
        </w:tc>
      </w:tr>
      <w:tr w:rsidR="005004DF" w:rsidRPr="00743D3E" w:rsidTr="00571B95">
        <w:trPr>
          <w:tblCellSpacing w:w="15" w:type="dxa"/>
        </w:trPr>
        <w:tc>
          <w:tcPr>
            <w:tcW w:w="585" w:type="dxa"/>
            <w:tcBorders>
              <w:top w:val="outset" w:sz="6" w:space="0" w:color="auto"/>
              <w:bottom w:val="outset" w:sz="6" w:space="0" w:color="auto"/>
              <w:right w:val="outset" w:sz="6" w:space="0" w:color="auto"/>
            </w:tcBorders>
          </w:tcPr>
          <w:p w:rsidR="005004DF" w:rsidRPr="0042688D" w:rsidRDefault="005004DF" w:rsidP="00571B95">
            <w:pPr>
              <w:rPr>
                <w:lang w:val="uk-UA"/>
              </w:rPr>
            </w:pPr>
            <w:r>
              <w:rPr>
                <w:lang w:val="uk-UA"/>
              </w:rPr>
              <w:t>9.</w:t>
            </w:r>
          </w:p>
        </w:tc>
        <w:tc>
          <w:tcPr>
            <w:tcW w:w="3015" w:type="dxa"/>
            <w:tcBorders>
              <w:top w:val="outset" w:sz="6" w:space="0" w:color="auto"/>
              <w:left w:val="outset" w:sz="6" w:space="0" w:color="auto"/>
              <w:bottom w:val="outset" w:sz="6" w:space="0" w:color="auto"/>
              <w:right w:val="outset" w:sz="6" w:space="0" w:color="auto"/>
            </w:tcBorders>
          </w:tcPr>
          <w:p w:rsidR="005004DF" w:rsidRPr="002B3BF5" w:rsidRDefault="005004DF" w:rsidP="00571B95">
            <w:pPr>
              <w:rPr>
                <w:lang w:val="uk-UA"/>
              </w:rPr>
            </w:pPr>
            <w:r>
              <w:rPr>
                <w:lang w:val="uk-UA"/>
              </w:rPr>
              <w:t>Інших коштів</w:t>
            </w:r>
          </w:p>
        </w:tc>
        <w:tc>
          <w:tcPr>
            <w:tcW w:w="5325" w:type="dxa"/>
            <w:tcBorders>
              <w:top w:val="outset" w:sz="6" w:space="0" w:color="auto"/>
              <w:left w:val="outset" w:sz="6" w:space="0" w:color="auto"/>
              <w:bottom w:val="outset" w:sz="6" w:space="0" w:color="auto"/>
            </w:tcBorders>
          </w:tcPr>
          <w:p w:rsidR="005004DF" w:rsidRPr="002B7936" w:rsidRDefault="005004DF" w:rsidP="00571B95">
            <w:pPr>
              <w:jc w:val="center"/>
            </w:pPr>
            <w:r w:rsidRPr="002B7936">
              <w:rPr>
                <w:lang w:val="uk-UA"/>
              </w:rPr>
              <w:t>320.0 тис. грн.</w:t>
            </w:r>
          </w:p>
        </w:tc>
      </w:tr>
    </w:tbl>
    <w:p w:rsidR="005004DF" w:rsidRPr="002B7936" w:rsidRDefault="005004DF" w:rsidP="005004DF">
      <w:pPr>
        <w:pStyle w:val="afff4"/>
        <w:rPr>
          <w:rFonts w:ascii="Times New Roman" w:hAnsi="Times New Roman" w:cs="Times New Roman"/>
          <w:b/>
          <w:sz w:val="24"/>
          <w:szCs w:val="24"/>
          <w:lang w:val="uk-UA"/>
        </w:rPr>
      </w:pPr>
      <w:r w:rsidRPr="00637358">
        <w:rPr>
          <w:rFonts w:ascii="Times New Roman" w:hAnsi="Times New Roman" w:cs="Times New Roman"/>
          <w:sz w:val="24"/>
          <w:szCs w:val="24"/>
        </w:rPr>
        <w:br/>
      </w:r>
      <w:r w:rsidRPr="00637358">
        <w:rPr>
          <w:rFonts w:ascii="Times New Roman" w:hAnsi="Times New Roman" w:cs="Times New Roman"/>
          <w:sz w:val="24"/>
          <w:szCs w:val="24"/>
        </w:rPr>
        <w:br/>
      </w:r>
      <w:r w:rsidRPr="00637358">
        <w:rPr>
          <w:rFonts w:ascii="Times New Roman" w:hAnsi="Times New Roman" w:cs="Times New Roman"/>
          <w:sz w:val="24"/>
          <w:szCs w:val="24"/>
        </w:rPr>
        <w:br/>
      </w:r>
      <w:r w:rsidRPr="002B7936">
        <w:rPr>
          <w:rFonts w:ascii="Times New Roman" w:hAnsi="Times New Roman" w:cs="Times New Roman"/>
          <w:b/>
          <w:sz w:val="24"/>
          <w:szCs w:val="24"/>
          <w:lang w:val="uk-UA"/>
        </w:rPr>
        <w:t xml:space="preserve">Керівник установи – </w:t>
      </w:r>
    </w:p>
    <w:p w:rsidR="005004DF" w:rsidRPr="002B7936" w:rsidRDefault="005004DF" w:rsidP="005004DF">
      <w:pPr>
        <w:shd w:val="clear" w:color="auto" w:fill="FFFFFF"/>
        <w:spacing w:line="216" w:lineRule="auto"/>
        <w:rPr>
          <w:b/>
          <w:bCs/>
          <w:lang w:eastAsia="uk-UA"/>
        </w:rPr>
      </w:pPr>
      <w:r w:rsidRPr="002B7936">
        <w:rPr>
          <w:b/>
          <w:lang w:val="uk-UA"/>
        </w:rPr>
        <w:t>головного розпорядника коштів                                                            А.Р. Мелешко</w:t>
      </w:r>
      <w:r w:rsidRPr="002B7936">
        <w:rPr>
          <w:b/>
        </w:rPr>
        <w:br/>
      </w:r>
    </w:p>
    <w:p w:rsidR="005004DF" w:rsidRDefault="005004DF" w:rsidP="005004DF">
      <w:pPr>
        <w:shd w:val="clear" w:color="auto" w:fill="FFFFFF"/>
        <w:spacing w:line="216" w:lineRule="auto"/>
        <w:rPr>
          <w:bCs/>
          <w:lang w:eastAsia="uk-UA"/>
        </w:rPr>
      </w:pPr>
    </w:p>
    <w:p w:rsidR="005004DF" w:rsidRPr="00F37950" w:rsidRDefault="005004DF" w:rsidP="005004DF">
      <w:pPr>
        <w:shd w:val="clear" w:color="auto" w:fill="FFFFFF"/>
        <w:spacing w:line="216" w:lineRule="auto"/>
        <w:rPr>
          <w:bCs/>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eastAsia="uk-UA"/>
        </w:rPr>
      </w:pPr>
    </w:p>
    <w:p w:rsidR="005004DF" w:rsidRDefault="005004DF" w:rsidP="005004DF">
      <w:pPr>
        <w:shd w:val="clear" w:color="auto" w:fill="FFFFFF"/>
        <w:spacing w:line="216" w:lineRule="auto"/>
        <w:rPr>
          <w:b/>
          <w:bCs/>
          <w:i/>
          <w:sz w:val="28"/>
          <w:lang w:val="uk-UA" w:eastAsia="uk-UA"/>
        </w:rPr>
      </w:pPr>
    </w:p>
    <w:p w:rsidR="005004DF" w:rsidRDefault="005004DF" w:rsidP="005004DF">
      <w:pPr>
        <w:shd w:val="clear" w:color="auto" w:fill="FFFFFF"/>
        <w:spacing w:line="216" w:lineRule="auto"/>
        <w:rPr>
          <w:b/>
          <w:bCs/>
          <w:i/>
          <w:sz w:val="28"/>
          <w:lang w:val="uk-UA" w:eastAsia="uk-UA"/>
        </w:rPr>
      </w:pPr>
    </w:p>
    <w:p w:rsidR="005004DF" w:rsidRPr="003A582A" w:rsidRDefault="005004DF" w:rsidP="005004DF">
      <w:pPr>
        <w:shd w:val="clear" w:color="auto" w:fill="FFFFFF"/>
        <w:spacing w:line="216" w:lineRule="auto"/>
        <w:rPr>
          <w:b/>
          <w:bCs/>
          <w:i/>
          <w:sz w:val="28"/>
          <w:lang w:val="uk-UA" w:eastAsia="uk-UA"/>
        </w:rPr>
      </w:pPr>
    </w:p>
    <w:p w:rsidR="005004DF" w:rsidRDefault="005004DF" w:rsidP="005004DF">
      <w:pPr>
        <w:shd w:val="clear" w:color="auto" w:fill="FFFFFF"/>
        <w:spacing w:line="216" w:lineRule="auto"/>
        <w:rPr>
          <w:b/>
          <w:bCs/>
          <w:i/>
          <w:sz w:val="28"/>
          <w:lang w:eastAsia="uk-UA"/>
        </w:rPr>
      </w:pPr>
    </w:p>
    <w:p w:rsidR="005004DF" w:rsidRPr="002B7936" w:rsidRDefault="005004DF" w:rsidP="001563AB">
      <w:pPr>
        <w:pStyle w:val="3f"/>
        <w:numPr>
          <w:ilvl w:val="0"/>
          <w:numId w:val="39"/>
        </w:numPr>
        <w:shd w:val="clear" w:color="auto" w:fill="FFFFFF"/>
        <w:spacing w:line="216" w:lineRule="auto"/>
        <w:jc w:val="center"/>
        <w:rPr>
          <w:b/>
          <w:bCs/>
          <w:lang w:val="uk-UA" w:eastAsia="uk-UA"/>
        </w:rPr>
      </w:pPr>
      <w:r w:rsidRPr="002B7936">
        <w:rPr>
          <w:b/>
          <w:bCs/>
          <w:lang w:eastAsia="uk-UA"/>
        </w:rPr>
        <w:t>Визначення проблеми, на розв' язання якої спрямована програма</w:t>
      </w:r>
    </w:p>
    <w:p w:rsidR="005004DF" w:rsidRPr="004238B5" w:rsidRDefault="005004DF" w:rsidP="005004DF">
      <w:pPr>
        <w:shd w:val="clear" w:color="auto" w:fill="FFFFFF"/>
        <w:spacing w:line="216" w:lineRule="auto"/>
        <w:rPr>
          <w:bCs/>
          <w:lang w:eastAsia="uk-UA"/>
        </w:rPr>
      </w:pPr>
    </w:p>
    <w:p w:rsidR="005004DF" w:rsidRPr="002B7936" w:rsidRDefault="005004DF" w:rsidP="005004DF">
      <w:pPr>
        <w:tabs>
          <w:tab w:val="left" w:pos="1766"/>
          <w:tab w:val="left" w:pos="3348"/>
          <w:tab w:val="left" w:pos="4277"/>
          <w:tab w:val="left" w:pos="6089"/>
          <w:tab w:val="left" w:pos="7836"/>
          <w:tab w:val="left" w:pos="9070"/>
        </w:tabs>
        <w:ind w:firstLine="709"/>
        <w:jc w:val="both"/>
        <w:rPr>
          <w:lang w:val="uk-UA"/>
        </w:rPr>
      </w:pPr>
      <w:r w:rsidRPr="00C91264">
        <w:rPr>
          <w:lang w:val="uk-UA"/>
        </w:rPr>
        <w:lastRenderedPageBreak/>
        <w:t>У місті Нов</w:t>
      </w:r>
      <w:r>
        <w:rPr>
          <w:lang w:val="uk-UA"/>
        </w:rPr>
        <w:t>ий</w:t>
      </w:r>
      <w:r w:rsidRPr="00C91264">
        <w:rPr>
          <w:lang w:val="uk-UA"/>
        </w:rPr>
        <w:t xml:space="preserve"> Розд</w:t>
      </w:r>
      <w:r>
        <w:rPr>
          <w:lang w:val="uk-UA"/>
        </w:rPr>
        <w:t>іл</w:t>
      </w:r>
      <w:r w:rsidRPr="00C91264">
        <w:rPr>
          <w:lang w:val="uk-UA"/>
        </w:rPr>
        <w:t xml:space="preserve"> на сьогоднішній день спостерігається</w:t>
      </w:r>
      <w:r w:rsidRPr="00C91264">
        <w:rPr>
          <w:spacing w:val="53"/>
          <w:lang w:val="uk-UA"/>
        </w:rPr>
        <w:t xml:space="preserve"> </w:t>
      </w:r>
      <w:r w:rsidRPr="00C91264">
        <w:rPr>
          <w:lang w:val="uk-UA"/>
        </w:rPr>
        <w:t>тенденція</w:t>
      </w:r>
      <w:r w:rsidRPr="00C91264">
        <w:rPr>
          <w:spacing w:val="45"/>
          <w:lang w:val="uk-UA"/>
        </w:rPr>
        <w:t xml:space="preserve"> </w:t>
      </w:r>
      <w:r w:rsidRPr="00C91264">
        <w:rPr>
          <w:lang w:val="uk-UA"/>
        </w:rPr>
        <w:t>до збільшення</w:t>
      </w:r>
      <w:r>
        <w:rPr>
          <w:lang w:val="uk-UA"/>
        </w:rPr>
        <w:t xml:space="preserve"> </w:t>
      </w:r>
      <w:r w:rsidRPr="00C91264">
        <w:rPr>
          <w:lang w:val="uk-UA"/>
        </w:rPr>
        <w:t>загального</w:t>
      </w:r>
      <w:r>
        <w:rPr>
          <w:lang w:val="uk-UA"/>
        </w:rPr>
        <w:t xml:space="preserve"> </w:t>
      </w:r>
      <w:r w:rsidRPr="00C91264">
        <w:rPr>
          <w:lang w:val="uk-UA"/>
        </w:rPr>
        <w:t>рівня</w:t>
      </w:r>
      <w:r>
        <w:rPr>
          <w:lang w:val="uk-UA"/>
        </w:rPr>
        <w:t xml:space="preserve"> </w:t>
      </w:r>
      <w:r w:rsidRPr="00C91264">
        <w:rPr>
          <w:lang w:val="uk-UA"/>
        </w:rPr>
        <w:t>злочинності,</w:t>
      </w:r>
      <w:r>
        <w:rPr>
          <w:lang w:val="uk-UA"/>
        </w:rPr>
        <w:t xml:space="preserve"> </w:t>
      </w:r>
      <w:r w:rsidRPr="00C91264">
        <w:rPr>
          <w:lang w:val="uk-UA"/>
        </w:rPr>
        <w:t xml:space="preserve">розширення спектру </w:t>
      </w:r>
      <w:r w:rsidRPr="00C91264">
        <w:rPr>
          <w:spacing w:val="-1"/>
          <w:lang w:val="uk-UA"/>
        </w:rPr>
        <w:t xml:space="preserve">та </w:t>
      </w:r>
      <w:r w:rsidRPr="00C91264">
        <w:rPr>
          <w:lang w:val="uk-UA"/>
        </w:rPr>
        <w:t xml:space="preserve">різноманіття  внутрішніх  і  зовнішніх  загроз,  характерних  для   </w:t>
      </w:r>
      <w:r w:rsidRPr="00C91264">
        <w:rPr>
          <w:spacing w:val="16"/>
          <w:lang w:val="uk-UA"/>
        </w:rPr>
        <w:t xml:space="preserve"> </w:t>
      </w:r>
      <w:r w:rsidRPr="00C91264">
        <w:rPr>
          <w:lang w:val="uk-UA"/>
        </w:rPr>
        <w:t>сучасного</w:t>
      </w:r>
      <w:r>
        <w:rPr>
          <w:lang w:val="uk-UA"/>
        </w:rPr>
        <w:t xml:space="preserve"> </w:t>
      </w:r>
      <w:r w:rsidRPr="00C91264">
        <w:t>періоду, що переживає країна в цілому.</w:t>
      </w:r>
    </w:p>
    <w:p w:rsidR="005004DF" w:rsidRPr="00AE3D9D" w:rsidRDefault="005004DF" w:rsidP="005004DF">
      <w:pPr>
        <w:pStyle w:val="a7"/>
        <w:spacing w:after="0"/>
        <w:ind w:firstLine="709"/>
        <w:jc w:val="both"/>
        <w:rPr>
          <w:lang w:val="uk-UA"/>
        </w:rPr>
      </w:pPr>
      <w:r w:rsidRPr="00AE3D9D">
        <w:rPr>
          <w:lang w:val="uk-UA"/>
        </w:rPr>
        <w:t>Зміни в соціальній, економічній, демографічній та інших сферах, різке розмежування людей за рівнем доходів та якістю життя, прояв політичних, духовно-етичних протиріч ускладнюють ситуацію в місті та формують передумови, ігнорування яких може привести до</w:t>
      </w:r>
      <w:r w:rsidRPr="00C91264">
        <w:rPr>
          <w:lang w:val="uk-UA"/>
        </w:rPr>
        <w:t xml:space="preserve"> значного погіршення криміногенної ситуації.</w:t>
      </w:r>
    </w:p>
    <w:p w:rsidR="005004DF" w:rsidRPr="00AE3D9D" w:rsidRDefault="005004DF" w:rsidP="005004DF">
      <w:pPr>
        <w:pStyle w:val="a7"/>
        <w:spacing w:after="0"/>
        <w:ind w:firstLine="709"/>
        <w:jc w:val="both"/>
        <w:rPr>
          <w:lang w:val="uk-UA"/>
        </w:rPr>
      </w:pPr>
      <w:r w:rsidRPr="00AE3D9D">
        <w:rPr>
          <w:lang w:val="uk-UA"/>
        </w:rPr>
        <w:t>Все вищеперераховане є</w:t>
      </w:r>
      <w:r w:rsidRPr="00C91264">
        <w:rPr>
          <w:lang w:val="uk-UA"/>
        </w:rPr>
        <w:t xml:space="preserve"> проблемою, яка</w:t>
      </w:r>
      <w:r w:rsidRPr="00AE3D9D">
        <w:rPr>
          <w:lang w:val="uk-UA"/>
        </w:rPr>
        <w:t xml:space="preserve"> вимагає розробки і вживання комплексних, скоординованих заходів щодо вдосконалення системи</w:t>
      </w:r>
      <w:r w:rsidRPr="00C91264">
        <w:rPr>
          <w:lang w:val="uk-UA"/>
        </w:rPr>
        <w:t xml:space="preserve"> охорони публічного порядку, боротьби із злочинністю в місті Нов</w:t>
      </w:r>
      <w:r>
        <w:rPr>
          <w:lang w:val="uk-UA"/>
        </w:rPr>
        <w:t>ий</w:t>
      </w:r>
      <w:r w:rsidRPr="00C91264">
        <w:rPr>
          <w:lang w:val="uk-UA"/>
        </w:rPr>
        <w:t xml:space="preserve"> Розд</w:t>
      </w:r>
      <w:r>
        <w:rPr>
          <w:lang w:val="uk-UA"/>
        </w:rPr>
        <w:t>іл</w:t>
      </w:r>
      <w:r w:rsidRPr="00AE3D9D">
        <w:rPr>
          <w:lang w:val="uk-UA"/>
        </w:rPr>
        <w:t xml:space="preserve">, </w:t>
      </w:r>
      <w:r w:rsidRPr="00C91264">
        <w:rPr>
          <w:lang w:val="uk-UA"/>
        </w:rPr>
        <w:t>створення</w:t>
      </w:r>
      <w:r w:rsidRPr="00AE3D9D">
        <w:rPr>
          <w:lang w:val="uk-UA"/>
        </w:rPr>
        <w:t xml:space="preserve"> спеціальної системи, що дозволить об’єднати зусилля у напрямку боротьби за безпеку громадян.</w:t>
      </w:r>
    </w:p>
    <w:p w:rsidR="005004DF" w:rsidRPr="00C91264" w:rsidRDefault="005004DF" w:rsidP="005004DF">
      <w:pPr>
        <w:pStyle w:val="a7"/>
        <w:spacing w:after="0"/>
        <w:ind w:firstLine="709"/>
        <w:jc w:val="both"/>
      </w:pPr>
      <w:r w:rsidRPr="00C91264">
        <w:t>Щорічна оцінка криміногенної ситуації</w:t>
      </w:r>
      <w:r w:rsidRPr="00C91264">
        <w:rPr>
          <w:lang w:val="uk-UA"/>
        </w:rPr>
        <w:t xml:space="preserve"> в місті Нов</w:t>
      </w:r>
      <w:r>
        <w:rPr>
          <w:lang w:val="uk-UA"/>
        </w:rPr>
        <w:t>ий</w:t>
      </w:r>
      <w:r w:rsidRPr="00C91264">
        <w:rPr>
          <w:lang w:val="uk-UA"/>
        </w:rPr>
        <w:t xml:space="preserve"> Розд</w:t>
      </w:r>
      <w:r>
        <w:rPr>
          <w:lang w:val="uk-UA"/>
        </w:rPr>
        <w:t>іл</w:t>
      </w:r>
      <w:r w:rsidRPr="00C91264">
        <w:t xml:space="preserve"> свідчить про поступове збільшення небажаних для розвиненого суспільства явищ кримінального характеру. Злочинний світ постійно удосконалюється, використовує новітні технології для своєї безкарної, незаконної діяльності. В той же час доводиться констатувати, що значно нижчими темпами удосконалюється система протидії злочинам, а також їх профілактики.</w:t>
      </w:r>
    </w:p>
    <w:p w:rsidR="005004DF" w:rsidRPr="00C91264" w:rsidRDefault="005004DF" w:rsidP="005004DF">
      <w:pPr>
        <w:pStyle w:val="a7"/>
        <w:spacing w:after="0"/>
        <w:ind w:firstLine="709"/>
        <w:jc w:val="both"/>
      </w:pPr>
      <w:r w:rsidRPr="00C91264">
        <w:t>Практика показує, що існують позитивні приклади розкриття злочинів за допомогою систем відеоспостереження.</w:t>
      </w:r>
    </w:p>
    <w:p w:rsidR="005004DF" w:rsidRDefault="005004DF" w:rsidP="005004DF">
      <w:pPr>
        <w:pStyle w:val="a7"/>
        <w:spacing w:after="0"/>
        <w:ind w:firstLine="709"/>
        <w:jc w:val="both"/>
        <w:rPr>
          <w:lang w:val="uk-UA"/>
        </w:rPr>
      </w:pPr>
      <w:r w:rsidRPr="00C91264">
        <w:t>В ході розробки даної програми був вивчений  досвід створення систем відеоспостереження на рівні</w:t>
      </w:r>
      <w:r w:rsidRPr="00C91264">
        <w:rPr>
          <w:lang w:val="uk-UA"/>
        </w:rPr>
        <w:t xml:space="preserve"> інших</w:t>
      </w:r>
      <w:r w:rsidRPr="00C91264">
        <w:t xml:space="preserve"> міст. У місцях масового скупчення людей, на жвавих вулицях, автомобільних дорогах протягом останніх п’яти років йде масове встановлення камер відеоспостереження, які передають інформацію в центри моніторингу, що переглядають відеоінформацію та</w:t>
      </w:r>
      <w:r w:rsidRPr="00C91264">
        <w:rPr>
          <w:color w:val="FF0000"/>
        </w:rPr>
        <w:t xml:space="preserve">, </w:t>
      </w:r>
      <w:r w:rsidRPr="00C91264">
        <w:t>у випадку необхідності</w:t>
      </w:r>
      <w:r w:rsidRPr="00C91264">
        <w:rPr>
          <w:color w:val="FF0000"/>
        </w:rPr>
        <w:t xml:space="preserve">, </w:t>
      </w:r>
      <w:r w:rsidRPr="00C91264">
        <w:t>інформують відповідні служби міста  про необхідність прийняти рішення. В результаті функціонування системи відеоспостереження скоротилася кількість злочинів, підвищився відсоток їх розкриття. Впровадження систем відеоспостереження отримало широку підтримку з боку населення міст, які хочуть відчувати себе у</w:t>
      </w:r>
      <w:r w:rsidRPr="00C91264">
        <w:rPr>
          <w:spacing w:val="-27"/>
        </w:rPr>
        <w:t xml:space="preserve"> </w:t>
      </w:r>
      <w:r w:rsidRPr="00C91264">
        <w:t>безпеці.</w:t>
      </w:r>
    </w:p>
    <w:p w:rsidR="005004DF" w:rsidRPr="00092944" w:rsidRDefault="005004DF" w:rsidP="005004DF">
      <w:pPr>
        <w:pStyle w:val="a7"/>
        <w:spacing w:after="0"/>
        <w:ind w:firstLine="709"/>
        <w:jc w:val="both"/>
        <w:rPr>
          <w:lang w:val="uk-UA"/>
        </w:rPr>
      </w:pPr>
    </w:p>
    <w:p w:rsidR="005004DF" w:rsidRPr="00A857FD" w:rsidRDefault="005004DF" w:rsidP="005004DF">
      <w:pPr>
        <w:pStyle w:val="a7"/>
        <w:spacing w:after="0"/>
        <w:ind w:firstLine="700"/>
        <w:jc w:val="both"/>
      </w:pPr>
      <w:r w:rsidRPr="00092944">
        <w:rPr>
          <w:b/>
        </w:rPr>
        <w:t xml:space="preserve">Актуальність програми </w:t>
      </w:r>
      <w:r w:rsidRPr="00A857FD">
        <w:t>полягає у її спрямованості на покращення забезпечення</w:t>
      </w:r>
      <w:r w:rsidRPr="00A857FD">
        <w:rPr>
          <w:lang w:val="uk-UA"/>
        </w:rPr>
        <w:t xml:space="preserve"> охорони публічного порядку</w:t>
      </w:r>
      <w:r w:rsidRPr="00A857FD">
        <w:t xml:space="preserve"> у місті</w:t>
      </w:r>
      <w:r w:rsidRPr="00A857FD">
        <w:rPr>
          <w:lang w:val="uk-UA"/>
        </w:rPr>
        <w:t xml:space="preserve"> Новому Роздолі</w:t>
      </w:r>
      <w:r w:rsidRPr="00A857FD">
        <w:t>, а відтак – створення безпечних та комфортних умов проживання для усіх мешканців міста.</w:t>
      </w:r>
    </w:p>
    <w:p w:rsidR="005004DF" w:rsidRPr="00092944" w:rsidRDefault="005004DF" w:rsidP="005004DF">
      <w:pPr>
        <w:pStyle w:val="a7"/>
        <w:spacing w:after="0"/>
        <w:jc w:val="both"/>
        <w:rPr>
          <w:lang w:val="uk-UA"/>
        </w:rPr>
      </w:pPr>
      <w:r w:rsidRPr="00A857FD">
        <w:rPr>
          <w:lang w:val="uk-UA"/>
        </w:rPr>
        <w:t xml:space="preserve">           </w:t>
      </w:r>
      <w:r w:rsidRPr="00092944">
        <w:rPr>
          <w:lang w:val="uk-UA"/>
        </w:rPr>
        <w:t>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5004DF" w:rsidRPr="00092944" w:rsidRDefault="005004DF" w:rsidP="005004DF">
      <w:pPr>
        <w:pStyle w:val="a7"/>
        <w:spacing w:after="0"/>
        <w:ind w:firstLine="700"/>
        <w:jc w:val="both"/>
        <w:rPr>
          <w:lang w:val="uk-UA"/>
        </w:rPr>
      </w:pPr>
      <w:r w:rsidRPr="00092944">
        <w:rPr>
          <w:lang w:val="uk-UA"/>
        </w:rPr>
        <w:t>Ц</w:t>
      </w:r>
      <w:r w:rsidRPr="00A857FD">
        <w:rPr>
          <w:lang w:val="uk-UA"/>
        </w:rPr>
        <w:t>е завдання</w:t>
      </w:r>
      <w:r w:rsidRPr="00092944">
        <w:rPr>
          <w:lang w:val="uk-UA"/>
        </w:rPr>
        <w:t xml:space="preserve"> є ключов</w:t>
      </w:r>
      <w:r w:rsidRPr="00A857FD">
        <w:rPr>
          <w:lang w:val="uk-UA"/>
        </w:rPr>
        <w:t>им</w:t>
      </w:r>
      <w:r w:rsidRPr="00092944">
        <w:rPr>
          <w:lang w:val="uk-UA"/>
        </w:rPr>
        <w:t xml:space="preserve"> для подальшого зміцнення авторитету </w:t>
      </w:r>
      <w:r w:rsidRPr="00A857FD">
        <w:rPr>
          <w:lang w:val="uk-UA"/>
        </w:rPr>
        <w:t>Національної поліції України</w:t>
      </w:r>
      <w:r w:rsidRPr="00092944">
        <w:rPr>
          <w:lang w:val="uk-UA"/>
        </w:rPr>
        <w:t xml:space="preserve"> у населення, зокрема, дільничних</w:t>
      </w:r>
      <w:r w:rsidRPr="00A857FD">
        <w:rPr>
          <w:lang w:val="uk-UA"/>
        </w:rPr>
        <w:t xml:space="preserve"> офіцерів</w:t>
      </w:r>
      <w:r w:rsidRPr="00092944">
        <w:rPr>
          <w:lang w:val="uk-UA"/>
        </w:rPr>
        <w:t xml:space="preserve">  і </w:t>
      </w:r>
      <w:r w:rsidRPr="00A857FD">
        <w:rPr>
          <w:lang w:val="uk-UA"/>
        </w:rPr>
        <w:t>працівникі патрульної поліції</w:t>
      </w:r>
      <w:r w:rsidRPr="00092944">
        <w:rPr>
          <w:lang w:val="uk-UA"/>
        </w:rPr>
        <w:t>, для яких громадяни є потенційними партнерами щодо захисту життя та здоров’я, прав і свобод членів суспільства, інтересів держави в цілому.</w:t>
      </w:r>
    </w:p>
    <w:p w:rsidR="005004DF" w:rsidRPr="00092944" w:rsidRDefault="005004DF" w:rsidP="005004DF">
      <w:pPr>
        <w:pStyle w:val="a7"/>
        <w:spacing w:after="0"/>
        <w:rPr>
          <w:lang w:val="uk-UA"/>
        </w:rPr>
      </w:pPr>
    </w:p>
    <w:p w:rsidR="005004DF" w:rsidRPr="00A857FD" w:rsidRDefault="005004DF" w:rsidP="005004DF">
      <w:pPr>
        <w:pStyle w:val="a7"/>
        <w:spacing w:after="0"/>
        <w:ind w:firstLine="708"/>
        <w:jc w:val="both"/>
      </w:pPr>
      <w:r w:rsidRPr="00092944">
        <w:rPr>
          <w:b/>
        </w:rPr>
        <w:t xml:space="preserve">Інноваційність програми </w:t>
      </w:r>
      <w:r w:rsidRPr="00A857FD">
        <w:t xml:space="preserve">полягає у </w:t>
      </w:r>
      <w:r w:rsidRPr="00A857FD">
        <w:rPr>
          <w:lang w:val="uk-UA"/>
        </w:rPr>
        <w:t>створенні</w:t>
      </w:r>
      <w:r w:rsidRPr="00A857FD">
        <w:t xml:space="preserve"> на територі</w:t>
      </w:r>
      <w:r w:rsidRPr="00A857FD">
        <w:rPr>
          <w:lang w:val="uk-UA"/>
        </w:rPr>
        <w:t>ї</w:t>
      </w:r>
      <w:r w:rsidRPr="00A857FD">
        <w:t xml:space="preserve"> всього міста потужної сучасної системи зовнішнього відеоспостереження. Використання в програмі новітніх технологій надають можливість після його реалізації щорічно збільшувати кількість об’єктів відеоспостереження. Технології, які застосовуються в програмі, дозволять залучити до системи відеоспостереження </w:t>
      </w:r>
      <w:r w:rsidRPr="00A857FD">
        <w:rPr>
          <w:lang w:val="uk-UA"/>
        </w:rPr>
        <w:t>значну</w:t>
      </w:r>
      <w:r w:rsidRPr="00A857FD">
        <w:t xml:space="preserve"> кількість ІР-камер. Запропонована система не потребуватиме модернізації найближчі 10 років.</w:t>
      </w:r>
    </w:p>
    <w:p w:rsidR="005004DF" w:rsidRPr="00A857FD" w:rsidRDefault="005004DF" w:rsidP="005004DF">
      <w:pPr>
        <w:pStyle w:val="2"/>
        <w:spacing w:before="0"/>
        <w:rPr>
          <w:sz w:val="24"/>
          <w:szCs w:val="24"/>
        </w:rPr>
      </w:pPr>
    </w:p>
    <w:p w:rsidR="005004DF" w:rsidRPr="00092944" w:rsidRDefault="005004DF" w:rsidP="005004DF">
      <w:pPr>
        <w:pStyle w:val="2"/>
        <w:spacing w:before="0"/>
        <w:jc w:val="both"/>
        <w:rPr>
          <w:rFonts w:ascii="Times New Roman" w:hAnsi="Times New Roman"/>
          <w:b w:val="0"/>
          <w:sz w:val="24"/>
          <w:szCs w:val="24"/>
        </w:rPr>
      </w:pPr>
      <w:r w:rsidRPr="00092944">
        <w:rPr>
          <w:rFonts w:ascii="Times New Roman" w:hAnsi="Times New Roman"/>
          <w:sz w:val="24"/>
          <w:szCs w:val="24"/>
        </w:rPr>
        <w:t xml:space="preserve">Цільова група. </w:t>
      </w:r>
      <w:r w:rsidRPr="00092944">
        <w:rPr>
          <w:rFonts w:ascii="Times New Roman" w:hAnsi="Times New Roman"/>
          <w:b w:val="0"/>
          <w:sz w:val="24"/>
          <w:szCs w:val="24"/>
        </w:rPr>
        <w:t>Програма спрямована на задоволення потреб усіх жителів міста Нового Роздолу незалежно від віку, статі, стану здоров’я чи соціального становища.</w:t>
      </w:r>
    </w:p>
    <w:p w:rsidR="005004DF" w:rsidRPr="00092944" w:rsidRDefault="005004DF" w:rsidP="005004DF">
      <w:pPr>
        <w:pStyle w:val="a7"/>
        <w:spacing w:after="0"/>
        <w:ind w:firstLine="709"/>
        <w:jc w:val="both"/>
      </w:pPr>
    </w:p>
    <w:p w:rsidR="005004DF" w:rsidRDefault="005004DF" w:rsidP="005004DF">
      <w:pPr>
        <w:overflowPunct w:val="0"/>
        <w:autoSpaceDE w:val="0"/>
        <w:autoSpaceDN w:val="0"/>
        <w:adjustRightInd w:val="0"/>
        <w:ind w:firstLine="709"/>
        <w:jc w:val="center"/>
        <w:rPr>
          <w:b/>
          <w:bCs/>
          <w:lang w:val="uk-UA" w:eastAsia="uk-UA"/>
        </w:rPr>
      </w:pPr>
    </w:p>
    <w:p w:rsidR="005004DF" w:rsidRDefault="005004DF" w:rsidP="005004DF">
      <w:pPr>
        <w:overflowPunct w:val="0"/>
        <w:autoSpaceDE w:val="0"/>
        <w:autoSpaceDN w:val="0"/>
        <w:adjustRightInd w:val="0"/>
        <w:ind w:firstLine="709"/>
        <w:jc w:val="center"/>
        <w:rPr>
          <w:b/>
          <w:bCs/>
          <w:i/>
          <w:sz w:val="28"/>
          <w:lang w:val="uk-UA" w:eastAsia="uk-UA"/>
        </w:rPr>
      </w:pPr>
      <w:r w:rsidRPr="00AE3D9D">
        <w:rPr>
          <w:b/>
          <w:bCs/>
          <w:lang w:val="uk-UA" w:eastAsia="uk-UA"/>
        </w:rPr>
        <w:t>2. Мета</w:t>
      </w:r>
    </w:p>
    <w:p w:rsidR="005004DF" w:rsidRPr="00247E70" w:rsidRDefault="005004DF" w:rsidP="005004DF">
      <w:pPr>
        <w:overflowPunct w:val="0"/>
        <w:autoSpaceDE w:val="0"/>
        <w:autoSpaceDN w:val="0"/>
        <w:adjustRightInd w:val="0"/>
        <w:ind w:firstLine="709"/>
        <w:jc w:val="center"/>
        <w:rPr>
          <w:b/>
          <w:bCs/>
          <w:i/>
          <w:sz w:val="28"/>
          <w:lang w:val="uk-UA" w:eastAsia="uk-UA"/>
        </w:rPr>
      </w:pPr>
    </w:p>
    <w:p w:rsidR="005004DF" w:rsidRDefault="005004DF" w:rsidP="005004DF">
      <w:pPr>
        <w:pStyle w:val="a7"/>
        <w:spacing w:after="0"/>
        <w:ind w:firstLine="709"/>
        <w:jc w:val="both"/>
        <w:rPr>
          <w:lang w:val="uk-UA"/>
        </w:rPr>
      </w:pPr>
      <w:r w:rsidRPr="00092944">
        <w:rPr>
          <w:lang w:val="uk-UA"/>
        </w:rPr>
        <w:t>Метою програми є:</w:t>
      </w:r>
      <w:r w:rsidRPr="00092944">
        <w:rPr>
          <w:b/>
          <w:lang w:val="uk-UA"/>
        </w:rPr>
        <w:t xml:space="preserve"> </w:t>
      </w:r>
      <w:r w:rsidRPr="00092944">
        <w:rPr>
          <w:lang w:val="uk-UA"/>
        </w:rPr>
        <w:t>підвищення ефективності діяльності</w:t>
      </w:r>
      <w:r w:rsidRPr="00C91264">
        <w:rPr>
          <w:lang w:val="uk-UA"/>
        </w:rPr>
        <w:t xml:space="preserve"> міського відділення поліції і інших</w:t>
      </w:r>
      <w:r w:rsidRPr="00092944">
        <w:rPr>
          <w:lang w:val="uk-UA"/>
        </w:rPr>
        <w:t xml:space="preserve"> правоохоронних органів з розкриття і розслідування злочинів та правопорушень за допомогою використання бази даних випадків, інтегрованої з архівом відеоінформації системи відеоспостереження за ділянками міста з підвищеними криміногенними показниками, перехрестями, ділянками </w:t>
      </w:r>
      <w:r w:rsidRPr="00C91264">
        <w:rPr>
          <w:lang w:val="uk-UA"/>
        </w:rPr>
        <w:t>вуличної мережі</w:t>
      </w:r>
      <w:r w:rsidRPr="00092944">
        <w:rPr>
          <w:lang w:val="uk-UA"/>
        </w:rPr>
        <w:t xml:space="preserve"> з інтенсивним рухом, а також місцями масового скупчення громадян</w:t>
      </w:r>
      <w:r w:rsidRPr="00C91264">
        <w:rPr>
          <w:lang w:val="uk-UA"/>
        </w:rPr>
        <w:t>.</w:t>
      </w:r>
    </w:p>
    <w:p w:rsidR="005004DF" w:rsidRPr="00092944" w:rsidRDefault="005004DF" w:rsidP="005004DF">
      <w:pPr>
        <w:pStyle w:val="a7"/>
        <w:spacing w:after="0"/>
        <w:ind w:firstLine="709"/>
        <w:jc w:val="both"/>
        <w:rPr>
          <w:lang w:val="uk-UA"/>
        </w:rPr>
      </w:pPr>
      <w:r w:rsidRPr="00092944">
        <w:rPr>
          <w:lang w:val="uk-UA"/>
        </w:rPr>
        <w:t>Досягнення цієї мети здійснюватиметься шляхом поетапного виконання логічної низки завдань</w:t>
      </w:r>
      <w:r>
        <w:rPr>
          <w:lang w:val="uk-UA"/>
        </w:rPr>
        <w:t>:</w:t>
      </w:r>
    </w:p>
    <w:p w:rsidR="005004DF" w:rsidRPr="00C91264" w:rsidRDefault="005004DF" w:rsidP="001563AB">
      <w:pPr>
        <w:pStyle w:val="ListParagraph1"/>
        <w:numPr>
          <w:ilvl w:val="1"/>
          <w:numId w:val="41"/>
        </w:numPr>
        <w:tabs>
          <w:tab w:val="left" w:pos="810"/>
        </w:tabs>
        <w:spacing w:before="1"/>
        <w:ind w:right="99" w:firstLine="540"/>
        <w:rPr>
          <w:sz w:val="24"/>
          <w:szCs w:val="24"/>
          <w:lang w:val="ru-RU"/>
        </w:rPr>
      </w:pPr>
      <w:r w:rsidRPr="00C91264">
        <w:rPr>
          <w:sz w:val="24"/>
          <w:szCs w:val="24"/>
          <w:lang w:val="ru-RU"/>
        </w:rPr>
        <w:t>забезпечення оперативного контролю за криміногенною обстановкою в місті</w:t>
      </w:r>
      <w:r w:rsidRPr="00C91264">
        <w:rPr>
          <w:spacing w:val="-6"/>
          <w:sz w:val="24"/>
          <w:szCs w:val="24"/>
          <w:lang w:val="ru-RU"/>
        </w:rPr>
        <w:t xml:space="preserve"> </w:t>
      </w:r>
      <w:r w:rsidRPr="00C91264">
        <w:rPr>
          <w:sz w:val="24"/>
          <w:szCs w:val="24"/>
          <w:lang w:val="ru-RU"/>
        </w:rPr>
        <w:t>Новому Роздолі;</w:t>
      </w:r>
    </w:p>
    <w:p w:rsidR="005004DF" w:rsidRPr="00C91264" w:rsidRDefault="005004DF" w:rsidP="001563AB">
      <w:pPr>
        <w:pStyle w:val="ListParagraph1"/>
        <w:numPr>
          <w:ilvl w:val="0"/>
          <w:numId w:val="40"/>
        </w:numPr>
        <w:tabs>
          <w:tab w:val="left" w:pos="810"/>
        </w:tabs>
        <w:spacing w:before="2"/>
        <w:ind w:firstLine="540"/>
        <w:rPr>
          <w:sz w:val="24"/>
          <w:szCs w:val="24"/>
          <w:lang w:val="ru-RU"/>
        </w:rPr>
      </w:pPr>
      <w:r w:rsidRPr="00C91264">
        <w:rPr>
          <w:sz w:val="24"/>
          <w:szCs w:val="24"/>
          <w:lang w:val="ru-RU"/>
        </w:rPr>
        <w:t>забезпечення оперативного контролю за публічним порядком і безпекою жителів і гостей міста Нового Роздолу;</w:t>
      </w:r>
    </w:p>
    <w:p w:rsidR="005004DF" w:rsidRPr="00C91264" w:rsidRDefault="005004DF" w:rsidP="001563AB">
      <w:pPr>
        <w:pStyle w:val="ListParagraph1"/>
        <w:numPr>
          <w:ilvl w:val="0"/>
          <w:numId w:val="40"/>
        </w:numPr>
        <w:tabs>
          <w:tab w:val="left" w:pos="810"/>
        </w:tabs>
        <w:spacing w:line="321" w:lineRule="exact"/>
        <w:ind w:left="809" w:right="0"/>
        <w:jc w:val="left"/>
        <w:rPr>
          <w:sz w:val="24"/>
          <w:szCs w:val="24"/>
        </w:rPr>
      </w:pPr>
      <w:r w:rsidRPr="00C91264">
        <w:rPr>
          <w:sz w:val="24"/>
          <w:szCs w:val="24"/>
        </w:rPr>
        <w:t>оперативний контроль безпеки</w:t>
      </w:r>
      <w:r w:rsidRPr="00C91264">
        <w:rPr>
          <w:spacing w:val="-16"/>
          <w:sz w:val="24"/>
          <w:szCs w:val="24"/>
        </w:rPr>
        <w:t xml:space="preserve"> </w:t>
      </w:r>
      <w:r w:rsidRPr="00C91264">
        <w:rPr>
          <w:sz w:val="24"/>
          <w:szCs w:val="24"/>
        </w:rPr>
        <w:t>руху;</w:t>
      </w:r>
    </w:p>
    <w:p w:rsidR="005004DF" w:rsidRPr="00C91264" w:rsidRDefault="005004DF" w:rsidP="001563AB">
      <w:pPr>
        <w:pStyle w:val="ListParagraph1"/>
        <w:numPr>
          <w:ilvl w:val="0"/>
          <w:numId w:val="40"/>
        </w:numPr>
        <w:tabs>
          <w:tab w:val="left" w:pos="810"/>
        </w:tabs>
        <w:spacing w:line="322" w:lineRule="exact"/>
        <w:ind w:left="809" w:right="0"/>
        <w:jc w:val="left"/>
        <w:rPr>
          <w:sz w:val="24"/>
          <w:szCs w:val="24"/>
          <w:lang w:val="ru-RU"/>
        </w:rPr>
      </w:pPr>
      <w:r w:rsidRPr="00C91264">
        <w:rPr>
          <w:sz w:val="24"/>
          <w:szCs w:val="24"/>
          <w:lang w:val="ru-RU"/>
        </w:rPr>
        <w:t>своєчасне виявлення, запобігання і припинення</w:t>
      </w:r>
      <w:r w:rsidRPr="00C91264">
        <w:rPr>
          <w:spacing w:val="-23"/>
          <w:sz w:val="24"/>
          <w:szCs w:val="24"/>
          <w:lang w:val="ru-RU"/>
        </w:rPr>
        <w:t xml:space="preserve"> </w:t>
      </w:r>
      <w:r w:rsidRPr="00C91264">
        <w:rPr>
          <w:sz w:val="24"/>
          <w:szCs w:val="24"/>
          <w:lang w:val="ru-RU"/>
        </w:rPr>
        <w:t>злочинів;</w:t>
      </w:r>
    </w:p>
    <w:p w:rsidR="005004DF" w:rsidRPr="00C91264" w:rsidRDefault="005004DF" w:rsidP="001563AB">
      <w:pPr>
        <w:pStyle w:val="ListParagraph1"/>
        <w:numPr>
          <w:ilvl w:val="0"/>
          <w:numId w:val="40"/>
        </w:numPr>
        <w:tabs>
          <w:tab w:val="left" w:pos="810"/>
        </w:tabs>
        <w:ind w:right="98" w:firstLine="540"/>
        <w:rPr>
          <w:sz w:val="24"/>
          <w:szCs w:val="24"/>
          <w:lang w:val="ru-RU"/>
        </w:rPr>
      </w:pPr>
      <w:r w:rsidRPr="00C91264">
        <w:rPr>
          <w:sz w:val="24"/>
          <w:szCs w:val="24"/>
          <w:lang w:val="ru-RU"/>
        </w:rPr>
        <w:t>формування бази даних правопорушень, інтегрованої з системою відеоспостереження;</w:t>
      </w:r>
    </w:p>
    <w:p w:rsidR="005004DF" w:rsidRPr="00C91264" w:rsidRDefault="005004DF" w:rsidP="001563AB">
      <w:pPr>
        <w:pStyle w:val="ListParagraph1"/>
        <w:numPr>
          <w:ilvl w:val="0"/>
          <w:numId w:val="40"/>
        </w:numPr>
        <w:tabs>
          <w:tab w:val="left" w:pos="810"/>
        </w:tabs>
        <w:ind w:firstLine="540"/>
        <w:rPr>
          <w:sz w:val="24"/>
          <w:szCs w:val="24"/>
          <w:lang w:val="ru-RU"/>
        </w:rPr>
      </w:pPr>
      <w:r w:rsidRPr="00C91264">
        <w:rPr>
          <w:sz w:val="24"/>
          <w:szCs w:val="24"/>
          <w:lang w:val="ru-RU"/>
        </w:rPr>
        <w:t xml:space="preserve">забезпечення можливості відновлення перебігу подій на основі записаних </w:t>
      </w:r>
      <w:r w:rsidRPr="00C91264">
        <w:rPr>
          <w:sz w:val="24"/>
          <w:szCs w:val="24"/>
          <w:lang w:val="ru-RU"/>
        </w:rPr>
        <w:lastRenderedPageBreak/>
        <w:t xml:space="preserve">відеоматеріалів при розслідуванні кримінальних злочинів, а  також інших порушень ;створення необхідних умов для запобігання в місті </w:t>
      </w:r>
      <w:r w:rsidRPr="00C91264">
        <w:rPr>
          <w:sz w:val="24"/>
          <w:szCs w:val="24"/>
          <w:lang w:val="uk-UA"/>
        </w:rPr>
        <w:t>Новому Роздолі</w:t>
      </w:r>
      <w:r w:rsidRPr="00C91264">
        <w:rPr>
          <w:sz w:val="24"/>
          <w:szCs w:val="24"/>
          <w:lang w:val="ru-RU"/>
        </w:rPr>
        <w:t xml:space="preserve"> нещасних випадків, дорожньо-транспортних та інших пригод, що можуть спричинити шкоду здоров'ю людей, пошкодження або знищення</w:t>
      </w:r>
      <w:r w:rsidRPr="00C91264">
        <w:rPr>
          <w:spacing w:val="-27"/>
          <w:sz w:val="24"/>
          <w:szCs w:val="24"/>
          <w:lang w:val="ru-RU"/>
        </w:rPr>
        <w:t xml:space="preserve"> </w:t>
      </w:r>
      <w:r w:rsidRPr="00C91264">
        <w:rPr>
          <w:sz w:val="24"/>
          <w:szCs w:val="24"/>
          <w:lang w:val="ru-RU"/>
        </w:rPr>
        <w:t>майна;</w:t>
      </w:r>
    </w:p>
    <w:p w:rsidR="005004DF" w:rsidRPr="00C91264" w:rsidRDefault="005004DF" w:rsidP="001563AB">
      <w:pPr>
        <w:pStyle w:val="ListParagraph1"/>
        <w:numPr>
          <w:ilvl w:val="0"/>
          <w:numId w:val="40"/>
        </w:numPr>
        <w:tabs>
          <w:tab w:val="left" w:pos="810"/>
        </w:tabs>
        <w:spacing w:line="322" w:lineRule="exact"/>
        <w:ind w:firstLine="540"/>
        <w:rPr>
          <w:sz w:val="24"/>
          <w:szCs w:val="24"/>
          <w:lang w:val="ru-RU"/>
        </w:rPr>
      </w:pPr>
      <w:r w:rsidRPr="00C91264">
        <w:rPr>
          <w:sz w:val="24"/>
          <w:szCs w:val="24"/>
          <w:lang w:val="ru-RU"/>
        </w:rPr>
        <w:t>забезпечення оперативності інформування про виникнення надзвичайних ситуацій відповідних служб і організацій</w:t>
      </w:r>
      <w:r w:rsidRPr="00C91264">
        <w:rPr>
          <w:spacing w:val="-29"/>
          <w:sz w:val="24"/>
          <w:szCs w:val="24"/>
          <w:lang w:val="ru-RU"/>
        </w:rPr>
        <w:t xml:space="preserve"> </w:t>
      </w:r>
      <w:r w:rsidRPr="00C91264">
        <w:rPr>
          <w:sz w:val="24"/>
          <w:szCs w:val="24"/>
          <w:lang w:val="ru-RU"/>
        </w:rPr>
        <w:t>міста;</w:t>
      </w:r>
    </w:p>
    <w:p w:rsidR="005004DF" w:rsidRPr="00C91264" w:rsidRDefault="005004DF" w:rsidP="001563AB">
      <w:pPr>
        <w:pStyle w:val="ListParagraph1"/>
        <w:numPr>
          <w:ilvl w:val="0"/>
          <w:numId w:val="40"/>
        </w:numPr>
        <w:tabs>
          <w:tab w:val="left" w:pos="810"/>
        </w:tabs>
        <w:ind w:right="99" w:firstLine="540"/>
        <w:rPr>
          <w:sz w:val="24"/>
          <w:szCs w:val="24"/>
          <w:lang w:val="ru-RU"/>
        </w:rPr>
      </w:pPr>
      <w:r w:rsidRPr="00C91264">
        <w:rPr>
          <w:sz w:val="24"/>
          <w:szCs w:val="24"/>
          <w:lang w:val="ru-RU"/>
        </w:rPr>
        <w:t>контроль за дотриманням чистоти на території міста (викид сміття у невстановлених</w:t>
      </w:r>
      <w:r w:rsidRPr="00C91264">
        <w:rPr>
          <w:spacing w:val="-11"/>
          <w:sz w:val="24"/>
          <w:szCs w:val="24"/>
          <w:lang w:val="ru-RU"/>
        </w:rPr>
        <w:t xml:space="preserve"> </w:t>
      </w:r>
      <w:r w:rsidRPr="00C91264">
        <w:rPr>
          <w:sz w:val="24"/>
          <w:szCs w:val="24"/>
          <w:lang w:val="ru-RU"/>
        </w:rPr>
        <w:t>місцях).</w:t>
      </w:r>
    </w:p>
    <w:p w:rsidR="005004DF" w:rsidRDefault="005004DF" w:rsidP="005004DF">
      <w:pPr>
        <w:pStyle w:val="a7"/>
        <w:spacing w:after="0"/>
        <w:jc w:val="both"/>
        <w:rPr>
          <w:lang w:val="uk-UA"/>
        </w:rPr>
      </w:pPr>
      <w:r w:rsidRPr="00C91264">
        <w:rPr>
          <w:lang w:val="uk-UA"/>
        </w:rPr>
        <w:t xml:space="preserve">        </w:t>
      </w:r>
      <w:r w:rsidRPr="00C91264">
        <w:t>Виконання завдань програми забезпечить підви</w:t>
      </w:r>
      <w:r>
        <w:t>щення рівня суспільної безпеки,</w:t>
      </w:r>
      <w:r>
        <w:rPr>
          <w:lang w:val="uk-UA"/>
        </w:rPr>
        <w:t xml:space="preserve"> </w:t>
      </w:r>
      <w:r w:rsidRPr="00C91264">
        <w:t xml:space="preserve">результативності розкриття злочинів, а також надійніший захист </w:t>
      </w:r>
      <w:r w:rsidRPr="00C91264">
        <w:rPr>
          <w:lang w:val="uk-UA"/>
        </w:rPr>
        <w:t xml:space="preserve">публічного </w:t>
      </w:r>
      <w:r w:rsidRPr="00C91264">
        <w:t>порядку в місті.</w:t>
      </w:r>
    </w:p>
    <w:p w:rsidR="005004DF" w:rsidRDefault="005004DF" w:rsidP="005004DF">
      <w:pPr>
        <w:pStyle w:val="a7"/>
        <w:spacing w:after="0"/>
        <w:jc w:val="both"/>
        <w:rPr>
          <w:lang w:val="uk-UA"/>
        </w:rPr>
      </w:pPr>
    </w:p>
    <w:p w:rsidR="005004DF" w:rsidRPr="00092944" w:rsidRDefault="005004DF" w:rsidP="005004DF">
      <w:pPr>
        <w:pStyle w:val="a7"/>
        <w:spacing w:after="0"/>
        <w:jc w:val="center"/>
        <w:rPr>
          <w:b/>
          <w:lang w:val="uk-UA"/>
        </w:rPr>
      </w:pPr>
      <w:r w:rsidRPr="00092944">
        <w:rPr>
          <w:b/>
          <w:lang w:val="uk-UA"/>
        </w:rPr>
        <w:t>Методи реалізації програми:</w:t>
      </w:r>
    </w:p>
    <w:p w:rsidR="005004DF" w:rsidRPr="00092944" w:rsidRDefault="005004DF" w:rsidP="001563AB">
      <w:pPr>
        <w:pStyle w:val="ListParagraph1"/>
        <w:numPr>
          <w:ilvl w:val="0"/>
          <w:numId w:val="42"/>
        </w:numPr>
        <w:tabs>
          <w:tab w:val="left" w:pos="822"/>
        </w:tabs>
        <w:ind w:left="0" w:right="0"/>
        <w:rPr>
          <w:sz w:val="24"/>
          <w:szCs w:val="24"/>
          <w:lang w:val="uk-UA"/>
        </w:rPr>
      </w:pPr>
      <w:r w:rsidRPr="00092944">
        <w:rPr>
          <w:sz w:val="24"/>
          <w:szCs w:val="24"/>
          <w:lang w:val="uk-UA"/>
        </w:rPr>
        <w:t>отримання від правоохоронних органів інформації про найбільш криміногенні і небезпечні на території міста громадські</w:t>
      </w:r>
      <w:r w:rsidRPr="00092944">
        <w:rPr>
          <w:spacing w:val="-19"/>
          <w:sz w:val="24"/>
          <w:szCs w:val="24"/>
          <w:lang w:val="uk-UA"/>
        </w:rPr>
        <w:t xml:space="preserve"> </w:t>
      </w:r>
      <w:r w:rsidRPr="00092944">
        <w:rPr>
          <w:sz w:val="24"/>
          <w:szCs w:val="24"/>
          <w:lang w:val="uk-UA"/>
        </w:rPr>
        <w:t>місця;</w:t>
      </w:r>
    </w:p>
    <w:p w:rsidR="005004DF" w:rsidRPr="00C91264" w:rsidRDefault="005004DF" w:rsidP="001563AB">
      <w:pPr>
        <w:pStyle w:val="ListParagraph1"/>
        <w:numPr>
          <w:ilvl w:val="0"/>
          <w:numId w:val="42"/>
        </w:numPr>
        <w:tabs>
          <w:tab w:val="left" w:pos="822"/>
        </w:tabs>
        <w:ind w:left="0" w:right="0"/>
        <w:rPr>
          <w:sz w:val="24"/>
          <w:szCs w:val="24"/>
          <w:lang w:val="ru-RU"/>
        </w:rPr>
      </w:pPr>
      <w:r w:rsidRPr="00C91264">
        <w:rPr>
          <w:sz w:val="24"/>
          <w:szCs w:val="24"/>
          <w:lang w:val="ru-RU"/>
        </w:rPr>
        <w:t>виготовлення та затвердження проектно-кошторисної документації  мережі відеоспостереження;</w:t>
      </w:r>
    </w:p>
    <w:p w:rsidR="005004DF" w:rsidRPr="00C91264" w:rsidRDefault="005004DF" w:rsidP="001563AB">
      <w:pPr>
        <w:pStyle w:val="ListParagraph1"/>
        <w:numPr>
          <w:ilvl w:val="0"/>
          <w:numId w:val="42"/>
        </w:numPr>
        <w:tabs>
          <w:tab w:val="left" w:pos="822"/>
        </w:tabs>
        <w:ind w:left="0" w:right="0"/>
        <w:rPr>
          <w:sz w:val="24"/>
          <w:szCs w:val="24"/>
          <w:lang w:val="ru-RU"/>
        </w:rPr>
      </w:pPr>
      <w:r w:rsidRPr="00C91264">
        <w:rPr>
          <w:sz w:val="24"/>
          <w:szCs w:val="24"/>
          <w:lang w:val="ru-RU"/>
        </w:rPr>
        <w:t>встановлення спостереження за ділянками міста з підвищеним рівнем криміногенних показників, жвавими перехрестями, ділянками вуличної мережі з інтенсивним рухом, а також місцями масового скупчення</w:t>
      </w:r>
      <w:r w:rsidRPr="00C91264">
        <w:rPr>
          <w:spacing w:val="-8"/>
          <w:sz w:val="24"/>
          <w:szCs w:val="24"/>
          <w:lang w:val="ru-RU"/>
        </w:rPr>
        <w:t xml:space="preserve"> </w:t>
      </w:r>
      <w:r w:rsidRPr="00C91264">
        <w:rPr>
          <w:sz w:val="24"/>
          <w:szCs w:val="24"/>
          <w:lang w:val="ru-RU"/>
        </w:rPr>
        <w:t>громадян;</w:t>
      </w:r>
    </w:p>
    <w:p w:rsidR="005004DF" w:rsidRPr="00C91264" w:rsidRDefault="005004DF" w:rsidP="001563AB">
      <w:pPr>
        <w:pStyle w:val="ListParagraph1"/>
        <w:numPr>
          <w:ilvl w:val="0"/>
          <w:numId w:val="42"/>
        </w:numPr>
        <w:tabs>
          <w:tab w:val="left" w:pos="822"/>
        </w:tabs>
        <w:ind w:left="0" w:right="0"/>
        <w:rPr>
          <w:sz w:val="24"/>
          <w:szCs w:val="24"/>
          <w:lang w:val="ru-RU"/>
        </w:rPr>
      </w:pPr>
      <w:r w:rsidRPr="00C91264">
        <w:rPr>
          <w:sz w:val="24"/>
          <w:szCs w:val="24"/>
          <w:lang w:val="ru-RU"/>
        </w:rPr>
        <w:t>підготовка, проведення робіт щодо обладнання системами відеоспостереження;</w:t>
      </w:r>
    </w:p>
    <w:p w:rsidR="005004DF" w:rsidRPr="00C91264" w:rsidRDefault="005004DF" w:rsidP="001563AB">
      <w:pPr>
        <w:pStyle w:val="ListParagraph1"/>
        <w:numPr>
          <w:ilvl w:val="0"/>
          <w:numId w:val="42"/>
        </w:numPr>
        <w:tabs>
          <w:tab w:val="left" w:pos="822"/>
        </w:tabs>
        <w:ind w:left="0" w:right="0"/>
        <w:rPr>
          <w:sz w:val="24"/>
          <w:szCs w:val="24"/>
          <w:lang w:val="ru-RU"/>
        </w:rPr>
      </w:pPr>
      <w:r w:rsidRPr="00C91264">
        <w:rPr>
          <w:sz w:val="24"/>
          <w:szCs w:val="24"/>
          <w:lang w:val="ru-RU"/>
        </w:rPr>
        <w:t>організація системи безперервного моніторингу та аналізу відеоінформації, виявлення порушень громадського порядку, інших правопорушень і надзвичайних ситуацій.</w:t>
      </w:r>
    </w:p>
    <w:p w:rsidR="005004DF" w:rsidRDefault="005004DF" w:rsidP="005004DF">
      <w:pPr>
        <w:overflowPunct w:val="0"/>
        <w:autoSpaceDE w:val="0"/>
        <w:autoSpaceDN w:val="0"/>
        <w:adjustRightInd w:val="0"/>
        <w:ind w:firstLine="709"/>
        <w:jc w:val="both"/>
        <w:rPr>
          <w:bCs/>
          <w:lang w:val="uk-UA" w:eastAsia="uk-UA"/>
        </w:rPr>
      </w:pPr>
    </w:p>
    <w:p w:rsidR="005004DF" w:rsidRPr="00092944" w:rsidRDefault="005004DF" w:rsidP="005004DF">
      <w:pPr>
        <w:pStyle w:val="2"/>
        <w:spacing w:before="0"/>
        <w:rPr>
          <w:rFonts w:ascii="Times New Roman" w:hAnsi="Times New Roman"/>
          <w:sz w:val="24"/>
          <w:szCs w:val="24"/>
        </w:rPr>
      </w:pPr>
      <w:r w:rsidRPr="00092944">
        <w:rPr>
          <w:rFonts w:ascii="Times New Roman" w:hAnsi="Times New Roman"/>
          <w:sz w:val="24"/>
          <w:szCs w:val="24"/>
        </w:rPr>
        <w:t>Очікувані результати програми:</w:t>
      </w:r>
    </w:p>
    <w:p w:rsidR="005004DF" w:rsidRPr="00A857FD" w:rsidRDefault="005004DF" w:rsidP="001563AB">
      <w:pPr>
        <w:pStyle w:val="ListParagraph1"/>
        <w:numPr>
          <w:ilvl w:val="0"/>
          <w:numId w:val="43"/>
        </w:numPr>
        <w:tabs>
          <w:tab w:val="left" w:pos="1080"/>
        </w:tabs>
        <w:ind w:right="0"/>
        <w:rPr>
          <w:sz w:val="24"/>
          <w:szCs w:val="24"/>
          <w:lang w:val="ru-RU"/>
        </w:rPr>
      </w:pPr>
      <w:r w:rsidRPr="00A857FD">
        <w:rPr>
          <w:sz w:val="24"/>
          <w:szCs w:val="24"/>
          <w:lang w:val="ru-RU"/>
        </w:rPr>
        <w:t>Створення та розширення загальноміської системи відеоспостереження для потреб правоохоронних органів та комунального господарства</w:t>
      </w:r>
      <w:r w:rsidRPr="00A857FD">
        <w:rPr>
          <w:spacing w:val="-7"/>
          <w:sz w:val="24"/>
          <w:szCs w:val="24"/>
          <w:lang w:val="ru-RU"/>
        </w:rPr>
        <w:t xml:space="preserve"> </w:t>
      </w:r>
      <w:r w:rsidRPr="00A857FD">
        <w:rPr>
          <w:sz w:val="24"/>
          <w:szCs w:val="24"/>
          <w:lang w:val="ru-RU"/>
        </w:rPr>
        <w:t>міста.</w:t>
      </w:r>
    </w:p>
    <w:p w:rsidR="005004DF" w:rsidRPr="00A857FD" w:rsidRDefault="005004DF" w:rsidP="001563AB">
      <w:pPr>
        <w:pStyle w:val="ListParagraph1"/>
        <w:numPr>
          <w:ilvl w:val="0"/>
          <w:numId w:val="43"/>
        </w:numPr>
        <w:tabs>
          <w:tab w:val="left" w:pos="1080"/>
        </w:tabs>
        <w:ind w:right="0"/>
        <w:rPr>
          <w:sz w:val="24"/>
          <w:szCs w:val="24"/>
          <w:lang w:val="ru-RU"/>
        </w:rPr>
      </w:pPr>
      <w:r w:rsidRPr="00A857FD">
        <w:rPr>
          <w:sz w:val="24"/>
          <w:szCs w:val="24"/>
          <w:lang w:val="ru-RU"/>
        </w:rPr>
        <w:t>Істотне скорочення кількості злочинів і правопорушень у громадських місцях, поліпшення криміногенної обстановки в найбільш небезпечних у цьому відношенні мікрорайонах</w:t>
      </w:r>
      <w:r w:rsidRPr="00A857FD">
        <w:rPr>
          <w:spacing w:val="-22"/>
          <w:sz w:val="24"/>
          <w:szCs w:val="24"/>
          <w:lang w:val="ru-RU"/>
        </w:rPr>
        <w:t xml:space="preserve">  </w:t>
      </w:r>
      <w:r w:rsidRPr="00A857FD">
        <w:rPr>
          <w:sz w:val="24"/>
          <w:szCs w:val="24"/>
          <w:lang w:val="ru-RU"/>
        </w:rPr>
        <w:t>міста.</w:t>
      </w:r>
    </w:p>
    <w:p w:rsidR="005004DF" w:rsidRPr="00A857FD" w:rsidRDefault="005004DF" w:rsidP="001563AB">
      <w:pPr>
        <w:pStyle w:val="ListParagraph1"/>
        <w:numPr>
          <w:ilvl w:val="0"/>
          <w:numId w:val="43"/>
        </w:numPr>
        <w:tabs>
          <w:tab w:val="left" w:pos="1105"/>
        </w:tabs>
        <w:ind w:right="0"/>
        <w:rPr>
          <w:sz w:val="24"/>
          <w:szCs w:val="24"/>
          <w:lang w:val="ru-RU"/>
        </w:rPr>
      </w:pPr>
      <w:r w:rsidRPr="00A857FD">
        <w:rPr>
          <w:sz w:val="24"/>
          <w:szCs w:val="24"/>
          <w:lang w:val="ru-RU"/>
        </w:rPr>
        <w:t>Істотне скорочення кількості порушень правил дорожнього руху на ділянках вуличної мережі, обладнаних системою</w:t>
      </w:r>
      <w:r w:rsidRPr="00A857FD">
        <w:rPr>
          <w:spacing w:val="-24"/>
          <w:sz w:val="24"/>
          <w:szCs w:val="24"/>
          <w:lang w:val="ru-RU"/>
        </w:rPr>
        <w:t xml:space="preserve"> </w:t>
      </w:r>
      <w:r w:rsidRPr="00A857FD">
        <w:rPr>
          <w:sz w:val="24"/>
          <w:szCs w:val="24"/>
          <w:lang w:val="ru-RU"/>
        </w:rPr>
        <w:t>відеоспостереження.</w:t>
      </w:r>
    </w:p>
    <w:p w:rsidR="005004DF" w:rsidRPr="00A857FD" w:rsidRDefault="005004DF" w:rsidP="001563AB">
      <w:pPr>
        <w:pStyle w:val="ListParagraph1"/>
        <w:numPr>
          <w:ilvl w:val="0"/>
          <w:numId w:val="43"/>
        </w:numPr>
        <w:tabs>
          <w:tab w:val="left" w:pos="1187"/>
        </w:tabs>
        <w:ind w:right="0"/>
        <w:rPr>
          <w:sz w:val="24"/>
          <w:szCs w:val="24"/>
          <w:lang w:val="ru-RU"/>
        </w:rPr>
      </w:pPr>
      <w:r w:rsidRPr="00A857FD">
        <w:rPr>
          <w:sz w:val="24"/>
          <w:szCs w:val="24"/>
          <w:lang w:val="ru-RU"/>
        </w:rPr>
        <w:t>Підвищення ефективності роботи з розслідування та розкриття злочинів і правопорушень, збільшення кількості розкритих злочинів «за гарячими</w:t>
      </w:r>
      <w:r w:rsidRPr="00A857FD">
        <w:rPr>
          <w:spacing w:val="-6"/>
          <w:sz w:val="24"/>
          <w:szCs w:val="24"/>
          <w:lang w:val="ru-RU"/>
        </w:rPr>
        <w:t xml:space="preserve"> </w:t>
      </w:r>
      <w:r w:rsidRPr="00A857FD">
        <w:rPr>
          <w:sz w:val="24"/>
          <w:szCs w:val="24"/>
          <w:lang w:val="ru-RU"/>
        </w:rPr>
        <w:t>слідами».</w:t>
      </w:r>
    </w:p>
    <w:p w:rsidR="005004DF" w:rsidRPr="00A857FD" w:rsidRDefault="005004DF" w:rsidP="001563AB">
      <w:pPr>
        <w:pStyle w:val="ListParagraph1"/>
        <w:numPr>
          <w:ilvl w:val="0"/>
          <w:numId w:val="43"/>
        </w:numPr>
        <w:tabs>
          <w:tab w:val="left" w:pos="1093"/>
        </w:tabs>
        <w:ind w:right="0"/>
        <w:rPr>
          <w:sz w:val="24"/>
          <w:szCs w:val="24"/>
          <w:lang w:val="ru-RU"/>
        </w:rPr>
      </w:pPr>
      <w:r w:rsidRPr="00A857FD">
        <w:rPr>
          <w:sz w:val="24"/>
          <w:szCs w:val="24"/>
          <w:lang w:val="ru-RU"/>
        </w:rPr>
        <w:t>Поліпшення роботи міських комунальних служб і підвищення стану благоустрою</w:t>
      </w:r>
      <w:r w:rsidRPr="00A857FD">
        <w:rPr>
          <w:spacing w:val="-2"/>
          <w:sz w:val="24"/>
          <w:szCs w:val="24"/>
          <w:lang w:val="ru-RU"/>
        </w:rPr>
        <w:t xml:space="preserve"> </w:t>
      </w:r>
      <w:r w:rsidRPr="00A857FD">
        <w:rPr>
          <w:sz w:val="24"/>
          <w:szCs w:val="24"/>
          <w:lang w:val="ru-RU"/>
        </w:rPr>
        <w:t>міста.</w:t>
      </w:r>
    </w:p>
    <w:p w:rsidR="005004DF" w:rsidRPr="00A857FD" w:rsidRDefault="005004DF" w:rsidP="001563AB">
      <w:pPr>
        <w:pStyle w:val="ListParagraph1"/>
        <w:numPr>
          <w:ilvl w:val="0"/>
          <w:numId w:val="43"/>
        </w:numPr>
        <w:tabs>
          <w:tab w:val="left" w:pos="1105"/>
        </w:tabs>
        <w:ind w:right="0"/>
        <w:rPr>
          <w:sz w:val="24"/>
          <w:szCs w:val="24"/>
          <w:lang w:val="ru-RU"/>
        </w:rPr>
      </w:pPr>
      <w:r w:rsidRPr="00A857FD">
        <w:rPr>
          <w:sz w:val="24"/>
          <w:szCs w:val="24"/>
          <w:lang w:val="ru-RU"/>
        </w:rPr>
        <w:t>Скорочення часу реагування на надзвичайні ситуації, що дозволить значно зменшити їх</w:t>
      </w:r>
      <w:r w:rsidRPr="00A857FD">
        <w:rPr>
          <w:spacing w:val="-10"/>
          <w:sz w:val="24"/>
          <w:szCs w:val="24"/>
          <w:lang w:val="ru-RU"/>
        </w:rPr>
        <w:t xml:space="preserve"> </w:t>
      </w:r>
      <w:r w:rsidRPr="00A857FD">
        <w:rPr>
          <w:sz w:val="24"/>
          <w:szCs w:val="24"/>
          <w:lang w:val="ru-RU"/>
        </w:rPr>
        <w:t>наслідки.</w:t>
      </w:r>
    </w:p>
    <w:p w:rsidR="005004DF" w:rsidRPr="00092944" w:rsidRDefault="005004DF" w:rsidP="001563AB">
      <w:pPr>
        <w:pStyle w:val="ListParagraph1"/>
        <w:numPr>
          <w:ilvl w:val="0"/>
          <w:numId w:val="43"/>
        </w:numPr>
        <w:tabs>
          <w:tab w:val="left" w:pos="1129"/>
        </w:tabs>
        <w:ind w:right="0"/>
        <w:jc w:val="left"/>
        <w:rPr>
          <w:sz w:val="24"/>
          <w:szCs w:val="24"/>
          <w:lang w:val="ru-RU"/>
        </w:rPr>
      </w:pPr>
      <w:r w:rsidRPr="00A857FD">
        <w:rPr>
          <w:sz w:val="24"/>
          <w:szCs w:val="24"/>
          <w:lang w:val="ru-RU"/>
        </w:rPr>
        <w:t xml:space="preserve">Підвищення загального морально-психологічного стану </w:t>
      </w:r>
      <w:r w:rsidRPr="00A857FD">
        <w:rPr>
          <w:spacing w:val="10"/>
          <w:sz w:val="24"/>
          <w:szCs w:val="24"/>
          <w:lang w:val="ru-RU"/>
        </w:rPr>
        <w:t xml:space="preserve"> </w:t>
      </w:r>
      <w:r w:rsidRPr="00A857FD">
        <w:rPr>
          <w:sz w:val="24"/>
          <w:szCs w:val="24"/>
          <w:lang w:val="ru-RU"/>
        </w:rPr>
        <w:t>мешканців</w:t>
      </w:r>
      <w:r>
        <w:rPr>
          <w:sz w:val="24"/>
          <w:szCs w:val="24"/>
          <w:lang w:val="ru-RU"/>
        </w:rPr>
        <w:t xml:space="preserve"> </w:t>
      </w:r>
      <w:r w:rsidRPr="00092944">
        <w:rPr>
          <w:sz w:val="24"/>
          <w:szCs w:val="24"/>
          <w:lang w:val="ru-RU"/>
        </w:rPr>
        <w:t>міста.</w:t>
      </w:r>
    </w:p>
    <w:p w:rsidR="005004DF" w:rsidRPr="00092944" w:rsidRDefault="005004DF" w:rsidP="005004DF">
      <w:pPr>
        <w:overflowPunct w:val="0"/>
        <w:autoSpaceDE w:val="0"/>
        <w:autoSpaceDN w:val="0"/>
        <w:adjustRightInd w:val="0"/>
        <w:ind w:firstLine="709"/>
        <w:jc w:val="both"/>
        <w:rPr>
          <w:bCs/>
          <w:lang w:val="uk-UA" w:eastAsia="uk-UA"/>
        </w:rPr>
      </w:pPr>
    </w:p>
    <w:p w:rsidR="005004DF" w:rsidRPr="00092944" w:rsidRDefault="005004DF" w:rsidP="005004DF">
      <w:pPr>
        <w:overflowPunct w:val="0"/>
        <w:autoSpaceDE w:val="0"/>
        <w:autoSpaceDN w:val="0"/>
        <w:adjustRightInd w:val="0"/>
        <w:ind w:firstLine="709"/>
        <w:jc w:val="both"/>
        <w:rPr>
          <w:bCs/>
          <w:lang w:eastAsia="uk-UA"/>
        </w:rPr>
      </w:pPr>
    </w:p>
    <w:p w:rsidR="005004DF" w:rsidRDefault="005004DF" w:rsidP="005004DF">
      <w:pPr>
        <w:overflowPunct w:val="0"/>
        <w:autoSpaceDE w:val="0"/>
        <w:autoSpaceDN w:val="0"/>
        <w:adjustRightInd w:val="0"/>
        <w:ind w:firstLine="709"/>
        <w:jc w:val="both"/>
        <w:rPr>
          <w:bCs/>
          <w:lang w:eastAsia="uk-UA"/>
        </w:rPr>
      </w:pPr>
      <w:r>
        <w:rPr>
          <w:b/>
          <w:bCs/>
          <w:lang w:eastAsia="uk-UA"/>
        </w:rPr>
        <w:t xml:space="preserve">3. Відповідальним виконавцем Програми </w:t>
      </w:r>
      <w:r w:rsidRPr="006B3047">
        <w:rPr>
          <w:bCs/>
          <w:lang w:eastAsia="uk-UA"/>
        </w:rPr>
        <w:t>є виконавчий комітет Новороздільської міської ради</w:t>
      </w:r>
    </w:p>
    <w:p w:rsidR="005004DF" w:rsidRDefault="005004DF" w:rsidP="005004DF">
      <w:pPr>
        <w:overflowPunct w:val="0"/>
        <w:autoSpaceDE w:val="0"/>
        <w:autoSpaceDN w:val="0"/>
        <w:adjustRightInd w:val="0"/>
        <w:ind w:firstLine="709"/>
        <w:jc w:val="both"/>
        <w:rPr>
          <w:b/>
          <w:bCs/>
          <w:lang w:val="uk-UA" w:eastAsia="uk-UA"/>
        </w:rPr>
      </w:pPr>
    </w:p>
    <w:p w:rsidR="005004DF" w:rsidRDefault="005004DF" w:rsidP="005004DF">
      <w:pPr>
        <w:overflowPunct w:val="0"/>
        <w:autoSpaceDE w:val="0"/>
        <w:autoSpaceDN w:val="0"/>
        <w:adjustRightInd w:val="0"/>
        <w:ind w:firstLine="709"/>
        <w:jc w:val="both"/>
        <w:rPr>
          <w:b/>
          <w:bCs/>
          <w:lang w:val="uk-UA" w:eastAsia="uk-UA"/>
        </w:rPr>
      </w:pPr>
    </w:p>
    <w:p w:rsidR="005004DF" w:rsidRPr="00247E70" w:rsidRDefault="005004DF" w:rsidP="001563AB">
      <w:pPr>
        <w:pStyle w:val="3f"/>
        <w:numPr>
          <w:ilvl w:val="0"/>
          <w:numId w:val="44"/>
        </w:numPr>
        <w:overflowPunct w:val="0"/>
        <w:autoSpaceDE w:val="0"/>
        <w:autoSpaceDN w:val="0"/>
        <w:adjustRightInd w:val="0"/>
        <w:jc w:val="center"/>
        <w:rPr>
          <w:b/>
          <w:bCs/>
          <w:lang w:val="uk-UA" w:eastAsia="uk-UA"/>
        </w:rPr>
      </w:pPr>
      <w:r w:rsidRPr="00247E70">
        <w:rPr>
          <w:b/>
          <w:bCs/>
          <w:lang w:eastAsia="uk-UA"/>
        </w:rPr>
        <w:t>Координація та контроль за ходом виконання Програми</w:t>
      </w:r>
    </w:p>
    <w:p w:rsidR="005004DF" w:rsidRPr="00092944" w:rsidRDefault="005004DF" w:rsidP="005004DF">
      <w:pPr>
        <w:pStyle w:val="2"/>
        <w:ind w:right="-23"/>
        <w:jc w:val="both"/>
        <w:rPr>
          <w:rFonts w:ascii="Times New Roman" w:hAnsi="Times New Roman"/>
          <w:b w:val="0"/>
          <w:sz w:val="24"/>
          <w:szCs w:val="24"/>
        </w:rPr>
      </w:pPr>
      <w:r w:rsidRPr="00092944">
        <w:rPr>
          <w:rFonts w:ascii="Times New Roman" w:hAnsi="Times New Roman"/>
          <w:b w:val="0"/>
          <w:sz w:val="24"/>
          <w:szCs w:val="24"/>
        </w:rPr>
        <w:t xml:space="preserve">             Координацію виконання заходів Пр</w:t>
      </w:r>
      <w:r>
        <w:rPr>
          <w:rFonts w:ascii="Times New Roman" w:hAnsi="Times New Roman"/>
          <w:b w:val="0"/>
          <w:sz w:val="24"/>
          <w:szCs w:val="24"/>
        </w:rPr>
        <w:t xml:space="preserve">ограми здійснює відділ з питань </w:t>
      </w:r>
      <w:r w:rsidRPr="00092944">
        <w:rPr>
          <w:rFonts w:ascii="Times New Roman" w:hAnsi="Times New Roman"/>
          <w:b w:val="0"/>
          <w:sz w:val="24"/>
          <w:szCs w:val="24"/>
        </w:rPr>
        <w:t>надзвичайних ситуацій, правоохоронної та оборонно-мобілізаційної роботи Новороздільської міської ради.</w:t>
      </w:r>
    </w:p>
    <w:p w:rsidR="005004DF" w:rsidRPr="00092944" w:rsidRDefault="005004DF" w:rsidP="005004DF">
      <w:pPr>
        <w:jc w:val="both"/>
        <w:rPr>
          <w:lang w:val="uk-UA"/>
        </w:rPr>
      </w:pPr>
      <w:r w:rsidRPr="00092944">
        <w:rPr>
          <w:b/>
          <w:lang w:val="uk-UA"/>
        </w:rPr>
        <w:t xml:space="preserve">             </w:t>
      </w:r>
      <w:r w:rsidRPr="00092944">
        <w:rPr>
          <w:lang w:val="uk-UA"/>
        </w:rPr>
        <w:t>Контроль за виконанням Програми здійснює міський голова, постійна комісія з питань планування</w:t>
      </w:r>
      <w:r>
        <w:rPr>
          <w:lang w:val="uk-UA"/>
        </w:rPr>
        <w:t>,</w:t>
      </w:r>
      <w:r w:rsidRPr="00092944">
        <w:rPr>
          <w:lang w:val="uk-UA"/>
        </w:rPr>
        <w:t xml:space="preserve"> бюджету, фінансів та регуляторної політики Новороздільської міської ради</w:t>
      </w:r>
      <w:r>
        <w:rPr>
          <w:lang w:val="uk-UA"/>
        </w:rPr>
        <w:t>, постійна комісія з питань статуту територіальної громади, регламенту, депутатської етики, законності та правопорядку</w:t>
      </w:r>
      <w:r w:rsidRPr="00092944">
        <w:rPr>
          <w:lang w:val="uk-UA"/>
        </w:rPr>
        <w:t>.</w:t>
      </w:r>
    </w:p>
    <w:p w:rsidR="005004DF" w:rsidRPr="00092944" w:rsidRDefault="005004DF" w:rsidP="005004DF">
      <w:pPr>
        <w:jc w:val="both"/>
        <w:rPr>
          <w:b/>
          <w:szCs w:val="26"/>
          <w:lang w:val="uk-UA" w:eastAsia="uk-UA"/>
        </w:rPr>
      </w:pPr>
    </w:p>
    <w:p w:rsidR="005004DF" w:rsidRPr="00247E70" w:rsidRDefault="005004DF" w:rsidP="005004DF">
      <w:pPr>
        <w:overflowPunct w:val="0"/>
        <w:autoSpaceDE w:val="0"/>
        <w:autoSpaceDN w:val="0"/>
        <w:adjustRightInd w:val="0"/>
        <w:spacing w:after="75" w:line="225" w:lineRule="atLeast"/>
        <w:jc w:val="both"/>
        <w:rPr>
          <w:color w:val="0000FF"/>
          <w:lang w:val="uk-UA" w:eastAsia="uk-UA"/>
        </w:rPr>
      </w:pPr>
    </w:p>
    <w:p w:rsidR="005004DF" w:rsidRPr="00247E70" w:rsidRDefault="005004DF" w:rsidP="005004DF">
      <w:pPr>
        <w:overflowPunct w:val="0"/>
        <w:autoSpaceDE w:val="0"/>
        <w:autoSpaceDN w:val="0"/>
        <w:adjustRightInd w:val="0"/>
        <w:spacing w:after="75" w:line="225" w:lineRule="atLeast"/>
        <w:jc w:val="both"/>
        <w:rPr>
          <w:color w:val="0000FF"/>
          <w:lang w:val="uk-UA" w:eastAsia="uk-UA"/>
        </w:rPr>
      </w:pPr>
    </w:p>
    <w:p w:rsidR="005004DF" w:rsidRPr="00247E70" w:rsidRDefault="005004DF" w:rsidP="005004DF">
      <w:pPr>
        <w:overflowPunct w:val="0"/>
        <w:autoSpaceDE w:val="0"/>
        <w:autoSpaceDN w:val="0"/>
        <w:adjustRightInd w:val="0"/>
        <w:spacing w:after="75" w:line="225" w:lineRule="atLeast"/>
        <w:jc w:val="both"/>
        <w:rPr>
          <w:color w:val="0000FF"/>
          <w:lang w:val="uk-UA" w:eastAsia="uk-UA"/>
        </w:rPr>
      </w:pPr>
    </w:p>
    <w:p w:rsidR="005004DF" w:rsidRDefault="005004DF" w:rsidP="005004DF">
      <w:pPr>
        <w:spacing w:line="360" w:lineRule="auto"/>
        <w:rPr>
          <w:b/>
          <w:lang w:val="uk-UA"/>
        </w:rPr>
      </w:pPr>
      <w:r w:rsidRPr="009B6261">
        <w:rPr>
          <w:b/>
        </w:rPr>
        <w:t>МІСЬКИЙ  ГОЛОВА</w:t>
      </w:r>
      <w:r w:rsidRPr="009B6261">
        <w:rPr>
          <w:b/>
        </w:rPr>
        <w:tab/>
      </w:r>
      <w:r w:rsidRPr="009B6261">
        <w:rPr>
          <w:b/>
        </w:rPr>
        <w:tab/>
      </w:r>
      <w:r w:rsidRPr="009B6261">
        <w:rPr>
          <w:b/>
        </w:rPr>
        <w:tab/>
      </w:r>
      <w:r>
        <w:rPr>
          <w:b/>
          <w:lang w:val="uk-UA"/>
        </w:rPr>
        <w:t xml:space="preserve">  </w:t>
      </w:r>
      <w:r w:rsidRPr="009B6261">
        <w:rPr>
          <w:b/>
        </w:rPr>
        <w:tab/>
      </w:r>
      <w:r w:rsidRPr="009B6261">
        <w:rPr>
          <w:b/>
        </w:rPr>
        <w:tab/>
        <w:t xml:space="preserve">             </w:t>
      </w:r>
      <w:r w:rsidRPr="009B6261">
        <w:rPr>
          <w:b/>
        </w:rPr>
        <w:tab/>
        <w:t xml:space="preserve"> </w:t>
      </w:r>
      <w:r>
        <w:rPr>
          <w:b/>
          <w:lang w:val="uk-UA"/>
        </w:rPr>
        <w:t xml:space="preserve"> </w:t>
      </w:r>
      <w:r w:rsidRPr="009B6261">
        <w:rPr>
          <w:b/>
        </w:rPr>
        <w:t>А.Р. МЕЛЕШКО</w:t>
      </w:r>
    </w:p>
    <w:p w:rsidR="005004DF" w:rsidRPr="00247E70" w:rsidRDefault="005004DF" w:rsidP="005004DF">
      <w:pPr>
        <w:jc w:val="both"/>
        <w:rPr>
          <w:b/>
          <w:spacing w:val="-20"/>
          <w:w w:val="122"/>
          <w:lang w:val="uk-UA"/>
        </w:rPr>
        <w:sectPr w:rsidR="005004DF" w:rsidRPr="00247E70">
          <w:footnotePr>
            <w:numFmt w:val="chicago"/>
            <w:numRestart w:val="eachPage"/>
          </w:footnotePr>
          <w:pgSz w:w="11909" w:h="16834"/>
          <w:pgMar w:top="360" w:right="749" w:bottom="720" w:left="1260" w:header="708" w:footer="708" w:gutter="0"/>
          <w:cols w:space="720"/>
        </w:sectPr>
      </w:pPr>
    </w:p>
    <w:p w:rsidR="005004DF" w:rsidRPr="00AE3D9D" w:rsidRDefault="005004DF" w:rsidP="005004DF">
      <w:pPr>
        <w:spacing w:line="239" w:lineRule="auto"/>
        <w:jc w:val="center"/>
        <w:rPr>
          <w:b/>
          <w:lang w:val="uk-UA"/>
        </w:rPr>
      </w:pPr>
      <w:r w:rsidRPr="00AE3D9D">
        <w:rPr>
          <w:b/>
          <w:lang w:val="uk-UA"/>
        </w:rPr>
        <w:lastRenderedPageBreak/>
        <w:t>5. Заходи програми</w:t>
      </w:r>
    </w:p>
    <w:tbl>
      <w:tblPr>
        <w:tblStyle w:val="a3"/>
        <w:tblW w:w="0" w:type="auto"/>
        <w:tblInd w:w="335" w:type="dxa"/>
        <w:tblLook w:val="01E0"/>
      </w:tblPr>
      <w:tblGrid>
        <w:gridCol w:w="527"/>
        <w:gridCol w:w="2812"/>
        <w:gridCol w:w="1276"/>
        <w:gridCol w:w="1614"/>
        <w:gridCol w:w="1551"/>
        <w:gridCol w:w="2163"/>
      </w:tblGrid>
      <w:tr w:rsidR="005004DF" w:rsidTr="00571B95">
        <w:tc>
          <w:tcPr>
            <w:tcW w:w="828" w:type="dxa"/>
          </w:tcPr>
          <w:p w:rsidR="005004DF" w:rsidRPr="00833698" w:rsidRDefault="005004DF" w:rsidP="00571B95">
            <w:pPr>
              <w:spacing w:line="239" w:lineRule="auto"/>
              <w:rPr>
                <w:b/>
                <w:lang w:val="uk-UA"/>
              </w:rPr>
            </w:pPr>
            <w:r w:rsidRPr="00833698">
              <w:rPr>
                <w:b/>
                <w:lang w:val="uk-UA"/>
              </w:rPr>
              <w:t xml:space="preserve">№ </w:t>
            </w:r>
            <w:r>
              <w:rPr>
                <w:b/>
                <w:lang w:val="uk-UA"/>
              </w:rPr>
              <w:t>з/п</w:t>
            </w:r>
          </w:p>
        </w:tc>
        <w:tc>
          <w:tcPr>
            <w:tcW w:w="4680" w:type="dxa"/>
          </w:tcPr>
          <w:p w:rsidR="005004DF" w:rsidRPr="00833698" w:rsidRDefault="005004DF" w:rsidP="00571B95">
            <w:pPr>
              <w:spacing w:line="239" w:lineRule="auto"/>
              <w:jc w:val="center"/>
              <w:rPr>
                <w:b/>
                <w:lang w:val="uk-UA"/>
              </w:rPr>
            </w:pPr>
            <w:r>
              <w:rPr>
                <w:b/>
                <w:lang w:val="uk-UA"/>
              </w:rPr>
              <w:t>Заходи</w:t>
            </w:r>
          </w:p>
        </w:tc>
        <w:tc>
          <w:tcPr>
            <w:tcW w:w="1620" w:type="dxa"/>
          </w:tcPr>
          <w:p w:rsidR="005004DF" w:rsidRPr="00833698" w:rsidRDefault="005004DF" w:rsidP="00571B95">
            <w:pPr>
              <w:spacing w:line="239" w:lineRule="auto"/>
              <w:jc w:val="center"/>
              <w:rPr>
                <w:b/>
                <w:lang w:val="uk-UA"/>
              </w:rPr>
            </w:pPr>
            <w:r>
              <w:rPr>
                <w:b/>
                <w:lang w:val="uk-UA"/>
              </w:rPr>
              <w:t>Термін виконання</w:t>
            </w:r>
          </w:p>
        </w:tc>
        <w:tc>
          <w:tcPr>
            <w:tcW w:w="2322" w:type="dxa"/>
          </w:tcPr>
          <w:p w:rsidR="005004DF" w:rsidRPr="00833698" w:rsidRDefault="005004DF" w:rsidP="00571B95">
            <w:pPr>
              <w:spacing w:line="239" w:lineRule="auto"/>
              <w:jc w:val="center"/>
              <w:rPr>
                <w:b/>
                <w:lang w:val="uk-UA"/>
              </w:rPr>
            </w:pPr>
            <w:r>
              <w:rPr>
                <w:b/>
                <w:lang w:val="uk-UA"/>
              </w:rPr>
              <w:t>Орієнтовна обсяги фінансування</w:t>
            </w:r>
          </w:p>
        </w:tc>
        <w:tc>
          <w:tcPr>
            <w:tcW w:w="1755" w:type="dxa"/>
          </w:tcPr>
          <w:p w:rsidR="005004DF" w:rsidRPr="00833698" w:rsidRDefault="005004DF" w:rsidP="00571B95">
            <w:pPr>
              <w:spacing w:line="239" w:lineRule="auto"/>
              <w:jc w:val="center"/>
              <w:rPr>
                <w:b/>
                <w:lang w:val="uk-UA"/>
              </w:rPr>
            </w:pPr>
            <w:r>
              <w:rPr>
                <w:b/>
                <w:lang w:val="uk-UA"/>
              </w:rPr>
              <w:t>Джерела фінансування</w:t>
            </w:r>
          </w:p>
        </w:tc>
        <w:tc>
          <w:tcPr>
            <w:tcW w:w="4468" w:type="dxa"/>
          </w:tcPr>
          <w:p w:rsidR="005004DF" w:rsidRPr="00833698" w:rsidRDefault="005004DF" w:rsidP="00571B95">
            <w:pPr>
              <w:spacing w:line="239" w:lineRule="auto"/>
              <w:jc w:val="center"/>
              <w:rPr>
                <w:b/>
                <w:lang w:val="uk-UA"/>
              </w:rPr>
            </w:pPr>
            <w:r>
              <w:rPr>
                <w:b/>
                <w:lang w:val="uk-UA"/>
              </w:rPr>
              <w:t>Виконавці</w:t>
            </w:r>
          </w:p>
        </w:tc>
      </w:tr>
      <w:tr w:rsidR="005004DF" w:rsidTr="00571B95">
        <w:tc>
          <w:tcPr>
            <w:tcW w:w="828" w:type="dxa"/>
          </w:tcPr>
          <w:p w:rsidR="005004DF" w:rsidRPr="00833698" w:rsidRDefault="005004DF" w:rsidP="00571B95">
            <w:pPr>
              <w:spacing w:line="239" w:lineRule="auto"/>
              <w:rPr>
                <w:b/>
                <w:lang w:val="uk-UA"/>
              </w:rPr>
            </w:pPr>
            <w:r>
              <w:rPr>
                <w:b/>
                <w:lang w:val="uk-UA"/>
              </w:rPr>
              <w:t>1.</w:t>
            </w:r>
          </w:p>
        </w:tc>
        <w:tc>
          <w:tcPr>
            <w:tcW w:w="4680" w:type="dxa"/>
            <w:vAlign w:val="bottom"/>
          </w:tcPr>
          <w:p w:rsidR="005004DF" w:rsidRPr="00AC2C3C" w:rsidRDefault="005004DF" w:rsidP="00571B95">
            <w:pPr>
              <w:spacing w:line="260" w:lineRule="exact"/>
              <w:rPr>
                <w:lang w:val="uk-UA"/>
              </w:rPr>
            </w:pPr>
            <w:r>
              <w:rPr>
                <w:lang w:val="uk-UA"/>
              </w:rPr>
              <w:t>Придбати та встановити додаткові камери відеоспостереження та інші пристрої системи відповідно до визначеної черговості ,забезпечити автономне живлення системи та зберігання архівів відеозаписів. Здійснювати сервісне обслуговування, поточний ремонт системи</w:t>
            </w:r>
          </w:p>
        </w:tc>
        <w:tc>
          <w:tcPr>
            <w:tcW w:w="1620" w:type="dxa"/>
            <w:vAlign w:val="bottom"/>
          </w:tcPr>
          <w:p w:rsidR="005004DF" w:rsidRDefault="005004DF" w:rsidP="00571B95">
            <w:pPr>
              <w:spacing w:line="260" w:lineRule="exact"/>
              <w:rPr>
                <w:lang w:val="uk-UA"/>
              </w:rPr>
            </w:pPr>
            <w:r>
              <w:rPr>
                <w:lang w:val="uk-UA"/>
              </w:rPr>
              <w:t>2018 рік</w:t>
            </w:r>
          </w:p>
        </w:tc>
        <w:tc>
          <w:tcPr>
            <w:tcW w:w="2322" w:type="dxa"/>
            <w:vAlign w:val="bottom"/>
          </w:tcPr>
          <w:p w:rsidR="005004DF" w:rsidRDefault="005004DF" w:rsidP="00571B95">
            <w:pPr>
              <w:spacing w:line="260" w:lineRule="exact"/>
              <w:rPr>
                <w:lang w:val="uk-UA"/>
              </w:rPr>
            </w:pPr>
            <w:r>
              <w:rPr>
                <w:lang w:val="uk-UA"/>
              </w:rPr>
              <w:t>В залежності від потреб та виходячи з реальних фінансових можливостей бюджету</w:t>
            </w:r>
          </w:p>
        </w:tc>
        <w:tc>
          <w:tcPr>
            <w:tcW w:w="1755" w:type="dxa"/>
            <w:vAlign w:val="bottom"/>
          </w:tcPr>
          <w:p w:rsidR="005004DF" w:rsidRDefault="005004DF" w:rsidP="00571B95">
            <w:pPr>
              <w:spacing w:line="260" w:lineRule="exact"/>
              <w:rPr>
                <w:lang w:val="uk-UA"/>
              </w:rPr>
            </w:pPr>
            <w:r>
              <w:rPr>
                <w:sz w:val="22"/>
                <w:szCs w:val="22"/>
                <w:lang w:val="uk-UA"/>
              </w:rPr>
              <w:t>К</w:t>
            </w:r>
            <w:r w:rsidRPr="0056346F">
              <w:rPr>
                <w:sz w:val="22"/>
                <w:szCs w:val="22"/>
              </w:rPr>
              <w:t>ошти небюджетних джерел</w:t>
            </w:r>
          </w:p>
        </w:tc>
        <w:tc>
          <w:tcPr>
            <w:tcW w:w="4468" w:type="dxa"/>
            <w:vAlign w:val="bottom"/>
          </w:tcPr>
          <w:p w:rsidR="005004DF" w:rsidRDefault="005004DF" w:rsidP="00571B95">
            <w:pPr>
              <w:spacing w:line="260" w:lineRule="exact"/>
              <w:rPr>
                <w:lang w:val="uk-UA"/>
              </w:rPr>
            </w:pPr>
            <w:r>
              <w:rPr>
                <w:lang w:val="uk-UA"/>
              </w:rPr>
              <w:t>Виконавчий комітет Новороздільської міської ради</w:t>
            </w:r>
          </w:p>
        </w:tc>
      </w:tr>
      <w:tr w:rsidR="005004DF" w:rsidTr="00571B95">
        <w:tc>
          <w:tcPr>
            <w:tcW w:w="828" w:type="dxa"/>
          </w:tcPr>
          <w:p w:rsidR="005004DF" w:rsidRDefault="005004DF" w:rsidP="00571B95">
            <w:pPr>
              <w:spacing w:line="239" w:lineRule="auto"/>
              <w:rPr>
                <w:b/>
                <w:lang w:val="uk-UA"/>
              </w:rPr>
            </w:pPr>
            <w:r>
              <w:rPr>
                <w:b/>
                <w:lang w:val="uk-UA"/>
              </w:rPr>
              <w:t>2.</w:t>
            </w:r>
          </w:p>
        </w:tc>
        <w:tc>
          <w:tcPr>
            <w:tcW w:w="4680" w:type="dxa"/>
            <w:vAlign w:val="bottom"/>
          </w:tcPr>
          <w:p w:rsidR="005004DF" w:rsidRDefault="005004DF" w:rsidP="00571B95">
            <w:pPr>
              <w:spacing w:line="260" w:lineRule="exact"/>
              <w:rPr>
                <w:lang w:val="uk-UA"/>
              </w:rPr>
            </w:pPr>
            <w:r>
              <w:rPr>
                <w:lang w:val="uk-UA"/>
              </w:rPr>
              <w:t>Придбати та встановити додаткові камери відеоспостереження та інші пристрої системи відповідно до визначеної черговості , здійснювати  поточне сервісне обслуговування , забезпечити повний моніторинг території міста.</w:t>
            </w:r>
          </w:p>
        </w:tc>
        <w:tc>
          <w:tcPr>
            <w:tcW w:w="1620" w:type="dxa"/>
            <w:vAlign w:val="bottom"/>
          </w:tcPr>
          <w:p w:rsidR="005004DF" w:rsidRDefault="005004DF" w:rsidP="00571B95">
            <w:pPr>
              <w:spacing w:line="260" w:lineRule="exact"/>
              <w:rPr>
                <w:lang w:val="uk-UA"/>
              </w:rPr>
            </w:pPr>
            <w:r>
              <w:rPr>
                <w:lang w:val="uk-UA"/>
              </w:rPr>
              <w:t>2019 рік</w:t>
            </w:r>
          </w:p>
        </w:tc>
        <w:tc>
          <w:tcPr>
            <w:tcW w:w="2322" w:type="dxa"/>
            <w:vAlign w:val="bottom"/>
          </w:tcPr>
          <w:p w:rsidR="005004DF" w:rsidRDefault="005004DF" w:rsidP="00571B95">
            <w:pPr>
              <w:spacing w:line="260" w:lineRule="exact"/>
              <w:rPr>
                <w:lang w:val="uk-UA"/>
              </w:rPr>
            </w:pPr>
            <w:r>
              <w:rPr>
                <w:lang w:val="uk-UA"/>
              </w:rPr>
              <w:t>В залежності від потреб та виходячи з реальних фінансових можливостей бюджету</w:t>
            </w:r>
          </w:p>
        </w:tc>
        <w:tc>
          <w:tcPr>
            <w:tcW w:w="1755" w:type="dxa"/>
            <w:vAlign w:val="bottom"/>
          </w:tcPr>
          <w:p w:rsidR="005004DF" w:rsidRDefault="005004DF" w:rsidP="00571B95">
            <w:pPr>
              <w:spacing w:line="260" w:lineRule="exact"/>
              <w:rPr>
                <w:lang w:val="uk-UA"/>
              </w:rPr>
            </w:pPr>
            <w:r>
              <w:rPr>
                <w:sz w:val="22"/>
                <w:szCs w:val="22"/>
                <w:lang w:val="uk-UA"/>
              </w:rPr>
              <w:t>К</w:t>
            </w:r>
            <w:r w:rsidRPr="0056346F">
              <w:rPr>
                <w:sz w:val="22"/>
                <w:szCs w:val="22"/>
              </w:rPr>
              <w:t>ошти небюджетних джерел</w:t>
            </w:r>
          </w:p>
        </w:tc>
        <w:tc>
          <w:tcPr>
            <w:tcW w:w="4468" w:type="dxa"/>
            <w:vAlign w:val="bottom"/>
          </w:tcPr>
          <w:p w:rsidR="005004DF" w:rsidRDefault="005004DF" w:rsidP="00571B95">
            <w:pPr>
              <w:spacing w:line="260" w:lineRule="exact"/>
              <w:rPr>
                <w:lang w:val="uk-UA"/>
              </w:rPr>
            </w:pPr>
            <w:r>
              <w:rPr>
                <w:lang w:val="uk-UA"/>
              </w:rPr>
              <w:t xml:space="preserve">Виконавчий комітет Новороздільської міської ради </w:t>
            </w:r>
          </w:p>
        </w:tc>
      </w:tr>
      <w:tr w:rsidR="005004DF" w:rsidTr="00571B95">
        <w:tc>
          <w:tcPr>
            <w:tcW w:w="828" w:type="dxa"/>
          </w:tcPr>
          <w:p w:rsidR="005004DF" w:rsidRDefault="005004DF" w:rsidP="00571B95">
            <w:pPr>
              <w:spacing w:line="239" w:lineRule="auto"/>
              <w:rPr>
                <w:b/>
                <w:lang w:val="uk-UA"/>
              </w:rPr>
            </w:pPr>
            <w:r>
              <w:rPr>
                <w:b/>
                <w:lang w:val="uk-UA"/>
              </w:rPr>
              <w:t>3.</w:t>
            </w:r>
          </w:p>
        </w:tc>
        <w:tc>
          <w:tcPr>
            <w:tcW w:w="4680" w:type="dxa"/>
            <w:vAlign w:val="bottom"/>
          </w:tcPr>
          <w:p w:rsidR="005004DF" w:rsidRDefault="005004DF" w:rsidP="00571B95">
            <w:pPr>
              <w:spacing w:line="260" w:lineRule="exact"/>
              <w:rPr>
                <w:lang w:val="uk-UA"/>
              </w:rPr>
            </w:pPr>
            <w:r>
              <w:rPr>
                <w:lang w:val="uk-UA"/>
              </w:rPr>
              <w:t>Здійснювати сервісне обслуговування, поточний ремонт системи, забезпечити моніторинг дорожнього руху за допомогою засобів відео нагляду для посилення контролю за його безпекою Здійснювати моніторинг стану об’єктів благоустрою(прибирання, дотримання правил благоустрою тощо)</w:t>
            </w:r>
          </w:p>
        </w:tc>
        <w:tc>
          <w:tcPr>
            <w:tcW w:w="1620" w:type="dxa"/>
            <w:vAlign w:val="bottom"/>
          </w:tcPr>
          <w:p w:rsidR="005004DF" w:rsidRDefault="005004DF" w:rsidP="00571B95">
            <w:pPr>
              <w:spacing w:line="260" w:lineRule="exact"/>
              <w:rPr>
                <w:lang w:val="uk-UA"/>
              </w:rPr>
            </w:pPr>
            <w:r>
              <w:rPr>
                <w:lang w:val="uk-UA"/>
              </w:rPr>
              <w:t>2020 рік</w:t>
            </w:r>
          </w:p>
        </w:tc>
        <w:tc>
          <w:tcPr>
            <w:tcW w:w="2322" w:type="dxa"/>
            <w:vAlign w:val="bottom"/>
          </w:tcPr>
          <w:p w:rsidR="005004DF" w:rsidRDefault="005004DF" w:rsidP="00571B95">
            <w:pPr>
              <w:spacing w:line="260" w:lineRule="exact"/>
              <w:rPr>
                <w:lang w:val="uk-UA"/>
              </w:rPr>
            </w:pPr>
            <w:r>
              <w:rPr>
                <w:lang w:val="uk-UA"/>
              </w:rPr>
              <w:t>В залежності від потреб та виходячи з реальних фінансових можливостей бюджету</w:t>
            </w:r>
          </w:p>
        </w:tc>
        <w:tc>
          <w:tcPr>
            <w:tcW w:w="1755" w:type="dxa"/>
            <w:vAlign w:val="bottom"/>
          </w:tcPr>
          <w:p w:rsidR="005004DF" w:rsidRDefault="005004DF" w:rsidP="00571B95">
            <w:pPr>
              <w:spacing w:line="260" w:lineRule="exact"/>
              <w:rPr>
                <w:lang w:val="uk-UA"/>
              </w:rPr>
            </w:pPr>
            <w:r>
              <w:rPr>
                <w:sz w:val="22"/>
                <w:szCs w:val="22"/>
                <w:lang w:val="uk-UA"/>
              </w:rPr>
              <w:t>К</w:t>
            </w:r>
            <w:r w:rsidRPr="0056346F">
              <w:rPr>
                <w:sz w:val="22"/>
                <w:szCs w:val="22"/>
              </w:rPr>
              <w:t>ошти небюджетних джерел</w:t>
            </w:r>
          </w:p>
        </w:tc>
        <w:tc>
          <w:tcPr>
            <w:tcW w:w="4468" w:type="dxa"/>
            <w:vAlign w:val="bottom"/>
          </w:tcPr>
          <w:p w:rsidR="005004DF" w:rsidRDefault="005004DF" w:rsidP="00571B95">
            <w:pPr>
              <w:spacing w:line="260" w:lineRule="exact"/>
              <w:rPr>
                <w:lang w:val="uk-UA"/>
              </w:rPr>
            </w:pPr>
            <w:r>
              <w:rPr>
                <w:lang w:val="uk-UA"/>
              </w:rPr>
              <w:t>Виконавчий комітет Новороздільської міської ради,відділ з питань надзвичайних ситуацій, правоохоронної та оборонно-мобілізаційної роботи міської ради, відділ комунального майна і приватизації</w:t>
            </w:r>
          </w:p>
        </w:tc>
      </w:tr>
    </w:tbl>
    <w:p w:rsidR="005004DF" w:rsidRDefault="005004DF" w:rsidP="005004DF">
      <w:pPr>
        <w:spacing w:line="239" w:lineRule="auto"/>
        <w:ind w:left="6260"/>
        <w:rPr>
          <w:b/>
          <w:sz w:val="28"/>
          <w:lang w:val="uk-UA"/>
        </w:rPr>
      </w:pPr>
    </w:p>
    <w:p w:rsidR="005004DF" w:rsidRPr="00AD7BB8" w:rsidRDefault="005004DF" w:rsidP="001563AB">
      <w:pPr>
        <w:pStyle w:val="3f"/>
        <w:numPr>
          <w:ilvl w:val="0"/>
          <w:numId w:val="45"/>
        </w:numPr>
        <w:spacing w:after="200" w:line="276" w:lineRule="auto"/>
        <w:rPr>
          <w:b/>
          <w:lang w:val="uk-UA"/>
        </w:rPr>
      </w:pPr>
      <w:r w:rsidRPr="00AD7BB8">
        <w:rPr>
          <w:b/>
          <w:lang w:val="uk-UA"/>
        </w:rPr>
        <w:t>Ресурсне забезпечення міської (бюджетної) цільової програми</w:t>
      </w:r>
      <w:r>
        <w:rPr>
          <w:b/>
          <w:lang w:val="uk-UA"/>
        </w:rPr>
        <w:t xml:space="preserve"> (тис. грн)</w:t>
      </w:r>
    </w:p>
    <w:p w:rsidR="005004DF" w:rsidRPr="00AD7BB8" w:rsidRDefault="005004DF" w:rsidP="005004DF">
      <w:pPr>
        <w:pStyle w:val="3f"/>
        <w:jc w:val="center"/>
        <w:rPr>
          <w:b/>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2"/>
        <w:gridCol w:w="1355"/>
        <w:gridCol w:w="1490"/>
        <w:gridCol w:w="1491"/>
        <w:gridCol w:w="2083"/>
      </w:tblGrid>
      <w:tr w:rsidR="005004DF" w:rsidRPr="00247E70" w:rsidTr="005004DF">
        <w:trPr>
          <w:trHeight w:val="668"/>
        </w:trPr>
        <w:tc>
          <w:tcPr>
            <w:tcW w:w="3142" w:type="dxa"/>
          </w:tcPr>
          <w:p w:rsidR="005004DF" w:rsidRPr="00AD7BB8" w:rsidRDefault="005004DF" w:rsidP="00571B95">
            <w:pPr>
              <w:pStyle w:val="3f"/>
              <w:ind w:left="0"/>
              <w:jc w:val="center"/>
              <w:rPr>
                <w:b/>
                <w:sz w:val="22"/>
                <w:szCs w:val="22"/>
                <w:lang w:val="uk-UA"/>
              </w:rPr>
            </w:pPr>
            <w:r w:rsidRPr="00AD7BB8">
              <w:rPr>
                <w:b/>
                <w:sz w:val="22"/>
                <w:szCs w:val="22"/>
                <w:lang w:val="uk-UA"/>
              </w:rPr>
              <w:t>Обсяг коштів, які пропонується залучити на використання програми</w:t>
            </w:r>
          </w:p>
        </w:tc>
        <w:tc>
          <w:tcPr>
            <w:tcW w:w="1355" w:type="dxa"/>
          </w:tcPr>
          <w:p w:rsidR="005004DF" w:rsidRPr="00AD7BB8" w:rsidRDefault="005004DF" w:rsidP="00571B95">
            <w:pPr>
              <w:pStyle w:val="3f"/>
              <w:ind w:left="0"/>
              <w:jc w:val="center"/>
              <w:rPr>
                <w:b/>
                <w:sz w:val="22"/>
                <w:szCs w:val="22"/>
                <w:lang w:val="uk-UA"/>
              </w:rPr>
            </w:pPr>
            <w:r w:rsidRPr="00AD7BB8">
              <w:rPr>
                <w:b/>
                <w:sz w:val="22"/>
                <w:szCs w:val="22"/>
                <w:lang w:val="uk-UA"/>
              </w:rPr>
              <w:t>2018 рік</w:t>
            </w:r>
          </w:p>
        </w:tc>
        <w:tc>
          <w:tcPr>
            <w:tcW w:w="1490" w:type="dxa"/>
          </w:tcPr>
          <w:p w:rsidR="005004DF" w:rsidRPr="00AD7BB8" w:rsidRDefault="005004DF" w:rsidP="00571B95">
            <w:pPr>
              <w:pStyle w:val="3f"/>
              <w:ind w:left="0"/>
              <w:jc w:val="center"/>
              <w:rPr>
                <w:b/>
                <w:sz w:val="22"/>
                <w:szCs w:val="22"/>
                <w:lang w:val="uk-UA"/>
              </w:rPr>
            </w:pPr>
            <w:r w:rsidRPr="00AD7BB8">
              <w:rPr>
                <w:b/>
                <w:sz w:val="22"/>
                <w:szCs w:val="22"/>
                <w:lang w:val="uk-UA"/>
              </w:rPr>
              <w:t>2019 рік</w:t>
            </w:r>
          </w:p>
        </w:tc>
        <w:tc>
          <w:tcPr>
            <w:tcW w:w="1491" w:type="dxa"/>
          </w:tcPr>
          <w:p w:rsidR="005004DF" w:rsidRPr="00AD7BB8" w:rsidRDefault="005004DF" w:rsidP="00571B95">
            <w:pPr>
              <w:pStyle w:val="3f"/>
              <w:ind w:left="0"/>
              <w:jc w:val="center"/>
              <w:rPr>
                <w:b/>
                <w:sz w:val="22"/>
                <w:szCs w:val="22"/>
                <w:lang w:val="uk-UA"/>
              </w:rPr>
            </w:pPr>
            <w:r>
              <w:rPr>
                <w:b/>
                <w:sz w:val="22"/>
                <w:szCs w:val="22"/>
                <w:lang w:val="uk-UA"/>
              </w:rPr>
              <w:t>2020</w:t>
            </w:r>
            <w:r w:rsidRPr="00AD7BB8">
              <w:rPr>
                <w:b/>
                <w:sz w:val="22"/>
                <w:szCs w:val="22"/>
                <w:lang w:val="uk-UA"/>
              </w:rPr>
              <w:t xml:space="preserve"> рік</w:t>
            </w:r>
          </w:p>
        </w:tc>
        <w:tc>
          <w:tcPr>
            <w:tcW w:w="2083" w:type="dxa"/>
          </w:tcPr>
          <w:p w:rsidR="005004DF" w:rsidRPr="0056346F" w:rsidRDefault="005004DF" w:rsidP="00571B95">
            <w:pPr>
              <w:pStyle w:val="3f"/>
              <w:ind w:left="0"/>
              <w:jc w:val="center"/>
              <w:rPr>
                <w:b/>
                <w:sz w:val="22"/>
                <w:szCs w:val="22"/>
              </w:rPr>
            </w:pPr>
            <w:r w:rsidRPr="00AD7BB8">
              <w:rPr>
                <w:b/>
                <w:sz w:val="22"/>
                <w:szCs w:val="22"/>
                <w:lang w:val="uk-UA"/>
              </w:rPr>
              <w:t xml:space="preserve">Усього витрат на виконання </w:t>
            </w:r>
            <w:r w:rsidRPr="0056346F">
              <w:rPr>
                <w:b/>
                <w:sz w:val="22"/>
                <w:szCs w:val="22"/>
              </w:rPr>
              <w:t>програми</w:t>
            </w:r>
          </w:p>
        </w:tc>
      </w:tr>
      <w:tr w:rsidR="005004DF" w:rsidRPr="00247E70" w:rsidTr="005004DF">
        <w:trPr>
          <w:trHeight w:val="411"/>
        </w:trPr>
        <w:tc>
          <w:tcPr>
            <w:tcW w:w="3142" w:type="dxa"/>
          </w:tcPr>
          <w:p w:rsidR="005004DF" w:rsidRPr="0056346F" w:rsidRDefault="005004DF" w:rsidP="00571B95">
            <w:pPr>
              <w:pStyle w:val="3f"/>
              <w:ind w:left="0"/>
              <w:jc w:val="center"/>
              <w:rPr>
                <w:b/>
                <w:sz w:val="22"/>
                <w:szCs w:val="22"/>
              </w:rPr>
            </w:pPr>
            <w:r w:rsidRPr="0056346F">
              <w:rPr>
                <w:b/>
                <w:sz w:val="22"/>
                <w:szCs w:val="22"/>
              </w:rPr>
              <w:t>Усього,</w:t>
            </w:r>
          </w:p>
        </w:tc>
        <w:tc>
          <w:tcPr>
            <w:tcW w:w="1355" w:type="dxa"/>
          </w:tcPr>
          <w:p w:rsidR="005004DF" w:rsidRPr="00D52B82" w:rsidRDefault="005004DF" w:rsidP="00571B95">
            <w:pPr>
              <w:pStyle w:val="3f"/>
              <w:ind w:left="0"/>
              <w:jc w:val="center"/>
              <w:rPr>
                <w:b/>
                <w:sz w:val="22"/>
                <w:szCs w:val="22"/>
                <w:lang w:val="uk-UA"/>
              </w:rPr>
            </w:pPr>
            <w:r>
              <w:rPr>
                <w:b/>
                <w:sz w:val="22"/>
                <w:szCs w:val="22"/>
                <w:lang w:val="uk-UA"/>
              </w:rPr>
              <w:t>--</w:t>
            </w:r>
          </w:p>
        </w:tc>
        <w:tc>
          <w:tcPr>
            <w:tcW w:w="1490" w:type="dxa"/>
          </w:tcPr>
          <w:p w:rsidR="005004DF" w:rsidRPr="00C63748" w:rsidRDefault="005004DF" w:rsidP="00571B95">
            <w:pPr>
              <w:jc w:val="center"/>
              <w:rPr>
                <w:b/>
                <w:sz w:val="22"/>
                <w:szCs w:val="22"/>
                <w:lang w:val="uk-UA"/>
              </w:rPr>
            </w:pPr>
            <w:r>
              <w:rPr>
                <w:b/>
                <w:sz w:val="22"/>
                <w:szCs w:val="22"/>
                <w:lang w:val="uk-UA"/>
              </w:rPr>
              <w:t>--</w:t>
            </w:r>
          </w:p>
        </w:tc>
        <w:tc>
          <w:tcPr>
            <w:tcW w:w="1491" w:type="dxa"/>
          </w:tcPr>
          <w:p w:rsidR="005004DF" w:rsidRPr="00C63748" w:rsidRDefault="005004DF" w:rsidP="00571B95">
            <w:pPr>
              <w:jc w:val="center"/>
              <w:rPr>
                <w:b/>
                <w:sz w:val="22"/>
                <w:szCs w:val="22"/>
                <w:lang w:val="uk-UA"/>
              </w:rPr>
            </w:pPr>
            <w:r>
              <w:rPr>
                <w:b/>
                <w:sz w:val="22"/>
                <w:szCs w:val="22"/>
                <w:lang w:val="uk-UA"/>
              </w:rPr>
              <w:t>--</w:t>
            </w:r>
          </w:p>
        </w:tc>
        <w:tc>
          <w:tcPr>
            <w:tcW w:w="2083" w:type="dxa"/>
          </w:tcPr>
          <w:p w:rsidR="005004DF" w:rsidRDefault="005004DF" w:rsidP="00571B95">
            <w:pPr>
              <w:jc w:val="center"/>
            </w:pPr>
            <w:r>
              <w:rPr>
                <w:b/>
                <w:sz w:val="22"/>
                <w:szCs w:val="22"/>
                <w:lang w:val="uk-UA"/>
              </w:rPr>
              <w:t>--</w:t>
            </w:r>
          </w:p>
        </w:tc>
      </w:tr>
      <w:tr w:rsidR="005004DF" w:rsidRPr="00247E70" w:rsidTr="005004DF">
        <w:trPr>
          <w:trHeight w:val="321"/>
        </w:trPr>
        <w:tc>
          <w:tcPr>
            <w:tcW w:w="3142" w:type="dxa"/>
          </w:tcPr>
          <w:p w:rsidR="005004DF" w:rsidRPr="0056346F" w:rsidRDefault="005004DF" w:rsidP="00571B95">
            <w:pPr>
              <w:pStyle w:val="3f"/>
              <w:ind w:left="0"/>
              <w:jc w:val="center"/>
              <w:rPr>
                <w:sz w:val="22"/>
                <w:szCs w:val="22"/>
              </w:rPr>
            </w:pPr>
            <w:r w:rsidRPr="0056346F">
              <w:rPr>
                <w:sz w:val="22"/>
                <w:szCs w:val="22"/>
              </w:rPr>
              <w:t>У тому числі</w:t>
            </w:r>
          </w:p>
        </w:tc>
        <w:tc>
          <w:tcPr>
            <w:tcW w:w="1355" w:type="dxa"/>
          </w:tcPr>
          <w:p w:rsidR="005004DF" w:rsidRPr="0056346F" w:rsidRDefault="005004DF" w:rsidP="00571B95">
            <w:pPr>
              <w:pStyle w:val="3f"/>
              <w:ind w:left="0"/>
              <w:jc w:val="center"/>
              <w:rPr>
                <w:sz w:val="22"/>
                <w:szCs w:val="22"/>
              </w:rPr>
            </w:pPr>
            <w:r>
              <w:rPr>
                <w:b/>
                <w:sz w:val="22"/>
                <w:szCs w:val="22"/>
                <w:lang w:val="uk-UA"/>
              </w:rPr>
              <w:t>--</w:t>
            </w:r>
          </w:p>
        </w:tc>
        <w:tc>
          <w:tcPr>
            <w:tcW w:w="1490" w:type="dxa"/>
          </w:tcPr>
          <w:p w:rsidR="005004DF" w:rsidRPr="00C63748" w:rsidRDefault="005004DF" w:rsidP="00571B95">
            <w:pPr>
              <w:jc w:val="center"/>
              <w:rPr>
                <w:b/>
                <w:sz w:val="22"/>
                <w:szCs w:val="22"/>
                <w:lang w:val="uk-UA"/>
              </w:rPr>
            </w:pPr>
            <w:r>
              <w:rPr>
                <w:b/>
                <w:sz w:val="22"/>
                <w:szCs w:val="22"/>
                <w:lang w:val="uk-UA"/>
              </w:rPr>
              <w:t>--</w:t>
            </w:r>
          </w:p>
        </w:tc>
        <w:tc>
          <w:tcPr>
            <w:tcW w:w="1491" w:type="dxa"/>
          </w:tcPr>
          <w:p w:rsidR="005004DF" w:rsidRPr="00C63748" w:rsidRDefault="005004DF" w:rsidP="00571B95">
            <w:pPr>
              <w:jc w:val="center"/>
              <w:rPr>
                <w:b/>
                <w:sz w:val="22"/>
                <w:szCs w:val="22"/>
                <w:lang w:val="uk-UA"/>
              </w:rPr>
            </w:pPr>
            <w:r>
              <w:rPr>
                <w:b/>
                <w:sz w:val="22"/>
                <w:szCs w:val="22"/>
                <w:lang w:val="uk-UA"/>
              </w:rPr>
              <w:t>--</w:t>
            </w:r>
          </w:p>
        </w:tc>
        <w:tc>
          <w:tcPr>
            <w:tcW w:w="2083" w:type="dxa"/>
          </w:tcPr>
          <w:p w:rsidR="005004DF" w:rsidRDefault="005004DF" w:rsidP="00571B95">
            <w:pPr>
              <w:jc w:val="center"/>
            </w:pPr>
            <w:r>
              <w:rPr>
                <w:b/>
                <w:sz w:val="22"/>
                <w:szCs w:val="22"/>
                <w:lang w:val="uk-UA"/>
              </w:rPr>
              <w:t>--</w:t>
            </w:r>
          </w:p>
        </w:tc>
      </w:tr>
      <w:tr w:rsidR="005004DF" w:rsidRPr="00247E70" w:rsidTr="005004DF">
        <w:trPr>
          <w:trHeight w:val="328"/>
        </w:trPr>
        <w:tc>
          <w:tcPr>
            <w:tcW w:w="3142" w:type="dxa"/>
          </w:tcPr>
          <w:p w:rsidR="005004DF" w:rsidRPr="0056346F" w:rsidRDefault="005004DF" w:rsidP="00571B95">
            <w:pPr>
              <w:pStyle w:val="3f"/>
              <w:ind w:left="0"/>
              <w:jc w:val="center"/>
              <w:rPr>
                <w:sz w:val="22"/>
                <w:szCs w:val="22"/>
              </w:rPr>
            </w:pPr>
            <w:r w:rsidRPr="0056346F">
              <w:rPr>
                <w:sz w:val="22"/>
                <w:szCs w:val="22"/>
              </w:rPr>
              <w:t>обласний бюджет</w:t>
            </w:r>
          </w:p>
        </w:tc>
        <w:tc>
          <w:tcPr>
            <w:tcW w:w="1355" w:type="dxa"/>
          </w:tcPr>
          <w:p w:rsidR="005004DF" w:rsidRPr="0056346F" w:rsidRDefault="005004DF" w:rsidP="00571B95">
            <w:pPr>
              <w:pStyle w:val="3f"/>
              <w:ind w:left="0"/>
              <w:jc w:val="center"/>
              <w:rPr>
                <w:sz w:val="22"/>
                <w:szCs w:val="22"/>
              </w:rPr>
            </w:pPr>
          </w:p>
        </w:tc>
        <w:tc>
          <w:tcPr>
            <w:tcW w:w="1490" w:type="dxa"/>
          </w:tcPr>
          <w:p w:rsidR="005004DF" w:rsidRPr="00C63748" w:rsidRDefault="005004DF" w:rsidP="00571B95">
            <w:pPr>
              <w:jc w:val="center"/>
              <w:rPr>
                <w:b/>
                <w:sz w:val="22"/>
                <w:szCs w:val="22"/>
                <w:lang w:val="uk-UA"/>
              </w:rPr>
            </w:pPr>
          </w:p>
        </w:tc>
        <w:tc>
          <w:tcPr>
            <w:tcW w:w="1491" w:type="dxa"/>
          </w:tcPr>
          <w:p w:rsidR="005004DF" w:rsidRPr="00C63748" w:rsidRDefault="005004DF" w:rsidP="00571B95">
            <w:pPr>
              <w:jc w:val="center"/>
              <w:rPr>
                <w:b/>
                <w:sz w:val="22"/>
                <w:szCs w:val="22"/>
                <w:lang w:val="uk-UA"/>
              </w:rPr>
            </w:pPr>
          </w:p>
        </w:tc>
        <w:tc>
          <w:tcPr>
            <w:tcW w:w="2083" w:type="dxa"/>
          </w:tcPr>
          <w:p w:rsidR="005004DF" w:rsidRDefault="005004DF" w:rsidP="00571B95">
            <w:pPr>
              <w:jc w:val="center"/>
            </w:pPr>
          </w:p>
        </w:tc>
      </w:tr>
      <w:tr w:rsidR="005004DF" w:rsidRPr="00247E70" w:rsidTr="005004DF">
        <w:trPr>
          <w:trHeight w:val="372"/>
        </w:trPr>
        <w:tc>
          <w:tcPr>
            <w:tcW w:w="3142" w:type="dxa"/>
          </w:tcPr>
          <w:p w:rsidR="005004DF" w:rsidRPr="00AD7BB8" w:rsidRDefault="005004DF" w:rsidP="00571B95">
            <w:pPr>
              <w:pStyle w:val="3f"/>
              <w:ind w:left="0"/>
              <w:jc w:val="center"/>
              <w:rPr>
                <w:sz w:val="22"/>
                <w:szCs w:val="22"/>
                <w:lang w:val="uk-UA"/>
              </w:rPr>
            </w:pPr>
            <w:r>
              <w:rPr>
                <w:sz w:val="22"/>
                <w:szCs w:val="22"/>
              </w:rPr>
              <w:t>міськ</w:t>
            </w:r>
            <w:r>
              <w:rPr>
                <w:sz w:val="22"/>
                <w:szCs w:val="22"/>
                <w:lang w:val="uk-UA"/>
              </w:rPr>
              <w:t>ий</w:t>
            </w:r>
            <w:r>
              <w:rPr>
                <w:sz w:val="22"/>
                <w:szCs w:val="22"/>
              </w:rPr>
              <w:t xml:space="preserve"> бюджет</w:t>
            </w:r>
          </w:p>
        </w:tc>
        <w:tc>
          <w:tcPr>
            <w:tcW w:w="1355" w:type="dxa"/>
          </w:tcPr>
          <w:p w:rsidR="005004DF" w:rsidRPr="0056346F" w:rsidRDefault="005004DF" w:rsidP="00571B95">
            <w:pPr>
              <w:pStyle w:val="3f"/>
              <w:ind w:left="0"/>
              <w:jc w:val="center"/>
              <w:rPr>
                <w:sz w:val="22"/>
                <w:szCs w:val="22"/>
              </w:rPr>
            </w:pPr>
            <w:r>
              <w:rPr>
                <w:b/>
                <w:sz w:val="22"/>
                <w:szCs w:val="22"/>
                <w:lang w:val="uk-UA"/>
              </w:rPr>
              <w:t>--</w:t>
            </w:r>
          </w:p>
        </w:tc>
        <w:tc>
          <w:tcPr>
            <w:tcW w:w="1490" w:type="dxa"/>
          </w:tcPr>
          <w:p w:rsidR="005004DF" w:rsidRPr="00C63748" w:rsidRDefault="005004DF" w:rsidP="00571B95">
            <w:pPr>
              <w:jc w:val="center"/>
              <w:rPr>
                <w:b/>
                <w:sz w:val="22"/>
                <w:szCs w:val="22"/>
                <w:lang w:val="uk-UA"/>
              </w:rPr>
            </w:pPr>
            <w:r>
              <w:rPr>
                <w:b/>
                <w:sz w:val="22"/>
                <w:szCs w:val="22"/>
                <w:lang w:val="uk-UA"/>
              </w:rPr>
              <w:t>--</w:t>
            </w:r>
          </w:p>
        </w:tc>
        <w:tc>
          <w:tcPr>
            <w:tcW w:w="1491" w:type="dxa"/>
          </w:tcPr>
          <w:p w:rsidR="005004DF" w:rsidRPr="00C63748" w:rsidRDefault="005004DF" w:rsidP="00571B95">
            <w:pPr>
              <w:jc w:val="center"/>
              <w:rPr>
                <w:b/>
                <w:sz w:val="22"/>
                <w:szCs w:val="22"/>
                <w:lang w:val="uk-UA"/>
              </w:rPr>
            </w:pPr>
            <w:r>
              <w:rPr>
                <w:b/>
                <w:sz w:val="22"/>
                <w:szCs w:val="22"/>
                <w:lang w:val="uk-UA"/>
              </w:rPr>
              <w:t>--</w:t>
            </w:r>
          </w:p>
        </w:tc>
        <w:tc>
          <w:tcPr>
            <w:tcW w:w="2083" w:type="dxa"/>
          </w:tcPr>
          <w:p w:rsidR="005004DF" w:rsidRDefault="005004DF" w:rsidP="00571B95">
            <w:pPr>
              <w:jc w:val="center"/>
            </w:pPr>
            <w:r>
              <w:rPr>
                <w:b/>
                <w:sz w:val="22"/>
                <w:szCs w:val="22"/>
                <w:lang w:val="uk-UA"/>
              </w:rPr>
              <w:t>--</w:t>
            </w:r>
          </w:p>
        </w:tc>
      </w:tr>
      <w:tr w:rsidR="005004DF" w:rsidRPr="00247E70" w:rsidTr="005004DF">
        <w:tc>
          <w:tcPr>
            <w:tcW w:w="3142" w:type="dxa"/>
          </w:tcPr>
          <w:p w:rsidR="005004DF" w:rsidRPr="0056346F" w:rsidRDefault="005004DF" w:rsidP="00571B95">
            <w:pPr>
              <w:pStyle w:val="3f"/>
              <w:ind w:left="0"/>
              <w:jc w:val="center"/>
              <w:rPr>
                <w:sz w:val="22"/>
                <w:szCs w:val="22"/>
              </w:rPr>
            </w:pPr>
            <w:r w:rsidRPr="0056346F">
              <w:rPr>
                <w:sz w:val="22"/>
                <w:szCs w:val="22"/>
              </w:rPr>
              <w:t>кошти небюджетних джерел</w:t>
            </w:r>
          </w:p>
        </w:tc>
        <w:tc>
          <w:tcPr>
            <w:tcW w:w="1355" w:type="dxa"/>
          </w:tcPr>
          <w:p w:rsidR="005004DF" w:rsidRPr="0056346F" w:rsidRDefault="005004DF" w:rsidP="00571B95">
            <w:pPr>
              <w:pStyle w:val="3f"/>
              <w:ind w:left="0"/>
              <w:jc w:val="center"/>
              <w:rPr>
                <w:sz w:val="22"/>
                <w:szCs w:val="22"/>
                <w:lang w:val="uk-UA"/>
              </w:rPr>
            </w:pPr>
            <w:r>
              <w:rPr>
                <w:b/>
                <w:sz w:val="22"/>
                <w:szCs w:val="22"/>
                <w:lang w:val="uk-UA"/>
              </w:rPr>
              <w:t>--</w:t>
            </w:r>
          </w:p>
        </w:tc>
        <w:tc>
          <w:tcPr>
            <w:tcW w:w="1490" w:type="dxa"/>
          </w:tcPr>
          <w:p w:rsidR="005004DF" w:rsidRPr="00C63748" w:rsidRDefault="005004DF" w:rsidP="00571B95">
            <w:pPr>
              <w:jc w:val="center"/>
              <w:rPr>
                <w:b/>
                <w:sz w:val="22"/>
                <w:szCs w:val="22"/>
                <w:lang w:val="uk-UA"/>
              </w:rPr>
            </w:pPr>
            <w:r>
              <w:rPr>
                <w:b/>
                <w:sz w:val="22"/>
                <w:szCs w:val="22"/>
                <w:lang w:val="uk-UA"/>
              </w:rPr>
              <w:t>--</w:t>
            </w:r>
          </w:p>
        </w:tc>
        <w:tc>
          <w:tcPr>
            <w:tcW w:w="1491" w:type="dxa"/>
          </w:tcPr>
          <w:p w:rsidR="005004DF" w:rsidRPr="00C63748" w:rsidRDefault="005004DF" w:rsidP="00571B95">
            <w:pPr>
              <w:jc w:val="center"/>
              <w:rPr>
                <w:b/>
                <w:sz w:val="22"/>
                <w:szCs w:val="22"/>
                <w:lang w:val="uk-UA"/>
              </w:rPr>
            </w:pPr>
            <w:r>
              <w:rPr>
                <w:b/>
                <w:sz w:val="22"/>
                <w:szCs w:val="22"/>
                <w:lang w:val="uk-UA"/>
              </w:rPr>
              <w:t>--</w:t>
            </w:r>
          </w:p>
        </w:tc>
        <w:tc>
          <w:tcPr>
            <w:tcW w:w="2083" w:type="dxa"/>
          </w:tcPr>
          <w:p w:rsidR="005004DF" w:rsidRDefault="005004DF" w:rsidP="00571B95">
            <w:pPr>
              <w:jc w:val="center"/>
            </w:pPr>
            <w:r>
              <w:rPr>
                <w:b/>
                <w:sz w:val="22"/>
                <w:szCs w:val="22"/>
                <w:lang w:val="uk-UA"/>
              </w:rPr>
              <w:t>--</w:t>
            </w:r>
          </w:p>
        </w:tc>
      </w:tr>
    </w:tbl>
    <w:p w:rsidR="005004DF" w:rsidRPr="00247E70" w:rsidRDefault="005004DF" w:rsidP="005004DF">
      <w:pPr>
        <w:pStyle w:val="3f"/>
        <w:rPr>
          <w:b/>
        </w:rPr>
      </w:pPr>
    </w:p>
    <w:p w:rsidR="005004DF" w:rsidRDefault="005004DF" w:rsidP="005004DF">
      <w:pPr>
        <w:pStyle w:val="3f"/>
        <w:rPr>
          <w:b/>
          <w:lang w:val="uk-UA"/>
        </w:rPr>
      </w:pPr>
      <w:r w:rsidRPr="00247E70">
        <w:rPr>
          <w:b/>
        </w:rPr>
        <w:t xml:space="preserve">                          </w:t>
      </w:r>
    </w:p>
    <w:p w:rsidR="005004DF" w:rsidRDefault="005004DF" w:rsidP="005004DF">
      <w:pPr>
        <w:pStyle w:val="3f"/>
        <w:rPr>
          <w:b/>
          <w:lang w:val="uk-UA"/>
        </w:rPr>
      </w:pPr>
    </w:p>
    <w:p w:rsidR="005004DF" w:rsidRDefault="005004DF" w:rsidP="005004DF">
      <w:pPr>
        <w:pStyle w:val="3f"/>
        <w:jc w:val="center"/>
        <w:rPr>
          <w:lang w:val="uk-UA"/>
        </w:rPr>
      </w:pPr>
      <w:r w:rsidRPr="00247E70">
        <w:t>МІСЬКИЙ ГОЛОВА                                                                        А.Р.МЕЛЕШКО</w:t>
      </w: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5004DF" w:rsidRPr="001635E1" w:rsidRDefault="005004DF" w:rsidP="005004DF">
      <w:pPr>
        <w:shd w:val="clear" w:color="auto" w:fill="FFFFFF"/>
        <w:tabs>
          <w:tab w:val="left" w:pos="708"/>
        </w:tabs>
        <w:ind w:left="4200" w:hanging="4200"/>
        <w:jc w:val="right"/>
        <w:textAlignment w:val="baseline"/>
        <w:rPr>
          <w:rFonts w:eastAsia="MS Mincho"/>
          <w:bCs/>
          <w:iCs/>
          <w:sz w:val="24"/>
          <w:szCs w:val="24"/>
          <w:lang w:val="uk-UA" w:eastAsia="en-US"/>
        </w:rPr>
      </w:pPr>
      <w:r>
        <w:rPr>
          <w:rFonts w:eastAsia="MS Mincho"/>
          <w:bCs/>
          <w:iCs/>
          <w:sz w:val="24"/>
          <w:szCs w:val="24"/>
          <w:lang w:val="uk-UA" w:eastAsia="en-US"/>
        </w:rPr>
        <w:t>Додаток 22</w:t>
      </w:r>
    </w:p>
    <w:p w:rsidR="005004DF" w:rsidRPr="001635E1" w:rsidRDefault="005004DF" w:rsidP="005004D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до рішення виконкому</w:t>
      </w:r>
    </w:p>
    <w:p w:rsidR="005004DF" w:rsidRPr="001635E1" w:rsidRDefault="005004DF" w:rsidP="005004DF">
      <w:pPr>
        <w:shd w:val="clear" w:color="auto" w:fill="FFFFFF"/>
        <w:tabs>
          <w:tab w:val="left" w:pos="708"/>
        </w:tabs>
        <w:ind w:left="4200" w:hanging="4200"/>
        <w:jc w:val="right"/>
        <w:textAlignment w:val="baseline"/>
        <w:rPr>
          <w:rFonts w:eastAsia="MS Mincho"/>
          <w:bCs/>
          <w:iCs/>
          <w:sz w:val="24"/>
          <w:szCs w:val="24"/>
          <w:lang w:val="uk-UA" w:eastAsia="en-US"/>
        </w:rPr>
      </w:pPr>
      <w:r w:rsidRPr="001635E1">
        <w:rPr>
          <w:rFonts w:eastAsia="MS Mincho"/>
          <w:bCs/>
          <w:iCs/>
          <w:sz w:val="24"/>
          <w:szCs w:val="24"/>
          <w:lang w:val="uk-UA" w:eastAsia="en-US"/>
        </w:rPr>
        <w:t xml:space="preserve">№ </w:t>
      </w:r>
      <w:r>
        <w:rPr>
          <w:rFonts w:eastAsia="MS Mincho"/>
          <w:bCs/>
          <w:iCs/>
          <w:sz w:val="24"/>
          <w:szCs w:val="24"/>
          <w:lang w:val="uk-UA" w:eastAsia="en-US"/>
        </w:rPr>
        <w:t xml:space="preserve">363 </w:t>
      </w:r>
      <w:r w:rsidRPr="001635E1">
        <w:rPr>
          <w:rFonts w:eastAsia="MS Mincho"/>
          <w:bCs/>
          <w:iCs/>
          <w:sz w:val="24"/>
          <w:szCs w:val="24"/>
          <w:lang w:val="uk-UA" w:eastAsia="en-US"/>
        </w:rPr>
        <w:t>від 14.12.2017 року</w:t>
      </w:r>
    </w:p>
    <w:p w:rsidR="005004DF" w:rsidRPr="001635E1" w:rsidRDefault="005004DF" w:rsidP="005004DF">
      <w:pPr>
        <w:rPr>
          <w:b/>
          <w:lang w:val="uk-UA"/>
        </w:rPr>
      </w:pPr>
    </w:p>
    <w:p w:rsidR="005004DF" w:rsidRPr="001635E1" w:rsidRDefault="005004DF" w:rsidP="005004DF">
      <w:pPr>
        <w:ind w:firstLine="540"/>
        <w:rPr>
          <w:b/>
          <w:lang w:val="uk-UA"/>
        </w:rPr>
      </w:pPr>
    </w:p>
    <w:tbl>
      <w:tblPr>
        <w:tblW w:w="9495" w:type="dxa"/>
        <w:tblInd w:w="392" w:type="dxa"/>
        <w:tblLayout w:type="fixed"/>
        <w:tblLook w:val="01E0"/>
      </w:tblPr>
      <w:tblGrid>
        <w:gridCol w:w="5102"/>
        <w:gridCol w:w="4393"/>
      </w:tblGrid>
      <w:tr w:rsidR="005004DF" w:rsidRPr="001635E1" w:rsidTr="00571B95">
        <w:tc>
          <w:tcPr>
            <w:tcW w:w="5103" w:type="dxa"/>
          </w:tcPr>
          <w:p w:rsidR="005004DF" w:rsidRPr="001635E1" w:rsidRDefault="005004DF" w:rsidP="00571B95">
            <w:pPr>
              <w:shd w:val="clear" w:color="auto" w:fill="FFFFFF"/>
              <w:rPr>
                <w:rFonts w:eastAsia="MS Mincho"/>
                <w:b/>
                <w:sz w:val="24"/>
                <w:szCs w:val="24"/>
                <w:lang w:val="uk-UA"/>
              </w:rPr>
            </w:pPr>
            <w:r w:rsidRPr="001635E1">
              <w:rPr>
                <w:b/>
                <w:sz w:val="24"/>
                <w:szCs w:val="24"/>
                <w:lang w:val="uk-UA"/>
              </w:rPr>
              <w:t>ПОГОДЖЕНО</w:t>
            </w:r>
          </w:p>
          <w:p w:rsidR="005004DF" w:rsidRPr="001635E1" w:rsidRDefault="005004DF" w:rsidP="00571B95">
            <w:pPr>
              <w:shd w:val="clear" w:color="auto" w:fill="FFFFFF"/>
              <w:rPr>
                <w:b/>
                <w:sz w:val="24"/>
                <w:szCs w:val="24"/>
                <w:lang w:val="uk-UA"/>
              </w:rPr>
            </w:pPr>
            <w:r w:rsidRPr="001635E1">
              <w:rPr>
                <w:b/>
                <w:sz w:val="24"/>
                <w:szCs w:val="24"/>
                <w:lang w:val="uk-UA"/>
              </w:rPr>
              <w:t xml:space="preserve">Рішенням виконавчого комітету </w:t>
            </w:r>
          </w:p>
          <w:p w:rsidR="005004DF" w:rsidRPr="001635E1" w:rsidRDefault="005004DF" w:rsidP="00571B95">
            <w:pPr>
              <w:shd w:val="clear" w:color="auto" w:fill="FFFFFF"/>
              <w:rPr>
                <w:b/>
                <w:sz w:val="24"/>
                <w:szCs w:val="24"/>
                <w:lang w:val="uk-UA"/>
              </w:rPr>
            </w:pPr>
            <w:r w:rsidRPr="001635E1">
              <w:rPr>
                <w:b/>
                <w:sz w:val="24"/>
                <w:szCs w:val="24"/>
                <w:lang w:val="uk-UA"/>
              </w:rPr>
              <w:t>Новороздільської міської ради</w:t>
            </w:r>
          </w:p>
          <w:p w:rsidR="005004DF" w:rsidRPr="001635E1" w:rsidRDefault="005004DF" w:rsidP="00571B95">
            <w:pPr>
              <w:shd w:val="clear" w:color="auto" w:fill="FFFFFF"/>
              <w:tabs>
                <w:tab w:val="left" w:leader="underscore" w:pos="5822"/>
                <w:tab w:val="left" w:leader="underscore" w:pos="7090"/>
                <w:tab w:val="left" w:leader="underscore" w:pos="8765"/>
              </w:tabs>
              <w:rPr>
                <w:b/>
                <w:sz w:val="24"/>
                <w:szCs w:val="24"/>
                <w:lang w:val="uk-UA"/>
              </w:rPr>
            </w:pPr>
            <w:r>
              <w:rPr>
                <w:b/>
                <w:sz w:val="24"/>
                <w:szCs w:val="24"/>
                <w:lang w:val="uk-UA"/>
              </w:rPr>
              <w:t xml:space="preserve">від  14.12.17 року № 363 </w:t>
            </w:r>
          </w:p>
          <w:p w:rsidR="005004DF" w:rsidRPr="001635E1" w:rsidRDefault="005004DF" w:rsidP="00571B95">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5004DF" w:rsidRDefault="005004DF" w:rsidP="00571B95">
            <w:pPr>
              <w:rPr>
                <w:rFonts w:eastAsia="MS Mincho"/>
                <w:b/>
                <w:sz w:val="24"/>
                <w:szCs w:val="24"/>
                <w:lang w:val="uk-UA"/>
              </w:rPr>
            </w:pPr>
          </w:p>
          <w:p w:rsidR="005004DF" w:rsidRPr="001635E1" w:rsidRDefault="005004DF" w:rsidP="00571B95">
            <w:pPr>
              <w:rPr>
                <w:rFonts w:eastAsia="MS Mincho"/>
                <w:b/>
                <w:sz w:val="24"/>
                <w:szCs w:val="24"/>
                <w:lang w:val="uk-UA"/>
              </w:rPr>
            </w:pPr>
          </w:p>
        </w:tc>
        <w:tc>
          <w:tcPr>
            <w:tcW w:w="4394" w:type="dxa"/>
          </w:tcPr>
          <w:p w:rsidR="005004DF" w:rsidRPr="001635E1" w:rsidRDefault="005004DF" w:rsidP="00571B95">
            <w:pPr>
              <w:shd w:val="clear" w:color="auto" w:fill="FFFFFF"/>
              <w:rPr>
                <w:rFonts w:eastAsia="MS Mincho"/>
                <w:b/>
                <w:sz w:val="24"/>
                <w:szCs w:val="24"/>
                <w:lang w:val="uk-UA"/>
              </w:rPr>
            </w:pPr>
            <w:r w:rsidRPr="001635E1">
              <w:rPr>
                <w:b/>
                <w:sz w:val="24"/>
                <w:szCs w:val="24"/>
                <w:lang w:val="uk-UA"/>
              </w:rPr>
              <w:t>ЗАТВЕРДЖЕНО</w:t>
            </w:r>
          </w:p>
          <w:p w:rsidR="005004DF" w:rsidRPr="001635E1" w:rsidRDefault="005004DF" w:rsidP="00571B95">
            <w:pPr>
              <w:shd w:val="clear" w:color="auto" w:fill="FFFFFF"/>
              <w:rPr>
                <w:b/>
                <w:sz w:val="24"/>
                <w:szCs w:val="24"/>
                <w:lang w:val="uk-UA"/>
              </w:rPr>
            </w:pPr>
            <w:r w:rsidRPr="001635E1">
              <w:rPr>
                <w:b/>
                <w:sz w:val="24"/>
                <w:szCs w:val="24"/>
                <w:lang w:val="uk-UA"/>
              </w:rPr>
              <w:t>Рішенням сесії Новороздільської міської ради</w:t>
            </w:r>
          </w:p>
          <w:p w:rsidR="005004DF" w:rsidRPr="001635E1" w:rsidRDefault="005004DF" w:rsidP="00571B95">
            <w:pPr>
              <w:shd w:val="clear" w:color="auto" w:fill="FFFFFF"/>
              <w:tabs>
                <w:tab w:val="left" w:leader="underscore" w:pos="5822"/>
                <w:tab w:val="left" w:leader="underscore" w:pos="7090"/>
                <w:tab w:val="left" w:leader="underscore" w:pos="8765"/>
              </w:tabs>
              <w:rPr>
                <w:b/>
                <w:sz w:val="24"/>
                <w:szCs w:val="24"/>
                <w:lang w:val="uk-UA"/>
              </w:rPr>
            </w:pPr>
            <w:r w:rsidRPr="001635E1">
              <w:rPr>
                <w:b/>
                <w:sz w:val="24"/>
                <w:szCs w:val="24"/>
                <w:lang w:val="uk-UA"/>
              </w:rPr>
              <w:t>Від___.12.2017 р. № ____</w:t>
            </w:r>
          </w:p>
          <w:p w:rsidR="005004DF" w:rsidRPr="001635E1" w:rsidRDefault="005004DF" w:rsidP="00571B95">
            <w:pPr>
              <w:shd w:val="clear" w:color="auto" w:fill="FFFFFF"/>
              <w:tabs>
                <w:tab w:val="left" w:leader="underscore" w:pos="7267"/>
              </w:tabs>
              <w:ind w:right="518"/>
              <w:rPr>
                <w:b/>
                <w:sz w:val="24"/>
                <w:szCs w:val="24"/>
                <w:lang w:val="uk-UA"/>
              </w:rPr>
            </w:pPr>
            <w:r w:rsidRPr="001635E1">
              <w:rPr>
                <w:b/>
                <w:sz w:val="24"/>
                <w:szCs w:val="24"/>
                <w:lang w:val="uk-UA"/>
              </w:rPr>
              <w:t>Міський голова</w:t>
            </w:r>
            <w:r w:rsidRPr="001635E1">
              <w:rPr>
                <w:b/>
                <w:sz w:val="24"/>
                <w:szCs w:val="24"/>
                <w:lang w:val="uk-UA"/>
              </w:rPr>
              <w:br/>
              <w:t>_________________ А.Р.Мелешко</w:t>
            </w:r>
          </w:p>
          <w:p w:rsidR="005004DF" w:rsidRPr="001635E1" w:rsidRDefault="005004DF" w:rsidP="00571B95">
            <w:pPr>
              <w:ind w:right="432"/>
              <w:rPr>
                <w:rFonts w:eastAsia="MS Mincho"/>
                <w:b/>
                <w:sz w:val="24"/>
                <w:szCs w:val="24"/>
                <w:lang w:val="uk-UA"/>
              </w:rPr>
            </w:pPr>
          </w:p>
        </w:tc>
      </w:tr>
    </w:tbl>
    <w:p w:rsidR="005004DF" w:rsidRDefault="005004DF" w:rsidP="005004DF">
      <w:pPr>
        <w:rPr>
          <w:sz w:val="24"/>
          <w:szCs w:val="24"/>
          <w:lang w:val="uk-UA" w:eastAsia="uk-UA"/>
        </w:rPr>
      </w:pPr>
    </w:p>
    <w:p w:rsidR="005004DF" w:rsidRDefault="005004DF" w:rsidP="005004DF">
      <w:pPr>
        <w:jc w:val="center"/>
        <w:rPr>
          <w:b/>
          <w:lang w:val="uk-UA"/>
        </w:rPr>
      </w:pPr>
    </w:p>
    <w:p w:rsidR="005004DF" w:rsidRPr="00DA6953" w:rsidRDefault="005004DF" w:rsidP="005004DF">
      <w:pPr>
        <w:jc w:val="center"/>
        <w:rPr>
          <w:b/>
          <w:sz w:val="36"/>
          <w:szCs w:val="36"/>
          <w:lang w:val="uk-UA"/>
        </w:rPr>
      </w:pPr>
      <w:r>
        <w:rPr>
          <w:b/>
          <w:sz w:val="36"/>
          <w:szCs w:val="36"/>
          <w:lang w:val="uk-UA"/>
        </w:rPr>
        <w:t>ПРОГРАМА</w:t>
      </w:r>
      <w:r w:rsidRPr="00DA6953">
        <w:rPr>
          <w:b/>
          <w:sz w:val="36"/>
          <w:szCs w:val="36"/>
          <w:lang w:val="uk-UA"/>
        </w:rPr>
        <w:t xml:space="preserve"> </w:t>
      </w:r>
      <w:r w:rsidRPr="00DA6953">
        <w:rPr>
          <w:b/>
          <w:sz w:val="36"/>
          <w:szCs w:val="36"/>
          <w:lang w:val="uk-UA"/>
        </w:rPr>
        <w:br/>
        <w:t>щодо захисту населення і територій від надзвичайних ситуацій техногенного та природного характеру в місті Новий Розділ</w:t>
      </w:r>
      <w:r>
        <w:rPr>
          <w:b/>
          <w:sz w:val="36"/>
          <w:szCs w:val="36"/>
          <w:lang w:val="uk-UA"/>
        </w:rPr>
        <w:t xml:space="preserve"> на 2018 рік,прогноз на 2019-2020 роки</w:t>
      </w:r>
    </w:p>
    <w:p w:rsidR="005004DF" w:rsidRDefault="005004DF" w:rsidP="005004DF">
      <w:pPr>
        <w:tabs>
          <w:tab w:val="left" w:pos="8506"/>
        </w:tabs>
        <w:rPr>
          <w:lang w:val="uk-UA"/>
        </w:rPr>
      </w:pPr>
      <w:r>
        <w:rPr>
          <w:lang w:val="uk-UA"/>
        </w:rPr>
        <w:tab/>
      </w: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jc w:val="center"/>
        <w:rPr>
          <w:lang w:val="uk-UA"/>
        </w:rPr>
      </w:pPr>
      <w:r>
        <w:rPr>
          <w:lang w:val="uk-UA"/>
        </w:rPr>
        <w:t>м. Новий Розділ</w:t>
      </w:r>
    </w:p>
    <w:p w:rsidR="005004DF" w:rsidRDefault="005004DF" w:rsidP="005004DF">
      <w:pPr>
        <w:jc w:val="center"/>
        <w:rPr>
          <w:lang w:val="uk-UA"/>
        </w:rPr>
      </w:pPr>
      <w:r>
        <w:rPr>
          <w:lang w:val="uk-UA"/>
        </w:rPr>
        <w:t>2017 рік</w:t>
      </w:r>
    </w:p>
    <w:p w:rsidR="005004DF" w:rsidRDefault="005004DF" w:rsidP="005004DF">
      <w:pPr>
        <w:rPr>
          <w:lang w:val="uk-UA"/>
        </w:rPr>
      </w:pPr>
    </w:p>
    <w:p w:rsidR="005004DF" w:rsidRDefault="005004DF" w:rsidP="005004DF">
      <w:pPr>
        <w:jc w:val="center"/>
        <w:rPr>
          <w:i/>
          <w:lang w:val="uk-UA"/>
        </w:rPr>
      </w:pPr>
    </w:p>
    <w:p w:rsidR="005004DF" w:rsidRDefault="005004DF" w:rsidP="005004DF">
      <w:pPr>
        <w:jc w:val="center"/>
        <w:rPr>
          <w:i/>
          <w:lang w:val="uk-UA"/>
        </w:rPr>
      </w:pPr>
    </w:p>
    <w:p w:rsidR="005004DF" w:rsidRDefault="005004DF" w:rsidP="005004DF">
      <w:pPr>
        <w:jc w:val="center"/>
        <w:rPr>
          <w:i/>
          <w:lang w:val="uk-UA"/>
        </w:rPr>
      </w:pPr>
    </w:p>
    <w:p w:rsidR="005004DF" w:rsidRDefault="005004DF" w:rsidP="005004DF">
      <w:pPr>
        <w:jc w:val="center"/>
        <w:rPr>
          <w:i/>
          <w:lang w:val="uk-UA"/>
        </w:rPr>
      </w:pPr>
    </w:p>
    <w:p w:rsidR="005004DF" w:rsidRDefault="005004DF" w:rsidP="005004DF">
      <w:pPr>
        <w:jc w:val="center"/>
        <w:rPr>
          <w:i/>
          <w:lang w:val="uk-UA"/>
        </w:rPr>
      </w:pPr>
    </w:p>
    <w:p w:rsidR="005004DF" w:rsidRDefault="005004DF" w:rsidP="005004DF">
      <w:pPr>
        <w:jc w:val="center"/>
        <w:rPr>
          <w:b/>
          <w:bCs/>
          <w:lang w:val="uk-UA"/>
        </w:rPr>
      </w:pPr>
      <w:r w:rsidRPr="007C1055">
        <w:rPr>
          <w:i/>
        </w:rPr>
        <w:br/>
      </w:r>
      <w:r>
        <w:rPr>
          <w:b/>
          <w:bCs/>
        </w:rPr>
        <w:t>П</w:t>
      </w:r>
      <w:r>
        <w:rPr>
          <w:b/>
          <w:bCs/>
          <w:lang w:val="uk-UA"/>
        </w:rPr>
        <w:t>АСПОРТ</w:t>
      </w:r>
    </w:p>
    <w:p w:rsidR="005004DF" w:rsidRPr="00205DC5" w:rsidRDefault="005004DF" w:rsidP="005004DF">
      <w:pPr>
        <w:jc w:val="center"/>
        <w:outlineLvl w:val="0"/>
        <w:rPr>
          <w:b/>
          <w:sz w:val="26"/>
          <w:szCs w:val="26"/>
          <w:lang w:val="uk-UA"/>
        </w:rPr>
      </w:pPr>
      <w:r>
        <w:rPr>
          <w:b/>
          <w:sz w:val="26"/>
          <w:szCs w:val="26"/>
          <w:lang w:val="uk-UA"/>
        </w:rPr>
        <w:t xml:space="preserve">Програми </w:t>
      </w:r>
      <w:r w:rsidRPr="00205DC5">
        <w:rPr>
          <w:b/>
          <w:sz w:val="26"/>
          <w:szCs w:val="26"/>
          <w:lang w:val="uk-UA"/>
        </w:rPr>
        <w:t xml:space="preserve">щодо захисту населення і територій від надзвичайних ситуацій техногенного та природного характеру в місті </w:t>
      </w:r>
      <w:r>
        <w:rPr>
          <w:b/>
          <w:sz w:val="26"/>
          <w:szCs w:val="26"/>
          <w:lang w:val="uk-UA"/>
        </w:rPr>
        <w:t>Новий Розділ на 2018 рік,прогноз на 2019-2020 роки</w:t>
      </w:r>
    </w:p>
    <w:p w:rsidR="005004DF" w:rsidRDefault="005004DF" w:rsidP="005004DF">
      <w:pPr>
        <w:jc w:val="both"/>
        <w:outlineLvl w:val="0"/>
        <w:rPr>
          <w:b/>
          <w:sz w:val="26"/>
          <w:szCs w:val="26"/>
          <w:lang w:val="uk-UA"/>
        </w:rPr>
      </w:pPr>
    </w:p>
    <w:tbl>
      <w:tblPr>
        <w:tblW w:w="0" w:type="auto"/>
        <w:tblCellSpacing w:w="15" w:type="dxa"/>
        <w:tblCellMar>
          <w:top w:w="15" w:type="dxa"/>
          <w:left w:w="15" w:type="dxa"/>
          <w:bottom w:w="15" w:type="dxa"/>
          <w:right w:w="15" w:type="dxa"/>
        </w:tblCellMar>
        <w:tblLook w:val="0000"/>
      </w:tblPr>
      <w:tblGrid>
        <w:gridCol w:w="630"/>
        <w:gridCol w:w="3045"/>
        <w:gridCol w:w="5370"/>
      </w:tblGrid>
      <w:tr w:rsidR="005004DF" w:rsidRPr="00271CE0" w:rsidTr="00571B95">
        <w:trPr>
          <w:tblCellSpacing w:w="15" w:type="dxa"/>
        </w:trPr>
        <w:tc>
          <w:tcPr>
            <w:tcW w:w="585" w:type="dxa"/>
          </w:tcPr>
          <w:p w:rsidR="005004DF" w:rsidRPr="00205DC5" w:rsidRDefault="005004DF" w:rsidP="00571B95">
            <w:pPr>
              <w:rPr>
                <w:sz w:val="26"/>
                <w:szCs w:val="26"/>
                <w:lang w:val="uk-UA"/>
              </w:rPr>
            </w:pPr>
            <w:r w:rsidRPr="00205DC5">
              <w:rPr>
                <w:sz w:val="26"/>
                <w:szCs w:val="26"/>
                <w:lang w:val="uk-UA"/>
              </w:rPr>
              <w:t>1.</w:t>
            </w:r>
          </w:p>
        </w:tc>
        <w:tc>
          <w:tcPr>
            <w:tcW w:w="3015" w:type="dxa"/>
          </w:tcPr>
          <w:p w:rsidR="005004DF" w:rsidRPr="00205DC5" w:rsidRDefault="005004DF" w:rsidP="00571B95">
            <w:pPr>
              <w:rPr>
                <w:sz w:val="26"/>
                <w:szCs w:val="26"/>
                <w:lang w:val="uk-UA"/>
              </w:rPr>
            </w:pPr>
            <w:r w:rsidRPr="00205DC5">
              <w:rPr>
                <w:sz w:val="26"/>
                <w:szCs w:val="26"/>
              </w:rPr>
              <w:t xml:space="preserve">Ініціатор розроблення </w:t>
            </w:r>
            <w:r w:rsidRPr="00205DC5">
              <w:rPr>
                <w:sz w:val="26"/>
                <w:szCs w:val="26"/>
              </w:rPr>
              <w:br/>
            </w:r>
            <w:r w:rsidRPr="00205DC5">
              <w:rPr>
                <w:sz w:val="26"/>
                <w:szCs w:val="26"/>
                <w:lang w:val="uk-UA"/>
              </w:rPr>
              <w:t>Програми</w:t>
            </w:r>
          </w:p>
        </w:tc>
        <w:tc>
          <w:tcPr>
            <w:tcW w:w="5325" w:type="dxa"/>
          </w:tcPr>
          <w:p w:rsidR="005004DF" w:rsidRPr="00205DC5" w:rsidRDefault="005004DF" w:rsidP="00571B95">
            <w:pPr>
              <w:tabs>
                <w:tab w:val="num" w:pos="0"/>
              </w:tabs>
              <w:jc w:val="both"/>
              <w:rPr>
                <w:color w:val="000000"/>
                <w:sz w:val="26"/>
                <w:szCs w:val="26"/>
                <w:lang w:val="uk-UA"/>
              </w:rPr>
            </w:pPr>
            <w:r w:rsidRPr="00205DC5">
              <w:rPr>
                <w:color w:val="000000"/>
                <w:sz w:val="26"/>
                <w:szCs w:val="26"/>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 11 ДПРЧ ГУ ДСНС України у Львівській області</w:t>
            </w:r>
          </w:p>
          <w:p w:rsidR="005004DF" w:rsidRPr="00205DC5" w:rsidRDefault="005004DF" w:rsidP="00571B95">
            <w:pPr>
              <w:jc w:val="both"/>
              <w:rPr>
                <w:sz w:val="26"/>
                <w:szCs w:val="26"/>
                <w:lang w:val="uk-UA"/>
              </w:rPr>
            </w:pPr>
          </w:p>
        </w:tc>
      </w:tr>
      <w:tr w:rsidR="005004DF" w:rsidRPr="00271CE0" w:rsidTr="00571B95">
        <w:trPr>
          <w:tblCellSpacing w:w="15" w:type="dxa"/>
        </w:trPr>
        <w:tc>
          <w:tcPr>
            <w:tcW w:w="585" w:type="dxa"/>
          </w:tcPr>
          <w:p w:rsidR="005004DF" w:rsidRPr="00205DC5" w:rsidRDefault="005004DF" w:rsidP="00571B95">
            <w:pPr>
              <w:rPr>
                <w:sz w:val="26"/>
                <w:szCs w:val="26"/>
              </w:rPr>
            </w:pPr>
            <w:r w:rsidRPr="00205DC5">
              <w:rPr>
                <w:sz w:val="26"/>
                <w:szCs w:val="26"/>
              </w:rPr>
              <w:t>2.</w:t>
            </w:r>
          </w:p>
        </w:tc>
        <w:tc>
          <w:tcPr>
            <w:tcW w:w="3015" w:type="dxa"/>
          </w:tcPr>
          <w:p w:rsidR="005004DF" w:rsidRPr="00205DC5" w:rsidRDefault="005004DF" w:rsidP="00571B95">
            <w:pPr>
              <w:rPr>
                <w:sz w:val="26"/>
                <w:szCs w:val="26"/>
                <w:lang w:val="uk-UA"/>
              </w:rPr>
            </w:pPr>
            <w:r w:rsidRPr="00205DC5">
              <w:rPr>
                <w:sz w:val="26"/>
                <w:szCs w:val="26"/>
                <w:lang w:val="uk-UA"/>
              </w:rPr>
              <w:t>Дата, номер документа про затвердження Програми</w:t>
            </w:r>
          </w:p>
        </w:tc>
        <w:tc>
          <w:tcPr>
            <w:tcW w:w="5325" w:type="dxa"/>
          </w:tcPr>
          <w:p w:rsidR="005004DF" w:rsidRPr="00205DC5" w:rsidRDefault="005004DF" w:rsidP="00571B95">
            <w:pPr>
              <w:jc w:val="both"/>
              <w:rPr>
                <w:sz w:val="26"/>
                <w:szCs w:val="26"/>
                <w:lang w:val="uk-UA"/>
              </w:rPr>
            </w:pPr>
            <w:r w:rsidRPr="00205DC5">
              <w:rPr>
                <w:sz w:val="26"/>
                <w:szCs w:val="26"/>
                <w:lang w:val="uk-UA"/>
              </w:rPr>
              <w:t xml:space="preserve">Рішення Новороздільської міської ради № ____ від </w:t>
            </w:r>
            <w:r>
              <w:rPr>
                <w:sz w:val="26"/>
                <w:szCs w:val="26"/>
                <w:lang w:val="uk-UA"/>
              </w:rPr>
              <w:t>___</w:t>
            </w:r>
            <w:r w:rsidRPr="00205DC5">
              <w:rPr>
                <w:sz w:val="26"/>
                <w:szCs w:val="26"/>
                <w:lang w:val="uk-UA"/>
              </w:rPr>
              <w:t>.</w:t>
            </w:r>
            <w:r>
              <w:rPr>
                <w:sz w:val="26"/>
                <w:szCs w:val="26"/>
                <w:lang w:val="uk-UA"/>
              </w:rPr>
              <w:t>___</w:t>
            </w:r>
            <w:r w:rsidRPr="00205DC5">
              <w:rPr>
                <w:sz w:val="26"/>
                <w:szCs w:val="26"/>
                <w:lang w:val="uk-UA"/>
              </w:rPr>
              <w:t>.201</w:t>
            </w:r>
            <w:r>
              <w:rPr>
                <w:sz w:val="26"/>
                <w:szCs w:val="26"/>
                <w:lang w:val="uk-UA"/>
              </w:rPr>
              <w:t>__</w:t>
            </w:r>
            <w:r w:rsidRPr="00205DC5">
              <w:rPr>
                <w:sz w:val="26"/>
                <w:szCs w:val="26"/>
                <w:lang w:val="uk-UA"/>
              </w:rPr>
              <w:t xml:space="preserve"> року</w:t>
            </w:r>
          </w:p>
        </w:tc>
      </w:tr>
      <w:tr w:rsidR="005004DF" w:rsidRPr="00743D3E" w:rsidTr="00571B95">
        <w:trPr>
          <w:tblCellSpacing w:w="15" w:type="dxa"/>
        </w:trPr>
        <w:tc>
          <w:tcPr>
            <w:tcW w:w="585" w:type="dxa"/>
          </w:tcPr>
          <w:p w:rsidR="005004DF" w:rsidRPr="00205DC5" w:rsidRDefault="005004DF" w:rsidP="00571B95">
            <w:pPr>
              <w:rPr>
                <w:sz w:val="26"/>
                <w:szCs w:val="26"/>
              </w:rPr>
            </w:pPr>
            <w:r w:rsidRPr="00205DC5">
              <w:rPr>
                <w:sz w:val="26"/>
                <w:szCs w:val="26"/>
              </w:rPr>
              <w:t>3.</w:t>
            </w:r>
          </w:p>
        </w:tc>
        <w:tc>
          <w:tcPr>
            <w:tcW w:w="3015" w:type="dxa"/>
          </w:tcPr>
          <w:p w:rsidR="005004DF" w:rsidRPr="00205DC5" w:rsidRDefault="005004DF" w:rsidP="00571B95">
            <w:pPr>
              <w:rPr>
                <w:sz w:val="26"/>
                <w:szCs w:val="26"/>
                <w:lang w:val="uk-UA"/>
              </w:rPr>
            </w:pPr>
            <w:r w:rsidRPr="00205DC5">
              <w:rPr>
                <w:sz w:val="26"/>
                <w:szCs w:val="26"/>
              </w:rPr>
              <w:t xml:space="preserve">Розробник </w:t>
            </w:r>
            <w:r w:rsidRPr="00205DC5">
              <w:rPr>
                <w:sz w:val="26"/>
                <w:szCs w:val="26"/>
                <w:lang w:val="uk-UA"/>
              </w:rPr>
              <w:t>Програми</w:t>
            </w:r>
          </w:p>
        </w:tc>
        <w:tc>
          <w:tcPr>
            <w:tcW w:w="5325" w:type="dxa"/>
          </w:tcPr>
          <w:p w:rsidR="005004DF" w:rsidRPr="00205DC5" w:rsidRDefault="005004DF" w:rsidP="00571B95">
            <w:pPr>
              <w:jc w:val="both"/>
              <w:rPr>
                <w:sz w:val="26"/>
                <w:szCs w:val="26"/>
              </w:rPr>
            </w:pPr>
            <w:r w:rsidRPr="00205DC5">
              <w:rPr>
                <w:sz w:val="26"/>
                <w:szCs w:val="26"/>
                <w:lang w:val="uk-UA"/>
              </w:rPr>
              <w:t>Виконавчий комітет Новороздільської</w:t>
            </w:r>
            <w:r w:rsidRPr="00205DC5">
              <w:rPr>
                <w:sz w:val="26"/>
                <w:szCs w:val="26"/>
              </w:rPr>
              <w:t xml:space="preserve"> міської ради</w:t>
            </w:r>
          </w:p>
        </w:tc>
      </w:tr>
      <w:tr w:rsidR="005004DF" w:rsidRPr="00271CE0" w:rsidTr="00571B95">
        <w:trPr>
          <w:tblCellSpacing w:w="15" w:type="dxa"/>
        </w:trPr>
        <w:tc>
          <w:tcPr>
            <w:tcW w:w="585" w:type="dxa"/>
          </w:tcPr>
          <w:p w:rsidR="005004DF" w:rsidRPr="00205DC5" w:rsidRDefault="005004DF" w:rsidP="00571B95">
            <w:pPr>
              <w:rPr>
                <w:sz w:val="26"/>
                <w:szCs w:val="26"/>
              </w:rPr>
            </w:pPr>
            <w:r w:rsidRPr="00205DC5">
              <w:rPr>
                <w:sz w:val="26"/>
                <w:szCs w:val="26"/>
              </w:rPr>
              <w:t>4.</w:t>
            </w:r>
          </w:p>
        </w:tc>
        <w:tc>
          <w:tcPr>
            <w:tcW w:w="3015" w:type="dxa"/>
          </w:tcPr>
          <w:p w:rsidR="005004DF" w:rsidRDefault="005004DF" w:rsidP="00571B95">
            <w:pPr>
              <w:rPr>
                <w:sz w:val="26"/>
                <w:szCs w:val="26"/>
                <w:lang w:val="uk-UA"/>
              </w:rPr>
            </w:pPr>
            <w:r w:rsidRPr="00205DC5">
              <w:rPr>
                <w:sz w:val="26"/>
                <w:szCs w:val="26"/>
              </w:rPr>
              <w:t xml:space="preserve">Співрозробники </w:t>
            </w:r>
          </w:p>
          <w:p w:rsidR="005004DF" w:rsidRPr="00205DC5" w:rsidRDefault="005004DF" w:rsidP="00571B95">
            <w:pPr>
              <w:rPr>
                <w:sz w:val="26"/>
                <w:szCs w:val="26"/>
                <w:lang w:val="uk-UA"/>
              </w:rPr>
            </w:pPr>
            <w:r w:rsidRPr="00205DC5">
              <w:rPr>
                <w:sz w:val="26"/>
                <w:szCs w:val="26"/>
                <w:lang w:val="uk-UA"/>
              </w:rPr>
              <w:t>Програми</w:t>
            </w:r>
          </w:p>
        </w:tc>
        <w:tc>
          <w:tcPr>
            <w:tcW w:w="5325" w:type="dxa"/>
          </w:tcPr>
          <w:p w:rsidR="005004DF" w:rsidRPr="00205DC5" w:rsidRDefault="005004DF" w:rsidP="00571B95">
            <w:pPr>
              <w:jc w:val="both"/>
              <w:rPr>
                <w:color w:val="FF0000"/>
                <w:sz w:val="26"/>
                <w:szCs w:val="26"/>
                <w:lang w:val="uk-UA"/>
              </w:rPr>
            </w:pPr>
            <w:r w:rsidRPr="00205DC5">
              <w:rPr>
                <w:color w:val="000000"/>
                <w:sz w:val="26"/>
                <w:szCs w:val="26"/>
                <w:lang w:val="uk-UA"/>
              </w:rPr>
              <w:t>Відділ з питань надзвичайних ситуацій, правоохоронної та оборонно – мобілізаційної роботи Новороздільської міської ради</w:t>
            </w:r>
            <w:r w:rsidRPr="00205DC5">
              <w:rPr>
                <w:color w:val="FF0000"/>
                <w:sz w:val="26"/>
                <w:szCs w:val="26"/>
                <w:lang w:val="uk-UA"/>
              </w:rPr>
              <w:t xml:space="preserve"> </w:t>
            </w:r>
          </w:p>
        </w:tc>
      </w:tr>
      <w:tr w:rsidR="005004DF" w:rsidRPr="00743D3E" w:rsidTr="00571B95">
        <w:trPr>
          <w:tblCellSpacing w:w="15" w:type="dxa"/>
        </w:trPr>
        <w:tc>
          <w:tcPr>
            <w:tcW w:w="585" w:type="dxa"/>
          </w:tcPr>
          <w:p w:rsidR="005004DF" w:rsidRPr="00205DC5" w:rsidRDefault="005004DF" w:rsidP="00571B95">
            <w:pPr>
              <w:rPr>
                <w:sz w:val="26"/>
                <w:szCs w:val="26"/>
              </w:rPr>
            </w:pPr>
            <w:r w:rsidRPr="00205DC5">
              <w:rPr>
                <w:sz w:val="26"/>
                <w:szCs w:val="26"/>
              </w:rPr>
              <w:t>5.</w:t>
            </w:r>
          </w:p>
        </w:tc>
        <w:tc>
          <w:tcPr>
            <w:tcW w:w="3015" w:type="dxa"/>
          </w:tcPr>
          <w:p w:rsidR="005004DF" w:rsidRPr="00205DC5" w:rsidRDefault="005004DF" w:rsidP="00571B95">
            <w:pPr>
              <w:rPr>
                <w:sz w:val="26"/>
                <w:szCs w:val="26"/>
                <w:lang w:val="uk-UA"/>
              </w:rPr>
            </w:pPr>
            <w:r w:rsidRPr="00205DC5">
              <w:rPr>
                <w:sz w:val="26"/>
                <w:szCs w:val="26"/>
              </w:rPr>
              <w:t xml:space="preserve">Відповідальний виконавець </w:t>
            </w:r>
            <w:r w:rsidRPr="00205DC5">
              <w:rPr>
                <w:sz w:val="26"/>
                <w:szCs w:val="26"/>
                <w:lang w:val="uk-UA"/>
              </w:rPr>
              <w:t>Програми</w:t>
            </w:r>
          </w:p>
        </w:tc>
        <w:tc>
          <w:tcPr>
            <w:tcW w:w="5325" w:type="dxa"/>
          </w:tcPr>
          <w:p w:rsidR="005004DF" w:rsidRPr="00205DC5" w:rsidRDefault="005004DF" w:rsidP="00571B95">
            <w:pPr>
              <w:jc w:val="both"/>
              <w:rPr>
                <w:sz w:val="26"/>
                <w:szCs w:val="26"/>
              </w:rPr>
            </w:pPr>
            <w:r w:rsidRPr="00205DC5">
              <w:rPr>
                <w:sz w:val="26"/>
                <w:szCs w:val="26"/>
                <w:lang w:val="uk-UA"/>
              </w:rPr>
              <w:t>Виконавчий комітет Новороздільської</w:t>
            </w:r>
            <w:r w:rsidRPr="00205DC5">
              <w:rPr>
                <w:sz w:val="26"/>
                <w:szCs w:val="26"/>
              </w:rPr>
              <w:t xml:space="preserve"> міської ради</w:t>
            </w:r>
          </w:p>
        </w:tc>
      </w:tr>
      <w:tr w:rsidR="005004DF" w:rsidRPr="00205DC5" w:rsidTr="00571B95">
        <w:trPr>
          <w:tblCellSpacing w:w="15" w:type="dxa"/>
        </w:trPr>
        <w:tc>
          <w:tcPr>
            <w:tcW w:w="585" w:type="dxa"/>
          </w:tcPr>
          <w:p w:rsidR="005004DF" w:rsidRPr="00D660FE" w:rsidRDefault="005004DF" w:rsidP="00571B95">
            <w:pPr>
              <w:rPr>
                <w:sz w:val="26"/>
                <w:szCs w:val="26"/>
              </w:rPr>
            </w:pPr>
            <w:r w:rsidRPr="00D660FE">
              <w:rPr>
                <w:sz w:val="26"/>
                <w:szCs w:val="26"/>
              </w:rPr>
              <w:t>6.</w:t>
            </w:r>
          </w:p>
        </w:tc>
        <w:tc>
          <w:tcPr>
            <w:tcW w:w="3015" w:type="dxa"/>
          </w:tcPr>
          <w:p w:rsidR="005004DF" w:rsidRPr="00D660FE" w:rsidRDefault="005004DF" w:rsidP="00571B95">
            <w:pPr>
              <w:rPr>
                <w:sz w:val="26"/>
                <w:szCs w:val="26"/>
                <w:lang w:val="uk-UA"/>
              </w:rPr>
            </w:pPr>
            <w:r w:rsidRPr="00D660FE">
              <w:rPr>
                <w:sz w:val="26"/>
                <w:szCs w:val="26"/>
              </w:rPr>
              <w:t xml:space="preserve">Учасники </w:t>
            </w:r>
            <w:r w:rsidRPr="00D660FE">
              <w:rPr>
                <w:sz w:val="26"/>
                <w:szCs w:val="26"/>
                <w:lang w:val="uk-UA"/>
              </w:rPr>
              <w:t>Програми</w:t>
            </w:r>
          </w:p>
        </w:tc>
        <w:tc>
          <w:tcPr>
            <w:tcW w:w="5325" w:type="dxa"/>
          </w:tcPr>
          <w:p w:rsidR="005004DF" w:rsidRPr="00D660FE" w:rsidRDefault="005004DF" w:rsidP="00571B95">
            <w:pPr>
              <w:jc w:val="both"/>
              <w:rPr>
                <w:sz w:val="26"/>
                <w:szCs w:val="26"/>
                <w:lang w:val="uk-UA"/>
              </w:rPr>
            </w:pPr>
            <w:r w:rsidRPr="00D660FE">
              <w:rPr>
                <w:sz w:val="26"/>
                <w:szCs w:val="26"/>
                <w:lang w:val="uk-UA"/>
              </w:rPr>
              <w:t>Виконавчий комітет Новороздільської міської ради, 11 ДПРЧ ГУ ДСНС України у Львівській області.</w:t>
            </w:r>
          </w:p>
        </w:tc>
      </w:tr>
      <w:tr w:rsidR="005004DF" w:rsidRPr="00205DC5" w:rsidTr="00571B95">
        <w:trPr>
          <w:tblCellSpacing w:w="15" w:type="dxa"/>
        </w:trPr>
        <w:tc>
          <w:tcPr>
            <w:tcW w:w="585" w:type="dxa"/>
          </w:tcPr>
          <w:p w:rsidR="005004DF" w:rsidRPr="00D660FE" w:rsidRDefault="005004DF" w:rsidP="00571B95">
            <w:pPr>
              <w:widowControl w:val="0"/>
              <w:shd w:val="clear" w:color="auto" w:fill="FFFFFF"/>
              <w:autoSpaceDE w:val="0"/>
              <w:autoSpaceDN w:val="0"/>
              <w:adjustRightInd w:val="0"/>
              <w:rPr>
                <w:sz w:val="26"/>
                <w:szCs w:val="26"/>
              </w:rPr>
            </w:pPr>
            <w:r w:rsidRPr="00D660FE">
              <w:rPr>
                <w:sz w:val="26"/>
                <w:szCs w:val="26"/>
                <w:lang w:val="uk-UA"/>
              </w:rPr>
              <w:t>7</w:t>
            </w:r>
            <w:r w:rsidRPr="00D660FE">
              <w:rPr>
                <w:sz w:val="26"/>
                <w:szCs w:val="26"/>
              </w:rPr>
              <w:t>.</w:t>
            </w:r>
          </w:p>
        </w:tc>
        <w:tc>
          <w:tcPr>
            <w:tcW w:w="3015" w:type="dxa"/>
          </w:tcPr>
          <w:p w:rsidR="005004DF" w:rsidRPr="00D660FE" w:rsidRDefault="005004DF" w:rsidP="00571B95">
            <w:pPr>
              <w:widowControl w:val="0"/>
              <w:shd w:val="clear" w:color="auto" w:fill="FFFFFF"/>
              <w:autoSpaceDE w:val="0"/>
              <w:autoSpaceDN w:val="0"/>
              <w:adjustRightInd w:val="0"/>
              <w:spacing w:before="10"/>
              <w:rPr>
                <w:spacing w:val="3"/>
                <w:sz w:val="26"/>
                <w:szCs w:val="26"/>
              </w:rPr>
            </w:pPr>
            <w:r w:rsidRPr="00D660FE">
              <w:rPr>
                <w:spacing w:val="3"/>
                <w:sz w:val="26"/>
                <w:szCs w:val="26"/>
              </w:rPr>
              <w:t>Мета програми</w:t>
            </w:r>
          </w:p>
        </w:tc>
        <w:tc>
          <w:tcPr>
            <w:tcW w:w="5325" w:type="dxa"/>
          </w:tcPr>
          <w:p w:rsidR="005004DF" w:rsidRPr="00D660FE" w:rsidRDefault="005004DF" w:rsidP="00571B95">
            <w:pPr>
              <w:widowControl w:val="0"/>
              <w:shd w:val="clear" w:color="auto" w:fill="FFFFFF"/>
              <w:autoSpaceDE w:val="0"/>
              <w:autoSpaceDN w:val="0"/>
              <w:adjustRightInd w:val="0"/>
              <w:spacing w:before="19"/>
              <w:jc w:val="both"/>
              <w:rPr>
                <w:sz w:val="26"/>
                <w:szCs w:val="26"/>
                <w:lang w:val="uk-UA"/>
              </w:rPr>
            </w:pPr>
            <w:r w:rsidRPr="00D660FE">
              <w:rPr>
                <w:sz w:val="26"/>
                <w:szCs w:val="26"/>
              </w:rPr>
              <w:t xml:space="preserve">Посилення </w:t>
            </w:r>
            <w:r w:rsidRPr="00D660FE">
              <w:rPr>
                <w:sz w:val="26"/>
                <w:szCs w:val="26"/>
                <w:lang w:val="uk-UA"/>
              </w:rPr>
              <w:t>контролю</w:t>
            </w:r>
            <w:r w:rsidRPr="00D660FE">
              <w:rPr>
                <w:sz w:val="26"/>
                <w:szCs w:val="26"/>
              </w:rPr>
              <w:t xml:space="preserve">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tc>
      </w:tr>
      <w:tr w:rsidR="005004DF" w:rsidRPr="00743D3E" w:rsidTr="00571B95">
        <w:trPr>
          <w:tblCellSpacing w:w="15" w:type="dxa"/>
        </w:trPr>
        <w:tc>
          <w:tcPr>
            <w:tcW w:w="585" w:type="dxa"/>
          </w:tcPr>
          <w:p w:rsidR="005004DF" w:rsidRPr="00205DC5" w:rsidRDefault="005004DF" w:rsidP="00571B95">
            <w:pPr>
              <w:rPr>
                <w:sz w:val="26"/>
                <w:szCs w:val="26"/>
                <w:lang w:val="uk-UA"/>
              </w:rPr>
            </w:pPr>
            <w:r>
              <w:rPr>
                <w:sz w:val="26"/>
                <w:szCs w:val="26"/>
                <w:lang w:val="uk-UA"/>
              </w:rPr>
              <w:t>8</w:t>
            </w:r>
            <w:r w:rsidRPr="00205DC5">
              <w:rPr>
                <w:sz w:val="26"/>
                <w:szCs w:val="26"/>
                <w:lang w:val="uk-UA"/>
              </w:rPr>
              <w:t>.</w:t>
            </w:r>
          </w:p>
        </w:tc>
        <w:tc>
          <w:tcPr>
            <w:tcW w:w="3015" w:type="dxa"/>
          </w:tcPr>
          <w:p w:rsidR="005004DF" w:rsidRPr="00205DC5" w:rsidRDefault="005004DF" w:rsidP="00571B95">
            <w:pPr>
              <w:rPr>
                <w:sz w:val="26"/>
                <w:szCs w:val="26"/>
                <w:lang w:val="uk-UA"/>
              </w:rPr>
            </w:pPr>
            <w:r w:rsidRPr="00205DC5">
              <w:rPr>
                <w:sz w:val="26"/>
                <w:szCs w:val="26"/>
                <w:lang w:val="uk-UA"/>
              </w:rPr>
              <w:t>Термін реалізації Програми</w:t>
            </w:r>
          </w:p>
        </w:tc>
        <w:tc>
          <w:tcPr>
            <w:tcW w:w="5325" w:type="dxa"/>
          </w:tcPr>
          <w:p w:rsidR="005004DF" w:rsidRPr="00576FE5" w:rsidRDefault="005004DF" w:rsidP="00571B95">
            <w:pPr>
              <w:jc w:val="center"/>
              <w:rPr>
                <w:sz w:val="26"/>
                <w:szCs w:val="26"/>
                <w:lang w:val="uk-UA"/>
              </w:rPr>
            </w:pPr>
            <w:r w:rsidRPr="00205DC5">
              <w:rPr>
                <w:sz w:val="26"/>
                <w:szCs w:val="26"/>
              </w:rPr>
              <w:t>201</w:t>
            </w:r>
            <w:r>
              <w:rPr>
                <w:sz w:val="26"/>
                <w:szCs w:val="26"/>
                <w:lang w:val="uk-UA"/>
              </w:rPr>
              <w:t>8</w:t>
            </w:r>
            <w:r w:rsidRPr="00205DC5">
              <w:rPr>
                <w:sz w:val="26"/>
                <w:szCs w:val="26"/>
                <w:lang w:val="uk-UA"/>
              </w:rPr>
              <w:t xml:space="preserve"> </w:t>
            </w:r>
            <w:r>
              <w:rPr>
                <w:sz w:val="26"/>
                <w:szCs w:val="26"/>
                <w:lang w:val="uk-UA"/>
              </w:rPr>
              <w:t>-2020 рік</w:t>
            </w:r>
          </w:p>
        </w:tc>
      </w:tr>
      <w:tr w:rsidR="005004DF" w:rsidRPr="00743D3E" w:rsidTr="00571B95">
        <w:trPr>
          <w:tblCellSpacing w:w="15" w:type="dxa"/>
        </w:trPr>
        <w:tc>
          <w:tcPr>
            <w:tcW w:w="585" w:type="dxa"/>
          </w:tcPr>
          <w:p w:rsidR="005004DF" w:rsidRPr="00205DC5" w:rsidRDefault="005004DF" w:rsidP="00571B95">
            <w:pPr>
              <w:rPr>
                <w:sz w:val="26"/>
                <w:szCs w:val="26"/>
              </w:rPr>
            </w:pPr>
            <w:r>
              <w:rPr>
                <w:sz w:val="26"/>
                <w:szCs w:val="26"/>
                <w:lang w:val="uk-UA"/>
              </w:rPr>
              <w:t>9</w:t>
            </w:r>
            <w:r w:rsidRPr="00205DC5">
              <w:rPr>
                <w:sz w:val="26"/>
                <w:szCs w:val="26"/>
              </w:rPr>
              <w:t>.</w:t>
            </w:r>
          </w:p>
        </w:tc>
        <w:tc>
          <w:tcPr>
            <w:tcW w:w="3015" w:type="dxa"/>
          </w:tcPr>
          <w:p w:rsidR="005004DF" w:rsidRPr="00205DC5" w:rsidRDefault="005004DF" w:rsidP="00571B95">
            <w:pPr>
              <w:rPr>
                <w:sz w:val="26"/>
                <w:szCs w:val="26"/>
                <w:lang w:val="uk-UA"/>
              </w:rPr>
            </w:pPr>
            <w:r w:rsidRPr="00205DC5">
              <w:rPr>
                <w:sz w:val="26"/>
                <w:szCs w:val="26"/>
                <w:lang w:val="uk-UA"/>
              </w:rPr>
              <w:t>Загальний обсяг фінансових ресурсів, необхідних для реалізації програми, тис.грн.всього, у тому числі</w:t>
            </w:r>
          </w:p>
        </w:tc>
        <w:tc>
          <w:tcPr>
            <w:tcW w:w="5325" w:type="dxa"/>
          </w:tcPr>
          <w:p w:rsidR="005004DF" w:rsidRPr="00525C3F" w:rsidRDefault="005004DF" w:rsidP="00571B95">
            <w:pPr>
              <w:jc w:val="center"/>
              <w:rPr>
                <w:sz w:val="26"/>
                <w:szCs w:val="26"/>
              </w:rPr>
            </w:pPr>
            <w:r>
              <w:rPr>
                <w:sz w:val="26"/>
                <w:szCs w:val="26"/>
                <w:lang w:val="uk-UA"/>
              </w:rPr>
              <w:t>29</w:t>
            </w:r>
            <w:r w:rsidRPr="00525C3F">
              <w:rPr>
                <w:sz w:val="26"/>
                <w:szCs w:val="26"/>
                <w:lang w:val="uk-UA"/>
              </w:rPr>
              <w:t>0.0</w:t>
            </w:r>
          </w:p>
        </w:tc>
      </w:tr>
      <w:tr w:rsidR="005004DF" w:rsidRPr="00743D3E" w:rsidTr="00571B95">
        <w:trPr>
          <w:tblCellSpacing w:w="15" w:type="dxa"/>
        </w:trPr>
        <w:tc>
          <w:tcPr>
            <w:tcW w:w="585" w:type="dxa"/>
          </w:tcPr>
          <w:p w:rsidR="005004DF" w:rsidRPr="00205DC5" w:rsidRDefault="005004DF" w:rsidP="00571B95">
            <w:pPr>
              <w:rPr>
                <w:sz w:val="26"/>
                <w:szCs w:val="26"/>
                <w:lang w:val="uk-UA"/>
              </w:rPr>
            </w:pPr>
            <w:r>
              <w:rPr>
                <w:sz w:val="26"/>
                <w:szCs w:val="26"/>
                <w:lang w:val="uk-UA"/>
              </w:rPr>
              <w:t>9</w:t>
            </w:r>
            <w:r w:rsidRPr="00205DC5">
              <w:rPr>
                <w:sz w:val="26"/>
                <w:szCs w:val="26"/>
              </w:rPr>
              <w:t>.</w:t>
            </w:r>
            <w:r w:rsidRPr="00205DC5">
              <w:rPr>
                <w:sz w:val="26"/>
                <w:szCs w:val="26"/>
                <w:lang w:val="uk-UA"/>
              </w:rPr>
              <w:t>1.</w:t>
            </w:r>
          </w:p>
        </w:tc>
        <w:tc>
          <w:tcPr>
            <w:tcW w:w="3015" w:type="dxa"/>
          </w:tcPr>
          <w:p w:rsidR="005004DF" w:rsidRPr="00205DC5" w:rsidRDefault="005004DF" w:rsidP="00571B95">
            <w:pPr>
              <w:rPr>
                <w:sz w:val="26"/>
                <w:szCs w:val="26"/>
                <w:lang w:val="uk-UA"/>
              </w:rPr>
            </w:pPr>
            <w:r w:rsidRPr="00205DC5">
              <w:rPr>
                <w:sz w:val="26"/>
                <w:szCs w:val="26"/>
                <w:lang w:val="uk-UA"/>
              </w:rPr>
              <w:t>Коштів міського бюджету</w:t>
            </w:r>
            <w:r>
              <w:rPr>
                <w:sz w:val="26"/>
                <w:szCs w:val="26"/>
                <w:lang w:val="uk-UA"/>
              </w:rPr>
              <w:t xml:space="preserve"> (фонд розвитку)</w:t>
            </w:r>
          </w:p>
        </w:tc>
        <w:tc>
          <w:tcPr>
            <w:tcW w:w="5325" w:type="dxa"/>
          </w:tcPr>
          <w:p w:rsidR="005004DF" w:rsidRPr="00525C3F" w:rsidRDefault="005004DF" w:rsidP="00571B95">
            <w:pPr>
              <w:jc w:val="center"/>
              <w:rPr>
                <w:sz w:val="26"/>
                <w:szCs w:val="26"/>
              </w:rPr>
            </w:pPr>
            <w:r>
              <w:rPr>
                <w:sz w:val="26"/>
                <w:szCs w:val="26"/>
                <w:lang w:val="uk-UA"/>
              </w:rPr>
              <w:t>29</w:t>
            </w:r>
            <w:r w:rsidRPr="00525C3F">
              <w:rPr>
                <w:sz w:val="26"/>
                <w:szCs w:val="26"/>
                <w:lang w:val="uk-UA"/>
              </w:rPr>
              <w:t>0.0</w:t>
            </w:r>
          </w:p>
        </w:tc>
      </w:tr>
    </w:tbl>
    <w:p w:rsidR="005004DF" w:rsidRPr="00205DC5" w:rsidRDefault="005004DF" w:rsidP="005004DF">
      <w:pPr>
        <w:pStyle w:val="afff4"/>
        <w:rPr>
          <w:rFonts w:ascii="Times New Roman" w:hAnsi="Times New Roman" w:cs="Times New Roman"/>
          <w:sz w:val="26"/>
          <w:szCs w:val="26"/>
          <w:lang w:val="uk-UA"/>
        </w:rPr>
      </w:pPr>
      <w:r>
        <w:rPr>
          <w:rFonts w:ascii="Times New Roman" w:hAnsi="Times New Roman" w:cs="Times New Roman"/>
          <w:sz w:val="24"/>
          <w:szCs w:val="24"/>
        </w:rPr>
        <w:br/>
      </w:r>
      <w:r w:rsidRPr="00637358">
        <w:rPr>
          <w:rFonts w:ascii="Times New Roman" w:hAnsi="Times New Roman" w:cs="Times New Roman"/>
          <w:sz w:val="24"/>
          <w:szCs w:val="24"/>
        </w:rPr>
        <w:br/>
      </w:r>
      <w:r w:rsidRPr="00205DC5">
        <w:rPr>
          <w:rFonts w:ascii="Times New Roman" w:hAnsi="Times New Roman" w:cs="Times New Roman"/>
          <w:sz w:val="26"/>
          <w:szCs w:val="26"/>
          <w:lang w:val="uk-UA"/>
        </w:rPr>
        <w:t xml:space="preserve">Керівник установи – </w:t>
      </w:r>
    </w:p>
    <w:p w:rsidR="005004DF" w:rsidRPr="00205DC5" w:rsidRDefault="005004DF" w:rsidP="005004DF">
      <w:pPr>
        <w:pStyle w:val="afff4"/>
        <w:rPr>
          <w:rFonts w:ascii="Times New Roman" w:hAnsi="Times New Roman" w:cs="Times New Roman"/>
          <w:sz w:val="26"/>
          <w:szCs w:val="26"/>
          <w:lang w:val="uk-UA"/>
        </w:rPr>
      </w:pPr>
      <w:r w:rsidRPr="00205DC5">
        <w:rPr>
          <w:rFonts w:ascii="Times New Roman" w:hAnsi="Times New Roman" w:cs="Times New Roman"/>
          <w:sz w:val="26"/>
          <w:szCs w:val="26"/>
          <w:lang w:val="uk-UA"/>
        </w:rPr>
        <w:t>головного розпорядника коштів                                                            А.Р. Мелешко</w:t>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sidRPr="00205DC5">
        <w:rPr>
          <w:rFonts w:ascii="Times New Roman" w:hAnsi="Times New Roman" w:cs="Times New Roman"/>
          <w:sz w:val="26"/>
          <w:szCs w:val="26"/>
        </w:rPr>
        <w:br/>
      </w:r>
      <w:r w:rsidRPr="00205DC5">
        <w:rPr>
          <w:rFonts w:ascii="Times New Roman" w:hAnsi="Times New Roman" w:cs="Times New Roman"/>
          <w:sz w:val="26"/>
          <w:szCs w:val="26"/>
          <w:lang w:val="uk-UA"/>
        </w:rPr>
        <w:t xml:space="preserve">Відповідальний </w:t>
      </w:r>
    </w:p>
    <w:p w:rsidR="005004DF" w:rsidRPr="00205DC5" w:rsidRDefault="005004DF" w:rsidP="005004DF">
      <w:pPr>
        <w:pStyle w:val="afff4"/>
        <w:rPr>
          <w:rFonts w:ascii="Times New Roman" w:hAnsi="Times New Roman" w:cs="Times New Roman"/>
          <w:sz w:val="24"/>
          <w:szCs w:val="24"/>
          <w:lang w:val="uk-UA"/>
        </w:rPr>
      </w:pPr>
      <w:r w:rsidRPr="00205DC5">
        <w:rPr>
          <w:rFonts w:ascii="Times New Roman" w:hAnsi="Times New Roman" w:cs="Times New Roman"/>
          <w:sz w:val="26"/>
          <w:szCs w:val="26"/>
          <w:lang w:val="uk-UA"/>
        </w:rPr>
        <w:lastRenderedPageBreak/>
        <w:t>виконавець заходів                                                                                А.Р. Мелешко</w:t>
      </w:r>
      <w:r w:rsidRPr="001B5195">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p>
    <w:p w:rsidR="005004DF" w:rsidRDefault="005004DF" w:rsidP="005004DF">
      <w:pPr>
        <w:rPr>
          <w:lang w:val="uk-UA"/>
        </w:rPr>
      </w:pPr>
    </w:p>
    <w:p w:rsidR="005004DF" w:rsidRDefault="005004DF" w:rsidP="005004DF">
      <w:pPr>
        <w:ind w:left="5670"/>
        <w:jc w:val="both"/>
        <w:rPr>
          <w:b/>
          <w:sz w:val="26"/>
          <w:szCs w:val="26"/>
          <w:lang w:val="uk-UA"/>
        </w:rPr>
      </w:pPr>
    </w:p>
    <w:p w:rsidR="005004DF" w:rsidRDefault="005004DF" w:rsidP="005004DF">
      <w:pPr>
        <w:ind w:left="5670"/>
        <w:jc w:val="both"/>
        <w:rPr>
          <w:b/>
          <w:sz w:val="26"/>
          <w:szCs w:val="26"/>
          <w:lang w:val="uk-UA"/>
        </w:rPr>
      </w:pPr>
      <w:r w:rsidRPr="004F431F">
        <w:rPr>
          <w:b/>
          <w:sz w:val="26"/>
          <w:szCs w:val="26"/>
          <w:lang w:val="uk-UA"/>
        </w:rPr>
        <w:t>ЗАТВЕРДЖЕНО</w:t>
      </w:r>
    </w:p>
    <w:p w:rsidR="005004DF" w:rsidRDefault="005004DF" w:rsidP="005004DF">
      <w:pPr>
        <w:ind w:left="5670"/>
        <w:jc w:val="both"/>
        <w:rPr>
          <w:sz w:val="26"/>
          <w:szCs w:val="26"/>
          <w:lang w:val="uk-UA"/>
        </w:rPr>
      </w:pPr>
    </w:p>
    <w:p w:rsidR="005004DF" w:rsidRPr="004F431F" w:rsidRDefault="005004DF" w:rsidP="005004DF">
      <w:pPr>
        <w:ind w:left="5670"/>
        <w:jc w:val="both"/>
        <w:rPr>
          <w:sz w:val="26"/>
          <w:szCs w:val="26"/>
          <w:lang w:val="uk-UA"/>
        </w:rPr>
      </w:pPr>
      <w:r w:rsidRPr="004F431F">
        <w:rPr>
          <w:sz w:val="26"/>
          <w:szCs w:val="26"/>
          <w:lang w:val="uk-UA"/>
        </w:rPr>
        <w:t>Міський голова</w:t>
      </w:r>
    </w:p>
    <w:p w:rsidR="005004DF" w:rsidRDefault="005004DF" w:rsidP="005004DF">
      <w:pPr>
        <w:ind w:left="5670"/>
        <w:jc w:val="both"/>
        <w:rPr>
          <w:sz w:val="26"/>
          <w:szCs w:val="26"/>
          <w:lang w:val="uk-UA"/>
        </w:rPr>
      </w:pPr>
    </w:p>
    <w:p w:rsidR="005004DF" w:rsidRPr="004F431F" w:rsidRDefault="005004DF" w:rsidP="005004DF">
      <w:pPr>
        <w:ind w:left="5670"/>
        <w:jc w:val="both"/>
        <w:rPr>
          <w:sz w:val="26"/>
          <w:szCs w:val="26"/>
          <w:lang w:val="uk-UA"/>
        </w:rPr>
      </w:pPr>
      <w:r w:rsidRPr="004F431F">
        <w:rPr>
          <w:sz w:val="26"/>
          <w:szCs w:val="26"/>
          <w:lang w:val="uk-UA"/>
        </w:rPr>
        <w:t>А.Р. Мелешко ______________</w:t>
      </w:r>
    </w:p>
    <w:p w:rsidR="005004DF" w:rsidRPr="004F431F" w:rsidRDefault="005004DF" w:rsidP="005004DF">
      <w:pPr>
        <w:ind w:left="5670"/>
        <w:jc w:val="both"/>
        <w:rPr>
          <w:sz w:val="26"/>
          <w:szCs w:val="26"/>
          <w:lang w:val="uk-UA"/>
        </w:rPr>
      </w:pPr>
      <w:r>
        <w:rPr>
          <w:sz w:val="26"/>
          <w:szCs w:val="26"/>
          <w:lang w:val="uk-UA"/>
        </w:rPr>
        <w:t>«___»</w:t>
      </w:r>
      <w:r w:rsidRPr="004F431F">
        <w:rPr>
          <w:sz w:val="26"/>
          <w:szCs w:val="26"/>
          <w:lang w:val="uk-UA"/>
        </w:rPr>
        <w:t>.</w:t>
      </w:r>
      <w:r>
        <w:rPr>
          <w:sz w:val="26"/>
          <w:szCs w:val="26"/>
          <w:lang w:val="uk-UA"/>
        </w:rPr>
        <w:t>_________</w:t>
      </w:r>
      <w:r w:rsidRPr="004F431F">
        <w:rPr>
          <w:sz w:val="26"/>
          <w:szCs w:val="26"/>
          <w:lang w:val="uk-UA"/>
        </w:rPr>
        <w:t>___</w:t>
      </w:r>
      <w:r>
        <w:rPr>
          <w:sz w:val="26"/>
          <w:szCs w:val="26"/>
          <w:lang w:val="uk-UA"/>
        </w:rPr>
        <w:t xml:space="preserve"> </w:t>
      </w:r>
      <w:r w:rsidRPr="004F431F">
        <w:rPr>
          <w:sz w:val="26"/>
          <w:szCs w:val="26"/>
          <w:lang w:val="uk-UA"/>
        </w:rPr>
        <w:t>201</w:t>
      </w:r>
      <w:r>
        <w:rPr>
          <w:sz w:val="26"/>
          <w:szCs w:val="26"/>
          <w:lang w:val="uk-UA"/>
        </w:rPr>
        <w:t>__</w:t>
      </w:r>
      <w:r w:rsidRPr="004F431F">
        <w:rPr>
          <w:sz w:val="26"/>
          <w:szCs w:val="26"/>
          <w:lang w:val="uk-UA"/>
        </w:rPr>
        <w:t xml:space="preserve"> року</w:t>
      </w:r>
    </w:p>
    <w:p w:rsidR="005004DF" w:rsidRDefault="005004DF" w:rsidP="005004DF">
      <w:pPr>
        <w:jc w:val="center"/>
        <w:rPr>
          <w:b/>
          <w:sz w:val="36"/>
          <w:szCs w:val="36"/>
          <w:lang w:val="uk-UA"/>
        </w:rPr>
      </w:pPr>
    </w:p>
    <w:p w:rsidR="005004DF" w:rsidRDefault="005004DF" w:rsidP="005004DF">
      <w:pPr>
        <w:jc w:val="center"/>
        <w:rPr>
          <w:b/>
          <w:sz w:val="36"/>
          <w:szCs w:val="36"/>
          <w:lang w:val="uk-UA"/>
        </w:rPr>
      </w:pPr>
    </w:p>
    <w:p w:rsidR="005004DF" w:rsidRPr="009973C6" w:rsidRDefault="005004DF" w:rsidP="005004DF">
      <w:pPr>
        <w:ind w:left="284" w:hanging="284"/>
        <w:jc w:val="center"/>
        <w:rPr>
          <w:b/>
          <w:i/>
          <w:sz w:val="32"/>
          <w:szCs w:val="32"/>
          <w:u w:val="single"/>
          <w:lang w:val="uk-UA"/>
        </w:rPr>
      </w:pPr>
      <w:r>
        <w:rPr>
          <w:b/>
          <w:i/>
          <w:sz w:val="32"/>
          <w:szCs w:val="32"/>
          <w:u w:val="single"/>
          <w:lang w:val="uk-UA"/>
        </w:rPr>
        <w:t>ПРОГРАМА</w:t>
      </w:r>
      <w:r w:rsidRPr="001A5F33">
        <w:rPr>
          <w:b/>
          <w:i/>
          <w:sz w:val="32"/>
          <w:szCs w:val="32"/>
          <w:u w:val="single"/>
          <w:lang w:val="uk-UA"/>
        </w:rPr>
        <w:t xml:space="preserve"> </w:t>
      </w:r>
      <w:r w:rsidRPr="001A5F33">
        <w:rPr>
          <w:b/>
          <w:i/>
          <w:sz w:val="36"/>
          <w:szCs w:val="36"/>
          <w:u w:val="single"/>
          <w:lang w:val="uk-UA"/>
        </w:rPr>
        <w:br/>
      </w:r>
      <w:r w:rsidRPr="009973C6">
        <w:rPr>
          <w:b/>
          <w:i/>
          <w:sz w:val="32"/>
          <w:szCs w:val="32"/>
          <w:u w:val="single"/>
          <w:lang w:val="uk-UA"/>
        </w:rPr>
        <w:t xml:space="preserve">щодо захисту населення і територій від надзвичайних ситуацій техногенного та природного характеру в місті Новий Розділ </w:t>
      </w:r>
    </w:p>
    <w:p w:rsidR="005004DF" w:rsidRPr="009973C6" w:rsidRDefault="005004DF" w:rsidP="005004DF">
      <w:pPr>
        <w:ind w:left="284" w:hanging="284"/>
        <w:jc w:val="center"/>
        <w:rPr>
          <w:b/>
          <w:i/>
          <w:sz w:val="32"/>
          <w:szCs w:val="32"/>
          <w:u w:val="single"/>
          <w:lang w:val="uk-UA"/>
        </w:rPr>
      </w:pPr>
      <w:r w:rsidRPr="009973C6">
        <w:rPr>
          <w:b/>
          <w:i/>
          <w:sz w:val="32"/>
          <w:szCs w:val="32"/>
          <w:u w:val="single"/>
          <w:lang w:val="uk-UA"/>
        </w:rPr>
        <w:t>на 201</w:t>
      </w:r>
      <w:r>
        <w:rPr>
          <w:b/>
          <w:i/>
          <w:sz w:val="32"/>
          <w:szCs w:val="32"/>
          <w:u w:val="single"/>
          <w:lang w:val="uk-UA"/>
        </w:rPr>
        <w:t>8</w:t>
      </w:r>
      <w:r w:rsidRPr="009973C6">
        <w:rPr>
          <w:b/>
          <w:i/>
          <w:sz w:val="32"/>
          <w:szCs w:val="32"/>
          <w:u w:val="single"/>
          <w:lang w:val="uk-UA"/>
        </w:rPr>
        <w:t xml:space="preserve"> рік</w:t>
      </w:r>
      <w:r>
        <w:rPr>
          <w:b/>
          <w:i/>
          <w:sz w:val="32"/>
          <w:szCs w:val="32"/>
          <w:u w:val="single"/>
          <w:lang w:val="uk-UA"/>
        </w:rPr>
        <w:t>,прогноз на 2019-2020 роки.</w:t>
      </w: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tbl>
      <w:tblPr>
        <w:tblW w:w="10278" w:type="dxa"/>
        <w:tblInd w:w="392" w:type="dxa"/>
        <w:tblLook w:val="04A0"/>
      </w:tblPr>
      <w:tblGrid>
        <w:gridCol w:w="5139"/>
        <w:gridCol w:w="5139"/>
      </w:tblGrid>
      <w:tr w:rsidR="005004DF" w:rsidRPr="005053CD" w:rsidTr="00571B95">
        <w:tc>
          <w:tcPr>
            <w:tcW w:w="5139" w:type="dxa"/>
            <w:shd w:val="clear" w:color="auto" w:fill="auto"/>
          </w:tcPr>
          <w:p w:rsidR="005004DF" w:rsidRPr="005053CD" w:rsidRDefault="005004DF" w:rsidP="00571B95">
            <w:pPr>
              <w:spacing w:line="276" w:lineRule="auto"/>
              <w:rPr>
                <w:b/>
                <w:lang w:val="uk-UA"/>
              </w:rPr>
            </w:pPr>
            <w:r w:rsidRPr="005053CD">
              <w:rPr>
                <w:b/>
                <w:lang w:val="uk-UA"/>
              </w:rPr>
              <w:t>Погоджено</w:t>
            </w:r>
          </w:p>
          <w:p w:rsidR="005004DF" w:rsidRPr="005053CD" w:rsidRDefault="005004DF" w:rsidP="00571B95">
            <w:pPr>
              <w:spacing w:line="276" w:lineRule="auto"/>
              <w:rPr>
                <w:lang w:val="uk-UA"/>
              </w:rPr>
            </w:pPr>
            <w:r w:rsidRPr="005053CD">
              <w:rPr>
                <w:lang w:val="uk-UA"/>
              </w:rPr>
              <w:t>Постійна комісія з питань планування, бюджету, фінансів та регуляторної політики Новороздільської міської ради</w:t>
            </w:r>
          </w:p>
          <w:p w:rsidR="005004DF" w:rsidRPr="005053CD" w:rsidRDefault="005004DF" w:rsidP="00571B95">
            <w:pPr>
              <w:spacing w:line="276" w:lineRule="auto"/>
              <w:rPr>
                <w:lang w:val="uk-UA"/>
              </w:rPr>
            </w:pPr>
          </w:p>
          <w:p w:rsidR="005004DF" w:rsidRPr="005053CD" w:rsidRDefault="005004DF" w:rsidP="00571B95">
            <w:pPr>
              <w:spacing w:line="276" w:lineRule="auto"/>
              <w:rPr>
                <w:lang w:val="uk-UA"/>
              </w:rPr>
            </w:pPr>
            <w:r w:rsidRPr="005053CD">
              <w:rPr>
                <w:lang w:val="uk-UA"/>
              </w:rPr>
              <w:t>____________ Волчанський В.М.</w:t>
            </w:r>
          </w:p>
          <w:p w:rsidR="005004DF" w:rsidRPr="005053CD" w:rsidRDefault="005004DF" w:rsidP="00571B95">
            <w:pPr>
              <w:spacing w:line="276" w:lineRule="auto"/>
              <w:rPr>
                <w:lang w:val="uk-UA"/>
              </w:rPr>
            </w:pPr>
            <w:r w:rsidRPr="005053CD">
              <w:rPr>
                <w:lang w:val="uk-UA"/>
              </w:rPr>
              <w:t>«____»___________2017 року</w:t>
            </w:r>
          </w:p>
          <w:p w:rsidR="005004DF" w:rsidRPr="005053CD" w:rsidRDefault="005004DF" w:rsidP="00571B95">
            <w:pPr>
              <w:spacing w:line="276" w:lineRule="auto"/>
              <w:rPr>
                <w:b/>
                <w:lang w:val="uk-UA"/>
              </w:rPr>
            </w:pPr>
          </w:p>
          <w:p w:rsidR="005004DF" w:rsidRPr="005053CD" w:rsidRDefault="005004DF" w:rsidP="00571B95">
            <w:pPr>
              <w:spacing w:line="276" w:lineRule="auto"/>
              <w:rPr>
                <w:b/>
                <w:lang w:val="uk-UA"/>
              </w:rPr>
            </w:pPr>
          </w:p>
        </w:tc>
        <w:tc>
          <w:tcPr>
            <w:tcW w:w="5139" w:type="dxa"/>
            <w:shd w:val="clear" w:color="auto" w:fill="auto"/>
          </w:tcPr>
          <w:p w:rsidR="005004DF" w:rsidRPr="005053CD" w:rsidRDefault="005004DF" w:rsidP="00571B95">
            <w:pPr>
              <w:spacing w:line="276" w:lineRule="auto"/>
              <w:rPr>
                <w:b/>
                <w:lang w:val="uk-UA"/>
              </w:rPr>
            </w:pPr>
            <w:r w:rsidRPr="005053CD">
              <w:rPr>
                <w:b/>
                <w:lang w:val="uk-UA"/>
              </w:rPr>
              <w:t>Погоджено</w:t>
            </w:r>
          </w:p>
          <w:p w:rsidR="005004DF" w:rsidRPr="005053CD" w:rsidRDefault="005004DF" w:rsidP="00571B95">
            <w:pPr>
              <w:spacing w:line="276" w:lineRule="auto"/>
              <w:rPr>
                <w:lang w:val="uk-UA"/>
              </w:rPr>
            </w:pPr>
            <w:r>
              <w:rPr>
                <w:lang w:val="uk-UA"/>
              </w:rPr>
              <w:t>Головний спеціаліст</w:t>
            </w:r>
            <w:r w:rsidRPr="005053CD">
              <w:rPr>
                <w:lang w:val="uk-UA"/>
              </w:rPr>
              <w:t xml:space="preserve"> відділу з питань надзвичайних ситуацій, правоохоронної та оборонно – мобілізаційної роботи </w:t>
            </w:r>
          </w:p>
          <w:p w:rsidR="005004DF" w:rsidRPr="005053CD" w:rsidRDefault="005004DF" w:rsidP="00571B95">
            <w:pPr>
              <w:spacing w:line="276" w:lineRule="auto"/>
              <w:rPr>
                <w:lang w:val="uk-UA"/>
              </w:rPr>
            </w:pPr>
          </w:p>
          <w:p w:rsidR="005004DF" w:rsidRPr="005053CD" w:rsidRDefault="005004DF" w:rsidP="00571B95">
            <w:pPr>
              <w:spacing w:line="276" w:lineRule="auto"/>
              <w:rPr>
                <w:lang w:val="uk-UA"/>
              </w:rPr>
            </w:pPr>
            <w:r w:rsidRPr="005053CD">
              <w:rPr>
                <w:lang w:val="uk-UA"/>
              </w:rPr>
              <w:t xml:space="preserve">____________ </w:t>
            </w:r>
            <w:r>
              <w:rPr>
                <w:lang w:val="uk-UA"/>
              </w:rPr>
              <w:t>Ратич М.М.</w:t>
            </w:r>
          </w:p>
          <w:p w:rsidR="005004DF" w:rsidRPr="005053CD" w:rsidRDefault="005004DF" w:rsidP="00571B95">
            <w:pPr>
              <w:spacing w:line="276" w:lineRule="auto"/>
              <w:rPr>
                <w:lang w:val="uk-UA"/>
              </w:rPr>
            </w:pPr>
            <w:r w:rsidRPr="005053CD">
              <w:rPr>
                <w:lang w:val="uk-UA"/>
              </w:rPr>
              <w:t>«____»___________2017 року</w:t>
            </w:r>
          </w:p>
          <w:p w:rsidR="005004DF" w:rsidRPr="005053CD" w:rsidRDefault="005004DF" w:rsidP="00571B95">
            <w:pPr>
              <w:spacing w:line="276" w:lineRule="auto"/>
              <w:rPr>
                <w:lang w:val="uk-UA"/>
              </w:rPr>
            </w:pPr>
          </w:p>
        </w:tc>
      </w:tr>
      <w:tr w:rsidR="005004DF" w:rsidRPr="005053CD" w:rsidTr="00571B95">
        <w:tc>
          <w:tcPr>
            <w:tcW w:w="5139" w:type="dxa"/>
            <w:shd w:val="clear" w:color="auto" w:fill="auto"/>
          </w:tcPr>
          <w:p w:rsidR="005004DF" w:rsidRPr="005053CD" w:rsidRDefault="005004DF" w:rsidP="00571B95">
            <w:pPr>
              <w:spacing w:line="276" w:lineRule="auto"/>
              <w:rPr>
                <w:b/>
                <w:lang w:val="uk-UA"/>
              </w:rPr>
            </w:pPr>
            <w:r w:rsidRPr="005053CD">
              <w:rPr>
                <w:b/>
                <w:lang w:val="uk-UA"/>
              </w:rPr>
              <w:t>Погоджено</w:t>
            </w:r>
          </w:p>
          <w:p w:rsidR="005004DF" w:rsidRPr="005053CD" w:rsidRDefault="005004DF" w:rsidP="00571B95">
            <w:pPr>
              <w:spacing w:line="276" w:lineRule="auto"/>
              <w:rPr>
                <w:lang w:val="uk-UA"/>
              </w:rPr>
            </w:pPr>
            <w:r w:rsidRPr="005053CD">
              <w:rPr>
                <w:lang w:val="uk-UA"/>
              </w:rPr>
              <w:t xml:space="preserve">Заступник голови, до </w:t>
            </w:r>
          </w:p>
          <w:p w:rsidR="005004DF" w:rsidRPr="005053CD" w:rsidRDefault="005004DF" w:rsidP="00571B95">
            <w:pPr>
              <w:spacing w:line="276" w:lineRule="auto"/>
              <w:rPr>
                <w:lang w:val="uk-UA"/>
              </w:rPr>
            </w:pPr>
            <w:r w:rsidRPr="005053CD">
              <w:rPr>
                <w:lang w:val="uk-UA"/>
              </w:rPr>
              <w:t xml:space="preserve">компетенції  якого належить </w:t>
            </w:r>
          </w:p>
          <w:p w:rsidR="005004DF" w:rsidRPr="005053CD" w:rsidRDefault="005004DF" w:rsidP="00571B95">
            <w:pPr>
              <w:spacing w:line="276" w:lineRule="auto"/>
              <w:rPr>
                <w:lang w:val="uk-UA"/>
              </w:rPr>
            </w:pPr>
            <w:r w:rsidRPr="005053CD">
              <w:rPr>
                <w:lang w:val="uk-UA"/>
              </w:rPr>
              <w:t>програма Новороздільської міської ради</w:t>
            </w:r>
          </w:p>
          <w:p w:rsidR="005004DF" w:rsidRPr="005053CD" w:rsidRDefault="005004DF" w:rsidP="00571B95">
            <w:pPr>
              <w:spacing w:line="276" w:lineRule="auto"/>
              <w:rPr>
                <w:lang w:val="uk-UA"/>
              </w:rPr>
            </w:pPr>
          </w:p>
          <w:p w:rsidR="005004DF" w:rsidRPr="005053CD" w:rsidRDefault="005004DF" w:rsidP="00571B95">
            <w:pPr>
              <w:spacing w:line="276" w:lineRule="auto"/>
              <w:rPr>
                <w:lang w:val="uk-UA"/>
              </w:rPr>
            </w:pPr>
            <w:r w:rsidRPr="005053CD">
              <w:rPr>
                <w:lang w:val="uk-UA"/>
              </w:rPr>
              <w:t>____________ Лепкий М.П.</w:t>
            </w:r>
          </w:p>
          <w:p w:rsidR="005004DF" w:rsidRPr="005053CD" w:rsidRDefault="005004DF" w:rsidP="00571B95">
            <w:pPr>
              <w:spacing w:line="276" w:lineRule="auto"/>
              <w:rPr>
                <w:lang w:val="uk-UA"/>
              </w:rPr>
            </w:pPr>
            <w:r w:rsidRPr="005053CD">
              <w:rPr>
                <w:lang w:val="uk-UA"/>
              </w:rPr>
              <w:t>«____»___________2017 року</w:t>
            </w:r>
          </w:p>
          <w:p w:rsidR="005004DF" w:rsidRPr="005053CD" w:rsidRDefault="005004DF" w:rsidP="00571B95">
            <w:pPr>
              <w:spacing w:line="276" w:lineRule="auto"/>
              <w:rPr>
                <w:lang w:val="uk-UA"/>
              </w:rPr>
            </w:pPr>
          </w:p>
          <w:p w:rsidR="005004DF" w:rsidRPr="005053CD" w:rsidRDefault="005004DF" w:rsidP="00571B95">
            <w:pPr>
              <w:spacing w:line="276" w:lineRule="auto"/>
              <w:rPr>
                <w:lang w:val="uk-UA"/>
              </w:rPr>
            </w:pPr>
          </w:p>
        </w:tc>
        <w:tc>
          <w:tcPr>
            <w:tcW w:w="5139" w:type="dxa"/>
            <w:shd w:val="clear" w:color="auto" w:fill="auto"/>
          </w:tcPr>
          <w:p w:rsidR="005004DF" w:rsidRPr="005053CD" w:rsidRDefault="005004DF" w:rsidP="00571B95">
            <w:pPr>
              <w:spacing w:line="276" w:lineRule="auto"/>
              <w:rPr>
                <w:b/>
                <w:lang w:val="uk-UA"/>
              </w:rPr>
            </w:pPr>
            <w:r w:rsidRPr="005053CD">
              <w:rPr>
                <w:b/>
                <w:lang w:val="uk-UA"/>
              </w:rPr>
              <w:t>Погоджено</w:t>
            </w:r>
          </w:p>
          <w:p w:rsidR="005004DF" w:rsidRPr="005053CD" w:rsidRDefault="005004DF" w:rsidP="00571B95">
            <w:pPr>
              <w:spacing w:line="276" w:lineRule="auto"/>
              <w:rPr>
                <w:lang w:val="uk-UA"/>
              </w:rPr>
            </w:pPr>
            <w:r w:rsidRPr="005053CD">
              <w:rPr>
                <w:lang w:val="uk-UA"/>
              </w:rPr>
              <w:t>Начальник</w:t>
            </w:r>
          </w:p>
          <w:p w:rsidR="005004DF" w:rsidRPr="005053CD" w:rsidRDefault="005004DF" w:rsidP="00571B95">
            <w:pPr>
              <w:spacing w:line="276" w:lineRule="auto"/>
              <w:rPr>
                <w:lang w:val="uk-UA"/>
              </w:rPr>
            </w:pPr>
            <w:r w:rsidRPr="005053CD">
              <w:rPr>
                <w:lang w:val="uk-UA"/>
              </w:rPr>
              <w:t xml:space="preserve">фінансового управління </w:t>
            </w:r>
          </w:p>
          <w:p w:rsidR="005004DF" w:rsidRPr="005053CD" w:rsidRDefault="005004DF" w:rsidP="00571B95">
            <w:pPr>
              <w:spacing w:line="276" w:lineRule="auto"/>
              <w:rPr>
                <w:lang w:val="uk-UA"/>
              </w:rPr>
            </w:pPr>
            <w:r w:rsidRPr="005053CD">
              <w:rPr>
                <w:lang w:val="uk-UA"/>
              </w:rPr>
              <w:t>Новороздільської міської ради</w:t>
            </w:r>
          </w:p>
          <w:p w:rsidR="005004DF" w:rsidRPr="005053CD" w:rsidRDefault="005004DF" w:rsidP="00571B95">
            <w:pPr>
              <w:spacing w:line="276" w:lineRule="auto"/>
              <w:rPr>
                <w:lang w:val="uk-UA"/>
              </w:rPr>
            </w:pPr>
          </w:p>
          <w:p w:rsidR="005004DF" w:rsidRPr="005053CD" w:rsidRDefault="005004DF" w:rsidP="00571B95">
            <w:pPr>
              <w:spacing w:line="276" w:lineRule="auto"/>
              <w:rPr>
                <w:lang w:val="uk-UA"/>
              </w:rPr>
            </w:pPr>
            <w:r w:rsidRPr="005053CD">
              <w:rPr>
                <w:lang w:val="uk-UA"/>
              </w:rPr>
              <w:t>____________ Ричагівський І.І.</w:t>
            </w:r>
          </w:p>
          <w:p w:rsidR="005004DF" w:rsidRPr="005053CD" w:rsidRDefault="005004DF" w:rsidP="00571B95">
            <w:pPr>
              <w:spacing w:line="276" w:lineRule="auto"/>
              <w:rPr>
                <w:lang w:val="uk-UA"/>
              </w:rPr>
            </w:pPr>
            <w:r w:rsidRPr="005053CD">
              <w:rPr>
                <w:lang w:val="uk-UA"/>
              </w:rPr>
              <w:t>«____»___________2017 року</w:t>
            </w:r>
          </w:p>
          <w:p w:rsidR="005004DF" w:rsidRPr="005053CD" w:rsidRDefault="005004DF" w:rsidP="00571B95">
            <w:pPr>
              <w:spacing w:line="276" w:lineRule="auto"/>
              <w:rPr>
                <w:lang w:val="uk-UA"/>
              </w:rPr>
            </w:pPr>
          </w:p>
        </w:tc>
      </w:tr>
      <w:tr w:rsidR="005004DF" w:rsidRPr="005053CD" w:rsidTr="00571B95">
        <w:tc>
          <w:tcPr>
            <w:tcW w:w="5139" w:type="dxa"/>
            <w:shd w:val="clear" w:color="auto" w:fill="auto"/>
          </w:tcPr>
          <w:p w:rsidR="005004DF" w:rsidRPr="005053CD" w:rsidRDefault="005004DF" w:rsidP="00571B95">
            <w:pPr>
              <w:spacing w:line="276" w:lineRule="auto"/>
              <w:rPr>
                <w:b/>
                <w:lang w:val="uk-UA"/>
              </w:rPr>
            </w:pPr>
            <w:r w:rsidRPr="005053CD">
              <w:rPr>
                <w:b/>
                <w:lang w:val="uk-UA"/>
              </w:rPr>
              <w:t>Погоджено</w:t>
            </w:r>
          </w:p>
          <w:p w:rsidR="005004DF" w:rsidRPr="005053CD" w:rsidRDefault="005004DF" w:rsidP="00571B95">
            <w:pPr>
              <w:spacing w:line="276" w:lineRule="auto"/>
              <w:rPr>
                <w:lang w:val="uk-UA"/>
              </w:rPr>
            </w:pPr>
            <w:r>
              <w:rPr>
                <w:lang w:val="uk-UA"/>
              </w:rPr>
              <w:t xml:space="preserve">Начальник </w:t>
            </w:r>
            <w:r w:rsidRPr="005053CD">
              <w:rPr>
                <w:lang w:val="uk-UA"/>
              </w:rPr>
              <w:t>відділу економіки</w:t>
            </w:r>
            <w:r>
              <w:rPr>
                <w:lang w:val="uk-UA"/>
              </w:rPr>
              <w:t xml:space="preserve"> та інвестицій</w:t>
            </w:r>
          </w:p>
          <w:p w:rsidR="005004DF" w:rsidRPr="005053CD" w:rsidRDefault="005004DF" w:rsidP="00571B95">
            <w:pPr>
              <w:spacing w:line="276" w:lineRule="auto"/>
              <w:rPr>
                <w:lang w:val="uk-UA"/>
              </w:rPr>
            </w:pPr>
            <w:r w:rsidRPr="005053CD">
              <w:rPr>
                <w:lang w:val="uk-UA"/>
              </w:rPr>
              <w:t>Новороздільської міської ради</w:t>
            </w:r>
          </w:p>
          <w:p w:rsidR="005004DF" w:rsidRPr="005053CD" w:rsidRDefault="005004DF" w:rsidP="00571B95">
            <w:pPr>
              <w:spacing w:line="276" w:lineRule="auto"/>
              <w:rPr>
                <w:lang w:val="uk-UA"/>
              </w:rPr>
            </w:pPr>
          </w:p>
          <w:p w:rsidR="005004DF" w:rsidRPr="005053CD" w:rsidRDefault="005004DF" w:rsidP="00571B95">
            <w:pPr>
              <w:spacing w:line="276" w:lineRule="auto"/>
              <w:rPr>
                <w:lang w:val="uk-UA"/>
              </w:rPr>
            </w:pPr>
            <w:r w:rsidRPr="005053CD">
              <w:rPr>
                <w:lang w:val="uk-UA"/>
              </w:rPr>
              <w:t xml:space="preserve">____________ </w:t>
            </w:r>
            <w:r>
              <w:rPr>
                <w:lang w:val="uk-UA"/>
              </w:rPr>
              <w:t>Гілко Н.І.</w:t>
            </w:r>
          </w:p>
          <w:p w:rsidR="005004DF" w:rsidRPr="005053CD" w:rsidRDefault="005004DF" w:rsidP="00571B95">
            <w:pPr>
              <w:spacing w:line="276" w:lineRule="auto"/>
              <w:rPr>
                <w:lang w:val="uk-UA"/>
              </w:rPr>
            </w:pPr>
            <w:r w:rsidRPr="005053CD">
              <w:rPr>
                <w:lang w:val="uk-UA"/>
              </w:rPr>
              <w:t>«____»___________2017 року</w:t>
            </w:r>
          </w:p>
          <w:p w:rsidR="005004DF" w:rsidRPr="005053CD" w:rsidRDefault="005004DF" w:rsidP="00571B95">
            <w:pPr>
              <w:spacing w:line="276" w:lineRule="auto"/>
              <w:rPr>
                <w:lang w:val="uk-UA"/>
              </w:rPr>
            </w:pPr>
          </w:p>
        </w:tc>
        <w:tc>
          <w:tcPr>
            <w:tcW w:w="5139" w:type="dxa"/>
            <w:shd w:val="clear" w:color="auto" w:fill="auto"/>
          </w:tcPr>
          <w:p w:rsidR="005004DF" w:rsidRPr="005053CD" w:rsidRDefault="005004DF" w:rsidP="00571B95">
            <w:pPr>
              <w:spacing w:line="276" w:lineRule="auto"/>
              <w:rPr>
                <w:b/>
                <w:lang w:val="uk-UA"/>
              </w:rPr>
            </w:pPr>
            <w:r w:rsidRPr="005053CD">
              <w:rPr>
                <w:b/>
                <w:lang w:val="uk-UA"/>
              </w:rPr>
              <w:t>Розробник програми</w:t>
            </w:r>
          </w:p>
          <w:p w:rsidR="005004DF" w:rsidRPr="005053CD" w:rsidRDefault="005004DF" w:rsidP="00571B95">
            <w:pPr>
              <w:spacing w:line="276" w:lineRule="auto"/>
              <w:rPr>
                <w:lang w:val="uk-UA"/>
              </w:rPr>
            </w:pPr>
            <w:r w:rsidRPr="005053CD">
              <w:rPr>
                <w:lang w:val="uk-UA"/>
              </w:rPr>
              <w:t>Виконавчий комітет</w:t>
            </w:r>
          </w:p>
          <w:p w:rsidR="005004DF" w:rsidRPr="005053CD" w:rsidRDefault="005004DF" w:rsidP="00571B95">
            <w:pPr>
              <w:spacing w:line="276" w:lineRule="auto"/>
              <w:rPr>
                <w:lang w:val="uk-UA"/>
              </w:rPr>
            </w:pPr>
            <w:r w:rsidRPr="005053CD">
              <w:rPr>
                <w:lang w:val="uk-UA"/>
              </w:rPr>
              <w:t>Новороздільської міської ради</w:t>
            </w:r>
          </w:p>
          <w:p w:rsidR="005004DF" w:rsidRPr="005053CD" w:rsidRDefault="005004DF" w:rsidP="00571B95">
            <w:pPr>
              <w:spacing w:line="276" w:lineRule="auto"/>
              <w:rPr>
                <w:lang w:val="uk-UA"/>
              </w:rPr>
            </w:pPr>
          </w:p>
          <w:p w:rsidR="005004DF" w:rsidRPr="005053CD" w:rsidRDefault="005004DF" w:rsidP="00571B95">
            <w:pPr>
              <w:spacing w:line="276" w:lineRule="auto"/>
              <w:rPr>
                <w:lang w:val="uk-UA"/>
              </w:rPr>
            </w:pPr>
            <w:r w:rsidRPr="005053CD">
              <w:rPr>
                <w:lang w:val="uk-UA"/>
              </w:rPr>
              <w:t>______________А.Р. Мелешко</w:t>
            </w:r>
          </w:p>
          <w:p w:rsidR="005004DF" w:rsidRPr="005053CD" w:rsidRDefault="005004DF" w:rsidP="00571B95">
            <w:pPr>
              <w:spacing w:line="276" w:lineRule="auto"/>
              <w:rPr>
                <w:lang w:val="uk-UA"/>
              </w:rPr>
            </w:pPr>
            <w:r w:rsidRPr="005053CD">
              <w:rPr>
                <w:lang w:val="uk-UA"/>
              </w:rPr>
              <w:t>«____»___________2017 року</w:t>
            </w:r>
          </w:p>
          <w:p w:rsidR="005004DF" w:rsidRPr="005053CD" w:rsidRDefault="005004DF" w:rsidP="00571B95">
            <w:pPr>
              <w:spacing w:line="276" w:lineRule="auto"/>
              <w:rPr>
                <w:lang w:val="uk-UA"/>
              </w:rPr>
            </w:pPr>
          </w:p>
        </w:tc>
      </w:tr>
    </w:tbl>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rPr>
          <w:lang w:val="uk-UA"/>
        </w:rPr>
      </w:pPr>
    </w:p>
    <w:p w:rsidR="005004DF" w:rsidRDefault="005004DF" w:rsidP="005004DF">
      <w:pPr>
        <w:jc w:val="center"/>
        <w:rPr>
          <w:lang w:val="uk-UA"/>
        </w:rPr>
      </w:pPr>
      <w:r>
        <w:rPr>
          <w:lang w:val="uk-UA"/>
        </w:rPr>
        <w:t>м. Новий Розділ</w:t>
      </w:r>
    </w:p>
    <w:p w:rsidR="005004DF" w:rsidRDefault="005004DF" w:rsidP="005004DF">
      <w:pPr>
        <w:jc w:val="center"/>
        <w:rPr>
          <w:lang w:val="uk-UA"/>
        </w:rPr>
      </w:pPr>
      <w:r>
        <w:rPr>
          <w:lang w:val="uk-UA"/>
        </w:rPr>
        <w:t>2017 рік</w:t>
      </w:r>
    </w:p>
    <w:p w:rsidR="005004DF" w:rsidRDefault="005004DF" w:rsidP="005004DF">
      <w:pPr>
        <w:rPr>
          <w:lang w:val="uk-UA"/>
        </w:rPr>
      </w:pPr>
    </w:p>
    <w:p w:rsidR="005004DF" w:rsidRDefault="005004DF" w:rsidP="005004DF">
      <w:pPr>
        <w:rPr>
          <w:lang w:val="uk-UA"/>
        </w:rPr>
      </w:pPr>
    </w:p>
    <w:p w:rsidR="005004DF" w:rsidRDefault="005004DF" w:rsidP="001563AB">
      <w:pPr>
        <w:numPr>
          <w:ilvl w:val="0"/>
          <w:numId w:val="46"/>
        </w:numPr>
        <w:jc w:val="center"/>
        <w:outlineLvl w:val="0"/>
        <w:rPr>
          <w:b/>
          <w:sz w:val="26"/>
          <w:szCs w:val="26"/>
          <w:lang w:val="uk-UA"/>
        </w:rPr>
      </w:pPr>
      <w:r>
        <w:rPr>
          <w:b/>
          <w:sz w:val="26"/>
          <w:szCs w:val="26"/>
          <w:lang w:val="uk-UA"/>
        </w:rPr>
        <w:lastRenderedPageBreak/>
        <w:t>Проблема на розв’язання якої спрямована Програма</w:t>
      </w:r>
    </w:p>
    <w:p w:rsidR="005004DF" w:rsidRDefault="005004DF" w:rsidP="005004DF">
      <w:pPr>
        <w:ind w:left="720"/>
        <w:outlineLvl w:val="0"/>
        <w:rPr>
          <w:b/>
          <w:sz w:val="26"/>
          <w:szCs w:val="26"/>
          <w:lang w:val="uk-UA"/>
        </w:rPr>
      </w:pPr>
    </w:p>
    <w:p w:rsidR="005004DF" w:rsidRPr="000D0518" w:rsidRDefault="005004DF" w:rsidP="005004DF">
      <w:pPr>
        <w:pStyle w:val="af9"/>
        <w:shd w:val="clear" w:color="auto" w:fill="FFFFFF"/>
        <w:spacing w:before="0" w:after="0" w:line="276" w:lineRule="auto"/>
        <w:ind w:firstLine="567"/>
        <w:jc w:val="both"/>
        <w:rPr>
          <w:color w:val="000000"/>
          <w:lang w:val="uk-UA"/>
        </w:rPr>
      </w:pPr>
      <w:r w:rsidRPr="000D0518">
        <w:rPr>
          <w:color w:val="000000"/>
          <w:lang w:val="uk-UA"/>
        </w:rPr>
        <w:t>Значущість проблеми забезпечення цивільного захисту об’єктів і території міста</w:t>
      </w:r>
      <w:r w:rsidRPr="000D0518">
        <w:rPr>
          <w:color w:val="000000"/>
        </w:rPr>
        <w:t> </w:t>
      </w:r>
      <w:r w:rsidRPr="000D0518">
        <w:rPr>
          <w:color w:val="000000"/>
          <w:lang w:val="uk-UA"/>
        </w:rPr>
        <w:t xml:space="preserve"> полягає у необхідності реалізації державної політики у сфері пожежної безпеки, яка відповідно до Кодексу цивільного захисту України</w:t>
      </w:r>
      <w:r w:rsidRPr="000D0518">
        <w:rPr>
          <w:color w:val="000000"/>
        </w:rPr>
        <w:t> </w:t>
      </w:r>
      <w:r w:rsidRPr="000D0518">
        <w:rPr>
          <w:color w:val="000000"/>
          <w:lang w:val="uk-UA"/>
        </w:rPr>
        <w:t xml:space="preserve"> є невід’ємною частиною державної діяльності щодо охорони життя та здоров’я людей, національного багатства та навколишнього природного середовища.</w:t>
      </w:r>
    </w:p>
    <w:p w:rsidR="005004DF" w:rsidRDefault="005004DF" w:rsidP="005004DF">
      <w:pPr>
        <w:pStyle w:val="af9"/>
        <w:shd w:val="clear" w:color="auto" w:fill="FFFFFF"/>
        <w:spacing w:before="0" w:after="0" w:line="276" w:lineRule="auto"/>
        <w:ind w:firstLine="567"/>
        <w:jc w:val="both"/>
        <w:rPr>
          <w:lang w:val="uk-UA"/>
        </w:rPr>
      </w:pPr>
      <w:r w:rsidRPr="000D0518">
        <w:rPr>
          <w:lang w:val="uk-UA"/>
        </w:rPr>
        <w:t>Незадовіл</w:t>
      </w:r>
      <w:r>
        <w:rPr>
          <w:lang w:val="uk-UA"/>
        </w:rPr>
        <w:t xml:space="preserve">ьний стан справ з виникненням </w:t>
      </w:r>
      <w:r w:rsidRPr="000D0518">
        <w:rPr>
          <w:lang w:val="uk-UA"/>
        </w:rPr>
        <w:t xml:space="preserve"> надзвичайних ситуацій та пожеж за їх наслідками свідчить про необхідність вирішення проблеми охорони життя людей, національного багатства, навколишнього природного середовища, що потребує посилення протипожежного захисту об’єктів та населених пунктів.</w:t>
      </w:r>
    </w:p>
    <w:p w:rsidR="005004DF" w:rsidRPr="009E1C56" w:rsidRDefault="005004DF" w:rsidP="005004DF">
      <w:pPr>
        <w:spacing w:line="276" w:lineRule="auto"/>
        <w:ind w:firstLine="567"/>
        <w:jc w:val="both"/>
        <w:rPr>
          <w:lang w:val="uk-UA"/>
        </w:rPr>
      </w:pPr>
      <w:r w:rsidRPr="009E1C56">
        <w:t xml:space="preserve">Гострота проблеми забезпечення пожежної безпеки на території міста </w:t>
      </w:r>
      <w:r w:rsidRPr="009E1C56">
        <w:rPr>
          <w:lang w:val="uk-UA"/>
        </w:rPr>
        <w:t xml:space="preserve">Новий Розділ </w:t>
      </w:r>
      <w:r w:rsidRPr="009E1C56">
        <w:t xml:space="preserve">характеризується наступними аналітичними висновками. </w:t>
      </w:r>
      <w:r w:rsidRPr="009E1C56">
        <w:rPr>
          <w:lang w:val="uk-UA"/>
        </w:rPr>
        <w:t>У період з 2014 -2016 рік</w:t>
      </w:r>
      <w:r w:rsidRPr="009E1C56">
        <w:t xml:space="preserve"> в м. </w:t>
      </w:r>
      <w:r w:rsidRPr="009E1C56">
        <w:rPr>
          <w:lang w:val="uk-UA"/>
        </w:rPr>
        <w:t>Новий Розділ</w:t>
      </w:r>
      <w:r w:rsidRPr="009E1C56">
        <w:t xml:space="preserve"> виникло</w:t>
      </w:r>
      <w:r w:rsidRPr="009E1C56">
        <w:rPr>
          <w:lang w:val="uk-UA"/>
        </w:rPr>
        <w:t xml:space="preserve">138 пожеж на яких загинуло 2 особи. З початку 2017 року </w:t>
      </w:r>
      <w:r w:rsidRPr="009E1C56">
        <w:t xml:space="preserve">в м. </w:t>
      </w:r>
      <w:r w:rsidRPr="009E1C56">
        <w:rPr>
          <w:lang w:val="uk-UA"/>
        </w:rPr>
        <w:t>Новий Розділ</w:t>
      </w:r>
      <w:r w:rsidRPr="009E1C56">
        <w:t xml:space="preserve"> виникл</w:t>
      </w:r>
      <w:r w:rsidRPr="009E1C56">
        <w:rPr>
          <w:lang w:val="uk-UA"/>
        </w:rPr>
        <w:t>о</w:t>
      </w:r>
      <w:r w:rsidRPr="009E1C56">
        <w:t xml:space="preserve"> 6</w:t>
      </w:r>
      <w:r w:rsidRPr="009E1C56">
        <w:rPr>
          <w:lang w:val="uk-UA"/>
        </w:rPr>
        <w:t>5</w:t>
      </w:r>
      <w:r w:rsidRPr="009E1C56">
        <w:t xml:space="preserve"> пожежа на яких врятовано 17 осіб, з них значна кількість пожеж ліквідована за допомогою апаратів захисту органів дихання.</w:t>
      </w:r>
      <w:r w:rsidRPr="009E1C56">
        <w:rPr>
          <w:lang w:val="uk-UA"/>
        </w:rPr>
        <w:t xml:space="preserve"> </w:t>
      </w:r>
      <w:r w:rsidRPr="009E1C56">
        <w:rPr>
          <w:snapToGrid w:val="0"/>
          <w:lang w:val="uk-UA"/>
        </w:rPr>
        <w:t xml:space="preserve">На території міста в середньому щомісяця виникає 7 - 8 пожеж. </w:t>
      </w:r>
      <w:r w:rsidRPr="009E1C56">
        <w:rPr>
          <w:color w:val="000000"/>
          <w:lang w:val="uk-UA"/>
        </w:rPr>
        <w:t xml:space="preserve">Основними причинами пожеж під час яких гинуть люди, є порушення правил пожежної безпеки при монтажі та експлуатації електромереж, </w:t>
      </w:r>
      <w:r>
        <w:rPr>
          <w:color w:val="000000"/>
          <w:lang w:val="uk-UA"/>
        </w:rPr>
        <w:t>коротке замкнення електромережі, необережне поводження з вогнем.</w:t>
      </w:r>
    </w:p>
    <w:p w:rsidR="005004DF" w:rsidRPr="000D0518" w:rsidRDefault="005004DF" w:rsidP="005004DF">
      <w:pPr>
        <w:tabs>
          <w:tab w:val="left" w:pos="0"/>
        </w:tabs>
        <w:spacing w:line="276" w:lineRule="auto"/>
        <w:ind w:right="-6" w:firstLine="567"/>
        <w:jc w:val="both"/>
        <w:rPr>
          <w:lang w:val="uk-UA"/>
        </w:rPr>
      </w:pPr>
      <w:r w:rsidRPr="000D0518">
        <w:rPr>
          <w:lang w:val="uk-UA"/>
        </w:rPr>
        <w:t xml:space="preserve">При збереженні існуючих тенденцій в найближчі роки ймовірне подальше зростання кількості пожеж, випадків загибелі і травмування людей на них. </w:t>
      </w:r>
    </w:p>
    <w:p w:rsidR="005004DF" w:rsidRPr="000D0518" w:rsidRDefault="005004DF" w:rsidP="005004DF">
      <w:pPr>
        <w:shd w:val="clear" w:color="auto" w:fill="FFFFFF"/>
        <w:spacing w:after="225" w:line="276" w:lineRule="auto"/>
        <w:ind w:firstLine="567"/>
        <w:jc w:val="both"/>
        <w:rPr>
          <w:color w:val="000000"/>
          <w:lang w:val="uk-UA"/>
        </w:rPr>
      </w:pPr>
      <w:r w:rsidRPr="00525C3F">
        <w:rPr>
          <w:color w:val="000000"/>
          <w:lang w:val="uk-UA"/>
        </w:rPr>
        <w:t xml:space="preserve">На сьогодні, найбільш проблемним питанням є те, </w:t>
      </w:r>
      <w:r w:rsidRPr="000D0518">
        <w:rPr>
          <w:color w:val="000000"/>
        </w:rPr>
        <w:t> </w:t>
      </w:r>
      <w:r w:rsidRPr="00525C3F">
        <w:rPr>
          <w:color w:val="000000"/>
          <w:lang w:val="uk-UA"/>
        </w:rPr>
        <w:t>що засоби пожежогасіння,</w:t>
      </w:r>
      <w:r w:rsidRPr="000D0518">
        <w:rPr>
          <w:color w:val="000000"/>
        </w:rPr>
        <w:t> </w:t>
      </w:r>
      <w:r w:rsidRPr="00525C3F">
        <w:rPr>
          <w:color w:val="000000"/>
          <w:lang w:val="uk-UA"/>
        </w:rPr>
        <w:t xml:space="preserve"> </w:t>
      </w:r>
      <w:r w:rsidRPr="000D0518">
        <w:rPr>
          <w:color w:val="000000"/>
          <w:lang w:val="uk-UA"/>
        </w:rPr>
        <w:t xml:space="preserve">пожежно – рятувальна </w:t>
      </w:r>
      <w:r w:rsidRPr="00525C3F">
        <w:rPr>
          <w:color w:val="000000"/>
          <w:lang w:val="uk-UA"/>
        </w:rPr>
        <w:t>техніка,</w:t>
      </w:r>
      <w:r w:rsidRPr="000D0518">
        <w:rPr>
          <w:color w:val="000000"/>
        </w:rPr>
        <w:t> </w:t>
      </w:r>
      <w:r w:rsidRPr="00525C3F">
        <w:rPr>
          <w:color w:val="000000"/>
          <w:lang w:val="uk-UA"/>
        </w:rPr>
        <w:t xml:space="preserve"> що залучається для гасіння пожеж, застарілі та вичерпали ресурси придатності. </w:t>
      </w:r>
      <w:r w:rsidRPr="000D0518">
        <w:rPr>
          <w:color w:val="000000"/>
        </w:rPr>
        <w:t>Фінансування оснащення пожежн</w:t>
      </w:r>
      <w:r w:rsidRPr="000D0518">
        <w:rPr>
          <w:color w:val="000000"/>
          <w:lang w:val="uk-UA"/>
        </w:rPr>
        <w:t xml:space="preserve">о – рятувальних </w:t>
      </w:r>
      <w:r w:rsidRPr="000D0518">
        <w:rPr>
          <w:color w:val="000000"/>
        </w:rPr>
        <w:t xml:space="preserve">підрозділів та придбання паливо-мастильних матеріалів для них з державного бюджету є недостатнім. Тому, для оперативного реагування </w:t>
      </w:r>
      <w:r>
        <w:rPr>
          <w:color w:val="000000"/>
          <w:lang w:val="uk-UA"/>
        </w:rPr>
        <w:t xml:space="preserve">місцевого пожежно – рятувального підрозділу </w:t>
      </w:r>
      <w:r w:rsidRPr="000D0518">
        <w:rPr>
          <w:color w:val="000000"/>
        </w:rPr>
        <w:t>на надзвичайні ситуації та події на території міста необхідна фінансова підтримка.</w:t>
      </w:r>
    </w:p>
    <w:p w:rsidR="005004DF" w:rsidRPr="00E9544F" w:rsidRDefault="005004DF" w:rsidP="005004DF">
      <w:pPr>
        <w:tabs>
          <w:tab w:val="left" w:pos="0"/>
        </w:tabs>
        <w:spacing w:line="276" w:lineRule="auto"/>
        <w:ind w:right="142" w:firstLine="567"/>
        <w:jc w:val="both"/>
        <w:rPr>
          <w:bCs/>
          <w:lang w:val="uk-UA"/>
        </w:rPr>
      </w:pPr>
      <w:r w:rsidRPr="00E9544F">
        <w:rPr>
          <w:color w:val="000000"/>
          <w:lang w:val="uk-UA"/>
        </w:rPr>
        <w:t>Враховуючи, що робота підрозділів ДСНС по ліквідації надзвичайних ситуацій та гасінню пожеж у більшості випадків проходить в умовах небезпечних для органів зору та дихання, для забезпечення безпечної роботи рятувальників необхідне спеціальне обладнання (компресор для заправки апаратів захисту органів дихання).</w:t>
      </w:r>
    </w:p>
    <w:p w:rsidR="005004DF" w:rsidRPr="000D0518" w:rsidRDefault="005004DF" w:rsidP="005004DF">
      <w:pPr>
        <w:pStyle w:val="af9"/>
        <w:shd w:val="clear" w:color="auto" w:fill="FFFFFF"/>
        <w:spacing w:before="0" w:after="0" w:line="252" w:lineRule="atLeast"/>
        <w:jc w:val="both"/>
        <w:rPr>
          <w:color w:val="000000"/>
          <w:lang w:val="uk-UA"/>
        </w:rPr>
      </w:pPr>
    </w:p>
    <w:p w:rsidR="005004DF" w:rsidRPr="00606242" w:rsidRDefault="005004DF" w:rsidP="001563AB">
      <w:pPr>
        <w:numPr>
          <w:ilvl w:val="0"/>
          <w:numId w:val="46"/>
        </w:numPr>
        <w:jc w:val="center"/>
        <w:outlineLvl w:val="0"/>
        <w:rPr>
          <w:b/>
          <w:lang w:val="uk-UA"/>
        </w:rPr>
      </w:pPr>
      <w:r w:rsidRPr="000D0518">
        <w:rPr>
          <w:b/>
          <w:lang w:val="uk-UA"/>
        </w:rPr>
        <w:t xml:space="preserve">Мета </w:t>
      </w:r>
      <w:r>
        <w:rPr>
          <w:b/>
          <w:lang w:val="uk-UA"/>
        </w:rPr>
        <w:t>Програми</w:t>
      </w:r>
    </w:p>
    <w:p w:rsidR="005004DF" w:rsidRDefault="005004DF" w:rsidP="005004DF">
      <w:pPr>
        <w:tabs>
          <w:tab w:val="left" w:pos="9781"/>
        </w:tabs>
        <w:spacing w:line="276" w:lineRule="auto"/>
        <w:ind w:right="142" w:firstLine="567"/>
        <w:jc w:val="both"/>
        <w:rPr>
          <w:bCs/>
          <w:lang w:val="uk-UA"/>
        </w:rPr>
      </w:pPr>
      <w:r w:rsidRPr="000D0518">
        <w:rPr>
          <w:bCs/>
          <w:lang w:val="uk-UA"/>
        </w:rPr>
        <w:t xml:space="preserve">Головним завданням </w:t>
      </w:r>
      <w:r>
        <w:rPr>
          <w:bCs/>
          <w:lang w:val="uk-UA"/>
        </w:rPr>
        <w:t>Програми</w:t>
      </w:r>
      <w:r w:rsidRPr="000D0518">
        <w:rPr>
          <w:bCs/>
          <w:lang w:val="uk-UA"/>
        </w:rPr>
        <w:t xml:space="preserve"> є подальше удосконалення практичної діяльності місцевого самоврядування на реалізацію державної політики, спрямованої на забезпечення безпеки та захисту населення і територій, матеріальних і культурних цінностей та довкілля від негативних наслідків надзвичайних ситуацій, пожеж. </w:t>
      </w:r>
    </w:p>
    <w:p w:rsidR="005004DF" w:rsidRDefault="005004DF" w:rsidP="005004DF">
      <w:pPr>
        <w:tabs>
          <w:tab w:val="left" w:pos="9781"/>
        </w:tabs>
        <w:spacing w:line="276" w:lineRule="auto"/>
        <w:ind w:right="142" w:firstLine="567"/>
        <w:jc w:val="both"/>
        <w:rPr>
          <w:bCs/>
          <w:lang w:val="uk-UA" w:eastAsia="uk-UA"/>
        </w:rPr>
      </w:pPr>
      <w:r w:rsidRPr="00606242">
        <w:rPr>
          <w:bCs/>
          <w:lang w:eastAsia="uk-UA"/>
        </w:rPr>
        <w:t>Мета Програми може бути досягнута шляхом вирішення наступних завдань:</w:t>
      </w:r>
    </w:p>
    <w:p w:rsidR="005004DF" w:rsidRPr="00606242" w:rsidRDefault="005004DF" w:rsidP="001563AB">
      <w:pPr>
        <w:numPr>
          <w:ilvl w:val="0"/>
          <w:numId w:val="50"/>
        </w:numPr>
        <w:tabs>
          <w:tab w:val="left" w:pos="0"/>
        </w:tabs>
        <w:spacing w:line="276" w:lineRule="auto"/>
        <w:ind w:left="0" w:right="142" w:firstLine="0"/>
        <w:jc w:val="both"/>
        <w:rPr>
          <w:bCs/>
          <w:lang w:val="uk-UA"/>
        </w:rPr>
      </w:pPr>
      <w:r w:rsidRPr="00606242">
        <w:rPr>
          <w:lang w:val="uk-UA" w:eastAsia="uk-UA"/>
        </w:rPr>
        <w:t>комплексного поетапного вирішення проблемних питань у сфері пожежної безпеки, підвищення ефективності управління з боку органів місцевого самоврядування з питань забезпечення пожежної безпеки;</w:t>
      </w:r>
    </w:p>
    <w:p w:rsidR="005004DF" w:rsidRPr="00606242" w:rsidRDefault="005004DF" w:rsidP="001563AB">
      <w:pPr>
        <w:numPr>
          <w:ilvl w:val="0"/>
          <w:numId w:val="50"/>
        </w:numPr>
        <w:tabs>
          <w:tab w:val="left" w:pos="0"/>
        </w:tabs>
        <w:spacing w:line="276" w:lineRule="auto"/>
        <w:ind w:left="0" w:right="142" w:firstLine="0"/>
        <w:jc w:val="both"/>
        <w:rPr>
          <w:bCs/>
          <w:lang w:val="uk-UA"/>
        </w:rPr>
      </w:pPr>
      <w:r w:rsidRPr="00606242">
        <w:rPr>
          <w:lang w:eastAsia="uk-UA"/>
        </w:rPr>
        <w:t xml:space="preserve">створення єдиної системи забезпечення пожежної безпеки на території </w:t>
      </w:r>
      <w:r>
        <w:rPr>
          <w:lang w:val="uk-UA" w:eastAsia="uk-UA"/>
        </w:rPr>
        <w:t>міста</w:t>
      </w:r>
      <w:r w:rsidRPr="00606242">
        <w:rPr>
          <w:lang w:eastAsia="uk-UA"/>
        </w:rPr>
        <w:t xml:space="preserve"> та її розвиток</w:t>
      </w:r>
      <w:r>
        <w:rPr>
          <w:lang w:val="uk-UA" w:eastAsia="uk-UA"/>
        </w:rPr>
        <w:t>;</w:t>
      </w:r>
    </w:p>
    <w:p w:rsidR="005004DF" w:rsidRPr="00606242" w:rsidRDefault="005004DF" w:rsidP="001563AB">
      <w:pPr>
        <w:numPr>
          <w:ilvl w:val="0"/>
          <w:numId w:val="50"/>
        </w:numPr>
        <w:tabs>
          <w:tab w:val="left" w:pos="0"/>
        </w:tabs>
        <w:spacing w:line="276" w:lineRule="auto"/>
        <w:ind w:left="0" w:right="142" w:firstLine="0"/>
        <w:jc w:val="both"/>
        <w:rPr>
          <w:bCs/>
          <w:lang w:val="uk-UA"/>
        </w:rPr>
      </w:pPr>
      <w:r w:rsidRPr="00606242">
        <w:rPr>
          <w:lang w:val="uk-UA" w:eastAsia="uk-UA"/>
        </w:rPr>
        <w:t>інформаційне забезпечення органів державної влади, місцевого самоврядування, підприємств, установ, організацій і населення району з питань пожежної безпеки</w:t>
      </w:r>
      <w:r>
        <w:rPr>
          <w:lang w:val="uk-UA" w:eastAsia="uk-UA"/>
        </w:rPr>
        <w:t>;</w:t>
      </w:r>
    </w:p>
    <w:p w:rsidR="005004DF" w:rsidRPr="00E9544F" w:rsidRDefault="005004DF" w:rsidP="001563AB">
      <w:pPr>
        <w:numPr>
          <w:ilvl w:val="0"/>
          <w:numId w:val="50"/>
        </w:numPr>
        <w:tabs>
          <w:tab w:val="left" w:pos="0"/>
        </w:tabs>
        <w:spacing w:line="276" w:lineRule="auto"/>
        <w:ind w:left="0" w:right="142" w:firstLine="0"/>
        <w:jc w:val="both"/>
        <w:rPr>
          <w:bCs/>
          <w:lang w:val="uk-UA"/>
        </w:rPr>
      </w:pPr>
      <w:r w:rsidRPr="00606242">
        <w:rPr>
          <w:lang w:eastAsia="uk-UA"/>
        </w:rPr>
        <w:t>поетапного переоснащення пожежно-рятувальн</w:t>
      </w:r>
      <w:r>
        <w:rPr>
          <w:lang w:val="uk-UA" w:eastAsia="uk-UA"/>
        </w:rPr>
        <w:t>ого</w:t>
      </w:r>
      <w:r w:rsidRPr="00606242">
        <w:rPr>
          <w:lang w:eastAsia="uk-UA"/>
        </w:rPr>
        <w:t xml:space="preserve"> підрозділ</w:t>
      </w:r>
      <w:r>
        <w:rPr>
          <w:lang w:val="uk-UA" w:eastAsia="uk-UA"/>
        </w:rPr>
        <w:t>у</w:t>
      </w:r>
      <w:r w:rsidRPr="00606242">
        <w:rPr>
          <w:lang w:eastAsia="uk-UA"/>
        </w:rPr>
        <w:t xml:space="preserve"> та </w:t>
      </w:r>
      <w:r>
        <w:rPr>
          <w:lang w:val="uk-UA" w:eastAsia="uk-UA"/>
        </w:rPr>
        <w:t xml:space="preserve">його </w:t>
      </w:r>
      <w:r w:rsidRPr="00606242">
        <w:rPr>
          <w:lang w:eastAsia="uk-UA"/>
        </w:rPr>
        <w:t>забезпечення сучасним обладнанням для проведення гасіння пожеж та рятування людей</w:t>
      </w:r>
      <w:r>
        <w:rPr>
          <w:lang w:val="uk-UA" w:eastAsia="uk-UA"/>
        </w:rPr>
        <w:t>;</w:t>
      </w:r>
    </w:p>
    <w:p w:rsidR="005004DF" w:rsidRDefault="005004DF" w:rsidP="001563AB">
      <w:pPr>
        <w:numPr>
          <w:ilvl w:val="0"/>
          <w:numId w:val="50"/>
        </w:numPr>
        <w:tabs>
          <w:tab w:val="left" w:pos="0"/>
        </w:tabs>
        <w:spacing w:line="276" w:lineRule="auto"/>
        <w:ind w:left="0" w:right="142" w:firstLine="0"/>
        <w:jc w:val="both"/>
        <w:rPr>
          <w:bCs/>
          <w:lang w:val="uk-UA"/>
        </w:rPr>
      </w:pPr>
      <w:r w:rsidRPr="00606242">
        <w:rPr>
          <w:lang w:eastAsia="uk-UA"/>
        </w:rPr>
        <w:t>залучення до розв’язання проблеми пожежної безпеки додаткових джерел фінансування, не заборонених законодавством</w:t>
      </w:r>
      <w:r>
        <w:rPr>
          <w:bCs/>
          <w:lang w:val="uk-UA"/>
        </w:rPr>
        <w:t>.</w:t>
      </w:r>
    </w:p>
    <w:p w:rsidR="005004DF" w:rsidRDefault="005004DF" w:rsidP="005004DF">
      <w:pPr>
        <w:tabs>
          <w:tab w:val="left" w:pos="9781"/>
        </w:tabs>
        <w:spacing w:line="276" w:lineRule="auto"/>
        <w:ind w:left="720" w:right="142"/>
        <w:jc w:val="center"/>
        <w:rPr>
          <w:b/>
          <w:bCs/>
          <w:sz w:val="26"/>
          <w:szCs w:val="26"/>
          <w:lang w:val="uk-UA"/>
        </w:rPr>
      </w:pPr>
    </w:p>
    <w:p w:rsidR="005004DF" w:rsidRDefault="005004DF" w:rsidP="005004DF">
      <w:pPr>
        <w:tabs>
          <w:tab w:val="left" w:pos="9781"/>
        </w:tabs>
        <w:spacing w:line="276" w:lineRule="auto"/>
        <w:ind w:left="720" w:right="142"/>
        <w:jc w:val="center"/>
        <w:rPr>
          <w:b/>
          <w:sz w:val="26"/>
          <w:szCs w:val="26"/>
          <w:lang w:val="uk-UA"/>
        </w:rPr>
      </w:pPr>
      <w:r w:rsidRPr="000711A9">
        <w:rPr>
          <w:b/>
          <w:bCs/>
          <w:sz w:val="26"/>
          <w:szCs w:val="26"/>
          <w:lang w:val="uk-UA"/>
        </w:rPr>
        <w:t xml:space="preserve">3. Перелік завдань і заходів </w:t>
      </w:r>
      <w:r>
        <w:rPr>
          <w:b/>
          <w:sz w:val="26"/>
          <w:szCs w:val="26"/>
          <w:lang w:val="uk-UA"/>
        </w:rPr>
        <w:t>Програми</w:t>
      </w:r>
    </w:p>
    <w:p w:rsidR="005004DF" w:rsidRDefault="005004DF" w:rsidP="005004DF">
      <w:pPr>
        <w:tabs>
          <w:tab w:val="left" w:pos="9781"/>
        </w:tabs>
        <w:spacing w:line="276" w:lineRule="auto"/>
        <w:ind w:left="720" w:right="142"/>
        <w:jc w:val="center"/>
        <w:rPr>
          <w:b/>
          <w:bCs/>
          <w:sz w:val="26"/>
          <w:szCs w:val="26"/>
          <w:lang w:val="uk-UA"/>
        </w:rPr>
      </w:pPr>
    </w:p>
    <w:p w:rsidR="005004DF" w:rsidRDefault="005004DF" w:rsidP="005004DF">
      <w:pPr>
        <w:shd w:val="clear" w:color="auto" w:fill="FFFFFF"/>
        <w:spacing w:after="225"/>
        <w:ind w:firstLine="567"/>
        <w:jc w:val="both"/>
        <w:rPr>
          <w:color w:val="000000"/>
          <w:sz w:val="26"/>
          <w:szCs w:val="26"/>
          <w:lang w:val="uk-UA"/>
        </w:rPr>
      </w:pPr>
      <w:r w:rsidRPr="00B8443C">
        <w:rPr>
          <w:color w:val="000000"/>
          <w:sz w:val="26"/>
          <w:szCs w:val="26"/>
        </w:rPr>
        <w:t>З метою забезпечення пожежної</w:t>
      </w:r>
      <w:r w:rsidRPr="00B8443C">
        <w:rPr>
          <w:color w:val="000000"/>
          <w:sz w:val="26"/>
          <w:szCs w:val="26"/>
          <w:lang w:val="uk-UA"/>
        </w:rPr>
        <w:t xml:space="preserve"> та </w:t>
      </w:r>
      <w:r w:rsidRPr="00B8443C">
        <w:rPr>
          <w:color w:val="000000"/>
          <w:sz w:val="26"/>
          <w:szCs w:val="26"/>
        </w:rPr>
        <w:t xml:space="preserve">техногенної безпеки  у місті основними завданнями </w:t>
      </w:r>
      <w:r>
        <w:rPr>
          <w:sz w:val="26"/>
          <w:szCs w:val="26"/>
          <w:lang w:val="uk-UA"/>
        </w:rPr>
        <w:t>Програми</w:t>
      </w:r>
      <w:r w:rsidRPr="00B8443C">
        <w:rPr>
          <w:color w:val="000000"/>
          <w:sz w:val="26"/>
          <w:szCs w:val="26"/>
        </w:rPr>
        <w:t xml:space="preserve"> є:</w:t>
      </w:r>
    </w:p>
    <w:tbl>
      <w:tblPr>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5670"/>
        <w:gridCol w:w="2265"/>
        <w:gridCol w:w="1896"/>
      </w:tblGrid>
      <w:tr w:rsidR="005004DF" w:rsidRPr="000711A9" w:rsidTr="00571B95">
        <w:tc>
          <w:tcPr>
            <w:tcW w:w="525" w:type="dxa"/>
            <w:tcBorders>
              <w:top w:val="outset" w:sz="6" w:space="0" w:color="auto"/>
              <w:left w:val="outset" w:sz="6" w:space="0" w:color="auto"/>
              <w:bottom w:val="outset" w:sz="6" w:space="0" w:color="auto"/>
              <w:right w:val="outset" w:sz="6" w:space="0" w:color="auto"/>
            </w:tcBorders>
            <w:shd w:val="clear" w:color="auto" w:fill="auto"/>
            <w:vAlign w:val="center"/>
          </w:tcPr>
          <w:p w:rsidR="005004DF" w:rsidRPr="000711A9" w:rsidRDefault="005004DF" w:rsidP="00571B95">
            <w:pPr>
              <w:jc w:val="center"/>
              <w:rPr>
                <w:sz w:val="26"/>
                <w:szCs w:val="26"/>
              </w:rPr>
            </w:pPr>
            <w:r w:rsidRPr="000711A9">
              <w:rPr>
                <w:sz w:val="26"/>
                <w:szCs w:val="26"/>
              </w:rPr>
              <w:t xml:space="preserve">№ </w:t>
            </w:r>
            <w:r>
              <w:rPr>
                <w:sz w:val="26"/>
                <w:szCs w:val="26"/>
                <w:lang w:val="uk-UA"/>
              </w:rPr>
              <w:t>п</w:t>
            </w:r>
            <w:r w:rsidRPr="000711A9">
              <w:rPr>
                <w:sz w:val="26"/>
                <w:szCs w:val="26"/>
              </w:rPr>
              <w:t>/п</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tcPr>
          <w:p w:rsidR="005004DF" w:rsidRPr="00542616" w:rsidRDefault="005004DF" w:rsidP="00571B95">
            <w:pPr>
              <w:jc w:val="center"/>
              <w:rPr>
                <w:sz w:val="26"/>
                <w:szCs w:val="26"/>
                <w:lang w:val="uk-UA"/>
              </w:rPr>
            </w:pPr>
            <w:r>
              <w:rPr>
                <w:sz w:val="26"/>
                <w:szCs w:val="26"/>
                <w:lang w:val="uk-UA"/>
              </w:rPr>
              <w:t>З</w:t>
            </w:r>
            <w:r>
              <w:rPr>
                <w:sz w:val="26"/>
                <w:szCs w:val="26"/>
              </w:rPr>
              <w:t>авда</w:t>
            </w:r>
            <w:r>
              <w:rPr>
                <w:sz w:val="26"/>
                <w:szCs w:val="26"/>
                <w:lang w:val="uk-UA"/>
              </w:rPr>
              <w:t>ння</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5004DF" w:rsidRPr="000711A9" w:rsidRDefault="005004DF" w:rsidP="00571B95">
            <w:pPr>
              <w:jc w:val="center"/>
              <w:rPr>
                <w:sz w:val="26"/>
                <w:szCs w:val="26"/>
              </w:rPr>
            </w:pPr>
            <w:r w:rsidRPr="000711A9">
              <w:rPr>
                <w:sz w:val="26"/>
                <w:szCs w:val="26"/>
              </w:rPr>
              <w:t>Виконавці</w:t>
            </w:r>
          </w:p>
        </w:tc>
        <w:tc>
          <w:tcPr>
            <w:tcW w:w="1896" w:type="dxa"/>
            <w:tcBorders>
              <w:top w:val="outset" w:sz="6" w:space="0" w:color="auto"/>
              <w:left w:val="outset" w:sz="6" w:space="0" w:color="auto"/>
              <w:bottom w:val="outset" w:sz="6" w:space="0" w:color="auto"/>
              <w:right w:val="outset" w:sz="6" w:space="0" w:color="auto"/>
            </w:tcBorders>
            <w:shd w:val="clear" w:color="auto" w:fill="auto"/>
            <w:vAlign w:val="center"/>
          </w:tcPr>
          <w:p w:rsidR="005004DF" w:rsidRPr="000711A9" w:rsidRDefault="005004DF" w:rsidP="00571B95">
            <w:pPr>
              <w:jc w:val="center"/>
              <w:rPr>
                <w:sz w:val="26"/>
                <w:szCs w:val="26"/>
              </w:rPr>
            </w:pPr>
            <w:r w:rsidRPr="000711A9">
              <w:rPr>
                <w:sz w:val="26"/>
                <w:szCs w:val="26"/>
              </w:rPr>
              <w:t>Термін</w:t>
            </w:r>
          </w:p>
        </w:tc>
      </w:tr>
      <w:tr w:rsidR="005004DF" w:rsidRPr="000711A9" w:rsidTr="00571B95">
        <w:tc>
          <w:tcPr>
            <w:tcW w:w="525" w:type="dxa"/>
            <w:tcBorders>
              <w:top w:val="outset" w:sz="6" w:space="0" w:color="auto"/>
              <w:left w:val="outset" w:sz="6" w:space="0" w:color="auto"/>
              <w:bottom w:val="outset" w:sz="6" w:space="0" w:color="auto"/>
              <w:right w:val="outset" w:sz="6" w:space="0" w:color="auto"/>
            </w:tcBorders>
            <w:shd w:val="clear" w:color="auto" w:fill="auto"/>
            <w:vAlign w:val="center"/>
          </w:tcPr>
          <w:p w:rsidR="005004DF" w:rsidRPr="000711A9" w:rsidRDefault="005004DF" w:rsidP="00571B95">
            <w:pPr>
              <w:jc w:val="center"/>
              <w:rPr>
                <w:sz w:val="26"/>
                <w:szCs w:val="26"/>
              </w:rPr>
            </w:pPr>
            <w:r w:rsidRPr="000711A9">
              <w:rPr>
                <w:sz w:val="26"/>
                <w:szCs w:val="26"/>
              </w:rPr>
              <w:t>1</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tcPr>
          <w:p w:rsidR="005004DF" w:rsidRPr="000711A9" w:rsidRDefault="005004DF" w:rsidP="00571B95">
            <w:pPr>
              <w:jc w:val="center"/>
              <w:rPr>
                <w:sz w:val="26"/>
                <w:szCs w:val="26"/>
              </w:rPr>
            </w:pPr>
            <w:r w:rsidRPr="000711A9">
              <w:rPr>
                <w:sz w:val="26"/>
                <w:szCs w:val="26"/>
              </w:rPr>
              <w:t>2</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tcPr>
          <w:p w:rsidR="005004DF" w:rsidRPr="000711A9" w:rsidRDefault="005004DF" w:rsidP="00571B95">
            <w:pPr>
              <w:jc w:val="center"/>
              <w:rPr>
                <w:sz w:val="26"/>
                <w:szCs w:val="26"/>
              </w:rPr>
            </w:pPr>
            <w:r w:rsidRPr="000711A9">
              <w:rPr>
                <w:sz w:val="26"/>
                <w:szCs w:val="26"/>
              </w:rPr>
              <w:t>3</w:t>
            </w:r>
          </w:p>
        </w:tc>
        <w:tc>
          <w:tcPr>
            <w:tcW w:w="1896" w:type="dxa"/>
            <w:tcBorders>
              <w:top w:val="outset" w:sz="6" w:space="0" w:color="auto"/>
              <w:left w:val="outset" w:sz="6" w:space="0" w:color="auto"/>
              <w:bottom w:val="outset" w:sz="6" w:space="0" w:color="auto"/>
              <w:right w:val="outset" w:sz="6" w:space="0" w:color="auto"/>
            </w:tcBorders>
            <w:shd w:val="clear" w:color="auto" w:fill="auto"/>
            <w:vAlign w:val="center"/>
          </w:tcPr>
          <w:p w:rsidR="005004DF" w:rsidRPr="000711A9" w:rsidRDefault="005004DF" w:rsidP="00571B95">
            <w:pPr>
              <w:jc w:val="center"/>
              <w:rPr>
                <w:sz w:val="26"/>
                <w:szCs w:val="26"/>
              </w:rPr>
            </w:pPr>
            <w:r w:rsidRPr="000711A9">
              <w:rPr>
                <w:sz w:val="26"/>
                <w:szCs w:val="26"/>
              </w:rPr>
              <w:t>4</w:t>
            </w:r>
          </w:p>
        </w:tc>
      </w:tr>
      <w:tr w:rsidR="005004DF" w:rsidRPr="000711A9" w:rsidTr="00571B95">
        <w:tc>
          <w:tcPr>
            <w:tcW w:w="10356" w:type="dxa"/>
            <w:gridSpan w:val="4"/>
            <w:tcBorders>
              <w:top w:val="outset" w:sz="6" w:space="0" w:color="auto"/>
              <w:left w:val="outset" w:sz="6" w:space="0" w:color="auto"/>
              <w:bottom w:val="outset" w:sz="6" w:space="0" w:color="auto"/>
              <w:right w:val="outset" w:sz="6" w:space="0" w:color="auto"/>
            </w:tcBorders>
            <w:shd w:val="clear" w:color="auto" w:fill="auto"/>
          </w:tcPr>
          <w:p w:rsidR="005004DF" w:rsidRPr="006F00BC" w:rsidRDefault="005004DF" w:rsidP="00571B95">
            <w:pPr>
              <w:jc w:val="center"/>
              <w:rPr>
                <w:i/>
                <w:sz w:val="26"/>
                <w:szCs w:val="26"/>
              </w:rPr>
            </w:pPr>
            <w:r>
              <w:rPr>
                <w:i/>
                <w:sz w:val="26"/>
                <w:szCs w:val="26"/>
                <w:lang w:val="uk-UA"/>
              </w:rPr>
              <w:lastRenderedPageBreak/>
              <w:t xml:space="preserve">І. </w:t>
            </w:r>
            <w:r w:rsidRPr="006F00BC">
              <w:rPr>
                <w:i/>
                <w:sz w:val="26"/>
                <w:szCs w:val="26"/>
              </w:rPr>
              <w:t xml:space="preserve">Посилення </w:t>
            </w:r>
            <w:r>
              <w:rPr>
                <w:i/>
                <w:sz w:val="26"/>
                <w:szCs w:val="26"/>
                <w:lang w:val="uk-UA"/>
              </w:rPr>
              <w:t>контролю</w:t>
            </w:r>
            <w:r w:rsidRPr="006F00BC">
              <w:rPr>
                <w:i/>
                <w:sz w:val="26"/>
                <w:szCs w:val="26"/>
              </w:rPr>
              <w:t xml:space="preserve">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tc>
      </w:tr>
      <w:tr w:rsidR="005004DF" w:rsidRPr="000711A9" w:rsidTr="00571B95">
        <w:tc>
          <w:tcPr>
            <w:tcW w:w="525" w:type="dxa"/>
            <w:tcBorders>
              <w:top w:val="outset" w:sz="6" w:space="0" w:color="auto"/>
              <w:left w:val="outset" w:sz="6" w:space="0" w:color="auto"/>
              <w:bottom w:val="outset" w:sz="6" w:space="0" w:color="auto"/>
              <w:right w:val="outset" w:sz="6" w:space="0" w:color="auto"/>
            </w:tcBorders>
            <w:shd w:val="clear" w:color="auto" w:fill="auto"/>
          </w:tcPr>
          <w:p w:rsidR="005004DF" w:rsidRPr="000711A9" w:rsidRDefault="005004DF" w:rsidP="00571B95">
            <w:pPr>
              <w:jc w:val="center"/>
              <w:rPr>
                <w:sz w:val="26"/>
                <w:szCs w:val="26"/>
              </w:rPr>
            </w:pPr>
            <w:r>
              <w:rPr>
                <w:sz w:val="26"/>
                <w:szCs w:val="26"/>
                <w:lang w:val="uk-UA"/>
              </w:rPr>
              <w:t>1</w:t>
            </w:r>
            <w:r w:rsidRPr="000711A9">
              <w:rPr>
                <w:sz w:val="26"/>
                <w:szCs w:val="26"/>
              </w:rPr>
              <w:t>)</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5004DF" w:rsidRPr="001D2D38" w:rsidRDefault="005004DF" w:rsidP="00571B95">
            <w:pPr>
              <w:ind w:right="91"/>
              <w:jc w:val="both"/>
              <w:rPr>
                <w:sz w:val="26"/>
                <w:szCs w:val="26"/>
                <w:lang w:val="uk-UA"/>
              </w:rPr>
            </w:pPr>
            <w:r>
              <w:rPr>
                <w:sz w:val="26"/>
                <w:szCs w:val="26"/>
                <w:lang w:val="uk-UA"/>
              </w:rPr>
              <w:t xml:space="preserve">     Придбання пожежного обладнання (компресор високого тиску – 1 шт.).</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5004DF" w:rsidRDefault="005004DF" w:rsidP="00571B95">
            <w:pPr>
              <w:jc w:val="center"/>
              <w:rPr>
                <w:sz w:val="26"/>
                <w:szCs w:val="26"/>
                <w:lang w:val="uk-UA"/>
              </w:rPr>
            </w:pPr>
            <w:r>
              <w:rPr>
                <w:sz w:val="26"/>
                <w:szCs w:val="26"/>
                <w:lang w:val="uk-UA"/>
              </w:rPr>
              <w:t>Виконавчий комітет</w:t>
            </w:r>
          </w:p>
          <w:p w:rsidR="005004DF" w:rsidRPr="00EB125B" w:rsidRDefault="005004DF" w:rsidP="00571B95">
            <w:pPr>
              <w:jc w:val="center"/>
              <w:rPr>
                <w:sz w:val="26"/>
                <w:szCs w:val="26"/>
                <w:lang w:val="uk-UA"/>
              </w:rPr>
            </w:pPr>
            <w:r>
              <w:rPr>
                <w:sz w:val="26"/>
                <w:szCs w:val="26"/>
                <w:lang w:val="uk-UA"/>
              </w:rPr>
              <w:t>11 ДПРЧ</w:t>
            </w:r>
          </w:p>
        </w:tc>
        <w:tc>
          <w:tcPr>
            <w:tcW w:w="1896" w:type="dxa"/>
            <w:tcBorders>
              <w:top w:val="outset" w:sz="6" w:space="0" w:color="auto"/>
              <w:left w:val="outset" w:sz="6" w:space="0" w:color="auto"/>
              <w:bottom w:val="outset" w:sz="6" w:space="0" w:color="auto"/>
              <w:right w:val="outset" w:sz="6" w:space="0" w:color="auto"/>
            </w:tcBorders>
            <w:shd w:val="clear" w:color="auto" w:fill="auto"/>
          </w:tcPr>
          <w:p w:rsidR="005004DF" w:rsidRPr="0076196D" w:rsidRDefault="005004DF" w:rsidP="00571B95">
            <w:pPr>
              <w:jc w:val="center"/>
              <w:rPr>
                <w:sz w:val="26"/>
                <w:szCs w:val="26"/>
                <w:lang w:val="uk-UA"/>
              </w:rPr>
            </w:pPr>
            <w:r>
              <w:rPr>
                <w:sz w:val="26"/>
                <w:szCs w:val="26"/>
                <w:lang w:val="uk-UA"/>
              </w:rPr>
              <w:t>І квартал 2018 року</w:t>
            </w:r>
          </w:p>
        </w:tc>
      </w:tr>
      <w:tr w:rsidR="005004DF" w:rsidRPr="00F72A4C" w:rsidTr="00571B95">
        <w:tc>
          <w:tcPr>
            <w:tcW w:w="525" w:type="dxa"/>
            <w:tcBorders>
              <w:top w:val="outset" w:sz="6" w:space="0" w:color="auto"/>
              <w:left w:val="outset" w:sz="6" w:space="0" w:color="auto"/>
              <w:bottom w:val="outset" w:sz="6" w:space="0" w:color="auto"/>
              <w:right w:val="outset" w:sz="6" w:space="0" w:color="auto"/>
            </w:tcBorders>
            <w:shd w:val="clear" w:color="auto" w:fill="auto"/>
          </w:tcPr>
          <w:p w:rsidR="005004DF" w:rsidRDefault="005004DF" w:rsidP="00571B95">
            <w:pPr>
              <w:jc w:val="center"/>
              <w:rPr>
                <w:sz w:val="26"/>
                <w:szCs w:val="26"/>
                <w:lang w:val="uk-UA"/>
              </w:rPr>
            </w:pPr>
            <w:r>
              <w:rPr>
                <w:sz w:val="26"/>
                <w:szCs w:val="26"/>
                <w:lang w:val="uk-UA"/>
              </w:rPr>
              <w:t>2)</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5004DF" w:rsidRDefault="005004DF" w:rsidP="00571B95">
            <w:pPr>
              <w:ind w:right="91" w:firstLine="476"/>
              <w:jc w:val="both"/>
              <w:rPr>
                <w:sz w:val="26"/>
                <w:szCs w:val="26"/>
                <w:lang w:val="uk-UA"/>
              </w:rPr>
            </w:pPr>
            <w:r>
              <w:rPr>
                <w:sz w:val="26"/>
                <w:szCs w:val="26"/>
                <w:lang w:val="uk-UA"/>
              </w:rPr>
              <w:t xml:space="preserve">Попередження виникнення надзвичайних ситуацій, пожеж при проведенні культурно – масових, святкових, спортивних заходів на території міста із залученням пожежно – рятувальної техніки. </w:t>
            </w:r>
          </w:p>
        </w:tc>
        <w:tc>
          <w:tcPr>
            <w:tcW w:w="2265" w:type="dxa"/>
            <w:tcBorders>
              <w:top w:val="outset" w:sz="6" w:space="0" w:color="auto"/>
              <w:left w:val="outset" w:sz="6" w:space="0" w:color="auto"/>
              <w:bottom w:val="outset" w:sz="6" w:space="0" w:color="auto"/>
              <w:right w:val="outset" w:sz="6" w:space="0" w:color="auto"/>
            </w:tcBorders>
            <w:shd w:val="clear" w:color="auto" w:fill="auto"/>
          </w:tcPr>
          <w:p w:rsidR="005004DF" w:rsidRDefault="005004DF" w:rsidP="00571B95">
            <w:pPr>
              <w:jc w:val="center"/>
              <w:rPr>
                <w:sz w:val="26"/>
                <w:szCs w:val="26"/>
                <w:lang w:val="uk-UA"/>
              </w:rPr>
            </w:pPr>
            <w:r>
              <w:rPr>
                <w:sz w:val="26"/>
                <w:szCs w:val="26"/>
                <w:lang w:val="uk-UA"/>
              </w:rPr>
              <w:t>Виконавчий комітет</w:t>
            </w:r>
          </w:p>
          <w:p w:rsidR="005004DF" w:rsidRPr="006F00BC" w:rsidRDefault="005004DF" w:rsidP="00571B95">
            <w:pPr>
              <w:jc w:val="center"/>
              <w:rPr>
                <w:sz w:val="26"/>
                <w:szCs w:val="26"/>
                <w:lang w:val="uk-UA"/>
              </w:rPr>
            </w:pPr>
            <w:r>
              <w:rPr>
                <w:sz w:val="26"/>
                <w:szCs w:val="26"/>
                <w:lang w:val="uk-UA"/>
              </w:rPr>
              <w:t>11 ДПРЧ</w:t>
            </w:r>
          </w:p>
          <w:p w:rsidR="005004DF" w:rsidRDefault="005004DF" w:rsidP="00571B95">
            <w:pPr>
              <w:jc w:val="center"/>
              <w:rPr>
                <w:sz w:val="26"/>
                <w:szCs w:val="26"/>
                <w:lang w:val="uk-UA"/>
              </w:rPr>
            </w:pPr>
          </w:p>
        </w:tc>
        <w:tc>
          <w:tcPr>
            <w:tcW w:w="1896" w:type="dxa"/>
            <w:tcBorders>
              <w:top w:val="outset" w:sz="6" w:space="0" w:color="auto"/>
              <w:left w:val="outset" w:sz="6" w:space="0" w:color="auto"/>
              <w:bottom w:val="outset" w:sz="6" w:space="0" w:color="auto"/>
              <w:right w:val="outset" w:sz="6" w:space="0" w:color="auto"/>
            </w:tcBorders>
            <w:shd w:val="clear" w:color="auto" w:fill="auto"/>
          </w:tcPr>
          <w:p w:rsidR="005004DF" w:rsidRDefault="005004DF" w:rsidP="00571B95">
            <w:pPr>
              <w:jc w:val="center"/>
              <w:rPr>
                <w:sz w:val="26"/>
                <w:szCs w:val="26"/>
                <w:lang w:val="uk-UA"/>
              </w:rPr>
            </w:pPr>
            <w:r w:rsidRPr="000711A9">
              <w:rPr>
                <w:sz w:val="26"/>
                <w:szCs w:val="26"/>
              </w:rPr>
              <w:t>за потребою</w:t>
            </w:r>
          </w:p>
        </w:tc>
      </w:tr>
    </w:tbl>
    <w:p w:rsidR="005004DF" w:rsidRDefault="005004DF" w:rsidP="005004DF">
      <w:pPr>
        <w:pStyle w:val="21"/>
        <w:spacing w:line="240" w:lineRule="auto"/>
        <w:ind w:firstLine="425"/>
        <w:jc w:val="center"/>
        <w:rPr>
          <w:b/>
          <w:sz w:val="26"/>
          <w:szCs w:val="26"/>
          <w:lang w:val="uk-UA"/>
        </w:rPr>
      </w:pPr>
    </w:p>
    <w:p w:rsidR="005004DF" w:rsidRPr="001F5118" w:rsidRDefault="005004DF" w:rsidP="005004DF">
      <w:pPr>
        <w:pStyle w:val="21"/>
        <w:spacing w:line="240" w:lineRule="auto"/>
        <w:ind w:firstLine="425"/>
        <w:jc w:val="center"/>
        <w:rPr>
          <w:b/>
          <w:sz w:val="26"/>
          <w:szCs w:val="26"/>
          <w:lang w:val="uk-UA"/>
        </w:rPr>
      </w:pPr>
      <w:r w:rsidRPr="001F5118">
        <w:rPr>
          <w:b/>
          <w:sz w:val="26"/>
          <w:szCs w:val="26"/>
          <w:lang w:val="uk-UA"/>
        </w:rPr>
        <w:t xml:space="preserve">4.  Обґрунтування шляхів і засобів розв’язання проблеми, обсягів та джерел фінансування, строки виконання </w:t>
      </w:r>
      <w:r>
        <w:rPr>
          <w:b/>
          <w:sz w:val="26"/>
          <w:szCs w:val="26"/>
          <w:lang w:val="uk-UA"/>
        </w:rPr>
        <w:t>Програми</w:t>
      </w:r>
    </w:p>
    <w:p w:rsidR="005004DF" w:rsidRPr="00205DC5" w:rsidRDefault="005004DF" w:rsidP="005004DF">
      <w:pPr>
        <w:spacing w:line="276" w:lineRule="auto"/>
        <w:ind w:firstLine="720"/>
        <w:jc w:val="both"/>
        <w:rPr>
          <w:color w:val="000000"/>
          <w:sz w:val="26"/>
          <w:szCs w:val="26"/>
          <w:lang w:val="uk-UA"/>
        </w:rPr>
      </w:pPr>
      <w:r w:rsidRPr="00205DC5">
        <w:rPr>
          <w:color w:val="000000"/>
          <w:sz w:val="26"/>
          <w:szCs w:val="26"/>
          <w:lang w:val="uk-UA"/>
        </w:rPr>
        <w:t>З метою підвищення рівня готовності органів управління та сил цивільного захисту міста щодо здійснення запобіжних заходів, захисту населення і територій від надзвичайних ситуацій, а також виконання аварійно – рятувальних та інших невідкладних робіт  з ліквідації наслідків надзвичайних ситуацій, пожеж та інших подій техногенного та природного характеру передбачити у міському бюджеті на 201</w:t>
      </w:r>
      <w:r>
        <w:rPr>
          <w:color w:val="000000"/>
          <w:sz w:val="26"/>
          <w:szCs w:val="26"/>
          <w:lang w:val="uk-UA"/>
        </w:rPr>
        <w:t>8</w:t>
      </w:r>
      <w:r w:rsidRPr="00205DC5">
        <w:rPr>
          <w:color w:val="000000"/>
          <w:sz w:val="26"/>
          <w:szCs w:val="26"/>
          <w:lang w:val="uk-UA"/>
        </w:rPr>
        <w:t xml:space="preserve"> рік – </w:t>
      </w:r>
      <w:r w:rsidRPr="00525C3F">
        <w:rPr>
          <w:sz w:val="26"/>
          <w:szCs w:val="26"/>
          <w:lang w:val="uk-UA"/>
        </w:rPr>
        <w:t>180 тис. грн.</w:t>
      </w:r>
    </w:p>
    <w:p w:rsidR="005004DF" w:rsidRPr="009973C6" w:rsidRDefault="005004DF" w:rsidP="005004DF">
      <w:pPr>
        <w:spacing w:line="276" w:lineRule="auto"/>
        <w:ind w:firstLine="720"/>
        <w:jc w:val="both"/>
        <w:rPr>
          <w:color w:val="FF0000"/>
          <w:sz w:val="26"/>
          <w:szCs w:val="26"/>
          <w:lang w:val="uk-UA"/>
        </w:rPr>
      </w:pPr>
      <w:r w:rsidRPr="009973C6">
        <w:rPr>
          <w:color w:val="FF0000"/>
          <w:sz w:val="26"/>
          <w:szCs w:val="26"/>
          <w:lang w:val="uk-UA"/>
        </w:rPr>
        <w:t xml:space="preserve">. </w:t>
      </w:r>
    </w:p>
    <w:p w:rsidR="005004DF" w:rsidRDefault="005004DF" w:rsidP="005004DF">
      <w:pPr>
        <w:spacing w:line="276" w:lineRule="auto"/>
        <w:ind w:firstLine="720"/>
        <w:jc w:val="both"/>
        <w:rPr>
          <w:sz w:val="26"/>
          <w:szCs w:val="26"/>
          <w:lang w:val="uk-UA"/>
        </w:rPr>
      </w:pPr>
      <w:r>
        <w:rPr>
          <w:sz w:val="26"/>
          <w:szCs w:val="26"/>
          <w:lang w:val="uk-UA"/>
        </w:rPr>
        <w:t>Вжити необхідних заходів щодо підвищення рівня протипожежного захисту міста шляхом виконання заходів, які наведені в розділі 3 даної програми.</w:t>
      </w:r>
    </w:p>
    <w:p w:rsidR="005004DF" w:rsidRDefault="005004DF" w:rsidP="005004DF">
      <w:pPr>
        <w:spacing w:line="276" w:lineRule="auto"/>
        <w:ind w:firstLine="720"/>
        <w:jc w:val="both"/>
        <w:rPr>
          <w:sz w:val="26"/>
          <w:szCs w:val="26"/>
          <w:lang w:val="uk-UA"/>
        </w:rPr>
      </w:pPr>
      <w:r>
        <w:rPr>
          <w:sz w:val="26"/>
          <w:szCs w:val="26"/>
          <w:lang w:val="uk-UA"/>
        </w:rPr>
        <w:t>Фінансування видатків для реалізації Програми, здійснюється у межах кошторису, затвердженого на відповідний бюджетний рік.</w:t>
      </w:r>
    </w:p>
    <w:p w:rsidR="005004DF" w:rsidRDefault="005004DF" w:rsidP="005004DF">
      <w:pPr>
        <w:spacing w:line="276" w:lineRule="auto"/>
        <w:ind w:firstLine="720"/>
        <w:jc w:val="both"/>
        <w:rPr>
          <w:sz w:val="26"/>
          <w:szCs w:val="26"/>
          <w:lang w:val="uk-UA"/>
        </w:rPr>
      </w:pPr>
      <w:r>
        <w:rPr>
          <w:sz w:val="26"/>
          <w:szCs w:val="26"/>
          <w:lang w:val="uk-UA"/>
        </w:rPr>
        <w:t xml:space="preserve"> У реалізації Програми беруть участь виконавчий комітет Новороздільської міської ради, 11 ДПРЧ Головного управління ДСНС України у Львівській області.</w:t>
      </w:r>
    </w:p>
    <w:p w:rsidR="005004DF" w:rsidRDefault="005004DF" w:rsidP="005004DF">
      <w:pPr>
        <w:jc w:val="center"/>
        <w:rPr>
          <w:b/>
          <w:sz w:val="26"/>
          <w:szCs w:val="26"/>
          <w:lang w:val="uk-UA"/>
        </w:rPr>
      </w:pPr>
    </w:p>
    <w:p w:rsidR="005004DF" w:rsidRDefault="005004DF" w:rsidP="005004DF">
      <w:pPr>
        <w:jc w:val="center"/>
        <w:rPr>
          <w:b/>
          <w:sz w:val="26"/>
          <w:szCs w:val="26"/>
          <w:lang w:val="uk-UA"/>
        </w:rPr>
      </w:pPr>
      <w:r w:rsidRPr="00662F92">
        <w:rPr>
          <w:b/>
          <w:sz w:val="26"/>
          <w:szCs w:val="26"/>
          <w:lang w:val="uk-UA"/>
        </w:rPr>
        <w:t xml:space="preserve">5. Очікуванні результати виконання </w:t>
      </w:r>
      <w:r>
        <w:rPr>
          <w:b/>
          <w:sz w:val="26"/>
          <w:szCs w:val="26"/>
          <w:lang w:val="uk-UA"/>
        </w:rPr>
        <w:t>Програми</w:t>
      </w:r>
    </w:p>
    <w:p w:rsidR="005004DF" w:rsidRPr="00024A32" w:rsidRDefault="005004DF" w:rsidP="005004DF">
      <w:pPr>
        <w:jc w:val="center"/>
        <w:rPr>
          <w:b/>
          <w:sz w:val="10"/>
          <w:szCs w:val="10"/>
          <w:lang w:val="uk-UA"/>
        </w:rPr>
      </w:pPr>
    </w:p>
    <w:p w:rsidR="005004DF" w:rsidRPr="00CA4B64" w:rsidRDefault="005004DF" w:rsidP="005004DF">
      <w:pPr>
        <w:jc w:val="center"/>
        <w:rPr>
          <w:b/>
          <w:sz w:val="10"/>
          <w:szCs w:val="10"/>
          <w:lang w:val="uk-UA"/>
        </w:rPr>
      </w:pPr>
    </w:p>
    <w:p w:rsidR="005004DF" w:rsidRPr="00CA4B64" w:rsidRDefault="005004DF" w:rsidP="005004DF">
      <w:pPr>
        <w:shd w:val="clear" w:color="auto" w:fill="FFFFFF"/>
        <w:spacing w:line="276" w:lineRule="auto"/>
        <w:ind w:firstLine="709"/>
        <w:jc w:val="both"/>
        <w:rPr>
          <w:sz w:val="26"/>
          <w:szCs w:val="26"/>
          <w:lang w:val="uk-UA"/>
        </w:rPr>
      </w:pPr>
      <w:r w:rsidRPr="00CA4B64">
        <w:rPr>
          <w:sz w:val="26"/>
          <w:szCs w:val="26"/>
          <w:lang w:val="uk-UA"/>
        </w:rPr>
        <w:t xml:space="preserve">Результатами виконання завдань, передбачених </w:t>
      </w:r>
      <w:r>
        <w:rPr>
          <w:sz w:val="26"/>
          <w:szCs w:val="26"/>
          <w:lang w:val="uk-UA"/>
        </w:rPr>
        <w:t>Програмою</w:t>
      </w:r>
      <w:r w:rsidRPr="00CA4B64">
        <w:rPr>
          <w:sz w:val="26"/>
          <w:szCs w:val="26"/>
          <w:lang w:val="uk-UA"/>
        </w:rPr>
        <w:t>, є зниження ризиків виникнення надзвичайних ситуацій, пожеж, створення сприятливих соціальних умов життєдіяльності населення міста, зменшення впливу негативних факторів надзвичайних ситуацій та пожеж за рахунок:</w:t>
      </w:r>
    </w:p>
    <w:p w:rsidR="005004DF" w:rsidRPr="00777074" w:rsidRDefault="005004DF" w:rsidP="001563AB">
      <w:pPr>
        <w:numPr>
          <w:ilvl w:val="0"/>
          <w:numId w:val="48"/>
        </w:numPr>
        <w:shd w:val="clear" w:color="auto" w:fill="FFFFFF"/>
        <w:tabs>
          <w:tab w:val="clear" w:pos="720"/>
          <w:tab w:val="num" w:pos="0"/>
        </w:tabs>
        <w:spacing w:line="276" w:lineRule="auto"/>
        <w:ind w:left="0" w:right="-6" w:firstLine="709"/>
        <w:jc w:val="both"/>
        <w:rPr>
          <w:color w:val="000000"/>
          <w:sz w:val="26"/>
          <w:szCs w:val="26"/>
        </w:rPr>
      </w:pPr>
      <w:r>
        <w:rPr>
          <w:color w:val="000000"/>
          <w:sz w:val="26"/>
          <w:szCs w:val="26"/>
          <w:lang w:val="uk-UA"/>
        </w:rPr>
        <w:t>підвищення рівня пожежної безпеки в місті, зменшення впливу небезпечних факторів пожеж на навколишнє природне середовище</w:t>
      </w:r>
      <w:r w:rsidRPr="00777074">
        <w:rPr>
          <w:color w:val="000000"/>
          <w:sz w:val="26"/>
          <w:szCs w:val="26"/>
        </w:rPr>
        <w:t>;</w:t>
      </w:r>
    </w:p>
    <w:p w:rsidR="005004DF" w:rsidRPr="00CA4B64" w:rsidRDefault="005004DF" w:rsidP="001563AB">
      <w:pPr>
        <w:numPr>
          <w:ilvl w:val="0"/>
          <w:numId w:val="48"/>
        </w:numPr>
        <w:shd w:val="clear" w:color="auto" w:fill="FFFFFF"/>
        <w:spacing w:line="276" w:lineRule="auto"/>
        <w:ind w:left="0" w:right="-6" w:firstLine="709"/>
        <w:jc w:val="both"/>
        <w:rPr>
          <w:sz w:val="26"/>
          <w:szCs w:val="26"/>
          <w:lang w:val="uk-UA"/>
        </w:rPr>
      </w:pPr>
      <w:r w:rsidRPr="00CA4B64">
        <w:rPr>
          <w:sz w:val="26"/>
          <w:szCs w:val="26"/>
          <w:lang w:val="uk-UA"/>
        </w:rPr>
        <w:t>зменшення кількості пожеж, випадків загибелі та травмування людей, економічних втрат, матеріальних збитків;</w:t>
      </w:r>
    </w:p>
    <w:p w:rsidR="005004DF" w:rsidRPr="00E9544F" w:rsidRDefault="005004DF" w:rsidP="001563AB">
      <w:pPr>
        <w:numPr>
          <w:ilvl w:val="0"/>
          <w:numId w:val="48"/>
        </w:numPr>
        <w:shd w:val="clear" w:color="auto" w:fill="FFFFFF"/>
        <w:spacing w:line="276" w:lineRule="auto"/>
        <w:ind w:left="0" w:right="-6" w:firstLine="709"/>
        <w:jc w:val="both"/>
        <w:rPr>
          <w:sz w:val="26"/>
          <w:szCs w:val="26"/>
        </w:rPr>
      </w:pPr>
      <w:r w:rsidRPr="00CA4B64">
        <w:rPr>
          <w:sz w:val="26"/>
          <w:szCs w:val="26"/>
        </w:rPr>
        <w:t>своєчасне та ефективне проведення робіт з рятування людей</w:t>
      </w:r>
      <w:r w:rsidRPr="00CA4B64">
        <w:rPr>
          <w:sz w:val="26"/>
          <w:szCs w:val="26"/>
          <w:lang w:val="uk-UA"/>
        </w:rPr>
        <w:t>;</w:t>
      </w:r>
    </w:p>
    <w:p w:rsidR="005004DF" w:rsidRPr="007354EE" w:rsidRDefault="005004DF" w:rsidP="001563AB">
      <w:pPr>
        <w:numPr>
          <w:ilvl w:val="0"/>
          <w:numId w:val="48"/>
        </w:numPr>
        <w:shd w:val="clear" w:color="auto" w:fill="FFFFFF"/>
        <w:spacing w:line="276" w:lineRule="auto"/>
        <w:ind w:left="0" w:right="-6" w:firstLine="709"/>
        <w:jc w:val="both"/>
        <w:rPr>
          <w:sz w:val="26"/>
          <w:szCs w:val="26"/>
        </w:rPr>
      </w:pPr>
      <w:r>
        <w:rPr>
          <w:sz w:val="26"/>
          <w:szCs w:val="26"/>
          <w:lang w:val="uk-UA"/>
        </w:rPr>
        <w:t>забезпечення місцевого пожежно – рятувального підрозділу сучасним пожежно – рятувальним обладнанням.</w:t>
      </w:r>
    </w:p>
    <w:p w:rsidR="005004DF" w:rsidRDefault="005004DF" w:rsidP="005004DF">
      <w:pPr>
        <w:ind w:left="360"/>
        <w:jc w:val="center"/>
        <w:rPr>
          <w:b/>
          <w:sz w:val="26"/>
          <w:szCs w:val="26"/>
          <w:lang w:val="uk-UA"/>
        </w:rPr>
      </w:pPr>
      <w:r w:rsidRPr="00CA4B64">
        <w:rPr>
          <w:b/>
          <w:sz w:val="26"/>
          <w:szCs w:val="26"/>
          <w:lang w:val="uk-UA"/>
        </w:rPr>
        <w:t xml:space="preserve">6. Координація та контроль за ходом виконання </w:t>
      </w:r>
      <w:r>
        <w:rPr>
          <w:b/>
          <w:sz w:val="26"/>
          <w:szCs w:val="26"/>
          <w:lang w:val="uk-UA"/>
        </w:rPr>
        <w:t>Програми</w:t>
      </w:r>
    </w:p>
    <w:p w:rsidR="005004DF" w:rsidRPr="00637F58" w:rsidRDefault="005004DF" w:rsidP="005004DF">
      <w:pPr>
        <w:ind w:left="360"/>
        <w:jc w:val="center"/>
        <w:rPr>
          <w:b/>
          <w:sz w:val="10"/>
          <w:szCs w:val="10"/>
          <w:lang w:val="uk-UA"/>
        </w:rPr>
      </w:pPr>
    </w:p>
    <w:p w:rsidR="005004DF" w:rsidRPr="00637F58" w:rsidRDefault="005004DF" w:rsidP="005004DF">
      <w:pPr>
        <w:ind w:left="357" w:firstLine="709"/>
        <w:jc w:val="both"/>
        <w:rPr>
          <w:sz w:val="26"/>
          <w:szCs w:val="26"/>
          <w:lang w:val="uk-UA"/>
        </w:rPr>
      </w:pPr>
      <w:r>
        <w:rPr>
          <w:sz w:val="26"/>
          <w:szCs w:val="26"/>
          <w:lang w:val="uk-UA"/>
        </w:rPr>
        <w:t xml:space="preserve">Координацію виконання Програми </w:t>
      </w:r>
      <w:r w:rsidRPr="00637F58">
        <w:rPr>
          <w:sz w:val="26"/>
          <w:szCs w:val="26"/>
          <w:lang w:val="uk-UA"/>
        </w:rPr>
        <w:t>здійснює відділ з питань надзвичайних ситуацій, правоохоронної та оборонно – мобілізаційної роботи Новороздільської міської ради.</w:t>
      </w:r>
    </w:p>
    <w:p w:rsidR="005004DF" w:rsidRDefault="005004DF" w:rsidP="005004DF">
      <w:pPr>
        <w:ind w:left="357" w:firstLine="709"/>
        <w:jc w:val="both"/>
        <w:rPr>
          <w:sz w:val="26"/>
          <w:szCs w:val="26"/>
          <w:lang w:val="uk-UA"/>
        </w:rPr>
      </w:pPr>
      <w:r w:rsidRPr="00637F58">
        <w:rPr>
          <w:sz w:val="26"/>
          <w:szCs w:val="26"/>
          <w:lang w:val="uk-UA"/>
        </w:rPr>
        <w:lastRenderedPageBreak/>
        <w:t>Контроль за виконанням програми здійснює міський голова, постійна комісія з питань планування,</w:t>
      </w:r>
      <w:r>
        <w:rPr>
          <w:sz w:val="26"/>
          <w:szCs w:val="26"/>
          <w:lang w:val="uk-UA"/>
        </w:rPr>
        <w:t xml:space="preserve"> </w:t>
      </w:r>
      <w:r w:rsidRPr="00637F58">
        <w:rPr>
          <w:sz w:val="26"/>
          <w:szCs w:val="26"/>
          <w:lang w:val="uk-UA"/>
        </w:rPr>
        <w:t xml:space="preserve">бюджету, фінансів та регулярної політики Новороздільської міської ради, постійна комісія з питань комунального майна, комунального господарства та благоустрою Новороздільської міської ради. </w:t>
      </w:r>
    </w:p>
    <w:p w:rsidR="005004DF" w:rsidRDefault="005004DF" w:rsidP="005004DF">
      <w:pPr>
        <w:ind w:left="357" w:firstLine="709"/>
        <w:jc w:val="both"/>
        <w:rPr>
          <w:sz w:val="26"/>
          <w:szCs w:val="26"/>
          <w:lang w:val="uk-UA"/>
        </w:rPr>
      </w:pPr>
    </w:p>
    <w:p w:rsidR="005004DF" w:rsidRDefault="005004DF" w:rsidP="005004DF">
      <w:pPr>
        <w:ind w:left="357" w:firstLine="709"/>
        <w:jc w:val="both"/>
        <w:rPr>
          <w:sz w:val="26"/>
          <w:szCs w:val="26"/>
          <w:lang w:val="uk-UA"/>
        </w:rPr>
      </w:pPr>
    </w:p>
    <w:p w:rsidR="005004DF" w:rsidRDefault="005004DF" w:rsidP="005004DF">
      <w:pPr>
        <w:ind w:left="357" w:firstLine="709"/>
        <w:jc w:val="both"/>
        <w:rPr>
          <w:sz w:val="26"/>
          <w:szCs w:val="26"/>
          <w:lang w:val="uk-UA"/>
        </w:rPr>
      </w:pPr>
    </w:p>
    <w:p w:rsidR="005004DF" w:rsidRDefault="005004DF" w:rsidP="005004DF">
      <w:pPr>
        <w:ind w:left="357" w:firstLine="709"/>
        <w:jc w:val="both"/>
        <w:rPr>
          <w:sz w:val="26"/>
          <w:szCs w:val="26"/>
          <w:lang w:val="uk-UA"/>
        </w:rPr>
      </w:pPr>
    </w:p>
    <w:p w:rsidR="005004DF" w:rsidRDefault="005004DF" w:rsidP="005004DF">
      <w:pPr>
        <w:ind w:left="357" w:firstLine="709"/>
        <w:jc w:val="both"/>
        <w:rPr>
          <w:sz w:val="26"/>
          <w:szCs w:val="26"/>
          <w:lang w:val="uk-UA"/>
        </w:rPr>
      </w:pPr>
    </w:p>
    <w:p w:rsidR="005004DF" w:rsidRDefault="005004DF" w:rsidP="005004DF">
      <w:pPr>
        <w:ind w:left="357" w:firstLine="709"/>
        <w:jc w:val="both"/>
        <w:rPr>
          <w:sz w:val="26"/>
          <w:szCs w:val="26"/>
          <w:lang w:val="uk-UA"/>
        </w:rPr>
      </w:pPr>
    </w:p>
    <w:p w:rsidR="005004DF" w:rsidRDefault="005004DF" w:rsidP="005004DF">
      <w:pPr>
        <w:ind w:left="357" w:firstLine="709"/>
        <w:jc w:val="both"/>
        <w:rPr>
          <w:sz w:val="26"/>
          <w:szCs w:val="26"/>
          <w:lang w:val="uk-UA"/>
        </w:rPr>
      </w:pPr>
    </w:p>
    <w:p w:rsidR="005004DF" w:rsidRDefault="005004DF" w:rsidP="005004DF">
      <w:pPr>
        <w:jc w:val="center"/>
        <w:rPr>
          <w:b/>
          <w:sz w:val="26"/>
          <w:szCs w:val="26"/>
          <w:lang w:val="uk-UA"/>
        </w:rPr>
      </w:pPr>
      <w:r>
        <w:rPr>
          <w:b/>
          <w:sz w:val="26"/>
          <w:szCs w:val="26"/>
          <w:lang w:val="uk-UA"/>
        </w:rPr>
        <w:t xml:space="preserve">7. </w:t>
      </w:r>
      <w:r w:rsidRPr="00BE38C7">
        <w:rPr>
          <w:b/>
          <w:sz w:val="26"/>
          <w:szCs w:val="26"/>
          <w:lang w:val="uk-UA"/>
        </w:rPr>
        <w:t xml:space="preserve">Фінансове забезпечення </w:t>
      </w:r>
      <w:r>
        <w:rPr>
          <w:b/>
          <w:sz w:val="26"/>
          <w:szCs w:val="26"/>
          <w:lang w:val="uk-UA"/>
        </w:rPr>
        <w:t>Програми</w:t>
      </w:r>
      <w:r w:rsidRPr="00BE38C7">
        <w:rPr>
          <w:b/>
          <w:sz w:val="26"/>
          <w:szCs w:val="26"/>
          <w:lang w:val="uk-UA"/>
        </w:rPr>
        <w:t xml:space="preserve"> щодо захисту населення і територій від надзвичайних ситуацій техногенного та природного характеру в місті </w:t>
      </w:r>
      <w:r>
        <w:rPr>
          <w:b/>
          <w:sz w:val="26"/>
          <w:szCs w:val="26"/>
          <w:lang w:val="uk-UA"/>
        </w:rPr>
        <w:t>Новий Розділ на 2018 рік,прогноз на 2019-2020 роки</w:t>
      </w:r>
    </w:p>
    <w:p w:rsidR="005004DF" w:rsidRPr="00BE38C7" w:rsidRDefault="005004DF" w:rsidP="005004DF">
      <w:pPr>
        <w:jc w:val="center"/>
        <w:rPr>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6"/>
        <w:gridCol w:w="1763"/>
        <w:gridCol w:w="1264"/>
        <w:gridCol w:w="3595"/>
      </w:tblGrid>
      <w:tr w:rsidR="005004DF" w:rsidRPr="004D5758" w:rsidTr="00571B95">
        <w:tc>
          <w:tcPr>
            <w:tcW w:w="3936" w:type="dxa"/>
            <w:shd w:val="clear" w:color="auto" w:fill="auto"/>
          </w:tcPr>
          <w:p w:rsidR="005004DF" w:rsidRPr="004D5758" w:rsidRDefault="005004DF" w:rsidP="00571B95">
            <w:pPr>
              <w:jc w:val="center"/>
              <w:rPr>
                <w:sz w:val="26"/>
                <w:szCs w:val="26"/>
                <w:lang w:val="uk-UA"/>
              </w:rPr>
            </w:pPr>
            <w:r w:rsidRPr="004D5758">
              <w:rPr>
                <w:sz w:val="26"/>
                <w:szCs w:val="26"/>
                <w:lang w:val="uk-UA"/>
              </w:rPr>
              <w:t>Обсяг коштів, які пропонується залучити на виконання програми</w:t>
            </w:r>
          </w:p>
        </w:tc>
        <w:tc>
          <w:tcPr>
            <w:tcW w:w="1842" w:type="dxa"/>
            <w:shd w:val="clear" w:color="auto" w:fill="auto"/>
          </w:tcPr>
          <w:p w:rsidR="005004DF" w:rsidRDefault="005004DF" w:rsidP="00571B95">
            <w:pPr>
              <w:jc w:val="center"/>
              <w:rPr>
                <w:sz w:val="26"/>
                <w:szCs w:val="26"/>
                <w:lang w:val="uk-UA"/>
              </w:rPr>
            </w:pPr>
            <w:r w:rsidRPr="004D5758">
              <w:rPr>
                <w:sz w:val="26"/>
                <w:szCs w:val="26"/>
                <w:lang w:val="uk-UA"/>
              </w:rPr>
              <w:t>201</w:t>
            </w:r>
            <w:r>
              <w:rPr>
                <w:sz w:val="26"/>
                <w:szCs w:val="26"/>
                <w:lang w:val="uk-UA"/>
              </w:rPr>
              <w:t>8</w:t>
            </w:r>
            <w:r w:rsidRPr="004D5758">
              <w:rPr>
                <w:sz w:val="26"/>
                <w:szCs w:val="26"/>
                <w:lang w:val="uk-UA"/>
              </w:rPr>
              <w:t xml:space="preserve"> рік</w:t>
            </w:r>
          </w:p>
          <w:p w:rsidR="005004DF" w:rsidRPr="004D5758" w:rsidRDefault="005004DF" w:rsidP="00571B95">
            <w:pPr>
              <w:jc w:val="center"/>
              <w:rPr>
                <w:sz w:val="26"/>
                <w:szCs w:val="26"/>
                <w:lang w:val="uk-UA"/>
              </w:rPr>
            </w:pPr>
            <w:r>
              <w:rPr>
                <w:sz w:val="26"/>
                <w:szCs w:val="26"/>
                <w:lang w:val="uk-UA"/>
              </w:rPr>
              <w:t>(тис.грн.)</w:t>
            </w:r>
          </w:p>
        </w:tc>
        <w:tc>
          <w:tcPr>
            <w:tcW w:w="450" w:type="dxa"/>
            <w:shd w:val="clear" w:color="auto" w:fill="auto"/>
          </w:tcPr>
          <w:p w:rsidR="005004DF" w:rsidRDefault="005004DF" w:rsidP="00571B95">
            <w:pPr>
              <w:jc w:val="center"/>
              <w:rPr>
                <w:sz w:val="26"/>
                <w:szCs w:val="26"/>
                <w:lang w:val="uk-UA"/>
              </w:rPr>
            </w:pPr>
            <w:r>
              <w:rPr>
                <w:sz w:val="26"/>
                <w:szCs w:val="26"/>
                <w:lang w:val="uk-UA"/>
              </w:rPr>
              <w:t>2019-2020р..</w:t>
            </w:r>
          </w:p>
          <w:p w:rsidR="005004DF" w:rsidRDefault="005004DF" w:rsidP="00571B95">
            <w:pPr>
              <w:jc w:val="center"/>
              <w:rPr>
                <w:sz w:val="26"/>
                <w:szCs w:val="26"/>
                <w:lang w:val="uk-UA"/>
              </w:rPr>
            </w:pPr>
            <w:r>
              <w:rPr>
                <w:sz w:val="26"/>
                <w:szCs w:val="26"/>
                <w:lang w:val="uk-UA"/>
              </w:rPr>
              <w:t>(тис.грн.)</w:t>
            </w:r>
          </w:p>
          <w:p w:rsidR="005004DF" w:rsidRPr="004D5758" w:rsidRDefault="005004DF" w:rsidP="00571B95">
            <w:pPr>
              <w:jc w:val="center"/>
              <w:rPr>
                <w:sz w:val="26"/>
                <w:szCs w:val="26"/>
                <w:lang w:val="uk-UA"/>
              </w:rPr>
            </w:pPr>
          </w:p>
        </w:tc>
        <w:tc>
          <w:tcPr>
            <w:tcW w:w="3945" w:type="dxa"/>
            <w:shd w:val="clear" w:color="auto" w:fill="auto"/>
          </w:tcPr>
          <w:p w:rsidR="005004DF" w:rsidRDefault="005004DF" w:rsidP="00571B95">
            <w:pPr>
              <w:jc w:val="center"/>
              <w:rPr>
                <w:sz w:val="26"/>
                <w:szCs w:val="26"/>
                <w:lang w:val="uk-UA"/>
              </w:rPr>
            </w:pPr>
            <w:r w:rsidRPr="004D5758">
              <w:rPr>
                <w:sz w:val="26"/>
                <w:szCs w:val="26"/>
                <w:lang w:val="uk-UA"/>
              </w:rPr>
              <w:t xml:space="preserve">Усього витрат на виконання </w:t>
            </w:r>
          </w:p>
          <w:p w:rsidR="005004DF" w:rsidRPr="004D5758" w:rsidRDefault="005004DF" w:rsidP="00571B95">
            <w:pPr>
              <w:jc w:val="center"/>
              <w:rPr>
                <w:sz w:val="26"/>
                <w:szCs w:val="26"/>
                <w:lang w:val="uk-UA"/>
              </w:rPr>
            </w:pPr>
            <w:r w:rsidRPr="004D5758">
              <w:rPr>
                <w:sz w:val="26"/>
                <w:szCs w:val="26"/>
                <w:lang w:val="uk-UA"/>
              </w:rPr>
              <w:t>програми (</w:t>
            </w:r>
            <w:r w:rsidRPr="004D5758">
              <w:rPr>
                <w:sz w:val="22"/>
                <w:szCs w:val="22"/>
                <w:lang w:val="uk-UA"/>
              </w:rPr>
              <w:t>тис. грн.)</w:t>
            </w:r>
          </w:p>
        </w:tc>
      </w:tr>
      <w:tr w:rsidR="005004DF" w:rsidRPr="004D5758" w:rsidTr="00571B95">
        <w:tc>
          <w:tcPr>
            <w:tcW w:w="3936" w:type="dxa"/>
            <w:shd w:val="clear" w:color="auto" w:fill="auto"/>
          </w:tcPr>
          <w:p w:rsidR="005004DF" w:rsidRPr="004D5758" w:rsidRDefault="005004DF" w:rsidP="00571B95">
            <w:pPr>
              <w:rPr>
                <w:b/>
                <w:sz w:val="26"/>
                <w:szCs w:val="26"/>
                <w:lang w:val="uk-UA"/>
              </w:rPr>
            </w:pPr>
            <w:r w:rsidRPr="004D5758">
              <w:rPr>
                <w:b/>
                <w:sz w:val="26"/>
                <w:szCs w:val="26"/>
                <w:lang w:val="uk-UA"/>
              </w:rPr>
              <w:t>Усього:</w:t>
            </w:r>
          </w:p>
        </w:tc>
        <w:tc>
          <w:tcPr>
            <w:tcW w:w="1842" w:type="dxa"/>
            <w:shd w:val="clear" w:color="auto" w:fill="auto"/>
          </w:tcPr>
          <w:p w:rsidR="005004DF" w:rsidRPr="00525C3F" w:rsidRDefault="005004DF" w:rsidP="00571B95">
            <w:pPr>
              <w:jc w:val="center"/>
              <w:rPr>
                <w:b/>
                <w:sz w:val="26"/>
                <w:szCs w:val="26"/>
                <w:lang w:val="uk-UA"/>
              </w:rPr>
            </w:pPr>
            <w:r w:rsidRPr="00525C3F">
              <w:rPr>
                <w:b/>
                <w:sz w:val="26"/>
                <w:szCs w:val="26"/>
                <w:lang w:val="uk-UA"/>
              </w:rPr>
              <w:t>180</w:t>
            </w:r>
          </w:p>
        </w:tc>
        <w:tc>
          <w:tcPr>
            <w:tcW w:w="450" w:type="dxa"/>
            <w:shd w:val="clear" w:color="auto" w:fill="auto"/>
          </w:tcPr>
          <w:p w:rsidR="005004DF" w:rsidRPr="00525C3F" w:rsidRDefault="005004DF" w:rsidP="00571B95">
            <w:pPr>
              <w:jc w:val="center"/>
              <w:rPr>
                <w:b/>
                <w:sz w:val="26"/>
                <w:szCs w:val="26"/>
                <w:lang w:val="uk-UA"/>
              </w:rPr>
            </w:pPr>
            <w:r>
              <w:rPr>
                <w:b/>
                <w:sz w:val="26"/>
                <w:szCs w:val="26"/>
                <w:lang w:val="uk-UA"/>
              </w:rPr>
              <w:t>110</w:t>
            </w:r>
          </w:p>
        </w:tc>
        <w:tc>
          <w:tcPr>
            <w:tcW w:w="3945" w:type="dxa"/>
            <w:shd w:val="clear" w:color="auto" w:fill="auto"/>
          </w:tcPr>
          <w:p w:rsidR="005004DF" w:rsidRPr="00525C3F" w:rsidRDefault="005004DF" w:rsidP="00571B95">
            <w:pPr>
              <w:jc w:val="center"/>
              <w:rPr>
                <w:b/>
                <w:sz w:val="26"/>
                <w:szCs w:val="26"/>
                <w:lang w:val="uk-UA"/>
              </w:rPr>
            </w:pPr>
            <w:r>
              <w:rPr>
                <w:b/>
                <w:sz w:val="26"/>
                <w:szCs w:val="26"/>
                <w:lang w:val="uk-UA"/>
              </w:rPr>
              <w:t>29</w:t>
            </w:r>
            <w:r w:rsidRPr="00525C3F">
              <w:rPr>
                <w:b/>
                <w:sz w:val="26"/>
                <w:szCs w:val="26"/>
                <w:lang w:val="uk-UA"/>
              </w:rPr>
              <w:t>0</w:t>
            </w:r>
          </w:p>
        </w:tc>
      </w:tr>
      <w:tr w:rsidR="005004DF" w:rsidRPr="004D5758" w:rsidTr="00571B95">
        <w:tc>
          <w:tcPr>
            <w:tcW w:w="3936" w:type="dxa"/>
            <w:shd w:val="clear" w:color="auto" w:fill="auto"/>
          </w:tcPr>
          <w:p w:rsidR="005004DF" w:rsidRPr="004D5758" w:rsidRDefault="005004DF" w:rsidP="001563AB">
            <w:pPr>
              <w:numPr>
                <w:ilvl w:val="0"/>
                <w:numId w:val="47"/>
              </w:numPr>
              <w:ind w:left="-142" w:firstLine="142"/>
              <w:rPr>
                <w:b/>
                <w:sz w:val="26"/>
                <w:szCs w:val="26"/>
                <w:lang w:val="uk-UA"/>
              </w:rPr>
            </w:pPr>
            <w:r w:rsidRPr="004D5758">
              <w:rPr>
                <w:b/>
                <w:sz w:val="26"/>
                <w:szCs w:val="26"/>
                <w:lang w:val="uk-UA"/>
              </w:rPr>
              <w:t>обласний бюджет</w:t>
            </w:r>
          </w:p>
        </w:tc>
        <w:tc>
          <w:tcPr>
            <w:tcW w:w="1842" w:type="dxa"/>
            <w:shd w:val="clear" w:color="auto" w:fill="auto"/>
          </w:tcPr>
          <w:p w:rsidR="005004DF" w:rsidRPr="00525C3F" w:rsidRDefault="005004DF" w:rsidP="00571B95">
            <w:pPr>
              <w:jc w:val="center"/>
              <w:rPr>
                <w:b/>
                <w:sz w:val="26"/>
                <w:szCs w:val="26"/>
                <w:lang w:val="uk-UA"/>
              </w:rPr>
            </w:pPr>
            <w:r w:rsidRPr="00525C3F">
              <w:rPr>
                <w:b/>
                <w:sz w:val="26"/>
                <w:szCs w:val="26"/>
                <w:lang w:val="uk-UA"/>
              </w:rPr>
              <w:t>-</w:t>
            </w:r>
          </w:p>
        </w:tc>
        <w:tc>
          <w:tcPr>
            <w:tcW w:w="450" w:type="dxa"/>
            <w:shd w:val="clear" w:color="auto" w:fill="auto"/>
          </w:tcPr>
          <w:p w:rsidR="005004DF" w:rsidRPr="00525C3F" w:rsidRDefault="005004DF" w:rsidP="00571B95">
            <w:pPr>
              <w:jc w:val="center"/>
              <w:rPr>
                <w:b/>
                <w:sz w:val="26"/>
                <w:szCs w:val="26"/>
                <w:lang w:val="uk-UA"/>
              </w:rPr>
            </w:pPr>
            <w:r>
              <w:rPr>
                <w:b/>
                <w:sz w:val="26"/>
                <w:szCs w:val="26"/>
                <w:lang w:val="uk-UA"/>
              </w:rPr>
              <w:t>-</w:t>
            </w:r>
          </w:p>
        </w:tc>
        <w:tc>
          <w:tcPr>
            <w:tcW w:w="3945" w:type="dxa"/>
            <w:shd w:val="clear" w:color="auto" w:fill="auto"/>
          </w:tcPr>
          <w:p w:rsidR="005004DF" w:rsidRPr="00525C3F" w:rsidRDefault="005004DF" w:rsidP="00571B95">
            <w:pPr>
              <w:jc w:val="center"/>
              <w:rPr>
                <w:b/>
                <w:sz w:val="26"/>
                <w:szCs w:val="26"/>
                <w:lang w:val="uk-UA"/>
              </w:rPr>
            </w:pPr>
            <w:r w:rsidRPr="00525C3F">
              <w:rPr>
                <w:b/>
                <w:sz w:val="26"/>
                <w:szCs w:val="26"/>
                <w:lang w:val="uk-UA"/>
              </w:rPr>
              <w:t>-</w:t>
            </w:r>
          </w:p>
        </w:tc>
      </w:tr>
      <w:tr w:rsidR="005004DF" w:rsidRPr="004D5758" w:rsidTr="00571B95">
        <w:tc>
          <w:tcPr>
            <w:tcW w:w="3936" w:type="dxa"/>
            <w:shd w:val="clear" w:color="auto" w:fill="auto"/>
          </w:tcPr>
          <w:p w:rsidR="005004DF" w:rsidRPr="004D5758" w:rsidRDefault="005004DF" w:rsidP="001563AB">
            <w:pPr>
              <w:numPr>
                <w:ilvl w:val="0"/>
                <w:numId w:val="47"/>
              </w:numPr>
              <w:ind w:left="-142" w:firstLine="142"/>
              <w:rPr>
                <w:b/>
                <w:sz w:val="26"/>
                <w:szCs w:val="26"/>
                <w:lang w:val="uk-UA"/>
              </w:rPr>
            </w:pPr>
            <w:r w:rsidRPr="004D5758">
              <w:rPr>
                <w:b/>
                <w:sz w:val="26"/>
                <w:szCs w:val="26"/>
                <w:lang w:val="uk-UA"/>
              </w:rPr>
              <w:t>міський бюджет</w:t>
            </w:r>
          </w:p>
        </w:tc>
        <w:tc>
          <w:tcPr>
            <w:tcW w:w="1842" w:type="dxa"/>
            <w:shd w:val="clear" w:color="auto" w:fill="auto"/>
          </w:tcPr>
          <w:p w:rsidR="005004DF" w:rsidRPr="00525C3F" w:rsidRDefault="005004DF" w:rsidP="00571B95">
            <w:pPr>
              <w:jc w:val="center"/>
              <w:rPr>
                <w:b/>
                <w:sz w:val="26"/>
                <w:szCs w:val="26"/>
                <w:lang w:val="uk-UA"/>
              </w:rPr>
            </w:pPr>
            <w:r w:rsidRPr="00525C3F">
              <w:rPr>
                <w:b/>
                <w:sz w:val="26"/>
                <w:szCs w:val="26"/>
                <w:lang w:val="uk-UA"/>
              </w:rPr>
              <w:t>180</w:t>
            </w:r>
          </w:p>
        </w:tc>
        <w:tc>
          <w:tcPr>
            <w:tcW w:w="450" w:type="dxa"/>
            <w:shd w:val="clear" w:color="auto" w:fill="auto"/>
          </w:tcPr>
          <w:p w:rsidR="005004DF" w:rsidRPr="00525C3F" w:rsidRDefault="005004DF" w:rsidP="00571B95">
            <w:pPr>
              <w:jc w:val="center"/>
              <w:rPr>
                <w:b/>
                <w:sz w:val="26"/>
                <w:szCs w:val="26"/>
                <w:lang w:val="uk-UA"/>
              </w:rPr>
            </w:pPr>
            <w:r>
              <w:rPr>
                <w:b/>
                <w:sz w:val="26"/>
                <w:szCs w:val="26"/>
                <w:lang w:val="uk-UA"/>
              </w:rPr>
              <w:t>110</w:t>
            </w:r>
          </w:p>
        </w:tc>
        <w:tc>
          <w:tcPr>
            <w:tcW w:w="3945" w:type="dxa"/>
            <w:shd w:val="clear" w:color="auto" w:fill="auto"/>
          </w:tcPr>
          <w:p w:rsidR="005004DF" w:rsidRPr="00525C3F" w:rsidRDefault="005004DF" w:rsidP="00571B95">
            <w:pPr>
              <w:jc w:val="center"/>
              <w:rPr>
                <w:b/>
                <w:sz w:val="26"/>
                <w:szCs w:val="26"/>
                <w:lang w:val="uk-UA"/>
              </w:rPr>
            </w:pPr>
            <w:r>
              <w:rPr>
                <w:b/>
                <w:sz w:val="26"/>
                <w:szCs w:val="26"/>
                <w:lang w:val="uk-UA"/>
              </w:rPr>
              <w:t>29</w:t>
            </w:r>
            <w:r w:rsidRPr="00525C3F">
              <w:rPr>
                <w:b/>
                <w:sz w:val="26"/>
                <w:szCs w:val="26"/>
                <w:lang w:val="uk-UA"/>
              </w:rPr>
              <w:t>0</w:t>
            </w:r>
          </w:p>
        </w:tc>
      </w:tr>
      <w:tr w:rsidR="005004DF" w:rsidRPr="004D5758" w:rsidTr="00571B95">
        <w:tc>
          <w:tcPr>
            <w:tcW w:w="3936" w:type="dxa"/>
            <w:shd w:val="clear" w:color="auto" w:fill="auto"/>
          </w:tcPr>
          <w:p w:rsidR="005004DF" w:rsidRPr="004D5758" w:rsidRDefault="005004DF" w:rsidP="001563AB">
            <w:pPr>
              <w:numPr>
                <w:ilvl w:val="0"/>
                <w:numId w:val="47"/>
              </w:numPr>
              <w:ind w:left="0" w:firstLine="0"/>
              <w:rPr>
                <w:b/>
                <w:sz w:val="26"/>
                <w:szCs w:val="26"/>
                <w:lang w:val="uk-UA"/>
              </w:rPr>
            </w:pPr>
            <w:r w:rsidRPr="004D5758">
              <w:rPr>
                <w:b/>
                <w:sz w:val="26"/>
                <w:szCs w:val="26"/>
                <w:lang w:val="uk-UA"/>
              </w:rPr>
              <w:t>кошти не бюджетних джерел</w:t>
            </w:r>
          </w:p>
        </w:tc>
        <w:tc>
          <w:tcPr>
            <w:tcW w:w="1842" w:type="dxa"/>
            <w:shd w:val="clear" w:color="auto" w:fill="auto"/>
          </w:tcPr>
          <w:p w:rsidR="005004DF" w:rsidRPr="004D5758" w:rsidRDefault="005004DF" w:rsidP="00571B95">
            <w:pPr>
              <w:jc w:val="center"/>
              <w:rPr>
                <w:b/>
                <w:sz w:val="26"/>
                <w:szCs w:val="26"/>
                <w:lang w:val="uk-UA"/>
              </w:rPr>
            </w:pPr>
            <w:r w:rsidRPr="004D5758">
              <w:rPr>
                <w:b/>
                <w:sz w:val="26"/>
                <w:szCs w:val="26"/>
                <w:lang w:val="uk-UA"/>
              </w:rPr>
              <w:t>-</w:t>
            </w:r>
          </w:p>
        </w:tc>
        <w:tc>
          <w:tcPr>
            <w:tcW w:w="450" w:type="dxa"/>
            <w:shd w:val="clear" w:color="auto" w:fill="auto"/>
          </w:tcPr>
          <w:p w:rsidR="005004DF" w:rsidRPr="004D5758" w:rsidRDefault="005004DF" w:rsidP="00571B95">
            <w:pPr>
              <w:jc w:val="center"/>
              <w:rPr>
                <w:b/>
                <w:sz w:val="26"/>
                <w:szCs w:val="26"/>
                <w:lang w:val="uk-UA"/>
              </w:rPr>
            </w:pPr>
          </w:p>
        </w:tc>
        <w:tc>
          <w:tcPr>
            <w:tcW w:w="3945" w:type="dxa"/>
            <w:shd w:val="clear" w:color="auto" w:fill="auto"/>
          </w:tcPr>
          <w:p w:rsidR="005004DF" w:rsidRPr="004D5758" w:rsidRDefault="005004DF" w:rsidP="00571B95">
            <w:pPr>
              <w:jc w:val="center"/>
              <w:rPr>
                <w:b/>
                <w:sz w:val="26"/>
                <w:szCs w:val="26"/>
                <w:lang w:val="uk-UA"/>
              </w:rPr>
            </w:pPr>
            <w:r w:rsidRPr="004D5758">
              <w:rPr>
                <w:b/>
                <w:sz w:val="26"/>
                <w:szCs w:val="26"/>
                <w:lang w:val="uk-UA"/>
              </w:rPr>
              <w:t>-</w:t>
            </w:r>
          </w:p>
        </w:tc>
      </w:tr>
      <w:tr w:rsidR="005004DF" w:rsidRPr="004D5758" w:rsidTr="00571B95">
        <w:tc>
          <w:tcPr>
            <w:tcW w:w="3936" w:type="dxa"/>
            <w:shd w:val="clear" w:color="auto" w:fill="auto"/>
          </w:tcPr>
          <w:p w:rsidR="005004DF" w:rsidRPr="004D5758" w:rsidRDefault="005004DF" w:rsidP="00571B95">
            <w:pPr>
              <w:jc w:val="center"/>
              <w:rPr>
                <w:b/>
                <w:sz w:val="26"/>
                <w:szCs w:val="26"/>
                <w:lang w:val="uk-UA"/>
              </w:rPr>
            </w:pPr>
          </w:p>
        </w:tc>
        <w:tc>
          <w:tcPr>
            <w:tcW w:w="1842" w:type="dxa"/>
            <w:shd w:val="clear" w:color="auto" w:fill="auto"/>
          </w:tcPr>
          <w:p w:rsidR="005004DF" w:rsidRPr="004D5758" w:rsidRDefault="005004DF" w:rsidP="00571B95">
            <w:pPr>
              <w:jc w:val="center"/>
              <w:rPr>
                <w:b/>
                <w:sz w:val="26"/>
                <w:szCs w:val="26"/>
                <w:lang w:val="uk-UA"/>
              </w:rPr>
            </w:pPr>
          </w:p>
        </w:tc>
        <w:tc>
          <w:tcPr>
            <w:tcW w:w="450" w:type="dxa"/>
            <w:shd w:val="clear" w:color="auto" w:fill="auto"/>
          </w:tcPr>
          <w:p w:rsidR="005004DF" w:rsidRPr="004D5758" w:rsidRDefault="005004DF" w:rsidP="00571B95">
            <w:pPr>
              <w:jc w:val="center"/>
              <w:rPr>
                <w:b/>
                <w:sz w:val="26"/>
                <w:szCs w:val="26"/>
                <w:lang w:val="uk-UA"/>
              </w:rPr>
            </w:pPr>
          </w:p>
        </w:tc>
        <w:tc>
          <w:tcPr>
            <w:tcW w:w="3945" w:type="dxa"/>
            <w:shd w:val="clear" w:color="auto" w:fill="auto"/>
          </w:tcPr>
          <w:p w:rsidR="005004DF" w:rsidRPr="004D5758" w:rsidRDefault="005004DF" w:rsidP="00571B95">
            <w:pPr>
              <w:jc w:val="center"/>
              <w:rPr>
                <w:b/>
                <w:sz w:val="26"/>
                <w:szCs w:val="26"/>
                <w:lang w:val="uk-UA"/>
              </w:rPr>
            </w:pPr>
          </w:p>
        </w:tc>
      </w:tr>
    </w:tbl>
    <w:p w:rsidR="005004DF" w:rsidRPr="001B4971" w:rsidRDefault="005004DF" w:rsidP="005004DF">
      <w:pPr>
        <w:jc w:val="center"/>
        <w:rPr>
          <w:b/>
          <w:sz w:val="26"/>
          <w:szCs w:val="26"/>
          <w:lang w:val="uk-UA"/>
        </w:rPr>
      </w:pPr>
    </w:p>
    <w:p w:rsidR="005004DF" w:rsidRDefault="005004DF" w:rsidP="005004DF">
      <w:pPr>
        <w:rPr>
          <w:lang w:val="uk-UA"/>
        </w:rPr>
      </w:pPr>
    </w:p>
    <w:p w:rsidR="005004DF" w:rsidRPr="001B4971" w:rsidRDefault="005004DF" w:rsidP="005004DF">
      <w:pPr>
        <w:jc w:val="center"/>
        <w:rPr>
          <w:b/>
          <w:sz w:val="26"/>
          <w:szCs w:val="26"/>
          <w:lang w:val="uk-UA"/>
        </w:rPr>
      </w:pPr>
    </w:p>
    <w:p w:rsidR="005004DF" w:rsidRDefault="005004DF" w:rsidP="005004DF">
      <w:pPr>
        <w:rPr>
          <w:lang w:val="uk-UA"/>
        </w:rPr>
      </w:pPr>
    </w:p>
    <w:p w:rsidR="005004DF" w:rsidRDefault="005004DF" w:rsidP="005004DF">
      <w:pPr>
        <w:rPr>
          <w:lang w:val="uk-UA"/>
        </w:rPr>
      </w:pPr>
    </w:p>
    <w:p w:rsidR="005004DF" w:rsidRPr="001B4971" w:rsidRDefault="005004DF" w:rsidP="005004DF">
      <w:pPr>
        <w:rPr>
          <w:lang w:val="uk-UA"/>
        </w:rPr>
        <w:sectPr w:rsidR="005004DF" w:rsidRPr="001B4971" w:rsidSect="00571B95">
          <w:pgSz w:w="11906" w:h="16838" w:code="9"/>
          <w:pgMar w:top="567" w:right="851" w:bottom="426" w:left="993" w:header="720" w:footer="720" w:gutter="0"/>
          <w:cols w:space="708"/>
          <w:docGrid w:linePitch="360"/>
        </w:sect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А.Р. МЕЛЕШКО </w:t>
      </w:r>
    </w:p>
    <w:p w:rsidR="005004DF" w:rsidRPr="00871351" w:rsidRDefault="005004DF" w:rsidP="005004DF">
      <w:pPr>
        <w:ind w:left="360"/>
        <w:jc w:val="center"/>
        <w:outlineLvl w:val="0"/>
        <w:rPr>
          <w:b/>
          <w:sz w:val="26"/>
          <w:szCs w:val="26"/>
          <w:lang w:val="uk-UA"/>
        </w:rPr>
      </w:pPr>
      <w:r w:rsidRPr="00871351">
        <w:rPr>
          <w:b/>
          <w:bCs/>
          <w:sz w:val="26"/>
          <w:szCs w:val="26"/>
          <w:lang w:val="uk-UA" w:eastAsia="uk-UA"/>
        </w:rPr>
        <w:lastRenderedPageBreak/>
        <w:t xml:space="preserve">Завдання та Заходи програми </w:t>
      </w:r>
      <w:r w:rsidRPr="00871351">
        <w:rPr>
          <w:b/>
          <w:sz w:val="26"/>
          <w:szCs w:val="26"/>
          <w:lang w:val="uk-UA"/>
        </w:rPr>
        <w:t>щодо захисту населення і територій від надзвичайних ситуацій техногенного та природного характеру в місті Новий Розділ на 201</w:t>
      </w:r>
      <w:r>
        <w:rPr>
          <w:b/>
          <w:sz w:val="26"/>
          <w:szCs w:val="26"/>
          <w:lang w:val="uk-UA"/>
        </w:rPr>
        <w:t>8</w:t>
      </w:r>
      <w:r w:rsidRPr="00871351">
        <w:rPr>
          <w:b/>
          <w:sz w:val="26"/>
          <w:szCs w:val="26"/>
          <w:lang w:val="uk-UA"/>
        </w:rPr>
        <w:t xml:space="preserve"> рік</w:t>
      </w:r>
      <w:r>
        <w:rPr>
          <w:b/>
          <w:sz w:val="26"/>
          <w:szCs w:val="26"/>
          <w:lang w:val="uk-UA"/>
        </w:rPr>
        <w:t>,прогноз на 2019-2020 роки</w:t>
      </w:r>
    </w:p>
    <w:p w:rsidR="005004DF" w:rsidRPr="00C27B01" w:rsidRDefault="005004DF" w:rsidP="005004DF">
      <w:pPr>
        <w:autoSpaceDE w:val="0"/>
        <w:autoSpaceDN w:val="0"/>
        <w:adjustRightInd w:val="0"/>
        <w:jc w:val="center"/>
        <w:rPr>
          <w:lang w:val="uk-UA" w:eastAsia="uk-UA"/>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520"/>
        <w:gridCol w:w="2340"/>
        <w:gridCol w:w="3420"/>
        <w:gridCol w:w="1620"/>
        <w:gridCol w:w="1260"/>
        <w:gridCol w:w="1260"/>
        <w:gridCol w:w="2340"/>
      </w:tblGrid>
      <w:tr w:rsidR="005004DF" w:rsidRPr="00C27B01" w:rsidTr="00571B95">
        <w:trPr>
          <w:cantSplit/>
          <w:trHeight w:val="325"/>
        </w:trPr>
        <w:tc>
          <w:tcPr>
            <w:tcW w:w="540" w:type="dxa"/>
            <w:vMerge w:val="restart"/>
            <w:vAlign w:val="center"/>
          </w:tcPr>
          <w:p w:rsidR="005004DF" w:rsidRPr="00C27B01" w:rsidRDefault="005004DF" w:rsidP="00571B95">
            <w:pPr>
              <w:autoSpaceDE w:val="0"/>
              <w:autoSpaceDN w:val="0"/>
              <w:adjustRightInd w:val="0"/>
              <w:spacing w:line="216" w:lineRule="auto"/>
              <w:jc w:val="center"/>
              <w:rPr>
                <w:b/>
                <w:lang w:val="uk-UA" w:eastAsia="uk-UA"/>
              </w:rPr>
            </w:pPr>
            <w:r w:rsidRPr="00C27B01">
              <w:rPr>
                <w:b/>
                <w:lang w:val="uk-UA" w:eastAsia="uk-UA"/>
              </w:rPr>
              <w:t>№ з/п</w:t>
            </w:r>
          </w:p>
        </w:tc>
        <w:tc>
          <w:tcPr>
            <w:tcW w:w="2520" w:type="dxa"/>
            <w:vMerge w:val="restart"/>
            <w:vAlign w:val="center"/>
          </w:tcPr>
          <w:p w:rsidR="005004DF" w:rsidRPr="00C27B01" w:rsidRDefault="005004DF" w:rsidP="00571B95">
            <w:pPr>
              <w:autoSpaceDE w:val="0"/>
              <w:autoSpaceDN w:val="0"/>
              <w:adjustRightInd w:val="0"/>
              <w:spacing w:line="216" w:lineRule="auto"/>
              <w:jc w:val="center"/>
              <w:rPr>
                <w:b/>
                <w:lang w:val="uk-UA" w:eastAsia="uk-UA"/>
              </w:rPr>
            </w:pPr>
            <w:r w:rsidRPr="00C27B01">
              <w:rPr>
                <w:b/>
                <w:lang w:val="uk-UA" w:eastAsia="uk-UA"/>
              </w:rPr>
              <w:t xml:space="preserve">Назва завдання </w:t>
            </w:r>
          </w:p>
        </w:tc>
        <w:tc>
          <w:tcPr>
            <w:tcW w:w="2340" w:type="dxa"/>
            <w:vMerge w:val="restart"/>
            <w:vAlign w:val="center"/>
          </w:tcPr>
          <w:p w:rsidR="005004DF" w:rsidRPr="00C27B01" w:rsidRDefault="005004DF" w:rsidP="00571B95">
            <w:pPr>
              <w:autoSpaceDE w:val="0"/>
              <w:autoSpaceDN w:val="0"/>
              <w:adjustRightInd w:val="0"/>
              <w:spacing w:line="216" w:lineRule="auto"/>
              <w:jc w:val="center"/>
              <w:rPr>
                <w:b/>
                <w:lang w:val="uk-UA" w:eastAsia="uk-UA"/>
              </w:rPr>
            </w:pPr>
            <w:r w:rsidRPr="00C27B01">
              <w:rPr>
                <w:b/>
                <w:lang w:val="uk-UA" w:eastAsia="uk-UA"/>
              </w:rPr>
              <w:t xml:space="preserve">Перелік заходів завдання </w:t>
            </w:r>
          </w:p>
        </w:tc>
        <w:tc>
          <w:tcPr>
            <w:tcW w:w="3420" w:type="dxa"/>
            <w:vMerge w:val="restart"/>
            <w:vAlign w:val="center"/>
          </w:tcPr>
          <w:p w:rsidR="005004DF" w:rsidRPr="00C27B01" w:rsidRDefault="005004DF" w:rsidP="00571B95">
            <w:pPr>
              <w:autoSpaceDE w:val="0"/>
              <w:autoSpaceDN w:val="0"/>
              <w:adjustRightInd w:val="0"/>
              <w:spacing w:line="192" w:lineRule="auto"/>
              <w:jc w:val="center"/>
              <w:rPr>
                <w:b/>
                <w:lang w:val="uk-UA" w:eastAsia="uk-UA"/>
              </w:rPr>
            </w:pPr>
            <w:r w:rsidRPr="00C27B01">
              <w:rPr>
                <w:b/>
                <w:lang w:val="uk-UA" w:eastAsia="uk-UA"/>
              </w:rPr>
              <w:t xml:space="preserve">Показники виконання заходу, один. виміру </w:t>
            </w:r>
          </w:p>
        </w:tc>
        <w:tc>
          <w:tcPr>
            <w:tcW w:w="1620" w:type="dxa"/>
            <w:vMerge w:val="restart"/>
            <w:vAlign w:val="center"/>
          </w:tcPr>
          <w:p w:rsidR="005004DF" w:rsidRPr="00C27B01" w:rsidRDefault="005004DF" w:rsidP="00571B95">
            <w:pPr>
              <w:autoSpaceDE w:val="0"/>
              <w:autoSpaceDN w:val="0"/>
              <w:adjustRightInd w:val="0"/>
              <w:spacing w:line="192" w:lineRule="auto"/>
              <w:jc w:val="center"/>
              <w:rPr>
                <w:b/>
                <w:lang w:val="uk-UA" w:eastAsia="uk-UA"/>
              </w:rPr>
            </w:pPr>
            <w:r w:rsidRPr="00C27B01">
              <w:rPr>
                <w:b/>
                <w:lang w:val="uk-UA" w:eastAsia="uk-UA"/>
              </w:rPr>
              <w:t>Виконавець заходу, показника</w:t>
            </w:r>
          </w:p>
        </w:tc>
        <w:tc>
          <w:tcPr>
            <w:tcW w:w="2520" w:type="dxa"/>
            <w:gridSpan w:val="2"/>
            <w:vAlign w:val="center"/>
          </w:tcPr>
          <w:p w:rsidR="005004DF" w:rsidRPr="00C27B01" w:rsidRDefault="005004DF" w:rsidP="00571B95">
            <w:pPr>
              <w:autoSpaceDE w:val="0"/>
              <w:autoSpaceDN w:val="0"/>
              <w:adjustRightInd w:val="0"/>
              <w:spacing w:line="216" w:lineRule="auto"/>
              <w:jc w:val="center"/>
              <w:rPr>
                <w:b/>
                <w:lang w:val="uk-UA" w:eastAsia="uk-UA"/>
              </w:rPr>
            </w:pPr>
            <w:r w:rsidRPr="00C27B01">
              <w:rPr>
                <w:b/>
                <w:lang w:val="uk-UA" w:eastAsia="uk-UA"/>
              </w:rPr>
              <w:t xml:space="preserve">Фінансування </w:t>
            </w:r>
          </w:p>
        </w:tc>
        <w:tc>
          <w:tcPr>
            <w:tcW w:w="2340" w:type="dxa"/>
            <w:vMerge w:val="restart"/>
            <w:vAlign w:val="center"/>
          </w:tcPr>
          <w:p w:rsidR="005004DF" w:rsidRPr="00C27B01" w:rsidRDefault="005004DF" w:rsidP="00571B95">
            <w:pPr>
              <w:autoSpaceDE w:val="0"/>
              <w:autoSpaceDN w:val="0"/>
              <w:adjustRightInd w:val="0"/>
              <w:spacing w:line="216" w:lineRule="auto"/>
              <w:jc w:val="center"/>
              <w:rPr>
                <w:b/>
                <w:lang w:val="uk-UA" w:eastAsia="uk-UA"/>
              </w:rPr>
            </w:pPr>
            <w:r w:rsidRPr="00C27B01">
              <w:rPr>
                <w:b/>
                <w:lang w:val="uk-UA" w:eastAsia="uk-UA"/>
              </w:rPr>
              <w:t>Очікуваний результат</w:t>
            </w:r>
          </w:p>
        </w:tc>
      </w:tr>
      <w:tr w:rsidR="005004DF" w:rsidRPr="00C27B01" w:rsidTr="00571B95">
        <w:trPr>
          <w:cantSplit/>
          <w:trHeight w:val="283"/>
        </w:trPr>
        <w:tc>
          <w:tcPr>
            <w:tcW w:w="540" w:type="dxa"/>
            <w:vMerge/>
            <w:vAlign w:val="center"/>
          </w:tcPr>
          <w:p w:rsidR="005004DF" w:rsidRPr="00C27B01" w:rsidRDefault="005004DF" w:rsidP="00571B95">
            <w:pPr>
              <w:rPr>
                <w:b/>
                <w:lang w:val="uk-UA" w:eastAsia="uk-UA"/>
              </w:rPr>
            </w:pPr>
          </w:p>
        </w:tc>
        <w:tc>
          <w:tcPr>
            <w:tcW w:w="2520" w:type="dxa"/>
            <w:vMerge/>
            <w:vAlign w:val="center"/>
          </w:tcPr>
          <w:p w:rsidR="005004DF" w:rsidRPr="00C27B01" w:rsidRDefault="005004DF" w:rsidP="00571B95">
            <w:pPr>
              <w:rPr>
                <w:b/>
                <w:lang w:val="uk-UA" w:eastAsia="uk-UA"/>
              </w:rPr>
            </w:pPr>
          </w:p>
        </w:tc>
        <w:tc>
          <w:tcPr>
            <w:tcW w:w="2340" w:type="dxa"/>
            <w:vMerge/>
            <w:vAlign w:val="center"/>
          </w:tcPr>
          <w:p w:rsidR="005004DF" w:rsidRPr="00C27B01" w:rsidRDefault="005004DF" w:rsidP="00571B95">
            <w:pPr>
              <w:rPr>
                <w:b/>
                <w:lang w:val="uk-UA" w:eastAsia="uk-UA"/>
              </w:rPr>
            </w:pPr>
          </w:p>
        </w:tc>
        <w:tc>
          <w:tcPr>
            <w:tcW w:w="3420" w:type="dxa"/>
            <w:vMerge/>
            <w:vAlign w:val="center"/>
          </w:tcPr>
          <w:p w:rsidR="005004DF" w:rsidRPr="00C27B01" w:rsidRDefault="005004DF" w:rsidP="00571B95">
            <w:pPr>
              <w:rPr>
                <w:b/>
                <w:lang w:val="uk-UA" w:eastAsia="uk-UA"/>
              </w:rPr>
            </w:pPr>
          </w:p>
        </w:tc>
        <w:tc>
          <w:tcPr>
            <w:tcW w:w="1620" w:type="dxa"/>
            <w:vMerge/>
            <w:vAlign w:val="center"/>
          </w:tcPr>
          <w:p w:rsidR="005004DF" w:rsidRPr="00C27B01" w:rsidRDefault="005004DF" w:rsidP="00571B95">
            <w:pPr>
              <w:rPr>
                <w:b/>
                <w:lang w:val="uk-UA" w:eastAsia="uk-UA"/>
              </w:rPr>
            </w:pPr>
          </w:p>
        </w:tc>
        <w:tc>
          <w:tcPr>
            <w:tcW w:w="1260" w:type="dxa"/>
            <w:vAlign w:val="center"/>
          </w:tcPr>
          <w:p w:rsidR="005004DF" w:rsidRPr="00C27B01" w:rsidRDefault="005004DF" w:rsidP="00571B95">
            <w:pPr>
              <w:autoSpaceDE w:val="0"/>
              <w:autoSpaceDN w:val="0"/>
              <w:adjustRightInd w:val="0"/>
              <w:spacing w:line="276" w:lineRule="auto"/>
              <w:jc w:val="center"/>
              <w:rPr>
                <w:b/>
                <w:lang w:val="uk-UA" w:eastAsia="uk-UA"/>
              </w:rPr>
            </w:pPr>
            <w:r w:rsidRPr="00C27B01">
              <w:rPr>
                <w:b/>
                <w:lang w:val="uk-UA" w:eastAsia="uk-UA"/>
              </w:rPr>
              <w:t xml:space="preserve">Джерела </w:t>
            </w:r>
          </w:p>
        </w:tc>
        <w:tc>
          <w:tcPr>
            <w:tcW w:w="1260" w:type="dxa"/>
            <w:vAlign w:val="center"/>
          </w:tcPr>
          <w:p w:rsidR="005004DF" w:rsidRPr="00C27B01" w:rsidRDefault="005004DF" w:rsidP="00571B95">
            <w:pPr>
              <w:autoSpaceDE w:val="0"/>
              <w:autoSpaceDN w:val="0"/>
              <w:adjustRightInd w:val="0"/>
              <w:spacing w:line="276" w:lineRule="auto"/>
              <w:ind w:right="-108"/>
              <w:jc w:val="center"/>
              <w:rPr>
                <w:b/>
                <w:lang w:val="uk-UA" w:eastAsia="uk-UA"/>
              </w:rPr>
            </w:pPr>
            <w:r w:rsidRPr="00C27B01">
              <w:rPr>
                <w:b/>
                <w:lang w:val="uk-UA" w:eastAsia="uk-UA"/>
              </w:rPr>
              <w:t>Обсяги</w:t>
            </w:r>
          </w:p>
          <w:p w:rsidR="005004DF" w:rsidRPr="00C27B01" w:rsidRDefault="005004DF" w:rsidP="00571B95">
            <w:pPr>
              <w:autoSpaceDE w:val="0"/>
              <w:autoSpaceDN w:val="0"/>
              <w:adjustRightInd w:val="0"/>
              <w:spacing w:line="276" w:lineRule="auto"/>
              <w:ind w:right="-108"/>
              <w:jc w:val="center"/>
              <w:rPr>
                <w:b/>
                <w:lang w:val="uk-UA" w:eastAsia="uk-UA"/>
              </w:rPr>
            </w:pPr>
            <w:r w:rsidRPr="00C27B01">
              <w:rPr>
                <w:b/>
                <w:lang w:val="uk-UA" w:eastAsia="uk-UA"/>
              </w:rPr>
              <w:t>тис. грн.</w:t>
            </w:r>
          </w:p>
        </w:tc>
        <w:tc>
          <w:tcPr>
            <w:tcW w:w="2340" w:type="dxa"/>
            <w:vMerge/>
            <w:vAlign w:val="center"/>
          </w:tcPr>
          <w:p w:rsidR="005004DF" w:rsidRPr="00C27B01" w:rsidRDefault="005004DF" w:rsidP="00571B95">
            <w:pPr>
              <w:rPr>
                <w:b/>
                <w:lang w:val="uk-UA" w:eastAsia="uk-UA"/>
              </w:rPr>
            </w:pPr>
          </w:p>
        </w:tc>
      </w:tr>
      <w:tr w:rsidR="005004DF" w:rsidRPr="00C27B01" w:rsidTr="00571B95">
        <w:trPr>
          <w:cantSplit/>
        </w:trPr>
        <w:tc>
          <w:tcPr>
            <w:tcW w:w="15300" w:type="dxa"/>
            <w:gridSpan w:val="8"/>
          </w:tcPr>
          <w:p w:rsidR="005004DF" w:rsidRDefault="005004DF" w:rsidP="00571B95">
            <w:pPr>
              <w:autoSpaceDE w:val="0"/>
              <w:autoSpaceDN w:val="0"/>
              <w:adjustRightInd w:val="0"/>
              <w:spacing w:line="276" w:lineRule="auto"/>
              <w:jc w:val="center"/>
              <w:rPr>
                <w:b/>
                <w:lang w:val="uk-UA" w:eastAsia="uk-UA"/>
              </w:rPr>
            </w:pPr>
            <w:r>
              <w:rPr>
                <w:b/>
                <w:lang w:val="uk-UA" w:eastAsia="uk-UA"/>
              </w:rPr>
              <w:t>___ 2018-2020р..___</w:t>
            </w:r>
          </w:p>
          <w:p w:rsidR="005004DF" w:rsidRPr="00C27B01" w:rsidRDefault="005004DF" w:rsidP="00571B95">
            <w:pPr>
              <w:autoSpaceDE w:val="0"/>
              <w:autoSpaceDN w:val="0"/>
              <w:adjustRightInd w:val="0"/>
              <w:spacing w:line="276" w:lineRule="auto"/>
              <w:jc w:val="center"/>
              <w:rPr>
                <w:b/>
                <w:lang w:val="uk-UA" w:eastAsia="uk-UA"/>
              </w:rPr>
            </w:pPr>
            <w:r>
              <w:rPr>
                <w:b/>
                <w:lang w:val="uk-UA" w:eastAsia="uk-UA"/>
              </w:rPr>
              <w:t>_________________________2018рік__________________________</w:t>
            </w:r>
          </w:p>
        </w:tc>
      </w:tr>
      <w:tr w:rsidR="005004DF" w:rsidRPr="00C27B01" w:rsidTr="00571B95">
        <w:trPr>
          <w:cantSplit/>
          <w:trHeight w:val="360"/>
        </w:trPr>
        <w:tc>
          <w:tcPr>
            <w:tcW w:w="540" w:type="dxa"/>
            <w:vMerge w:val="restart"/>
          </w:tcPr>
          <w:p w:rsidR="005004DF" w:rsidRPr="00C27B01" w:rsidRDefault="005004DF" w:rsidP="00571B95">
            <w:pPr>
              <w:autoSpaceDE w:val="0"/>
              <w:autoSpaceDN w:val="0"/>
              <w:adjustRightInd w:val="0"/>
              <w:spacing w:line="276" w:lineRule="auto"/>
              <w:jc w:val="center"/>
              <w:rPr>
                <w:b/>
                <w:lang w:val="uk-UA" w:eastAsia="uk-UA"/>
              </w:rPr>
            </w:pPr>
            <w:r w:rsidRPr="00C27B01">
              <w:rPr>
                <w:b/>
                <w:lang w:val="uk-UA" w:eastAsia="uk-UA"/>
              </w:rPr>
              <w:t>1.</w:t>
            </w:r>
          </w:p>
        </w:tc>
        <w:tc>
          <w:tcPr>
            <w:tcW w:w="2520" w:type="dxa"/>
            <w:vMerge w:val="restart"/>
          </w:tcPr>
          <w:p w:rsidR="005004DF" w:rsidRPr="00797556" w:rsidRDefault="005004DF" w:rsidP="00571B95">
            <w:pPr>
              <w:spacing w:line="276" w:lineRule="auto"/>
              <w:jc w:val="both"/>
              <w:outlineLvl w:val="0"/>
              <w:rPr>
                <w:sz w:val="22"/>
                <w:szCs w:val="22"/>
                <w:lang w:val="uk-UA"/>
              </w:rPr>
            </w:pPr>
            <w:r w:rsidRPr="00797556">
              <w:rPr>
                <w:sz w:val="22"/>
                <w:szCs w:val="22"/>
              </w:rPr>
              <w:t xml:space="preserve">Посилення </w:t>
            </w:r>
            <w:r w:rsidRPr="00797556">
              <w:rPr>
                <w:sz w:val="22"/>
                <w:szCs w:val="22"/>
                <w:lang w:val="uk-UA"/>
              </w:rPr>
              <w:t>контролю</w:t>
            </w:r>
            <w:r w:rsidRPr="00797556">
              <w:rPr>
                <w:sz w:val="22"/>
                <w:szCs w:val="22"/>
              </w:rPr>
              <w:t xml:space="preserve">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r w:rsidRPr="00797556">
              <w:rPr>
                <w:sz w:val="22"/>
                <w:szCs w:val="22"/>
                <w:lang w:val="uk-UA"/>
              </w:rPr>
              <w:t>.</w:t>
            </w:r>
          </w:p>
          <w:p w:rsidR="005004DF" w:rsidRPr="00C27B01" w:rsidRDefault="005004DF" w:rsidP="00571B95">
            <w:pPr>
              <w:autoSpaceDE w:val="0"/>
              <w:autoSpaceDN w:val="0"/>
              <w:adjustRightInd w:val="0"/>
              <w:spacing w:line="276" w:lineRule="auto"/>
              <w:rPr>
                <w:b/>
                <w:lang w:val="uk-UA" w:eastAsia="uk-UA"/>
              </w:rPr>
            </w:pPr>
          </w:p>
        </w:tc>
        <w:tc>
          <w:tcPr>
            <w:tcW w:w="2340" w:type="dxa"/>
            <w:vMerge w:val="restart"/>
          </w:tcPr>
          <w:p w:rsidR="005004DF" w:rsidRPr="00A81B11" w:rsidRDefault="005004DF" w:rsidP="00571B95">
            <w:pPr>
              <w:autoSpaceDE w:val="0"/>
              <w:autoSpaceDN w:val="0"/>
              <w:adjustRightInd w:val="0"/>
              <w:spacing w:line="276" w:lineRule="auto"/>
              <w:rPr>
                <w:b/>
                <w:i/>
                <w:sz w:val="22"/>
                <w:szCs w:val="22"/>
                <w:lang w:val="uk-UA" w:eastAsia="uk-UA"/>
              </w:rPr>
            </w:pPr>
            <w:r w:rsidRPr="00A81B11">
              <w:rPr>
                <w:b/>
                <w:i/>
                <w:lang w:val="uk-UA" w:eastAsia="uk-UA"/>
              </w:rPr>
              <w:t xml:space="preserve">Захід 1 </w:t>
            </w:r>
            <w:r w:rsidRPr="00A81B11">
              <w:rPr>
                <w:i/>
                <w:sz w:val="22"/>
                <w:szCs w:val="22"/>
                <w:lang w:val="uk-UA"/>
              </w:rPr>
              <w:t>З</w:t>
            </w:r>
            <w:r w:rsidRPr="00A81B11">
              <w:rPr>
                <w:i/>
                <w:sz w:val="22"/>
                <w:szCs w:val="22"/>
              </w:rPr>
              <w:t>абезпечення протипожежного захисту та оперативного реагування на надзвичайні ситуації та події у місті</w:t>
            </w:r>
          </w:p>
          <w:p w:rsidR="005004DF" w:rsidRPr="00797556" w:rsidRDefault="005004DF" w:rsidP="00571B95">
            <w:pPr>
              <w:autoSpaceDE w:val="0"/>
              <w:autoSpaceDN w:val="0"/>
              <w:adjustRightInd w:val="0"/>
              <w:spacing w:line="276" w:lineRule="auto"/>
              <w:rPr>
                <w:b/>
                <w:sz w:val="22"/>
                <w:szCs w:val="22"/>
                <w:lang w:val="uk-UA" w:eastAsia="uk-UA"/>
              </w:rPr>
            </w:pPr>
            <w:r w:rsidRPr="00797556">
              <w:rPr>
                <w:sz w:val="22"/>
                <w:szCs w:val="22"/>
                <w:lang w:val="uk-UA"/>
              </w:rPr>
              <w:t xml:space="preserve">Придбання </w:t>
            </w:r>
            <w:r>
              <w:rPr>
                <w:sz w:val="22"/>
                <w:szCs w:val="22"/>
                <w:lang w:val="uk-UA"/>
              </w:rPr>
              <w:t>пожежного обладнання (компресор високого тиску – 1 шт.)</w:t>
            </w:r>
          </w:p>
        </w:tc>
        <w:tc>
          <w:tcPr>
            <w:tcW w:w="3420" w:type="dxa"/>
          </w:tcPr>
          <w:p w:rsidR="005004DF" w:rsidRPr="00D660FE" w:rsidRDefault="005004DF" w:rsidP="00571B95">
            <w:pPr>
              <w:autoSpaceDE w:val="0"/>
              <w:autoSpaceDN w:val="0"/>
              <w:adjustRightInd w:val="0"/>
              <w:spacing w:line="276" w:lineRule="auto"/>
              <w:rPr>
                <w:i/>
                <w:sz w:val="22"/>
                <w:szCs w:val="22"/>
                <w:lang w:val="uk-UA" w:eastAsia="uk-UA"/>
              </w:rPr>
            </w:pPr>
            <w:r w:rsidRPr="00D660FE">
              <w:rPr>
                <w:i/>
                <w:sz w:val="22"/>
                <w:szCs w:val="22"/>
                <w:lang w:val="uk-UA" w:eastAsia="uk-UA"/>
              </w:rPr>
              <w:t>Затрат</w:t>
            </w:r>
          </w:p>
          <w:p w:rsidR="005004DF" w:rsidRPr="00C21F7F" w:rsidRDefault="005004DF" w:rsidP="00571B95">
            <w:pPr>
              <w:autoSpaceDE w:val="0"/>
              <w:autoSpaceDN w:val="0"/>
              <w:adjustRightInd w:val="0"/>
              <w:spacing w:line="276" w:lineRule="auto"/>
              <w:rPr>
                <w:sz w:val="22"/>
                <w:szCs w:val="22"/>
                <w:lang w:val="uk-UA" w:eastAsia="uk-UA"/>
              </w:rPr>
            </w:pPr>
            <w:r>
              <w:rPr>
                <w:sz w:val="22"/>
                <w:szCs w:val="22"/>
                <w:lang w:val="uk-UA" w:eastAsia="uk-UA"/>
              </w:rPr>
              <w:t>180</w:t>
            </w:r>
            <w:r w:rsidRPr="00C21F7F">
              <w:rPr>
                <w:sz w:val="22"/>
                <w:szCs w:val="22"/>
                <w:lang w:val="uk-UA" w:eastAsia="uk-UA"/>
              </w:rPr>
              <w:t xml:space="preserve"> тис. грн.</w:t>
            </w:r>
          </w:p>
        </w:tc>
        <w:tc>
          <w:tcPr>
            <w:tcW w:w="1620" w:type="dxa"/>
            <w:vMerge w:val="restart"/>
          </w:tcPr>
          <w:p w:rsidR="005004DF" w:rsidRPr="00C21F7F" w:rsidRDefault="005004DF" w:rsidP="00571B95">
            <w:pPr>
              <w:autoSpaceDE w:val="0"/>
              <w:autoSpaceDN w:val="0"/>
              <w:adjustRightInd w:val="0"/>
              <w:spacing w:line="276" w:lineRule="auto"/>
              <w:jc w:val="center"/>
              <w:rPr>
                <w:sz w:val="22"/>
                <w:szCs w:val="22"/>
                <w:lang w:val="uk-UA" w:eastAsia="uk-UA"/>
              </w:rPr>
            </w:pPr>
            <w:r w:rsidRPr="00C21F7F">
              <w:rPr>
                <w:sz w:val="22"/>
                <w:szCs w:val="22"/>
                <w:lang w:val="uk-UA" w:eastAsia="uk-UA"/>
              </w:rPr>
              <w:t>Виконавчий комітет;</w:t>
            </w:r>
          </w:p>
          <w:p w:rsidR="005004DF" w:rsidRPr="00C27B01" w:rsidRDefault="005004DF" w:rsidP="00571B95">
            <w:pPr>
              <w:autoSpaceDE w:val="0"/>
              <w:autoSpaceDN w:val="0"/>
              <w:adjustRightInd w:val="0"/>
              <w:spacing w:line="276" w:lineRule="auto"/>
              <w:jc w:val="center"/>
              <w:rPr>
                <w:lang w:val="uk-UA" w:eastAsia="uk-UA"/>
              </w:rPr>
            </w:pPr>
            <w:r w:rsidRPr="00C21F7F">
              <w:rPr>
                <w:sz w:val="22"/>
                <w:szCs w:val="22"/>
                <w:lang w:val="uk-UA" w:eastAsia="uk-UA"/>
              </w:rPr>
              <w:t>11 ДПРЧ ГУ ДСНС України у Львівській області</w:t>
            </w:r>
          </w:p>
        </w:tc>
        <w:tc>
          <w:tcPr>
            <w:tcW w:w="1260" w:type="dxa"/>
            <w:vMerge w:val="restart"/>
          </w:tcPr>
          <w:p w:rsidR="005004DF" w:rsidRPr="00525C3F" w:rsidRDefault="005004DF" w:rsidP="00571B95">
            <w:pPr>
              <w:autoSpaceDE w:val="0"/>
              <w:autoSpaceDN w:val="0"/>
              <w:adjustRightInd w:val="0"/>
              <w:spacing w:line="276" w:lineRule="auto"/>
              <w:jc w:val="center"/>
              <w:rPr>
                <w:sz w:val="22"/>
                <w:szCs w:val="22"/>
                <w:lang w:val="uk-UA" w:eastAsia="uk-UA"/>
              </w:rPr>
            </w:pPr>
            <w:r w:rsidRPr="00525C3F">
              <w:rPr>
                <w:sz w:val="22"/>
                <w:szCs w:val="22"/>
                <w:lang w:val="uk-UA" w:eastAsia="uk-UA"/>
              </w:rPr>
              <w:t>Спеціальний фонд</w:t>
            </w:r>
          </w:p>
          <w:p w:rsidR="005004DF" w:rsidRPr="00C27B01" w:rsidRDefault="005004DF" w:rsidP="00571B95">
            <w:pPr>
              <w:autoSpaceDE w:val="0"/>
              <w:autoSpaceDN w:val="0"/>
              <w:adjustRightInd w:val="0"/>
              <w:spacing w:line="276" w:lineRule="auto"/>
              <w:jc w:val="center"/>
              <w:rPr>
                <w:lang w:val="uk-UA" w:eastAsia="uk-UA"/>
              </w:rPr>
            </w:pPr>
            <w:r w:rsidRPr="00525C3F">
              <w:rPr>
                <w:sz w:val="22"/>
                <w:szCs w:val="22"/>
                <w:lang w:val="uk-UA" w:eastAsia="uk-UA"/>
              </w:rPr>
              <w:t>(фонд розвитку)</w:t>
            </w:r>
          </w:p>
        </w:tc>
        <w:tc>
          <w:tcPr>
            <w:tcW w:w="1260" w:type="dxa"/>
            <w:vMerge w:val="restart"/>
          </w:tcPr>
          <w:p w:rsidR="005004DF" w:rsidRDefault="005004DF" w:rsidP="00571B95">
            <w:pPr>
              <w:autoSpaceDE w:val="0"/>
              <w:autoSpaceDN w:val="0"/>
              <w:adjustRightInd w:val="0"/>
              <w:spacing w:line="276" w:lineRule="auto"/>
              <w:jc w:val="center"/>
              <w:rPr>
                <w:lang w:val="uk-UA" w:eastAsia="uk-UA"/>
              </w:rPr>
            </w:pPr>
            <w:r>
              <w:rPr>
                <w:lang w:val="uk-UA" w:eastAsia="uk-UA"/>
              </w:rPr>
              <w:t>180</w:t>
            </w:r>
          </w:p>
          <w:p w:rsidR="005004DF" w:rsidRPr="00C27B01" w:rsidRDefault="005004DF" w:rsidP="00571B95">
            <w:pPr>
              <w:autoSpaceDE w:val="0"/>
              <w:autoSpaceDN w:val="0"/>
              <w:adjustRightInd w:val="0"/>
              <w:spacing w:line="276" w:lineRule="auto"/>
              <w:jc w:val="center"/>
              <w:rPr>
                <w:lang w:val="uk-UA" w:eastAsia="uk-UA"/>
              </w:rPr>
            </w:pPr>
            <w:r>
              <w:rPr>
                <w:lang w:val="uk-UA" w:eastAsia="uk-UA"/>
              </w:rPr>
              <w:t>тис.</w:t>
            </w:r>
            <w:r w:rsidRPr="00C27B01">
              <w:rPr>
                <w:lang w:val="uk-UA" w:eastAsia="uk-UA"/>
              </w:rPr>
              <w:t xml:space="preserve"> грн.</w:t>
            </w:r>
          </w:p>
        </w:tc>
        <w:tc>
          <w:tcPr>
            <w:tcW w:w="2340" w:type="dxa"/>
            <w:vMerge w:val="restart"/>
          </w:tcPr>
          <w:p w:rsidR="005004DF" w:rsidRPr="00C21F7F" w:rsidRDefault="005004DF" w:rsidP="00571B95">
            <w:pPr>
              <w:autoSpaceDE w:val="0"/>
              <w:autoSpaceDN w:val="0"/>
              <w:adjustRightInd w:val="0"/>
              <w:spacing w:line="276" w:lineRule="auto"/>
              <w:rPr>
                <w:color w:val="FF0000"/>
                <w:sz w:val="22"/>
                <w:szCs w:val="22"/>
                <w:lang w:val="uk-UA" w:eastAsia="uk-UA"/>
              </w:rPr>
            </w:pPr>
            <w:r>
              <w:rPr>
                <w:sz w:val="22"/>
                <w:szCs w:val="22"/>
                <w:lang w:val="uk-UA" w:eastAsia="uk-UA"/>
              </w:rPr>
              <w:t xml:space="preserve">Пристрій, за допомогою якого можлива зарядка (заправка) апаратів на стисненому повітрі. </w:t>
            </w:r>
            <w:r>
              <w:rPr>
                <w:sz w:val="22"/>
                <w:szCs w:val="22"/>
                <w:lang w:val="uk-UA"/>
              </w:rPr>
              <w:t>Забезпечення належного реагування на пожежі, надзвичайні ситуації та резонансні події у місті.</w:t>
            </w:r>
          </w:p>
        </w:tc>
      </w:tr>
      <w:tr w:rsidR="005004DF" w:rsidRPr="00C27B01" w:rsidTr="00571B95">
        <w:trPr>
          <w:cantSplit/>
          <w:trHeight w:val="345"/>
        </w:trPr>
        <w:tc>
          <w:tcPr>
            <w:tcW w:w="540" w:type="dxa"/>
            <w:vMerge/>
            <w:vAlign w:val="center"/>
          </w:tcPr>
          <w:p w:rsidR="005004DF" w:rsidRPr="00C27B01" w:rsidRDefault="005004DF" w:rsidP="00571B95">
            <w:pPr>
              <w:rPr>
                <w:b/>
                <w:lang w:val="uk-UA" w:eastAsia="uk-UA"/>
              </w:rPr>
            </w:pPr>
          </w:p>
        </w:tc>
        <w:tc>
          <w:tcPr>
            <w:tcW w:w="2520" w:type="dxa"/>
            <w:vMerge/>
            <w:vAlign w:val="center"/>
          </w:tcPr>
          <w:p w:rsidR="005004DF" w:rsidRPr="00C27B01" w:rsidRDefault="005004DF" w:rsidP="00571B95">
            <w:pPr>
              <w:rPr>
                <w:b/>
                <w:lang w:val="uk-UA" w:eastAsia="uk-UA"/>
              </w:rPr>
            </w:pPr>
          </w:p>
        </w:tc>
        <w:tc>
          <w:tcPr>
            <w:tcW w:w="2340" w:type="dxa"/>
            <w:vMerge/>
            <w:vAlign w:val="center"/>
          </w:tcPr>
          <w:p w:rsidR="005004DF" w:rsidRPr="00C27B01" w:rsidRDefault="005004DF" w:rsidP="00571B95">
            <w:pPr>
              <w:rPr>
                <w:b/>
                <w:lang w:val="uk-UA" w:eastAsia="uk-UA"/>
              </w:rPr>
            </w:pPr>
          </w:p>
        </w:tc>
        <w:tc>
          <w:tcPr>
            <w:tcW w:w="3420" w:type="dxa"/>
          </w:tcPr>
          <w:p w:rsidR="005004DF" w:rsidRPr="00D660FE" w:rsidRDefault="005004DF" w:rsidP="00571B95">
            <w:pPr>
              <w:autoSpaceDE w:val="0"/>
              <w:autoSpaceDN w:val="0"/>
              <w:adjustRightInd w:val="0"/>
              <w:spacing w:line="276" w:lineRule="auto"/>
              <w:rPr>
                <w:b/>
                <w:i/>
                <w:sz w:val="22"/>
                <w:szCs w:val="22"/>
                <w:lang w:val="uk-UA" w:eastAsia="uk-UA"/>
              </w:rPr>
            </w:pPr>
            <w:r w:rsidRPr="00D660FE">
              <w:rPr>
                <w:i/>
                <w:sz w:val="22"/>
                <w:szCs w:val="22"/>
                <w:lang w:val="uk-UA" w:eastAsia="uk-UA"/>
              </w:rPr>
              <w:t>продукту</w:t>
            </w:r>
            <w:r w:rsidRPr="00D660FE">
              <w:rPr>
                <w:b/>
                <w:i/>
                <w:sz w:val="22"/>
                <w:szCs w:val="22"/>
                <w:lang w:val="uk-UA" w:eastAsia="uk-UA"/>
              </w:rPr>
              <w:t xml:space="preserve"> </w:t>
            </w:r>
          </w:p>
          <w:p w:rsidR="005004DF" w:rsidRPr="00C21F7F" w:rsidRDefault="005004DF" w:rsidP="00571B95">
            <w:pPr>
              <w:autoSpaceDE w:val="0"/>
              <w:autoSpaceDN w:val="0"/>
              <w:adjustRightInd w:val="0"/>
              <w:spacing w:line="276" w:lineRule="auto"/>
              <w:rPr>
                <w:sz w:val="22"/>
                <w:szCs w:val="22"/>
                <w:lang w:val="uk-UA" w:eastAsia="uk-UA"/>
              </w:rPr>
            </w:pPr>
            <w:r w:rsidRPr="00C21F7F">
              <w:rPr>
                <w:sz w:val="22"/>
                <w:szCs w:val="22"/>
                <w:lang w:val="uk-UA" w:eastAsia="uk-UA"/>
              </w:rPr>
              <w:t xml:space="preserve">придбання </w:t>
            </w:r>
            <w:r>
              <w:rPr>
                <w:sz w:val="22"/>
                <w:szCs w:val="22"/>
                <w:lang w:val="uk-UA" w:eastAsia="uk-UA"/>
              </w:rPr>
              <w:t>компресора високого тиску  (1</w:t>
            </w:r>
            <w:r w:rsidRPr="00C21F7F">
              <w:rPr>
                <w:sz w:val="22"/>
                <w:szCs w:val="22"/>
                <w:lang w:val="uk-UA" w:eastAsia="uk-UA"/>
              </w:rPr>
              <w:t xml:space="preserve"> шт.)</w:t>
            </w:r>
          </w:p>
        </w:tc>
        <w:tc>
          <w:tcPr>
            <w:tcW w:w="1620" w:type="dxa"/>
            <w:vMerge/>
            <w:vAlign w:val="center"/>
          </w:tcPr>
          <w:p w:rsidR="005004DF" w:rsidRPr="00C27B01" w:rsidRDefault="005004DF" w:rsidP="00571B95">
            <w:pPr>
              <w:rPr>
                <w:lang w:val="uk-UA" w:eastAsia="uk-UA"/>
              </w:rPr>
            </w:pPr>
          </w:p>
        </w:tc>
        <w:tc>
          <w:tcPr>
            <w:tcW w:w="1260" w:type="dxa"/>
            <w:vMerge/>
            <w:vAlign w:val="center"/>
          </w:tcPr>
          <w:p w:rsidR="005004DF" w:rsidRPr="00C27B01" w:rsidRDefault="005004DF" w:rsidP="00571B95">
            <w:pPr>
              <w:rPr>
                <w:lang w:val="uk-UA" w:eastAsia="uk-UA"/>
              </w:rPr>
            </w:pPr>
          </w:p>
        </w:tc>
        <w:tc>
          <w:tcPr>
            <w:tcW w:w="1260" w:type="dxa"/>
            <w:vMerge/>
            <w:vAlign w:val="center"/>
          </w:tcPr>
          <w:p w:rsidR="005004DF" w:rsidRPr="00C27B01" w:rsidRDefault="005004DF" w:rsidP="00571B95">
            <w:pPr>
              <w:rPr>
                <w:lang w:val="uk-UA" w:eastAsia="uk-UA"/>
              </w:rPr>
            </w:pPr>
          </w:p>
        </w:tc>
        <w:tc>
          <w:tcPr>
            <w:tcW w:w="2340" w:type="dxa"/>
            <w:vMerge/>
            <w:vAlign w:val="center"/>
          </w:tcPr>
          <w:p w:rsidR="005004DF" w:rsidRPr="00C27B01" w:rsidRDefault="005004DF" w:rsidP="00571B95">
            <w:pPr>
              <w:rPr>
                <w:color w:val="FF0000"/>
                <w:lang w:val="uk-UA" w:eastAsia="uk-UA"/>
              </w:rPr>
            </w:pPr>
          </w:p>
        </w:tc>
      </w:tr>
      <w:tr w:rsidR="005004DF" w:rsidRPr="00C27B01" w:rsidTr="00571B95">
        <w:trPr>
          <w:cantSplit/>
          <w:trHeight w:val="411"/>
        </w:trPr>
        <w:tc>
          <w:tcPr>
            <w:tcW w:w="540" w:type="dxa"/>
            <w:vMerge/>
            <w:vAlign w:val="center"/>
          </w:tcPr>
          <w:p w:rsidR="005004DF" w:rsidRPr="00C27B01" w:rsidRDefault="005004DF" w:rsidP="00571B95">
            <w:pPr>
              <w:rPr>
                <w:b/>
                <w:lang w:val="uk-UA" w:eastAsia="uk-UA"/>
              </w:rPr>
            </w:pPr>
          </w:p>
        </w:tc>
        <w:tc>
          <w:tcPr>
            <w:tcW w:w="2520" w:type="dxa"/>
            <w:vMerge/>
            <w:vAlign w:val="center"/>
          </w:tcPr>
          <w:p w:rsidR="005004DF" w:rsidRPr="00C27B01" w:rsidRDefault="005004DF" w:rsidP="00571B95">
            <w:pPr>
              <w:rPr>
                <w:b/>
                <w:lang w:val="uk-UA" w:eastAsia="uk-UA"/>
              </w:rPr>
            </w:pPr>
          </w:p>
        </w:tc>
        <w:tc>
          <w:tcPr>
            <w:tcW w:w="2340" w:type="dxa"/>
            <w:vMerge/>
            <w:vAlign w:val="center"/>
          </w:tcPr>
          <w:p w:rsidR="005004DF" w:rsidRPr="00C27B01" w:rsidRDefault="005004DF" w:rsidP="00571B95">
            <w:pPr>
              <w:rPr>
                <w:b/>
                <w:lang w:val="uk-UA" w:eastAsia="uk-UA"/>
              </w:rPr>
            </w:pPr>
          </w:p>
        </w:tc>
        <w:tc>
          <w:tcPr>
            <w:tcW w:w="3420" w:type="dxa"/>
          </w:tcPr>
          <w:p w:rsidR="005004DF" w:rsidRPr="00D660FE" w:rsidRDefault="005004DF" w:rsidP="00571B95">
            <w:pPr>
              <w:autoSpaceDE w:val="0"/>
              <w:autoSpaceDN w:val="0"/>
              <w:adjustRightInd w:val="0"/>
              <w:spacing w:line="276" w:lineRule="auto"/>
              <w:rPr>
                <w:i/>
                <w:sz w:val="22"/>
                <w:szCs w:val="22"/>
                <w:lang w:val="uk-UA" w:eastAsia="uk-UA"/>
              </w:rPr>
            </w:pPr>
            <w:r w:rsidRPr="00D660FE">
              <w:rPr>
                <w:i/>
                <w:sz w:val="22"/>
                <w:szCs w:val="22"/>
                <w:lang w:val="uk-UA" w:eastAsia="uk-UA"/>
              </w:rPr>
              <w:t>Ефективності</w:t>
            </w:r>
          </w:p>
          <w:p w:rsidR="005004DF" w:rsidRPr="00C21F7F" w:rsidRDefault="005004DF" w:rsidP="00571B95">
            <w:pPr>
              <w:autoSpaceDE w:val="0"/>
              <w:autoSpaceDN w:val="0"/>
              <w:adjustRightInd w:val="0"/>
              <w:spacing w:line="276" w:lineRule="auto"/>
              <w:rPr>
                <w:sz w:val="22"/>
                <w:szCs w:val="22"/>
                <w:lang w:val="uk-UA" w:eastAsia="uk-UA"/>
              </w:rPr>
            </w:pPr>
            <w:r w:rsidRPr="00C21F7F">
              <w:rPr>
                <w:sz w:val="22"/>
                <w:szCs w:val="22"/>
                <w:lang w:val="uk-UA" w:eastAsia="uk-UA"/>
              </w:rPr>
              <w:t>100%</w:t>
            </w:r>
          </w:p>
        </w:tc>
        <w:tc>
          <w:tcPr>
            <w:tcW w:w="1620" w:type="dxa"/>
            <w:vMerge/>
            <w:vAlign w:val="center"/>
          </w:tcPr>
          <w:p w:rsidR="005004DF" w:rsidRPr="00C27B01" w:rsidRDefault="005004DF" w:rsidP="00571B95">
            <w:pPr>
              <w:rPr>
                <w:lang w:val="uk-UA" w:eastAsia="uk-UA"/>
              </w:rPr>
            </w:pPr>
          </w:p>
        </w:tc>
        <w:tc>
          <w:tcPr>
            <w:tcW w:w="1260" w:type="dxa"/>
            <w:vMerge/>
            <w:vAlign w:val="center"/>
          </w:tcPr>
          <w:p w:rsidR="005004DF" w:rsidRPr="00C27B01" w:rsidRDefault="005004DF" w:rsidP="00571B95">
            <w:pPr>
              <w:rPr>
                <w:lang w:val="uk-UA" w:eastAsia="uk-UA"/>
              </w:rPr>
            </w:pPr>
          </w:p>
        </w:tc>
        <w:tc>
          <w:tcPr>
            <w:tcW w:w="1260" w:type="dxa"/>
            <w:vMerge/>
            <w:vAlign w:val="center"/>
          </w:tcPr>
          <w:p w:rsidR="005004DF" w:rsidRPr="00C27B01" w:rsidRDefault="005004DF" w:rsidP="00571B95">
            <w:pPr>
              <w:rPr>
                <w:lang w:val="uk-UA" w:eastAsia="uk-UA"/>
              </w:rPr>
            </w:pPr>
          </w:p>
        </w:tc>
        <w:tc>
          <w:tcPr>
            <w:tcW w:w="2340" w:type="dxa"/>
            <w:vMerge/>
            <w:vAlign w:val="center"/>
          </w:tcPr>
          <w:p w:rsidR="005004DF" w:rsidRPr="00C27B01" w:rsidRDefault="005004DF" w:rsidP="00571B95">
            <w:pPr>
              <w:rPr>
                <w:color w:val="FF0000"/>
                <w:lang w:val="uk-UA" w:eastAsia="uk-UA"/>
              </w:rPr>
            </w:pPr>
          </w:p>
        </w:tc>
      </w:tr>
      <w:tr w:rsidR="005004DF" w:rsidRPr="00C27B01" w:rsidTr="00571B95">
        <w:trPr>
          <w:cantSplit/>
          <w:trHeight w:val="285"/>
        </w:trPr>
        <w:tc>
          <w:tcPr>
            <w:tcW w:w="540" w:type="dxa"/>
            <w:vMerge/>
            <w:vAlign w:val="center"/>
          </w:tcPr>
          <w:p w:rsidR="005004DF" w:rsidRPr="00C27B01" w:rsidRDefault="005004DF" w:rsidP="00571B95">
            <w:pPr>
              <w:rPr>
                <w:b/>
                <w:lang w:val="uk-UA" w:eastAsia="uk-UA"/>
              </w:rPr>
            </w:pPr>
          </w:p>
        </w:tc>
        <w:tc>
          <w:tcPr>
            <w:tcW w:w="2520" w:type="dxa"/>
            <w:vMerge/>
            <w:vAlign w:val="center"/>
          </w:tcPr>
          <w:p w:rsidR="005004DF" w:rsidRPr="00C27B01" w:rsidRDefault="005004DF" w:rsidP="00571B95">
            <w:pPr>
              <w:rPr>
                <w:b/>
                <w:lang w:val="uk-UA" w:eastAsia="uk-UA"/>
              </w:rPr>
            </w:pPr>
          </w:p>
        </w:tc>
        <w:tc>
          <w:tcPr>
            <w:tcW w:w="2340" w:type="dxa"/>
            <w:vMerge/>
            <w:vAlign w:val="center"/>
          </w:tcPr>
          <w:p w:rsidR="005004DF" w:rsidRPr="00C27B01" w:rsidRDefault="005004DF" w:rsidP="00571B95">
            <w:pPr>
              <w:rPr>
                <w:b/>
                <w:lang w:val="uk-UA" w:eastAsia="uk-UA"/>
              </w:rPr>
            </w:pPr>
          </w:p>
        </w:tc>
        <w:tc>
          <w:tcPr>
            <w:tcW w:w="3420" w:type="dxa"/>
          </w:tcPr>
          <w:p w:rsidR="005004DF" w:rsidRPr="00D660FE" w:rsidRDefault="005004DF" w:rsidP="00571B95">
            <w:pPr>
              <w:autoSpaceDE w:val="0"/>
              <w:autoSpaceDN w:val="0"/>
              <w:adjustRightInd w:val="0"/>
              <w:spacing w:line="276" w:lineRule="auto"/>
              <w:rPr>
                <w:i/>
                <w:sz w:val="22"/>
                <w:szCs w:val="22"/>
                <w:lang w:val="uk-UA" w:eastAsia="uk-UA"/>
              </w:rPr>
            </w:pPr>
            <w:r w:rsidRPr="00D660FE">
              <w:rPr>
                <w:i/>
                <w:sz w:val="22"/>
                <w:szCs w:val="22"/>
                <w:lang w:val="uk-UA" w:eastAsia="uk-UA"/>
              </w:rPr>
              <w:t>якості</w:t>
            </w:r>
          </w:p>
          <w:p w:rsidR="005004DF" w:rsidRPr="00C21F7F" w:rsidRDefault="005004DF" w:rsidP="00571B95">
            <w:pPr>
              <w:autoSpaceDE w:val="0"/>
              <w:autoSpaceDN w:val="0"/>
              <w:adjustRightInd w:val="0"/>
              <w:spacing w:line="276" w:lineRule="auto"/>
              <w:rPr>
                <w:sz w:val="22"/>
                <w:szCs w:val="22"/>
                <w:lang w:val="uk-UA" w:eastAsia="uk-UA"/>
              </w:rPr>
            </w:pPr>
            <w:r w:rsidRPr="00C21F7F">
              <w:rPr>
                <w:sz w:val="22"/>
                <w:szCs w:val="22"/>
                <w:lang w:val="uk-UA" w:eastAsia="uk-UA"/>
              </w:rPr>
              <w:t>збільшення часу роботи у непридатному для диханні середовищі при ліквідації пожеж, надзвичайних ситуацій.</w:t>
            </w:r>
          </w:p>
        </w:tc>
        <w:tc>
          <w:tcPr>
            <w:tcW w:w="1620" w:type="dxa"/>
            <w:vMerge/>
            <w:vAlign w:val="center"/>
          </w:tcPr>
          <w:p w:rsidR="005004DF" w:rsidRPr="00C27B01" w:rsidRDefault="005004DF" w:rsidP="00571B95">
            <w:pPr>
              <w:rPr>
                <w:lang w:val="uk-UA" w:eastAsia="uk-UA"/>
              </w:rPr>
            </w:pPr>
          </w:p>
        </w:tc>
        <w:tc>
          <w:tcPr>
            <w:tcW w:w="1260" w:type="dxa"/>
            <w:vMerge/>
            <w:vAlign w:val="center"/>
          </w:tcPr>
          <w:p w:rsidR="005004DF" w:rsidRPr="00C27B01" w:rsidRDefault="005004DF" w:rsidP="00571B95">
            <w:pPr>
              <w:rPr>
                <w:lang w:val="uk-UA" w:eastAsia="uk-UA"/>
              </w:rPr>
            </w:pPr>
          </w:p>
        </w:tc>
        <w:tc>
          <w:tcPr>
            <w:tcW w:w="1260" w:type="dxa"/>
            <w:vMerge/>
            <w:vAlign w:val="center"/>
          </w:tcPr>
          <w:p w:rsidR="005004DF" w:rsidRPr="00C27B01" w:rsidRDefault="005004DF" w:rsidP="00571B95">
            <w:pPr>
              <w:rPr>
                <w:lang w:val="uk-UA" w:eastAsia="uk-UA"/>
              </w:rPr>
            </w:pPr>
          </w:p>
        </w:tc>
        <w:tc>
          <w:tcPr>
            <w:tcW w:w="2340" w:type="dxa"/>
            <w:vMerge/>
            <w:vAlign w:val="center"/>
          </w:tcPr>
          <w:p w:rsidR="005004DF" w:rsidRPr="00C27B01" w:rsidRDefault="005004DF" w:rsidP="00571B95">
            <w:pPr>
              <w:rPr>
                <w:color w:val="FF0000"/>
                <w:lang w:val="uk-UA" w:eastAsia="uk-UA"/>
              </w:rPr>
            </w:pPr>
          </w:p>
        </w:tc>
      </w:tr>
      <w:tr w:rsidR="005004DF" w:rsidRPr="00C27B01" w:rsidTr="00571B95">
        <w:trPr>
          <w:cantSplit/>
          <w:trHeight w:val="405"/>
        </w:trPr>
        <w:tc>
          <w:tcPr>
            <w:tcW w:w="540" w:type="dxa"/>
            <w:vMerge/>
            <w:vAlign w:val="center"/>
          </w:tcPr>
          <w:p w:rsidR="005004DF" w:rsidRPr="00C27B01" w:rsidRDefault="005004DF" w:rsidP="00571B95">
            <w:pPr>
              <w:rPr>
                <w:b/>
                <w:lang w:val="uk-UA" w:eastAsia="uk-UA"/>
              </w:rPr>
            </w:pPr>
          </w:p>
        </w:tc>
        <w:tc>
          <w:tcPr>
            <w:tcW w:w="2520" w:type="dxa"/>
            <w:vMerge/>
            <w:vAlign w:val="center"/>
          </w:tcPr>
          <w:p w:rsidR="005004DF" w:rsidRPr="00C27B01" w:rsidRDefault="005004DF" w:rsidP="00571B95">
            <w:pPr>
              <w:rPr>
                <w:b/>
                <w:lang w:val="uk-UA" w:eastAsia="uk-UA"/>
              </w:rPr>
            </w:pPr>
          </w:p>
        </w:tc>
        <w:tc>
          <w:tcPr>
            <w:tcW w:w="2340" w:type="dxa"/>
          </w:tcPr>
          <w:p w:rsidR="005004DF" w:rsidRDefault="005004DF" w:rsidP="00571B95">
            <w:pPr>
              <w:spacing w:line="276" w:lineRule="auto"/>
              <w:rPr>
                <w:b/>
                <w:lang w:val="uk-UA" w:eastAsia="uk-UA"/>
              </w:rPr>
            </w:pPr>
            <w:r w:rsidRPr="00C27B01">
              <w:rPr>
                <w:b/>
                <w:lang w:val="uk-UA" w:eastAsia="uk-UA"/>
              </w:rPr>
              <w:t xml:space="preserve">Захід 2 </w:t>
            </w:r>
          </w:p>
          <w:p w:rsidR="005004DF" w:rsidRDefault="005004DF" w:rsidP="00571B95">
            <w:pPr>
              <w:autoSpaceDE w:val="0"/>
              <w:autoSpaceDN w:val="0"/>
              <w:adjustRightInd w:val="0"/>
              <w:spacing w:line="276" w:lineRule="auto"/>
              <w:rPr>
                <w:sz w:val="22"/>
                <w:szCs w:val="22"/>
                <w:lang w:val="uk-UA"/>
              </w:rPr>
            </w:pPr>
            <w:r w:rsidRPr="00797556">
              <w:rPr>
                <w:sz w:val="22"/>
                <w:szCs w:val="22"/>
                <w:lang w:val="uk-UA"/>
              </w:rPr>
              <w:t>Попередження виникнення надзвичайних ситуацій, пожеж при проведенні культурно – масових, святкових, спортивних заходів на території міста із залученням пожежно – рятувальної техніки.</w:t>
            </w:r>
          </w:p>
          <w:p w:rsidR="005004DF" w:rsidRPr="00797556" w:rsidRDefault="005004DF" w:rsidP="00571B95">
            <w:pPr>
              <w:autoSpaceDE w:val="0"/>
              <w:autoSpaceDN w:val="0"/>
              <w:adjustRightInd w:val="0"/>
              <w:spacing w:line="276" w:lineRule="auto"/>
              <w:rPr>
                <w:b/>
                <w:sz w:val="22"/>
                <w:szCs w:val="22"/>
                <w:lang w:val="uk-UA" w:eastAsia="uk-UA"/>
              </w:rPr>
            </w:pPr>
          </w:p>
        </w:tc>
        <w:tc>
          <w:tcPr>
            <w:tcW w:w="3420" w:type="dxa"/>
          </w:tcPr>
          <w:p w:rsidR="005004DF" w:rsidRPr="00C21F7F" w:rsidRDefault="005004DF" w:rsidP="00571B95">
            <w:pPr>
              <w:autoSpaceDE w:val="0"/>
              <w:autoSpaceDN w:val="0"/>
              <w:adjustRightInd w:val="0"/>
              <w:spacing w:line="276" w:lineRule="auto"/>
              <w:rPr>
                <w:sz w:val="22"/>
                <w:szCs w:val="22"/>
                <w:lang w:val="uk-UA" w:eastAsia="uk-UA"/>
              </w:rPr>
            </w:pPr>
            <w:r w:rsidRPr="00C21F7F">
              <w:rPr>
                <w:sz w:val="22"/>
                <w:szCs w:val="22"/>
                <w:lang w:val="uk-UA" w:eastAsia="uk-UA"/>
              </w:rPr>
              <w:t>В залежності від потреб та виходячи із реальних фінансових можливостей бюджету</w:t>
            </w:r>
          </w:p>
        </w:tc>
        <w:tc>
          <w:tcPr>
            <w:tcW w:w="1620" w:type="dxa"/>
          </w:tcPr>
          <w:p w:rsidR="005004DF" w:rsidRPr="00C21F7F" w:rsidRDefault="005004DF" w:rsidP="00571B95">
            <w:pPr>
              <w:autoSpaceDE w:val="0"/>
              <w:autoSpaceDN w:val="0"/>
              <w:adjustRightInd w:val="0"/>
              <w:spacing w:line="276" w:lineRule="auto"/>
              <w:jc w:val="center"/>
              <w:rPr>
                <w:sz w:val="22"/>
                <w:szCs w:val="22"/>
                <w:lang w:val="uk-UA" w:eastAsia="uk-UA"/>
              </w:rPr>
            </w:pPr>
            <w:r w:rsidRPr="00C21F7F">
              <w:rPr>
                <w:sz w:val="22"/>
                <w:szCs w:val="22"/>
                <w:lang w:val="uk-UA" w:eastAsia="uk-UA"/>
              </w:rPr>
              <w:t>Виконавчий комітет</w:t>
            </w:r>
          </w:p>
          <w:p w:rsidR="005004DF" w:rsidRPr="00C27B01" w:rsidRDefault="005004DF" w:rsidP="00571B95">
            <w:pPr>
              <w:autoSpaceDE w:val="0"/>
              <w:autoSpaceDN w:val="0"/>
              <w:adjustRightInd w:val="0"/>
              <w:spacing w:line="276" w:lineRule="auto"/>
              <w:jc w:val="center"/>
              <w:rPr>
                <w:lang w:val="uk-UA" w:eastAsia="uk-UA"/>
              </w:rPr>
            </w:pPr>
            <w:r w:rsidRPr="00C21F7F">
              <w:rPr>
                <w:sz w:val="22"/>
                <w:szCs w:val="22"/>
                <w:lang w:val="uk-UA" w:eastAsia="uk-UA"/>
              </w:rPr>
              <w:t>11 ДПРЧ ГУ ДСНС України у Львівській області</w:t>
            </w:r>
          </w:p>
        </w:tc>
        <w:tc>
          <w:tcPr>
            <w:tcW w:w="1260" w:type="dxa"/>
          </w:tcPr>
          <w:p w:rsidR="005004DF" w:rsidRPr="00C21F7F" w:rsidRDefault="005004DF" w:rsidP="00571B95">
            <w:pPr>
              <w:autoSpaceDE w:val="0"/>
              <w:autoSpaceDN w:val="0"/>
              <w:adjustRightInd w:val="0"/>
              <w:spacing w:line="276" w:lineRule="auto"/>
              <w:jc w:val="center"/>
              <w:rPr>
                <w:sz w:val="22"/>
                <w:szCs w:val="22"/>
                <w:lang w:val="uk-UA" w:eastAsia="uk-UA"/>
              </w:rPr>
            </w:pPr>
            <w:r w:rsidRPr="00C21F7F">
              <w:rPr>
                <w:sz w:val="22"/>
                <w:szCs w:val="22"/>
                <w:lang w:val="uk-UA" w:eastAsia="uk-UA"/>
              </w:rPr>
              <w:t>Не потребує фінансування</w:t>
            </w:r>
          </w:p>
        </w:tc>
        <w:tc>
          <w:tcPr>
            <w:tcW w:w="1260" w:type="dxa"/>
          </w:tcPr>
          <w:p w:rsidR="005004DF" w:rsidRPr="00C27B01" w:rsidRDefault="005004DF" w:rsidP="00571B95">
            <w:pPr>
              <w:autoSpaceDE w:val="0"/>
              <w:autoSpaceDN w:val="0"/>
              <w:adjustRightInd w:val="0"/>
              <w:spacing w:line="276" w:lineRule="auto"/>
              <w:jc w:val="center"/>
              <w:rPr>
                <w:lang w:val="uk-UA" w:eastAsia="uk-UA"/>
              </w:rPr>
            </w:pPr>
            <w:r>
              <w:rPr>
                <w:lang w:val="uk-UA" w:eastAsia="uk-UA"/>
              </w:rPr>
              <w:t>-</w:t>
            </w:r>
          </w:p>
        </w:tc>
        <w:tc>
          <w:tcPr>
            <w:tcW w:w="2340" w:type="dxa"/>
          </w:tcPr>
          <w:p w:rsidR="005004DF" w:rsidRPr="00C21F7F" w:rsidRDefault="005004DF" w:rsidP="00571B95">
            <w:pPr>
              <w:autoSpaceDE w:val="0"/>
              <w:autoSpaceDN w:val="0"/>
              <w:adjustRightInd w:val="0"/>
              <w:spacing w:line="276" w:lineRule="auto"/>
              <w:rPr>
                <w:sz w:val="22"/>
                <w:szCs w:val="22"/>
                <w:lang w:val="uk-UA" w:eastAsia="uk-UA"/>
              </w:rPr>
            </w:pPr>
            <w:r w:rsidRPr="00C21F7F">
              <w:rPr>
                <w:sz w:val="22"/>
                <w:szCs w:val="22"/>
                <w:lang w:val="uk-UA" w:eastAsia="uk-UA"/>
              </w:rPr>
              <w:t>Зменшення кількості пожеж та надзвичайних ситуацій</w:t>
            </w:r>
          </w:p>
        </w:tc>
      </w:tr>
    </w:tbl>
    <w:p w:rsidR="005004DF" w:rsidRDefault="005004DF" w:rsidP="005004DF">
      <w:pPr>
        <w:jc w:val="center"/>
        <w:rPr>
          <w:b/>
          <w:lang w:val="uk-UA"/>
        </w:rPr>
      </w:pPr>
    </w:p>
    <w:p w:rsidR="005004DF" w:rsidRDefault="005004DF" w:rsidP="005004DF">
      <w:pPr>
        <w:jc w:val="center"/>
        <w:rPr>
          <w:b/>
          <w:lang w:val="uk-UA"/>
        </w:rPr>
      </w:pPr>
    </w:p>
    <w:p w:rsidR="005004DF" w:rsidRDefault="005004DF" w:rsidP="005004DF">
      <w:pPr>
        <w:jc w:val="center"/>
        <w:rPr>
          <w:b/>
          <w:lang w:val="uk-UA"/>
        </w:rPr>
      </w:pPr>
    </w:p>
    <w:p w:rsidR="005004DF" w:rsidRDefault="005004DF" w:rsidP="005004DF">
      <w:pPr>
        <w:jc w:val="center"/>
        <w:rPr>
          <w:b/>
          <w:lang w:val="uk-UA"/>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520"/>
        <w:gridCol w:w="2340"/>
        <w:gridCol w:w="3420"/>
        <w:gridCol w:w="1620"/>
        <w:gridCol w:w="1260"/>
        <w:gridCol w:w="1260"/>
        <w:gridCol w:w="2340"/>
      </w:tblGrid>
      <w:tr w:rsidR="005004DF" w:rsidRPr="00C27B01" w:rsidTr="00571B95">
        <w:trPr>
          <w:cantSplit/>
          <w:trHeight w:val="405"/>
        </w:trPr>
        <w:tc>
          <w:tcPr>
            <w:tcW w:w="15300" w:type="dxa"/>
            <w:gridSpan w:val="8"/>
            <w:vAlign w:val="center"/>
          </w:tcPr>
          <w:p w:rsidR="005004DF" w:rsidRPr="00233899" w:rsidRDefault="005004DF" w:rsidP="00571B95">
            <w:pPr>
              <w:autoSpaceDE w:val="0"/>
              <w:autoSpaceDN w:val="0"/>
              <w:adjustRightInd w:val="0"/>
              <w:spacing w:line="276" w:lineRule="auto"/>
              <w:jc w:val="center"/>
              <w:rPr>
                <w:b/>
                <w:lang w:val="uk-UA" w:eastAsia="uk-UA"/>
              </w:rPr>
            </w:pPr>
            <w:r w:rsidRPr="00233899">
              <w:rPr>
                <w:b/>
                <w:lang w:val="uk-UA" w:eastAsia="uk-UA"/>
              </w:rPr>
              <w:t>2</w:t>
            </w:r>
            <w:r>
              <w:rPr>
                <w:b/>
                <w:lang w:val="uk-UA" w:eastAsia="uk-UA"/>
              </w:rPr>
              <w:t>019 -2020р..</w:t>
            </w:r>
          </w:p>
        </w:tc>
      </w:tr>
      <w:tr w:rsidR="005004DF" w:rsidRPr="005A2352" w:rsidTr="00571B95">
        <w:trPr>
          <w:cantSplit/>
          <w:trHeight w:val="731"/>
        </w:trPr>
        <w:tc>
          <w:tcPr>
            <w:tcW w:w="540" w:type="dxa"/>
            <w:vMerge w:val="restart"/>
            <w:vAlign w:val="center"/>
          </w:tcPr>
          <w:p w:rsidR="005004DF" w:rsidRDefault="005004DF" w:rsidP="00571B95">
            <w:pPr>
              <w:rPr>
                <w:b/>
                <w:lang w:val="uk-UA" w:eastAsia="uk-UA"/>
              </w:rPr>
            </w:pPr>
            <w:r>
              <w:rPr>
                <w:b/>
                <w:lang w:val="uk-UA" w:eastAsia="uk-UA"/>
              </w:rPr>
              <w:t>2.</w:t>
            </w:r>
          </w:p>
        </w:tc>
        <w:tc>
          <w:tcPr>
            <w:tcW w:w="2520" w:type="dxa"/>
            <w:vMerge w:val="restart"/>
            <w:vAlign w:val="center"/>
          </w:tcPr>
          <w:p w:rsidR="005004DF" w:rsidRPr="00C21F7F" w:rsidRDefault="005004DF" w:rsidP="00571B95">
            <w:pPr>
              <w:jc w:val="center"/>
              <w:rPr>
                <w:sz w:val="22"/>
                <w:szCs w:val="22"/>
              </w:rPr>
            </w:pPr>
            <w:r w:rsidRPr="00C21F7F">
              <w:rPr>
                <w:sz w:val="22"/>
                <w:szCs w:val="22"/>
              </w:rPr>
              <w:t xml:space="preserve">Посилення </w:t>
            </w:r>
            <w:r w:rsidRPr="00C21F7F">
              <w:rPr>
                <w:sz w:val="22"/>
                <w:szCs w:val="22"/>
                <w:lang w:val="uk-UA"/>
              </w:rPr>
              <w:t>контролю</w:t>
            </w:r>
            <w:r w:rsidRPr="00C21F7F">
              <w:rPr>
                <w:sz w:val="22"/>
                <w:szCs w:val="22"/>
              </w:rPr>
              <w:t xml:space="preserve"> за станом пожежної,  техногенної безпеки та виконання завдань із забезпечення протипожежного захисту та оперативного реагування на надзвичайні ситуації та події у місті</w:t>
            </w:r>
          </w:p>
        </w:tc>
        <w:tc>
          <w:tcPr>
            <w:tcW w:w="2340" w:type="dxa"/>
            <w:vMerge w:val="restart"/>
          </w:tcPr>
          <w:p w:rsidR="005004DF" w:rsidRPr="00A81B11" w:rsidRDefault="005004DF" w:rsidP="00571B95">
            <w:pPr>
              <w:autoSpaceDE w:val="0"/>
              <w:autoSpaceDN w:val="0"/>
              <w:adjustRightInd w:val="0"/>
              <w:spacing w:line="276" w:lineRule="auto"/>
              <w:rPr>
                <w:b/>
                <w:i/>
                <w:sz w:val="22"/>
                <w:szCs w:val="22"/>
                <w:lang w:val="uk-UA" w:eastAsia="uk-UA"/>
              </w:rPr>
            </w:pPr>
            <w:r w:rsidRPr="00C27B01">
              <w:rPr>
                <w:b/>
                <w:lang w:val="uk-UA" w:eastAsia="uk-UA"/>
              </w:rPr>
              <w:t>Захід 1</w:t>
            </w:r>
            <w:r w:rsidRPr="00A81B11">
              <w:rPr>
                <w:i/>
                <w:sz w:val="22"/>
                <w:szCs w:val="22"/>
                <w:lang w:val="uk-UA"/>
              </w:rPr>
              <w:t xml:space="preserve"> З</w:t>
            </w:r>
            <w:r w:rsidRPr="00A81B11">
              <w:rPr>
                <w:i/>
                <w:sz w:val="22"/>
                <w:szCs w:val="22"/>
              </w:rPr>
              <w:t>абезпечення протипожежного захисту та оперативного реагування на надзвичайні ситуації та події у місті</w:t>
            </w:r>
          </w:p>
          <w:p w:rsidR="005004DF" w:rsidRPr="005A2352" w:rsidRDefault="005004DF" w:rsidP="00571B95">
            <w:pPr>
              <w:jc w:val="both"/>
              <w:rPr>
                <w:sz w:val="22"/>
                <w:szCs w:val="22"/>
                <w:lang w:val="uk-UA"/>
              </w:rPr>
            </w:pPr>
            <w:r w:rsidRPr="005A2352">
              <w:rPr>
                <w:sz w:val="22"/>
                <w:szCs w:val="22"/>
                <w:lang w:val="uk-UA"/>
              </w:rPr>
              <w:t>Придбання пожежно - технічного обладнання:</w:t>
            </w:r>
          </w:p>
          <w:p w:rsidR="005004DF" w:rsidRPr="005A2352" w:rsidRDefault="005004DF" w:rsidP="001563AB">
            <w:pPr>
              <w:numPr>
                <w:ilvl w:val="0"/>
                <w:numId w:val="49"/>
              </w:numPr>
              <w:ind w:left="0" w:firstLine="0"/>
              <w:jc w:val="both"/>
              <w:rPr>
                <w:sz w:val="22"/>
                <w:szCs w:val="22"/>
                <w:lang w:val="uk-UA"/>
              </w:rPr>
            </w:pPr>
            <w:r w:rsidRPr="005A2352">
              <w:rPr>
                <w:sz w:val="22"/>
                <w:szCs w:val="22"/>
                <w:lang w:val="uk-UA"/>
              </w:rPr>
              <w:t>аварійно – рятувальне обладнання (домкрат та ін.);</w:t>
            </w:r>
          </w:p>
          <w:p w:rsidR="005004DF" w:rsidRPr="005A2352" w:rsidRDefault="005004DF" w:rsidP="001563AB">
            <w:pPr>
              <w:numPr>
                <w:ilvl w:val="0"/>
                <w:numId w:val="49"/>
              </w:numPr>
              <w:ind w:left="0" w:firstLine="0"/>
              <w:jc w:val="both"/>
              <w:rPr>
                <w:sz w:val="22"/>
                <w:szCs w:val="22"/>
                <w:lang w:val="uk-UA"/>
              </w:rPr>
            </w:pPr>
            <w:r w:rsidRPr="005A2352">
              <w:rPr>
                <w:sz w:val="22"/>
                <w:szCs w:val="22"/>
                <w:lang w:val="uk-UA"/>
              </w:rPr>
              <w:t>костюми хімічного захисту;</w:t>
            </w:r>
          </w:p>
          <w:p w:rsidR="005004DF" w:rsidRPr="005A2352" w:rsidRDefault="005004DF" w:rsidP="001563AB">
            <w:pPr>
              <w:numPr>
                <w:ilvl w:val="0"/>
                <w:numId w:val="49"/>
              </w:numPr>
              <w:ind w:left="0" w:firstLine="0"/>
              <w:jc w:val="both"/>
              <w:rPr>
                <w:sz w:val="22"/>
                <w:szCs w:val="22"/>
                <w:lang w:val="uk-UA"/>
              </w:rPr>
            </w:pPr>
            <w:r w:rsidRPr="005A2352">
              <w:rPr>
                <w:sz w:val="22"/>
                <w:szCs w:val="22"/>
                <w:lang w:val="uk-UA"/>
              </w:rPr>
              <w:t>засоби зв’язку (переносні радіостанції);</w:t>
            </w:r>
          </w:p>
          <w:p w:rsidR="005004DF" w:rsidRPr="00C27B01" w:rsidRDefault="005004DF" w:rsidP="001563AB">
            <w:pPr>
              <w:numPr>
                <w:ilvl w:val="0"/>
                <w:numId w:val="49"/>
              </w:numPr>
              <w:autoSpaceDE w:val="0"/>
              <w:autoSpaceDN w:val="0"/>
              <w:adjustRightInd w:val="0"/>
              <w:spacing w:line="276" w:lineRule="auto"/>
              <w:ind w:left="0" w:firstLine="0"/>
              <w:rPr>
                <w:b/>
                <w:lang w:val="uk-UA" w:eastAsia="uk-UA"/>
              </w:rPr>
            </w:pPr>
            <w:r w:rsidRPr="005A2352">
              <w:rPr>
                <w:sz w:val="22"/>
                <w:szCs w:val="22"/>
                <w:lang w:val="uk-UA"/>
              </w:rPr>
              <w:t>засоби індивідуального захисту органів дихання (панорамні маски).</w:t>
            </w:r>
          </w:p>
        </w:tc>
        <w:tc>
          <w:tcPr>
            <w:tcW w:w="3420" w:type="dxa"/>
          </w:tcPr>
          <w:p w:rsidR="005004DF" w:rsidRPr="00233899" w:rsidRDefault="005004DF" w:rsidP="00571B95">
            <w:pPr>
              <w:autoSpaceDE w:val="0"/>
              <w:autoSpaceDN w:val="0"/>
              <w:adjustRightInd w:val="0"/>
              <w:spacing w:line="276" w:lineRule="auto"/>
              <w:rPr>
                <w:i/>
                <w:sz w:val="22"/>
                <w:szCs w:val="22"/>
                <w:lang w:val="uk-UA" w:eastAsia="uk-UA"/>
              </w:rPr>
            </w:pPr>
            <w:r w:rsidRPr="00233899">
              <w:rPr>
                <w:i/>
                <w:sz w:val="22"/>
                <w:szCs w:val="22"/>
                <w:lang w:val="uk-UA" w:eastAsia="uk-UA"/>
              </w:rPr>
              <w:t>затрат</w:t>
            </w:r>
          </w:p>
          <w:p w:rsidR="005004DF" w:rsidRPr="00233899" w:rsidRDefault="005004DF" w:rsidP="00571B95">
            <w:pPr>
              <w:autoSpaceDE w:val="0"/>
              <w:autoSpaceDN w:val="0"/>
              <w:adjustRightInd w:val="0"/>
              <w:spacing w:line="276" w:lineRule="auto"/>
              <w:rPr>
                <w:sz w:val="22"/>
                <w:szCs w:val="22"/>
                <w:lang w:val="uk-UA" w:eastAsia="uk-UA"/>
              </w:rPr>
            </w:pPr>
            <w:r>
              <w:rPr>
                <w:sz w:val="22"/>
                <w:szCs w:val="22"/>
                <w:lang w:val="uk-UA" w:eastAsia="uk-UA"/>
              </w:rPr>
              <w:t>110</w:t>
            </w:r>
          </w:p>
        </w:tc>
        <w:tc>
          <w:tcPr>
            <w:tcW w:w="1620" w:type="dxa"/>
            <w:vMerge w:val="restart"/>
          </w:tcPr>
          <w:p w:rsidR="005004DF" w:rsidRPr="00C21F7F" w:rsidRDefault="005004DF" w:rsidP="00571B95">
            <w:pPr>
              <w:autoSpaceDE w:val="0"/>
              <w:autoSpaceDN w:val="0"/>
              <w:adjustRightInd w:val="0"/>
              <w:spacing w:line="276" w:lineRule="auto"/>
              <w:jc w:val="center"/>
              <w:rPr>
                <w:sz w:val="22"/>
                <w:szCs w:val="22"/>
                <w:lang w:val="uk-UA" w:eastAsia="uk-UA"/>
              </w:rPr>
            </w:pPr>
            <w:r w:rsidRPr="00C21F7F">
              <w:rPr>
                <w:sz w:val="22"/>
                <w:szCs w:val="22"/>
                <w:lang w:val="uk-UA" w:eastAsia="uk-UA"/>
              </w:rPr>
              <w:t>Виконавчий комітет</w:t>
            </w:r>
          </w:p>
          <w:p w:rsidR="005004DF" w:rsidRPr="00C27B01" w:rsidRDefault="005004DF" w:rsidP="00571B95">
            <w:pPr>
              <w:autoSpaceDE w:val="0"/>
              <w:autoSpaceDN w:val="0"/>
              <w:adjustRightInd w:val="0"/>
              <w:spacing w:line="276" w:lineRule="auto"/>
              <w:jc w:val="center"/>
              <w:rPr>
                <w:lang w:val="uk-UA" w:eastAsia="uk-UA"/>
              </w:rPr>
            </w:pPr>
            <w:r w:rsidRPr="00C21F7F">
              <w:rPr>
                <w:sz w:val="22"/>
                <w:szCs w:val="22"/>
                <w:lang w:val="uk-UA" w:eastAsia="uk-UA"/>
              </w:rPr>
              <w:t>11 ДПРЧ ГУ ДСНС України у Львівській області</w:t>
            </w:r>
          </w:p>
        </w:tc>
        <w:tc>
          <w:tcPr>
            <w:tcW w:w="1260" w:type="dxa"/>
            <w:vMerge w:val="restart"/>
          </w:tcPr>
          <w:p w:rsidR="005004DF" w:rsidRPr="008C0C9E" w:rsidRDefault="005004DF" w:rsidP="00571B95">
            <w:pPr>
              <w:autoSpaceDE w:val="0"/>
              <w:autoSpaceDN w:val="0"/>
              <w:adjustRightInd w:val="0"/>
              <w:spacing w:line="276" w:lineRule="auto"/>
              <w:jc w:val="center"/>
              <w:rPr>
                <w:sz w:val="22"/>
                <w:szCs w:val="22"/>
                <w:lang w:val="uk-UA" w:eastAsia="uk-UA"/>
              </w:rPr>
            </w:pPr>
            <w:r w:rsidRPr="008C0C9E">
              <w:rPr>
                <w:sz w:val="22"/>
                <w:szCs w:val="22"/>
                <w:lang w:val="uk-UA" w:eastAsia="uk-UA"/>
              </w:rPr>
              <w:t>Спеціальний фонд</w:t>
            </w:r>
          </w:p>
          <w:p w:rsidR="005004DF" w:rsidRDefault="005004DF" w:rsidP="00571B95">
            <w:pPr>
              <w:autoSpaceDE w:val="0"/>
              <w:autoSpaceDN w:val="0"/>
              <w:adjustRightInd w:val="0"/>
              <w:spacing w:line="276" w:lineRule="auto"/>
              <w:jc w:val="center"/>
              <w:rPr>
                <w:lang w:val="uk-UA" w:eastAsia="uk-UA"/>
              </w:rPr>
            </w:pPr>
            <w:r w:rsidRPr="008C0C9E">
              <w:rPr>
                <w:sz w:val="22"/>
                <w:szCs w:val="22"/>
                <w:lang w:val="uk-UA" w:eastAsia="uk-UA"/>
              </w:rPr>
              <w:t>(фонд розвитку)</w:t>
            </w:r>
          </w:p>
        </w:tc>
        <w:tc>
          <w:tcPr>
            <w:tcW w:w="1260" w:type="dxa"/>
            <w:vMerge w:val="restart"/>
          </w:tcPr>
          <w:p w:rsidR="005004DF" w:rsidRDefault="005004DF" w:rsidP="00571B95">
            <w:pPr>
              <w:autoSpaceDE w:val="0"/>
              <w:autoSpaceDN w:val="0"/>
              <w:adjustRightInd w:val="0"/>
              <w:spacing w:line="276" w:lineRule="auto"/>
              <w:jc w:val="center"/>
              <w:rPr>
                <w:lang w:val="uk-UA" w:eastAsia="uk-UA"/>
              </w:rPr>
            </w:pPr>
            <w:r>
              <w:rPr>
                <w:lang w:val="uk-UA" w:eastAsia="uk-UA"/>
              </w:rPr>
              <w:t xml:space="preserve">110 </w:t>
            </w:r>
          </w:p>
          <w:p w:rsidR="005004DF" w:rsidRDefault="005004DF" w:rsidP="00571B95">
            <w:pPr>
              <w:autoSpaceDE w:val="0"/>
              <w:autoSpaceDN w:val="0"/>
              <w:adjustRightInd w:val="0"/>
              <w:spacing w:line="276" w:lineRule="auto"/>
              <w:jc w:val="center"/>
              <w:rPr>
                <w:lang w:val="uk-UA" w:eastAsia="uk-UA"/>
              </w:rPr>
            </w:pPr>
            <w:r>
              <w:rPr>
                <w:lang w:val="uk-UA" w:eastAsia="uk-UA"/>
              </w:rPr>
              <w:t>тис. грн.</w:t>
            </w:r>
          </w:p>
        </w:tc>
        <w:tc>
          <w:tcPr>
            <w:tcW w:w="2340" w:type="dxa"/>
            <w:vMerge w:val="restart"/>
          </w:tcPr>
          <w:p w:rsidR="005004DF" w:rsidRDefault="005004DF" w:rsidP="00571B95">
            <w:pPr>
              <w:autoSpaceDE w:val="0"/>
              <w:autoSpaceDN w:val="0"/>
              <w:adjustRightInd w:val="0"/>
              <w:spacing w:line="276" w:lineRule="auto"/>
              <w:rPr>
                <w:lang w:val="uk-UA" w:eastAsia="uk-UA"/>
              </w:rPr>
            </w:pPr>
            <w:r>
              <w:rPr>
                <w:sz w:val="22"/>
                <w:szCs w:val="22"/>
                <w:lang w:val="uk-UA"/>
              </w:rPr>
              <w:t>Забезпечення належного реагування на пожежі, надзвичайні ситуації та резонансні події у місті.</w:t>
            </w:r>
          </w:p>
        </w:tc>
      </w:tr>
      <w:tr w:rsidR="005004DF" w:rsidRPr="005A2352" w:rsidTr="00571B95">
        <w:trPr>
          <w:cantSplit/>
          <w:trHeight w:val="735"/>
        </w:trPr>
        <w:tc>
          <w:tcPr>
            <w:tcW w:w="540" w:type="dxa"/>
            <w:vMerge/>
            <w:vAlign w:val="center"/>
          </w:tcPr>
          <w:p w:rsidR="005004DF" w:rsidRDefault="005004DF" w:rsidP="00571B95">
            <w:pPr>
              <w:rPr>
                <w:b/>
                <w:lang w:val="uk-UA" w:eastAsia="uk-UA"/>
              </w:rPr>
            </w:pPr>
          </w:p>
        </w:tc>
        <w:tc>
          <w:tcPr>
            <w:tcW w:w="2520" w:type="dxa"/>
            <w:vMerge/>
            <w:vAlign w:val="center"/>
          </w:tcPr>
          <w:p w:rsidR="005004DF" w:rsidRPr="00C21F7F" w:rsidRDefault="005004DF" w:rsidP="00571B95">
            <w:pPr>
              <w:rPr>
                <w:sz w:val="22"/>
                <w:szCs w:val="22"/>
              </w:rPr>
            </w:pPr>
          </w:p>
        </w:tc>
        <w:tc>
          <w:tcPr>
            <w:tcW w:w="2340" w:type="dxa"/>
            <w:vMerge/>
          </w:tcPr>
          <w:p w:rsidR="005004DF" w:rsidRPr="00C27B01" w:rsidRDefault="005004DF" w:rsidP="00571B95">
            <w:pPr>
              <w:autoSpaceDE w:val="0"/>
              <w:autoSpaceDN w:val="0"/>
              <w:adjustRightInd w:val="0"/>
              <w:spacing w:line="276" w:lineRule="auto"/>
              <w:rPr>
                <w:b/>
                <w:lang w:val="uk-UA" w:eastAsia="uk-UA"/>
              </w:rPr>
            </w:pPr>
          </w:p>
        </w:tc>
        <w:tc>
          <w:tcPr>
            <w:tcW w:w="3420" w:type="dxa"/>
          </w:tcPr>
          <w:p w:rsidR="005004DF" w:rsidRPr="00C21F7F" w:rsidRDefault="005004DF" w:rsidP="00571B95">
            <w:pPr>
              <w:autoSpaceDE w:val="0"/>
              <w:autoSpaceDN w:val="0"/>
              <w:adjustRightInd w:val="0"/>
              <w:spacing w:line="276" w:lineRule="auto"/>
              <w:rPr>
                <w:i/>
                <w:sz w:val="22"/>
                <w:szCs w:val="22"/>
                <w:lang w:val="uk-UA" w:eastAsia="uk-UA"/>
              </w:rPr>
            </w:pPr>
            <w:r w:rsidRPr="00C21F7F">
              <w:rPr>
                <w:i/>
                <w:sz w:val="22"/>
                <w:szCs w:val="22"/>
                <w:lang w:val="uk-UA" w:eastAsia="uk-UA"/>
              </w:rPr>
              <w:t xml:space="preserve">продукту </w:t>
            </w:r>
          </w:p>
          <w:p w:rsidR="005004DF" w:rsidRDefault="005004DF" w:rsidP="00571B95">
            <w:pPr>
              <w:autoSpaceDE w:val="0"/>
              <w:autoSpaceDN w:val="0"/>
              <w:adjustRightInd w:val="0"/>
              <w:spacing w:line="276" w:lineRule="auto"/>
              <w:rPr>
                <w:sz w:val="22"/>
                <w:szCs w:val="22"/>
                <w:lang w:val="uk-UA"/>
              </w:rPr>
            </w:pPr>
            <w:r w:rsidRPr="00C21F7F">
              <w:rPr>
                <w:sz w:val="22"/>
                <w:szCs w:val="22"/>
                <w:lang w:val="uk-UA"/>
              </w:rPr>
              <w:t>Придбання пожежно - технічного облад</w:t>
            </w:r>
            <w:r>
              <w:rPr>
                <w:sz w:val="22"/>
                <w:szCs w:val="22"/>
                <w:lang w:val="uk-UA"/>
              </w:rPr>
              <w:t>н</w:t>
            </w:r>
            <w:r w:rsidRPr="00C21F7F">
              <w:rPr>
                <w:sz w:val="22"/>
                <w:szCs w:val="22"/>
                <w:lang w:val="uk-UA"/>
              </w:rPr>
              <w:t>ання</w:t>
            </w:r>
            <w:r>
              <w:rPr>
                <w:sz w:val="22"/>
                <w:szCs w:val="22"/>
                <w:lang w:val="uk-UA"/>
              </w:rPr>
              <w:t>:</w:t>
            </w:r>
          </w:p>
          <w:p w:rsidR="005004DF" w:rsidRDefault="005004DF" w:rsidP="00571B95">
            <w:pPr>
              <w:autoSpaceDE w:val="0"/>
              <w:autoSpaceDN w:val="0"/>
              <w:adjustRightInd w:val="0"/>
              <w:spacing w:line="276" w:lineRule="auto"/>
              <w:rPr>
                <w:sz w:val="22"/>
                <w:szCs w:val="22"/>
                <w:lang w:val="uk-UA"/>
              </w:rPr>
            </w:pPr>
            <w:r>
              <w:rPr>
                <w:sz w:val="22"/>
                <w:szCs w:val="22"/>
                <w:lang w:val="uk-UA"/>
              </w:rPr>
              <w:t xml:space="preserve">домкрат; </w:t>
            </w:r>
          </w:p>
          <w:p w:rsidR="005004DF" w:rsidRDefault="005004DF" w:rsidP="00571B95">
            <w:pPr>
              <w:autoSpaceDE w:val="0"/>
              <w:autoSpaceDN w:val="0"/>
              <w:adjustRightInd w:val="0"/>
              <w:spacing w:line="276" w:lineRule="auto"/>
              <w:rPr>
                <w:sz w:val="22"/>
                <w:szCs w:val="22"/>
                <w:lang w:val="uk-UA"/>
              </w:rPr>
            </w:pPr>
            <w:r>
              <w:rPr>
                <w:sz w:val="22"/>
                <w:szCs w:val="22"/>
                <w:lang w:val="uk-UA"/>
              </w:rPr>
              <w:t>костюм хімічного захисту;</w:t>
            </w:r>
          </w:p>
          <w:p w:rsidR="005004DF" w:rsidRDefault="005004DF" w:rsidP="00571B95">
            <w:pPr>
              <w:autoSpaceDE w:val="0"/>
              <w:autoSpaceDN w:val="0"/>
              <w:adjustRightInd w:val="0"/>
              <w:spacing w:line="276" w:lineRule="auto"/>
              <w:rPr>
                <w:sz w:val="22"/>
                <w:szCs w:val="22"/>
                <w:lang w:val="uk-UA"/>
              </w:rPr>
            </w:pPr>
            <w:r>
              <w:rPr>
                <w:sz w:val="22"/>
                <w:szCs w:val="22"/>
                <w:lang w:val="uk-UA"/>
              </w:rPr>
              <w:t>переносні радіостанції;</w:t>
            </w:r>
          </w:p>
          <w:p w:rsidR="005004DF" w:rsidRPr="00C21F7F" w:rsidRDefault="005004DF" w:rsidP="00571B95">
            <w:pPr>
              <w:autoSpaceDE w:val="0"/>
              <w:autoSpaceDN w:val="0"/>
              <w:adjustRightInd w:val="0"/>
              <w:spacing w:line="276" w:lineRule="auto"/>
              <w:rPr>
                <w:sz w:val="22"/>
                <w:szCs w:val="22"/>
                <w:lang w:val="uk-UA" w:eastAsia="uk-UA"/>
              </w:rPr>
            </w:pPr>
            <w:r>
              <w:rPr>
                <w:sz w:val="22"/>
                <w:szCs w:val="22"/>
                <w:lang w:val="uk-UA" w:eastAsia="uk-UA"/>
              </w:rPr>
              <w:t>панорамні маски.</w:t>
            </w:r>
          </w:p>
        </w:tc>
        <w:tc>
          <w:tcPr>
            <w:tcW w:w="1620" w:type="dxa"/>
            <w:vMerge/>
          </w:tcPr>
          <w:p w:rsidR="005004DF" w:rsidRPr="00C27B01"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2340" w:type="dxa"/>
            <w:vMerge/>
          </w:tcPr>
          <w:p w:rsidR="005004DF" w:rsidRDefault="005004DF" w:rsidP="00571B95">
            <w:pPr>
              <w:autoSpaceDE w:val="0"/>
              <w:autoSpaceDN w:val="0"/>
              <w:adjustRightInd w:val="0"/>
              <w:spacing w:line="276" w:lineRule="auto"/>
              <w:rPr>
                <w:lang w:val="uk-UA" w:eastAsia="uk-UA"/>
              </w:rPr>
            </w:pPr>
          </w:p>
        </w:tc>
      </w:tr>
      <w:tr w:rsidR="005004DF" w:rsidRPr="005A2352" w:rsidTr="00571B95">
        <w:trPr>
          <w:cantSplit/>
          <w:trHeight w:val="765"/>
        </w:trPr>
        <w:tc>
          <w:tcPr>
            <w:tcW w:w="540" w:type="dxa"/>
            <w:vMerge/>
            <w:vAlign w:val="center"/>
          </w:tcPr>
          <w:p w:rsidR="005004DF" w:rsidRDefault="005004DF" w:rsidP="00571B95">
            <w:pPr>
              <w:rPr>
                <w:b/>
                <w:lang w:val="uk-UA" w:eastAsia="uk-UA"/>
              </w:rPr>
            </w:pPr>
          </w:p>
        </w:tc>
        <w:tc>
          <w:tcPr>
            <w:tcW w:w="2520" w:type="dxa"/>
            <w:vMerge/>
            <w:vAlign w:val="center"/>
          </w:tcPr>
          <w:p w:rsidR="005004DF" w:rsidRPr="00C21F7F" w:rsidRDefault="005004DF" w:rsidP="00571B95">
            <w:pPr>
              <w:rPr>
                <w:sz w:val="22"/>
                <w:szCs w:val="22"/>
              </w:rPr>
            </w:pPr>
          </w:p>
        </w:tc>
        <w:tc>
          <w:tcPr>
            <w:tcW w:w="2340" w:type="dxa"/>
            <w:vMerge/>
          </w:tcPr>
          <w:p w:rsidR="005004DF" w:rsidRPr="00C27B01" w:rsidRDefault="005004DF" w:rsidP="00571B95">
            <w:pPr>
              <w:autoSpaceDE w:val="0"/>
              <w:autoSpaceDN w:val="0"/>
              <w:adjustRightInd w:val="0"/>
              <w:spacing w:line="276" w:lineRule="auto"/>
              <w:rPr>
                <w:b/>
                <w:lang w:val="uk-UA" w:eastAsia="uk-UA"/>
              </w:rPr>
            </w:pPr>
          </w:p>
        </w:tc>
        <w:tc>
          <w:tcPr>
            <w:tcW w:w="3420" w:type="dxa"/>
          </w:tcPr>
          <w:p w:rsidR="005004DF" w:rsidRDefault="005004DF" w:rsidP="00571B95">
            <w:pPr>
              <w:autoSpaceDE w:val="0"/>
              <w:autoSpaceDN w:val="0"/>
              <w:adjustRightInd w:val="0"/>
              <w:spacing w:line="276" w:lineRule="auto"/>
              <w:rPr>
                <w:i/>
                <w:sz w:val="22"/>
                <w:szCs w:val="22"/>
                <w:lang w:val="uk-UA" w:eastAsia="uk-UA"/>
              </w:rPr>
            </w:pPr>
            <w:r>
              <w:rPr>
                <w:i/>
                <w:sz w:val="22"/>
                <w:szCs w:val="22"/>
                <w:lang w:val="uk-UA" w:eastAsia="uk-UA"/>
              </w:rPr>
              <w:t>е</w:t>
            </w:r>
            <w:r w:rsidRPr="00C21F7F">
              <w:rPr>
                <w:i/>
                <w:sz w:val="22"/>
                <w:szCs w:val="22"/>
                <w:lang w:val="uk-UA" w:eastAsia="uk-UA"/>
              </w:rPr>
              <w:t>фективності</w:t>
            </w:r>
          </w:p>
          <w:p w:rsidR="005004DF" w:rsidRPr="00C21F7F" w:rsidRDefault="005004DF" w:rsidP="00571B95">
            <w:pPr>
              <w:autoSpaceDE w:val="0"/>
              <w:autoSpaceDN w:val="0"/>
              <w:adjustRightInd w:val="0"/>
              <w:spacing w:line="276" w:lineRule="auto"/>
              <w:rPr>
                <w:i/>
                <w:sz w:val="22"/>
                <w:szCs w:val="22"/>
                <w:lang w:val="uk-UA" w:eastAsia="uk-UA"/>
              </w:rPr>
            </w:pPr>
            <w:r>
              <w:rPr>
                <w:i/>
                <w:sz w:val="22"/>
                <w:szCs w:val="22"/>
                <w:lang w:val="uk-UA" w:eastAsia="uk-UA"/>
              </w:rPr>
              <w:t>100%</w:t>
            </w:r>
          </w:p>
        </w:tc>
        <w:tc>
          <w:tcPr>
            <w:tcW w:w="1620" w:type="dxa"/>
            <w:vMerge/>
          </w:tcPr>
          <w:p w:rsidR="005004DF" w:rsidRPr="00C27B01"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2340" w:type="dxa"/>
            <w:vMerge/>
          </w:tcPr>
          <w:p w:rsidR="005004DF" w:rsidRDefault="005004DF" w:rsidP="00571B95">
            <w:pPr>
              <w:autoSpaceDE w:val="0"/>
              <w:autoSpaceDN w:val="0"/>
              <w:adjustRightInd w:val="0"/>
              <w:spacing w:line="276" w:lineRule="auto"/>
              <w:rPr>
                <w:lang w:val="uk-UA" w:eastAsia="uk-UA"/>
              </w:rPr>
            </w:pPr>
          </w:p>
        </w:tc>
      </w:tr>
      <w:tr w:rsidR="005004DF" w:rsidRPr="005A2352" w:rsidTr="00571B95">
        <w:trPr>
          <w:cantSplit/>
          <w:trHeight w:val="1674"/>
        </w:trPr>
        <w:tc>
          <w:tcPr>
            <w:tcW w:w="540" w:type="dxa"/>
            <w:vMerge/>
            <w:vAlign w:val="center"/>
          </w:tcPr>
          <w:p w:rsidR="005004DF" w:rsidRDefault="005004DF" w:rsidP="00571B95">
            <w:pPr>
              <w:rPr>
                <w:b/>
                <w:lang w:val="uk-UA" w:eastAsia="uk-UA"/>
              </w:rPr>
            </w:pPr>
          </w:p>
        </w:tc>
        <w:tc>
          <w:tcPr>
            <w:tcW w:w="2520" w:type="dxa"/>
            <w:vMerge/>
            <w:vAlign w:val="center"/>
          </w:tcPr>
          <w:p w:rsidR="005004DF" w:rsidRPr="00C21F7F" w:rsidRDefault="005004DF" w:rsidP="00571B95">
            <w:pPr>
              <w:rPr>
                <w:sz w:val="22"/>
                <w:szCs w:val="22"/>
              </w:rPr>
            </w:pPr>
          </w:p>
        </w:tc>
        <w:tc>
          <w:tcPr>
            <w:tcW w:w="2340" w:type="dxa"/>
            <w:vMerge/>
          </w:tcPr>
          <w:p w:rsidR="005004DF" w:rsidRPr="00C27B01" w:rsidRDefault="005004DF" w:rsidP="00571B95">
            <w:pPr>
              <w:autoSpaceDE w:val="0"/>
              <w:autoSpaceDN w:val="0"/>
              <w:adjustRightInd w:val="0"/>
              <w:spacing w:line="276" w:lineRule="auto"/>
              <w:rPr>
                <w:b/>
                <w:lang w:val="uk-UA" w:eastAsia="uk-UA"/>
              </w:rPr>
            </w:pPr>
          </w:p>
        </w:tc>
        <w:tc>
          <w:tcPr>
            <w:tcW w:w="3420" w:type="dxa"/>
          </w:tcPr>
          <w:p w:rsidR="005004DF" w:rsidRPr="00C21F7F" w:rsidRDefault="005004DF" w:rsidP="00571B95">
            <w:pPr>
              <w:autoSpaceDE w:val="0"/>
              <w:autoSpaceDN w:val="0"/>
              <w:adjustRightInd w:val="0"/>
              <w:spacing w:line="276" w:lineRule="auto"/>
              <w:rPr>
                <w:i/>
                <w:sz w:val="22"/>
                <w:szCs w:val="22"/>
                <w:lang w:val="uk-UA" w:eastAsia="uk-UA"/>
              </w:rPr>
            </w:pPr>
            <w:r w:rsidRPr="00C21F7F">
              <w:rPr>
                <w:i/>
                <w:sz w:val="22"/>
                <w:szCs w:val="22"/>
                <w:lang w:val="uk-UA" w:eastAsia="uk-UA"/>
              </w:rPr>
              <w:t>якості</w:t>
            </w:r>
          </w:p>
          <w:p w:rsidR="005004DF" w:rsidRPr="00C21F7F" w:rsidRDefault="005004DF" w:rsidP="00571B95">
            <w:pPr>
              <w:autoSpaceDE w:val="0"/>
              <w:autoSpaceDN w:val="0"/>
              <w:adjustRightInd w:val="0"/>
              <w:spacing w:line="276" w:lineRule="auto"/>
              <w:rPr>
                <w:sz w:val="22"/>
                <w:szCs w:val="22"/>
                <w:lang w:val="uk-UA" w:eastAsia="uk-UA"/>
              </w:rPr>
            </w:pPr>
            <w:r>
              <w:rPr>
                <w:sz w:val="22"/>
                <w:szCs w:val="22"/>
                <w:lang w:val="uk-UA" w:eastAsia="uk-UA"/>
              </w:rPr>
              <w:t>ефективність при гасінні пожеж, проведення рятувальних робіт при дорожньо – транспортних пригодах.</w:t>
            </w:r>
          </w:p>
        </w:tc>
        <w:tc>
          <w:tcPr>
            <w:tcW w:w="1620" w:type="dxa"/>
            <w:vMerge/>
          </w:tcPr>
          <w:p w:rsidR="005004DF" w:rsidRPr="00C27B01"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2340" w:type="dxa"/>
            <w:vMerge/>
          </w:tcPr>
          <w:p w:rsidR="005004DF" w:rsidRDefault="005004DF" w:rsidP="00571B95">
            <w:pPr>
              <w:autoSpaceDE w:val="0"/>
              <w:autoSpaceDN w:val="0"/>
              <w:adjustRightInd w:val="0"/>
              <w:spacing w:line="276" w:lineRule="auto"/>
              <w:rPr>
                <w:lang w:val="uk-UA" w:eastAsia="uk-UA"/>
              </w:rPr>
            </w:pPr>
          </w:p>
        </w:tc>
      </w:tr>
      <w:tr w:rsidR="005004DF" w:rsidRPr="005A2352" w:rsidTr="00571B95">
        <w:trPr>
          <w:cantSplit/>
          <w:trHeight w:val="362"/>
        </w:trPr>
        <w:tc>
          <w:tcPr>
            <w:tcW w:w="540" w:type="dxa"/>
            <w:vMerge w:val="restart"/>
            <w:vAlign w:val="center"/>
          </w:tcPr>
          <w:p w:rsidR="005004DF" w:rsidRDefault="005004DF" w:rsidP="00571B95">
            <w:pPr>
              <w:rPr>
                <w:b/>
                <w:lang w:val="uk-UA" w:eastAsia="uk-UA"/>
              </w:rPr>
            </w:pPr>
            <w:r>
              <w:rPr>
                <w:b/>
                <w:lang w:val="uk-UA" w:eastAsia="uk-UA"/>
              </w:rPr>
              <w:t>2.1</w:t>
            </w:r>
          </w:p>
        </w:tc>
        <w:tc>
          <w:tcPr>
            <w:tcW w:w="2520" w:type="dxa"/>
            <w:vMerge w:val="restart"/>
            <w:vAlign w:val="center"/>
          </w:tcPr>
          <w:p w:rsidR="005004DF" w:rsidRPr="00C21F7F" w:rsidRDefault="005004DF" w:rsidP="00571B95">
            <w:pPr>
              <w:jc w:val="center"/>
              <w:rPr>
                <w:sz w:val="22"/>
                <w:szCs w:val="22"/>
              </w:rPr>
            </w:pPr>
            <w:r w:rsidRPr="00233899">
              <w:rPr>
                <w:sz w:val="22"/>
                <w:szCs w:val="22"/>
                <w:lang w:val="uk-UA"/>
              </w:rPr>
              <w:t xml:space="preserve">Інформаційне забезпечення органів місцевого самоврядування підприємств, установ, організацій та </w:t>
            </w:r>
            <w:r w:rsidRPr="00233899">
              <w:rPr>
                <w:sz w:val="22"/>
                <w:szCs w:val="22"/>
                <w:lang w:val="uk-UA"/>
              </w:rPr>
              <w:lastRenderedPageBreak/>
              <w:t>населення міста з питань цивільного захисту</w:t>
            </w:r>
          </w:p>
        </w:tc>
        <w:tc>
          <w:tcPr>
            <w:tcW w:w="2340" w:type="dxa"/>
            <w:vMerge w:val="restart"/>
          </w:tcPr>
          <w:p w:rsidR="005004DF" w:rsidRDefault="005004DF" w:rsidP="00571B95">
            <w:pPr>
              <w:autoSpaceDE w:val="0"/>
              <w:autoSpaceDN w:val="0"/>
              <w:adjustRightInd w:val="0"/>
              <w:spacing w:line="276" w:lineRule="auto"/>
              <w:rPr>
                <w:b/>
                <w:lang w:val="uk-UA" w:eastAsia="uk-UA"/>
              </w:rPr>
            </w:pPr>
            <w:r>
              <w:rPr>
                <w:b/>
                <w:lang w:val="uk-UA" w:eastAsia="uk-UA"/>
              </w:rPr>
              <w:lastRenderedPageBreak/>
              <w:t xml:space="preserve">Захід 2 </w:t>
            </w:r>
          </w:p>
          <w:p w:rsidR="005004DF" w:rsidRPr="00A81B11" w:rsidRDefault="005004DF" w:rsidP="00571B95">
            <w:pPr>
              <w:autoSpaceDE w:val="0"/>
              <w:autoSpaceDN w:val="0"/>
              <w:adjustRightInd w:val="0"/>
              <w:spacing w:line="276" w:lineRule="auto"/>
              <w:rPr>
                <w:b/>
                <w:sz w:val="22"/>
                <w:szCs w:val="22"/>
                <w:lang w:val="uk-UA" w:eastAsia="uk-UA"/>
              </w:rPr>
            </w:pPr>
            <w:r w:rsidRPr="00A81B11">
              <w:rPr>
                <w:sz w:val="22"/>
                <w:szCs w:val="22"/>
              </w:rPr>
              <w:t xml:space="preserve">Пропаганда безпеки життєдіяльності населення </w:t>
            </w:r>
            <w:r w:rsidRPr="00A81B11">
              <w:rPr>
                <w:sz w:val="22"/>
                <w:szCs w:val="22"/>
                <w:lang w:val="uk-UA"/>
              </w:rPr>
              <w:t>міста</w:t>
            </w:r>
          </w:p>
        </w:tc>
        <w:tc>
          <w:tcPr>
            <w:tcW w:w="3420" w:type="dxa"/>
          </w:tcPr>
          <w:p w:rsidR="005004DF" w:rsidRPr="00233899" w:rsidRDefault="005004DF" w:rsidP="00571B95">
            <w:pPr>
              <w:autoSpaceDE w:val="0"/>
              <w:autoSpaceDN w:val="0"/>
              <w:adjustRightInd w:val="0"/>
              <w:spacing w:line="276" w:lineRule="auto"/>
              <w:rPr>
                <w:i/>
                <w:sz w:val="22"/>
                <w:szCs w:val="22"/>
                <w:lang w:val="uk-UA" w:eastAsia="uk-UA"/>
              </w:rPr>
            </w:pPr>
            <w:r w:rsidRPr="00233899">
              <w:rPr>
                <w:i/>
                <w:sz w:val="22"/>
                <w:szCs w:val="22"/>
                <w:lang w:val="uk-UA" w:eastAsia="uk-UA"/>
              </w:rPr>
              <w:t>затрат</w:t>
            </w:r>
          </w:p>
          <w:p w:rsidR="005004DF" w:rsidRPr="00233899" w:rsidRDefault="005004DF" w:rsidP="00571B95">
            <w:pPr>
              <w:autoSpaceDE w:val="0"/>
              <w:autoSpaceDN w:val="0"/>
              <w:adjustRightInd w:val="0"/>
              <w:spacing w:line="276" w:lineRule="auto"/>
              <w:rPr>
                <w:sz w:val="22"/>
                <w:szCs w:val="22"/>
                <w:lang w:val="uk-UA" w:eastAsia="uk-UA"/>
              </w:rPr>
            </w:pPr>
            <w:r w:rsidRPr="00233899">
              <w:rPr>
                <w:sz w:val="22"/>
                <w:szCs w:val="22"/>
                <w:lang w:val="uk-UA" w:eastAsia="uk-UA"/>
              </w:rPr>
              <w:t>0</w:t>
            </w:r>
          </w:p>
        </w:tc>
        <w:tc>
          <w:tcPr>
            <w:tcW w:w="1620" w:type="dxa"/>
            <w:vMerge w:val="restart"/>
          </w:tcPr>
          <w:p w:rsidR="005004DF" w:rsidRPr="00C27B01" w:rsidRDefault="005004DF" w:rsidP="00571B95">
            <w:pPr>
              <w:autoSpaceDE w:val="0"/>
              <w:autoSpaceDN w:val="0"/>
              <w:adjustRightInd w:val="0"/>
              <w:spacing w:line="276" w:lineRule="auto"/>
              <w:jc w:val="center"/>
              <w:rPr>
                <w:lang w:val="uk-UA" w:eastAsia="uk-UA"/>
              </w:rPr>
            </w:pPr>
            <w:r w:rsidRPr="00233899">
              <w:rPr>
                <w:sz w:val="22"/>
                <w:szCs w:val="22"/>
                <w:lang w:val="uk-UA" w:eastAsia="uk-UA"/>
              </w:rPr>
              <w:t>11 ДПРЧ ГУ ДСНС України у Львівській області</w:t>
            </w:r>
          </w:p>
        </w:tc>
        <w:tc>
          <w:tcPr>
            <w:tcW w:w="1260" w:type="dxa"/>
            <w:vMerge w:val="restart"/>
          </w:tcPr>
          <w:p w:rsidR="005004DF" w:rsidRDefault="005004DF" w:rsidP="00571B95">
            <w:pPr>
              <w:autoSpaceDE w:val="0"/>
              <w:autoSpaceDN w:val="0"/>
              <w:adjustRightInd w:val="0"/>
              <w:spacing w:line="276" w:lineRule="auto"/>
              <w:jc w:val="center"/>
              <w:rPr>
                <w:lang w:val="uk-UA" w:eastAsia="uk-UA"/>
              </w:rPr>
            </w:pPr>
            <w:r w:rsidRPr="00233899">
              <w:rPr>
                <w:sz w:val="22"/>
                <w:szCs w:val="22"/>
                <w:lang w:val="uk-UA" w:eastAsia="uk-UA"/>
              </w:rPr>
              <w:t>Не потребує фінансування</w:t>
            </w:r>
          </w:p>
        </w:tc>
        <w:tc>
          <w:tcPr>
            <w:tcW w:w="1260" w:type="dxa"/>
            <w:vMerge w:val="restart"/>
          </w:tcPr>
          <w:p w:rsidR="005004DF" w:rsidRDefault="005004DF" w:rsidP="00571B95">
            <w:pPr>
              <w:autoSpaceDE w:val="0"/>
              <w:autoSpaceDN w:val="0"/>
              <w:adjustRightInd w:val="0"/>
              <w:spacing w:line="276" w:lineRule="auto"/>
              <w:jc w:val="center"/>
              <w:rPr>
                <w:lang w:val="uk-UA" w:eastAsia="uk-UA"/>
              </w:rPr>
            </w:pPr>
            <w:r>
              <w:rPr>
                <w:lang w:val="uk-UA" w:eastAsia="uk-UA"/>
              </w:rPr>
              <w:t>0</w:t>
            </w:r>
          </w:p>
        </w:tc>
        <w:tc>
          <w:tcPr>
            <w:tcW w:w="2340" w:type="dxa"/>
            <w:vMerge w:val="restart"/>
          </w:tcPr>
          <w:p w:rsidR="005004DF" w:rsidRDefault="005004DF" w:rsidP="00571B95">
            <w:pPr>
              <w:autoSpaceDE w:val="0"/>
              <w:autoSpaceDN w:val="0"/>
              <w:adjustRightInd w:val="0"/>
              <w:spacing w:line="276" w:lineRule="auto"/>
              <w:rPr>
                <w:lang w:val="uk-UA" w:eastAsia="uk-UA"/>
              </w:rPr>
            </w:pPr>
            <w:r w:rsidRPr="00233899">
              <w:rPr>
                <w:sz w:val="22"/>
                <w:szCs w:val="22"/>
                <w:lang w:val="uk-UA"/>
              </w:rPr>
              <w:t xml:space="preserve">Підвищення обізнаності населення в порядку дій при надзвичайних ситуаціях, зменшення кількості </w:t>
            </w:r>
            <w:r w:rsidRPr="00233899">
              <w:rPr>
                <w:sz w:val="22"/>
                <w:szCs w:val="22"/>
                <w:lang w:val="uk-UA"/>
              </w:rPr>
              <w:lastRenderedPageBreak/>
              <w:t>постраждалих від пожеж та НС</w:t>
            </w:r>
          </w:p>
        </w:tc>
      </w:tr>
      <w:tr w:rsidR="005004DF" w:rsidRPr="005A2352" w:rsidTr="00571B95">
        <w:trPr>
          <w:cantSplit/>
          <w:trHeight w:val="390"/>
        </w:trPr>
        <w:tc>
          <w:tcPr>
            <w:tcW w:w="540" w:type="dxa"/>
            <w:vMerge/>
            <w:vAlign w:val="center"/>
          </w:tcPr>
          <w:p w:rsidR="005004DF" w:rsidRDefault="005004DF" w:rsidP="00571B95">
            <w:pPr>
              <w:rPr>
                <w:b/>
                <w:lang w:val="uk-UA" w:eastAsia="uk-UA"/>
              </w:rPr>
            </w:pPr>
          </w:p>
        </w:tc>
        <w:tc>
          <w:tcPr>
            <w:tcW w:w="2520" w:type="dxa"/>
            <w:vMerge/>
            <w:vAlign w:val="center"/>
          </w:tcPr>
          <w:p w:rsidR="005004DF" w:rsidRPr="00233899" w:rsidRDefault="005004DF" w:rsidP="00571B95">
            <w:pPr>
              <w:jc w:val="center"/>
              <w:rPr>
                <w:sz w:val="22"/>
                <w:szCs w:val="22"/>
                <w:lang w:val="uk-UA"/>
              </w:rPr>
            </w:pPr>
          </w:p>
        </w:tc>
        <w:tc>
          <w:tcPr>
            <w:tcW w:w="2340" w:type="dxa"/>
            <w:vMerge/>
          </w:tcPr>
          <w:p w:rsidR="005004DF" w:rsidRDefault="005004DF" w:rsidP="00571B95">
            <w:pPr>
              <w:autoSpaceDE w:val="0"/>
              <w:autoSpaceDN w:val="0"/>
              <w:adjustRightInd w:val="0"/>
              <w:spacing w:line="276" w:lineRule="auto"/>
              <w:rPr>
                <w:b/>
                <w:lang w:val="uk-UA" w:eastAsia="uk-UA"/>
              </w:rPr>
            </w:pPr>
          </w:p>
        </w:tc>
        <w:tc>
          <w:tcPr>
            <w:tcW w:w="3420" w:type="dxa"/>
          </w:tcPr>
          <w:p w:rsidR="005004DF" w:rsidRPr="00C21F7F" w:rsidRDefault="005004DF" w:rsidP="00571B95">
            <w:pPr>
              <w:autoSpaceDE w:val="0"/>
              <w:autoSpaceDN w:val="0"/>
              <w:adjustRightInd w:val="0"/>
              <w:spacing w:line="276" w:lineRule="auto"/>
              <w:rPr>
                <w:i/>
                <w:sz w:val="22"/>
                <w:szCs w:val="22"/>
                <w:lang w:val="uk-UA" w:eastAsia="uk-UA"/>
              </w:rPr>
            </w:pPr>
            <w:r w:rsidRPr="00C21F7F">
              <w:rPr>
                <w:i/>
                <w:sz w:val="22"/>
                <w:szCs w:val="22"/>
                <w:lang w:val="uk-UA" w:eastAsia="uk-UA"/>
              </w:rPr>
              <w:t xml:space="preserve">продукту </w:t>
            </w:r>
          </w:p>
          <w:p w:rsidR="005004DF" w:rsidRPr="00C21F7F" w:rsidRDefault="005004DF" w:rsidP="00571B95">
            <w:pPr>
              <w:autoSpaceDE w:val="0"/>
              <w:autoSpaceDN w:val="0"/>
              <w:adjustRightInd w:val="0"/>
              <w:spacing w:line="276" w:lineRule="auto"/>
              <w:rPr>
                <w:sz w:val="22"/>
                <w:szCs w:val="22"/>
                <w:lang w:val="uk-UA" w:eastAsia="uk-UA"/>
              </w:rPr>
            </w:pPr>
            <w:r>
              <w:rPr>
                <w:sz w:val="22"/>
                <w:szCs w:val="22"/>
                <w:lang w:val="uk-UA"/>
              </w:rPr>
              <w:t>0</w:t>
            </w:r>
          </w:p>
        </w:tc>
        <w:tc>
          <w:tcPr>
            <w:tcW w:w="1620" w:type="dxa"/>
            <w:vMerge/>
          </w:tcPr>
          <w:p w:rsidR="005004DF" w:rsidRPr="00C27B01"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2340" w:type="dxa"/>
            <w:vMerge/>
          </w:tcPr>
          <w:p w:rsidR="005004DF" w:rsidRPr="00233899" w:rsidRDefault="005004DF" w:rsidP="00571B95">
            <w:pPr>
              <w:autoSpaceDE w:val="0"/>
              <w:autoSpaceDN w:val="0"/>
              <w:adjustRightInd w:val="0"/>
              <w:spacing w:line="276" w:lineRule="auto"/>
              <w:rPr>
                <w:sz w:val="22"/>
                <w:szCs w:val="22"/>
                <w:lang w:val="uk-UA"/>
              </w:rPr>
            </w:pPr>
          </w:p>
        </w:tc>
      </w:tr>
      <w:tr w:rsidR="005004DF" w:rsidRPr="005A2352" w:rsidTr="00571B95">
        <w:trPr>
          <w:cantSplit/>
          <w:trHeight w:val="585"/>
        </w:trPr>
        <w:tc>
          <w:tcPr>
            <w:tcW w:w="540" w:type="dxa"/>
            <w:vMerge/>
            <w:vAlign w:val="center"/>
          </w:tcPr>
          <w:p w:rsidR="005004DF" w:rsidRDefault="005004DF" w:rsidP="00571B95">
            <w:pPr>
              <w:rPr>
                <w:b/>
                <w:lang w:val="uk-UA" w:eastAsia="uk-UA"/>
              </w:rPr>
            </w:pPr>
          </w:p>
        </w:tc>
        <w:tc>
          <w:tcPr>
            <w:tcW w:w="2520" w:type="dxa"/>
            <w:vMerge/>
            <w:vAlign w:val="center"/>
          </w:tcPr>
          <w:p w:rsidR="005004DF" w:rsidRPr="00233899" w:rsidRDefault="005004DF" w:rsidP="00571B95">
            <w:pPr>
              <w:jc w:val="center"/>
              <w:rPr>
                <w:sz w:val="22"/>
                <w:szCs w:val="22"/>
                <w:lang w:val="uk-UA"/>
              </w:rPr>
            </w:pPr>
          </w:p>
        </w:tc>
        <w:tc>
          <w:tcPr>
            <w:tcW w:w="2340" w:type="dxa"/>
            <w:vMerge/>
          </w:tcPr>
          <w:p w:rsidR="005004DF" w:rsidRDefault="005004DF" w:rsidP="00571B95">
            <w:pPr>
              <w:autoSpaceDE w:val="0"/>
              <w:autoSpaceDN w:val="0"/>
              <w:adjustRightInd w:val="0"/>
              <w:spacing w:line="276" w:lineRule="auto"/>
              <w:rPr>
                <w:b/>
                <w:lang w:val="uk-UA" w:eastAsia="uk-UA"/>
              </w:rPr>
            </w:pPr>
          </w:p>
        </w:tc>
        <w:tc>
          <w:tcPr>
            <w:tcW w:w="3420" w:type="dxa"/>
          </w:tcPr>
          <w:p w:rsidR="005004DF" w:rsidRDefault="005004DF" w:rsidP="00571B95">
            <w:pPr>
              <w:autoSpaceDE w:val="0"/>
              <w:autoSpaceDN w:val="0"/>
              <w:adjustRightInd w:val="0"/>
              <w:spacing w:line="276" w:lineRule="auto"/>
              <w:rPr>
                <w:i/>
                <w:sz w:val="22"/>
                <w:szCs w:val="22"/>
                <w:lang w:val="uk-UA" w:eastAsia="uk-UA"/>
              </w:rPr>
            </w:pPr>
            <w:r>
              <w:rPr>
                <w:i/>
                <w:sz w:val="22"/>
                <w:szCs w:val="22"/>
                <w:lang w:val="uk-UA" w:eastAsia="uk-UA"/>
              </w:rPr>
              <w:t>е</w:t>
            </w:r>
            <w:r w:rsidRPr="00C21F7F">
              <w:rPr>
                <w:i/>
                <w:sz w:val="22"/>
                <w:szCs w:val="22"/>
                <w:lang w:val="uk-UA" w:eastAsia="uk-UA"/>
              </w:rPr>
              <w:t>фективності</w:t>
            </w:r>
          </w:p>
          <w:p w:rsidR="005004DF" w:rsidRPr="00C21F7F" w:rsidRDefault="005004DF" w:rsidP="00571B95">
            <w:pPr>
              <w:autoSpaceDE w:val="0"/>
              <w:autoSpaceDN w:val="0"/>
              <w:adjustRightInd w:val="0"/>
              <w:spacing w:line="276" w:lineRule="auto"/>
              <w:rPr>
                <w:i/>
                <w:sz w:val="22"/>
                <w:szCs w:val="22"/>
                <w:lang w:val="uk-UA" w:eastAsia="uk-UA"/>
              </w:rPr>
            </w:pPr>
            <w:r>
              <w:rPr>
                <w:i/>
                <w:sz w:val="22"/>
                <w:szCs w:val="22"/>
                <w:lang w:val="uk-UA" w:eastAsia="uk-UA"/>
              </w:rPr>
              <w:t>100%</w:t>
            </w:r>
          </w:p>
        </w:tc>
        <w:tc>
          <w:tcPr>
            <w:tcW w:w="1620" w:type="dxa"/>
            <w:vMerge/>
          </w:tcPr>
          <w:p w:rsidR="005004DF" w:rsidRPr="00C27B01"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2340" w:type="dxa"/>
            <w:vMerge/>
          </w:tcPr>
          <w:p w:rsidR="005004DF" w:rsidRPr="00233899" w:rsidRDefault="005004DF" w:rsidP="00571B95">
            <w:pPr>
              <w:autoSpaceDE w:val="0"/>
              <w:autoSpaceDN w:val="0"/>
              <w:adjustRightInd w:val="0"/>
              <w:spacing w:line="276" w:lineRule="auto"/>
              <w:rPr>
                <w:sz w:val="22"/>
                <w:szCs w:val="22"/>
                <w:lang w:val="uk-UA"/>
              </w:rPr>
            </w:pPr>
          </w:p>
        </w:tc>
      </w:tr>
      <w:tr w:rsidR="005004DF" w:rsidRPr="005A2352" w:rsidTr="00571B95">
        <w:trPr>
          <w:cantSplit/>
          <w:trHeight w:val="960"/>
        </w:trPr>
        <w:tc>
          <w:tcPr>
            <w:tcW w:w="540" w:type="dxa"/>
            <w:vMerge/>
            <w:vAlign w:val="center"/>
          </w:tcPr>
          <w:p w:rsidR="005004DF" w:rsidRDefault="005004DF" w:rsidP="00571B95">
            <w:pPr>
              <w:rPr>
                <w:b/>
                <w:lang w:val="uk-UA" w:eastAsia="uk-UA"/>
              </w:rPr>
            </w:pPr>
          </w:p>
        </w:tc>
        <w:tc>
          <w:tcPr>
            <w:tcW w:w="2520" w:type="dxa"/>
            <w:vMerge/>
            <w:vAlign w:val="center"/>
          </w:tcPr>
          <w:p w:rsidR="005004DF" w:rsidRPr="00233899" w:rsidRDefault="005004DF" w:rsidP="00571B95">
            <w:pPr>
              <w:jc w:val="center"/>
              <w:rPr>
                <w:sz w:val="22"/>
                <w:szCs w:val="22"/>
                <w:lang w:val="uk-UA"/>
              </w:rPr>
            </w:pPr>
          </w:p>
        </w:tc>
        <w:tc>
          <w:tcPr>
            <w:tcW w:w="2340" w:type="dxa"/>
            <w:vMerge/>
          </w:tcPr>
          <w:p w:rsidR="005004DF" w:rsidRDefault="005004DF" w:rsidP="00571B95">
            <w:pPr>
              <w:autoSpaceDE w:val="0"/>
              <w:autoSpaceDN w:val="0"/>
              <w:adjustRightInd w:val="0"/>
              <w:spacing w:line="276" w:lineRule="auto"/>
              <w:rPr>
                <w:b/>
                <w:lang w:val="uk-UA" w:eastAsia="uk-UA"/>
              </w:rPr>
            </w:pPr>
          </w:p>
        </w:tc>
        <w:tc>
          <w:tcPr>
            <w:tcW w:w="3420" w:type="dxa"/>
          </w:tcPr>
          <w:p w:rsidR="005004DF" w:rsidRPr="00C21F7F" w:rsidRDefault="005004DF" w:rsidP="00571B95">
            <w:pPr>
              <w:autoSpaceDE w:val="0"/>
              <w:autoSpaceDN w:val="0"/>
              <w:adjustRightInd w:val="0"/>
              <w:spacing w:line="276" w:lineRule="auto"/>
              <w:rPr>
                <w:i/>
                <w:sz w:val="22"/>
                <w:szCs w:val="22"/>
                <w:lang w:val="uk-UA" w:eastAsia="uk-UA"/>
              </w:rPr>
            </w:pPr>
            <w:r w:rsidRPr="00C21F7F">
              <w:rPr>
                <w:i/>
                <w:sz w:val="22"/>
                <w:szCs w:val="22"/>
                <w:lang w:val="uk-UA" w:eastAsia="uk-UA"/>
              </w:rPr>
              <w:t>якості</w:t>
            </w:r>
          </w:p>
          <w:p w:rsidR="005004DF" w:rsidRPr="00C21F7F" w:rsidRDefault="005004DF" w:rsidP="00571B95">
            <w:pPr>
              <w:autoSpaceDE w:val="0"/>
              <w:autoSpaceDN w:val="0"/>
              <w:adjustRightInd w:val="0"/>
              <w:spacing w:line="276" w:lineRule="auto"/>
              <w:rPr>
                <w:sz w:val="22"/>
                <w:szCs w:val="22"/>
                <w:lang w:val="uk-UA" w:eastAsia="uk-UA"/>
              </w:rPr>
            </w:pPr>
            <w:r>
              <w:rPr>
                <w:sz w:val="22"/>
                <w:szCs w:val="22"/>
                <w:lang w:val="uk-UA"/>
              </w:rPr>
              <w:t>Інформування населення про дотримання правил пожежної безпеки.</w:t>
            </w:r>
          </w:p>
        </w:tc>
        <w:tc>
          <w:tcPr>
            <w:tcW w:w="1620" w:type="dxa"/>
            <w:vMerge/>
          </w:tcPr>
          <w:p w:rsidR="005004DF" w:rsidRPr="00C27B01"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1260" w:type="dxa"/>
            <w:vMerge/>
          </w:tcPr>
          <w:p w:rsidR="005004DF" w:rsidRDefault="005004DF" w:rsidP="00571B95">
            <w:pPr>
              <w:autoSpaceDE w:val="0"/>
              <w:autoSpaceDN w:val="0"/>
              <w:adjustRightInd w:val="0"/>
              <w:spacing w:line="276" w:lineRule="auto"/>
              <w:rPr>
                <w:lang w:val="uk-UA" w:eastAsia="uk-UA"/>
              </w:rPr>
            </w:pPr>
          </w:p>
        </w:tc>
        <w:tc>
          <w:tcPr>
            <w:tcW w:w="2340" w:type="dxa"/>
            <w:vMerge/>
          </w:tcPr>
          <w:p w:rsidR="005004DF" w:rsidRPr="00233899" w:rsidRDefault="005004DF" w:rsidP="00571B95">
            <w:pPr>
              <w:autoSpaceDE w:val="0"/>
              <w:autoSpaceDN w:val="0"/>
              <w:adjustRightInd w:val="0"/>
              <w:spacing w:line="276" w:lineRule="auto"/>
              <w:rPr>
                <w:sz w:val="22"/>
                <w:szCs w:val="22"/>
                <w:lang w:val="uk-UA"/>
              </w:rPr>
            </w:pPr>
          </w:p>
        </w:tc>
      </w:tr>
    </w:tbl>
    <w:p w:rsidR="005004DF" w:rsidRDefault="005004DF" w:rsidP="005004DF">
      <w:pPr>
        <w:rPr>
          <w:b/>
          <w:sz w:val="26"/>
          <w:szCs w:val="26"/>
          <w:lang w:val="uk-UA"/>
        </w:rPr>
      </w:pPr>
    </w:p>
    <w:p w:rsidR="005004DF" w:rsidRDefault="005004DF" w:rsidP="005004DF">
      <w:pPr>
        <w:rPr>
          <w:b/>
          <w:sz w:val="26"/>
          <w:szCs w:val="26"/>
          <w:lang w:val="uk-UA"/>
        </w:rPr>
      </w:pPr>
    </w:p>
    <w:p w:rsidR="005004DF" w:rsidRPr="00A81B11" w:rsidRDefault="005004DF" w:rsidP="005004DF">
      <w:pPr>
        <w:jc w:val="center"/>
        <w:rPr>
          <w:b/>
          <w:lang w:val="uk-UA"/>
        </w:rPr>
        <w:sectPr w:rsidR="005004DF" w:rsidRPr="00A81B11" w:rsidSect="00571B95">
          <w:pgSz w:w="16838" w:h="11906" w:orient="landscape" w:code="9"/>
          <w:pgMar w:top="426" w:right="851" w:bottom="568" w:left="1418" w:header="720" w:footer="720" w:gutter="0"/>
          <w:cols w:space="708"/>
          <w:docGrid w:linePitch="360"/>
        </w:sect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t>МЕЛЕШКО А.Р.</w:t>
      </w:r>
    </w:p>
    <w:p w:rsidR="005004DF" w:rsidRPr="00205DC5" w:rsidRDefault="005004DF" w:rsidP="005004DF">
      <w:pPr>
        <w:rPr>
          <w:lang w:val="uk-UA"/>
        </w:rPr>
      </w:pPr>
    </w:p>
    <w:p w:rsidR="005004DF" w:rsidRPr="000C7FA8" w:rsidRDefault="005004DF" w:rsidP="005004DF">
      <w:pPr>
        <w:shd w:val="clear" w:color="auto" w:fill="FFFFFF"/>
        <w:spacing w:line="317" w:lineRule="exact"/>
        <w:ind w:left="4709"/>
        <w:rPr>
          <w:color w:val="FF0000"/>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26529F" w:rsidRDefault="0026529F" w:rsidP="000F3DC0">
      <w:pPr>
        <w:rPr>
          <w:sz w:val="24"/>
          <w:szCs w:val="24"/>
          <w:lang w:val="uk-UA" w:eastAsia="uk-UA"/>
        </w:rPr>
      </w:pPr>
    </w:p>
    <w:p w:rsidR="000F3DC0" w:rsidRDefault="000F3DC0" w:rsidP="000F3DC0">
      <w:pPr>
        <w:rPr>
          <w:sz w:val="24"/>
          <w:szCs w:val="24"/>
          <w:lang w:val="uk-UA"/>
        </w:rPr>
      </w:pPr>
    </w:p>
    <w:p w:rsidR="000F3DC0" w:rsidRDefault="000F3DC0" w:rsidP="000F3DC0">
      <w:pPr>
        <w:rPr>
          <w:sz w:val="24"/>
          <w:szCs w:val="24"/>
          <w:lang w:val="uk-UA"/>
        </w:rPr>
      </w:pPr>
    </w:p>
    <w:p w:rsidR="00BE1FB4" w:rsidRDefault="00BE1FB4" w:rsidP="000F3DC0">
      <w:pPr>
        <w:rPr>
          <w:sz w:val="24"/>
          <w:szCs w:val="24"/>
          <w:lang w:val="uk-UA"/>
        </w:rPr>
      </w:pPr>
    </w:p>
    <w:p w:rsidR="00BE1FB4" w:rsidRPr="00D925E8" w:rsidRDefault="00BE1FB4" w:rsidP="00BE1FB4">
      <w:pPr>
        <w:ind w:left="4956" w:firstLine="708"/>
        <w:rPr>
          <w:b/>
          <w:sz w:val="24"/>
          <w:szCs w:val="24"/>
          <w:u w:val="single"/>
          <w:lang w:val="uk-UA"/>
        </w:rPr>
      </w:pPr>
    </w:p>
    <w:p w:rsidR="00BE1FB4" w:rsidRPr="00D925E8" w:rsidRDefault="00BE1FB4" w:rsidP="00BE1FB4">
      <w:pPr>
        <w:ind w:left="4956" w:firstLine="708"/>
        <w:rPr>
          <w:b/>
          <w:sz w:val="24"/>
          <w:szCs w:val="24"/>
          <w:u w:val="single"/>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p w:rsidR="000F3DC0" w:rsidRDefault="000F3DC0" w:rsidP="000F3DC0">
      <w:pPr>
        <w:rPr>
          <w:sz w:val="24"/>
          <w:szCs w:val="24"/>
          <w:lang w:val="uk-UA"/>
        </w:rPr>
      </w:pPr>
    </w:p>
    <w:sectPr w:rsidR="000F3DC0" w:rsidSect="000F3DC0">
      <w:pgSz w:w="11909" w:h="16834"/>
      <w:pgMar w:top="578" w:right="284" w:bottom="578" w:left="1560" w:header="578" w:footer="57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318" w:rsidRDefault="00D64318" w:rsidP="00CD4AF6">
      <w:r>
        <w:separator/>
      </w:r>
    </w:p>
  </w:endnote>
  <w:endnote w:type="continuationSeparator" w:id="0">
    <w:p w:rsidR="00D64318" w:rsidRDefault="00D64318" w:rsidP="00CD4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f"/>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f"/>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f"/>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f"/>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f"/>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rsidP="00ED47C7">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791E" w:rsidRDefault="0031791E">
    <w:pPr>
      <w:pStyle w:val="af"/>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Pr="00E95F74" w:rsidRDefault="0031791E" w:rsidP="00ED47C7">
    <w:pPr>
      <w:pStyle w:val="af"/>
      <w:framePr w:wrap="around" w:vAnchor="text" w:hAnchor="margin" w:xAlign="center" w:y="1"/>
      <w:rPr>
        <w:rStyle w:val="a9"/>
        <w:lang w:val="uk-UA"/>
      </w:rPr>
    </w:pPr>
  </w:p>
  <w:p w:rsidR="0031791E" w:rsidRDefault="0031791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318" w:rsidRDefault="00D64318" w:rsidP="00CD4AF6">
      <w:r>
        <w:separator/>
      </w:r>
    </w:p>
  </w:footnote>
  <w:footnote w:type="continuationSeparator" w:id="0">
    <w:p w:rsidR="00D64318" w:rsidRDefault="00D64318" w:rsidP="00CD4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d"/>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791E" w:rsidRDefault="0031791E">
    <w:pPr>
      <w:pStyle w:val="ad"/>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d"/>
      <w:framePr w:wrap="around" w:vAnchor="text" w:hAnchor="margin" w:xAlign="center" w:y="1"/>
      <w:rPr>
        <w:rStyle w:val="a9"/>
        <w:b w:val="0"/>
      </w:rPr>
    </w:pPr>
    <w:r>
      <w:rPr>
        <w:rStyle w:val="a9"/>
        <w:b w:val="0"/>
      </w:rPr>
      <w:fldChar w:fldCharType="begin"/>
    </w:r>
    <w:r>
      <w:rPr>
        <w:rStyle w:val="a9"/>
        <w:b w:val="0"/>
      </w:rPr>
      <w:instrText xml:space="preserve">PAGE  </w:instrText>
    </w:r>
    <w:r>
      <w:rPr>
        <w:rStyle w:val="a9"/>
        <w:b w:val="0"/>
      </w:rPr>
      <w:fldChar w:fldCharType="separate"/>
    </w:r>
    <w:r>
      <w:rPr>
        <w:rStyle w:val="a9"/>
        <w:b w:val="0"/>
        <w:noProof/>
      </w:rPr>
      <w:t>4</w:t>
    </w:r>
    <w:r>
      <w:rPr>
        <w:rStyle w:val="a9"/>
        <w:b w:val="0"/>
      </w:rPr>
      <w:fldChar w:fldCharType="end"/>
    </w:r>
  </w:p>
  <w:p w:rsidR="0031791E" w:rsidRDefault="0031791E">
    <w:pPr>
      <w:pStyle w:val="ad"/>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d"/>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791E" w:rsidRDefault="0031791E">
    <w:pPr>
      <w:pStyle w:val="ad"/>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rsidP="00ED47C7">
    <w:pPr>
      <w:pStyle w:val="ad"/>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d"/>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791E" w:rsidRDefault="0031791E">
    <w:pPr>
      <w:pStyle w:val="ad"/>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Pr="006A0A8E" w:rsidRDefault="0031791E">
    <w:pPr>
      <w:pStyle w:val="ad"/>
      <w:framePr w:wrap="around" w:vAnchor="text" w:hAnchor="margin" w:xAlign="center" w:y="1"/>
      <w:rPr>
        <w:rStyle w:val="a9"/>
        <w:b w:val="0"/>
        <w:lang w:val="uk-UA"/>
      </w:rPr>
    </w:pPr>
  </w:p>
  <w:p w:rsidR="0031791E" w:rsidRDefault="0031791E" w:rsidP="00ED47C7">
    <w:pPr>
      <w:pStyle w:val="ad"/>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d"/>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791E" w:rsidRDefault="0031791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d"/>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rsidP="00ED47C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pPr>
      <w:pStyle w:val="ad"/>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1E" w:rsidRDefault="003179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multilevel"/>
    <w:tmpl w:val="C25267A2"/>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B"/>
    <w:multiLevelType w:val="multilevel"/>
    <w:tmpl w:val="8E002B28"/>
    <w:lvl w:ilvl="0">
      <w:start w:val="1"/>
      <w:numFmt w:val="decimal"/>
      <w:lvlText w:val="3.4.%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2">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3">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4">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5">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6">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7">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8">
      <w:start w:val="1"/>
      <w:numFmt w:val="decimal"/>
      <w:lvlText w:val="3.5.%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abstractNum>
  <w:abstractNum w:abstractNumId="5">
    <w:nsid w:val="0000000D"/>
    <w:multiLevelType w:val="multilevel"/>
    <w:tmpl w:val="8EE2F6A4"/>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6">
    <w:nsid w:val="00000011"/>
    <w:multiLevelType w:val="multilevel"/>
    <w:tmpl w:val="3D068EA6"/>
    <w:lvl w:ilvl="0">
      <w:start w:val="4"/>
      <w:numFmt w:val="decimal"/>
      <w:lvlText w:val="4.%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1">
      <w:start w:val="1"/>
      <w:numFmt w:val="decimal"/>
      <w:lvlText w:val="5.%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3">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4">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5">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6">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7">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lvl w:ilvl="8">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3"/>
        <w:szCs w:val="23"/>
        <w:u w:val="none"/>
        <w:effect w:val="none"/>
      </w:rPr>
    </w:lvl>
  </w:abstractNum>
  <w:abstractNum w:abstractNumId="7">
    <w:nsid w:val="01123B9F"/>
    <w:multiLevelType w:val="hybridMultilevel"/>
    <w:tmpl w:val="F3049EE4"/>
    <w:lvl w:ilvl="0" w:tplc="A2168F6A">
      <w:start w:val="8"/>
      <w:numFmt w:val="decimal"/>
      <w:lvlText w:val="%1."/>
      <w:lvlJc w:val="left"/>
      <w:pPr>
        <w:tabs>
          <w:tab w:val="num" w:pos="1080"/>
        </w:tabs>
        <w:ind w:left="108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8">
    <w:nsid w:val="025116EC"/>
    <w:multiLevelType w:val="hybridMultilevel"/>
    <w:tmpl w:val="FA622A28"/>
    <w:lvl w:ilvl="0" w:tplc="60B2224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4044B87"/>
    <w:multiLevelType w:val="hybridMultilevel"/>
    <w:tmpl w:val="7E9EF192"/>
    <w:lvl w:ilvl="0" w:tplc="7E201222">
      <w:start w:val="347"/>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4569E2"/>
    <w:multiLevelType w:val="hybridMultilevel"/>
    <w:tmpl w:val="BB4A8A5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620" w:hanging="360"/>
      </w:pPr>
      <w:rPr>
        <w:rFonts w:ascii="Courier New" w:hAnsi="Courier New" w:cs="Times New Roman"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Times New Roman"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Times New Roman" w:hint="default"/>
      </w:rPr>
    </w:lvl>
    <w:lvl w:ilvl="8" w:tplc="04190005">
      <w:start w:val="1"/>
      <w:numFmt w:val="bullet"/>
      <w:lvlText w:val=""/>
      <w:lvlJc w:val="left"/>
      <w:pPr>
        <w:ind w:left="6660" w:hanging="360"/>
      </w:pPr>
      <w:rPr>
        <w:rFonts w:ascii="Wingdings" w:hAnsi="Wingdings" w:hint="default"/>
      </w:rPr>
    </w:lvl>
  </w:abstractNum>
  <w:abstractNum w:abstractNumId="11">
    <w:nsid w:val="06D54D3A"/>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A5C2999"/>
    <w:multiLevelType w:val="hybridMultilevel"/>
    <w:tmpl w:val="0F30178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ABB5B34"/>
    <w:multiLevelType w:val="hybridMultilevel"/>
    <w:tmpl w:val="556EB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87369F"/>
    <w:multiLevelType w:val="hybridMultilevel"/>
    <w:tmpl w:val="221864D2"/>
    <w:lvl w:ilvl="0" w:tplc="CC2EC0B2">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12655492"/>
    <w:multiLevelType w:val="hybridMultilevel"/>
    <w:tmpl w:val="FFFFFFFF"/>
    <w:lvl w:ilvl="0" w:tplc="6A1A0228">
      <w:numFmt w:val="bullet"/>
      <w:lvlText w:val=""/>
      <w:lvlJc w:val="left"/>
      <w:pPr>
        <w:ind w:left="821" w:hanging="360"/>
      </w:pPr>
      <w:rPr>
        <w:rFonts w:ascii="Symbol" w:eastAsia="Times New Roman" w:hAnsi="Symbol" w:hint="default"/>
        <w:w w:val="100"/>
        <w:sz w:val="28"/>
      </w:rPr>
    </w:lvl>
    <w:lvl w:ilvl="1" w:tplc="FC701F32">
      <w:numFmt w:val="bullet"/>
      <w:lvlText w:val="•"/>
      <w:lvlJc w:val="left"/>
      <w:pPr>
        <w:ind w:left="1680" w:hanging="360"/>
      </w:pPr>
      <w:rPr>
        <w:rFonts w:hint="default"/>
      </w:rPr>
    </w:lvl>
    <w:lvl w:ilvl="2" w:tplc="49047FAE">
      <w:numFmt w:val="bullet"/>
      <w:lvlText w:val="•"/>
      <w:lvlJc w:val="left"/>
      <w:pPr>
        <w:ind w:left="2540" w:hanging="360"/>
      </w:pPr>
      <w:rPr>
        <w:rFonts w:hint="default"/>
      </w:rPr>
    </w:lvl>
    <w:lvl w:ilvl="3" w:tplc="ABCE98D8">
      <w:numFmt w:val="bullet"/>
      <w:lvlText w:val="•"/>
      <w:lvlJc w:val="left"/>
      <w:pPr>
        <w:ind w:left="3400" w:hanging="360"/>
      </w:pPr>
      <w:rPr>
        <w:rFonts w:hint="default"/>
      </w:rPr>
    </w:lvl>
    <w:lvl w:ilvl="4" w:tplc="13D64FC4">
      <w:numFmt w:val="bullet"/>
      <w:lvlText w:val="•"/>
      <w:lvlJc w:val="left"/>
      <w:pPr>
        <w:ind w:left="4260" w:hanging="360"/>
      </w:pPr>
      <w:rPr>
        <w:rFonts w:hint="default"/>
      </w:rPr>
    </w:lvl>
    <w:lvl w:ilvl="5" w:tplc="88F8103A">
      <w:numFmt w:val="bullet"/>
      <w:lvlText w:val="•"/>
      <w:lvlJc w:val="left"/>
      <w:pPr>
        <w:ind w:left="5120" w:hanging="360"/>
      </w:pPr>
      <w:rPr>
        <w:rFonts w:hint="default"/>
      </w:rPr>
    </w:lvl>
    <w:lvl w:ilvl="6" w:tplc="C4EAEE52">
      <w:numFmt w:val="bullet"/>
      <w:lvlText w:val="•"/>
      <w:lvlJc w:val="left"/>
      <w:pPr>
        <w:ind w:left="5980" w:hanging="360"/>
      </w:pPr>
      <w:rPr>
        <w:rFonts w:hint="default"/>
      </w:rPr>
    </w:lvl>
    <w:lvl w:ilvl="7" w:tplc="4240DBD8">
      <w:numFmt w:val="bullet"/>
      <w:lvlText w:val="•"/>
      <w:lvlJc w:val="left"/>
      <w:pPr>
        <w:ind w:left="6840" w:hanging="360"/>
      </w:pPr>
      <w:rPr>
        <w:rFonts w:hint="default"/>
      </w:rPr>
    </w:lvl>
    <w:lvl w:ilvl="8" w:tplc="721E5D26">
      <w:numFmt w:val="bullet"/>
      <w:lvlText w:val="•"/>
      <w:lvlJc w:val="left"/>
      <w:pPr>
        <w:ind w:left="7700" w:hanging="360"/>
      </w:pPr>
      <w:rPr>
        <w:rFonts w:hint="default"/>
      </w:rPr>
    </w:lvl>
  </w:abstractNum>
  <w:abstractNum w:abstractNumId="16">
    <w:nsid w:val="173D2E2D"/>
    <w:multiLevelType w:val="hybridMultilevel"/>
    <w:tmpl w:val="B8087942"/>
    <w:lvl w:ilvl="0" w:tplc="FA8C645A">
      <w:start w:val="1"/>
      <w:numFmt w:val="bullet"/>
      <w:lvlText w:val=""/>
      <w:legacy w:legacy="1" w:legacySpace="0" w:legacyIndent="283"/>
      <w:lvlJc w:val="left"/>
      <w:pPr>
        <w:ind w:left="1003" w:hanging="283"/>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D1A26FA"/>
    <w:multiLevelType w:val="hybridMultilevel"/>
    <w:tmpl w:val="112AB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2F3C19"/>
    <w:multiLevelType w:val="hybridMultilevel"/>
    <w:tmpl w:val="393AD8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1FFC4C71"/>
    <w:multiLevelType w:val="hybridMultilevel"/>
    <w:tmpl w:val="86468EC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1AB5735"/>
    <w:multiLevelType w:val="hybridMultilevel"/>
    <w:tmpl w:val="4B8CA1E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24560C2"/>
    <w:multiLevelType w:val="hybridMultilevel"/>
    <w:tmpl w:val="7D102B2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2">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EA94AA9"/>
    <w:multiLevelType w:val="hybridMultilevel"/>
    <w:tmpl w:val="28E43BAC"/>
    <w:lvl w:ilvl="0" w:tplc="0A664BEC">
      <w:start w:val="1"/>
      <w:numFmt w:val="bullet"/>
      <w:lvlText w:val="–"/>
      <w:lvlJc w:val="left"/>
      <w:pPr>
        <w:tabs>
          <w:tab w:val="num" w:pos="1049"/>
        </w:tabs>
        <w:ind w:left="1049" w:hanging="360"/>
      </w:pPr>
      <w:rPr>
        <w:rFonts w:ascii="Times New Roman" w:eastAsia="Times New Roman" w:hAnsi="Times New Roman" w:cs="Times New Roman" w:hint="default"/>
      </w:rPr>
    </w:lvl>
    <w:lvl w:ilvl="1" w:tplc="04220003">
      <w:start w:val="1"/>
      <w:numFmt w:val="bullet"/>
      <w:lvlText w:val="o"/>
      <w:lvlJc w:val="left"/>
      <w:pPr>
        <w:tabs>
          <w:tab w:val="num" w:pos="1769"/>
        </w:tabs>
        <w:ind w:left="1769" w:hanging="360"/>
      </w:pPr>
      <w:rPr>
        <w:rFonts w:ascii="Courier New" w:hAnsi="Courier New" w:cs="Times New Roman" w:hint="default"/>
      </w:rPr>
    </w:lvl>
    <w:lvl w:ilvl="2" w:tplc="04220005">
      <w:start w:val="1"/>
      <w:numFmt w:val="bullet"/>
      <w:lvlText w:val=""/>
      <w:lvlJc w:val="left"/>
      <w:pPr>
        <w:tabs>
          <w:tab w:val="num" w:pos="2489"/>
        </w:tabs>
        <w:ind w:left="2489" w:hanging="360"/>
      </w:pPr>
      <w:rPr>
        <w:rFonts w:ascii="Wingdings" w:hAnsi="Wingdings" w:hint="default"/>
      </w:rPr>
    </w:lvl>
    <w:lvl w:ilvl="3" w:tplc="04220001">
      <w:start w:val="1"/>
      <w:numFmt w:val="bullet"/>
      <w:lvlText w:val=""/>
      <w:lvlJc w:val="left"/>
      <w:pPr>
        <w:tabs>
          <w:tab w:val="num" w:pos="3209"/>
        </w:tabs>
        <w:ind w:left="3209" w:hanging="360"/>
      </w:pPr>
      <w:rPr>
        <w:rFonts w:ascii="Symbol" w:hAnsi="Symbol" w:hint="default"/>
      </w:rPr>
    </w:lvl>
    <w:lvl w:ilvl="4" w:tplc="04220003">
      <w:start w:val="1"/>
      <w:numFmt w:val="bullet"/>
      <w:lvlText w:val="o"/>
      <w:lvlJc w:val="left"/>
      <w:pPr>
        <w:tabs>
          <w:tab w:val="num" w:pos="3929"/>
        </w:tabs>
        <w:ind w:left="3929" w:hanging="360"/>
      </w:pPr>
      <w:rPr>
        <w:rFonts w:ascii="Courier New" w:hAnsi="Courier New" w:cs="Times New Roman" w:hint="default"/>
      </w:rPr>
    </w:lvl>
    <w:lvl w:ilvl="5" w:tplc="04220005">
      <w:start w:val="1"/>
      <w:numFmt w:val="bullet"/>
      <w:lvlText w:val=""/>
      <w:lvlJc w:val="left"/>
      <w:pPr>
        <w:tabs>
          <w:tab w:val="num" w:pos="4649"/>
        </w:tabs>
        <w:ind w:left="4649" w:hanging="360"/>
      </w:pPr>
      <w:rPr>
        <w:rFonts w:ascii="Wingdings" w:hAnsi="Wingdings" w:hint="default"/>
      </w:rPr>
    </w:lvl>
    <w:lvl w:ilvl="6" w:tplc="04220001">
      <w:start w:val="1"/>
      <w:numFmt w:val="bullet"/>
      <w:lvlText w:val=""/>
      <w:lvlJc w:val="left"/>
      <w:pPr>
        <w:tabs>
          <w:tab w:val="num" w:pos="5369"/>
        </w:tabs>
        <w:ind w:left="5369" w:hanging="360"/>
      </w:pPr>
      <w:rPr>
        <w:rFonts w:ascii="Symbol" w:hAnsi="Symbol" w:hint="default"/>
      </w:rPr>
    </w:lvl>
    <w:lvl w:ilvl="7" w:tplc="04220003">
      <w:start w:val="1"/>
      <w:numFmt w:val="bullet"/>
      <w:lvlText w:val="o"/>
      <w:lvlJc w:val="left"/>
      <w:pPr>
        <w:tabs>
          <w:tab w:val="num" w:pos="6089"/>
        </w:tabs>
        <w:ind w:left="6089" w:hanging="360"/>
      </w:pPr>
      <w:rPr>
        <w:rFonts w:ascii="Courier New" w:hAnsi="Courier New" w:cs="Times New Roman" w:hint="default"/>
      </w:rPr>
    </w:lvl>
    <w:lvl w:ilvl="8" w:tplc="04220005">
      <w:start w:val="1"/>
      <w:numFmt w:val="bullet"/>
      <w:lvlText w:val=""/>
      <w:lvlJc w:val="left"/>
      <w:pPr>
        <w:tabs>
          <w:tab w:val="num" w:pos="6809"/>
        </w:tabs>
        <w:ind w:left="6809" w:hanging="360"/>
      </w:pPr>
      <w:rPr>
        <w:rFonts w:ascii="Wingdings" w:hAnsi="Wingdings" w:hint="default"/>
      </w:rPr>
    </w:lvl>
  </w:abstractNum>
  <w:abstractNum w:abstractNumId="25">
    <w:nsid w:val="313A44A0"/>
    <w:multiLevelType w:val="multilevel"/>
    <w:tmpl w:val="C9BCC400"/>
    <w:lvl w:ilvl="0">
      <w:start w:val="3"/>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nsid w:val="317D414B"/>
    <w:multiLevelType w:val="hybridMultilevel"/>
    <w:tmpl w:val="E12AAC60"/>
    <w:lvl w:ilvl="0" w:tplc="F058F7B0">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6AC362C"/>
    <w:multiLevelType w:val="hybridMultilevel"/>
    <w:tmpl w:val="D47E6736"/>
    <w:lvl w:ilvl="0" w:tplc="0419000F">
      <w:start w:val="1"/>
      <w:numFmt w:val="decimal"/>
      <w:lvlText w:val="%1."/>
      <w:lvlJc w:val="left"/>
      <w:pPr>
        <w:tabs>
          <w:tab w:val="num" w:pos="720"/>
        </w:tabs>
        <w:ind w:left="720" w:hanging="360"/>
      </w:pPr>
      <w:rPr>
        <w:rFonts w:cs="Times New Roman"/>
      </w:rPr>
    </w:lvl>
    <w:lvl w:ilvl="1" w:tplc="FA8C645A">
      <w:start w:val="1"/>
      <w:numFmt w:val="bullet"/>
      <w:lvlText w:val=""/>
      <w:legacy w:legacy="1" w:legacySpace="360" w:legacyIndent="283"/>
      <w:lvlJc w:val="left"/>
      <w:pPr>
        <w:ind w:left="1363" w:hanging="283"/>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8B36D00"/>
    <w:multiLevelType w:val="multilevel"/>
    <w:tmpl w:val="B556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1B68ED"/>
    <w:multiLevelType w:val="hybridMultilevel"/>
    <w:tmpl w:val="FFFFFFFF"/>
    <w:lvl w:ilvl="0" w:tplc="1DD26D34">
      <w:numFmt w:val="bullet"/>
      <w:lvlText w:val="-"/>
      <w:lvlJc w:val="left"/>
      <w:pPr>
        <w:ind w:left="821" w:hanging="360"/>
      </w:pPr>
      <w:rPr>
        <w:rFonts w:ascii="Times New Roman" w:eastAsia="Times New Roman" w:hAnsi="Times New Roman" w:hint="default"/>
        <w:w w:val="100"/>
        <w:sz w:val="28"/>
      </w:rPr>
    </w:lvl>
    <w:lvl w:ilvl="1" w:tplc="032AC5B6">
      <w:numFmt w:val="bullet"/>
      <w:lvlText w:val="●"/>
      <w:lvlJc w:val="left"/>
      <w:pPr>
        <w:ind w:left="101" w:hanging="168"/>
      </w:pPr>
      <w:rPr>
        <w:rFonts w:ascii="Times New Roman" w:eastAsia="Times New Roman" w:hAnsi="Times New Roman" w:hint="default"/>
        <w:b/>
        <w:w w:val="100"/>
        <w:sz w:val="16"/>
      </w:rPr>
    </w:lvl>
    <w:lvl w:ilvl="2" w:tplc="4FDC0462">
      <w:numFmt w:val="bullet"/>
      <w:lvlText w:val="•"/>
      <w:lvlJc w:val="left"/>
      <w:pPr>
        <w:ind w:left="1775" w:hanging="168"/>
      </w:pPr>
      <w:rPr>
        <w:rFonts w:hint="default"/>
      </w:rPr>
    </w:lvl>
    <w:lvl w:ilvl="3" w:tplc="7FD6CCAA">
      <w:numFmt w:val="bullet"/>
      <w:lvlText w:val="•"/>
      <w:lvlJc w:val="left"/>
      <w:pPr>
        <w:ind w:left="2731" w:hanging="168"/>
      </w:pPr>
      <w:rPr>
        <w:rFonts w:hint="default"/>
      </w:rPr>
    </w:lvl>
    <w:lvl w:ilvl="4" w:tplc="31D4E2B2">
      <w:numFmt w:val="bullet"/>
      <w:lvlText w:val="•"/>
      <w:lvlJc w:val="left"/>
      <w:pPr>
        <w:ind w:left="3686" w:hanging="168"/>
      </w:pPr>
      <w:rPr>
        <w:rFonts w:hint="default"/>
      </w:rPr>
    </w:lvl>
    <w:lvl w:ilvl="5" w:tplc="58C02A20">
      <w:numFmt w:val="bullet"/>
      <w:lvlText w:val="•"/>
      <w:lvlJc w:val="left"/>
      <w:pPr>
        <w:ind w:left="4642" w:hanging="168"/>
      </w:pPr>
      <w:rPr>
        <w:rFonts w:hint="default"/>
      </w:rPr>
    </w:lvl>
    <w:lvl w:ilvl="6" w:tplc="9BD814C2">
      <w:numFmt w:val="bullet"/>
      <w:lvlText w:val="•"/>
      <w:lvlJc w:val="left"/>
      <w:pPr>
        <w:ind w:left="5597" w:hanging="168"/>
      </w:pPr>
      <w:rPr>
        <w:rFonts w:hint="default"/>
      </w:rPr>
    </w:lvl>
    <w:lvl w:ilvl="7" w:tplc="9690839C">
      <w:numFmt w:val="bullet"/>
      <w:lvlText w:val="•"/>
      <w:lvlJc w:val="left"/>
      <w:pPr>
        <w:ind w:left="6553" w:hanging="168"/>
      </w:pPr>
      <w:rPr>
        <w:rFonts w:hint="default"/>
      </w:rPr>
    </w:lvl>
    <w:lvl w:ilvl="8" w:tplc="941EE7C6">
      <w:numFmt w:val="bullet"/>
      <w:lvlText w:val="•"/>
      <w:lvlJc w:val="left"/>
      <w:pPr>
        <w:ind w:left="7508" w:hanging="168"/>
      </w:pPr>
      <w:rPr>
        <w:rFonts w:hint="default"/>
      </w:rPr>
    </w:lvl>
  </w:abstractNum>
  <w:abstractNum w:abstractNumId="30">
    <w:nsid w:val="410644C9"/>
    <w:multiLevelType w:val="hybridMultilevel"/>
    <w:tmpl w:val="927AE2C6"/>
    <w:lvl w:ilvl="0" w:tplc="A04E3F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4202785A"/>
    <w:multiLevelType w:val="hybridMultilevel"/>
    <w:tmpl w:val="2624A640"/>
    <w:lvl w:ilvl="0" w:tplc="F9D2A186">
      <w:start w:val="5"/>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2">
    <w:nsid w:val="47583319"/>
    <w:multiLevelType w:val="hybridMultilevel"/>
    <w:tmpl w:val="9586BDFC"/>
    <w:lvl w:ilvl="0" w:tplc="46A483A4">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B2A4EA9"/>
    <w:multiLevelType w:val="hybridMultilevel"/>
    <w:tmpl w:val="3B7C71D8"/>
    <w:lvl w:ilvl="0" w:tplc="8826B3CC">
      <w:start w:val="1"/>
      <w:numFmt w:val="decimal"/>
      <w:lvlText w:val="%1."/>
      <w:lvlJc w:val="left"/>
      <w:pPr>
        <w:tabs>
          <w:tab w:val="num" w:pos="501"/>
        </w:tabs>
        <w:ind w:left="501"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34">
    <w:nsid w:val="55D33952"/>
    <w:multiLevelType w:val="hybridMultilevel"/>
    <w:tmpl w:val="877069D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5">
    <w:nsid w:val="57FF2162"/>
    <w:multiLevelType w:val="hybridMultilevel"/>
    <w:tmpl w:val="AA040B28"/>
    <w:lvl w:ilvl="0" w:tplc="04190005">
      <w:start w:val="1"/>
      <w:numFmt w:val="bullet"/>
      <w:lvlText w:val=""/>
      <w:lvlJc w:val="left"/>
      <w:pPr>
        <w:tabs>
          <w:tab w:val="num" w:pos="720"/>
        </w:tabs>
        <w:ind w:left="720" w:hanging="360"/>
      </w:pPr>
      <w:rPr>
        <w:rFonts w:ascii="Wingdings" w:hAnsi="Wingdings" w:hint="default"/>
        <w:color w:val="auto"/>
      </w:rPr>
    </w:lvl>
    <w:lvl w:ilvl="1" w:tplc="A078B95E">
      <w:start w:val="1"/>
      <w:numFmt w:val="bullet"/>
      <w:lvlText w:val=""/>
      <w:lvlJc w:val="left"/>
      <w:pPr>
        <w:tabs>
          <w:tab w:val="num" w:pos="1440"/>
        </w:tabs>
        <w:ind w:left="1440" w:hanging="360"/>
      </w:pPr>
      <w:rPr>
        <w:rFonts w:ascii="Wingdings" w:hAnsi="Wingdings" w:hint="default"/>
      </w:rPr>
    </w:lvl>
    <w:lvl w:ilvl="2" w:tplc="E008343E">
      <w:start w:val="1"/>
      <w:numFmt w:val="bullet"/>
      <w:lvlText w:val=""/>
      <w:lvlJc w:val="left"/>
      <w:pPr>
        <w:tabs>
          <w:tab w:val="num" w:pos="2160"/>
        </w:tabs>
        <w:ind w:left="2160" w:hanging="360"/>
      </w:pPr>
      <w:rPr>
        <w:rFonts w:ascii="Wingdings" w:hAnsi="Wingdings" w:hint="default"/>
      </w:rPr>
    </w:lvl>
    <w:lvl w:ilvl="3" w:tplc="854090DE">
      <w:start w:val="1"/>
      <w:numFmt w:val="bullet"/>
      <w:lvlText w:val=""/>
      <w:lvlJc w:val="left"/>
      <w:pPr>
        <w:tabs>
          <w:tab w:val="num" w:pos="2880"/>
        </w:tabs>
        <w:ind w:left="2880" w:hanging="360"/>
      </w:pPr>
      <w:rPr>
        <w:rFonts w:ascii="Wingdings" w:hAnsi="Wingdings" w:hint="default"/>
      </w:rPr>
    </w:lvl>
    <w:lvl w:ilvl="4" w:tplc="069CFE72">
      <w:start w:val="1"/>
      <w:numFmt w:val="bullet"/>
      <w:lvlText w:val=""/>
      <w:lvlJc w:val="left"/>
      <w:pPr>
        <w:tabs>
          <w:tab w:val="num" w:pos="3600"/>
        </w:tabs>
        <w:ind w:left="3600" w:hanging="360"/>
      </w:pPr>
      <w:rPr>
        <w:rFonts w:ascii="Wingdings" w:hAnsi="Wingdings" w:hint="default"/>
      </w:rPr>
    </w:lvl>
    <w:lvl w:ilvl="5" w:tplc="2A207DD4">
      <w:start w:val="1"/>
      <w:numFmt w:val="bullet"/>
      <w:lvlText w:val=""/>
      <w:lvlJc w:val="left"/>
      <w:pPr>
        <w:tabs>
          <w:tab w:val="num" w:pos="4320"/>
        </w:tabs>
        <w:ind w:left="4320" w:hanging="360"/>
      </w:pPr>
      <w:rPr>
        <w:rFonts w:ascii="Wingdings" w:hAnsi="Wingdings" w:hint="default"/>
      </w:rPr>
    </w:lvl>
    <w:lvl w:ilvl="6" w:tplc="A1BAF28A">
      <w:start w:val="1"/>
      <w:numFmt w:val="bullet"/>
      <w:lvlText w:val=""/>
      <w:lvlJc w:val="left"/>
      <w:pPr>
        <w:tabs>
          <w:tab w:val="num" w:pos="5040"/>
        </w:tabs>
        <w:ind w:left="5040" w:hanging="360"/>
      </w:pPr>
      <w:rPr>
        <w:rFonts w:ascii="Wingdings" w:hAnsi="Wingdings" w:hint="default"/>
      </w:rPr>
    </w:lvl>
    <w:lvl w:ilvl="7" w:tplc="25163D8C">
      <w:start w:val="1"/>
      <w:numFmt w:val="bullet"/>
      <w:lvlText w:val=""/>
      <w:lvlJc w:val="left"/>
      <w:pPr>
        <w:tabs>
          <w:tab w:val="num" w:pos="5760"/>
        </w:tabs>
        <w:ind w:left="5760" w:hanging="360"/>
      </w:pPr>
      <w:rPr>
        <w:rFonts w:ascii="Wingdings" w:hAnsi="Wingdings" w:hint="default"/>
      </w:rPr>
    </w:lvl>
    <w:lvl w:ilvl="8" w:tplc="8DA2132A">
      <w:start w:val="1"/>
      <w:numFmt w:val="bullet"/>
      <w:lvlText w:val=""/>
      <w:lvlJc w:val="left"/>
      <w:pPr>
        <w:tabs>
          <w:tab w:val="num" w:pos="6480"/>
        </w:tabs>
        <w:ind w:left="6480" w:hanging="360"/>
      </w:pPr>
      <w:rPr>
        <w:rFonts w:ascii="Wingdings" w:hAnsi="Wingdings" w:hint="default"/>
      </w:rPr>
    </w:lvl>
  </w:abstractNum>
  <w:abstractNum w:abstractNumId="36">
    <w:nsid w:val="5C3A66F7"/>
    <w:multiLevelType w:val="hybridMultilevel"/>
    <w:tmpl w:val="CA603E38"/>
    <w:lvl w:ilvl="0" w:tplc="E6DE562A">
      <w:numFmt w:val="bullet"/>
      <w:lvlText w:val="-"/>
      <w:lvlJc w:val="left"/>
      <w:pPr>
        <w:tabs>
          <w:tab w:val="num" w:pos="1776"/>
        </w:tabs>
        <w:ind w:left="1776" w:hanging="360"/>
      </w:pPr>
      <w:rPr>
        <w:rFonts w:ascii="Times New Roman" w:eastAsia="Times New Roman" w:hAnsi="Times New Roman" w:cs="Times New Roman" w:hint="default"/>
        <w:i/>
      </w:rPr>
    </w:lvl>
    <w:lvl w:ilvl="1" w:tplc="04220003">
      <w:start w:val="1"/>
      <w:numFmt w:val="bullet"/>
      <w:lvlText w:val="o"/>
      <w:lvlJc w:val="left"/>
      <w:pPr>
        <w:tabs>
          <w:tab w:val="num" w:pos="2148"/>
        </w:tabs>
        <w:ind w:left="2148" w:hanging="360"/>
      </w:pPr>
      <w:rPr>
        <w:rFonts w:ascii="Courier New" w:hAnsi="Courier New" w:cs="Times New Roman"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cs="Times New Roman"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cs="Times New Roman"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37">
    <w:nsid w:val="5D886B15"/>
    <w:multiLevelType w:val="hybridMultilevel"/>
    <w:tmpl w:val="E6282288"/>
    <w:lvl w:ilvl="0" w:tplc="7E4EF0DA">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38">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39">
    <w:nsid w:val="60EC777B"/>
    <w:multiLevelType w:val="hybridMultilevel"/>
    <w:tmpl w:val="38547BB8"/>
    <w:lvl w:ilvl="0" w:tplc="04190001">
      <w:start w:val="1"/>
      <w:numFmt w:val="bullet"/>
      <w:lvlText w:val=""/>
      <w:lvlJc w:val="left"/>
      <w:pPr>
        <w:tabs>
          <w:tab w:val="num" w:pos="960"/>
        </w:tabs>
        <w:ind w:left="960" w:hanging="360"/>
      </w:pPr>
      <w:rPr>
        <w:rFonts w:ascii="Symbol" w:hAnsi="Symbol" w:hint="default"/>
      </w:rPr>
    </w:lvl>
    <w:lvl w:ilvl="1" w:tplc="8E12CCEE">
      <w:numFmt w:val="bullet"/>
      <w:lvlText w:val="-"/>
      <w:lvlJc w:val="left"/>
      <w:pPr>
        <w:tabs>
          <w:tab w:val="num" w:pos="1680"/>
        </w:tabs>
        <w:ind w:left="1680" w:hanging="360"/>
      </w:pPr>
      <w:rPr>
        <w:rFonts w:ascii="Times New Roman" w:eastAsia="Times New Roman" w:hAnsi="Times New Roman" w:cs="Times New Roman"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Times New Roman"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Times New Roman"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40">
    <w:nsid w:val="61555634"/>
    <w:multiLevelType w:val="hybridMultilevel"/>
    <w:tmpl w:val="518827E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7307F4"/>
    <w:multiLevelType w:val="multilevel"/>
    <w:tmpl w:val="88EC26A4"/>
    <w:lvl w:ilvl="0">
      <w:start w:val="7"/>
      <w:numFmt w:val="decimal"/>
      <w:lvlText w:val="%1."/>
      <w:lvlJc w:val="left"/>
      <w:pPr>
        <w:tabs>
          <w:tab w:val="num" w:pos="390"/>
        </w:tabs>
        <w:ind w:left="390" w:hanging="390"/>
      </w:pPr>
      <w:rPr>
        <w:rFonts w:cs="Times New Roman"/>
      </w:rPr>
    </w:lvl>
    <w:lvl w:ilvl="1">
      <w:start w:val="1"/>
      <w:numFmt w:val="decimal"/>
      <w:lvlText w:val="%1.%2."/>
      <w:lvlJc w:val="left"/>
      <w:pPr>
        <w:tabs>
          <w:tab w:val="num" w:pos="1433"/>
        </w:tabs>
        <w:ind w:left="1433" w:hanging="720"/>
      </w:pPr>
      <w:rPr>
        <w:rFonts w:cs="Times New Roman"/>
      </w:rPr>
    </w:lvl>
    <w:lvl w:ilvl="2">
      <w:start w:val="1"/>
      <w:numFmt w:val="decimal"/>
      <w:lvlText w:val="%1.%2.%3."/>
      <w:lvlJc w:val="left"/>
      <w:pPr>
        <w:tabs>
          <w:tab w:val="num" w:pos="2146"/>
        </w:tabs>
        <w:ind w:left="2146" w:hanging="720"/>
      </w:pPr>
      <w:rPr>
        <w:rFonts w:cs="Times New Roman"/>
      </w:rPr>
    </w:lvl>
    <w:lvl w:ilvl="3">
      <w:start w:val="1"/>
      <w:numFmt w:val="decimal"/>
      <w:lvlText w:val="%1.%2.%3.%4."/>
      <w:lvlJc w:val="left"/>
      <w:pPr>
        <w:tabs>
          <w:tab w:val="num" w:pos="3219"/>
        </w:tabs>
        <w:ind w:left="3219" w:hanging="1080"/>
      </w:pPr>
      <w:rPr>
        <w:rFonts w:cs="Times New Roman"/>
      </w:rPr>
    </w:lvl>
    <w:lvl w:ilvl="4">
      <w:start w:val="1"/>
      <w:numFmt w:val="decimal"/>
      <w:lvlText w:val="%1.%2.%3.%4.%5."/>
      <w:lvlJc w:val="left"/>
      <w:pPr>
        <w:tabs>
          <w:tab w:val="num" w:pos="3932"/>
        </w:tabs>
        <w:ind w:left="3932" w:hanging="1080"/>
      </w:pPr>
      <w:rPr>
        <w:rFonts w:cs="Times New Roman"/>
      </w:rPr>
    </w:lvl>
    <w:lvl w:ilvl="5">
      <w:start w:val="1"/>
      <w:numFmt w:val="decimal"/>
      <w:lvlText w:val="%1.%2.%3.%4.%5.%6."/>
      <w:lvlJc w:val="left"/>
      <w:pPr>
        <w:tabs>
          <w:tab w:val="num" w:pos="5005"/>
        </w:tabs>
        <w:ind w:left="5005" w:hanging="1440"/>
      </w:pPr>
      <w:rPr>
        <w:rFonts w:cs="Times New Roman"/>
      </w:rPr>
    </w:lvl>
    <w:lvl w:ilvl="6">
      <w:start w:val="1"/>
      <w:numFmt w:val="decimal"/>
      <w:lvlText w:val="%1.%2.%3.%4.%5.%6.%7."/>
      <w:lvlJc w:val="left"/>
      <w:pPr>
        <w:tabs>
          <w:tab w:val="num" w:pos="5718"/>
        </w:tabs>
        <w:ind w:left="5718" w:hanging="1440"/>
      </w:pPr>
      <w:rPr>
        <w:rFonts w:cs="Times New Roman"/>
      </w:rPr>
    </w:lvl>
    <w:lvl w:ilvl="7">
      <w:start w:val="1"/>
      <w:numFmt w:val="decimal"/>
      <w:lvlText w:val="%1.%2.%3.%4.%5.%6.%7.%8."/>
      <w:lvlJc w:val="left"/>
      <w:pPr>
        <w:tabs>
          <w:tab w:val="num" w:pos="6791"/>
        </w:tabs>
        <w:ind w:left="6791" w:hanging="1800"/>
      </w:pPr>
      <w:rPr>
        <w:rFonts w:cs="Times New Roman"/>
      </w:rPr>
    </w:lvl>
    <w:lvl w:ilvl="8">
      <w:start w:val="1"/>
      <w:numFmt w:val="decimal"/>
      <w:lvlText w:val="%1.%2.%3.%4.%5.%6.%7.%8.%9."/>
      <w:lvlJc w:val="left"/>
      <w:pPr>
        <w:tabs>
          <w:tab w:val="num" w:pos="7504"/>
        </w:tabs>
        <w:ind w:left="7504" w:hanging="1800"/>
      </w:pPr>
      <w:rPr>
        <w:rFonts w:cs="Times New Roman"/>
      </w:rPr>
    </w:lvl>
  </w:abstractNum>
  <w:abstractNum w:abstractNumId="43">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41D78E8"/>
    <w:multiLevelType w:val="hybridMultilevel"/>
    <w:tmpl w:val="59A807DA"/>
    <w:lvl w:ilvl="0" w:tplc="6A92D8C0">
      <w:start w:val="305"/>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F2725A"/>
    <w:multiLevelType w:val="hybridMultilevel"/>
    <w:tmpl w:val="A5AC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64C3479"/>
    <w:multiLevelType w:val="hybridMultilevel"/>
    <w:tmpl w:val="A7D065BC"/>
    <w:lvl w:ilvl="0" w:tplc="569CFC3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6FE314B1"/>
    <w:multiLevelType w:val="hybridMultilevel"/>
    <w:tmpl w:val="38DCB66E"/>
    <w:lvl w:ilvl="0" w:tplc="BDE0BE46">
      <w:start w:val="2"/>
      <w:numFmt w:val="none"/>
      <w:lvlText w:val="2."/>
      <w:lvlJc w:val="left"/>
      <w:pPr>
        <w:tabs>
          <w:tab w:val="num" w:pos="720"/>
        </w:tabs>
        <w:ind w:left="720" w:hanging="360"/>
      </w:pPr>
      <w:rPr>
        <w:rFonts w:cs="Times New Roman"/>
      </w:rPr>
    </w:lvl>
    <w:lvl w:ilvl="1" w:tplc="30A48082">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0D623B2"/>
    <w:multiLevelType w:val="hybridMultilevel"/>
    <w:tmpl w:val="5282B76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7D32EF5"/>
    <w:multiLevelType w:val="hybridMultilevel"/>
    <w:tmpl w:val="EE12C3CA"/>
    <w:lvl w:ilvl="0" w:tplc="745A127E">
      <w:start w:val="1"/>
      <w:numFmt w:val="decimal"/>
      <w:pStyle w:val="1"/>
      <w:lvlText w:val="%1."/>
      <w:lvlJc w:val="left"/>
      <w:pPr>
        <w:tabs>
          <w:tab w:val="num" w:pos="502"/>
        </w:tabs>
        <w:ind w:left="502" w:hanging="360"/>
      </w:pPr>
      <w:rPr>
        <w:color w:val="auto"/>
      </w:rPr>
    </w:lvl>
    <w:lvl w:ilvl="1" w:tplc="04190019">
      <w:start w:val="1"/>
      <w:numFmt w:val="decimal"/>
      <w:pStyle w:val="2"/>
      <w:lvlText w:val="%2."/>
      <w:lvlJc w:val="left"/>
      <w:pPr>
        <w:tabs>
          <w:tab w:val="num" w:pos="1440"/>
        </w:tabs>
        <w:ind w:left="1440" w:hanging="360"/>
      </w:pPr>
    </w:lvl>
    <w:lvl w:ilvl="2" w:tplc="0419001B">
      <w:start w:val="1"/>
      <w:numFmt w:val="decimal"/>
      <w:pStyle w:val="3"/>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pStyle w:val="5"/>
      <w:lvlText w:val="%5."/>
      <w:lvlJc w:val="left"/>
      <w:pPr>
        <w:tabs>
          <w:tab w:val="num" w:pos="3600"/>
        </w:tabs>
        <w:ind w:left="3600" w:hanging="360"/>
      </w:pPr>
    </w:lvl>
    <w:lvl w:ilvl="5" w:tplc="0419001B">
      <w:start w:val="1"/>
      <w:numFmt w:val="decimal"/>
      <w:pStyle w:val="6"/>
      <w:lvlText w:val="%6."/>
      <w:lvlJc w:val="left"/>
      <w:pPr>
        <w:tabs>
          <w:tab w:val="num" w:pos="4320"/>
        </w:tabs>
        <w:ind w:left="4320" w:hanging="360"/>
      </w:pPr>
    </w:lvl>
    <w:lvl w:ilvl="6" w:tplc="0419000F">
      <w:start w:val="1"/>
      <w:numFmt w:val="decimal"/>
      <w:pStyle w:val="7"/>
      <w:lvlText w:val="%7."/>
      <w:lvlJc w:val="left"/>
      <w:pPr>
        <w:tabs>
          <w:tab w:val="num" w:pos="5040"/>
        </w:tabs>
        <w:ind w:left="5040" w:hanging="360"/>
      </w:pPr>
    </w:lvl>
    <w:lvl w:ilvl="7" w:tplc="04190019">
      <w:start w:val="1"/>
      <w:numFmt w:val="decimal"/>
      <w:pStyle w:val="8"/>
      <w:lvlText w:val="%8."/>
      <w:lvlJc w:val="left"/>
      <w:pPr>
        <w:tabs>
          <w:tab w:val="num" w:pos="5760"/>
        </w:tabs>
        <w:ind w:left="5760" w:hanging="360"/>
      </w:pPr>
    </w:lvl>
    <w:lvl w:ilvl="8" w:tplc="0419001B">
      <w:start w:val="1"/>
      <w:numFmt w:val="decimal"/>
      <w:pStyle w:val="9"/>
      <w:lvlText w:val="%9."/>
      <w:lvlJc w:val="left"/>
      <w:pPr>
        <w:tabs>
          <w:tab w:val="num" w:pos="6480"/>
        </w:tabs>
        <w:ind w:left="6480" w:hanging="360"/>
      </w:pPr>
    </w:lvl>
  </w:abstractNum>
  <w:abstractNum w:abstractNumId="50">
    <w:nsid w:val="7C3B4017"/>
    <w:multiLevelType w:val="hybridMultilevel"/>
    <w:tmpl w:val="FFFFFFFF"/>
    <w:lvl w:ilvl="0" w:tplc="DF78B934">
      <w:numFmt w:val="bullet"/>
      <w:lvlText w:val="•"/>
      <w:lvlJc w:val="left"/>
      <w:pPr>
        <w:ind w:left="101" w:hanging="168"/>
      </w:pPr>
      <w:rPr>
        <w:rFonts w:ascii="Times New Roman" w:eastAsia="Times New Roman" w:hAnsi="Times New Roman" w:hint="default"/>
        <w:w w:val="100"/>
        <w:sz w:val="28"/>
      </w:rPr>
    </w:lvl>
    <w:lvl w:ilvl="1" w:tplc="760E9BAA">
      <w:numFmt w:val="bullet"/>
      <w:lvlText w:val="•"/>
      <w:lvlJc w:val="left"/>
      <w:pPr>
        <w:ind w:left="1032" w:hanging="168"/>
      </w:pPr>
      <w:rPr>
        <w:rFonts w:hint="default"/>
      </w:rPr>
    </w:lvl>
    <w:lvl w:ilvl="2" w:tplc="48F69CFA">
      <w:numFmt w:val="bullet"/>
      <w:lvlText w:val="•"/>
      <w:lvlJc w:val="left"/>
      <w:pPr>
        <w:ind w:left="1964" w:hanging="168"/>
      </w:pPr>
      <w:rPr>
        <w:rFonts w:hint="default"/>
      </w:rPr>
    </w:lvl>
    <w:lvl w:ilvl="3" w:tplc="AD981E18">
      <w:numFmt w:val="bullet"/>
      <w:lvlText w:val="•"/>
      <w:lvlJc w:val="left"/>
      <w:pPr>
        <w:ind w:left="2896" w:hanging="168"/>
      </w:pPr>
      <w:rPr>
        <w:rFonts w:hint="default"/>
      </w:rPr>
    </w:lvl>
    <w:lvl w:ilvl="4" w:tplc="C12A23EE">
      <w:numFmt w:val="bullet"/>
      <w:lvlText w:val="•"/>
      <w:lvlJc w:val="left"/>
      <w:pPr>
        <w:ind w:left="3828" w:hanging="168"/>
      </w:pPr>
      <w:rPr>
        <w:rFonts w:hint="default"/>
      </w:rPr>
    </w:lvl>
    <w:lvl w:ilvl="5" w:tplc="D3D09206">
      <w:numFmt w:val="bullet"/>
      <w:lvlText w:val="•"/>
      <w:lvlJc w:val="left"/>
      <w:pPr>
        <w:ind w:left="4760" w:hanging="168"/>
      </w:pPr>
      <w:rPr>
        <w:rFonts w:hint="default"/>
      </w:rPr>
    </w:lvl>
    <w:lvl w:ilvl="6" w:tplc="57EA15A2">
      <w:numFmt w:val="bullet"/>
      <w:lvlText w:val="•"/>
      <w:lvlJc w:val="left"/>
      <w:pPr>
        <w:ind w:left="5692" w:hanging="168"/>
      </w:pPr>
      <w:rPr>
        <w:rFonts w:hint="default"/>
      </w:rPr>
    </w:lvl>
    <w:lvl w:ilvl="7" w:tplc="6740A3BC">
      <w:numFmt w:val="bullet"/>
      <w:lvlText w:val="•"/>
      <w:lvlJc w:val="left"/>
      <w:pPr>
        <w:ind w:left="6624" w:hanging="168"/>
      </w:pPr>
      <w:rPr>
        <w:rFonts w:hint="default"/>
      </w:rPr>
    </w:lvl>
    <w:lvl w:ilvl="8" w:tplc="05805BFE">
      <w:numFmt w:val="bullet"/>
      <w:lvlText w:val="•"/>
      <w:lvlJc w:val="left"/>
      <w:pPr>
        <w:ind w:left="7556" w:hanging="168"/>
      </w:pPr>
      <w:rPr>
        <w:rFonts w:hint="default"/>
      </w:rPr>
    </w:lvl>
  </w:abstractNum>
  <w:abstractNum w:abstractNumId="51">
    <w:nsid w:val="7FB06647"/>
    <w:multiLevelType w:val="hybridMultilevel"/>
    <w:tmpl w:val="41B8855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5"/>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6"/>
  </w:num>
  <w:num w:numId="11">
    <w:abstractNumId w:val="39"/>
  </w:num>
  <w:num w:numId="1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lvlOverride w:ilvl="3"/>
    <w:lvlOverride w:ilvl="4"/>
    <w:lvlOverride w:ilvl="5"/>
    <w:lvlOverride w:ilvl="6"/>
    <w:lvlOverride w:ilvl="7"/>
    <w:lvlOverride w:ilvl="8"/>
  </w:num>
  <w:num w:numId="1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8"/>
  </w:num>
  <w:num w:numId="18">
    <w:abstractNumId w:val="35"/>
  </w:num>
  <w:num w:numId="19">
    <w:abstractNumId w:val="10"/>
  </w:num>
  <w:num w:numId="20">
    <w:abstractNumId w:val="12"/>
  </w:num>
  <w:num w:numId="21">
    <w:abstractNumId w:val="2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46"/>
  </w:num>
  <w:num w:numId="37">
    <w:abstractNumId w:val="37"/>
  </w:num>
  <w:num w:numId="38">
    <w:abstractNumId w:val="30"/>
  </w:num>
  <w:num w:numId="39">
    <w:abstractNumId w:val="20"/>
  </w:num>
  <w:num w:numId="40">
    <w:abstractNumId w:val="50"/>
  </w:num>
  <w:num w:numId="41">
    <w:abstractNumId w:val="29"/>
  </w:num>
  <w:num w:numId="42">
    <w:abstractNumId w:val="15"/>
  </w:num>
  <w:num w:numId="43">
    <w:abstractNumId w:val="34"/>
  </w:num>
  <w:num w:numId="44">
    <w:abstractNumId w:val="51"/>
  </w:num>
  <w:num w:numId="45">
    <w:abstractNumId w:val="40"/>
  </w:num>
  <w:num w:numId="46">
    <w:abstractNumId w:val="17"/>
  </w:num>
  <w:num w:numId="47">
    <w:abstractNumId w:val="41"/>
  </w:num>
  <w:num w:numId="48">
    <w:abstractNumId w:val="28"/>
  </w:num>
  <w:num w:numId="49">
    <w:abstractNumId w:val="41"/>
  </w:num>
  <w:num w:numId="50">
    <w:abstractNumId w:val="32"/>
  </w:num>
  <w:num w:numId="51">
    <w:abstractNumId w:val="33"/>
  </w:num>
  <w:num w:numId="52">
    <w:abstractNumId w:val="44"/>
  </w:num>
  <w:num w:numId="53">
    <w:abstractNumId w:val="8"/>
  </w:num>
  <w:num w:numId="54">
    <w:abstractNumId w:val="9"/>
  </w:num>
  <w:num w:numId="55">
    <w:abstractNumId w:val="49"/>
    <w:lvlOverride w:ilvl="0">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footnotePr>
    <w:footnote w:id="-1"/>
    <w:footnote w:id="0"/>
  </w:footnotePr>
  <w:endnotePr>
    <w:endnote w:id="-1"/>
    <w:endnote w:id="0"/>
  </w:endnotePr>
  <w:compat/>
  <w:rsids>
    <w:rsidRoot w:val="003249FE"/>
    <w:rsid w:val="000245A6"/>
    <w:rsid w:val="00025EE7"/>
    <w:rsid w:val="000354F8"/>
    <w:rsid w:val="00063663"/>
    <w:rsid w:val="00065130"/>
    <w:rsid w:val="00065946"/>
    <w:rsid w:val="00070231"/>
    <w:rsid w:val="000A04D5"/>
    <w:rsid w:val="000A28D6"/>
    <w:rsid w:val="000A4557"/>
    <w:rsid w:val="000F3DC0"/>
    <w:rsid w:val="00121AFF"/>
    <w:rsid w:val="00130E3A"/>
    <w:rsid w:val="00140AFA"/>
    <w:rsid w:val="00141A81"/>
    <w:rsid w:val="001556F3"/>
    <w:rsid w:val="00155C04"/>
    <w:rsid w:val="001563AB"/>
    <w:rsid w:val="001635E1"/>
    <w:rsid w:val="00167840"/>
    <w:rsid w:val="001727C0"/>
    <w:rsid w:val="00173FD9"/>
    <w:rsid w:val="001741DE"/>
    <w:rsid w:val="00175120"/>
    <w:rsid w:val="00177181"/>
    <w:rsid w:val="001910C2"/>
    <w:rsid w:val="001920CF"/>
    <w:rsid w:val="00194E94"/>
    <w:rsid w:val="001C474C"/>
    <w:rsid w:val="001E6E3E"/>
    <w:rsid w:val="001F614E"/>
    <w:rsid w:val="002212B8"/>
    <w:rsid w:val="00241D02"/>
    <w:rsid w:val="00242BC8"/>
    <w:rsid w:val="00247E3E"/>
    <w:rsid w:val="002525F8"/>
    <w:rsid w:val="0026529F"/>
    <w:rsid w:val="00271C08"/>
    <w:rsid w:val="002914F6"/>
    <w:rsid w:val="00294600"/>
    <w:rsid w:val="002A4758"/>
    <w:rsid w:val="002C1005"/>
    <w:rsid w:val="002D6D8F"/>
    <w:rsid w:val="002E04EA"/>
    <w:rsid w:val="00312CD3"/>
    <w:rsid w:val="0031791E"/>
    <w:rsid w:val="0032363F"/>
    <w:rsid w:val="003249FE"/>
    <w:rsid w:val="00337A2F"/>
    <w:rsid w:val="00374A1A"/>
    <w:rsid w:val="003751FC"/>
    <w:rsid w:val="0039455A"/>
    <w:rsid w:val="003A1830"/>
    <w:rsid w:val="003D366C"/>
    <w:rsid w:val="00402AD4"/>
    <w:rsid w:val="00411522"/>
    <w:rsid w:val="004245EB"/>
    <w:rsid w:val="00424E0B"/>
    <w:rsid w:val="00434E38"/>
    <w:rsid w:val="00475160"/>
    <w:rsid w:val="0048057E"/>
    <w:rsid w:val="004879DC"/>
    <w:rsid w:val="004A46B1"/>
    <w:rsid w:val="004A5FD1"/>
    <w:rsid w:val="004C04AD"/>
    <w:rsid w:val="004C0CE3"/>
    <w:rsid w:val="004C0EE6"/>
    <w:rsid w:val="005004DF"/>
    <w:rsid w:val="0050180E"/>
    <w:rsid w:val="00502886"/>
    <w:rsid w:val="0052110E"/>
    <w:rsid w:val="00571B95"/>
    <w:rsid w:val="005763D3"/>
    <w:rsid w:val="00576EF0"/>
    <w:rsid w:val="00586530"/>
    <w:rsid w:val="005B10D2"/>
    <w:rsid w:val="005B7748"/>
    <w:rsid w:val="005C7678"/>
    <w:rsid w:val="005D024B"/>
    <w:rsid w:val="005E298B"/>
    <w:rsid w:val="00603079"/>
    <w:rsid w:val="00603B58"/>
    <w:rsid w:val="00636C4C"/>
    <w:rsid w:val="00662140"/>
    <w:rsid w:val="0066367C"/>
    <w:rsid w:val="00665573"/>
    <w:rsid w:val="00676CEF"/>
    <w:rsid w:val="00677B5C"/>
    <w:rsid w:val="006A0A8E"/>
    <w:rsid w:val="006A546A"/>
    <w:rsid w:val="006B0C71"/>
    <w:rsid w:val="006E2E8E"/>
    <w:rsid w:val="006F7AE2"/>
    <w:rsid w:val="007041F4"/>
    <w:rsid w:val="007353A0"/>
    <w:rsid w:val="00741030"/>
    <w:rsid w:val="00751542"/>
    <w:rsid w:val="00783F72"/>
    <w:rsid w:val="007B5781"/>
    <w:rsid w:val="007B6ADF"/>
    <w:rsid w:val="007C328B"/>
    <w:rsid w:val="007C77DD"/>
    <w:rsid w:val="007E17B5"/>
    <w:rsid w:val="007E30B3"/>
    <w:rsid w:val="007E368C"/>
    <w:rsid w:val="00806A82"/>
    <w:rsid w:val="0081375D"/>
    <w:rsid w:val="008313A6"/>
    <w:rsid w:val="00850E1D"/>
    <w:rsid w:val="00884E1D"/>
    <w:rsid w:val="00887399"/>
    <w:rsid w:val="00893324"/>
    <w:rsid w:val="00897FA5"/>
    <w:rsid w:val="008A1727"/>
    <w:rsid w:val="008C17E2"/>
    <w:rsid w:val="008C5092"/>
    <w:rsid w:val="00911DC5"/>
    <w:rsid w:val="00940513"/>
    <w:rsid w:val="009444ED"/>
    <w:rsid w:val="0094689B"/>
    <w:rsid w:val="009A23B2"/>
    <w:rsid w:val="009A6BED"/>
    <w:rsid w:val="009B1CCE"/>
    <w:rsid w:val="009C471E"/>
    <w:rsid w:val="009F4FF8"/>
    <w:rsid w:val="00A43B59"/>
    <w:rsid w:val="00A44B6C"/>
    <w:rsid w:val="00A6202C"/>
    <w:rsid w:val="00A65C8E"/>
    <w:rsid w:val="00A66F3A"/>
    <w:rsid w:val="00A90C6C"/>
    <w:rsid w:val="00AC1879"/>
    <w:rsid w:val="00AD625F"/>
    <w:rsid w:val="00AE395B"/>
    <w:rsid w:val="00AF0E30"/>
    <w:rsid w:val="00AF3361"/>
    <w:rsid w:val="00B07C0D"/>
    <w:rsid w:val="00BA348A"/>
    <w:rsid w:val="00BA3E11"/>
    <w:rsid w:val="00BA6232"/>
    <w:rsid w:val="00BD20E3"/>
    <w:rsid w:val="00BE1FB4"/>
    <w:rsid w:val="00BE22C9"/>
    <w:rsid w:val="00BE675F"/>
    <w:rsid w:val="00C2431C"/>
    <w:rsid w:val="00C31008"/>
    <w:rsid w:val="00C45B00"/>
    <w:rsid w:val="00C66167"/>
    <w:rsid w:val="00C9409F"/>
    <w:rsid w:val="00CC58C6"/>
    <w:rsid w:val="00CD4AF6"/>
    <w:rsid w:val="00CE6240"/>
    <w:rsid w:val="00CF3F69"/>
    <w:rsid w:val="00CF54AE"/>
    <w:rsid w:val="00CF69E4"/>
    <w:rsid w:val="00D32DE5"/>
    <w:rsid w:val="00D36A80"/>
    <w:rsid w:val="00D56ECC"/>
    <w:rsid w:val="00D64318"/>
    <w:rsid w:val="00D66578"/>
    <w:rsid w:val="00D772BC"/>
    <w:rsid w:val="00D84E1A"/>
    <w:rsid w:val="00D92326"/>
    <w:rsid w:val="00DB0D31"/>
    <w:rsid w:val="00DB755F"/>
    <w:rsid w:val="00DC7A03"/>
    <w:rsid w:val="00DE4161"/>
    <w:rsid w:val="00DF3C38"/>
    <w:rsid w:val="00E001AD"/>
    <w:rsid w:val="00E252FF"/>
    <w:rsid w:val="00E261C2"/>
    <w:rsid w:val="00E47399"/>
    <w:rsid w:val="00E60E5F"/>
    <w:rsid w:val="00E63010"/>
    <w:rsid w:val="00E9464C"/>
    <w:rsid w:val="00E95F74"/>
    <w:rsid w:val="00EA40BC"/>
    <w:rsid w:val="00EB4F46"/>
    <w:rsid w:val="00EC2AF7"/>
    <w:rsid w:val="00ED47C7"/>
    <w:rsid w:val="00EE6327"/>
    <w:rsid w:val="00F136CC"/>
    <w:rsid w:val="00F1507D"/>
    <w:rsid w:val="00F4427E"/>
    <w:rsid w:val="00F672AD"/>
    <w:rsid w:val="00FA114E"/>
    <w:rsid w:val="00FA690E"/>
    <w:rsid w:val="00FC7FF1"/>
    <w:rsid w:val="00FE19D8"/>
    <w:rsid w:val="00FE368E"/>
    <w:rsid w:val="00FF1998"/>
    <w:rsid w:val="00FF4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index heading" w:uiPriority="0"/>
    <w:lsdException w:name="caption"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qFormat="1"/>
    <w:lsdException w:name="Strong" w:semiHidden="0" w:unhideWhenUsed="0" w:qFormat="1"/>
    <w:lsdException w:name="Emphasis" w:semiHidden="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FE"/>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Знак"/>
    <w:basedOn w:val="a"/>
    <w:next w:val="a"/>
    <w:link w:val="10"/>
    <w:qFormat/>
    <w:rsid w:val="00665573"/>
    <w:pPr>
      <w:keepNext/>
      <w:numPr>
        <w:numId w:val="1"/>
      </w:numPr>
      <w:suppressAutoHyphens/>
      <w:spacing w:before="240" w:after="60"/>
      <w:ind w:left="720" w:firstLine="0"/>
      <w:outlineLvl w:val="0"/>
    </w:pPr>
    <w:rPr>
      <w:rFonts w:ascii="Arial" w:hAnsi="Arial" w:cs="Arial"/>
      <w:b/>
      <w:caps/>
      <w:kern w:val="1"/>
      <w:sz w:val="32"/>
      <w:lang w:val="uk-UA" w:eastAsia="ar-SA"/>
    </w:rPr>
  </w:style>
  <w:style w:type="paragraph" w:styleId="2">
    <w:name w:val="heading 2"/>
    <w:basedOn w:val="a"/>
    <w:next w:val="a"/>
    <w:link w:val="20"/>
    <w:qFormat/>
    <w:rsid w:val="00665573"/>
    <w:pPr>
      <w:keepNext/>
      <w:numPr>
        <w:ilvl w:val="1"/>
        <w:numId w:val="1"/>
      </w:numPr>
      <w:suppressAutoHyphens/>
      <w:spacing w:before="240" w:after="60"/>
      <w:ind w:left="720" w:firstLine="0"/>
      <w:outlineLvl w:val="1"/>
    </w:pPr>
    <w:rPr>
      <w:rFonts w:ascii="Arial" w:hAnsi="Arial" w:cs="Arial"/>
      <w:b/>
      <w:i/>
      <w:smallCaps/>
      <w:sz w:val="28"/>
      <w:lang w:val="uk-UA" w:eastAsia="ar-SA"/>
    </w:rPr>
  </w:style>
  <w:style w:type="paragraph" w:styleId="3">
    <w:name w:val="heading 3"/>
    <w:basedOn w:val="a"/>
    <w:next w:val="a"/>
    <w:link w:val="30"/>
    <w:qFormat/>
    <w:rsid w:val="00665573"/>
    <w:pPr>
      <w:keepNext/>
      <w:numPr>
        <w:ilvl w:val="2"/>
        <w:numId w:val="1"/>
      </w:numPr>
      <w:suppressAutoHyphens/>
      <w:spacing w:before="240" w:after="60"/>
      <w:ind w:firstLine="0"/>
      <w:outlineLvl w:val="2"/>
    </w:pPr>
    <w:rPr>
      <w:b/>
      <w:smallCaps/>
      <w:sz w:val="32"/>
      <w:lang w:val="uk-UA" w:eastAsia="ar-SA"/>
    </w:rPr>
  </w:style>
  <w:style w:type="paragraph" w:styleId="4">
    <w:name w:val="heading 4"/>
    <w:basedOn w:val="a"/>
    <w:next w:val="a"/>
    <w:link w:val="40"/>
    <w:qFormat/>
    <w:rsid w:val="00665573"/>
    <w:pPr>
      <w:keepNext/>
      <w:numPr>
        <w:ilvl w:val="3"/>
        <w:numId w:val="1"/>
      </w:numPr>
      <w:suppressAutoHyphens/>
      <w:spacing w:before="240" w:after="60"/>
      <w:ind w:left="720" w:firstLine="0"/>
      <w:outlineLvl w:val="3"/>
    </w:pPr>
    <w:rPr>
      <w:b/>
      <w:i/>
      <w:smallCaps/>
      <w:sz w:val="32"/>
      <w:lang w:val="uk-UA" w:eastAsia="ar-SA"/>
    </w:rPr>
  </w:style>
  <w:style w:type="paragraph" w:styleId="5">
    <w:name w:val="heading 5"/>
    <w:basedOn w:val="a"/>
    <w:next w:val="a"/>
    <w:link w:val="50"/>
    <w:qFormat/>
    <w:rsid w:val="00665573"/>
    <w:pPr>
      <w:keepNext/>
      <w:numPr>
        <w:ilvl w:val="4"/>
        <w:numId w:val="1"/>
      </w:numPr>
      <w:suppressAutoHyphens/>
      <w:spacing w:before="240" w:after="60"/>
      <w:ind w:left="720" w:firstLine="0"/>
      <w:outlineLvl w:val="4"/>
    </w:pPr>
    <w:rPr>
      <w:b/>
      <w:smallCaps/>
      <w:sz w:val="28"/>
      <w:lang w:val="uk-UA" w:eastAsia="ar-SA"/>
    </w:rPr>
  </w:style>
  <w:style w:type="paragraph" w:styleId="6">
    <w:name w:val="heading 6"/>
    <w:basedOn w:val="a"/>
    <w:next w:val="a"/>
    <w:link w:val="60"/>
    <w:qFormat/>
    <w:rsid w:val="00665573"/>
    <w:pPr>
      <w:keepNext/>
      <w:numPr>
        <w:ilvl w:val="5"/>
        <w:numId w:val="1"/>
      </w:numPr>
      <w:suppressAutoHyphens/>
      <w:spacing w:before="240" w:after="60"/>
      <w:ind w:left="720" w:firstLine="0"/>
      <w:outlineLvl w:val="5"/>
    </w:pPr>
    <w:rPr>
      <w:b/>
      <w:i/>
      <w:smallCaps/>
      <w:sz w:val="28"/>
      <w:lang w:val="uk-UA" w:eastAsia="ar-SA"/>
    </w:rPr>
  </w:style>
  <w:style w:type="paragraph" w:styleId="7">
    <w:name w:val="heading 7"/>
    <w:basedOn w:val="a"/>
    <w:next w:val="a"/>
    <w:link w:val="70"/>
    <w:qFormat/>
    <w:rsid w:val="00665573"/>
    <w:pPr>
      <w:keepNext/>
      <w:numPr>
        <w:ilvl w:val="6"/>
        <w:numId w:val="1"/>
      </w:numPr>
      <w:suppressAutoHyphens/>
      <w:spacing w:before="240" w:after="60"/>
      <w:ind w:left="720" w:firstLine="0"/>
      <w:outlineLvl w:val="6"/>
    </w:pPr>
    <w:rPr>
      <w:rFonts w:ascii="Arial" w:hAnsi="Arial" w:cs="Arial"/>
      <w:b/>
      <w:smallCaps/>
      <w:sz w:val="22"/>
      <w:lang w:val="uk-UA" w:eastAsia="ar-SA"/>
    </w:rPr>
  </w:style>
  <w:style w:type="paragraph" w:styleId="8">
    <w:name w:val="heading 8"/>
    <w:basedOn w:val="a"/>
    <w:next w:val="a"/>
    <w:link w:val="80"/>
    <w:qFormat/>
    <w:rsid w:val="00665573"/>
    <w:pPr>
      <w:keepNext/>
      <w:numPr>
        <w:ilvl w:val="7"/>
        <w:numId w:val="1"/>
      </w:numPr>
      <w:suppressAutoHyphens/>
      <w:spacing w:before="240" w:after="60"/>
      <w:ind w:left="720" w:firstLine="0"/>
      <w:outlineLvl w:val="7"/>
    </w:pPr>
    <w:rPr>
      <w:rFonts w:ascii="Arial" w:hAnsi="Arial" w:cs="Arial"/>
      <w:b/>
      <w:i/>
      <w:smallCaps/>
      <w:sz w:val="22"/>
      <w:lang w:val="uk-UA" w:eastAsia="ar-SA"/>
    </w:rPr>
  </w:style>
  <w:style w:type="paragraph" w:styleId="9">
    <w:name w:val="heading 9"/>
    <w:basedOn w:val="a"/>
    <w:next w:val="a"/>
    <w:link w:val="90"/>
    <w:qFormat/>
    <w:rsid w:val="00665573"/>
    <w:pPr>
      <w:keepNext/>
      <w:numPr>
        <w:ilvl w:val="8"/>
        <w:numId w:val="1"/>
      </w:numPr>
      <w:suppressAutoHyphens/>
      <w:spacing w:before="240" w:after="60"/>
      <w:ind w:left="720" w:firstLine="0"/>
      <w:outlineLvl w:val="8"/>
    </w:pPr>
    <w:rPr>
      <w:b/>
      <w:sz w:val="26"/>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qFormat/>
    <w:rsid w:val="003249FE"/>
    <w:pPr>
      <w:widowControl w:val="0"/>
      <w:autoSpaceDE w:val="0"/>
      <w:autoSpaceDN w:val="0"/>
      <w:adjustRightInd w:val="0"/>
      <w:spacing w:line="274" w:lineRule="exact"/>
    </w:pPr>
    <w:rPr>
      <w:rFonts w:eastAsia="Calibri"/>
      <w:sz w:val="24"/>
      <w:szCs w:val="24"/>
    </w:rPr>
  </w:style>
  <w:style w:type="character" w:customStyle="1" w:styleId="FontStyle13">
    <w:name w:val="Font Style13"/>
    <w:uiPriority w:val="99"/>
    <w:rsid w:val="003249FE"/>
    <w:rPr>
      <w:rFonts w:ascii="Times New Roman" w:hAnsi="Times New Roman" w:cs="Times New Roman" w:hint="default"/>
      <w:sz w:val="24"/>
      <w:szCs w:val="24"/>
    </w:rPr>
  </w:style>
  <w:style w:type="table" w:styleId="a3">
    <w:name w:val="Table Grid"/>
    <w:basedOn w:val="a1"/>
    <w:rsid w:val="00324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a0"/>
    <w:rsid w:val="003249FE"/>
    <w:rPr>
      <w:rFonts w:ascii="Times New Roman" w:hAnsi="Times New Roman" w:cs="Times New Roman"/>
      <w:sz w:val="26"/>
      <w:szCs w:val="26"/>
    </w:rPr>
  </w:style>
  <w:style w:type="paragraph" w:styleId="a4">
    <w:name w:val="Balloon Text"/>
    <w:basedOn w:val="a"/>
    <w:link w:val="a5"/>
    <w:uiPriority w:val="99"/>
    <w:semiHidden/>
    <w:unhideWhenUsed/>
    <w:rsid w:val="003249FE"/>
    <w:rPr>
      <w:rFonts w:ascii="Tahoma" w:hAnsi="Tahoma" w:cs="Tahoma"/>
      <w:sz w:val="16"/>
      <w:szCs w:val="16"/>
    </w:rPr>
  </w:style>
  <w:style w:type="character" w:customStyle="1" w:styleId="a5">
    <w:name w:val="Текст выноски Знак"/>
    <w:basedOn w:val="a0"/>
    <w:link w:val="a4"/>
    <w:uiPriority w:val="99"/>
    <w:semiHidden/>
    <w:rsid w:val="003249FE"/>
    <w:rPr>
      <w:rFonts w:ascii="Tahoma" w:eastAsia="Times New Roman" w:hAnsi="Tahoma" w:cs="Tahoma"/>
      <w:sz w:val="16"/>
      <w:szCs w:val="16"/>
      <w:lang w:eastAsia="ru-RU"/>
    </w:rPr>
  </w:style>
  <w:style w:type="paragraph" w:styleId="a6">
    <w:name w:val="List Paragraph"/>
    <w:basedOn w:val="a"/>
    <w:uiPriority w:val="34"/>
    <w:qFormat/>
    <w:rsid w:val="00424E0B"/>
    <w:pPr>
      <w:spacing w:after="200" w:line="276" w:lineRule="auto"/>
      <w:ind w:left="720"/>
      <w:contextualSpacing/>
    </w:pPr>
    <w:rPr>
      <w:rFonts w:ascii="Calibri" w:hAnsi="Calibri"/>
      <w:sz w:val="22"/>
      <w:szCs w:val="22"/>
      <w:lang w:val="uk-UA" w:eastAsia="uk-UA"/>
    </w:rPr>
  </w:style>
  <w:style w:type="paragraph" w:styleId="21">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qFormat/>
    <w:rsid w:val="00424E0B"/>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1"/>
    <w:rsid w:val="00424E0B"/>
    <w:rPr>
      <w:rFonts w:ascii="Calibri" w:eastAsia="Times New Roman" w:hAnsi="Calibri" w:cs="Times New Roman"/>
    </w:rPr>
  </w:style>
  <w:style w:type="paragraph" w:styleId="a7">
    <w:name w:val="Body Text"/>
    <w:aliases w:val="Знак7 Знак,Знак7"/>
    <w:basedOn w:val="a"/>
    <w:link w:val="a8"/>
    <w:unhideWhenUsed/>
    <w:qFormat/>
    <w:rsid w:val="00665573"/>
    <w:pPr>
      <w:spacing w:after="120"/>
    </w:pPr>
  </w:style>
  <w:style w:type="character" w:customStyle="1" w:styleId="a8">
    <w:name w:val="Основной текст Знак"/>
    <w:aliases w:val="Знак7 Знак Знак,Знак7 Знак1"/>
    <w:basedOn w:val="a0"/>
    <w:link w:val="a7"/>
    <w:rsid w:val="00665573"/>
    <w:rPr>
      <w:rFonts w:ascii="Times New Roman" w:eastAsia="Times New Roman" w:hAnsi="Times New Roman" w:cs="Times New Roman"/>
      <w:sz w:val="20"/>
      <w:szCs w:val="20"/>
      <w:lang w:eastAsia="ru-RU"/>
    </w:rPr>
  </w:style>
  <w:style w:type="character" w:customStyle="1" w:styleId="10">
    <w:name w:val="Заголовок 1 Знак"/>
    <w:aliases w:val=" Знак Знак,Знак Знак2"/>
    <w:basedOn w:val="a0"/>
    <w:link w:val="1"/>
    <w:rsid w:val="00665573"/>
    <w:rPr>
      <w:rFonts w:ascii="Arial" w:eastAsia="Times New Roman" w:hAnsi="Arial" w:cs="Arial"/>
      <w:b/>
      <w:caps/>
      <w:kern w:val="1"/>
      <w:sz w:val="32"/>
      <w:szCs w:val="20"/>
      <w:lang w:val="uk-UA" w:eastAsia="ar-SA"/>
    </w:rPr>
  </w:style>
  <w:style w:type="character" w:customStyle="1" w:styleId="20">
    <w:name w:val="Заголовок 2 Знак"/>
    <w:basedOn w:val="a0"/>
    <w:link w:val="2"/>
    <w:rsid w:val="00665573"/>
    <w:rPr>
      <w:rFonts w:ascii="Arial" w:eastAsia="Times New Roman" w:hAnsi="Arial" w:cs="Arial"/>
      <w:b/>
      <w:i/>
      <w:smallCaps/>
      <w:sz w:val="28"/>
      <w:szCs w:val="20"/>
      <w:lang w:val="uk-UA" w:eastAsia="ar-SA"/>
    </w:rPr>
  </w:style>
  <w:style w:type="character" w:customStyle="1" w:styleId="30">
    <w:name w:val="Заголовок 3 Знак"/>
    <w:basedOn w:val="a0"/>
    <w:link w:val="3"/>
    <w:rsid w:val="00665573"/>
    <w:rPr>
      <w:rFonts w:ascii="Times New Roman" w:eastAsia="Times New Roman" w:hAnsi="Times New Roman" w:cs="Times New Roman"/>
      <w:b/>
      <w:smallCaps/>
      <w:sz w:val="32"/>
      <w:szCs w:val="20"/>
      <w:lang w:val="uk-UA" w:eastAsia="ar-SA"/>
    </w:rPr>
  </w:style>
  <w:style w:type="character" w:customStyle="1" w:styleId="40">
    <w:name w:val="Заголовок 4 Знак"/>
    <w:basedOn w:val="a0"/>
    <w:link w:val="4"/>
    <w:rsid w:val="00665573"/>
    <w:rPr>
      <w:rFonts w:ascii="Times New Roman" w:eastAsia="Times New Roman" w:hAnsi="Times New Roman" w:cs="Times New Roman"/>
      <w:b/>
      <w:i/>
      <w:smallCaps/>
      <w:sz w:val="32"/>
      <w:szCs w:val="20"/>
      <w:lang w:val="uk-UA" w:eastAsia="ar-SA"/>
    </w:rPr>
  </w:style>
  <w:style w:type="character" w:customStyle="1" w:styleId="50">
    <w:name w:val="Заголовок 5 Знак"/>
    <w:basedOn w:val="a0"/>
    <w:link w:val="5"/>
    <w:rsid w:val="00665573"/>
    <w:rPr>
      <w:rFonts w:ascii="Times New Roman" w:eastAsia="Times New Roman" w:hAnsi="Times New Roman" w:cs="Times New Roman"/>
      <w:b/>
      <w:smallCaps/>
      <w:sz w:val="28"/>
      <w:szCs w:val="20"/>
      <w:lang w:val="uk-UA" w:eastAsia="ar-SA"/>
    </w:rPr>
  </w:style>
  <w:style w:type="character" w:customStyle="1" w:styleId="60">
    <w:name w:val="Заголовок 6 Знак"/>
    <w:basedOn w:val="a0"/>
    <w:link w:val="6"/>
    <w:rsid w:val="00665573"/>
    <w:rPr>
      <w:rFonts w:ascii="Times New Roman" w:eastAsia="Times New Roman" w:hAnsi="Times New Roman" w:cs="Times New Roman"/>
      <w:b/>
      <w:i/>
      <w:smallCaps/>
      <w:sz w:val="28"/>
      <w:szCs w:val="20"/>
      <w:lang w:val="uk-UA" w:eastAsia="ar-SA"/>
    </w:rPr>
  </w:style>
  <w:style w:type="character" w:customStyle="1" w:styleId="70">
    <w:name w:val="Заголовок 7 Знак"/>
    <w:basedOn w:val="a0"/>
    <w:link w:val="7"/>
    <w:rsid w:val="00665573"/>
    <w:rPr>
      <w:rFonts w:ascii="Arial" w:eastAsia="Times New Roman" w:hAnsi="Arial" w:cs="Arial"/>
      <w:b/>
      <w:smallCaps/>
      <w:szCs w:val="20"/>
      <w:lang w:val="uk-UA" w:eastAsia="ar-SA"/>
    </w:rPr>
  </w:style>
  <w:style w:type="character" w:customStyle="1" w:styleId="80">
    <w:name w:val="Заголовок 8 Знак"/>
    <w:basedOn w:val="a0"/>
    <w:link w:val="8"/>
    <w:rsid w:val="00665573"/>
    <w:rPr>
      <w:rFonts w:ascii="Arial" w:eastAsia="Times New Roman" w:hAnsi="Arial" w:cs="Arial"/>
      <w:b/>
      <w:i/>
      <w:smallCaps/>
      <w:szCs w:val="20"/>
      <w:lang w:val="uk-UA" w:eastAsia="ar-SA"/>
    </w:rPr>
  </w:style>
  <w:style w:type="character" w:customStyle="1" w:styleId="90">
    <w:name w:val="Заголовок 9 Знак"/>
    <w:basedOn w:val="a0"/>
    <w:link w:val="9"/>
    <w:rsid w:val="00665573"/>
    <w:rPr>
      <w:rFonts w:ascii="Times New Roman" w:eastAsia="Times New Roman" w:hAnsi="Times New Roman" w:cs="Times New Roman"/>
      <w:b/>
      <w:sz w:val="26"/>
      <w:szCs w:val="20"/>
      <w:lang w:val="uk-UA" w:eastAsia="ar-SA"/>
    </w:rPr>
  </w:style>
  <w:style w:type="character" w:customStyle="1" w:styleId="Absatz-Standardschriftart">
    <w:name w:val="Absatz-Standardschriftart"/>
    <w:uiPriority w:val="99"/>
    <w:rsid w:val="00665573"/>
  </w:style>
  <w:style w:type="character" w:customStyle="1" w:styleId="WW-Absatz-Standardschriftart">
    <w:name w:val="WW-Absatz-Standardschriftart"/>
    <w:rsid w:val="00665573"/>
  </w:style>
  <w:style w:type="character" w:customStyle="1" w:styleId="WW-Absatz-Standardschriftart1">
    <w:name w:val="WW-Absatz-Standardschriftart1"/>
    <w:rsid w:val="00665573"/>
  </w:style>
  <w:style w:type="character" w:customStyle="1" w:styleId="WW-Absatz-Standardschriftart11">
    <w:name w:val="WW-Absatz-Standardschriftart11"/>
    <w:rsid w:val="00665573"/>
  </w:style>
  <w:style w:type="character" w:customStyle="1" w:styleId="WW8Num1z0">
    <w:name w:val="WW8Num1z0"/>
    <w:uiPriority w:val="99"/>
    <w:rsid w:val="00665573"/>
    <w:rPr>
      <w:rFonts w:ascii="Times New Roman" w:eastAsia="Times New Roman" w:hAnsi="Times New Roman" w:cs="Times New Roman"/>
    </w:rPr>
  </w:style>
  <w:style w:type="character" w:customStyle="1" w:styleId="WW8Num1z1">
    <w:name w:val="WW8Num1z1"/>
    <w:uiPriority w:val="99"/>
    <w:rsid w:val="00665573"/>
    <w:rPr>
      <w:rFonts w:ascii="Courier New" w:hAnsi="Courier New" w:cs="Courier New"/>
    </w:rPr>
  </w:style>
  <w:style w:type="character" w:customStyle="1" w:styleId="WW8Num1z2">
    <w:name w:val="WW8Num1z2"/>
    <w:uiPriority w:val="99"/>
    <w:rsid w:val="00665573"/>
    <w:rPr>
      <w:rFonts w:ascii="Wingdings" w:hAnsi="Wingdings" w:cs="Wingdings"/>
    </w:rPr>
  </w:style>
  <w:style w:type="character" w:customStyle="1" w:styleId="WW8Num1z3">
    <w:name w:val="WW8Num1z3"/>
    <w:uiPriority w:val="99"/>
    <w:rsid w:val="00665573"/>
    <w:rPr>
      <w:rFonts w:ascii="Symbol" w:hAnsi="Symbol" w:cs="Symbol"/>
    </w:rPr>
  </w:style>
  <w:style w:type="character" w:customStyle="1" w:styleId="WW8Num3z0">
    <w:name w:val="WW8Num3z0"/>
    <w:uiPriority w:val="99"/>
    <w:rsid w:val="00665573"/>
    <w:rPr>
      <w:rFonts w:ascii="Times New Roman" w:eastAsia="Times New Roman" w:hAnsi="Times New Roman" w:cs="Times New Roman"/>
    </w:rPr>
  </w:style>
  <w:style w:type="character" w:customStyle="1" w:styleId="WW8Num5z0">
    <w:name w:val="WW8Num5z0"/>
    <w:uiPriority w:val="99"/>
    <w:rsid w:val="00665573"/>
    <w:rPr>
      <w:rFonts w:ascii="Symbol" w:hAnsi="Symbol" w:cs="Symbol"/>
    </w:rPr>
  </w:style>
  <w:style w:type="character" w:customStyle="1" w:styleId="WW8Num5z1">
    <w:name w:val="WW8Num5z1"/>
    <w:uiPriority w:val="99"/>
    <w:rsid w:val="00665573"/>
    <w:rPr>
      <w:rFonts w:ascii="Courier New" w:hAnsi="Courier New" w:cs="Courier New"/>
    </w:rPr>
  </w:style>
  <w:style w:type="character" w:customStyle="1" w:styleId="WW8Num5z2">
    <w:name w:val="WW8Num5z2"/>
    <w:uiPriority w:val="99"/>
    <w:rsid w:val="00665573"/>
    <w:rPr>
      <w:rFonts w:ascii="Wingdings" w:hAnsi="Wingdings" w:cs="Wingdings"/>
    </w:rPr>
  </w:style>
  <w:style w:type="character" w:customStyle="1" w:styleId="11">
    <w:name w:val="Основной шрифт абзаца1"/>
    <w:uiPriority w:val="99"/>
    <w:rsid w:val="00665573"/>
  </w:style>
  <w:style w:type="character" w:styleId="a9">
    <w:name w:val="page number"/>
    <w:rsid w:val="00665573"/>
    <w:rPr>
      <w:rFonts w:ascii="Times New Roman" w:hAnsi="Times New Roman" w:cs="Times New Roman"/>
      <w:b/>
      <w:sz w:val="26"/>
    </w:rPr>
  </w:style>
  <w:style w:type="character" w:customStyle="1" w:styleId="aa">
    <w:name w:val="Символ сноски"/>
    <w:uiPriority w:val="99"/>
    <w:rsid w:val="00665573"/>
    <w:rPr>
      <w:rFonts w:ascii="Times New Roman" w:hAnsi="Times New Roman" w:cs="Times New Roman"/>
      <w:vertAlign w:val="superscript"/>
    </w:rPr>
  </w:style>
  <w:style w:type="character" w:customStyle="1" w:styleId="ab">
    <w:name w:val="Символы концевой сноски"/>
    <w:uiPriority w:val="99"/>
    <w:rsid w:val="00665573"/>
    <w:rPr>
      <w:rFonts w:ascii="Times New Roman" w:hAnsi="Times New Roman" w:cs="Times New Roman"/>
      <w:vertAlign w:val="superscript"/>
    </w:rPr>
  </w:style>
  <w:style w:type="character" w:customStyle="1" w:styleId="12">
    <w:name w:val="Знак примечания1"/>
    <w:uiPriority w:val="99"/>
    <w:rsid w:val="00665573"/>
    <w:rPr>
      <w:rFonts w:ascii="Times New Roman" w:hAnsi="Times New Roman" w:cs="Times New Roman"/>
      <w:sz w:val="16"/>
    </w:rPr>
  </w:style>
  <w:style w:type="paragraph" w:customStyle="1" w:styleId="13">
    <w:name w:val="Заголовок1"/>
    <w:basedOn w:val="a"/>
    <w:next w:val="a7"/>
    <w:qFormat/>
    <w:rsid w:val="00665573"/>
    <w:pPr>
      <w:suppressAutoHyphens/>
      <w:spacing w:before="240" w:after="60"/>
      <w:jc w:val="center"/>
    </w:pPr>
    <w:rPr>
      <w:rFonts w:ascii="Arial" w:hAnsi="Arial" w:cs="Arial"/>
      <w:b/>
      <w:kern w:val="1"/>
      <w:sz w:val="32"/>
      <w:lang w:val="uk-UA" w:eastAsia="ar-SA"/>
    </w:rPr>
  </w:style>
  <w:style w:type="paragraph" w:styleId="ac">
    <w:name w:val="List"/>
    <w:basedOn w:val="a7"/>
    <w:uiPriority w:val="99"/>
    <w:rsid w:val="00665573"/>
    <w:pPr>
      <w:suppressAutoHyphens/>
      <w:spacing w:before="60" w:after="0"/>
      <w:jc w:val="both"/>
    </w:pPr>
    <w:rPr>
      <w:rFonts w:cs="Lohit Hindi"/>
      <w:sz w:val="26"/>
      <w:lang w:val="uk-UA" w:eastAsia="ar-SA"/>
    </w:rPr>
  </w:style>
  <w:style w:type="paragraph" w:customStyle="1" w:styleId="14">
    <w:name w:val="Название1"/>
    <w:basedOn w:val="a"/>
    <w:uiPriority w:val="99"/>
    <w:qFormat/>
    <w:rsid w:val="00665573"/>
    <w:pPr>
      <w:suppressLineNumbers/>
      <w:suppressAutoHyphens/>
      <w:spacing w:before="120" w:after="120"/>
      <w:jc w:val="both"/>
    </w:pPr>
    <w:rPr>
      <w:rFonts w:cs="Lohit Hindi"/>
      <w:i/>
      <w:iCs/>
      <w:sz w:val="24"/>
      <w:szCs w:val="24"/>
      <w:lang w:val="uk-UA" w:eastAsia="ar-SA"/>
    </w:rPr>
  </w:style>
  <w:style w:type="paragraph" w:customStyle="1" w:styleId="15">
    <w:name w:val="Указатель1"/>
    <w:basedOn w:val="a"/>
    <w:uiPriority w:val="99"/>
    <w:qFormat/>
    <w:rsid w:val="00665573"/>
    <w:pPr>
      <w:suppressLineNumbers/>
      <w:suppressAutoHyphens/>
      <w:jc w:val="both"/>
    </w:pPr>
    <w:rPr>
      <w:rFonts w:cs="Lohit Hindi"/>
      <w:sz w:val="26"/>
      <w:lang w:val="uk-UA" w:eastAsia="ar-SA"/>
    </w:rPr>
  </w:style>
  <w:style w:type="paragraph" w:styleId="ad">
    <w:name w:val="header"/>
    <w:basedOn w:val="a"/>
    <w:link w:val="ae"/>
    <w:rsid w:val="00665573"/>
    <w:pPr>
      <w:tabs>
        <w:tab w:val="center" w:pos="4320"/>
        <w:tab w:val="right" w:pos="8640"/>
      </w:tabs>
      <w:suppressAutoHyphens/>
      <w:jc w:val="both"/>
    </w:pPr>
    <w:rPr>
      <w:sz w:val="26"/>
      <w:lang w:eastAsia="ar-SA"/>
    </w:rPr>
  </w:style>
  <w:style w:type="character" w:customStyle="1" w:styleId="ae">
    <w:name w:val="Верхний колонтитул Знак"/>
    <w:basedOn w:val="a0"/>
    <w:link w:val="ad"/>
    <w:rsid w:val="00665573"/>
    <w:rPr>
      <w:rFonts w:ascii="Times New Roman" w:eastAsia="Times New Roman" w:hAnsi="Times New Roman" w:cs="Times New Roman"/>
      <w:sz w:val="26"/>
      <w:szCs w:val="20"/>
      <w:lang w:val="ru-RU" w:eastAsia="ar-SA"/>
    </w:rPr>
  </w:style>
  <w:style w:type="paragraph" w:styleId="af">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0"/>
    <w:qFormat/>
    <w:rsid w:val="00665573"/>
    <w:pPr>
      <w:tabs>
        <w:tab w:val="left" w:pos="86"/>
        <w:tab w:val="center" w:pos="4680"/>
        <w:tab w:val="decimal" w:pos="7200"/>
        <w:tab w:val="right" w:pos="9360"/>
      </w:tabs>
      <w:suppressAutoHyphens/>
      <w:jc w:val="both"/>
    </w:pPr>
    <w:rPr>
      <w:rFonts w:ascii="Arial" w:hAnsi="Arial" w:cs="Arial"/>
      <w:sz w:val="10"/>
      <w:lang w:eastAsia="ar-SA"/>
    </w:rPr>
  </w:style>
  <w:style w:type="character" w:customStyle="1" w:styleId="af0">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f"/>
    <w:rsid w:val="00665573"/>
    <w:rPr>
      <w:rFonts w:ascii="Arial" w:eastAsia="Times New Roman" w:hAnsi="Arial" w:cs="Arial"/>
      <w:sz w:val="10"/>
      <w:szCs w:val="20"/>
      <w:lang w:val="ru-RU" w:eastAsia="ar-SA"/>
    </w:rPr>
  </w:style>
  <w:style w:type="paragraph" w:customStyle="1" w:styleId="16">
    <w:name w:val="Заголовок таблицы ссылок1"/>
    <w:basedOn w:val="a"/>
    <w:next w:val="a"/>
    <w:uiPriority w:val="99"/>
    <w:qFormat/>
    <w:rsid w:val="00665573"/>
    <w:pPr>
      <w:suppressAutoHyphens/>
      <w:spacing w:before="120"/>
      <w:jc w:val="both"/>
    </w:pPr>
    <w:rPr>
      <w:rFonts w:ascii="Arial" w:hAnsi="Arial" w:cs="Arial"/>
      <w:b/>
      <w:sz w:val="24"/>
      <w:lang w:val="uk-UA" w:eastAsia="ar-SA"/>
    </w:rPr>
  </w:style>
  <w:style w:type="paragraph" w:styleId="af1">
    <w:name w:val="Subtitle"/>
    <w:basedOn w:val="a"/>
    <w:next w:val="a7"/>
    <w:link w:val="af2"/>
    <w:qFormat/>
    <w:rsid w:val="00665573"/>
    <w:pPr>
      <w:suppressAutoHyphens/>
      <w:spacing w:after="60"/>
      <w:jc w:val="center"/>
    </w:pPr>
    <w:rPr>
      <w:rFonts w:ascii="Arial" w:hAnsi="Arial" w:cs="Arial"/>
      <w:i/>
      <w:sz w:val="24"/>
      <w:lang w:val="uk-UA" w:eastAsia="ar-SA"/>
    </w:rPr>
  </w:style>
  <w:style w:type="character" w:customStyle="1" w:styleId="af2">
    <w:name w:val="Подзаголовок Знак"/>
    <w:basedOn w:val="a0"/>
    <w:link w:val="af1"/>
    <w:rsid w:val="00665573"/>
    <w:rPr>
      <w:rFonts w:ascii="Arial" w:eastAsia="Times New Roman" w:hAnsi="Arial" w:cs="Arial"/>
      <w:i/>
      <w:sz w:val="24"/>
      <w:szCs w:val="20"/>
      <w:lang w:val="uk-UA" w:eastAsia="ar-SA"/>
    </w:rPr>
  </w:style>
  <w:style w:type="paragraph" w:styleId="af3">
    <w:name w:val="Signature"/>
    <w:basedOn w:val="a"/>
    <w:link w:val="af4"/>
    <w:rsid w:val="00665573"/>
    <w:pPr>
      <w:suppressAutoHyphens/>
      <w:ind w:left="5040"/>
    </w:pPr>
    <w:rPr>
      <w:sz w:val="26"/>
      <w:lang w:val="uk-UA" w:eastAsia="ar-SA"/>
    </w:rPr>
  </w:style>
  <w:style w:type="character" w:customStyle="1" w:styleId="af4">
    <w:name w:val="Подпись Знак"/>
    <w:basedOn w:val="a0"/>
    <w:link w:val="af3"/>
    <w:rsid w:val="00665573"/>
    <w:rPr>
      <w:rFonts w:ascii="Times New Roman" w:eastAsia="Times New Roman" w:hAnsi="Times New Roman" w:cs="Times New Roman"/>
      <w:sz w:val="26"/>
      <w:szCs w:val="20"/>
      <w:lang w:val="uk-UA" w:eastAsia="ar-SA"/>
    </w:rPr>
  </w:style>
  <w:style w:type="paragraph" w:customStyle="1" w:styleId="17">
    <w:name w:val="Шапка1"/>
    <w:basedOn w:val="a"/>
    <w:uiPriority w:val="99"/>
    <w:qFormat/>
    <w:rsid w:val="00665573"/>
    <w:pPr>
      <w:suppressAutoHyphens/>
      <w:ind w:left="1080" w:hanging="1080"/>
      <w:jc w:val="both"/>
    </w:pPr>
    <w:rPr>
      <w:rFonts w:ascii="Arial" w:hAnsi="Arial" w:cs="Arial"/>
      <w:sz w:val="24"/>
      <w:lang w:val="uk-UA" w:eastAsia="ar-SA"/>
    </w:rPr>
  </w:style>
  <w:style w:type="paragraph" w:styleId="18">
    <w:name w:val="toc 1"/>
    <w:basedOn w:val="a"/>
    <w:next w:val="a"/>
    <w:rsid w:val="00665573"/>
    <w:pPr>
      <w:keepNext/>
      <w:tabs>
        <w:tab w:val="right" w:leader="dot" w:pos="9461"/>
      </w:tabs>
      <w:suppressAutoHyphens/>
      <w:spacing w:before="60"/>
      <w:jc w:val="both"/>
    </w:pPr>
    <w:rPr>
      <w:b/>
      <w:caps/>
      <w:sz w:val="28"/>
      <w:lang w:val="uk-UA" w:eastAsia="ar-SA"/>
    </w:rPr>
  </w:style>
  <w:style w:type="paragraph" w:styleId="23">
    <w:name w:val="toc 2"/>
    <w:basedOn w:val="a"/>
    <w:next w:val="a"/>
    <w:rsid w:val="00665573"/>
    <w:pPr>
      <w:tabs>
        <w:tab w:val="left" w:pos="1040"/>
        <w:tab w:val="right" w:leader="dot" w:pos="9461"/>
      </w:tabs>
      <w:suppressAutoHyphens/>
      <w:ind w:left="260"/>
      <w:jc w:val="both"/>
    </w:pPr>
    <w:rPr>
      <w:sz w:val="28"/>
      <w:szCs w:val="28"/>
      <w:lang w:eastAsia="ar-SA"/>
    </w:rPr>
  </w:style>
  <w:style w:type="paragraph" w:styleId="31">
    <w:name w:val="toc 3"/>
    <w:basedOn w:val="a"/>
    <w:next w:val="a"/>
    <w:rsid w:val="00665573"/>
    <w:pPr>
      <w:tabs>
        <w:tab w:val="right" w:leader="dot" w:pos="9461"/>
      </w:tabs>
      <w:suppressAutoHyphens/>
      <w:ind w:left="520"/>
      <w:jc w:val="both"/>
    </w:pPr>
    <w:rPr>
      <w:i/>
      <w:smallCaps/>
      <w:sz w:val="28"/>
      <w:lang w:val="uk-UA" w:eastAsia="ar-SA"/>
    </w:rPr>
  </w:style>
  <w:style w:type="paragraph" w:styleId="41">
    <w:name w:val="toc 4"/>
    <w:basedOn w:val="a"/>
    <w:next w:val="a"/>
    <w:rsid w:val="00665573"/>
    <w:pPr>
      <w:tabs>
        <w:tab w:val="right" w:leader="dot" w:pos="9461"/>
      </w:tabs>
      <w:suppressAutoHyphens/>
      <w:ind w:left="780"/>
      <w:jc w:val="both"/>
    </w:pPr>
    <w:rPr>
      <w:sz w:val="26"/>
      <w:lang w:val="uk-UA" w:eastAsia="ar-SA"/>
    </w:rPr>
  </w:style>
  <w:style w:type="paragraph" w:styleId="af5">
    <w:name w:val="Body Text Indent"/>
    <w:basedOn w:val="a"/>
    <w:link w:val="af6"/>
    <w:rsid w:val="00665573"/>
    <w:pPr>
      <w:suppressAutoHyphens/>
      <w:spacing w:before="60"/>
      <w:ind w:firstLine="720"/>
      <w:jc w:val="both"/>
    </w:pPr>
    <w:rPr>
      <w:sz w:val="26"/>
      <w:lang w:val="uk-UA" w:eastAsia="ar-SA"/>
    </w:rPr>
  </w:style>
  <w:style w:type="character" w:customStyle="1" w:styleId="af6">
    <w:name w:val="Основной текст с отступом Знак"/>
    <w:basedOn w:val="a0"/>
    <w:link w:val="af5"/>
    <w:rsid w:val="00665573"/>
    <w:rPr>
      <w:rFonts w:ascii="Times New Roman" w:eastAsia="Times New Roman" w:hAnsi="Times New Roman" w:cs="Times New Roman"/>
      <w:sz w:val="26"/>
      <w:szCs w:val="20"/>
      <w:lang w:val="uk-UA" w:eastAsia="ar-SA"/>
    </w:rPr>
  </w:style>
  <w:style w:type="paragraph" w:customStyle="1" w:styleId="19">
    <w:name w:val="Текст макроса1"/>
    <w:uiPriority w:val="99"/>
    <w:qFormat/>
    <w:rsid w:val="00665573"/>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w:eastAsia="Times New Roman" w:hAnsi="Courier New" w:cs="Courier New"/>
      <w:sz w:val="20"/>
      <w:szCs w:val="20"/>
      <w:lang w:val="uk-UA" w:eastAsia="ar-SA"/>
    </w:rPr>
  </w:style>
  <w:style w:type="paragraph" w:customStyle="1" w:styleId="-">
    <w:name w:val="Доручення -Кому"/>
    <w:basedOn w:val="a"/>
    <w:qFormat/>
    <w:rsid w:val="00665573"/>
    <w:pPr>
      <w:keepNext/>
      <w:suppressAutoHyphens/>
      <w:ind w:left="4320"/>
    </w:pPr>
    <w:rPr>
      <w:b/>
      <w:sz w:val="26"/>
      <w:lang w:val="uk-UA" w:eastAsia="ar-SA"/>
    </w:rPr>
  </w:style>
  <w:style w:type="paragraph" w:customStyle="1" w:styleId="-0">
    <w:name w:val="Доручення -Термін"/>
    <w:basedOn w:val="a"/>
    <w:qFormat/>
    <w:rsid w:val="00665573"/>
    <w:pPr>
      <w:suppressAutoHyphens/>
      <w:spacing w:before="120" w:after="360"/>
      <w:ind w:left="4680"/>
    </w:pPr>
    <w:rPr>
      <w:sz w:val="26"/>
      <w:lang w:val="uk-UA" w:eastAsia="ar-SA"/>
    </w:rPr>
  </w:style>
  <w:style w:type="paragraph" w:customStyle="1" w:styleId="-1">
    <w:name w:val="Доручення -Зміст"/>
    <w:basedOn w:val="a"/>
    <w:qFormat/>
    <w:rsid w:val="00665573"/>
    <w:pPr>
      <w:keepNext/>
      <w:suppressAutoHyphens/>
      <w:spacing w:before="120"/>
      <w:jc w:val="both"/>
    </w:pPr>
    <w:rPr>
      <w:sz w:val="26"/>
      <w:lang w:val="uk-UA" w:eastAsia="ar-SA"/>
    </w:rPr>
  </w:style>
  <w:style w:type="paragraph" w:styleId="1a">
    <w:name w:val="index 1"/>
    <w:basedOn w:val="a"/>
    <w:next w:val="a"/>
    <w:rsid w:val="00665573"/>
    <w:pPr>
      <w:tabs>
        <w:tab w:val="right" w:leader="dot" w:pos="9461"/>
      </w:tabs>
      <w:suppressAutoHyphens/>
      <w:ind w:left="260" w:hanging="260"/>
      <w:jc w:val="both"/>
    </w:pPr>
    <w:rPr>
      <w:sz w:val="26"/>
      <w:lang w:val="uk-UA" w:eastAsia="ar-SA"/>
    </w:rPr>
  </w:style>
  <w:style w:type="paragraph" w:styleId="af7">
    <w:name w:val="index heading"/>
    <w:basedOn w:val="a"/>
    <w:next w:val="1a"/>
    <w:rsid w:val="00665573"/>
    <w:pPr>
      <w:suppressAutoHyphens/>
      <w:jc w:val="both"/>
    </w:pPr>
    <w:rPr>
      <w:rFonts w:ascii="Arial" w:hAnsi="Arial" w:cs="Arial"/>
      <w:b/>
      <w:sz w:val="26"/>
      <w:lang w:val="uk-UA" w:eastAsia="ar-SA"/>
    </w:rPr>
  </w:style>
  <w:style w:type="paragraph" w:customStyle="1" w:styleId="210">
    <w:name w:val="Основной текст с отступом 21"/>
    <w:basedOn w:val="a"/>
    <w:uiPriority w:val="99"/>
    <w:qFormat/>
    <w:rsid w:val="00665573"/>
    <w:pPr>
      <w:suppressAutoHyphens/>
      <w:autoSpaceDE w:val="0"/>
      <w:ind w:left="5070"/>
      <w:jc w:val="center"/>
    </w:pPr>
    <w:rPr>
      <w:sz w:val="24"/>
      <w:lang w:val="uk-UA" w:eastAsia="ar-SA"/>
    </w:rPr>
  </w:style>
  <w:style w:type="paragraph" w:customStyle="1" w:styleId="310">
    <w:name w:val="Основной текст с отступом 31"/>
    <w:basedOn w:val="a"/>
    <w:uiPriority w:val="99"/>
    <w:qFormat/>
    <w:rsid w:val="00665573"/>
    <w:pPr>
      <w:suppressAutoHyphens/>
      <w:autoSpaceDE w:val="0"/>
      <w:ind w:firstLine="520"/>
      <w:jc w:val="both"/>
    </w:pPr>
    <w:rPr>
      <w:sz w:val="26"/>
      <w:lang w:val="uk-UA" w:eastAsia="ar-SA"/>
    </w:rPr>
  </w:style>
  <w:style w:type="paragraph" w:customStyle="1" w:styleId="211">
    <w:name w:val="Основной текст 21"/>
    <w:basedOn w:val="a"/>
    <w:uiPriority w:val="99"/>
    <w:qFormat/>
    <w:rsid w:val="00665573"/>
    <w:pPr>
      <w:suppressAutoHyphens/>
    </w:pPr>
    <w:rPr>
      <w:sz w:val="26"/>
      <w:lang w:val="uk-UA" w:eastAsia="ar-SA"/>
    </w:rPr>
  </w:style>
  <w:style w:type="paragraph" w:customStyle="1" w:styleId="311">
    <w:name w:val="Основной текст 31"/>
    <w:basedOn w:val="a"/>
    <w:uiPriority w:val="99"/>
    <w:qFormat/>
    <w:rsid w:val="00665573"/>
    <w:pPr>
      <w:suppressAutoHyphens/>
      <w:autoSpaceDE w:val="0"/>
      <w:jc w:val="center"/>
    </w:pPr>
    <w:rPr>
      <w:b/>
      <w:sz w:val="26"/>
      <w:lang w:val="uk-UA" w:eastAsia="ar-SA"/>
    </w:rPr>
  </w:style>
  <w:style w:type="paragraph" w:customStyle="1" w:styleId="1b">
    <w:name w:val="Знак Знак1 Знак Знак Знак Знак Знак Знак Знак Знак Знак Знак Знак"/>
    <w:basedOn w:val="a"/>
    <w:rsid w:val="00665573"/>
    <w:pPr>
      <w:suppressAutoHyphens/>
    </w:pPr>
    <w:rPr>
      <w:rFonts w:ascii="Verdana" w:hAnsi="Verdana" w:cs="Verdana"/>
      <w:lang w:val="en-US" w:eastAsia="ar-SA"/>
    </w:rPr>
  </w:style>
  <w:style w:type="paragraph" w:customStyle="1" w:styleId="24">
    <w:name w:val="Знак Знак2 Знак Знак Знак Знак Знак Знак"/>
    <w:basedOn w:val="a"/>
    <w:rsid w:val="00665573"/>
    <w:pPr>
      <w:suppressAutoHyphens/>
    </w:pPr>
    <w:rPr>
      <w:rFonts w:ascii="Verdana" w:hAnsi="Verdana" w:cs="Verdana"/>
      <w:lang w:val="en-US" w:eastAsia="ar-SA"/>
    </w:rPr>
  </w:style>
  <w:style w:type="paragraph" w:customStyle="1" w:styleId="af8">
    <w:name w:val="Знак Знак Знак Знак Знак Знак Знак Знак Знак Знак Знак Знак Знак Знак Знак Знак"/>
    <w:basedOn w:val="a"/>
    <w:qFormat/>
    <w:rsid w:val="00665573"/>
    <w:pPr>
      <w:suppressAutoHyphens/>
    </w:pPr>
    <w:rPr>
      <w:rFonts w:ascii="Verdana" w:hAnsi="Verdana" w:cs="Verdana"/>
      <w:lang w:val="en-US" w:eastAsia="ar-SA"/>
    </w:rPr>
  </w:style>
  <w:style w:type="paragraph" w:styleId="af9">
    <w:name w:val="Normal (Web)"/>
    <w:aliases w:val="Обычный (Web)"/>
    <w:basedOn w:val="a"/>
    <w:uiPriority w:val="99"/>
    <w:qFormat/>
    <w:rsid w:val="00665573"/>
    <w:pPr>
      <w:suppressAutoHyphens/>
      <w:spacing w:before="100" w:after="100"/>
    </w:pPr>
    <w:rPr>
      <w:sz w:val="24"/>
      <w:szCs w:val="24"/>
      <w:lang w:eastAsia="ar-SA"/>
    </w:rPr>
  </w:style>
  <w:style w:type="paragraph" w:customStyle="1" w:styleId="afa">
    <w:name w:val="Знак Знак"/>
    <w:basedOn w:val="a"/>
    <w:rsid w:val="00665573"/>
    <w:pPr>
      <w:suppressAutoHyphens/>
    </w:pPr>
    <w:rPr>
      <w:rFonts w:ascii="Verdana" w:hAnsi="Verdana" w:cs="Verdana"/>
      <w:lang w:val="en-US" w:eastAsia="ar-SA"/>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rsid w:val="00665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lang w:eastAsia="ar-SA"/>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rsid w:val="00665573"/>
    <w:rPr>
      <w:rFonts w:ascii="Arial Unicode MS" w:eastAsia="Arial Unicode MS" w:hAnsi="Arial Unicode MS" w:cs="Arial Unicode MS"/>
      <w:sz w:val="20"/>
      <w:szCs w:val="20"/>
      <w:lang w:eastAsia="ar-SA"/>
    </w:rPr>
  </w:style>
  <w:style w:type="paragraph" w:customStyle="1" w:styleId="1c">
    <w:name w:val="Знак Знак1 Знак Знак Знак Знак"/>
    <w:basedOn w:val="a"/>
    <w:rsid w:val="00665573"/>
    <w:pPr>
      <w:suppressAutoHyphens/>
    </w:pPr>
    <w:rPr>
      <w:rFonts w:ascii="Verdana" w:hAnsi="Verdana" w:cs="Verdana"/>
      <w:lang w:val="en-US" w:eastAsia="ar-SA"/>
    </w:rPr>
  </w:style>
  <w:style w:type="paragraph" w:customStyle="1" w:styleId="afb">
    <w:name w:val="Содержимое таблицы"/>
    <w:basedOn w:val="a"/>
    <w:uiPriority w:val="99"/>
    <w:qFormat/>
    <w:rsid w:val="00665573"/>
    <w:pPr>
      <w:suppressLineNumbers/>
      <w:suppressAutoHyphens/>
      <w:jc w:val="both"/>
    </w:pPr>
    <w:rPr>
      <w:sz w:val="26"/>
      <w:lang w:val="uk-UA" w:eastAsia="ar-SA"/>
    </w:rPr>
  </w:style>
  <w:style w:type="paragraph" w:customStyle="1" w:styleId="afc">
    <w:name w:val="Заголовок таблицы"/>
    <w:basedOn w:val="afb"/>
    <w:uiPriority w:val="99"/>
    <w:qFormat/>
    <w:rsid w:val="00665573"/>
    <w:pPr>
      <w:jc w:val="center"/>
    </w:pPr>
    <w:rPr>
      <w:b/>
      <w:bCs/>
    </w:rPr>
  </w:style>
  <w:style w:type="character" w:styleId="afd">
    <w:name w:val="Strong"/>
    <w:basedOn w:val="a0"/>
    <w:uiPriority w:val="99"/>
    <w:qFormat/>
    <w:rsid w:val="00EE6327"/>
    <w:rPr>
      <w:b/>
      <w:bCs/>
    </w:rPr>
  </w:style>
  <w:style w:type="numbering" w:customStyle="1" w:styleId="1d">
    <w:name w:val="Нет списка1"/>
    <w:next w:val="a2"/>
    <w:uiPriority w:val="99"/>
    <w:semiHidden/>
    <w:unhideWhenUsed/>
    <w:rsid w:val="001910C2"/>
  </w:style>
  <w:style w:type="paragraph" w:customStyle="1" w:styleId="1e">
    <w:name w:val="Знак Знак1 Знак Знак Знак Знак Знак Знак Знак Знак Знак"/>
    <w:basedOn w:val="a"/>
    <w:rsid w:val="001910C2"/>
    <w:rPr>
      <w:rFonts w:ascii="Verdana" w:hAnsi="Verdana" w:cs="Verdana"/>
      <w:lang w:val="en-US" w:eastAsia="en-US"/>
    </w:rPr>
  </w:style>
  <w:style w:type="paragraph" w:customStyle="1" w:styleId="afe">
    <w:name w:val="Абзац списку"/>
    <w:basedOn w:val="a"/>
    <w:uiPriority w:val="99"/>
    <w:qFormat/>
    <w:rsid w:val="001910C2"/>
    <w:pPr>
      <w:spacing w:after="200" w:line="276" w:lineRule="auto"/>
      <w:ind w:left="720"/>
      <w:contextualSpacing/>
    </w:pPr>
    <w:rPr>
      <w:rFonts w:ascii="Calibri" w:hAnsi="Calibri"/>
      <w:sz w:val="22"/>
      <w:szCs w:val="22"/>
    </w:rPr>
  </w:style>
  <w:style w:type="paragraph" w:customStyle="1" w:styleId="1f">
    <w:name w:val="Без интервала1"/>
    <w:rsid w:val="001910C2"/>
    <w:pPr>
      <w:spacing w:after="0" w:line="240" w:lineRule="auto"/>
    </w:pPr>
    <w:rPr>
      <w:rFonts w:ascii="Calibri" w:eastAsia="Times New Roman" w:hAnsi="Calibri" w:cs="Times New Roman"/>
      <w:lang w:val="uk-UA"/>
    </w:rPr>
  </w:style>
  <w:style w:type="paragraph" w:customStyle="1" w:styleId="aff">
    <w:name w:val="Без інтервалів"/>
    <w:uiPriority w:val="99"/>
    <w:qFormat/>
    <w:rsid w:val="001910C2"/>
    <w:pPr>
      <w:spacing w:after="0" w:line="240" w:lineRule="auto"/>
    </w:pPr>
    <w:rPr>
      <w:rFonts w:ascii="Calibri" w:eastAsia="Calibri" w:hAnsi="Calibri" w:cs="Times New Roman"/>
      <w:lang w:val="uk-UA"/>
    </w:rPr>
  </w:style>
  <w:style w:type="character" w:styleId="aff0">
    <w:name w:val="Hyperlink"/>
    <w:uiPriority w:val="99"/>
    <w:rsid w:val="001910C2"/>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1910C2"/>
    <w:rPr>
      <w:rFonts w:ascii="Verdana" w:hAnsi="Verdana" w:cs="Verdana"/>
      <w:lang w:val="en-US" w:eastAsia="en-US"/>
    </w:rPr>
  </w:style>
  <w:style w:type="paragraph" w:customStyle="1" w:styleId="Style38">
    <w:name w:val="Style38"/>
    <w:basedOn w:val="a"/>
    <w:uiPriority w:val="99"/>
    <w:qFormat/>
    <w:rsid w:val="001910C2"/>
    <w:pPr>
      <w:widowControl w:val="0"/>
      <w:autoSpaceDE w:val="0"/>
      <w:autoSpaceDN w:val="0"/>
      <w:adjustRightInd w:val="0"/>
      <w:spacing w:line="240" w:lineRule="exact"/>
      <w:ind w:firstLine="398"/>
      <w:jc w:val="both"/>
    </w:pPr>
    <w:rPr>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1910C2"/>
    <w:rPr>
      <w:rFonts w:ascii="Verdana" w:hAnsi="Verdana" w:cs="Verdana"/>
      <w:lang w:val="en-US" w:eastAsia="en-US"/>
    </w:rPr>
  </w:style>
  <w:style w:type="numbering" w:customStyle="1" w:styleId="110">
    <w:name w:val="Нет списка11"/>
    <w:next w:val="a2"/>
    <w:uiPriority w:val="99"/>
    <w:semiHidden/>
    <w:rsid w:val="001910C2"/>
  </w:style>
  <w:style w:type="table" w:customStyle="1" w:styleId="1f0">
    <w:name w:val="Сетка таблицы1"/>
    <w:basedOn w:val="a1"/>
    <w:next w:val="a3"/>
    <w:uiPriority w:val="99"/>
    <w:rsid w:val="001910C2"/>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 Знак1 Знак Знак Знак Знак Знак Знак Знак Знак"/>
    <w:basedOn w:val="a"/>
    <w:rsid w:val="001910C2"/>
    <w:rPr>
      <w:rFonts w:ascii="Verdana" w:hAnsi="Verdana" w:cs="Verdana"/>
      <w:lang w:val="en-US" w:eastAsia="en-US"/>
    </w:rPr>
  </w:style>
  <w:style w:type="paragraph" w:customStyle="1" w:styleId="1f2">
    <w:name w:val="Знак Знак1 Знак Знак Знак Знак Знак Знак Знак"/>
    <w:basedOn w:val="a"/>
    <w:rsid w:val="001910C2"/>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1910C2"/>
    <w:rPr>
      <w:rFonts w:ascii="Verdana" w:hAnsi="Verdana" w:cs="Verdana"/>
      <w:lang w:val="en-US" w:eastAsia="en-US"/>
    </w:rPr>
  </w:style>
  <w:style w:type="character" w:styleId="aff1">
    <w:name w:val="FollowedHyperlink"/>
    <w:basedOn w:val="a0"/>
    <w:uiPriority w:val="99"/>
    <w:unhideWhenUsed/>
    <w:rsid w:val="00603B58"/>
    <w:rPr>
      <w:color w:val="800080"/>
      <w:u w:val="single"/>
    </w:rPr>
  </w:style>
  <w:style w:type="character" w:customStyle="1" w:styleId="111">
    <w:name w:val="Заголовок 1 Знак1"/>
    <w:aliases w:val="Знак Знак1"/>
    <w:basedOn w:val="a0"/>
    <w:uiPriority w:val="99"/>
    <w:rsid w:val="00603B58"/>
    <w:rPr>
      <w:rFonts w:ascii="Cambria" w:eastAsia="Times New Roman" w:hAnsi="Cambria" w:cs="Times New Roman" w:hint="default"/>
      <w:b/>
      <w:bCs/>
      <w:color w:val="365F91" w:themeColor="accent1" w:themeShade="BF"/>
      <w:sz w:val="28"/>
      <w:szCs w:val="28"/>
    </w:rPr>
  </w:style>
  <w:style w:type="character" w:customStyle="1" w:styleId="1f3">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603B58"/>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uiPriority w:val="99"/>
    <w:locked/>
    <w:rsid w:val="00603B58"/>
    <w:rPr>
      <w:lang w:eastAsia="ru-RU"/>
    </w:rPr>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3"/>
    <w:uiPriority w:val="99"/>
    <w:locked/>
    <w:rsid w:val="00603B58"/>
    <w:rPr>
      <w:sz w:val="16"/>
      <w:szCs w:val="16"/>
      <w:lang w:eastAsia="ru-RU"/>
    </w:rPr>
  </w:style>
  <w:style w:type="paragraph" w:styleId="33">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unhideWhenUsed/>
    <w:qFormat/>
    <w:rsid w:val="00603B58"/>
    <w:pPr>
      <w:spacing w:after="120"/>
      <w:ind w:left="283"/>
    </w:pPr>
    <w:rPr>
      <w:rFonts w:asciiTheme="minorHAnsi" w:eastAsiaTheme="minorHAnsi" w:hAnsiTheme="minorHAnsi" w:cstheme="minorBidi"/>
      <w:sz w:val="16"/>
      <w:szCs w:val="16"/>
    </w:rPr>
  </w:style>
  <w:style w:type="character" w:customStyle="1" w:styleId="34">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3"/>
    <w:uiPriority w:val="99"/>
    <w:rsid w:val="00603B58"/>
    <w:rPr>
      <w:rFonts w:ascii="Times New Roman" w:eastAsia="Times New Roman" w:hAnsi="Times New Roman" w:cs="Times New Roman"/>
      <w:sz w:val="16"/>
      <w:szCs w:val="16"/>
      <w:lang w:eastAsia="ru-RU"/>
    </w:rPr>
  </w:style>
  <w:style w:type="paragraph" w:customStyle="1" w:styleId="112">
    <w:name w:val="Знак Знак1 Знак Знак Знак Знак Знак Знак Знак Знак Знак1"/>
    <w:basedOn w:val="a"/>
    <w:uiPriority w:val="99"/>
    <w:qFormat/>
    <w:rsid w:val="00603B58"/>
    <w:rPr>
      <w:rFonts w:ascii="Verdana" w:hAnsi="Verdana" w:cs="Verdana"/>
      <w:lang w:val="en-US" w:eastAsia="en-US"/>
    </w:rPr>
  </w:style>
  <w:style w:type="paragraph" w:customStyle="1" w:styleId="113">
    <w:name w:val="Без интервала11"/>
    <w:uiPriority w:val="99"/>
    <w:qFormat/>
    <w:rsid w:val="00603B58"/>
    <w:pPr>
      <w:spacing w:after="0" w:line="240" w:lineRule="auto"/>
    </w:pPr>
    <w:rPr>
      <w:rFonts w:ascii="Calibri" w:eastAsia="Times New Roman" w:hAnsi="Calibri" w:cs="Calibri"/>
      <w:lang w:val="uk-UA"/>
    </w:rPr>
  </w:style>
  <w:style w:type="paragraph" w:customStyle="1" w:styleId="1f4">
    <w:name w:val="Текст примечания1"/>
    <w:basedOn w:val="a"/>
    <w:uiPriority w:val="99"/>
    <w:qFormat/>
    <w:rsid w:val="00603B58"/>
    <w:pPr>
      <w:suppressAutoHyphens/>
    </w:pPr>
    <w:rPr>
      <w:rFonts w:ascii="Arial" w:hAnsi="Arial" w:cs="Arial"/>
      <w:lang w:val="uk-UA" w:eastAsia="ar-SA"/>
    </w:rPr>
  </w:style>
  <w:style w:type="paragraph" w:customStyle="1" w:styleId="1f5">
    <w:name w:val="Абзац списка1"/>
    <w:basedOn w:val="a"/>
    <w:uiPriority w:val="99"/>
    <w:qFormat/>
    <w:rsid w:val="00603B58"/>
    <w:pPr>
      <w:suppressAutoHyphens/>
      <w:ind w:left="708"/>
    </w:pPr>
    <w:rPr>
      <w:kern w:val="2"/>
      <w:lang w:eastAsia="ar-SA"/>
    </w:rPr>
  </w:style>
  <w:style w:type="paragraph" w:customStyle="1" w:styleId="aff2">
    <w:name w:val="Заголовок"/>
    <w:basedOn w:val="a"/>
    <w:next w:val="a7"/>
    <w:uiPriority w:val="99"/>
    <w:qFormat/>
    <w:rsid w:val="00603B58"/>
    <w:pPr>
      <w:keepNext/>
      <w:suppressAutoHyphens/>
      <w:spacing w:before="240" w:after="120"/>
    </w:pPr>
    <w:rPr>
      <w:rFonts w:ascii="Arial" w:eastAsia="Microsoft YaHei" w:hAnsi="Arial" w:cs="Arial"/>
      <w:sz w:val="28"/>
      <w:szCs w:val="28"/>
      <w:lang w:eastAsia="zh-CN"/>
    </w:rPr>
  </w:style>
  <w:style w:type="paragraph" w:customStyle="1" w:styleId="aff3">
    <w:name w:val="Покажчик"/>
    <w:basedOn w:val="a"/>
    <w:uiPriority w:val="99"/>
    <w:qFormat/>
    <w:rsid w:val="00603B58"/>
    <w:pPr>
      <w:suppressLineNumbers/>
      <w:suppressAutoHyphens/>
    </w:pPr>
    <w:rPr>
      <w:sz w:val="24"/>
      <w:szCs w:val="24"/>
      <w:lang w:eastAsia="zh-CN"/>
    </w:rPr>
  </w:style>
  <w:style w:type="paragraph" w:customStyle="1" w:styleId="aff4">
    <w:name w:val="Вміст таблиці"/>
    <w:basedOn w:val="a"/>
    <w:uiPriority w:val="99"/>
    <w:qFormat/>
    <w:rsid w:val="00603B58"/>
    <w:pPr>
      <w:suppressLineNumbers/>
      <w:suppressAutoHyphens/>
    </w:pPr>
    <w:rPr>
      <w:sz w:val="24"/>
      <w:szCs w:val="24"/>
      <w:lang w:eastAsia="zh-CN"/>
    </w:rPr>
  </w:style>
  <w:style w:type="paragraph" w:customStyle="1" w:styleId="aff5">
    <w:name w:val="Заголовок таблиці"/>
    <w:basedOn w:val="aff4"/>
    <w:uiPriority w:val="99"/>
    <w:qFormat/>
    <w:rsid w:val="00603B58"/>
    <w:pPr>
      <w:jc w:val="center"/>
    </w:pPr>
    <w:rPr>
      <w:b/>
      <w:bCs/>
    </w:rPr>
  </w:style>
  <w:style w:type="paragraph" w:customStyle="1" w:styleId="aff6">
    <w:name w:val="Вміст кадру"/>
    <w:basedOn w:val="a7"/>
    <w:uiPriority w:val="99"/>
    <w:qFormat/>
    <w:rsid w:val="00603B58"/>
    <w:pPr>
      <w:suppressAutoHyphens/>
    </w:pPr>
    <w:rPr>
      <w:rFonts w:ascii="MS Mincho" w:eastAsia="MS Mincho" w:hAnsi="MS Mincho" w:cs="MS Mincho"/>
      <w:sz w:val="22"/>
      <w:szCs w:val="22"/>
      <w:lang w:val="uk-UA" w:eastAsia="zh-CN"/>
    </w:rPr>
  </w:style>
  <w:style w:type="paragraph" w:customStyle="1" w:styleId="1f6">
    <w:name w:val="Знак Знак1 Знак Знак Знак Знак Знак"/>
    <w:basedOn w:val="a"/>
    <w:qFormat/>
    <w:rsid w:val="00603B58"/>
    <w:rPr>
      <w:rFonts w:ascii="Verdana" w:hAnsi="Verdana" w:cs="Verdana"/>
      <w:lang w:val="en-US" w:eastAsia="en-US"/>
    </w:rPr>
  </w:style>
  <w:style w:type="paragraph" w:customStyle="1" w:styleId="1f7">
    <w:name w:val="Знак Знак1 Знак Знак Знак Знак Знак Знак Знак Знак Знак Знак"/>
    <w:basedOn w:val="a"/>
    <w:uiPriority w:val="99"/>
    <w:qFormat/>
    <w:rsid w:val="00603B58"/>
    <w:rPr>
      <w:rFonts w:ascii="Verdana" w:hAnsi="Verdana" w:cs="Verdana"/>
      <w:lang w:val="en-US" w:eastAsia="en-US"/>
    </w:rPr>
  </w:style>
  <w:style w:type="paragraph" w:customStyle="1" w:styleId="114">
    <w:name w:val="Знак Знак1 Знак Знак Знак Знак Знак Знак Знак1"/>
    <w:basedOn w:val="a"/>
    <w:uiPriority w:val="99"/>
    <w:qFormat/>
    <w:rsid w:val="00603B58"/>
    <w:rPr>
      <w:rFonts w:ascii="Verdana" w:hAnsi="Verdana" w:cs="Verdana"/>
      <w:lang w:val="en-US" w:eastAsia="en-US"/>
    </w:rPr>
  </w:style>
  <w:style w:type="character" w:customStyle="1" w:styleId="25">
    <w:name w:val="Основной текст (2)_"/>
    <w:link w:val="26"/>
    <w:uiPriority w:val="99"/>
    <w:locked/>
    <w:rsid w:val="00603B58"/>
    <w:rPr>
      <w:i/>
      <w:iCs/>
      <w:sz w:val="23"/>
      <w:szCs w:val="23"/>
      <w:shd w:val="clear" w:color="auto" w:fill="FFFFFF"/>
      <w:lang w:eastAsia="uk-UA"/>
    </w:rPr>
  </w:style>
  <w:style w:type="paragraph" w:customStyle="1" w:styleId="26">
    <w:name w:val="Основной текст (2)"/>
    <w:basedOn w:val="a"/>
    <w:link w:val="25"/>
    <w:uiPriority w:val="99"/>
    <w:qFormat/>
    <w:rsid w:val="00603B58"/>
    <w:pPr>
      <w:shd w:val="clear" w:color="auto" w:fill="FFFFFF"/>
      <w:spacing w:after="2100" w:line="240" w:lineRule="atLeast"/>
    </w:pPr>
    <w:rPr>
      <w:rFonts w:asciiTheme="minorHAnsi" w:eastAsiaTheme="minorHAnsi" w:hAnsiTheme="minorHAnsi" w:cstheme="minorBidi"/>
      <w:i/>
      <w:iCs/>
      <w:sz w:val="23"/>
      <w:szCs w:val="23"/>
      <w:lang w:eastAsia="uk-UA"/>
    </w:rPr>
  </w:style>
  <w:style w:type="paragraph" w:customStyle="1" w:styleId="msonormalcxspmiddle">
    <w:name w:val="msonormalcxspmiddle"/>
    <w:basedOn w:val="a"/>
    <w:uiPriority w:val="99"/>
    <w:qFormat/>
    <w:rsid w:val="00603B58"/>
    <w:pPr>
      <w:spacing w:before="100" w:beforeAutospacing="1" w:after="100" w:afterAutospacing="1"/>
    </w:pPr>
    <w:rPr>
      <w:sz w:val="24"/>
      <w:szCs w:val="24"/>
    </w:rPr>
  </w:style>
  <w:style w:type="paragraph" w:customStyle="1" w:styleId="msonormalcxsplast">
    <w:name w:val="msonormalcxsplast"/>
    <w:basedOn w:val="a"/>
    <w:uiPriority w:val="99"/>
    <w:qFormat/>
    <w:rsid w:val="00603B58"/>
    <w:pPr>
      <w:spacing w:before="100" w:beforeAutospacing="1" w:after="100" w:afterAutospacing="1"/>
    </w:pPr>
    <w:rPr>
      <w:sz w:val="24"/>
      <w:szCs w:val="24"/>
    </w:rPr>
  </w:style>
  <w:style w:type="paragraph" w:customStyle="1" w:styleId="msonormalcxspmiddlecxspmiddle">
    <w:name w:val="msonormalcxspmiddlecxspmiddle"/>
    <w:basedOn w:val="a"/>
    <w:uiPriority w:val="99"/>
    <w:qFormat/>
    <w:rsid w:val="00603B58"/>
    <w:pPr>
      <w:spacing w:before="100" w:beforeAutospacing="1" w:after="100" w:afterAutospacing="1"/>
    </w:pPr>
    <w:rPr>
      <w:sz w:val="24"/>
      <w:szCs w:val="24"/>
    </w:rPr>
  </w:style>
  <w:style w:type="paragraph" w:customStyle="1" w:styleId="msonormalcxspmiddlecxsplast">
    <w:name w:val="msonormalcxspmiddlecxsplast"/>
    <w:basedOn w:val="a"/>
    <w:uiPriority w:val="99"/>
    <w:qFormat/>
    <w:rsid w:val="00603B58"/>
    <w:pPr>
      <w:spacing w:before="100" w:beforeAutospacing="1" w:after="100" w:afterAutospacing="1"/>
    </w:pPr>
    <w:rPr>
      <w:sz w:val="24"/>
      <w:szCs w:val="24"/>
    </w:rPr>
  </w:style>
  <w:style w:type="paragraph" w:customStyle="1" w:styleId="115">
    <w:name w:val="Знак Знак1 Знак Знак Знак Знак Знак Знак Знак Знак Знак Знак1"/>
    <w:basedOn w:val="a"/>
    <w:uiPriority w:val="99"/>
    <w:qFormat/>
    <w:rsid w:val="00603B58"/>
    <w:rPr>
      <w:rFonts w:ascii="Verdana" w:hAnsi="Verdana" w:cs="Verdana"/>
      <w:lang w:val="en-US" w:eastAsia="en-US"/>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603B58"/>
    <w:rPr>
      <w:rFonts w:ascii="Verdana" w:eastAsia="Calibri" w:hAnsi="Verdana" w:cs="Verdana"/>
      <w:lang w:val="en-US" w:eastAsia="en-US"/>
    </w:rPr>
  </w:style>
  <w:style w:type="paragraph" w:customStyle="1" w:styleId="aff7">
    <w:name w:val="Знак Знак Знак"/>
    <w:basedOn w:val="a"/>
    <w:uiPriority w:val="99"/>
    <w:qFormat/>
    <w:rsid w:val="00603B58"/>
    <w:rPr>
      <w:rFonts w:ascii="Verdana" w:hAnsi="Verdana" w:cs="Verdana"/>
      <w:lang w:val="en-US" w:eastAsia="en-US"/>
    </w:rPr>
  </w:style>
  <w:style w:type="paragraph" w:customStyle="1" w:styleId="116">
    <w:name w:val="Знак Знак1 Знак Знак Знак Знак Знак Знак Знак Знак1"/>
    <w:basedOn w:val="a"/>
    <w:uiPriority w:val="99"/>
    <w:qFormat/>
    <w:rsid w:val="00603B58"/>
    <w:rPr>
      <w:rFonts w:ascii="Verdana" w:hAnsi="Verdana" w:cs="Verdana"/>
      <w:lang w:val="en-US" w:eastAsia="en-US"/>
    </w:rPr>
  </w:style>
  <w:style w:type="character" w:customStyle="1" w:styleId="1f8">
    <w:name w:val="Верхний колонтитул Знак1"/>
    <w:basedOn w:val="a0"/>
    <w:uiPriority w:val="99"/>
    <w:semiHidden/>
    <w:rsid w:val="00603B58"/>
  </w:style>
  <w:style w:type="character" w:customStyle="1" w:styleId="1f9">
    <w:name w:val="Основной текст Знак1"/>
    <w:basedOn w:val="a0"/>
    <w:uiPriority w:val="99"/>
    <w:semiHidden/>
    <w:rsid w:val="00603B58"/>
  </w:style>
  <w:style w:type="character" w:customStyle="1" w:styleId="BodyTextChar1">
    <w:name w:val="Body Text Char1"/>
    <w:aliases w:val="Знак7 Знак Char1,Знак7 Char1"/>
    <w:basedOn w:val="a0"/>
    <w:uiPriority w:val="99"/>
    <w:semiHidden/>
    <w:rsid w:val="00603B58"/>
    <w:rPr>
      <w:rFonts w:ascii="Times New Roman" w:hAnsi="Times New Roman" w:cs="Times New Roman" w:hint="default"/>
      <w:sz w:val="24"/>
      <w:szCs w:val="24"/>
    </w:rPr>
  </w:style>
  <w:style w:type="character" w:customStyle="1" w:styleId="apple-converted-space">
    <w:name w:val="apple-converted-space"/>
    <w:basedOn w:val="a0"/>
    <w:uiPriority w:val="99"/>
    <w:rsid w:val="00603B58"/>
  </w:style>
  <w:style w:type="character" w:customStyle="1" w:styleId="WW8Num2z0">
    <w:name w:val="WW8Num2z0"/>
    <w:uiPriority w:val="99"/>
    <w:rsid w:val="00603B58"/>
    <w:rPr>
      <w:rFonts w:ascii="Times New Roman" w:hAnsi="Times New Roman" w:cs="Times New Roman" w:hint="default"/>
    </w:rPr>
  </w:style>
  <w:style w:type="character" w:customStyle="1" w:styleId="WW8Num4z0">
    <w:name w:val="WW8Num4z0"/>
    <w:uiPriority w:val="99"/>
    <w:rsid w:val="00603B58"/>
    <w:rPr>
      <w:rFonts w:ascii="Times New Roman" w:hAnsi="Times New Roman" w:cs="Times New Roman" w:hint="default"/>
    </w:rPr>
  </w:style>
  <w:style w:type="character" w:customStyle="1" w:styleId="WW8Num6z0">
    <w:name w:val="WW8Num6z0"/>
    <w:uiPriority w:val="99"/>
    <w:rsid w:val="00603B58"/>
    <w:rPr>
      <w:color w:val="FF0000"/>
    </w:rPr>
  </w:style>
  <w:style w:type="character" w:customStyle="1" w:styleId="WW8Num2z1">
    <w:name w:val="WW8Num2z1"/>
    <w:uiPriority w:val="99"/>
    <w:rsid w:val="00603B58"/>
    <w:rPr>
      <w:rFonts w:ascii="Courier New" w:hAnsi="Courier New" w:cs="Courier New" w:hint="default"/>
    </w:rPr>
  </w:style>
  <w:style w:type="character" w:customStyle="1" w:styleId="WW8Num2z2">
    <w:name w:val="WW8Num2z2"/>
    <w:uiPriority w:val="99"/>
    <w:rsid w:val="00603B58"/>
    <w:rPr>
      <w:rFonts w:ascii="Wingdings" w:hAnsi="Wingdings" w:cs="Wingdings" w:hint="default"/>
    </w:rPr>
  </w:style>
  <w:style w:type="character" w:customStyle="1" w:styleId="WW8Num2z3">
    <w:name w:val="WW8Num2z3"/>
    <w:uiPriority w:val="99"/>
    <w:rsid w:val="00603B58"/>
    <w:rPr>
      <w:rFonts w:ascii="Symbol" w:hAnsi="Symbol" w:cs="Symbol" w:hint="default"/>
    </w:rPr>
  </w:style>
  <w:style w:type="character" w:customStyle="1" w:styleId="WW8Num4z1">
    <w:name w:val="WW8Num4z1"/>
    <w:uiPriority w:val="99"/>
    <w:rsid w:val="00603B58"/>
    <w:rPr>
      <w:rFonts w:ascii="Courier New" w:hAnsi="Courier New" w:cs="Courier New" w:hint="default"/>
    </w:rPr>
  </w:style>
  <w:style w:type="character" w:customStyle="1" w:styleId="WW8Num4z2">
    <w:name w:val="WW8Num4z2"/>
    <w:uiPriority w:val="99"/>
    <w:rsid w:val="00603B58"/>
    <w:rPr>
      <w:rFonts w:ascii="Wingdings" w:hAnsi="Wingdings" w:cs="Wingdings" w:hint="default"/>
    </w:rPr>
  </w:style>
  <w:style w:type="character" w:customStyle="1" w:styleId="WW8Num4z3">
    <w:name w:val="WW8Num4z3"/>
    <w:uiPriority w:val="99"/>
    <w:rsid w:val="00603B58"/>
    <w:rPr>
      <w:rFonts w:ascii="Symbol" w:hAnsi="Symbol" w:cs="Symbol" w:hint="default"/>
    </w:rPr>
  </w:style>
  <w:style w:type="character" w:customStyle="1" w:styleId="WW8Num5z3">
    <w:name w:val="WW8Num5z3"/>
    <w:uiPriority w:val="99"/>
    <w:rsid w:val="00603B58"/>
    <w:rPr>
      <w:rFonts w:ascii="Symbol" w:hAnsi="Symbol" w:cs="Symbol" w:hint="default"/>
    </w:rPr>
  </w:style>
  <w:style w:type="character" w:customStyle="1" w:styleId="WW8Num7z0">
    <w:name w:val="WW8Num7z0"/>
    <w:uiPriority w:val="99"/>
    <w:rsid w:val="00603B58"/>
    <w:rPr>
      <w:rFonts w:ascii="Times New Roman" w:hAnsi="Times New Roman" w:cs="Times New Roman" w:hint="default"/>
    </w:rPr>
  </w:style>
  <w:style w:type="character" w:customStyle="1" w:styleId="WW8Num7z1">
    <w:name w:val="WW8Num7z1"/>
    <w:uiPriority w:val="99"/>
    <w:rsid w:val="00603B58"/>
    <w:rPr>
      <w:rFonts w:ascii="Courier New" w:hAnsi="Courier New" w:cs="Courier New" w:hint="default"/>
    </w:rPr>
  </w:style>
  <w:style w:type="character" w:customStyle="1" w:styleId="WW8Num7z2">
    <w:name w:val="WW8Num7z2"/>
    <w:uiPriority w:val="99"/>
    <w:rsid w:val="00603B58"/>
    <w:rPr>
      <w:rFonts w:ascii="Wingdings" w:hAnsi="Wingdings" w:cs="Wingdings" w:hint="default"/>
    </w:rPr>
  </w:style>
  <w:style w:type="character" w:customStyle="1" w:styleId="WW8Num7z3">
    <w:name w:val="WW8Num7z3"/>
    <w:uiPriority w:val="99"/>
    <w:rsid w:val="00603B58"/>
    <w:rPr>
      <w:rFonts w:ascii="Symbol" w:hAnsi="Symbol" w:cs="Symbol" w:hint="default"/>
    </w:rPr>
  </w:style>
  <w:style w:type="character" w:customStyle="1" w:styleId="WW8Num8z0">
    <w:name w:val="WW8Num8z0"/>
    <w:uiPriority w:val="99"/>
    <w:rsid w:val="00603B58"/>
    <w:rPr>
      <w:rFonts w:ascii="Times New Roman" w:hAnsi="Times New Roman" w:cs="Times New Roman" w:hint="default"/>
    </w:rPr>
  </w:style>
  <w:style w:type="character" w:customStyle="1" w:styleId="WW8Num8z1">
    <w:name w:val="WW8Num8z1"/>
    <w:uiPriority w:val="99"/>
    <w:rsid w:val="00603B58"/>
    <w:rPr>
      <w:rFonts w:ascii="Courier New" w:hAnsi="Courier New" w:cs="Courier New" w:hint="default"/>
    </w:rPr>
  </w:style>
  <w:style w:type="character" w:customStyle="1" w:styleId="WW8Num8z2">
    <w:name w:val="WW8Num8z2"/>
    <w:uiPriority w:val="99"/>
    <w:rsid w:val="00603B58"/>
    <w:rPr>
      <w:rFonts w:ascii="Wingdings" w:hAnsi="Wingdings" w:cs="Wingdings" w:hint="default"/>
    </w:rPr>
  </w:style>
  <w:style w:type="character" w:customStyle="1" w:styleId="WW8Num8z3">
    <w:name w:val="WW8Num8z3"/>
    <w:uiPriority w:val="99"/>
    <w:rsid w:val="00603B58"/>
    <w:rPr>
      <w:rFonts w:ascii="Symbol" w:hAnsi="Symbol" w:cs="Symbol" w:hint="default"/>
    </w:rPr>
  </w:style>
  <w:style w:type="character" w:customStyle="1" w:styleId="WW8Num9z0">
    <w:name w:val="WW8Num9z0"/>
    <w:uiPriority w:val="99"/>
    <w:rsid w:val="00603B58"/>
    <w:rPr>
      <w:rFonts w:ascii="Times New Roman" w:hAnsi="Times New Roman" w:cs="Times New Roman" w:hint="default"/>
    </w:rPr>
  </w:style>
  <w:style w:type="character" w:customStyle="1" w:styleId="WW8Num10z0">
    <w:name w:val="WW8Num10z0"/>
    <w:uiPriority w:val="99"/>
    <w:rsid w:val="00603B58"/>
  </w:style>
  <w:style w:type="character" w:customStyle="1" w:styleId="WW8Num11z0">
    <w:name w:val="WW8Num11z0"/>
    <w:uiPriority w:val="99"/>
    <w:rsid w:val="00603B58"/>
    <w:rPr>
      <w:color w:val="FF0000"/>
    </w:rPr>
  </w:style>
  <w:style w:type="character" w:customStyle="1" w:styleId="221">
    <w:name w:val="Знак22"/>
    <w:basedOn w:val="11"/>
    <w:uiPriority w:val="99"/>
    <w:rsid w:val="00603B58"/>
    <w:rPr>
      <w:b/>
      <w:bCs/>
      <w:sz w:val="24"/>
      <w:szCs w:val="24"/>
      <w:lang w:val="uk-UA"/>
    </w:rPr>
  </w:style>
  <w:style w:type="character" w:customStyle="1" w:styleId="aff8">
    <w:name w:val="Маркери списку"/>
    <w:uiPriority w:val="99"/>
    <w:rsid w:val="00603B58"/>
    <w:rPr>
      <w:rFonts w:ascii="OpenSymbol" w:hAnsi="OpenSymbol" w:cs="OpenSymbol" w:hint="default"/>
    </w:rPr>
  </w:style>
  <w:style w:type="character" w:customStyle="1" w:styleId="BodyTextIndent2Char1">
    <w:name w:val="Body Text Indent 2 Char1"/>
    <w:aliases w:val="Основной текст с отступом 2 Знак1 Char1,Основной текст с отступом 2 Знак Знак Char1,Основной текст с отступом 2 Знак2 Знак Знак Char1,Основной текст с отступом 2 Знак1 Знак Знак Знак Char1,отст Знак1 Знак Знак Знак Char1"/>
    <w:basedOn w:val="a0"/>
    <w:uiPriority w:val="99"/>
    <w:semiHidden/>
    <w:rsid w:val="00603B58"/>
    <w:rPr>
      <w:rFonts w:ascii="Times New Roman" w:hAnsi="Times New Roman" w:cs="Times New Roman" w:hint="default"/>
      <w:sz w:val="24"/>
      <w:szCs w:val="24"/>
    </w:rPr>
  </w:style>
  <w:style w:type="character" w:customStyle="1" w:styleId="BodyTextIndent3Char1">
    <w:name w:val="Body Text Indent 3 Char1"/>
    <w:aliases w:val="Знак1 Char1,Основной текст с отступом 3 Знак1 Char1,Основной текст с отступом 3 Знак Знак Char1,Основной текст с отступом 3 Знак1 Знак Знак1 Char1,Основной текст с отступом 3 Знак Знак Знак Знак2 Char1"/>
    <w:basedOn w:val="a0"/>
    <w:uiPriority w:val="99"/>
    <w:semiHidden/>
    <w:rsid w:val="00603B58"/>
    <w:rPr>
      <w:rFonts w:ascii="Times New Roman" w:hAnsi="Times New Roman" w:cs="Times New Roman" w:hint="default"/>
      <w:sz w:val="16"/>
      <w:szCs w:val="16"/>
    </w:rPr>
  </w:style>
  <w:style w:type="character" w:customStyle="1" w:styleId="1fa">
    <w:name w:val="Текст выноски Знак1"/>
    <w:basedOn w:val="a0"/>
    <w:uiPriority w:val="99"/>
    <w:semiHidden/>
    <w:rsid w:val="00603B58"/>
    <w:rPr>
      <w:rFonts w:ascii="Tahoma" w:hAnsi="Tahoma" w:cs="Tahoma"/>
      <w:sz w:val="16"/>
      <w:szCs w:val="16"/>
    </w:rPr>
  </w:style>
  <w:style w:type="character" w:customStyle="1" w:styleId="1fb">
    <w:name w:val="Основной текст с отступом Знак1"/>
    <w:basedOn w:val="a0"/>
    <w:uiPriority w:val="99"/>
    <w:semiHidden/>
    <w:rsid w:val="00603B58"/>
  </w:style>
  <w:style w:type="table" w:customStyle="1" w:styleId="27">
    <w:name w:val="Сетка таблицы2"/>
    <w:basedOn w:val="a1"/>
    <w:uiPriority w:val="99"/>
    <w:rsid w:val="00603B5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3B58"/>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99"/>
    <w:rsid w:val="00603B58"/>
    <w:pPr>
      <w:spacing w:after="0" w:line="240" w:lineRule="auto"/>
      <w:jc w:val="both"/>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rsid w:val="00603B58"/>
  </w:style>
  <w:style w:type="paragraph" w:customStyle="1" w:styleId="29">
    <w:name w:val="Без интервала2"/>
    <w:uiPriority w:val="99"/>
    <w:qFormat/>
    <w:rsid w:val="00603B58"/>
    <w:pPr>
      <w:spacing w:after="0" w:line="240" w:lineRule="auto"/>
    </w:pPr>
    <w:rPr>
      <w:rFonts w:ascii="Calibri" w:eastAsia="Times New Roman" w:hAnsi="Calibri" w:cs="Times New Roman"/>
      <w:lang w:val="uk-UA"/>
    </w:rPr>
  </w:style>
  <w:style w:type="character" w:customStyle="1" w:styleId="2a">
    <w:name w:val="Основной текст (2)_ Знак"/>
    <w:uiPriority w:val="99"/>
    <w:locked/>
    <w:rsid w:val="00603B58"/>
    <w:rPr>
      <w:i/>
      <w:iCs/>
      <w:sz w:val="23"/>
      <w:szCs w:val="23"/>
      <w:lang w:val="uk-UA" w:eastAsia="uk-UA" w:bidi="ar-SA"/>
    </w:rPr>
  </w:style>
  <w:style w:type="paragraph" w:customStyle="1" w:styleId="222">
    <w:name w:val="Основной текст 22"/>
    <w:basedOn w:val="a"/>
    <w:uiPriority w:val="99"/>
    <w:qFormat/>
    <w:rsid w:val="00603B58"/>
    <w:pPr>
      <w:overflowPunct w:val="0"/>
      <w:autoSpaceDE w:val="0"/>
      <w:autoSpaceDN w:val="0"/>
      <w:adjustRightInd w:val="0"/>
      <w:spacing w:after="120"/>
      <w:ind w:left="283"/>
    </w:pPr>
    <w:rPr>
      <w:lang w:val="uk-UA"/>
    </w:rPr>
  </w:style>
  <w:style w:type="table" w:customStyle="1" w:styleId="51">
    <w:name w:val="Сетка таблицы5"/>
    <w:basedOn w:val="a1"/>
    <w:next w:val="a3"/>
    <w:uiPriority w:val="99"/>
    <w:rsid w:val="00603B58"/>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603B58"/>
    <w:rPr>
      <w:rFonts w:ascii="Verdana" w:hAnsi="Verdana" w:cs="Verdana"/>
      <w:lang w:val="en-US" w:eastAsia="en-US"/>
    </w:rPr>
  </w:style>
  <w:style w:type="character" w:customStyle="1" w:styleId="Heading1Char">
    <w:name w:val="Heading 1 Char"/>
    <w:aliases w:val="Знак Char"/>
    <w:uiPriority w:val="99"/>
    <w:rsid w:val="00603B58"/>
    <w:rPr>
      <w:rFonts w:ascii="Times New Roman" w:hAnsi="Times New Roman" w:cs="Times New Roman"/>
      <w:b/>
      <w:bCs/>
      <w:sz w:val="24"/>
      <w:szCs w:val="24"/>
      <w:lang w:val="uk-UA"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uiPriority w:val="99"/>
    <w:rsid w:val="00603B58"/>
    <w:rPr>
      <w:rFonts w:ascii="Times New Roman" w:hAnsi="Times New Roman" w:cs="Times New Roman"/>
      <w:sz w:val="24"/>
      <w:szCs w:val="24"/>
      <w:lang w:eastAsia="ru-RU"/>
    </w:rPr>
  </w:style>
  <w:style w:type="character" w:customStyle="1" w:styleId="BodyTextChar">
    <w:name w:val="Body Text Char"/>
    <w:aliases w:val="Знак7 Знак Char,Знак7 Char"/>
    <w:uiPriority w:val="99"/>
    <w:rsid w:val="00603B58"/>
    <w:rPr>
      <w:rFonts w:ascii="MS Mincho" w:eastAsia="MS Mincho" w:cs="MS Mincho"/>
      <w:lang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uiPriority w:val="99"/>
    <w:rsid w:val="00603B58"/>
    <w:rPr>
      <w:lang w:val="uk-UA"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uiPriority w:val="99"/>
    <w:rsid w:val="00603B58"/>
    <w:rPr>
      <w:sz w:val="16"/>
      <w:lang w:eastAsia="ru-RU"/>
    </w:rPr>
  </w:style>
  <w:style w:type="paragraph" w:customStyle="1" w:styleId="2b">
    <w:name w:val="Абзац списка2"/>
    <w:basedOn w:val="a"/>
    <w:uiPriority w:val="99"/>
    <w:qFormat/>
    <w:rsid w:val="00603B58"/>
    <w:pPr>
      <w:ind w:left="720"/>
    </w:pPr>
    <w:rPr>
      <w:rFonts w:eastAsia="Calibri"/>
      <w:sz w:val="24"/>
      <w:szCs w:val="24"/>
    </w:rPr>
  </w:style>
  <w:style w:type="table" w:customStyle="1" w:styleId="117">
    <w:name w:val="Сетка таблицы11"/>
    <w:basedOn w:val="a1"/>
    <w:next w:val="a3"/>
    <w:uiPriority w:val="99"/>
    <w:rsid w:val="00603B5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caption"/>
    <w:basedOn w:val="a"/>
    <w:uiPriority w:val="99"/>
    <w:qFormat/>
    <w:rsid w:val="00603B58"/>
    <w:pPr>
      <w:suppressLineNumbers/>
      <w:suppressAutoHyphens/>
      <w:spacing w:before="120" w:after="120"/>
    </w:pPr>
    <w:rPr>
      <w:i/>
      <w:iCs/>
      <w:sz w:val="24"/>
      <w:szCs w:val="24"/>
      <w:lang w:eastAsia="zh-CN"/>
    </w:rPr>
  </w:style>
  <w:style w:type="numbering" w:customStyle="1" w:styleId="36">
    <w:name w:val="Нет списка3"/>
    <w:next w:val="a2"/>
    <w:semiHidden/>
    <w:rsid w:val="00603B58"/>
  </w:style>
  <w:style w:type="table" w:customStyle="1" w:styleId="61">
    <w:name w:val="Сетка таблицы6"/>
    <w:basedOn w:val="a1"/>
    <w:next w:val="a3"/>
    <w:uiPriority w:val="99"/>
    <w:rsid w:val="00603B58"/>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semiHidden/>
    <w:rsid w:val="00603B58"/>
  </w:style>
  <w:style w:type="table" w:customStyle="1" w:styleId="71">
    <w:name w:val="Сетка таблицы7"/>
    <w:basedOn w:val="a1"/>
    <w:next w:val="a3"/>
    <w:uiPriority w:val="99"/>
    <w:rsid w:val="00603B58"/>
    <w:pPr>
      <w:spacing w:after="0" w:line="240" w:lineRule="auto"/>
      <w:jc w:val="both"/>
    </w:pPr>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576EF0"/>
  </w:style>
  <w:style w:type="paragraph" w:customStyle="1" w:styleId="710">
    <w:name w:val="Заголовок 71"/>
    <w:basedOn w:val="a"/>
    <w:next w:val="a"/>
    <w:uiPriority w:val="99"/>
    <w:semiHidden/>
    <w:unhideWhenUsed/>
    <w:qFormat/>
    <w:rsid w:val="00576EF0"/>
    <w:pPr>
      <w:keepNext/>
      <w:keepLines/>
      <w:spacing w:before="200"/>
      <w:outlineLvl w:val="6"/>
    </w:pPr>
    <w:rPr>
      <w:rFonts w:ascii="Cambria" w:hAnsi="Cambria"/>
      <w:i/>
      <w:iCs/>
      <w:color w:val="404040"/>
      <w:sz w:val="24"/>
      <w:szCs w:val="24"/>
    </w:rPr>
  </w:style>
  <w:style w:type="paragraph" w:customStyle="1" w:styleId="81">
    <w:name w:val="Заголовок 81"/>
    <w:basedOn w:val="a"/>
    <w:next w:val="a"/>
    <w:uiPriority w:val="99"/>
    <w:semiHidden/>
    <w:unhideWhenUsed/>
    <w:qFormat/>
    <w:rsid w:val="00576EF0"/>
    <w:pPr>
      <w:keepNext/>
      <w:keepLines/>
      <w:spacing w:before="200"/>
      <w:outlineLvl w:val="7"/>
    </w:pPr>
    <w:rPr>
      <w:rFonts w:ascii="Cambria" w:hAnsi="Cambria"/>
      <w:color w:val="404040"/>
    </w:rPr>
  </w:style>
  <w:style w:type="paragraph" w:customStyle="1" w:styleId="91">
    <w:name w:val="Заголовок 91"/>
    <w:basedOn w:val="a"/>
    <w:next w:val="a"/>
    <w:uiPriority w:val="99"/>
    <w:semiHidden/>
    <w:unhideWhenUsed/>
    <w:qFormat/>
    <w:rsid w:val="00576EF0"/>
    <w:pPr>
      <w:keepNext/>
      <w:keepLines/>
      <w:spacing w:before="200"/>
      <w:outlineLvl w:val="8"/>
    </w:pPr>
    <w:rPr>
      <w:rFonts w:ascii="Cambria" w:hAnsi="Cambria"/>
      <w:i/>
      <w:iCs/>
      <w:color w:val="404040"/>
    </w:rPr>
  </w:style>
  <w:style w:type="numbering" w:customStyle="1" w:styleId="120">
    <w:name w:val="Нет списка12"/>
    <w:next w:val="a2"/>
    <w:uiPriority w:val="99"/>
    <w:semiHidden/>
    <w:unhideWhenUsed/>
    <w:rsid w:val="00576EF0"/>
  </w:style>
  <w:style w:type="character" w:styleId="affa">
    <w:name w:val="Emphasis"/>
    <w:basedOn w:val="a0"/>
    <w:uiPriority w:val="99"/>
    <w:qFormat/>
    <w:rsid w:val="00576EF0"/>
    <w:rPr>
      <w:rFonts w:ascii="Times New Roman" w:hAnsi="Times New Roman" w:cs="Times New Roman" w:hint="default"/>
      <w:i/>
      <w:iCs w:val="0"/>
    </w:rPr>
  </w:style>
  <w:style w:type="character" w:customStyle="1" w:styleId="HTML1">
    <w:name w:val="Стандартный HTML Знак1"/>
    <w:aliases w:val="HTML Preformatted Char Знак1,Стандартный HTML Знак Знак Знак1,HTML Preformatted Char Знак Знак Знак1,Знак Знак1 Знак1,Стандартный HTML Знак1 Знак Знак Знак Знак1,Стандартный HTML Знак Знак Знак Знак Знак Знак1"/>
    <w:basedOn w:val="a0"/>
    <w:uiPriority w:val="99"/>
    <w:semiHidden/>
    <w:rsid w:val="00576EF0"/>
    <w:rPr>
      <w:rFonts w:ascii="Consolas" w:hAnsi="Consolas" w:cs="Consolas"/>
      <w:sz w:val="20"/>
      <w:szCs w:val="20"/>
    </w:rPr>
  </w:style>
  <w:style w:type="paragraph" w:customStyle="1" w:styleId="1fc">
    <w:name w:val="Нижний колонтитул Знак Знак Знак Знак Знак Знак Знак1"/>
    <w:basedOn w:val="a"/>
    <w:next w:val="af"/>
    <w:uiPriority w:val="99"/>
    <w:semiHidden/>
    <w:unhideWhenUsed/>
    <w:qFormat/>
    <w:rsid w:val="00576EF0"/>
    <w:pPr>
      <w:tabs>
        <w:tab w:val="center" w:pos="4677"/>
        <w:tab w:val="right" w:pos="9355"/>
      </w:tabs>
    </w:pPr>
    <w:rPr>
      <w:rFonts w:eastAsia="Calibri"/>
      <w:sz w:val="24"/>
      <w:szCs w:val="24"/>
      <w:lang w:val="uk-UA" w:eastAsia="en-US"/>
    </w:rPr>
  </w:style>
  <w:style w:type="character" w:customStyle="1" w:styleId="affb">
    <w:name w:val="Текст макроса Знак"/>
    <w:basedOn w:val="a0"/>
    <w:link w:val="affc"/>
    <w:semiHidden/>
    <w:locked/>
    <w:rsid w:val="00576EF0"/>
    <w:rPr>
      <w:rFonts w:ascii="Courier New" w:eastAsia="Times New Roman" w:hAnsi="Courier New" w:cs="Courier New"/>
      <w:sz w:val="20"/>
      <w:szCs w:val="20"/>
    </w:rPr>
  </w:style>
  <w:style w:type="character" w:customStyle="1" w:styleId="affd">
    <w:name w:val="Название Знак"/>
    <w:basedOn w:val="a0"/>
    <w:link w:val="affe"/>
    <w:locked/>
    <w:rsid w:val="00576EF0"/>
    <w:rPr>
      <w:rFonts w:ascii="Cambria" w:eastAsia="Times New Roman" w:hAnsi="Cambria"/>
      <w:b/>
      <w:bCs/>
      <w:kern w:val="28"/>
      <w:sz w:val="32"/>
      <w:szCs w:val="32"/>
    </w:rPr>
  </w:style>
  <w:style w:type="character" w:customStyle="1" w:styleId="afff">
    <w:name w:val="Шапка Знак"/>
    <w:basedOn w:val="a0"/>
    <w:link w:val="afff0"/>
    <w:locked/>
    <w:rsid w:val="00576EF0"/>
    <w:rPr>
      <w:rFonts w:ascii="Arial" w:eastAsia="Times New Roman" w:hAnsi="Arial" w:cs="Arial"/>
      <w:sz w:val="24"/>
      <w:szCs w:val="20"/>
      <w:shd w:val="pct20" w:color="auto" w:fill="auto"/>
    </w:rPr>
  </w:style>
  <w:style w:type="character" w:customStyle="1" w:styleId="2c">
    <w:name w:val="Основной текст 2 Знак"/>
    <w:basedOn w:val="a0"/>
    <w:link w:val="2d"/>
    <w:locked/>
    <w:rsid w:val="00576EF0"/>
    <w:rPr>
      <w:rFonts w:ascii="Times New Roman" w:eastAsia="Times New Roman" w:hAnsi="Times New Roman" w:cs="Times New Roman"/>
      <w:sz w:val="26"/>
      <w:szCs w:val="20"/>
    </w:rPr>
  </w:style>
  <w:style w:type="character" w:customStyle="1" w:styleId="37">
    <w:name w:val="Основной текст 3 Знак"/>
    <w:basedOn w:val="a0"/>
    <w:link w:val="38"/>
    <w:locked/>
    <w:rsid w:val="00576EF0"/>
    <w:rPr>
      <w:rFonts w:ascii="Times New Roman" w:eastAsia="Times New Roman" w:hAnsi="Times New Roman" w:cs="Times New Roman"/>
      <w:sz w:val="16"/>
      <w:szCs w:val="16"/>
    </w:rPr>
  </w:style>
  <w:style w:type="paragraph" w:customStyle="1" w:styleId="118">
    <w:name w:val="отст Знак1 Знак Знак Знак1"/>
    <w:basedOn w:val="a"/>
    <w:next w:val="21"/>
    <w:uiPriority w:val="99"/>
    <w:semiHidden/>
    <w:unhideWhenUsed/>
    <w:qFormat/>
    <w:rsid w:val="00576EF0"/>
    <w:pPr>
      <w:spacing w:after="120" w:line="480" w:lineRule="auto"/>
      <w:ind w:left="283"/>
    </w:pPr>
    <w:rPr>
      <w:rFonts w:ascii="Calibri" w:eastAsia="Calibri" w:hAnsi="Calibri"/>
      <w:sz w:val="22"/>
      <w:szCs w:val="22"/>
      <w:lang w:val="uk-UA" w:eastAsia="en-US"/>
    </w:rPr>
  </w:style>
  <w:style w:type="paragraph" w:customStyle="1" w:styleId="321">
    <w:name w:val="Основной текст с отступом 3 Знак Знак Знак Знак21"/>
    <w:basedOn w:val="a"/>
    <w:next w:val="33"/>
    <w:uiPriority w:val="99"/>
    <w:semiHidden/>
    <w:unhideWhenUsed/>
    <w:qFormat/>
    <w:rsid w:val="00576EF0"/>
    <w:pPr>
      <w:spacing w:after="120"/>
      <w:ind w:left="283"/>
    </w:pPr>
    <w:rPr>
      <w:rFonts w:ascii="Calibri" w:eastAsia="Calibri" w:hAnsi="Calibri"/>
      <w:sz w:val="16"/>
      <w:szCs w:val="22"/>
      <w:lang w:val="uk-UA" w:eastAsia="en-US"/>
    </w:rPr>
  </w:style>
  <w:style w:type="character" w:customStyle="1" w:styleId="afff1">
    <w:name w:val="Схема документа Знак"/>
    <w:basedOn w:val="a0"/>
    <w:link w:val="afff2"/>
    <w:uiPriority w:val="99"/>
    <w:semiHidden/>
    <w:locked/>
    <w:rsid w:val="00576EF0"/>
    <w:rPr>
      <w:rFonts w:ascii="Tahoma" w:eastAsia="Times New Roman" w:hAnsi="Tahoma" w:cs="Tahoma"/>
      <w:sz w:val="16"/>
      <w:szCs w:val="16"/>
    </w:rPr>
  </w:style>
  <w:style w:type="character" w:customStyle="1" w:styleId="afff3">
    <w:name w:val="Текст Знак"/>
    <w:basedOn w:val="a0"/>
    <w:link w:val="afff4"/>
    <w:locked/>
    <w:rsid w:val="00576EF0"/>
    <w:rPr>
      <w:rFonts w:ascii="Courier New" w:eastAsia="Times New Roman" w:hAnsi="Courier New" w:cs="Courier New"/>
      <w:sz w:val="20"/>
      <w:szCs w:val="20"/>
    </w:rPr>
  </w:style>
  <w:style w:type="paragraph" w:customStyle="1" w:styleId="Standard">
    <w:name w:val="Standard"/>
    <w:uiPriority w:val="99"/>
    <w:qFormat/>
    <w:rsid w:val="00576EF0"/>
    <w:pPr>
      <w:widowControl w:val="0"/>
      <w:suppressAutoHyphens/>
      <w:autoSpaceDN w:val="0"/>
      <w:spacing w:after="0" w:line="240" w:lineRule="auto"/>
    </w:pPr>
    <w:rPr>
      <w:rFonts w:ascii="Times New Roman" w:eastAsia="Calibri" w:hAnsi="Times New Roman" w:cs="Tahoma"/>
      <w:kern w:val="3"/>
      <w:sz w:val="24"/>
      <w:szCs w:val="24"/>
      <w:lang w:val="en-US"/>
    </w:rPr>
  </w:style>
  <w:style w:type="paragraph" w:customStyle="1" w:styleId="vyr">
    <w:name w:val="vyr:"/>
    <w:basedOn w:val="a"/>
    <w:uiPriority w:val="99"/>
    <w:qFormat/>
    <w:rsid w:val="00576EF0"/>
    <w:pPr>
      <w:overflowPunct w:val="0"/>
      <w:autoSpaceDE w:val="0"/>
      <w:autoSpaceDN w:val="0"/>
      <w:adjustRightInd w:val="0"/>
      <w:spacing w:before="120"/>
      <w:ind w:firstLine="567"/>
      <w:jc w:val="center"/>
    </w:pPr>
    <w:rPr>
      <w:rFonts w:ascii="Courier New" w:hAnsi="Courier New"/>
      <w:sz w:val="24"/>
    </w:rPr>
  </w:style>
  <w:style w:type="character" w:customStyle="1" w:styleId="StyleZakonu">
    <w:name w:val="StyleZakonu Знак"/>
    <w:link w:val="StyleZakonu0"/>
    <w:uiPriority w:val="99"/>
    <w:locked/>
    <w:rsid w:val="00576EF0"/>
    <w:rPr>
      <w:rFonts w:ascii="Times New Roman" w:eastAsia="Times New Roman" w:hAnsi="Times New Roman" w:cs="Times New Roman"/>
      <w:sz w:val="20"/>
      <w:szCs w:val="20"/>
    </w:rPr>
  </w:style>
  <w:style w:type="paragraph" w:customStyle="1" w:styleId="StyleZakonu0">
    <w:name w:val="StyleZakonu"/>
    <w:basedOn w:val="a"/>
    <w:link w:val="StyleZakonu"/>
    <w:uiPriority w:val="99"/>
    <w:qFormat/>
    <w:rsid w:val="00576EF0"/>
    <w:pPr>
      <w:spacing w:after="60" w:line="220" w:lineRule="exact"/>
      <w:ind w:firstLine="284"/>
      <w:jc w:val="both"/>
    </w:pPr>
    <w:rPr>
      <w:lang w:eastAsia="en-US"/>
    </w:rPr>
  </w:style>
  <w:style w:type="paragraph" w:customStyle="1" w:styleId="rvps6">
    <w:name w:val="rvps6"/>
    <w:basedOn w:val="a"/>
    <w:uiPriority w:val="99"/>
    <w:qFormat/>
    <w:rsid w:val="00576EF0"/>
    <w:pPr>
      <w:spacing w:before="100" w:beforeAutospacing="1" w:after="100" w:afterAutospacing="1"/>
    </w:pPr>
    <w:rPr>
      <w:sz w:val="24"/>
      <w:szCs w:val="24"/>
      <w:lang w:val="uk-UA" w:eastAsia="uk-UA"/>
    </w:rPr>
  </w:style>
  <w:style w:type="paragraph" w:customStyle="1" w:styleId="2e">
    <w:name w:val="Знак Знак Знак Знак Знак Знак Знак Знак2"/>
    <w:basedOn w:val="a"/>
    <w:uiPriority w:val="99"/>
    <w:qFormat/>
    <w:rsid w:val="00576EF0"/>
    <w:rPr>
      <w:rFonts w:ascii="Verdana" w:hAnsi="Verdana" w:cs="Verdana"/>
      <w:lang w:val="en-US" w:eastAsia="en-US"/>
    </w:rPr>
  </w:style>
  <w:style w:type="paragraph" w:customStyle="1" w:styleId="Style8">
    <w:name w:val="Style8"/>
    <w:basedOn w:val="a"/>
    <w:uiPriority w:val="99"/>
    <w:qFormat/>
    <w:rsid w:val="00576EF0"/>
    <w:pPr>
      <w:widowControl w:val="0"/>
      <w:autoSpaceDE w:val="0"/>
      <w:autoSpaceDN w:val="0"/>
      <w:adjustRightInd w:val="0"/>
    </w:pPr>
    <w:rPr>
      <w:rFonts w:ascii="Arial Black" w:hAnsi="Arial Black"/>
      <w:sz w:val="24"/>
      <w:szCs w:val="24"/>
    </w:rPr>
  </w:style>
  <w:style w:type="paragraph" w:customStyle="1" w:styleId="Style9">
    <w:name w:val="Style9"/>
    <w:basedOn w:val="a"/>
    <w:uiPriority w:val="99"/>
    <w:qFormat/>
    <w:rsid w:val="00576EF0"/>
    <w:pPr>
      <w:widowControl w:val="0"/>
      <w:autoSpaceDE w:val="0"/>
      <w:autoSpaceDN w:val="0"/>
      <w:adjustRightInd w:val="0"/>
    </w:pPr>
    <w:rPr>
      <w:rFonts w:ascii="Arial Black" w:hAnsi="Arial Black"/>
      <w:sz w:val="24"/>
      <w:szCs w:val="24"/>
    </w:rPr>
  </w:style>
  <w:style w:type="paragraph" w:customStyle="1" w:styleId="Style10">
    <w:name w:val="Style10"/>
    <w:basedOn w:val="a"/>
    <w:uiPriority w:val="99"/>
    <w:qFormat/>
    <w:rsid w:val="00576EF0"/>
    <w:pPr>
      <w:widowControl w:val="0"/>
      <w:autoSpaceDE w:val="0"/>
      <w:autoSpaceDN w:val="0"/>
      <w:adjustRightInd w:val="0"/>
    </w:pPr>
    <w:rPr>
      <w:rFonts w:ascii="Arial Black" w:hAnsi="Arial Black"/>
      <w:sz w:val="24"/>
      <w:szCs w:val="24"/>
    </w:rPr>
  </w:style>
  <w:style w:type="paragraph" w:customStyle="1" w:styleId="Style11">
    <w:name w:val="Style11"/>
    <w:basedOn w:val="a"/>
    <w:uiPriority w:val="99"/>
    <w:qFormat/>
    <w:rsid w:val="00576EF0"/>
    <w:pPr>
      <w:widowControl w:val="0"/>
      <w:autoSpaceDE w:val="0"/>
      <w:autoSpaceDN w:val="0"/>
      <w:adjustRightInd w:val="0"/>
    </w:pPr>
    <w:rPr>
      <w:rFonts w:ascii="Arial Black" w:hAnsi="Arial Black"/>
      <w:sz w:val="24"/>
      <w:szCs w:val="24"/>
    </w:rPr>
  </w:style>
  <w:style w:type="paragraph" w:customStyle="1" w:styleId="xfmc1">
    <w:name w:val="xfmc1"/>
    <w:basedOn w:val="a"/>
    <w:uiPriority w:val="99"/>
    <w:qFormat/>
    <w:rsid w:val="00576EF0"/>
    <w:pPr>
      <w:spacing w:before="100" w:beforeAutospacing="1" w:after="100" w:afterAutospacing="1"/>
    </w:pPr>
    <w:rPr>
      <w:sz w:val="24"/>
      <w:szCs w:val="24"/>
    </w:rPr>
  </w:style>
  <w:style w:type="paragraph" w:customStyle="1" w:styleId="1fd">
    <w:name w:val="Знак Знак Знак Знак Знак Знак Знак1 Знак Знак"/>
    <w:basedOn w:val="a"/>
    <w:uiPriority w:val="99"/>
    <w:qFormat/>
    <w:rsid w:val="00576EF0"/>
    <w:pPr>
      <w:spacing w:after="160" w:line="240" w:lineRule="exact"/>
    </w:pPr>
    <w:rPr>
      <w:lang w:val="de-DE" w:eastAsia="de-CH"/>
    </w:rPr>
  </w:style>
  <w:style w:type="paragraph" w:customStyle="1" w:styleId="afff5">
    <w:name w:val="Знак Знак Знак Знак"/>
    <w:basedOn w:val="a"/>
    <w:autoRedefine/>
    <w:uiPriority w:val="99"/>
    <w:qFormat/>
    <w:rsid w:val="00576EF0"/>
    <w:pPr>
      <w:spacing w:after="160" w:line="240" w:lineRule="exact"/>
    </w:pPr>
    <w:rPr>
      <w:rFonts w:ascii="Verdana" w:eastAsia="MS Mincho" w:hAnsi="Verdana"/>
      <w:lang w:val="en-US" w:eastAsia="en-US"/>
    </w:rPr>
  </w:style>
  <w:style w:type="paragraph" w:customStyle="1" w:styleId="39">
    <w:name w:val="Без интервала3"/>
    <w:uiPriority w:val="99"/>
    <w:qFormat/>
    <w:rsid w:val="00576EF0"/>
    <w:pPr>
      <w:spacing w:after="0" w:line="240" w:lineRule="auto"/>
    </w:pPr>
    <w:rPr>
      <w:rFonts w:ascii="Calibri" w:eastAsia="Calibri" w:hAnsi="Calibri" w:cs="Calibri"/>
      <w:lang w:eastAsia="ru-RU"/>
    </w:rPr>
  </w:style>
  <w:style w:type="paragraph" w:customStyle="1" w:styleId="1fe">
    <w:name w:val="Без інтервалів1"/>
    <w:uiPriority w:val="99"/>
    <w:qFormat/>
    <w:rsid w:val="00576EF0"/>
    <w:pPr>
      <w:spacing w:after="0" w:line="240" w:lineRule="auto"/>
    </w:pPr>
    <w:rPr>
      <w:rFonts w:ascii="Calibri" w:eastAsia="Times New Roman" w:hAnsi="Calibri" w:cs="Calibri"/>
      <w:lang w:eastAsia="ru-RU"/>
    </w:rPr>
  </w:style>
  <w:style w:type="paragraph" w:customStyle="1" w:styleId="119">
    <w:name w:val="Название11"/>
    <w:basedOn w:val="a"/>
    <w:uiPriority w:val="99"/>
    <w:qFormat/>
    <w:rsid w:val="00576EF0"/>
    <w:pPr>
      <w:suppressLineNumbers/>
      <w:suppressAutoHyphens/>
      <w:spacing w:before="120" w:after="120"/>
      <w:jc w:val="both"/>
    </w:pPr>
    <w:rPr>
      <w:rFonts w:cs="Lohit Hindi"/>
      <w:i/>
      <w:iCs/>
      <w:sz w:val="24"/>
      <w:szCs w:val="24"/>
      <w:lang w:val="uk-UA" w:eastAsia="ar-SA"/>
    </w:rPr>
  </w:style>
  <w:style w:type="paragraph" w:customStyle="1" w:styleId="11a">
    <w:name w:val="Знак Знак1 Знак Знак Знак Знак Знак Знак Знак Знак Знак Знак Знак1"/>
    <w:basedOn w:val="a"/>
    <w:uiPriority w:val="99"/>
    <w:qFormat/>
    <w:rsid w:val="00576EF0"/>
    <w:pPr>
      <w:suppressAutoHyphens/>
    </w:pPr>
    <w:rPr>
      <w:rFonts w:ascii="Verdana" w:hAnsi="Verdana" w:cs="Verdana"/>
      <w:lang w:val="en-US" w:eastAsia="ar-SA"/>
    </w:rPr>
  </w:style>
  <w:style w:type="paragraph" w:customStyle="1" w:styleId="212">
    <w:name w:val="Знак Знак2 Знак Знак Знак Знак Знак Знак1"/>
    <w:basedOn w:val="a"/>
    <w:uiPriority w:val="99"/>
    <w:qFormat/>
    <w:rsid w:val="00576EF0"/>
    <w:pPr>
      <w:suppressAutoHyphens/>
    </w:pPr>
    <w:rPr>
      <w:rFonts w:ascii="Verdana" w:hAnsi="Verdana" w:cs="Verdana"/>
      <w:lang w:val="en-US" w:eastAsia="ar-SA"/>
    </w:rPr>
  </w:style>
  <w:style w:type="paragraph" w:customStyle="1" w:styleId="3a">
    <w:name w:val="Знак Знак3"/>
    <w:basedOn w:val="a"/>
    <w:uiPriority w:val="99"/>
    <w:qFormat/>
    <w:rsid w:val="00576EF0"/>
    <w:pPr>
      <w:suppressAutoHyphens/>
    </w:pPr>
    <w:rPr>
      <w:rFonts w:ascii="Verdana" w:hAnsi="Verdana" w:cs="Verdana"/>
      <w:lang w:val="en-US" w:eastAsia="ar-SA"/>
    </w:rPr>
  </w:style>
  <w:style w:type="paragraph" w:customStyle="1" w:styleId="11b">
    <w:name w:val="Знак Знак1 Знак Знак Знак Знак1"/>
    <w:basedOn w:val="a"/>
    <w:uiPriority w:val="99"/>
    <w:qFormat/>
    <w:rsid w:val="00576EF0"/>
    <w:pPr>
      <w:suppressAutoHyphens/>
    </w:pPr>
    <w:rPr>
      <w:rFonts w:ascii="Verdana" w:hAnsi="Verdana" w:cs="Verdana"/>
      <w:lang w:val="en-US" w:eastAsia="ar-SA"/>
    </w:rPr>
  </w:style>
  <w:style w:type="paragraph" w:customStyle="1" w:styleId="Style1">
    <w:name w:val="Style1"/>
    <w:basedOn w:val="a"/>
    <w:uiPriority w:val="99"/>
    <w:qFormat/>
    <w:rsid w:val="00576EF0"/>
    <w:pPr>
      <w:widowControl w:val="0"/>
      <w:autoSpaceDE w:val="0"/>
      <w:autoSpaceDN w:val="0"/>
      <w:adjustRightInd w:val="0"/>
      <w:spacing w:line="274" w:lineRule="exact"/>
      <w:ind w:hanging="1790"/>
    </w:pPr>
    <w:rPr>
      <w:sz w:val="24"/>
      <w:szCs w:val="24"/>
    </w:rPr>
  </w:style>
  <w:style w:type="paragraph" w:customStyle="1" w:styleId="Style2">
    <w:name w:val="Style2"/>
    <w:basedOn w:val="a"/>
    <w:qFormat/>
    <w:rsid w:val="00576EF0"/>
    <w:pPr>
      <w:widowControl w:val="0"/>
      <w:autoSpaceDE w:val="0"/>
      <w:autoSpaceDN w:val="0"/>
      <w:adjustRightInd w:val="0"/>
      <w:spacing w:line="275" w:lineRule="exact"/>
      <w:ind w:firstLine="355"/>
      <w:jc w:val="both"/>
    </w:pPr>
    <w:rPr>
      <w:sz w:val="24"/>
      <w:szCs w:val="24"/>
    </w:rPr>
  </w:style>
  <w:style w:type="paragraph" w:customStyle="1" w:styleId="Style4">
    <w:name w:val="Style4"/>
    <w:basedOn w:val="a"/>
    <w:uiPriority w:val="99"/>
    <w:qFormat/>
    <w:rsid w:val="00576EF0"/>
    <w:pPr>
      <w:widowControl w:val="0"/>
      <w:autoSpaceDE w:val="0"/>
      <w:autoSpaceDN w:val="0"/>
      <w:adjustRightInd w:val="0"/>
    </w:pPr>
    <w:rPr>
      <w:sz w:val="24"/>
      <w:szCs w:val="24"/>
    </w:rPr>
  </w:style>
  <w:style w:type="paragraph" w:customStyle="1" w:styleId="Style5">
    <w:name w:val="Style5"/>
    <w:basedOn w:val="a"/>
    <w:qFormat/>
    <w:rsid w:val="00576EF0"/>
    <w:pPr>
      <w:widowControl w:val="0"/>
      <w:autoSpaceDE w:val="0"/>
      <w:autoSpaceDN w:val="0"/>
      <w:adjustRightInd w:val="0"/>
      <w:spacing w:line="274" w:lineRule="exact"/>
      <w:ind w:hanging="360"/>
    </w:pPr>
    <w:rPr>
      <w:sz w:val="24"/>
      <w:szCs w:val="24"/>
    </w:rPr>
  </w:style>
  <w:style w:type="paragraph" w:customStyle="1" w:styleId="Style6">
    <w:name w:val="Style6"/>
    <w:basedOn w:val="a"/>
    <w:uiPriority w:val="99"/>
    <w:qFormat/>
    <w:rsid w:val="00576EF0"/>
    <w:pPr>
      <w:widowControl w:val="0"/>
      <w:autoSpaceDE w:val="0"/>
      <w:autoSpaceDN w:val="0"/>
      <w:adjustRightInd w:val="0"/>
      <w:spacing w:line="274" w:lineRule="exact"/>
      <w:jc w:val="both"/>
    </w:pPr>
    <w:rPr>
      <w:sz w:val="24"/>
      <w:szCs w:val="24"/>
    </w:rPr>
  </w:style>
  <w:style w:type="paragraph" w:customStyle="1" w:styleId="Style7">
    <w:name w:val="Style7"/>
    <w:basedOn w:val="a"/>
    <w:uiPriority w:val="99"/>
    <w:qFormat/>
    <w:rsid w:val="00576EF0"/>
    <w:pPr>
      <w:widowControl w:val="0"/>
      <w:autoSpaceDE w:val="0"/>
      <w:autoSpaceDN w:val="0"/>
      <w:adjustRightInd w:val="0"/>
      <w:spacing w:line="274" w:lineRule="exact"/>
      <w:ind w:firstLine="240"/>
      <w:jc w:val="both"/>
    </w:pPr>
    <w:rPr>
      <w:sz w:val="24"/>
      <w:szCs w:val="24"/>
    </w:rPr>
  </w:style>
  <w:style w:type="character" w:customStyle="1" w:styleId="3b">
    <w:name w:val="Основной текст (3)_"/>
    <w:link w:val="312"/>
    <w:locked/>
    <w:rsid w:val="00576EF0"/>
    <w:rPr>
      <w:b/>
      <w:i/>
      <w:sz w:val="19"/>
      <w:shd w:val="clear" w:color="auto" w:fill="FFFFFF"/>
    </w:rPr>
  </w:style>
  <w:style w:type="paragraph" w:customStyle="1" w:styleId="312">
    <w:name w:val="Основной текст (3)1"/>
    <w:basedOn w:val="a"/>
    <w:link w:val="3b"/>
    <w:qFormat/>
    <w:rsid w:val="00576EF0"/>
    <w:pPr>
      <w:widowControl w:val="0"/>
      <w:shd w:val="clear" w:color="auto" w:fill="FFFFFF"/>
      <w:spacing w:before="180" w:after="180" w:line="240" w:lineRule="atLeast"/>
    </w:pPr>
    <w:rPr>
      <w:rFonts w:asciiTheme="minorHAnsi" w:eastAsiaTheme="minorHAnsi" w:hAnsiTheme="minorHAnsi" w:cstheme="minorBidi"/>
      <w:b/>
      <w:i/>
      <w:sz w:val="19"/>
      <w:szCs w:val="22"/>
      <w:lang w:eastAsia="en-US"/>
    </w:rPr>
  </w:style>
  <w:style w:type="character" w:customStyle="1" w:styleId="afff6">
    <w:name w:val="Основной текст_"/>
    <w:link w:val="1ff"/>
    <w:uiPriority w:val="99"/>
    <w:locked/>
    <w:rsid w:val="00576EF0"/>
    <w:rPr>
      <w:sz w:val="18"/>
      <w:shd w:val="clear" w:color="auto" w:fill="FFFFFF"/>
    </w:rPr>
  </w:style>
  <w:style w:type="paragraph" w:customStyle="1" w:styleId="1ff">
    <w:name w:val="Основной текст1"/>
    <w:basedOn w:val="a"/>
    <w:link w:val="afff6"/>
    <w:uiPriority w:val="99"/>
    <w:qFormat/>
    <w:rsid w:val="00576EF0"/>
    <w:pPr>
      <w:widowControl w:val="0"/>
      <w:shd w:val="clear" w:color="auto" w:fill="FFFFFF"/>
      <w:spacing w:before="180" w:line="213" w:lineRule="exact"/>
      <w:jc w:val="both"/>
    </w:pPr>
    <w:rPr>
      <w:rFonts w:asciiTheme="minorHAnsi" w:eastAsiaTheme="minorHAnsi" w:hAnsiTheme="minorHAnsi" w:cstheme="minorBidi"/>
      <w:sz w:val="18"/>
      <w:szCs w:val="22"/>
      <w:lang w:eastAsia="en-US"/>
    </w:rPr>
  </w:style>
  <w:style w:type="paragraph" w:customStyle="1" w:styleId="rvps2">
    <w:name w:val="rvps2"/>
    <w:basedOn w:val="a"/>
    <w:uiPriority w:val="99"/>
    <w:qFormat/>
    <w:rsid w:val="00576EF0"/>
    <w:pPr>
      <w:spacing w:before="100" w:beforeAutospacing="1" w:after="100" w:afterAutospacing="1"/>
    </w:pPr>
    <w:rPr>
      <w:sz w:val="24"/>
      <w:szCs w:val="24"/>
    </w:rPr>
  </w:style>
  <w:style w:type="character" w:customStyle="1" w:styleId="2f">
    <w:name w:val="Заголовок №2_"/>
    <w:link w:val="2f0"/>
    <w:locked/>
    <w:rsid w:val="00576EF0"/>
    <w:rPr>
      <w:b/>
      <w:sz w:val="23"/>
      <w:shd w:val="clear" w:color="auto" w:fill="FFFFFF"/>
    </w:rPr>
  </w:style>
  <w:style w:type="paragraph" w:customStyle="1" w:styleId="2f0">
    <w:name w:val="Заголовок №2"/>
    <w:basedOn w:val="a"/>
    <w:link w:val="2f"/>
    <w:qFormat/>
    <w:rsid w:val="00576EF0"/>
    <w:pPr>
      <w:shd w:val="clear" w:color="auto" w:fill="FFFFFF"/>
      <w:spacing w:after="240" w:line="269" w:lineRule="exact"/>
      <w:jc w:val="center"/>
      <w:outlineLvl w:val="1"/>
    </w:pPr>
    <w:rPr>
      <w:rFonts w:asciiTheme="minorHAnsi" w:eastAsiaTheme="minorHAnsi" w:hAnsiTheme="minorHAnsi" w:cstheme="minorBidi"/>
      <w:b/>
      <w:sz w:val="23"/>
      <w:szCs w:val="22"/>
      <w:lang w:eastAsia="en-US"/>
    </w:rPr>
  </w:style>
  <w:style w:type="character" w:customStyle="1" w:styleId="121">
    <w:name w:val="Заголовок №1 (2)_"/>
    <w:link w:val="122"/>
    <w:uiPriority w:val="99"/>
    <w:locked/>
    <w:rsid w:val="00576EF0"/>
    <w:rPr>
      <w:b/>
      <w:shd w:val="clear" w:color="auto" w:fill="FFFFFF"/>
    </w:rPr>
  </w:style>
  <w:style w:type="paragraph" w:customStyle="1" w:styleId="122">
    <w:name w:val="Заголовок №1 (2)"/>
    <w:basedOn w:val="a"/>
    <w:link w:val="121"/>
    <w:uiPriority w:val="99"/>
    <w:qFormat/>
    <w:rsid w:val="00576EF0"/>
    <w:pPr>
      <w:shd w:val="clear" w:color="auto" w:fill="FFFFFF"/>
      <w:spacing w:before="240" w:after="300" w:line="240" w:lineRule="atLeast"/>
      <w:jc w:val="both"/>
      <w:outlineLvl w:val="0"/>
    </w:pPr>
    <w:rPr>
      <w:rFonts w:asciiTheme="minorHAnsi" w:eastAsiaTheme="minorHAnsi" w:hAnsiTheme="minorHAnsi" w:cstheme="minorBidi"/>
      <w:b/>
      <w:sz w:val="22"/>
      <w:szCs w:val="22"/>
      <w:lang w:eastAsia="en-US"/>
    </w:rPr>
  </w:style>
  <w:style w:type="character" w:customStyle="1" w:styleId="1ff0">
    <w:name w:val="Заголовок №1_"/>
    <w:link w:val="11c"/>
    <w:uiPriority w:val="99"/>
    <w:locked/>
    <w:rsid w:val="00576EF0"/>
    <w:rPr>
      <w:b/>
      <w:sz w:val="23"/>
      <w:shd w:val="clear" w:color="auto" w:fill="FFFFFF"/>
    </w:rPr>
  </w:style>
  <w:style w:type="paragraph" w:customStyle="1" w:styleId="11c">
    <w:name w:val="Заголовок №11"/>
    <w:basedOn w:val="a"/>
    <w:link w:val="1ff0"/>
    <w:uiPriority w:val="99"/>
    <w:qFormat/>
    <w:rsid w:val="00576EF0"/>
    <w:pPr>
      <w:shd w:val="clear" w:color="auto" w:fill="FFFFFF"/>
      <w:spacing w:after="240" w:line="269" w:lineRule="exact"/>
      <w:jc w:val="center"/>
      <w:outlineLvl w:val="0"/>
    </w:pPr>
    <w:rPr>
      <w:rFonts w:asciiTheme="minorHAnsi" w:eastAsiaTheme="minorHAnsi" w:hAnsiTheme="minorHAnsi" w:cstheme="minorBidi"/>
      <w:b/>
      <w:sz w:val="23"/>
      <w:szCs w:val="22"/>
      <w:lang w:eastAsia="en-US"/>
    </w:rPr>
  </w:style>
  <w:style w:type="paragraph" w:customStyle="1" w:styleId="afff7">
    <w:name w:val="Основной Знак"/>
    <w:basedOn w:val="a"/>
    <w:uiPriority w:val="99"/>
    <w:qFormat/>
    <w:rsid w:val="00576EF0"/>
    <w:pPr>
      <w:widowControl w:val="0"/>
      <w:ind w:firstLine="709"/>
      <w:jc w:val="both"/>
    </w:pPr>
    <w:rPr>
      <w:kern w:val="28"/>
      <w:sz w:val="28"/>
      <w:lang w:val="uk-UA"/>
    </w:rPr>
  </w:style>
  <w:style w:type="paragraph" w:customStyle="1" w:styleId="bodytext">
    <w:name w:val="bodytext"/>
    <w:basedOn w:val="a"/>
    <w:uiPriority w:val="99"/>
    <w:qFormat/>
    <w:rsid w:val="00576EF0"/>
    <w:pPr>
      <w:spacing w:before="100" w:beforeAutospacing="1" w:after="100" w:afterAutospacing="1"/>
    </w:pPr>
    <w:rPr>
      <w:sz w:val="24"/>
      <w:szCs w:val="24"/>
      <w:lang w:val="uk-UA" w:eastAsia="uk-UA"/>
    </w:rPr>
  </w:style>
  <w:style w:type="paragraph" w:customStyle="1" w:styleId="1ff1">
    <w:name w:val="Обычный1"/>
    <w:uiPriority w:val="99"/>
    <w:qFormat/>
    <w:rsid w:val="00576EF0"/>
    <w:pPr>
      <w:spacing w:after="0" w:line="240" w:lineRule="auto"/>
    </w:pPr>
    <w:rPr>
      <w:rFonts w:ascii="Times New Roman" w:eastAsia="Times New Roman" w:hAnsi="Times New Roman" w:cs="Times New Roman"/>
      <w:sz w:val="20"/>
      <w:szCs w:val="20"/>
      <w:lang w:val="en-US" w:eastAsia="ru-RU"/>
    </w:rPr>
  </w:style>
  <w:style w:type="paragraph" w:customStyle="1" w:styleId="2f1">
    <w:name w:val="Обычный2"/>
    <w:uiPriority w:val="99"/>
    <w:qFormat/>
    <w:rsid w:val="00576EF0"/>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8">
    <w:name w:val="Стиль полужирный по центру"/>
    <w:basedOn w:val="a"/>
    <w:uiPriority w:val="99"/>
    <w:qFormat/>
    <w:rsid w:val="00576EF0"/>
    <w:pPr>
      <w:spacing w:before="200"/>
      <w:jc w:val="center"/>
    </w:pPr>
    <w:rPr>
      <w:b/>
      <w:i/>
      <w:kern w:val="28"/>
      <w:sz w:val="28"/>
      <w:lang w:val="uk-UA"/>
    </w:rPr>
  </w:style>
  <w:style w:type="paragraph" w:customStyle="1" w:styleId="1ff2">
    <w:name w:val="Знак Знак1 Знак Знак Знак Знак Знак Знак Знак Знак Знак Знак Знак Знак Знак Знак Знак Знак"/>
    <w:basedOn w:val="a"/>
    <w:uiPriority w:val="99"/>
    <w:qFormat/>
    <w:rsid w:val="00576EF0"/>
    <w:rPr>
      <w:rFonts w:ascii="Verdana" w:hAnsi="Verdana" w:cs="Verdana"/>
      <w:sz w:val="28"/>
      <w:szCs w:val="28"/>
      <w:lang w:val="en-US" w:eastAsia="en-US"/>
    </w:rPr>
  </w:style>
  <w:style w:type="paragraph" w:customStyle="1" w:styleId="afff9">
    <w:name w:val="Знак Знак Знак Знак Знак Знак"/>
    <w:basedOn w:val="a"/>
    <w:uiPriority w:val="99"/>
    <w:qFormat/>
    <w:rsid w:val="00576EF0"/>
    <w:rPr>
      <w:rFonts w:ascii="Verdana" w:hAnsi="Verdana" w:cs="Verdana"/>
      <w:sz w:val="28"/>
      <w:szCs w:val="28"/>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576EF0"/>
    <w:rPr>
      <w:rFonts w:ascii="Verdana" w:hAnsi="Verdana" w:cs="Verdana"/>
      <w:sz w:val="28"/>
      <w:szCs w:val="28"/>
      <w:lang w:val="en-US" w:eastAsia="en-US"/>
    </w:rPr>
  </w:style>
  <w:style w:type="character" w:styleId="afffa">
    <w:name w:val="footnote reference"/>
    <w:basedOn w:val="a0"/>
    <w:semiHidden/>
    <w:unhideWhenUsed/>
    <w:rsid w:val="00576EF0"/>
    <w:rPr>
      <w:rFonts w:ascii="Times New Roman" w:hAnsi="Times New Roman" w:cs="Times New Roman" w:hint="default"/>
      <w:vertAlign w:val="superscript"/>
    </w:rPr>
  </w:style>
  <w:style w:type="character" w:styleId="afffb">
    <w:name w:val="annotation reference"/>
    <w:basedOn w:val="a0"/>
    <w:semiHidden/>
    <w:unhideWhenUsed/>
    <w:rsid w:val="00576EF0"/>
    <w:rPr>
      <w:rFonts w:ascii="Times New Roman" w:hAnsi="Times New Roman" w:cs="Times New Roman" w:hint="default"/>
      <w:sz w:val="16"/>
    </w:rPr>
  </w:style>
  <w:style w:type="character" w:styleId="afffc">
    <w:name w:val="line number"/>
    <w:basedOn w:val="a0"/>
    <w:uiPriority w:val="99"/>
    <w:semiHidden/>
    <w:unhideWhenUsed/>
    <w:rsid w:val="00576EF0"/>
    <w:rPr>
      <w:rFonts w:ascii="Times New Roman" w:hAnsi="Times New Roman" w:cs="Times New Roman" w:hint="default"/>
    </w:rPr>
  </w:style>
  <w:style w:type="character" w:styleId="afffd">
    <w:name w:val="endnote reference"/>
    <w:basedOn w:val="a0"/>
    <w:semiHidden/>
    <w:unhideWhenUsed/>
    <w:rsid w:val="00576EF0"/>
    <w:rPr>
      <w:rFonts w:ascii="Times New Roman" w:hAnsi="Times New Roman" w:cs="Times New Roman" w:hint="default"/>
      <w:vertAlign w:val="superscript"/>
    </w:rPr>
  </w:style>
  <w:style w:type="character" w:customStyle="1" w:styleId="711">
    <w:name w:val="Заголовок 7 Знак1"/>
    <w:basedOn w:val="a0"/>
    <w:uiPriority w:val="99"/>
    <w:semiHidden/>
    <w:rsid w:val="00576EF0"/>
    <w:rPr>
      <w:rFonts w:ascii="Cambria" w:eastAsia="Times New Roman" w:hAnsi="Cambria" w:cs="Times New Roman"/>
      <w:i/>
      <w:iCs/>
      <w:color w:val="404040"/>
      <w:sz w:val="24"/>
      <w:szCs w:val="24"/>
    </w:rPr>
  </w:style>
  <w:style w:type="character" w:customStyle="1" w:styleId="810">
    <w:name w:val="Заголовок 8 Знак1"/>
    <w:basedOn w:val="a0"/>
    <w:uiPriority w:val="99"/>
    <w:semiHidden/>
    <w:rsid w:val="00576EF0"/>
    <w:rPr>
      <w:rFonts w:ascii="Cambria" w:eastAsia="Times New Roman" w:hAnsi="Cambria" w:cs="Times New Roman"/>
      <w:color w:val="404040"/>
    </w:rPr>
  </w:style>
  <w:style w:type="character" w:customStyle="1" w:styleId="910">
    <w:name w:val="Заголовок 9 Знак1"/>
    <w:basedOn w:val="a0"/>
    <w:uiPriority w:val="99"/>
    <w:semiHidden/>
    <w:rsid w:val="00576EF0"/>
    <w:rPr>
      <w:rFonts w:ascii="Cambria" w:eastAsia="Times New Roman" w:hAnsi="Cambria" w:cs="Times New Roman"/>
      <w:i/>
      <w:iCs/>
      <w:color w:val="404040"/>
    </w:rPr>
  </w:style>
  <w:style w:type="character" w:customStyle="1" w:styleId="FontStyle23">
    <w:name w:val="Font Style23"/>
    <w:basedOn w:val="a0"/>
    <w:uiPriority w:val="99"/>
    <w:rsid w:val="00576EF0"/>
    <w:rPr>
      <w:rFonts w:ascii="Times New Roman" w:hAnsi="Times New Roman" w:cs="Times New Roman" w:hint="default"/>
      <w:b/>
      <w:bCs/>
      <w:sz w:val="22"/>
      <w:szCs w:val="22"/>
    </w:rPr>
  </w:style>
  <w:style w:type="character" w:customStyle="1" w:styleId="FontStyle24">
    <w:name w:val="Font Style24"/>
    <w:basedOn w:val="a0"/>
    <w:uiPriority w:val="99"/>
    <w:rsid w:val="00576EF0"/>
    <w:rPr>
      <w:rFonts w:ascii="Times New Roman" w:hAnsi="Times New Roman" w:cs="Times New Roman" w:hint="default"/>
      <w:b/>
      <w:bCs/>
      <w:i/>
      <w:iCs/>
      <w:sz w:val="22"/>
      <w:szCs w:val="22"/>
    </w:rPr>
  </w:style>
  <w:style w:type="character" w:customStyle="1" w:styleId="FontStyle25">
    <w:name w:val="Font Style25"/>
    <w:basedOn w:val="a0"/>
    <w:uiPriority w:val="99"/>
    <w:rsid w:val="00576EF0"/>
    <w:rPr>
      <w:rFonts w:ascii="Times New Roman" w:hAnsi="Times New Roman" w:cs="Times New Roman" w:hint="default"/>
      <w:sz w:val="22"/>
      <w:szCs w:val="22"/>
    </w:rPr>
  </w:style>
  <w:style w:type="paragraph" w:customStyle="1" w:styleId="1ff3">
    <w:name w:val="Верхний колонтитул1"/>
    <w:basedOn w:val="a"/>
    <w:next w:val="ad"/>
    <w:uiPriority w:val="99"/>
    <w:semiHidden/>
    <w:unhideWhenUsed/>
    <w:qFormat/>
    <w:rsid w:val="00576EF0"/>
    <w:pPr>
      <w:tabs>
        <w:tab w:val="center" w:pos="4819"/>
        <w:tab w:val="right" w:pos="9639"/>
      </w:tabs>
    </w:pPr>
    <w:rPr>
      <w:rFonts w:eastAsia="Calibri"/>
      <w:sz w:val="24"/>
      <w:szCs w:val="24"/>
      <w:lang w:val="uk-UA" w:eastAsia="en-US"/>
    </w:rPr>
  </w:style>
  <w:style w:type="paragraph" w:customStyle="1" w:styleId="1ff4">
    <w:name w:val="Основной текст с отступом1"/>
    <w:basedOn w:val="a"/>
    <w:next w:val="af5"/>
    <w:uiPriority w:val="99"/>
    <w:semiHidden/>
    <w:unhideWhenUsed/>
    <w:qFormat/>
    <w:rsid w:val="00576EF0"/>
    <w:pPr>
      <w:spacing w:after="120"/>
      <w:ind w:left="283"/>
    </w:pPr>
    <w:rPr>
      <w:rFonts w:ascii="Calibri" w:eastAsia="Calibri" w:hAnsi="Calibri"/>
      <w:sz w:val="22"/>
      <w:szCs w:val="22"/>
      <w:lang w:val="uk-UA" w:eastAsia="en-US"/>
    </w:rPr>
  </w:style>
  <w:style w:type="character" w:customStyle="1" w:styleId="HeaderChar1">
    <w:name w:val="Header Char1"/>
    <w:basedOn w:val="a0"/>
    <w:uiPriority w:val="99"/>
    <w:semiHidden/>
    <w:rsid w:val="00576EF0"/>
    <w:rPr>
      <w:rFonts w:ascii="Times New Roman" w:eastAsia="Times New Roman" w:hAnsi="Times New Roman" w:cs="Times New Roman" w:hint="default"/>
      <w:sz w:val="24"/>
      <w:szCs w:val="24"/>
    </w:rPr>
  </w:style>
  <w:style w:type="character" w:customStyle="1" w:styleId="BodyTextIndentChar1">
    <w:name w:val="Body Text Indent Char1"/>
    <w:basedOn w:val="a0"/>
    <w:uiPriority w:val="99"/>
    <w:semiHidden/>
    <w:rsid w:val="00576EF0"/>
    <w:rPr>
      <w:rFonts w:ascii="Times New Roman" w:eastAsia="Times New Roman" w:hAnsi="Times New Roman" w:cs="Times New Roman" w:hint="default"/>
      <w:sz w:val="24"/>
      <w:szCs w:val="24"/>
    </w:rPr>
  </w:style>
  <w:style w:type="paragraph" w:customStyle="1" w:styleId="2f2">
    <w:name w:val="Название2"/>
    <w:basedOn w:val="a"/>
    <w:next w:val="a"/>
    <w:uiPriority w:val="99"/>
    <w:qFormat/>
    <w:rsid w:val="00576EF0"/>
    <w:pPr>
      <w:pBdr>
        <w:bottom w:val="single" w:sz="8" w:space="4" w:color="4F81BD"/>
      </w:pBdr>
      <w:spacing w:after="300"/>
      <w:contextualSpacing/>
    </w:pPr>
    <w:rPr>
      <w:rFonts w:ascii="Cambria" w:hAnsi="Cambria"/>
      <w:b/>
      <w:bCs/>
      <w:kern w:val="28"/>
      <w:sz w:val="32"/>
      <w:szCs w:val="32"/>
      <w:lang w:val="uk-UA" w:eastAsia="en-US"/>
    </w:rPr>
  </w:style>
  <w:style w:type="character" w:customStyle="1" w:styleId="1ff5">
    <w:name w:val="Название Знак1"/>
    <w:basedOn w:val="a0"/>
    <w:uiPriority w:val="99"/>
    <w:rsid w:val="00576EF0"/>
    <w:rPr>
      <w:rFonts w:ascii="Cambria" w:eastAsia="Times New Roman" w:hAnsi="Cambria" w:cs="Times New Roman"/>
      <w:color w:val="17365D"/>
      <w:spacing w:val="5"/>
      <w:kern w:val="28"/>
      <w:sz w:val="52"/>
      <w:szCs w:val="52"/>
      <w:lang w:val="ru-RU" w:eastAsia="ru-RU"/>
    </w:rPr>
  </w:style>
  <w:style w:type="paragraph" w:customStyle="1" w:styleId="1ff6">
    <w:name w:val="Подзаголовок1"/>
    <w:basedOn w:val="a"/>
    <w:next w:val="a"/>
    <w:uiPriority w:val="99"/>
    <w:qFormat/>
    <w:rsid w:val="00576EF0"/>
    <w:pPr>
      <w:numPr>
        <w:ilvl w:val="1"/>
      </w:numPr>
    </w:pPr>
    <w:rPr>
      <w:rFonts w:ascii="Cambria" w:hAnsi="Cambria"/>
      <w:sz w:val="24"/>
      <w:szCs w:val="24"/>
      <w:lang w:val="uk-UA" w:eastAsia="en-US"/>
    </w:rPr>
  </w:style>
  <w:style w:type="character" w:customStyle="1" w:styleId="1ff7">
    <w:name w:val="Подзаголовок Знак1"/>
    <w:basedOn w:val="a0"/>
    <w:uiPriority w:val="99"/>
    <w:rsid w:val="00576EF0"/>
    <w:rPr>
      <w:rFonts w:ascii="Cambria" w:eastAsia="Times New Roman" w:hAnsi="Cambria" w:cs="Times New Roman"/>
      <w:i/>
      <w:iCs/>
      <w:color w:val="4F81BD"/>
      <w:spacing w:val="15"/>
      <w:sz w:val="24"/>
      <w:szCs w:val="24"/>
      <w:lang w:val="ru-RU" w:eastAsia="ru-RU"/>
    </w:rPr>
  </w:style>
  <w:style w:type="character" w:customStyle="1" w:styleId="1ff8">
    <w:name w:val="Подпись Знак1"/>
    <w:basedOn w:val="a0"/>
    <w:uiPriority w:val="99"/>
    <w:semiHidden/>
    <w:rsid w:val="00576EF0"/>
  </w:style>
  <w:style w:type="paragraph" w:styleId="2d">
    <w:name w:val="Body Text 2"/>
    <w:basedOn w:val="a"/>
    <w:link w:val="2c"/>
    <w:unhideWhenUsed/>
    <w:rsid w:val="00576EF0"/>
    <w:pPr>
      <w:spacing w:after="120" w:line="480" w:lineRule="auto"/>
    </w:pPr>
    <w:rPr>
      <w:sz w:val="26"/>
      <w:lang w:eastAsia="en-US"/>
    </w:rPr>
  </w:style>
  <w:style w:type="character" w:customStyle="1" w:styleId="213">
    <w:name w:val="Основной текст 2 Знак1"/>
    <w:basedOn w:val="a0"/>
    <w:link w:val="2d"/>
    <w:uiPriority w:val="99"/>
    <w:semiHidden/>
    <w:rsid w:val="00576EF0"/>
    <w:rPr>
      <w:rFonts w:ascii="Times New Roman" w:eastAsia="Times New Roman" w:hAnsi="Times New Roman" w:cs="Times New Roman"/>
      <w:sz w:val="20"/>
      <w:szCs w:val="20"/>
      <w:lang w:eastAsia="ru-RU"/>
    </w:rPr>
  </w:style>
  <w:style w:type="character" w:customStyle="1" w:styleId="FontStyle11">
    <w:name w:val="Font Style11"/>
    <w:rsid w:val="00576EF0"/>
    <w:rPr>
      <w:rFonts w:ascii="Times New Roman" w:hAnsi="Times New Roman" w:cs="Times New Roman" w:hint="default"/>
      <w:b/>
      <w:bCs w:val="0"/>
      <w:sz w:val="22"/>
    </w:rPr>
  </w:style>
  <w:style w:type="paragraph" w:styleId="afff2">
    <w:name w:val="Document Map"/>
    <w:basedOn w:val="a"/>
    <w:link w:val="afff1"/>
    <w:uiPriority w:val="99"/>
    <w:semiHidden/>
    <w:unhideWhenUsed/>
    <w:rsid w:val="00576EF0"/>
    <w:rPr>
      <w:rFonts w:ascii="Tahoma" w:hAnsi="Tahoma" w:cs="Tahoma"/>
      <w:sz w:val="16"/>
      <w:szCs w:val="16"/>
      <w:lang w:eastAsia="en-US"/>
    </w:rPr>
  </w:style>
  <w:style w:type="character" w:customStyle="1" w:styleId="1ff9">
    <w:name w:val="Схема документа Знак1"/>
    <w:basedOn w:val="a0"/>
    <w:link w:val="afff2"/>
    <w:uiPriority w:val="99"/>
    <w:semiHidden/>
    <w:rsid w:val="00576EF0"/>
    <w:rPr>
      <w:rFonts w:ascii="Tahoma" w:eastAsia="Times New Roman" w:hAnsi="Tahoma" w:cs="Tahoma"/>
      <w:sz w:val="16"/>
      <w:szCs w:val="16"/>
      <w:lang w:eastAsia="ru-RU"/>
    </w:rPr>
  </w:style>
  <w:style w:type="paragraph" w:styleId="38">
    <w:name w:val="Body Text 3"/>
    <w:basedOn w:val="a"/>
    <w:link w:val="37"/>
    <w:unhideWhenUsed/>
    <w:rsid w:val="00576EF0"/>
    <w:pPr>
      <w:spacing w:after="120"/>
    </w:pPr>
    <w:rPr>
      <w:sz w:val="16"/>
      <w:szCs w:val="16"/>
      <w:lang w:eastAsia="en-US"/>
    </w:rPr>
  </w:style>
  <w:style w:type="character" w:customStyle="1" w:styleId="313">
    <w:name w:val="Основной текст 3 Знак1"/>
    <w:basedOn w:val="a0"/>
    <w:link w:val="38"/>
    <w:uiPriority w:val="99"/>
    <w:semiHidden/>
    <w:rsid w:val="00576EF0"/>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576EF0"/>
    <w:rPr>
      <w:i/>
      <w:iCs w:val="0"/>
      <w:color w:val="000000"/>
      <w:spacing w:val="40"/>
      <w:w w:val="100"/>
      <w:position w:val="0"/>
      <w:sz w:val="18"/>
      <w:lang w:val="uk-UA"/>
    </w:rPr>
  </w:style>
  <w:style w:type="character" w:customStyle="1" w:styleId="3c">
    <w:name w:val="Основной текст (3)"/>
    <w:uiPriority w:val="99"/>
    <w:rsid w:val="00576EF0"/>
    <w:rPr>
      <w:b/>
      <w:bCs w:val="0"/>
      <w:i/>
      <w:iCs w:val="0"/>
      <w:color w:val="000000"/>
      <w:spacing w:val="0"/>
      <w:w w:val="100"/>
      <w:position w:val="0"/>
      <w:sz w:val="19"/>
      <w:u w:val="single"/>
    </w:rPr>
  </w:style>
  <w:style w:type="character" w:customStyle="1" w:styleId="Exact">
    <w:name w:val="Основной текст Exact"/>
    <w:uiPriority w:val="99"/>
    <w:rsid w:val="00576EF0"/>
    <w:rPr>
      <w:rFonts w:ascii="Times New Roman" w:hAnsi="Times New Roman" w:cs="Times New Roman" w:hint="default"/>
      <w:strike w:val="0"/>
      <w:dstrike w:val="0"/>
      <w:spacing w:val="-3"/>
      <w:sz w:val="16"/>
      <w:u w:val="none"/>
      <w:effect w:val="none"/>
    </w:rPr>
  </w:style>
  <w:style w:type="character" w:customStyle="1" w:styleId="Exact1">
    <w:name w:val="Основной текст Exact1"/>
    <w:uiPriority w:val="99"/>
    <w:rsid w:val="00576EF0"/>
    <w:rPr>
      <w:color w:val="000000"/>
      <w:spacing w:val="-3"/>
      <w:w w:val="100"/>
      <w:position w:val="0"/>
      <w:sz w:val="16"/>
      <w:u w:val="single"/>
      <w:lang w:val="uk-UA"/>
    </w:rPr>
  </w:style>
  <w:style w:type="character" w:customStyle="1" w:styleId="rvts6">
    <w:name w:val="rvts6"/>
    <w:uiPriority w:val="99"/>
    <w:rsid w:val="00576EF0"/>
  </w:style>
  <w:style w:type="character" w:customStyle="1" w:styleId="1ffa">
    <w:name w:val="Заголовок №1"/>
    <w:basedOn w:val="1ff0"/>
    <w:uiPriority w:val="99"/>
    <w:rsid w:val="00576EF0"/>
    <w:rPr>
      <w:rFonts w:ascii="Times New Roman" w:hAnsi="Times New Roman" w:cs="Times New Roman" w:hint="default"/>
      <w:bCs/>
      <w:szCs w:val="23"/>
    </w:rPr>
  </w:style>
  <w:style w:type="paragraph" w:styleId="afff4">
    <w:name w:val="Plain Text"/>
    <w:basedOn w:val="a"/>
    <w:link w:val="afff3"/>
    <w:unhideWhenUsed/>
    <w:rsid w:val="00576EF0"/>
    <w:rPr>
      <w:rFonts w:ascii="Courier New" w:hAnsi="Courier New" w:cs="Courier New"/>
      <w:lang w:eastAsia="en-US"/>
    </w:rPr>
  </w:style>
  <w:style w:type="character" w:customStyle="1" w:styleId="1ffb">
    <w:name w:val="Текст Знак1"/>
    <w:basedOn w:val="a0"/>
    <w:link w:val="afff4"/>
    <w:uiPriority w:val="99"/>
    <w:semiHidden/>
    <w:rsid w:val="00576EF0"/>
    <w:rPr>
      <w:rFonts w:ascii="Consolas" w:eastAsia="Times New Roman" w:hAnsi="Consolas" w:cs="Consolas"/>
      <w:sz w:val="21"/>
      <w:szCs w:val="21"/>
      <w:lang w:eastAsia="ru-RU"/>
    </w:rPr>
  </w:style>
  <w:style w:type="paragraph" w:customStyle="1" w:styleId="2f3">
    <w:name w:val="Шапка2"/>
    <w:basedOn w:val="a"/>
    <w:next w:val="afff0"/>
    <w:uiPriority w:val="99"/>
    <w:semiHidden/>
    <w:unhideWhenUsed/>
    <w:qFormat/>
    <w:rsid w:val="00576E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val="uk-UA" w:eastAsia="en-US"/>
    </w:rPr>
  </w:style>
  <w:style w:type="character" w:customStyle="1" w:styleId="1ffc">
    <w:name w:val="Шапка Знак1"/>
    <w:basedOn w:val="a0"/>
    <w:uiPriority w:val="99"/>
    <w:semiHidden/>
    <w:rsid w:val="00576EF0"/>
    <w:rPr>
      <w:rFonts w:ascii="Cambria" w:eastAsia="Times New Roman" w:hAnsi="Cambria" w:cs="Times New Roman"/>
      <w:sz w:val="24"/>
      <w:szCs w:val="24"/>
      <w:shd w:val="pct20" w:color="auto" w:fill="auto"/>
      <w:lang w:val="ru-RU" w:eastAsia="ru-RU"/>
    </w:rPr>
  </w:style>
  <w:style w:type="paragraph" w:styleId="affc">
    <w:name w:val="macro"/>
    <w:link w:val="affb"/>
    <w:semiHidden/>
    <w:unhideWhenUsed/>
    <w:rsid w:val="00576EF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1ffd">
    <w:name w:val="Текст макроса Знак1"/>
    <w:basedOn w:val="a0"/>
    <w:link w:val="affc"/>
    <w:uiPriority w:val="99"/>
    <w:semiHidden/>
    <w:rsid w:val="00576EF0"/>
    <w:rPr>
      <w:rFonts w:ascii="Consolas" w:eastAsia="Times New Roman" w:hAnsi="Consolas" w:cs="Consolas"/>
      <w:sz w:val="20"/>
      <w:szCs w:val="20"/>
      <w:lang w:eastAsia="ru-RU"/>
    </w:rPr>
  </w:style>
  <w:style w:type="table" w:customStyle="1" w:styleId="82">
    <w:name w:val="Сетка таблицы8"/>
    <w:basedOn w:val="a1"/>
    <w:next w:val="a3"/>
    <w:uiPriority w:val="99"/>
    <w:rsid w:val="00576E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576E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99"/>
    <w:rsid w:val="00576E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99"/>
    <w:rsid w:val="00576EF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76EF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76EF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76E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76EF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uiPriority w:val="99"/>
    <w:rsid w:val="00576EF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76E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76E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76EF0"/>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76EF0"/>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576E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576E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576EF0"/>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99"/>
    <w:rsid w:val="00576EF0"/>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576EF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576EF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2">
    <w:name w:val="Заголовок 7 Знак2"/>
    <w:basedOn w:val="a0"/>
    <w:uiPriority w:val="9"/>
    <w:semiHidden/>
    <w:rsid w:val="00576EF0"/>
    <w:rPr>
      <w:rFonts w:ascii="Cambria" w:eastAsia="Times New Roman" w:hAnsi="Cambria" w:cs="Times New Roman"/>
      <w:i/>
      <w:iCs/>
      <w:color w:val="404040"/>
    </w:rPr>
  </w:style>
  <w:style w:type="character" w:customStyle="1" w:styleId="820">
    <w:name w:val="Заголовок 8 Знак2"/>
    <w:basedOn w:val="a0"/>
    <w:uiPriority w:val="9"/>
    <w:semiHidden/>
    <w:rsid w:val="00576EF0"/>
    <w:rPr>
      <w:rFonts w:ascii="Cambria" w:eastAsia="Times New Roman" w:hAnsi="Cambria" w:cs="Times New Roman"/>
      <w:color w:val="404040"/>
      <w:sz w:val="20"/>
      <w:szCs w:val="20"/>
    </w:rPr>
  </w:style>
  <w:style w:type="character" w:customStyle="1" w:styleId="920">
    <w:name w:val="Заголовок 9 Знак2"/>
    <w:basedOn w:val="a0"/>
    <w:uiPriority w:val="9"/>
    <w:semiHidden/>
    <w:rsid w:val="00576EF0"/>
    <w:rPr>
      <w:rFonts w:ascii="Cambria" w:eastAsia="Times New Roman" w:hAnsi="Cambria" w:cs="Times New Roman"/>
      <w:i/>
      <w:iCs/>
      <w:color w:val="404040"/>
      <w:sz w:val="20"/>
      <w:szCs w:val="20"/>
    </w:rPr>
  </w:style>
  <w:style w:type="character" w:customStyle="1" w:styleId="2f4">
    <w:name w:val="Верхний колонтитул Знак2"/>
    <w:basedOn w:val="a0"/>
    <w:uiPriority w:val="99"/>
    <w:semiHidden/>
    <w:rsid w:val="00576EF0"/>
  </w:style>
  <w:style w:type="character" w:customStyle="1" w:styleId="2f5">
    <w:name w:val="Нижний колонтитул Знак2"/>
    <w:basedOn w:val="a0"/>
    <w:uiPriority w:val="99"/>
    <w:semiHidden/>
    <w:rsid w:val="00576EF0"/>
  </w:style>
  <w:style w:type="character" w:customStyle="1" w:styleId="2f6">
    <w:name w:val="Название Знак2"/>
    <w:basedOn w:val="a0"/>
    <w:uiPriority w:val="10"/>
    <w:rsid w:val="00576EF0"/>
    <w:rPr>
      <w:rFonts w:ascii="Cambria" w:eastAsia="Times New Roman" w:hAnsi="Cambria" w:cs="Times New Roman"/>
      <w:color w:val="17365D"/>
      <w:spacing w:val="5"/>
      <w:kern w:val="28"/>
      <w:sz w:val="52"/>
      <w:szCs w:val="52"/>
    </w:rPr>
  </w:style>
  <w:style w:type="character" w:customStyle="1" w:styleId="2f7">
    <w:name w:val="Основной текст с отступом Знак2"/>
    <w:basedOn w:val="a0"/>
    <w:uiPriority w:val="99"/>
    <w:semiHidden/>
    <w:rsid w:val="00576EF0"/>
  </w:style>
  <w:style w:type="paragraph" w:styleId="afff0">
    <w:name w:val="Message Header"/>
    <w:basedOn w:val="a"/>
    <w:link w:val="afff"/>
    <w:unhideWhenUsed/>
    <w:rsid w:val="00576E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lang w:eastAsia="en-US"/>
    </w:rPr>
  </w:style>
  <w:style w:type="character" w:customStyle="1" w:styleId="2f8">
    <w:name w:val="Шапка Знак2"/>
    <w:basedOn w:val="a0"/>
    <w:link w:val="afff0"/>
    <w:semiHidden/>
    <w:rsid w:val="00576EF0"/>
    <w:rPr>
      <w:rFonts w:asciiTheme="majorHAnsi" w:eastAsiaTheme="majorEastAsia" w:hAnsiTheme="majorHAnsi" w:cstheme="majorBidi"/>
      <w:sz w:val="24"/>
      <w:szCs w:val="24"/>
      <w:shd w:val="pct20" w:color="auto" w:fill="auto"/>
      <w:lang w:eastAsia="ru-RU"/>
    </w:rPr>
  </w:style>
  <w:style w:type="character" w:customStyle="1" w:styleId="2f9">
    <w:name w:val="Подзаголовок Знак2"/>
    <w:basedOn w:val="a0"/>
    <w:uiPriority w:val="11"/>
    <w:rsid w:val="00576EF0"/>
    <w:rPr>
      <w:rFonts w:ascii="Cambria" w:eastAsia="Times New Roman" w:hAnsi="Cambria" w:cs="Times New Roman"/>
      <w:i/>
      <w:iCs/>
      <w:color w:val="4F81BD"/>
      <w:spacing w:val="15"/>
      <w:sz w:val="24"/>
      <w:szCs w:val="24"/>
    </w:rPr>
  </w:style>
  <w:style w:type="paragraph" w:styleId="affe">
    <w:name w:val="Title"/>
    <w:basedOn w:val="a"/>
    <w:next w:val="a"/>
    <w:link w:val="affd"/>
    <w:qFormat/>
    <w:rsid w:val="00576EF0"/>
    <w:pPr>
      <w:pBdr>
        <w:bottom w:val="single" w:sz="8" w:space="4" w:color="4F81BD" w:themeColor="accent1"/>
      </w:pBdr>
      <w:spacing w:after="300"/>
      <w:contextualSpacing/>
    </w:pPr>
    <w:rPr>
      <w:rFonts w:ascii="Cambria" w:hAnsi="Cambria" w:cstheme="minorBidi"/>
      <w:b/>
      <w:bCs/>
      <w:kern w:val="28"/>
      <w:sz w:val="32"/>
      <w:szCs w:val="32"/>
      <w:lang w:eastAsia="en-US"/>
    </w:rPr>
  </w:style>
  <w:style w:type="character" w:customStyle="1" w:styleId="3d">
    <w:name w:val="Название Знак3"/>
    <w:basedOn w:val="a0"/>
    <w:link w:val="affe"/>
    <w:rsid w:val="00576EF0"/>
    <w:rPr>
      <w:rFonts w:asciiTheme="majorHAnsi" w:eastAsiaTheme="majorEastAsia" w:hAnsiTheme="majorHAnsi" w:cstheme="majorBidi"/>
      <w:color w:val="17365D" w:themeColor="text2" w:themeShade="BF"/>
      <w:spacing w:val="5"/>
      <w:kern w:val="28"/>
      <w:sz w:val="52"/>
      <w:szCs w:val="52"/>
      <w:lang w:eastAsia="ru-RU"/>
    </w:rPr>
  </w:style>
  <w:style w:type="paragraph" w:styleId="afffe">
    <w:name w:val="annotation text"/>
    <w:basedOn w:val="a"/>
    <w:link w:val="affff"/>
    <w:uiPriority w:val="99"/>
    <w:semiHidden/>
    <w:unhideWhenUsed/>
    <w:rsid w:val="0032363F"/>
    <w:pPr>
      <w:spacing w:after="200"/>
    </w:pPr>
    <w:rPr>
      <w:rFonts w:asciiTheme="minorHAnsi" w:eastAsiaTheme="minorHAnsi" w:hAnsiTheme="minorHAnsi" w:cstheme="minorBidi"/>
      <w:lang w:val="uk-UA" w:eastAsia="en-US"/>
    </w:rPr>
  </w:style>
  <w:style w:type="character" w:customStyle="1" w:styleId="affff">
    <w:name w:val="Текст примечания Знак"/>
    <w:basedOn w:val="a0"/>
    <w:link w:val="afffe"/>
    <w:uiPriority w:val="99"/>
    <w:semiHidden/>
    <w:rsid w:val="0032363F"/>
    <w:rPr>
      <w:sz w:val="20"/>
      <w:szCs w:val="20"/>
      <w:lang w:val="uk-UA"/>
    </w:rPr>
  </w:style>
  <w:style w:type="paragraph" w:styleId="affff0">
    <w:name w:val="annotation subject"/>
    <w:basedOn w:val="afffe"/>
    <w:next w:val="afffe"/>
    <w:link w:val="affff1"/>
    <w:uiPriority w:val="99"/>
    <w:semiHidden/>
    <w:unhideWhenUsed/>
    <w:rsid w:val="0032363F"/>
    <w:rPr>
      <w:b/>
      <w:bCs/>
    </w:rPr>
  </w:style>
  <w:style w:type="character" w:customStyle="1" w:styleId="affff1">
    <w:name w:val="Тема примечания Знак"/>
    <w:basedOn w:val="affff"/>
    <w:link w:val="affff0"/>
    <w:uiPriority w:val="99"/>
    <w:semiHidden/>
    <w:rsid w:val="0032363F"/>
    <w:rPr>
      <w:b/>
      <w:bCs/>
    </w:rPr>
  </w:style>
  <w:style w:type="numbering" w:customStyle="1" w:styleId="62">
    <w:name w:val="Нет списка6"/>
    <w:next w:val="a2"/>
    <w:uiPriority w:val="99"/>
    <w:semiHidden/>
    <w:unhideWhenUsed/>
    <w:rsid w:val="00121AFF"/>
  </w:style>
  <w:style w:type="character" w:customStyle="1" w:styleId="HTMLPreformattedChar2">
    <w:name w:val="HTML Preformatted Char2"/>
    <w:aliases w:val="HTML Preformatted Char Char1,Стандартный HTML Знак Знак Char1,HTML Preformatted Char Знак Знак Char1,Знак Знак1 Char1,Стандартный HTML Знак1 Знак Знак Знак Char1,Стандартный HTML Знак Знак Знак Знак Знак Char1"/>
    <w:uiPriority w:val="99"/>
    <w:semiHidden/>
    <w:locked/>
    <w:rsid w:val="00121AFF"/>
    <w:rPr>
      <w:rFonts w:ascii="Courier New" w:hAnsi="Courier New" w:cs="Courier New"/>
      <w:sz w:val="20"/>
      <w:szCs w:val="20"/>
      <w:lang w:val="uk-UA"/>
    </w:rPr>
  </w:style>
  <w:style w:type="paragraph" w:customStyle="1" w:styleId="1ffe">
    <w:name w:val="Абзац списку1"/>
    <w:basedOn w:val="a"/>
    <w:uiPriority w:val="99"/>
    <w:qFormat/>
    <w:rsid w:val="00121AFF"/>
    <w:pPr>
      <w:spacing w:after="200" w:line="276" w:lineRule="auto"/>
      <w:ind w:left="720"/>
    </w:pPr>
    <w:rPr>
      <w:rFonts w:ascii="Calibri" w:hAnsi="Calibri" w:cs="Calibri"/>
      <w:sz w:val="22"/>
      <w:szCs w:val="22"/>
    </w:rPr>
  </w:style>
  <w:style w:type="table" w:customStyle="1" w:styleId="130">
    <w:name w:val="Сетка таблицы13"/>
    <w:basedOn w:val="a1"/>
    <w:next w:val="a3"/>
    <w:uiPriority w:val="99"/>
    <w:rsid w:val="00121A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121AFF"/>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121AFF"/>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121AFF"/>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121AFF"/>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121AFF"/>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121AFF"/>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121AFF"/>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121AFF"/>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No Spacing"/>
    <w:uiPriority w:val="99"/>
    <w:qFormat/>
    <w:rsid w:val="00121AFF"/>
    <w:pPr>
      <w:spacing w:after="0" w:line="240" w:lineRule="auto"/>
    </w:pPr>
    <w:rPr>
      <w:rFonts w:ascii="Times New Roman" w:eastAsia="Calibri" w:hAnsi="Times New Roman" w:cs="Times New Roman"/>
      <w:sz w:val="24"/>
      <w:szCs w:val="24"/>
      <w:lang w:val="uk-UA" w:eastAsia="ru-RU"/>
    </w:rPr>
  </w:style>
  <w:style w:type="table" w:customStyle="1" w:styleId="1220">
    <w:name w:val="Сетка таблицы122"/>
    <w:uiPriority w:val="99"/>
    <w:rsid w:val="00121AFF"/>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121AFF"/>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121AFF"/>
    <w:pPr>
      <w:spacing w:after="0" w:line="240" w:lineRule="auto"/>
      <w:jc w:val="both"/>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121AFF"/>
    <w:pPr>
      <w:spacing w:after="0" w:line="240" w:lineRule="auto"/>
      <w:jc w:val="both"/>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rsid w:val="00121AFF"/>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121AFF"/>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121AFF"/>
    <w:pPr>
      <w:spacing w:after="0" w:line="240" w:lineRule="auto"/>
      <w:jc w:val="both"/>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121AFF"/>
    <w:pPr>
      <w:spacing w:after="0" w:line="240" w:lineRule="auto"/>
      <w:jc w:val="both"/>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a heading"/>
    <w:basedOn w:val="a"/>
    <w:next w:val="a"/>
    <w:semiHidden/>
    <w:rsid w:val="00121AFF"/>
    <w:pPr>
      <w:spacing w:before="120"/>
      <w:jc w:val="both"/>
    </w:pPr>
    <w:rPr>
      <w:rFonts w:ascii="Arial" w:hAnsi="Arial"/>
      <w:b/>
      <w:sz w:val="24"/>
      <w:lang w:val="uk-UA"/>
    </w:rPr>
  </w:style>
  <w:style w:type="paragraph" w:styleId="affff4">
    <w:name w:val="Block Text"/>
    <w:basedOn w:val="a"/>
    <w:uiPriority w:val="99"/>
    <w:rsid w:val="00121AFF"/>
    <w:pPr>
      <w:ind w:left="-993" w:right="-681"/>
    </w:pPr>
    <w:rPr>
      <w:b/>
      <w:sz w:val="40"/>
      <w:lang w:val="uk-UA" w:eastAsia="uk-UA"/>
    </w:rPr>
  </w:style>
  <w:style w:type="numbering" w:customStyle="1" w:styleId="73">
    <w:name w:val="Нет списка7"/>
    <w:next w:val="a2"/>
    <w:uiPriority w:val="99"/>
    <w:semiHidden/>
    <w:unhideWhenUsed/>
    <w:rsid w:val="00EB4F46"/>
  </w:style>
  <w:style w:type="table" w:customStyle="1" w:styleId="150">
    <w:name w:val="Сетка таблицы15"/>
    <w:basedOn w:val="a1"/>
    <w:next w:val="a3"/>
    <w:uiPriority w:val="99"/>
    <w:rsid w:val="00EB4F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EB4F46"/>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EB4F46"/>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EB4F46"/>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EB4F46"/>
    <w:pPr>
      <w:spacing w:after="0" w:line="240" w:lineRule="auto"/>
      <w:jc w:val="both"/>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EB4F46"/>
    <w:pPr>
      <w:spacing w:after="0" w:line="240" w:lineRule="auto"/>
    </w:pPr>
    <w:rPr>
      <w:rFonts w:ascii="Times New Roman" w:eastAsia="Calibri"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EB4F46"/>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EB4F46"/>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EB4F46"/>
    <w:pPr>
      <w:spacing w:after="0" w:line="240" w:lineRule="auto"/>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EB4F46"/>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EB4F46"/>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uiPriority w:val="99"/>
    <w:rsid w:val="00EB4F46"/>
    <w:pPr>
      <w:spacing w:after="0" w:line="240" w:lineRule="auto"/>
      <w:jc w:val="both"/>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rsid w:val="00EB4F46"/>
    <w:pPr>
      <w:spacing w:after="0" w:line="240" w:lineRule="auto"/>
      <w:jc w:val="both"/>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uiPriority w:val="99"/>
    <w:rsid w:val="00EB4F46"/>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EB4F46"/>
    <w:pPr>
      <w:spacing w:after="0" w:line="240" w:lineRule="auto"/>
    </w:pPr>
    <w:rPr>
      <w:rFonts w:ascii="Calibri" w:eastAsia="Calibri" w:hAnsi="Calibri"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EB4F46"/>
    <w:pPr>
      <w:spacing w:after="0" w:line="240" w:lineRule="auto"/>
      <w:jc w:val="both"/>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rsid w:val="00EB4F46"/>
    <w:pPr>
      <w:spacing w:after="0" w:line="240" w:lineRule="auto"/>
      <w:jc w:val="both"/>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0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83">
    <w:name w:val="Нет списка8"/>
    <w:next w:val="a2"/>
    <w:semiHidden/>
    <w:unhideWhenUsed/>
    <w:rsid w:val="006A0A8E"/>
  </w:style>
  <w:style w:type="table" w:customStyle="1" w:styleId="170">
    <w:name w:val="Сетка таблицы17"/>
    <w:basedOn w:val="a1"/>
    <w:next w:val="a3"/>
    <w:rsid w:val="006A0A8E"/>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Обычный3"/>
    <w:qFormat/>
    <w:rsid w:val="006A0A8E"/>
    <w:pPr>
      <w:spacing w:after="0" w:line="240" w:lineRule="auto"/>
    </w:pPr>
    <w:rPr>
      <w:rFonts w:ascii="Times New Roman" w:eastAsia="Times New Roman" w:hAnsi="Times New Roman" w:cs="Times New Roman"/>
      <w:snapToGrid w:val="0"/>
      <w:sz w:val="20"/>
      <w:szCs w:val="20"/>
      <w:lang w:val="en-US" w:eastAsia="ru-RU"/>
    </w:rPr>
  </w:style>
  <w:style w:type="character" w:customStyle="1" w:styleId="1fff">
    <w:name w:val="Текст примечания Знак1"/>
    <w:basedOn w:val="a0"/>
    <w:uiPriority w:val="99"/>
    <w:semiHidden/>
    <w:rsid w:val="000F3DC0"/>
    <w:rPr>
      <w:rFonts w:ascii="Times New Roman" w:eastAsia="Times New Roman" w:hAnsi="Times New Roman" w:cs="Times New Roman"/>
      <w:sz w:val="20"/>
      <w:szCs w:val="20"/>
      <w:lang w:eastAsia="ru-RU"/>
    </w:rPr>
  </w:style>
  <w:style w:type="character" w:customStyle="1" w:styleId="affff5">
    <w:name w:val="Обычный (веб) Знак"/>
    <w:aliases w:val="Обычный (Web) Знак"/>
    <w:basedOn w:val="a0"/>
    <w:uiPriority w:val="99"/>
    <w:semiHidden/>
    <w:locked/>
    <w:rsid w:val="000F3DC0"/>
    <w:rPr>
      <w:rFonts w:ascii="Tahoma" w:eastAsia="Times New Roman" w:hAnsi="Tahoma" w:cs="Tahoma"/>
      <w:sz w:val="16"/>
      <w:szCs w:val="16"/>
      <w:lang w:eastAsia="ru-RU"/>
    </w:rPr>
  </w:style>
  <w:style w:type="character" w:customStyle="1" w:styleId="1fff0">
    <w:name w:val="Тема примечания Знак1"/>
    <w:basedOn w:val="1fff"/>
    <w:uiPriority w:val="99"/>
    <w:semiHidden/>
    <w:rsid w:val="000F3DC0"/>
    <w:rPr>
      <w:b/>
      <w:bCs/>
    </w:rPr>
  </w:style>
  <w:style w:type="paragraph" w:customStyle="1" w:styleId="3f">
    <w:name w:val="Абзац списка3"/>
    <w:basedOn w:val="a"/>
    <w:rsid w:val="005004DF"/>
    <w:pPr>
      <w:ind w:left="720"/>
      <w:contextualSpacing/>
    </w:pPr>
    <w:rPr>
      <w:rFonts w:eastAsia="Calibri"/>
      <w:sz w:val="24"/>
      <w:szCs w:val="24"/>
    </w:rPr>
  </w:style>
  <w:style w:type="paragraph" w:customStyle="1" w:styleId="ListParagraph1">
    <w:name w:val="List Paragraph1"/>
    <w:basedOn w:val="a"/>
    <w:rsid w:val="005004DF"/>
    <w:pPr>
      <w:widowControl w:val="0"/>
      <w:ind w:left="101" w:right="100" w:firstLine="708"/>
      <w:jc w:val="both"/>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6870979">
      <w:bodyDiv w:val="1"/>
      <w:marLeft w:val="0"/>
      <w:marRight w:val="0"/>
      <w:marTop w:val="0"/>
      <w:marBottom w:val="0"/>
      <w:divBdr>
        <w:top w:val="none" w:sz="0" w:space="0" w:color="auto"/>
        <w:left w:val="none" w:sz="0" w:space="0" w:color="auto"/>
        <w:bottom w:val="none" w:sz="0" w:space="0" w:color="auto"/>
        <w:right w:val="none" w:sz="0" w:space="0" w:color="auto"/>
      </w:divBdr>
    </w:div>
    <w:div w:id="123038388">
      <w:bodyDiv w:val="1"/>
      <w:marLeft w:val="0"/>
      <w:marRight w:val="0"/>
      <w:marTop w:val="0"/>
      <w:marBottom w:val="0"/>
      <w:divBdr>
        <w:top w:val="none" w:sz="0" w:space="0" w:color="auto"/>
        <w:left w:val="none" w:sz="0" w:space="0" w:color="auto"/>
        <w:bottom w:val="none" w:sz="0" w:space="0" w:color="auto"/>
        <w:right w:val="none" w:sz="0" w:space="0" w:color="auto"/>
      </w:divBdr>
    </w:div>
    <w:div w:id="219444636">
      <w:bodyDiv w:val="1"/>
      <w:marLeft w:val="0"/>
      <w:marRight w:val="0"/>
      <w:marTop w:val="0"/>
      <w:marBottom w:val="0"/>
      <w:divBdr>
        <w:top w:val="none" w:sz="0" w:space="0" w:color="auto"/>
        <w:left w:val="none" w:sz="0" w:space="0" w:color="auto"/>
        <w:bottom w:val="none" w:sz="0" w:space="0" w:color="auto"/>
        <w:right w:val="none" w:sz="0" w:space="0" w:color="auto"/>
      </w:divBdr>
    </w:div>
    <w:div w:id="364403427">
      <w:bodyDiv w:val="1"/>
      <w:marLeft w:val="0"/>
      <w:marRight w:val="0"/>
      <w:marTop w:val="0"/>
      <w:marBottom w:val="0"/>
      <w:divBdr>
        <w:top w:val="none" w:sz="0" w:space="0" w:color="auto"/>
        <w:left w:val="none" w:sz="0" w:space="0" w:color="auto"/>
        <w:bottom w:val="none" w:sz="0" w:space="0" w:color="auto"/>
        <w:right w:val="none" w:sz="0" w:space="0" w:color="auto"/>
      </w:divBdr>
    </w:div>
    <w:div w:id="474032606">
      <w:bodyDiv w:val="1"/>
      <w:marLeft w:val="0"/>
      <w:marRight w:val="0"/>
      <w:marTop w:val="0"/>
      <w:marBottom w:val="0"/>
      <w:divBdr>
        <w:top w:val="none" w:sz="0" w:space="0" w:color="auto"/>
        <w:left w:val="none" w:sz="0" w:space="0" w:color="auto"/>
        <w:bottom w:val="none" w:sz="0" w:space="0" w:color="auto"/>
        <w:right w:val="none" w:sz="0" w:space="0" w:color="auto"/>
      </w:divBdr>
    </w:div>
    <w:div w:id="557667523">
      <w:bodyDiv w:val="1"/>
      <w:marLeft w:val="0"/>
      <w:marRight w:val="0"/>
      <w:marTop w:val="0"/>
      <w:marBottom w:val="0"/>
      <w:divBdr>
        <w:top w:val="none" w:sz="0" w:space="0" w:color="auto"/>
        <w:left w:val="none" w:sz="0" w:space="0" w:color="auto"/>
        <w:bottom w:val="none" w:sz="0" w:space="0" w:color="auto"/>
        <w:right w:val="none" w:sz="0" w:space="0" w:color="auto"/>
      </w:divBdr>
    </w:div>
    <w:div w:id="628390978">
      <w:bodyDiv w:val="1"/>
      <w:marLeft w:val="0"/>
      <w:marRight w:val="0"/>
      <w:marTop w:val="0"/>
      <w:marBottom w:val="0"/>
      <w:divBdr>
        <w:top w:val="none" w:sz="0" w:space="0" w:color="auto"/>
        <w:left w:val="none" w:sz="0" w:space="0" w:color="auto"/>
        <w:bottom w:val="none" w:sz="0" w:space="0" w:color="auto"/>
        <w:right w:val="none" w:sz="0" w:space="0" w:color="auto"/>
      </w:divBdr>
    </w:div>
    <w:div w:id="671226271">
      <w:bodyDiv w:val="1"/>
      <w:marLeft w:val="0"/>
      <w:marRight w:val="0"/>
      <w:marTop w:val="0"/>
      <w:marBottom w:val="0"/>
      <w:divBdr>
        <w:top w:val="none" w:sz="0" w:space="0" w:color="auto"/>
        <w:left w:val="none" w:sz="0" w:space="0" w:color="auto"/>
        <w:bottom w:val="none" w:sz="0" w:space="0" w:color="auto"/>
        <w:right w:val="none" w:sz="0" w:space="0" w:color="auto"/>
      </w:divBdr>
    </w:div>
    <w:div w:id="675427291">
      <w:bodyDiv w:val="1"/>
      <w:marLeft w:val="0"/>
      <w:marRight w:val="0"/>
      <w:marTop w:val="0"/>
      <w:marBottom w:val="0"/>
      <w:divBdr>
        <w:top w:val="none" w:sz="0" w:space="0" w:color="auto"/>
        <w:left w:val="none" w:sz="0" w:space="0" w:color="auto"/>
        <w:bottom w:val="none" w:sz="0" w:space="0" w:color="auto"/>
        <w:right w:val="none" w:sz="0" w:space="0" w:color="auto"/>
      </w:divBdr>
    </w:div>
    <w:div w:id="930041403">
      <w:bodyDiv w:val="1"/>
      <w:marLeft w:val="0"/>
      <w:marRight w:val="0"/>
      <w:marTop w:val="0"/>
      <w:marBottom w:val="0"/>
      <w:divBdr>
        <w:top w:val="none" w:sz="0" w:space="0" w:color="auto"/>
        <w:left w:val="none" w:sz="0" w:space="0" w:color="auto"/>
        <w:bottom w:val="none" w:sz="0" w:space="0" w:color="auto"/>
        <w:right w:val="none" w:sz="0" w:space="0" w:color="auto"/>
      </w:divBdr>
    </w:div>
    <w:div w:id="965702519">
      <w:bodyDiv w:val="1"/>
      <w:marLeft w:val="0"/>
      <w:marRight w:val="0"/>
      <w:marTop w:val="0"/>
      <w:marBottom w:val="0"/>
      <w:divBdr>
        <w:top w:val="none" w:sz="0" w:space="0" w:color="auto"/>
        <w:left w:val="none" w:sz="0" w:space="0" w:color="auto"/>
        <w:bottom w:val="none" w:sz="0" w:space="0" w:color="auto"/>
        <w:right w:val="none" w:sz="0" w:space="0" w:color="auto"/>
      </w:divBdr>
    </w:div>
    <w:div w:id="984822631">
      <w:bodyDiv w:val="1"/>
      <w:marLeft w:val="0"/>
      <w:marRight w:val="0"/>
      <w:marTop w:val="0"/>
      <w:marBottom w:val="0"/>
      <w:divBdr>
        <w:top w:val="none" w:sz="0" w:space="0" w:color="auto"/>
        <w:left w:val="none" w:sz="0" w:space="0" w:color="auto"/>
        <w:bottom w:val="none" w:sz="0" w:space="0" w:color="auto"/>
        <w:right w:val="none" w:sz="0" w:space="0" w:color="auto"/>
      </w:divBdr>
    </w:div>
    <w:div w:id="985815195">
      <w:bodyDiv w:val="1"/>
      <w:marLeft w:val="0"/>
      <w:marRight w:val="0"/>
      <w:marTop w:val="0"/>
      <w:marBottom w:val="0"/>
      <w:divBdr>
        <w:top w:val="none" w:sz="0" w:space="0" w:color="auto"/>
        <w:left w:val="none" w:sz="0" w:space="0" w:color="auto"/>
        <w:bottom w:val="none" w:sz="0" w:space="0" w:color="auto"/>
        <w:right w:val="none" w:sz="0" w:space="0" w:color="auto"/>
      </w:divBdr>
    </w:div>
    <w:div w:id="988172781">
      <w:bodyDiv w:val="1"/>
      <w:marLeft w:val="0"/>
      <w:marRight w:val="0"/>
      <w:marTop w:val="0"/>
      <w:marBottom w:val="0"/>
      <w:divBdr>
        <w:top w:val="none" w:sz="0" w:space="0" w:color="auto"/>
        <w:left w:val="none" w:sz="0" w:space="0" w:color="auto"/>
        <w:bottom w:val="none" w:sz="0" w:space="0" w:color="auto"/>
        <w:right w:val="none" w:sz="0" w:space="0" w:color="auto"/>
      </w:divBdr>
    </w:div>
    <w:div w:id="1014377760">
      <w:bodyDiv w:val="1"/>
      <w:marLeft w:val="0"/>
      <w:marRight w:val="0"/>
      <w:marTop w:val="0"/>
      <w:marBottom w:val="0"/>
      <w:divBdr>
        <w:top w:val="none" w:sz="0" w:space="0" w:color="auto"/>
        <w:left w:val="none" w:sz="0" w:space="0" w:color="auto"/>
        <w:bottom w:val="none" w:sz="0" w:space="0" w:color="auto"/>
        <w:right w:val="none" w:sz="0" w:space="0" w:color="auto"/>
      </w:divBdr>
    </w:div>
    <w:div w:id="1063453295">
      <w:bodyDiv w:val="1"/>
      <w:marLeft w:val="0"/>
      <w:marRight w:val="0"/>
      <w:marTop w:val="0"/>
      <w:marBottom w:val="0"/>
      <w:divBdr>
        <w:top w:val="none" w:sz="0" w:space="0" w:color="auto"/>
        <w:left w:val="none" w:sz="0" w:space="0" w:color="auto"/>
        <w:bottom w:val="none" w:sz="0" w:space="0" w:color="auto"/>
        <w:right w:val="none" w:sz="0" w:space="0" w:color="auto"/>
      </w:divBdr>
    </w:div>
    <w:div w:id="1293753042">
      <w:bodyDiv w:val="1"/>
      <w:marLeft w:val="0"/>
      <w:marRight w:val="0"/>
      <w:marTop w:val="0"/>
      <w:marBottom w:val="0"/>
      <w:divBdr>
        <w:top w:val="none" w:sz="0" w:space="0" w:color="auto"/>
        <w:left w:val="none" w:sz="0" w:space="0" w:color="auto"/>
        <w:bottom w:val="none" w:sz="0" w:space="0" w:color="auto"/>
        <w:right w:val="none" w:sz="0" w:space="0" w:color="auto"/>
      </w:divBdr>
    </w:div>
    <w:div w:id="1299650530">
      <w:bodyDiv w:val="1"/>
      <w:marLeft w:val="0"/>
      <w:marRight w:val="0"/>
      <w:marTop w:val="0"/>
      <w:marBottom w:val="0"/>
      <w:divBdr>
        <w:top w:val="none" w:sz="0" w:space="0" w:color="auto"/>
        <w:left w:val="none" w:sz="0" w:space="0" w:color="auto"/>
        <w:bottom w:val="none" w:sz="0" w:space="0" w:color="auto"/>
        <w:right w:val="none" w:sz="0" w:space="0" w:color="auto"/>
      </w:divBdr>
    </w:div>
    <w:div w:id="1535384142">
      <w:bodyDiv w:val="1"/>
      <w:marLeft w:val="0"/>
      <w:marRight w:val="0"/>
      <w:marTop w:val="0"/>
      <w:marBottom w:val="0"/>
      <w:divBdr>
        <w:top w:val="none" w:sz="0" w:space="0" w:color="auto"/>
        <w:left w:val="none" w:sz="0" w:space="0" w:color="auto"/>
        <w:bottom w:val="none" w:sz="0" w:space="0" w:color="auto"/>
        <w:right w:val="none" w:sz="0" w:space="0" w:color="auto"/>
      </w:divBdr>
    </w:div>
    <w:div w:id="1541670798">
      <w:bodyDiv w:val="1"/>
      <w:marLeft w:val="0"/>
      <w:marRight w:val="0"/>
      <w:marTop w:val="0"/>
      <w:marBottom w:val="0"/>
      <w:divBdr>
        <w:top w:val="none" w:sz="0" w:space="0" w:color="auto"/>
        <w:left w:val="none" w:sz="0" w:space="0" w:color="auto"/>
        <w:bottom w:val="none" w:sz="0" w:space="0" w:color="auto"/>
        <w:right w:val="none" w:sz="0" w:space="0" w:color="auto"/>
      </w:divBdr>
    </w:div>
    <w:div w:id="1660423341">
      <w:bodyDiv w:val="1"/>
      <w:marLeft w:val="0"/>
      <w:marRight w:val="0"/>
      <w:marTop w:val="0"/>
      <w:marBottom w:val="0"/>
      <w:divBdr>
        <w:top w:val="none" w:sz="0" w:space="0" w:color="auto"/>
        <w:left w:val="none" w:sz="0" w:space="0" w:color="auto"/>
        <w:bottom w:val="none" w:sz="0" w:space="0" w:color="auto"/>
        <w:right w:val="none" w:sz="0" w:space="0" w:color="auto"/>
      </w:divBdr>
    </w:div>
    <w:div w:id="1719039930">
      <w:bodyDiv w:val="1"/>
      <w:marLeft w:val="0"/>
      <w:marRight w:val="0"/>
      <w:marTop w:val="0"/>
      <w:marBottom w:val="0"/>
      <w:divBdr>
        <w:top w:val="none" w:sz="0" w:space="0" w:color="auto"/>
        <w:left w:val="none" w:sz="0" w:space="0" w:color="auto"/>
        <w:bottom w:val="none" w:sz="0" w:space="0" w:color="auto"/>
        <w:right w:val="none" w:sz="0" w:space="0" w:color="auto"/>
      </w:divBdr>
    </w:div>
    <w:div w:id="1901398127">
      <w:bodyDiv w:val="1"/>
      <w:marLeft w:val="0"/>
      <w:marRight w:val="0"/>
      <w:marTop w:val="0"/>
      <w:marBottom w:val="0"/>
      <w:divBdr>
        <w:top w:val="none" w:sz="0" w:space="0" w:color="auto"/>
        <w:left w:val="none" w:sz="0" w:space="0" w:color="auto"/>
        <w:bottom w:val="none" w:sz="0" w:space="0" w:color="auto"/>
        <w:right w:val="none" w:sz="0" w:space="0" w:color="auto"/>
      </w:divBdr>
    </w:div>
    <w:div w:id="1973052754">
      <w:bodyDiv w:val="1"/>
      <w:marLeft w:val="0"/>
      <w:marRight w:val="0"/>
      <w:marTop w:val="0"/>
      <w:marBottom w:val="0"/>
      <w:divBdr>
        <w:top w:val="none" w:sz="0" w:space="0" w:color="auto"/>
        <w:left w:val="none" w:sz="0" w:space="0" w:color="auto"/>
        <w:bottom w:val="none" w:sz="0" w:space="0" w:color="auto"/>
        <w:right w:val="none" w:sz="0" w:space="0" w:color="auto"/>
      </w:divBdr>
    </w:div>
    <w:div w:id="1977295915">
      <w:bodyDiv w:val="1"/>
      <w:marLeft w:val="0"/>
      <w:marRight w:val="0"/>
      <w:marTop w:val="0"/>
      <w:marBottom w:val="0"/>
      <w:divBdr>
        <w:top w:val="none" w:sz="0" w:space="0" w:color="auto"/>
        <w:left w:val="none" w:sz="0" w:space="0" w:color="auto"/>
        <w:bottom w:val="none" w:sz="0" w:space="0" w:color="auto"/>
        <w:right w:val="none" w:sz="0" w:space="0" w:color="auto"/>
      </w:divBdr>
    </w:div>
    <w:div w:id="20276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yperlink" Target="http://search.ligazakon.ua/l_doc2.nsf/link1/ed_2009_06_11/an/1040/T091511.html" TargetMode="External"/><Relationship Id="rId38" Type="http://schemas.openxmlformats.org/officeDocument/2006/relationships/footer" Target="footer13.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92391-F1D8-42E4-BCAB-49EDC5B2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411</Pages>
  <Words>84737</Words>
  <Characters>483007</Characters>
  <Application>Microsoft Office Word</Application>
  <DocSecurity>0</DocSecurity>
  <Lines>4025</Lines>
  <Paragraphs>1133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37</cp:revision>
  <cp:lastPrinted>2017-12-19T12:43:00Z</cp:lastPrinted>
  <dcterms:created xsi:type="dcterms:W3CDTF">2017-12-07T09:38:00Z</dcterms:created>
  <dcterms:modified xsi:type="dcterms:W3CDTF">2017-12-21T13:48:00Z</dcterms:modified>
</cp:coreProperties>
</file>